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E61AD1" w:rsidRDefault="008B162E" w:rsidP="00736EA0">
      <w:pPr>
        <w:rPr>
          <w:rtl/>
        </w:rPr>
      </w:pPr>
      <w:bookmarkStart w:id="0" w:name="_GoBack"/>
      <w:bookmarkEnd w:id="0"/>
    </w:p>
    <w:p w:rsidR="008B162E" w:rsidRPr="00E61AD1" w:rsidRDefault="008B162E" w:rsidP="00736EA0">
      <w:pPr>
        <w:rPr>
          <w:rtl/>
        </w:rPr>
      </w:pPr>
    </w:p>
    <w:p w:rsidR="006335E3" w:rsidRPr="00E61AD1" w:rsidRDefault="006335E3" w:rsidP="00736EA0">
      <w:pPr>
        <w:rPr>
          <w:rtl/>
        </w:rPr>
      </w:pPr>
    </w:p>
    <w:p w:rsidR="006470E2" w:rsidRPr="00E61AD1" w:rsidRDefault="006470E2" w:rsidP="00736EA0">
      <w:pPr>
        <w:pStyle w:val="StyleComplexBLotus12ptJustifiedFirstline05cm"/>
        <w:widowControl w:val="0"/>
        <w:spacing w:line="240" w:lineRule="auto"/>
        <w:ind w:firstLine="432"/>
        <w:jc w:val="center"/>
        <w:rPr>
          <w:rFonts w:ascii="Times New Roman" w:hAnsi="Times New Roman" w:cs="mohammad bold art 1"/>
          <w:sz w:val="32"/>
          <w:szCs w:val="32"/>
          <w:rtl/>
          <w:lang w:bidi="fa-IR"/>
        </w:rPr>
      </w:pPr>
    </w:p>
    <w:p w:rsidR="00384CCD" w:rsidRPr="00E61AD1" w:rsidRDefault="006470E2" w:rsidP="00736EA0">
      <w:pPr>
        <w:pStyle w:val="StyleComplexBLotus12ptJustifiedFirstline05cm"/>
        <w:widowControl w:val="0"/>
        <w:spacing w:line="240" w:lineRule="auto"/>
        <w:ind w:firstLine="0"/>
        <w:jc w:val="center"/>
        <w:rPr>
          <w:rFonts w:ascii="IRTitr" w:hAnsi="IRTitr" w:cs="IRTitr"/>
          <w:sz w:val="68"/>
          <w:szCs w:val="68"/>
          <w:rtl/>
          <w:lang w:bidi="fa-IR"/>
        </w:rPr>
      </w:pPr>
      <w:r w:rsidRPr="00E61AD1">
        <w:rPr>
          <w:rFonts w:ascii="IRTitr" w:hAnsi="IRTitr" w:cs="IRTitr"/>
          <w:sz w:val="68"/>
          <w:szCs w:val="68"/>
          <w:rtl/>
          <w:lang w:bidi="fa-IR"/>
        </w:rPr>
        <w:t>حكمت</w:t>
      </w:r>
    </w:p>
    <w:p w:rsidR="006470E2" w:rsidRPr="00E61AD1" w:rsidRDefault="006470E2" w:rsidP="00736EA0">
      <w:pPr>
        <w:pStyle w:val="StyleComplexBLotus12ptJustifiedFirstline05cm"/>
        <w:widowControl w:val="0"/>
        <w:spacing w:line="240" w:lineRule="auto"/>
        <w:ind w:firstLine="0"/>
        <w:jc w:val="center"/>
        <w:rPr>
          <w:rFonts w:ascii="IRTitr" w:hAnsi="IRTitr" w:cs="IRTitr"/>
          <w:sz w:val="68"/>
          <w:szCs w:val="68"/>
          <w:rtl/>
          <w:lang w:bidi="fa-IR"/>
        </w:rPr>
      </w:pPr>
      <w:r w:rsidRPr="00E61AD1">
        <w:rPr>
          <w:rFonts w:ascii="IRTitr" w:hAnsi="IRTitr" w:cs="IRTitr"/>
          <w:sz w:val="68"/>
          <w:szCs w:val="68"/>
          <w:rtl/>
          <w:lang w:bidi="fa-IR"/>
        </w:rPr>
        <w:t xml:space="preserve"> در دعوت و تبليغ</w:t>
      </w:r>
    </w:p>
    <w:p w:rsidR="00384CCD" w:rsidRPr="00E61AD1" w:rsidRDefault="00384CCD" w:rsidP="00736EA0">
      <w:pPr>
        <w:pStyle w:val="StyleComplexBLotus12ptJustifiedFirstline05cm"/>
        <w:widowControl w:val="0"/>
        <w:spacing w:line="240" w:lineRule="auto"/>
        <w:ind w:firstLine="0"/>
        <w:jc w:val="center"/>
        <w:rPr>
          <w:rFonts w:ascii="Times New Roman" w:hAnsi="Times New Roman" w:cs="B Titr"/>
          <w:sz w:val="32"/>
          <w:szCs w:val="32"/>
          <w:rtl/>
          <w:lang w:bidi="fa-IR"/>
        </w:rPr>
      </w:pPr>
    </w:p>
    <w:p w:rsidR="00384CCD" w:rsidRPr="00E61AD1" w:rsidRDefault="00384CCD" w:rsidP="00736EA0">
      <w:pPr>
        <w:pStyle w:val="StyleComplexBLotus12ptJustifiedFirstline05cm"/>
        <w:widowControl w:val="0"/>
        <w:spacing w:line="240" w:lineRule="auto"/>
        <w:ind w:firstLine="432"/>
        <w:jc w:val="center"/>
        <w:rPr>
          <w:rFonts w:ascii="IRYakout" w:hAnsi="IRYakout" w:cs="IRYakout"/>
          <w:b/>
          <w:bCs/>
          <w:sz w:val="32"/>
          <w:szCs w:val="32"/>
          <w:rtl/>
          <w:lang w:bidi="fa-IR"/>
        </w:rPr>
      </w:pPr>
      <w:r w:rsidRPr="00E61AD1">
        <w:rPr>
          <w:rFonts w:ascii="IRYakout" w:hAnsi="IRYakout" w:cs="IRYakout"/>
          <w:b/>
          <w:bCs/>
          <w:sz w:val="32"/>
          <w:szCs w:val="32"/>
          <w:rtl/>
          <w:lang w:bidi="fa-IR"/>
        </w:rPr>
        <w:t>ترجمه:</w:t>
      </w:r>
    </w:p>
    <w:p w:rsidR="006470E2" w:rsidRPr="00E61AD1" w:rsidRDefault="00384CCD" w:rsidP="00394249">
      <w:pPr>
        <w:pStyle w:val="StyleComplexBLotus12ptJustifiedFirstline05cm"/>
        <w:widowControl w:val="0"/>
        <w:spacing w:line="240" w:lineRule="auto"/>
        <w:ind w:firstLine="432"/>
        <w:jc w:val="center"/>
        <w:rPr>
          <w:rFonts w:ascii="IRYakout" w:hAnsi="IRYakout" w:cs="IRYakout"/>
          <w:b/>
          <w:bCs/>
          <w:sz w:val="36"/>
          <w:szCs w:val="36"/>
          <w:rtl/>
          <w:lang w:bidi="fa-IR"/>
        </w:rPr>
      </w:pPr>
      <w:r w:rsidRPr="00E61AD1">
        <w:rPr>
          <w:rFonts w:ascii="IRYakout" w:hAnsi="IRYakout" w:cs="IRYakout"/>
          <w:b/>
          <w:bCs/>
          <w:sz w:val="36"/>
          <w:szCs w:val="36"/>
          <w:rtl/>
          <w:lang w:bidi="fa-IR"/>
        </w:rPr>
        <w:t>مفهوم الحكمة ف</w:t>
      </w:r>
      <w:r w:rsidR="00394249">
        <w:rPr>
          <w:rFonts w:ascii="IRYakout" w:hAnsi="IRYakout" w:cs="IRYakout" w:hint="cs"/>
          <w:b/>
          <w:bCs/>
          <w:sz w:val="36"/>
          <w:szCs w:val="36"/>
          <w:rtl/>
          <w:lang w:bidi="fa-IR"/>
        </w:rPr>
        <w:t>ی</w:t>
      </w:r>
      <w:r w:rsidRPr="00E61AD1">
        <w:rPr>
          <w:rFonts w:ascii="IRYakout" w:hAnsi="IRYakout" w:cs="IRYakout"/>
          <w:b/>
          <w:bCs/>
          <w:sz w:val="36"/>
          <w:szCs w:val="36"/>
          <w:rtl/>
          <w:lang w:bidi="fa-IR"/>
        </w:rPr>
        <w:t xml:space="preserve"> الدعوة</w:t>
      </w:r>
    </w:p>
    <w:p w:rsidR="006470E2" w:rsidRPr="00E61AD1" w:rsidRDefault="006470E2" w:rsidP="00736EA0">
      <w:pPr>
        <w:pStyle w:val="StyleComplexBLotus12ptJustifiedFirstline05cm"/>
        <w:widowControl w:val="0"/>
        <w:spacing w:line="240" w:lineRule="auto"/>
        <w:ind w:firstLine="432"/>
        <w:jc w:val="center"/>
        <w:rPr>
          <w:rFonts w:ascii="IRYakout" w:hAnsi="IRYakout" w:cs="IRYakout"/>
          <w:b/>
          <w:bCs/>
          <w:sz w:val="32"/>
          <w:szCs w:val="32"/>
          <w:rtl/>
          <w:lang w:bidi="fa-IR"/>
        </w:rPr>
      </w:pPr>
    </w:p>
    <w:p w:rsidR="006470E2" w:rsidRPr="00E61AD1" w:rsidRDefault="006470E2" w:rsidP="00736EA0">
      <w:pPr>
        <w:pStyle w:val="StyleComplexBLotus12ptJustifiedFirstline05cm"/>
        <w:widowControl w:val="0"/>
        <w:spacing w:line="240" w:lineRule="auto"/>
        <w:ind w:firstLine="0"/>
        <w:jc w:val="center"/>
        <w:rPr>
          <w:rFonts w:ascii="IRYakout" w:hAnsi="IRYakout" w:cs="IRYakout"/>
          <w:b/>
          <w:bCs/>
          <w:sz w:val="32"/>
          <w:szCs w:val="32"/>
          <w:rtl/>
          <w:lang w:bidi="fa-IR"/>
        </w:rPr>
      </w:pPr>
      <w:r w:rsidRPr="00E61AD1">
        <w:rPr>
          <w:rFonts w:ascii="IRYakout" w:hAnsi="IRYakout" w:cs="IRYakout"/>
          <w:b/>
          <w:bCs/>
          <w:sz w:val="32"/>
          <w:szCs w:val="32"/>
          <w:rtl/>
          <w:lang w:bidi="fa-IR"/>
        </w:rPr>
        <w:t xml:space="preserve">تأليف: </w:t>
      </w:r>
    </w:p>
    <w:p w:rsidR="006470E2" w:rsidRPr="00E61AD1" w:rsidRDefault="00384CCD" w:rsidP="00384CCD">
      <w:pPr>
        <w:pStyle w:val="StyleComplexBLotus12ptJustifiedFirstline05cm"/>
        <w:widowControl w:val="0"/>
        <w:spacing w:line="240" w:lineRule="auto"/>
        <w:ind w:firstLine="0"/>
        <w:jc w:val="center"/>
        <w:rPr>
          <w:rFonts w:ascii="IRYakout" w:hAnsi="IRYakout" w:cs="IRYakout"/>
          <w:b/>
          <w:bCs/>
          <w:sz w:val="36"/>
          <w:szCs w:val="36"/>
          <w:rtl/>
          <w:lang w:bidi="fa-IR"/>
        </w:rPr>
      </w:pPr>
      <w:r w:rsidRPr="00E61AD1">
        <w:rPr>
          <w:rFonts w:ascii="IRYakout" w:hAnsi="IRYakout" w:cs="IRYakout"/>
          <w:b/>
          <w:bCs/>
          <w:sz w:val="36"/>
          <w:szCs w:val="36"/>
          <w:rtl/>
          <w:lang w:bidi="fa-IR"/>
        </w:rPr>
        <w:t xml:space="preserve">دكتر صالح </w:t>
      </w:r>
      <w:r w:rsidR="006470E2" w:rsidRPr="00E61AD1">
        <w:rPr>
          <w:rFonts w:ascii="IRYakout" w:hAnsi="IRYakout" w:cs="IRYakout"/>
          <w:b/>
          <w:bCs/>
          <w:sz w:val="36"/>
          <w:szCs w:val="36"/>
          <w:rtl/>
          <w:lang w:bidi="fa-IR"/>
        </w:rPr>
        <w:t>حميد</w:t>
      </w:r>
    </w:p>
    <w:p w:rsidR="00384CCD" w:rsidRPr="00E61AD1" w:rsidRDefault="00384CCD" w:rsidP="00736EA0">
      <w:pPr>
        <w:pStyle w:val="StyleComplexBLotus12ptJustifiedFirstline05cm"/>
        <w:widowControl w:val="0"/>
        <w:spacing w:line="240" w:lineRule="auto"/>
        <w:ind w:firstLine="0"/>
        <w:jc w:val="center"/>
        <w:rPr>
          <w:rFonts w:ascii="IRYakout" w:hAnsi="IRYakout" w:cs="IRYakout"/>
          <w:b/>
          <w:bCs/>
          <w:sz w:val="32"/>
          <w:szCs w:val="32"/>
          <w:rtl/>
          <w:lang w:bidi="fa-IR"/>
        </w:rPr>
      </w:pPr>
    </w:p>
    <w:p w:rsidR="006470E2" w:rsidRPr="00E61AD1" w:rsidRDefault="006470E2" w:rsidP="00736EA0">
      <w:pPr>
        <w:pStyle w:val="StyleComplexBLotus12ptJustifiedFirstline05cm"/>
        <w:widowControl w:val="0"/>
        <w:spacing w:line="240" w:lineRule="auto"/>
        <w:ind w:firstLine="0"/>
        <w:jc w:val="center"/>
        <w:rPr>
          <w:rFonts w:ascii="IRYakout" w:hAnsi="IRYakout" w:cs="IRYakout"/>
          <w:b/>
          <w:bCs/>
          <w:sz w:val="32"/>
          <w:szCs w:val="32"/>
          <w:rtl/>
          <w:lang w:bidi="fa-IR"/>
        </w:rPr>
      </w:pPr>
      <w:r w:rsidRPr="00E61AD1">
        <w:rPr>
          <w:rFonts w:ascii="IRYakout" w:hAnsi="IRYakout" w:cs="IRYakout"/>
          <w:b/>
          <w:bCs/>
          <w:sz w:val="32"/>
          <w:szCs w:val="32"/>
          <w:rtl/>
          <w:lang w:bidi="fa-IR"/>
        </w:rPr>
        <w:t>ترجمه:</w:t>
      </w:r>
    </w:p>
    <w:p w:rsidR="006470E2" w:rsidRPr="00E61AD1" w:rsidRDefault="006470E2" w:rsidP="00AD106B">
      <w:pPr>
        <w:pStyle w:val="StyleComplexBLotus12ptJustifiedFirstline05cm"/>
        <w:widowControl w:val="0"/>
        <w:spacing w:line="240" w:lineRule="auto"/>
        <w:ind w:firstLine="0"/>
        <w:jc w:val="center"/>
        <w:rPr>
          <w:rFonts w:ascii="Times New Roman" w:hAnsi="Times New Roman" w:cs="B Yagut"/>
          <w:b/>
          <w:bCs/>
          <w:sz w:val="36"/>
          <w:szCs w:val="36"/>
          <w:rtl/>
          <w:lang w:bidi="fa-IR"/>
        </w:rPr>
      </w:pPr>
      <w:r w:rsidRPr="00E61AD1">
        <w:rPr>
          <w:rFonts w:ascii="IRYakout" w:hAnsi="IRYakout" w:cs="IRYakout"/>
          <w:b/>
          <w:bCs/>
          <w:sz w:val="36"/>
          <w:szCs w:val="36"/>
          <w:rtl/>
          <w:lang w:bidi="fa-IR"/>
        </w:rPr>
        <w:t>إسحاق دبير</w:t>
      </w:r>
      <w:r w:rsidR="00AD106B">
        <w:rPr>
          <w:rFonts w:ascii="IRYakout" w:hAnsi="IRYakout" w:cs="IRYakout" w:hint="cs"/>
          <w:b/>
          <w:bCs/>
          <w:sz w:val="36"/>
          <w:szCs w:val="36"/>
          <w:rtl/>
          <w:lang w:bidi="fa-IR"/>
        </w:rPr>
        <w:t>ی</w:t>
      </w:r>
      <w:r w:rsidR="00D029F2" w:rsidRPr="00E61AD1">
        <w:rPr>
          <w:rFonts w:ascii="Times New Roman" w:hAnsi="Times New Roman" w:cs="B Yagut" w:hint="cs"/>
          <w:b/>
          <w:bCs/>
          <w:sz w:val="40"/>
          <w:szCs w:val="40"/>
          <w:rtl/>
          <w:lang w:bidi="fa-IR"/>
        </w:rPr>
        <w:t xml:space="preserve"> </w:t>
      </w:r>
      <w:r w:rsidR="00D029F2" w:rsidRPr="00E61AD1">
        <w:rPr>
          <w:rFonts w:ascii="Times New Roman" w:hAnsi="Times New Roman" w:cs="CTraditional Arabic" w:hint="cs"/>
          <w:sz w:val="36"/>
          <w:szCs w:val="36"/>
          <w:rtl/>
          <w:lang w:bidi="fa-IR"/>
        </w:rPr>
        <w:t>/</w:t>
      </w:r>
    </w:p>
    <w:p w:rsidR="006470E2" w:rsidRPr="00E61AD1" w:rsidRDefault="006470E2" w:rsidP="00736EA0">
      <w:pPr>
        <w:jc w:val="center"/>
        <w:rPr>
          <w:rFonts w:cs="B Yagut"/>
          <w:b/>
          <w:bCs/>
          <w:sz w:val="32"/>
          <w:szCs w:val="32"/>
          <w:rtl/>
          <w:lang w:bidi="fa-IR"/>
        </w:rPr>
      </w:pPr>
    </w:p>
    <w:p w:rsidR="00DF7F7F" w:rsidRPr="00E61AD1" w:rsidRDefault="00DF7F7F" w:rsidP="00736EA0">
      <w:pPr>
        <w:jc w:val="center"/>
        <w:rPr>
          <w:rFonts w:cs="B Jadid"/>
          <w:rtl/>
        </w:rPr>
      </w:pPr>
    </w:p>
    <w:p w:rsidR="008B162E" w:rsidRPr="00E61AD1" w:rsidRDefault="008B162E" w:rsidP="00736EA0">
      <w:pPr>
        <w:rPr>
          <w:rtl/>
        </w:rPr>
        <w:sectPr w:rsidR="008B162E" w:rsidRPr="00E61AD1" w:rsidSect="00264FBC">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4"/>
        <w:gridCol w:w="1304"/>
        <w:gridCol w:w="1614"/>
      </w:tblGrid>
      <w:tr w:rsidR="00394249" w:rsidRPr="00C50D4D" w:rsidTr="00394249">
        <w:trPr>
          <w:jc w:val="center"/>
        </w:trPr>
        <w:tc>
          <w:tcPr>
            <w:tcW w:w="1553" w:type="pct"/>
            <w:vAlign w:val="center"/>
          </w:tcPr>
          <w:bookmarkStart w:id="1" w:name="Editing"/>
          <w:p w:rsidR="00394249" w:rsidRPr="00855B06" w:rsidRDefault="00394249" w:rsidP="00394249">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7B1A14B" wp14:editId="54859715">
                      <wp:simplePos x="0" y="0"/>
                      <wp:positionH relativeFrom="column">
                        <wp:posOffset>-569595</wp:posOffset>
                      </wp:positionH>
                      <wp:positionV relativeFrom="page">
                        <wp:posOffset>-36195</wp:posOffset>
                      </wp:positionV>
                      <wp:extent cx="6627495" cy="3020695"/>
                      <wp:effectExtent l="0" t="0" r="1905" b="8255"/>
                      <wp:wrapNone/>
                      <wp:docPr id="7" name="Rectangle 7"/>
                      <wp:cNvGraphicFramePr/>
                      <a:graphic xmlns:a="http://schemas.openxmlformats.org/drawingml/2006/main">
                        <a:graphicData uri="http://schemas.microsoft.com/office/word/2010/wordprocessingShape">
                          <wps:wsp>
                            <wps:cNvSpPr/>
                            <wps:spPr>
                              <a:xfrm>
                                <a:off x="0" y="0"/>
                                <a:ext cx="6627495" cy="30206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m3nw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47" w:type="pct"/>
            <w:gridSpan w:val="4"/>
            <w:vAlign w:val="center"/>
          </w:tcPr>
          <w:p w:rsidR="00394249" w:rsidRPr="00394249" w:rsidRDefault="00394249" w:rsidP="00394249">
            <w:pPr>
              <w:spacing w:after="60"/>
              <w:jc w:val="left"/>
              <w:rPr>
                <w:rFonts w:ascii="IRMitra" w:hAnsi="IRMitra" w:cs="IRMitra"/>
                <w:color w:val="244061" w:themeColor="accent1" w:themeShade="80"/>
                <w:rtl/>
                <w:lang w:bidi="fa-IR"/>
              </w:rPr>
            </w:pPr>
            <w:r w:rsidRPr="00394249">
              <w:rPr>
                <w:rFonts w:ascii="IRMitra" w:hAnsi="IRMitra" w:cs="IRMitra" w:hint="cs"/>
                <w:color w:val="244061" w:themeColor="accent1" w:themeShade="80"/>
                <w:rtl/>
                <w:lang w:bidi="fa-IR"/>
              </w:rPr>
              <w:t>حکمت در دعوت و تبلیغ</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47" w:type="pct"/>
            <w:gridSpan w:val="4"/>
            <w:vAlign w:val="center"/>
          </w:tcPr>
          <w:p w:rsidR="00394249" w:rsidRPr="00394249" w:rsidRDefault="00394249" w:rsidP="00394249">
            <w:pPr>
              <w:spacing w:before="60" w:after="60"/>
              <w:jc w:val="left"/>
              <w:rPr>
                <w:rFonts w:ascii="IRMitra" w:hAnsi="IRMitra" w:cs="IRMitra"/>
                <w:color w:val="244061" w:themeColor="accent1" w:themeShade="80"/>
                <w:rtl/>
                <w:lang w:bidi="fa-IR"/>
              </w:rPr>
            </w:pPr>
            <w:r w:rsidRPr="00394249">
              <w:rPr>
                <w:rFonts w:ascii="IRMitra" w:hAnsi="IRMitra" w:cs="IRMitra" w:hint="cs"/>
                <w:color w:val="244061" w:themeColor="accent1" w:themeShade="80"/>
                <w:rtl/>
                <w:lang w:bidi="fa-IR"/>
              </w:rPr>
              <w:t>مفهوم الحکمة فی الدعوة</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47" w:type="pct"/>
            <w:gridSpan w:val="4"/>
            <w:vAlign w:val="center"/>
          </w:tcPr>
          <w:p w:rsidR="00394249" w:rsidRPr="00394249" w:rsidRDefault="00394249" w:rsidP="00394249">
            <w:pPr>
              <w:spacing w:before="60" w:after="60"/>
              <w:jc w:val="left"/>
              <w:rPr>
                <w:rFonts w:ascii="IRMitra" w:hAnsi="IRMitra" w:cs="IRMitra"/>
                <w:color w:val="244061" w:themeColor="accent1" w:themeShade="80"/>
                <w:rtl/>
                <w:lang w:bidi="fa-IR"/>
              </w:rPr>
            </w:pPr>
            <w:r w:rsidRPr="00394249">
              <w:rPr>
                <w:rFonts w:ascii="IRMitra" w:hAnsi="IRMitra" w:cs="IRMitra" w:hint="cs"/>
                <w:color w:val="244061" w:themeColor="accent1" w:themeShade="80"/>
                <w:rtl/>
                <w:lang w:bidi="fa-IR"/>
              </w:rPr>
              <w:t>دکتر صالح حمید</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47" w:type="pct"/>
            <w:gridSpan w:val="4"/>
            <w:vAlign w:val="center"/>
          </w:tcPr>
          <w:p w:rsidR="00394249" w:rsidRPr="00394249" w:rsidRDefault="00394249" w:rsidP="00394249">
            <w:pPr>
              <w:spacing w:before="60" w:after="60"/>
              <w:jc w:val="left"/>
              <w:rPr>
                <w:rFonts w:ascii="IRMitra" w:hAnsi="IRMitra" w:cs="IRMitra"/>
                <w:color w:val="244061" w:themeColor="accent1" w:themeShade="80"/>
                <w:rtl/>
                <w:lang w:bidi="fa-IR"/>
              </w:rPr>
            </w:pPr>
            <w:r w:rsidRPr="00394249">
              <w:rPr>
                <w:rFonts w:ascii="IRMitra" w:hAnsi="IRMitra" w:cs="IRMitra" w:hint="cs"/>
                <w:color w:val="244061" w:themeColor="accent1" w:themeShade="80"/>
                <w:rtl/>
                <w:lang w:bidi="fa-IR"/>
              </w:rPr>
              <w:t xml:space="preserve">إسحاق دبیری </w:t>
            </w:r>
            <w:r w:rsidRPr="00394249">
              <w:rPr>
                <w:rFonts w:ascii="IRMitra" w:hAnsi="IRMitra" w:cs="CTraditional Arabic" w:hint="cs"/>
                <w:color w:val="244061" w:themeColor="accent1" w:themeShade="80"/>
                <w:rtl/>
                <w:lang w:bidi="fa-IR"/>
              </w:rPr>
              <w:t>/</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47" w:type="pct"/>
            <w:gridSpan w:val="4"/>
            <w:vAlign w:val="center"/>
          </w:tcPr>
          <w:p w:rsidR="00394249" w:rsidRPr="00394249" w:rsidRDefault="00226865" w:rsidP="00394249">
            <w:pPr>
              <w:spacing w:before="60" w:after="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آداب و تربیت</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47" w:type="pct"/>
            <w:gridSpan w:val="4"/>
            <w:vAlign w:val="center"/>
          </w:tcPr>
          <w:p w:rsidR="00394249" w:rsidRPr="00394249" w:rsidRDefault="00394249" w:rsidP="00394249">
            <w:pPr>
              <w:spacing w:before="60" w:after="60"/>
              <w:jc w:val="left"/>
              <w:rPr>
                <w:rFonts w:ascii="IRMitra" w:hAnsi="IRMitra" w:cs="IRMitra"/>
                <w:color w:val="244061" w:themeColor="accent1" w:themeShade="80"/>
                <w:rtl/>
                <w:lang w:bidi="fa-IR"/>
              </w:rPr>
            </w:pPr>
            <w:r w:rsidRPr="00394249">
              <w:rPr>
                <w:rFonts w:ascii="IRMitra" w:hAnsi="IRMitra" w:cs="IRMitra" w:hint="cs"/>
                <w:color w:val="244061" w:themeColor="accent1" w:themeShade="80"/>
                <w:rtl/>
                <w:lang w:bidi="fa-IR"/>
              </w:rPr>
              <w:t>اول (دیجیتال)</w:t>
            </w: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47" w:type="pct"/>
            <w:gridSpan w:val="4"/>
            <w:vAlign w:val="center"/>
          </w:tcPr>
          <w:tbl>
            <w:tblPr>
              <w:tblStyle w:val="TableGrid"/>
              <w:bidiVisual/>
              <w:tblW w:w="4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8"/>
            </w:tblGrid>
            <w:tr w:rsidR="0099059A" w:rsidRPr="00855B06" w:rsidTr="0099059A">
              <w:trPr>
                <w:jc w:val="center"/>
              </w:trPr>
              <w:tc>
                <w:tcPr>
                  <w:tcW w:w="5000" w:type="pct"/>
                  <w:vAlign w:val="center"/>
                </w:tcPr>
                <w:p w:rsidR="0099059A" w:rsidRPr="00D67F0B" w:rsidRDefault="0099059A" w:rsidP="00983AC8">
                  <w:pPr>
                    <w:spacing w:before="60" w:after="60"/>
                    <w:jc w:val="both"/>
                    <w:rPr>
                      <w:rFonts w:ascii="IRMitra" w:hAnsi="IRMitra" w:cs="IRMitra"/>
                      <w:color w:val="244061" w:themeColor="accent1" w:themeShade="80"/>
                      <w:spacing w:val="-6"/>
                      <w:rtl/>
                      <w:lang w:bidi="fa-IR"/>
                    </w:rPr>
                  </w:pPr>
                  <w:r w:rsidRPr="00D67F0B">
                    <w:rPr>
                      <w:rFonts w:ascii="IRMitra" w:hAnsi="IRMitra" w:cs="IRMitra" w:hint="cs"/>
                      <w:color w:val="244061" w:themeColor="accent1" w:themeShade="80"/>
                      <w:spacing w:val="-6"/>
                      <w:rtl/>
                      <w:lang w:bidi="fa-IR"/>
                    </w:rPr>
                    <w:t xml:space="preserve">آبان (عقرب) 1394شمسی، 1436 هجری، </w:t>
                  </w:r>
                  <w:r w:rsidR="00D67F0B" w:rsidRPr="00D67F0B">
                    <w:rPr>
                      <w:rFonts w:ascii="IRMitra" w:hAnsi="IRMitra" w:cs="IRMitra" w:hint="cs"/>
                      <w:color w:val="244061" w:themeColor="accent1" w:themeShade="80"/>
                      <w:spacing w:val="-6"/>
                      <w:rtl/>
                      <w:lang w:bidi="fa-IR"/>
                    </w:rPr>
                    <w:t xml:space="preserve">1437 </w:t>
                  </w:r>
                  <w:r w:rsidRPr="00D67F0B">
                    <w:rPr>
                      <w:rFonts w:ascii="IRMitra" w:hAnsi="IRMitra" w:cs="IRMitra" w:hint="cs"/>
                      <w:color w:val="244061" w:themeColor="accent1" w:themeShade="80"/>
                      <w:spacing w:val="-6"/>
                      <w:rtl/>
                      <w:lang w:bidi="fa-IR"/>
                    </w:rPr>
                    <w:t>قمری</w:t>
                  </w:r>
                </w:p>
              </w:tc>
            </w:tr>
          </w:tbl>
          <w:p w:rsidR="00394249" w:rsidRPr="00394249" w:rsidRDefault="00394249" w:rsidP="00394249">
            <w:pPr>
              <w:spacing w:before="60" w:after="60"/>
              <w:jc w:val="left"/>
              <w:rPr>
                <w:rFonts w:ascii="IRMitra" w:hAnsi="IRMitra" w:cs="IRMitra"/>
                <w:color w:val="244061" w:themeColor="accent1" w:themeShade="80"/>
                <w:rtl/>
                <w:lang w:bidi="fa-IR"/>
              </w:rPr>
            </w:pPr>
          </w:p>
        </w:tc>
      </w:tr>
      <w:tr w:rsidR="00394249" w:rsidRPr="00C50D4D" w:rsidTr="00394249">
        <w:trPr>
          <w:jc w:val="center"/>
        </w:trPr>
        <w:tc>
          <w:tcPr>
            <w:tcW w:w="1553" w:type="pct"/>
            <w:vAlign w:val="center"/>
          </w:tcPr>
          <w:p w:rsidR="00394249" w:rsidRPr="00855B06" w:rsidRDefault="00394249" w:rsidP="00394249">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p>
        </w:tc>
        <w:tc>
          <w:tcPr>
            <w:tcW w:w="3447" w:type="pct"/>
            <w:gridSpan w:val="4"/>
            <w:vAlign w:val="center"/>
          </w:tcPr>
          <w:p w:rsidR="00394249" w:rsidRPr="00394249" w:rsidRDefault="00B40592" w:rsidP="00394249">
            <w:pPr>
              <w:spacing w:before="60" w:after="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کتابخانه عقیده  www.aqeedeh.com</w:t>
            </w:r>
          </w:p>
        </w:tc>
      </w:tr>
      <w:tr w:rsidR="00394249" w:rsidRPr="00C50D4D" w:rsidTr="00394249">
        <w:trPr>
          <w:jc w:val="center"/>
        </w:trPr>
        <w:tc>
          <w:tcPr>
            <w:tcW w:w="3728" w:type="pct"/>
            <w:gridSpan w:val="4"/>
            <w:vAlign w:val="center"/>
          </w:tcPr>
          <w:p w:rsidR="00394249" w:rsidRPr="00394249" w:rsidRDefault="00394249" w:rsidP="00394249">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394249">
              <w:rPr>
                <w:rFonts w:cs="IRNazanin" w:hint="cs"/>
                <w:b/>
                <w:bCs/>
                <w:color w:val="244061" w:themeColor="accent1" w:themeShade="80"/>
                <w:sz w:val="26"/>
                <w:szCs w:val="26"/>
                <w:rtl/>
                <w:lang w:bidi="fa-IR"/>
              </w:rPr>
              <w:t>ای</w:t>
            </w:r>
            <w:r w:rsidRPr="00394249">
              <w:rPr>
                <w:rFonts w:cs="IRNazanin" w:hint="eastAsia"/>
                <w:b/>
                <w:bCs/>
                <w:color w:val="244061" w:themeColor="accent1" w:themeShade="80"/>
                <w:sz w:val="26"/>
                <w:szCs w:val="26"/>
                <w:rtl/>
                <w:lang w:bidi="fa-IR"/>
              </w:rPr>
              <w:t>ن</w:t>
            </w:r>
            <w:r w:rsidRPr="00394249">
              <w:rPr>
                <w:rFonts w:cs="IRNazanin"/>
                <w:b/>
                <w:bCs/>
                <w:color w:val="244061" w:themeColor="accent1" w:themeShade="80"/>
                <w:sz w:val="26"/>
                <w:szCs w:val="26"/>
                <w:rtl/>
                <w:lang w:bidi="fa-IR"/>
              </w:rPr>
              <w:t xml:space="preserve"> کتاب </w:t>
            </w:r>
            <w:r w:rsidRPr="00394249">
              <w:rPr>
                <w:rFonts w:cs="IRNazanin" w:hint="cs"/>
                <w:b/>
                <w:bCs/>
                <w:color w:val="244061" w:themeColor="accent1" w:themeShade="80"/>
                <w:sz w:val="26"/>
                <w:szCs w:val="26"/>
                <w:rtl/>
                <w:lang w:bidi="fa-IR"/>
              </w:rPr>
              <w:t xml:space="preserve">از سایت </w:t>
            </w:r>
            <w:r w:rsidRPr="00394249">
              <w:rPr>
                <w:rFonts w:cs="IRNazanin"/>
                <w:b/>
                <w:bCs/>
                <w:color w:val="244061" w:themeColor="accent1" w:themeShade="80"/>
                <w:sz w:val="26"/>
                <w:szCs w:val="26"/>
                <w:rtl/>
                <w:lang w:bidi="fa-IR"/>
              </w:rPr>
              <w:t>کتابخان</w:t>
            </w:r>
            <w:r w:rsidRPr="00394249">
              <w:rPr>
                <w:rFonts w:cs="IRNazanin" w:hint="cs"/>
                <w:b/>
                <w:bCs/>
                <w:color w:val="244061" w:themeColor="accent1" w:themeShade="80"/>
                <w:sz w:val="26"/>
                <w:szCs w:val="26"/>
                <w:rtl/>
                <w:lang w:bidi="fa-IR"/>
              </w:rPr>
              <w:t>ۀ</w:t>
            </w:r>
            <w:r w:rsidRPr="00394249">
              <w:rPr>
                <w:rFonts w:cs="IRNazanin"/>
                <w:b/>
                <w:bCs/>
                <w:color w:val="244061" w:themeColor="accent1" w:themeShade="80"/>
                <w:sz w:val="26"/>
                <w:szCs w:val="26"/>
                <w:rtl/>
                <w:lang w:bidi="fa-IR"/>
              </w:rPr>
              <w:t xml:space="preserve"> عق</w:t>
            </w:r>
            <w:r w:rsidRPr="00394249">
              <w:rPr>
                <w:rFonts w:cs="IRNazanin" w:hint="cs"/>
                <w:b/>
                <w:bCs/>
                <w:color w:val="244061" w:themeColor="accent1" w:themeShade="80"/>
                <w:sz w:val="26"/>
                <w:szCs w:val="26"/>
                <w:rtl/>
                <w:lang w:bidi="fa-IR"/>
              </w:rPr>
              <w:t>ی</w:t>
            </w:r>
            <w:r w:rsidRPr="00394249">
              <w:rPr>
                <w:rFonts w:cs="IRNazanin" w:hint="eastAsia"/>
                <w:b/>
                <w:bCs/>
                <w:color w:val="244061" w:themeColor="accent1" w:themeShade="80"/>
                <w:sz w:val="26"/>
                <w:szCs w:val="26"/>
                <w:rtl/>
                <w:lang w:bidi="fa-IR"/>
              </w:rPr>
              <w:t>ده</w:t>
            </w:r>
            <w:r w:rsidRPr="00394249">
              <w:rPr>
                <w:rFonts w:cs="IRNazanin"/>
                <w:b/>
                <w:bCs/>
                <w:color w:val="244061" w:themeColor="accent1" w:themeShade="80"/>
                <w:sz w:val="26"/>
                <w:szCs w:val="26"/>
                <w:rtl/>
                <w:lang w:bidi="fa-IR"/>
              </w:rPr>
              <w:t xml:space="preserve"> </w:t>
            </w:r>
            <w:r w:rsidRPr="00394249">
              <w:rPr>
                <w:rFonts w:cs="IRNazanin" w:hint="cs"/>
                <w:b/>
                <w:bCs/>
                <w:color w:val="244061" w:themeColor="accent1" w:themeShade="80"/>
                <w:sz w:val="26"/>
                <w:szCs w:val="26"/>
                <w:rtl/>
                <w:lang w:bidi="fa-IR"/>
              </w:rPr>
              <w:t xml:space="preserve">دانلود </w:t>
            </w:r>
            <w:r w:rsidRPr="00394249">
              <w:rPr>
                <w:rFonts w:cs="IRNazanin"/>
                <w:b/>
                <w:bCs/>
                <w:color w:val="244061" w:themeColor="accent1" w:themeShade="80"/>
                <w:sz w:val="26"/>
                <w:szCs w:val="26"/>
                <w:rtl/>
                <w:lang w:bidi="fa-IR"/>
              </w:rPr>
              <w:t>شده است.</w:t>
            </w:r>
          </w:p>
          <w:p w:rsidR="00394249" w:rsidRPr="00855B06" w:rsidRDefault="00394249" w:rsidP="00C173A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72" w:type="pct"/>
          </w:tcPr>
          <w:p w:rsidR="00394249" w:rsidRPr="00855B06" w:rsidRDefault="00394249"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5A0739E" wp14:editId="178038A9">
                  <wp:extent cx="863194" cy="863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772" cy="862771"/>
                          </a:xfrm>
                          <a:prstGeom prst="rect">
                            <a:avLst/>
                          </a:prstGeom>
                        </pic:spPr>
                      </pic:pic>
                    </a:graphicData>
                  </a:graphic>
                </wp:inline>
              </w:drawing>
            </w:r>
          </w:p>
        </w:tc>
      </w:tr>
      <w:tr w:rsidR="00394249" w:rsidRPr="00C50D4D" w:rsidTr="00394249">
        <w:trPr>
          <w:jc w:val="center"/>
        </w:trPr>
        <w:tc>
          <w:tcPr>
            <w:tcW w:w="1553" w:type="pct"/>
            <w:vAlign w:val="center"/>
          </w:tcPr>
          <w:p w:rsidR="00394249" w:rsidRPr="00855B06" w:rsidRDefault="00394249" w:rsidP="00C173A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47" w:type="pct"/>
            <w:gridSpan w:val="4"/>
            <w:vAlign w:val="center"/>
          </w:tcPr>
          <w:p w:rsidR="00394249" w:rsidRPr="00855B06" w:rsidRDefault="00394249" w:rsidP="00C173A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94249" w:rsidRPr="00C50D4D" w:rsidTr="00394249">
        <w:trPr>
          <w:jc w:val="center"/>
        </w:trPr>
        <w:tc>
          <w:tcPr>
            <w:tcW w:w="5000" w:type="pct"/>
            <w:gridSpan w:val="5"/>
            <w:vAlign w:val="bottom"/>
          </w:tcPr>
          <w:p w:rsidR="00394249" w:rsidRPr="00855B06" w:rsidRDefault="00394249" w:rsidP="00394249">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4249" w:rsidRPr="00C50D4D" w:rsidTr="00394249">
        <w:trPr>
          <w:jc w:val="center"/>
        </w:trPr>
        <w:tc>
          <w:tcPr>
            <w:tcW w:w="2334" w:type="pct"/>
            <w:gridSpan w:val="2"/>
            <w:shd w:val="clear" w:color="auto" w:fill="auto"/>
          </w:tcPr>
          <w:p w:rsidR="00394249" w:rsidRPr="00AA082B" w:rsidRDefault="00394249" w:rsidP="0039424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394249" w:rsidRPr="00AA082B" w:rsidRDefault="00394249" w:rsidP="0039424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94249" w:rsidRDefault="00394249" w:rsidP="00394249">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394249" w:rsidRPr="00855B06" w:rsidRDefault="00394249" w:rsidP="00394249">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6" w:type="pct"/>
          </w:tcPr>
          <w:p w:rsidR="00394249" w:rsidRPr="00855B06" w:rsidRDefault="00394249" w:rsidP="00394249">
            <w:pPr>
              <w:spacing w:before="40" w:after="40"/>
              <w:rPr>
                <w:rFonts w:ascii="IRMitra" w:hAnsi="IRMitra" w:cs="IRMitra"/>
                <w:color w:val="244061" w:themeColor="accent1" w:themeShade="80"/>
                <w:sz w:val="30"/>
                <w:szCs w:val="30"/>
                <w:rtl/>
                <w:lang w:bidi="fa-IR"/>
              </w:rPr>
            </w:pPr>
          </w:p>
        </w:tc>
        <w:tc>
          <w:tcPr>
            <w:tcW w:w="2300" w:type="pct"/>
            <w:gridSpan w:val="2"/>
          </w:tcPr>
          <w:p w:rsidR="00394249" w:rsidRPr="00AA082B" w:rsidRDefault="00394249" w:rsidP="0039424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394249" w:rsidRPr="00AA082B" w:rsidRDefault="00394249" w:rsidP="0039424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394249" w:rsidRPr="00394249" w:rsidRDefault="00137C3A" w:rsidP="00394249">
            <w:pPr>
              <w:widowControl w:val="0"/>
              <w:tabs>
                <w:tab w:val="right" w:leader="dot" w:pos="5138"/>
              </w:tabs>
              <w:spacing w:before="40" w:after="40"/>
              <w:rPr>
                <w:rFonts w:ascii="Literata" w:hAnsi="Literata" w:cs="Times New Roman"/>
                <w:sz w:val="24"/>
                <w:szCs w:val="24"/>
                <w:rtl/>
              </w:rPr>
            </w:pPr>
            <w:hyperlink r:id="rId12" w:history="1">
              <w:r w:rsidR="00394249" w:rsidRPr="00394249">
                <w:rPr>
                  <w:rStyle w:val="Hyperlink"/>
                  <w:rFonts w:ascii="Literata" w:hAnsi="Literata"/>
                  <w:color w:val="auto"/>
                  <w:sz w:val="24"/>
                  <w:szCs w:val="24"/>
                  <w:u w:val="none"/>
                </w:rPr>
                <w:t>www.shabnam.cc</w:t>
              </w:r>
            </w:hyperlink>
          </w:p>
          <w:p w:rsidR="00394249" w:rsidRPr="00855B06" w:rsidRDefault="00394249" w:rsidP="00394249">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394249" w:rsidRPr="00C50D4D" w:rsidTr="00394249">
        <w:trPr>
          <w:jc w:val="center"/>
        </w:trPr>
        <w:tc>
          <w:tcPr>
            <w:tcW w:w="5000" w:type="pct"/>
            <w:gridSpan w:val="5"/>
          </w:tcPr>
          <w:p w:rsidR="00394249" w:rsidRPr="00855B06" w:rsidRDefault="00394249"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275AE60" wp14:editId="37AF7DCE">
                  <wp:extent cx="1514247" cy="672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8130" cy="674724"/>
                          </a:xfrm>
                          <a:prstGeom prst="rect">
                            <a:avLst/>
                          </a:prstGeom>
                        </pic:spPr>
                      </pic:pic>
                    </a:graphicData>
                  </a:graphic>
                </wp:inline>
              </w:drawing>
            </w:r>
          </w:p>
        </w:tc>
      </w:tr>
      <w:tr w:rsidR="00394249" w:rsidRPr="00C50D4D" w:rsidTr="00394249">
        <w:trPr>
          <w:jc w:val="center"/>
        </w:trPr>
        <w:tc>
          <w:tcPr>
            <w:tcW w:w="5000" w:type="pct"/>
            <w:gridSpan w:val="5"/>
            <w:vAlign w:val="center"/>
          </w:tcPr>
          <w:p w:rsidR="00394249" w:rsidRDefault="00394249" w:rsidP="00C173A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D029F2" w:rsidRPr="00E61AD1" w:rsidRDefault="00D029F2" w:rsidP="00736EA0">
      <w:pPr>
        <w:sectPr w:rsidR="00D029F2"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E61AD1" w:rsidRDefault="00384CCD" w:rsidP="00736EA0">
      <w:pPr>
        <w:jc w:val="center"/>
        <w:rPr>
          <w:rFonts w:ascii="IranNastaliq" w:hAnsi="IranNastaliq" w:cs="IranNastaliq"/>
          <w:sz w:val="40"/>
          <w:szCs w:val="40"/>
          <w:rtl/>
        </w:rPr>
      </w:pPr>
      <w:r w:rsidRPr="00E61AD1">
        <w:rPr>
          <w:rFonts w:ascii="IranNastaliq" w:hAnsi="IranNastaliq" w:cs="IranNastaliq"/>
          <w:sz w:val="36"/>
          <w:szCs w:val="36"/>
          <w:rtl/>
        </w:rPr>
        <w:lastRenderedPageBreak/>
        <w:t>بسم الله الرحمن الرحیم</w:t>
      </w:r>
    </w:p>
    <w:p w:rsidR="00A473E1" w:rsidRPr="00E61AD1" w:rsidRDefault="00A473E1" w:rsidP="00F57C7B">
      <w:pPr>
        <w:pStyle w:val="a2"/>
        <w:rPr>
          <w:sz w:val="36"/>
          <w:rtl/>
        </w:rPr>
      </w:pPr>
      <w:bookmarkStart w:id="2" w:name="_Toc276657494"/>
      <w:bookmarkStart w:id="3" w:name="_Toc434313190"/>
      <w:bookmarkStart w:id="4" w:name="_Toc434313426"/>
      <w:bookmarkStart w:id="5" w:name="_Toc434313615"/>
      <w:bookmarkStart w:id="6" w:name="_Toc434313704"/>
      <w:bookmarkStart w:id="7" w:name="_Toc434313949"/>
      <w:r w:rsidRPr="00E61AD1">
        <w:rPr>
          <w:rFonts w:hint="cs"/>
          <w:rtl/>
        </w:rPr>
        <w:t>فهرست</w:t>
      </w:r>
      <w:r w:rsidR="009D0509" w:rsidRPr="00E61AD1">
        <w:rPr>
          <w:rFonts w:hint="cs"/>
          <w:rtl/>
        </w:rPr>
        <w:t xml:space="preserve"> </w:t>
      </w:r>
      <w:r w:rsidR="009D0509" w:rsidRPr="00E61AD1">
        <w:rPr>
          <w:rFonts w:hint="cs"/>
          <w:sz w:val="36"/>
          <w:rtl/>
        </w:rPr>
        <w:t>مطالب</w:t>
      </w:r>
      <w:bookmarkEnd w:id="2"/>
      <w:bookmarkEnd w:id="3"/>
      <w:bookmarkEnd w:id="4"/>
      <w:bookmarkEnd w:id="5"/>
      <w:bookmarkEnd w:id="6"/>
      <w:bookmarkEnd w:id="7"/>
    </w:p>
    <w:p w:rsidR="003801CA" w:rsidRDefault="003801CA" w:rsidP="003801CA">
      <w:pPr>
        <w:pStyle w:val="TOC1"/>
        <w:tabs>
          <w:tab w:val="right" w:leader="dot" w:pos="6226"/>
        </w:tabs>
        <w:rPr>
          <w:rFonts w:asciiTheme="minorHAnsi" w:eastAsiaTheme="minorEastAsia" w:hAnsiTheme="minorHAnsi" w:cstheme="minorBidi"/>
          <w:bCs w:val="0"/>
          <w:noProof/>
          <w:sz w:val="22"/>
          <w:szCs w:val="22"/>
          <w:rtl/>
        </w:rPr>
      </w:pPr>
      <w:r>
        <w:rPr>
          <w:rFonts w:cs="B Jadid"/>
          <w:sz w:val="32"/>
        </w:rPr>
        <w:fldChar w:fldCharType="begin"/>
      </w:r>
      <w:r>
        <w:rPr>
          <w:rFonts w:cs="B Jadid"/>
          <w:sz w:val="32"/>
        </w:rPr>
        <w:instrText xml:space="preserve"> TOC \h \z \t "</w:instrText>
      </w:r>
      <w:r>
        <w:rPr>
          <w:rFonts w:cs="B Jadid"/>
          <w:sz w:val="32"/>
          <w:rtl/>
        </w:rPr>
        <w:instrText>تیتر اول,1,تیتر دوم,2,تیتر سوم,4</w:instrText>
      </w:r>
      <w:r>
        <w:rPr>
          <w:rFonts w:cs="B Jadid"/>
          <w:sz w:val="32"/>
        </w:rPr>
        <w:instrText xml:space="preserve">" </w:instrText>
      </w:r>
      <w:r>
        <w:rPr>
          <w:rFonts w:cs="B Jadid"/>
          <w:sz w:val="32"/>
        </w:rPr>
        <w:fldChar w:fldCharType="separate"/>
      </w:r>
      <w:hyperlink w:anchor="_Toc434313950" w:history="1">
        <w:r w:rsidRPr="002B0AD9">
          <w:rPr>
            <w:rStyle w:val="Hyperlink"/>
            <w:rFonts w:hint="eastAsia"/>
            <w:noProof/>
            <w:rtl/>
            <w:lang w:bidi="fa-IR"/>
          </w:rPr>
          <w:t>مقدمه</w:t>
        </w:r>
        <w:r w:rsidRPr="002B0AD9">
          <w:rPr>
            <w:rStyle w:val="Hyperlink"/>
            <w:noProof/>
            <w:rtl/>
            <w:lang w:bidi="fa-IR"/>
          </w:rPr>
          <w:t xml:space="preserve"> </w:t>
        </w:r>
        <w:r w:rsidRPr="002B0AD9">
          <w:rPr>
            <w:rStyle w:val="Hyperlink"/>
            <w:rFonts w:hint="eastAsia"/>
            <w:noProof/>
            <w:rtl/>
            <w:lang w:bidi="fa-IR"/>
          </w:rPr>
          <w:t>مترجم</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434313950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AD106B">
          <w:rPr>
            <w:noProof/>
            <w:webHidden/>
            <w:rtl/>
          </w:rPr>
          <w:t>3</w:t>
        </w:r>
        <w:r>
          <w:rPr>
            <w:rStyle w:val="Hyperlink"/>
            <w:noProof/>
          </w:rPr>
          <w:fldChar w:fldCharType="end"/>
        </w:r>
      </w:hyperlink>
    </w:p>
    <w:p w:rsidR="003801CA" w:rsidRDefault="00137C3A">
      <w:pPr>
        <w:pStyle w:val="TOC1"/>
        <w:tabs>
          <w:tab w:val="right" w:leader="dot" w:pos="6226"/>
        </w:tabs>
        <w:rPr>
          <w:rFonts w:asciiTheme="minorHAnsi" w:eastAsiaTheme="minorEastAsia" w:hAnsiTheme="minorHAnsi" w:cstheme="minorBidi"/>
          <w:bCs w:val="0"/>
          <w:noProof/>
          <w:sz w:val="22"/>
          <w:szCs w:val="22"/>
          <w:rtl/>
        </w:rPr>
      </w:pPr>
      <w:hyperlink w:anchor="_Toc434313951" w:history="1">
        <w:r w:rsidR="003801CA" w:rsidRPr="002B0AD9">
          <w:rPr>
            <w:rStyle w:val="Hyperlink"/>
            <w:rFonts w:hint="eastAsia"/>
            <w:noProof/>
            <w:rtl/>
            <w:lang w:bidi="fa-IR"/>
          </w:rPr>
          <w:t>مقدمه</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434313951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4</w:t>
        </w:r>
        <w:r w:rsidR="003801CA">
          <w:rPr>
            <w:rStyle w:val="Hyperlink"/>
            <w:noProof/>
          </w:rPr>
          <w:fldChar w:fldCharType="end"/>
        </w:r>
      </w:hyperlink>
    </w:p>
    <w:p w:rsidR="003801CA" w:rsidRDefault="00137C3A">
      <w:pPr>
        <w:pStyle w:val="TOC1"/>
        <w:tabs>
          <w:tab w:val="right" w:leader="dot" w:pos="6226"/>
        </w:tabs>
        <w:rPr>
          <w:rFonts w:asciiTheme="minorHAnsi" w:eastAsiaTheme="minorEastAsia" w:hAnsiTheme="minorHAnsi" w:cstheme="minorBidi"/>
          <w:bCs w:val="0"/>
          <w:noProof/>
          <w:sz w:val="22"/>
          <w:szCs w:val="22"/>
          <w:rtl/>
        </w:rPr>
      </w:pPr>
      <w:hyperlink w:anchor="_Toc434313952" w:history="1">
        <w:r w:rsidR="003801CA" w:rsidRPr="002B0AD9">
          <w:rPr>
            <w:rStyle w:val="Hyperlink"/>
            <w:rFonts w:hint="eastAsia"/>
            <w:noProof/>
            <w:rtl/>
            <w:lang w:bidi="fa-IR"/>
          </w:rPr>
          <w:t>تعر</w:t>
        </w:r>
        <w:r w:rsidR="003801CA" w:rsidRPr="002B0AD9">
          <w:rPr>
            <w:rStyle w:val="Hyperlink"/>
            <w:rFonts w:hint="cs"/>
            <w:noProof/>
            <w:rtl/>
            <w:lang w:bidi="fa-IR"/>
          </w:rPr>
          <w:t>ی</w:t>
        </w:r>
        <w:r w:rsidR="003801CA" w:rsidRPr="002B0AD9">
          <w:rPr>
            <w:rStyle w:val="Hyperlink"/>
            <w:rFonts w:hint="eastAsia"/>
            <w:noProof/>
            <w:rtl/>
            <w:lang w:bidi="fa-IR"/>
          </w:rPr>
          <w:t>ف</w:t>
        </w:r>
        <w:r w:rsidR="003801CA" w:rsidRPr="002B0AD9">
          <w:rPr>
            <w:rStyle w:val="Hyperlink"/>
            <w:noProof/>
            <w:rtl/>
            <w:lang w:bidi="fa-IR"/>
          </w:rPr>
          <w:t xml:space="preserve"> </w:t>
        </w:r>
        <w:r w:rsidR="003801CA" w:rsidRPr="002B0AD9">
          <w:rPr>
            <w:rStyle w:val="Hyperlink"/>
            <w:rFonts w:hint="eastAsia"/>
            <w:noProof/>
            <w:rtl/>
            <w:lang w:bidi="fa-IR"/>
          </w:rPr>
          <w:t>حکمت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434313952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6</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53" w:history="1">
        <w:r w:rsidR="003801CA" w:rsidRPr="002B0AD9">
          <w:rPr>
            <w:rStyle w:val="Hyperlink"/>
            <w:rFonts w:hint="eastAsia"/>
            <w:noProof/>
            <w:rtl/>
            <w:lang w:bidi="fa-IR"/>
          </w:rPr>
          <w:t>استعمالات</w:t>
        </w:r>
        <w:r w:rsidR="003801CA" w:rsidRPr="002B0AD9">
          <w:rPr>
            <w:rStyle w:val="Hyperlink"/>
            <w:noProof/>
            <w:rtl/>
            <w:lang w:bidi="fa-IR"/>
          </w:rPr>
          <w:t xml:space="preserve"> </w:t>
        </w:r>
        <w:r w:rsidR="003801CA" w:rsidRPr="002B0AD9">
          <w:rPr>
            <w:rStyle w:val="Hyperlink"/>
            <w:rFonts w:hint="eastAsia"/>
            <w:noProof/>
            <w:rtl/>
            <w:lang w:bidi="fa-IR"/>
          </w:rPr>
          <w:t>واژه</w:t>
        </w:r>
        <w:r w:rsidR="003801CA" w:rsidRPr="002B0AD9">
          <w:rPr>
            <w:rStyle w:val="Hyperlink"/>
            <w:noProof/>
            <w:rtl/>
            <w:lang w:bidi="fa-IR"/>
          </w:rPr>
          <w:t xml:space="preserve"> «</w:t>
        </w:r>
        <w:r w:rsidR="003801CA" w:rsidRPr="002B0AD9">
          <w:rPr>
            <w:rStyle w:val="Hyperlink"/>
            <w:rFonts w:hint="eastAsia"/>
            <w:noProof/>
            <w:rtl/>
            <w:lang w:bidi="fa-IR"/>
          </w:rPr>
          <w:t>الحکمه»</w:t>
        </w:r>
        <w:r w:rsidR="003801CA" w:rsidRPr="002B0AD9">
          <w:rPr>
            <w:rStyle w:val="Hyperlink"/>
            <w:noProof/>
            <w:rtl/>
            <w:lang w:bidi="fa-IR"/>
          </w:rPr>
          <w:t xml:space="preserve"> </w:t>
        </w:r>
        <w:r w:rsidR="003801CA" w:rsidRPr="002B0AD9">
          <w:rPr>
            <w:rStyle w:val="Hyperlink"/>
            <w:rFonts w:hint="eastAsia"/>
            <w:noProof/>
            <w:rtl/>
            <w:lang w:bidi="fa-IR"/>
          </w:rPr>
          <w:t>در</w:t>
        </w:r>
        <w:r w:rsidR="003801CA" w:rsidRPr="002B0AD9">
          <w:rPr>
            <w:rStyle w:val="Hyperlink"/>
            <w:noProof/>
            <w:rtl/>
            <w:lang w:bidi="fa-IR"/>
          </w:rPr>
          <w:t xml:space="preserve"> </w:t>
        </w:r>
        <w:r w:rsidR="003801CA" w:rsidRPr="002B0AD9">
          <w:rPr>
            <w:rStyle w:val="Hyperlink"/>
            <w:rFonts w:hint="eastAsia"/>
            <w:noProof/>
            <w:rtl/>
            <w:lang w:bidi="fa-IR"/>
          </w:rPr>
          <w:t>قرآن</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434313953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8</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54" w:history="1">
        <w:r w:rsidR="003801CA" w:rsidRPr="002B0AD9">
          <w:rPr>
            <w:rStyle w:val="Hyperlink"/>
            <w:rFonts w:hint="eastAsia"/>
            <w:noProof/>
            <w:rtl/>
            <w:lang w:bidi="fa-IR"/>
          </w:rPr>
          <w:t>موعظه</w:t>
        </w:r>
        <w:r w:rsidR="003801CA" w:rsidRPr="002B0AD9">
          <w:rPr>
            <w:rStyle w:val="Hyperlink"/>
            <w:noProof/>
            <w:rtl/>
            <w:lang w:bidi="fa-IR"/>
          </w:rPr>
          <w:t xml:space="preserve"> </w:t>
        </w:r>
        <w:r w:rsidR="003801CA" w:rsidRPr="002B0AD9">
          <w:rPr>
            <w:rStyle w:val="Hyperlink"/>
            <w:rFonts w:hint="eastAsia"/>
            <w:noProof/>
            <w:rtl/>
            <w:lang w:bidi="fa-IR"/>
          </w:rPr>
          <w:t>حسنه</w:t>
        </w:r>
        <w:r w:rsidR="003801CA" w:rsidRPr="002B0AD9">
          <w:rPr>
            <w:rStyle w:val="Hyperlink"/>
            <w:noProof/>
            <w:rtl/>
            <w:lang w:bidi="fa-IR"/>
          </w:rPr>
          <w:t xml:space="preserve"> (</w:t>
        </w:r>
        <w:r w:rsidR="003801CA" w:rsidRPr="002B0AD9">
          <w:rPr>
            <w:rStyle w:val="Hyperlink"/>
            <w:rFonts w:hint="eastAsia"/>
            <w:noProof/>
            <w:rtl/>
            <w:lang w:bidi="fa-IR"/>
          </w:rPr>
          <w:t>به</w:t>
        </w:r>
        <w:r w:rsidR="003801CA" w:rsidRPr="002B0AD9">
          <w:rPr>
            <w:rStyle w:val="Hyperlink"/>
            <w:noProof/>
            <w:rtl/>
            <w:lang w:bidi="fa-IR"/>
          </w:rPr>
          <w:t xml:space="preserve"> </w:t>
        </w:r>
        <w:r w:rsidR="003801CA" w:rsidRPr="002B0AD9">
          <w:rPr>
            <w:rStyle w:val="Hyperlink"/>
            <w:rFonts w:hint="eastAsia"/>
            <w:noProof/>
            <w:rtl/>
            <w:lang w:bidi="fa-IR"/>
          </w:rPr>
          <w:t>ش</w:t>
        </w:r>
        <w:r w:rsidR="003801CA" w:rsidRPr="002B0AD9">
          <w:rPr>
            <w:rStyle w:val="Hyperlink"/>
            <w:rFonts w:hint="cs"/>
            <w:noProof/>
            <w:rtl/>
            <w:lang w:bidi="fa-IR"/>
          </w:rPr>
          <w:t>ی</w:t>
        </w:r>
        <w:r w:rsidR="003801CA" w:rsidRPr="002B0AD9">
          <w:rPr>
            <w:rStyle w:val="Hyperlink"/>
            <w:rFonts w:hint="eastAsia"/>
            <w:noProof/>
            <w:rtl/>
            <w:lang w:bidi="fa-IR"/>
          </w:rPr>
          <w:t>وه</w:t>
        </w:r>
        <w:r w:rsidR="003801CA" w:rsidRPr="002B0AD9">
          <w:rPr>
            <w:rStyle w:val="Hyperlink"/>
            <w:noProof/>
            <w:rtl/>
            <w:lang w:bidi="fa-IR"/>
          </w:rPr>
          <w:t xml:space="preserve"> </w:t>
        </w:r>
        <w:r w:rsidR="003801CA" w:rsidRPr="002B0AD9">
          <w:rPr>
            <w:rStyle w:val="Hyperlink"/>
            <w:rFonts w:hint="eastAsia"/>
            <w:noProof/>
            <w:rtl/>
            <w:lang w:bidi="fa-IR"/>
          </w:rPr>
          <w:t>خوب</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434313954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8</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55" w:history="1">
        <w:r w:rsidR="003801CA" w:rsidRPr="002B0AD9">
          <w:rPr>
            <w:rStyle w:val="Hyperlink"/>
            <w:rFonts w:hint="eastAsia"/>
            <w:noProof/>
            <w:rtl/>
            <w:lang w:bidi="fa-IR"/>
          </w:rPr>
          <w:t>توض</w:t>
        </w:r>
        <w:r w:rsidR="003801CA" w:rsidRPr="002B0AD9">
          <w:rPr>
            <w:rStyle w:val="Hyperlink"/>
            <w:rFonts w:hint="cs"/>
            <w:noProof/>
            <w:rtl/>
            <w:lang w:bidi="fa-IR"/>
          </w:rPr>
          <w:t>ی</w:t>
        </w:r>
        <w:r w:rsidR="003801CA" w:rsidRPr="002B0AD9">
          <w:rPr>
            <w:rStyle w:val="Hyperlink"/>
            <w:rFonts w:hint="eastAsia"/>
            <w:noProof/>
            <w:rtl/>
            <w:lang w:bidi="fa-IR"/>
          </w:rPr>
          <w:t>ح</w:t>
        </w:r>
        <w:r w:rsidR="003801CA" w:rsidRPr="002B0AD9">
          <w:rPr>
            <w:rStyle w:val="Hyperlink"/>
            <w:noProof/>
            <w:rtl/>
            <w:lang w:bidi="fa-IR"/>
          </w:rPr>
          <w:t xml:space="preserve"> «</w:t>
        </w:r>
        <w:r w:rsidR="003801CA" w:rsidRPr="002B0AD9">
          <w:rPr>
            <w:rStyle w:val="Hyperlink"/>
            <w:rFonts w:hint="eastAsia"/>
            <w:noProof/>
            <w:rtl/>
            <w:lang w:bidi="fa-IR"/>
          </w:rPr>
          <w:t>الجدال</w:t>
        </w:r>
        <w:r w:rsidR="003801CA" w:rsidRPr="002B0AD9">
          <w:rPr>
            <w:rStyle w:val="Hyperlink"/>
            <w:noProof/>
            <w:rtl/>
            <w:lang w:bidi="fa-IR"/>
          </w:rPr>
          <w:t xml:space="preserve"> </w:t>
        </w:r>
        <w:r w:rsidR="003801CA" w:rsidRPr="002B0AD9">
          <w:rPr>
            <w:rStyle w:val="Hyperlink"/>
            <w:rFonts w:hint="eastAsia"/>
            <w:noProof/>
            <w:rtl/>
            <w:lang w:bidi="fa-IR"/>
          </w:rPr>
          <w:t>بالت</w:t>
        </w:r>
        <w:r w:rsidR="003801CA" w:rsidRPr="002B0AD9">
          <w:rPr>
            <w:rStyle w:val="Hyperlink"/>
            <w:rFonts w:hint="eastAsia"/>
            <w:noProof/>
            <w:rtl/>
          </w:rPr>
          <w:t>ي</w:t>
        </w:r>
        <w:r w:rsidR="003801CA" w:rsidRPr="002B0AD9">
          <w:rPr>
            <w:rStyle w:val="Hyperlink"/>
            <w:noProof/>
            <w:rtl/>
            <w:lang w:bidi="fa-IR"/>
          </w:rPr>
          <w:t xml:space="preserve"> </w:t>
        </w:r>
        <w:r w:rsidR="003801CA" w:rsidRPr="002B0AD9">
          <w:rPr>
            <w:rStyle w:val="Hyperlink"/>
            <w:rFonts w:hint="eastAsia"/>
            <w:noProof/>
            <w:rtl/>
            <w:lang w:bidi="fa-IR"/>
          </w:rPr>
          <w:t>هي</w:t>
        </w:r>
        <w:r w:rsidR="003801CA" w:rsidRPr="002B0AD9">
          <w:rPr>
            <w:rStyle w:val="Hyperlink"/>
            <w:noProof/>
            <w:rtl/>
            <w:lang w:bidi="fa-IR"/>
          </w:rPr>
          <w:t xml:space="preserve"> </w:t>
        </w:r>
        <w:r w:rsidR="003801CA" w:rsidRPr="002B0AD9">
          <w:rPr>
            <w:rStyle w:val="Hyperlink"/>
            <w:rFonts w:hint="eastAsia"/>
            <w:noProof/>
            <w:rtl/>
            <w:lang w:bidi="fa-IR"/>
          </w:rPr>
          <w:t>أحسن»</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434313955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10</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56" w:history="1">
        <w:r w:rsidR="003801CA" w:rsidRPr="002B0AD9">
          <w:rPr>
            <w:rStyle w:val="Hyperlink"/>
            <w:rFonts w:hint="eastAsia"/>
            <w:noProof/>
            <w:rtl/>
            <w:lang w:bidi="fa-IR"/>
          </w:rPr>
          <w:t>صفات</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که</w:t>
        </w:r>
        <w:r w:rsidR="003801CA" w:rsidRPr="002B0AD9">
          <w:rPr>
            <w:rStyle w:val="Hyperlink"/>
            <w:noProof/>
            <w:rtl/>
            <w:lang w:bidi="fa-IR"/>
          </w:rPr>
          <w:t xml:space="preserve"> </w:t>
        </w:r>
        <w:r w:rsidR="003801CA" w:rsidRPr="002B0AD9">
          <w:rPr>
            <w:rStyle w:val="Hyperlink"/>
            <w:rFonts w:hint="eastAsia"/>
            <w:noProof/>
            <w:rtl/>
            <w:lang w:bidi="fa-IR"/>
          </w:rPr>
          <w:t>باعث</w:t>
        </w:r>
        <w:r w:rsidR="003801CA" w:rsidRPr="002B0AD9">
          <w:rPr>
            <w:rStyle w:val="Hyperlink"/>
            <w:noProof/>
            <w:rtl/>
            <w:lang w:bidi="fa-IR"/>
          </w:rPr>
          <w:t xml:space="preserve"> </w:t>
        </w:r>
        <w:r w:rsidR="003801CA" w:rsidRPr="002B0AD9">
          <w:rPr>
            <w:rStyle w:val="Hyperlink"/>
            <w:rFonts w:hint="eastAsia"/>
            <w:noProof/>
            <w:rtl/>
            <w:lang w:bidi="fa-IR"/>
          </w:rPr>
          <w:t>حکمت</w:t>
        </w:r>
        <w:r w:rsidR="003801CA" w:rsidRPr="002B0AD9">
          <w:rPr>
            <w:rStyle w:val="Hyperlink"/>
            <w:noProof/>
            <w:rtl/>
            <w:lang w:bidi="fa-IR"/>
          </w:rPr>
          <w:t xml:space="preserve"> </w:t>
        </w:r>
        <w:r w:rsidR="003801CA" w:rsidRPr="002B0AD9">
          <w:rPr>
            <w:rStyle w:val="Hyperlink"/>
            <w:rFonts w:hint="eastAsia"/>
            <w:noProof/>
            <w:rtl/>
            <w:lang w:bidi="fa-IR"/>
          </w:rPr>
          <w:t>م</w:t>
        </w:r>
        <w:r w:rsidR="003801CA" w:rsidRPr="002B0AD9">
          <w:rPr>
            <w:rStyle w:val="Hyperlink"/>
            <w:rFonts w:hint="cs"/>
            <w:noProof/>
            <w:rtl/>
            <w:lang w:bidi="fa-IR"/>
          </w:rPr>
          <w:t>ی‌</w:t>
        </w:r>
        <w:r w:rsidR="003801CA" w:rsidRPr="002B0AD9">
          <w:rPr>
            <w:rStyle w:val="Hyperlink"/>
            <w:rFonts w:hint="eastAsia"/>
            <w:noProof/>
            <w:rtl/>
            <w:lang w:bidi="fa-IR"/>
          </w:rPr>
          <w:t>شوند</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434313956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12</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57" w:history="1">
        <w:r w:rsidR="003801CA" w:rsidRPr="002B0AD9">
          <w:rPr>
            <w:rStyle w:val="Hyperlink"/>
            <w:rFonts w:hint="eastAsia"/>
            <w:noProof/>
            <w:rtl/>
          </w:rPr>
          <w:t>الف</w:t>
        </w:r>
        <w:r w:rsidR="003801CA" w:rsidRPr="002B0AD9">
          <w:rPr>
            <w:rStyle w:val="Hyperlink"/>
            <w:noProof/>
            <w:rtl/>
          </w:rPr>
          <w:t xml:space="preserve">– </w:t>
        </w:r>
        <w:r w:rsidR="003801CA" w:rsidRPr="002B0AD9">
          <w:rPr>
            <w:rStyle w:val="Hyperlink"/>
            <w:rFonts w:hint="eastAsia"/>
            <w:noProof/>
            <w:rtl/>
          </w:rPr>
          <w:t>تقو</w:t>
        </w:r>
        <w:r w:rsidR="003801CA" w:rsidRPr="002B0AD9">
          <w:rPr>
            <w:rStyle w:val="Hyperlink"/>
            <w:rFonts w:hint="cs"/>
            <w:noProof/>
            <w:rtl/>
          </w:rPr>
          <w:t>ی</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434313957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12</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58" w:history="1">
        <w:r w:rsidR="003801CA" w:rsidRPr="002B0AD9">
          <w:rPr>
            <w:rStyle w:val="Hyperlink"/>
            <w:rFonts w:hint="eastAsia"/>
            <w:noProof/>
            <w:rtl/>
          </w:rPr>
          <w:t>ب</w:t>
        </w:r>
        <w:r w:rsidR="003801CA" w:rsidRPr="002B0AD9">
          <w:rPr>
            <w:rStyle w:val="Hyperlink"/>
            <w:noProof/>
            <w:rtl/>
          </w:rPr>
          <w:t xml:space="preserve">– </w:t>
        </w:r>
        <w:r w:rsidR="003801CA" w:rsidRPr="002B0AD9">
          <w:rPr>
            <w:rStyle w:val="Hyperlink"/>
            <w:rFonts w:hint="eastAsia"/>
            <w:noProof/>
            <w:rtl/>
          </w:rPr>
          <w:t>اخلاص</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434313958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12</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59" w:history="1">
        <w:r w:rsidR="003801CA" w:rsidRPr="002B0AD9">
          <w:rPr>
            <w:rStyle w:val="Hyperlink"/>
            <w:rFonts w:hint="eastAsia"/>
            <w:noProof/>
            <w:rtl/>
          </w:rPr>
          <w:t>ج</w:t>
        </w:r>
        <w:r w:rsidR="003801CA" w:rsidRPr="002B0AD9">
          <w:rPr>
            <w:rStyle w:val="Hyperlink"/>
            <w:noProof/>
            <w:rtl/>
          </w:rPr>
          <w:t xml:space="preserve">– </w:t>
        </w:r>
        <w:r w:rsidR="003801CA" w:rsidRPr="002B0AD9">
          <w:rPr>
            <w:rStyle w:val="Hyperlink"/>
            <w:rFonts w:hint="eastAsia"/>
            <w:noProof/>
            <w:rtl/>
          </w:rPr>
          <w:t>علم</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434313959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14</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60" w:history="1">
        <w:r w:rsidR="003801CA" w:rsidRPr="002B0AD9">
          <w:rPr>
            <w:rStyle w:val="Hyperlink"/>
            <w:rFonts w:hint="eastAsia"/>
            <w:noProof/>
            <w:rtl/>
          </w:rPr>
          <w:t>د</w:t>
        </w:r>
        <w:r w:rsidR="003801CA" w:rsidRPr="002B0AD9">
          <w:rPr>
            <w:rStyle w:val="Hyperlink"/>
            <w:noProof/>
            <w:rtl/>
          </w:rPr>
          <w:t xml:space="preserve">– </w:t>
        </w:r>
        <w:r w:rsidR="003801CA" w:rsidRPr="002B0AD9">
          <w:rPr>
            <w:rStyle w:val="Hyperlink"/>
            <w:rFonts w:hint="eastAsia"/>
            <w:noProof/>
            <w:rtl/>
          </w:rPr>
          <w:t>تواضع</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434313960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15</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61" w:history="1">
        <w:r w:rsidR="003801CA" w:rsidRPr="002B0AD9">
          <w:rPr>
            <w:rStyle w:val="Hyperlink"/>
            <w:rFonts w:hint="eastAsia"/>
            <w:noProof/>
            <w:rtl/>
          </w:rPr>
          <w:t>ه‍</w:t>
        </w:r>
        <w:r w:rsidR="003801CA" w:rsidRPr="002B0AD9">
          <w:rPr>
            <w:rStyle w:val="Hyperlink"/>
            <w:noProof/>
            <w:rtl/>
          </w:rPr>
          <w:t xml:space="preserve">- </w:t>
        </w:r>
        <w:r w:rsidR="003801CA" w:rsidRPr="002B0AD9">
          <w:rPr>
            <w:rStyle w:val="Hyperlink"/>
            <w:rFonts w:hint="eastAsia"/>
            <w:noProof/>
            <w:rtl/>
          </w:rPr>
          <w:t>حلم</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434313961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16</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2" w:history="1">
        <w:r w:rsidR="003801CA" w:rsidRPr="002B0AD9">
          <w:rPr>
            <w:rStyle w:val="Hyperlink"/>
            <w:rFonts w:hint="eastAsia"/>
            <w:noProof/>
            <w:rtl/>
            <w:lang w:bidi="fa-IR"/>
          </w:rPr>
          <w:t>سخت</w:t>
        </w:r>
        <w:r w:rsidR="003801CA" w:rsidRPr="002B0AD9">
          <w:rPr>
            <w:rStyle w:val="Hyperlink"/>
            <w:rFonts w:hint="eastAsia"/>
            <w:noProof/>
            <w:lang w:bidi="fa-IR"/>
          </w:rPr>
          <w:t>‌</w:t>
        </w:r>
        <w:r w:rsidR="003801CA" w:rsidRPr="002B0AD9">
          <w:rPr>
            <w:rStyle w:val="Hyperlink"/>
            <w:rFonts w:hint="eastAsia"/>
            <w:noProof/>
            <w:rtl/>
            <w:lang w:bidi="fa-IR"/>
          </w:rPr>
          <w:t>گ</w:t>
        </w:r>
        <w:r w:rsidR="003801CA" w:rsidRPr="002B0AD9">
          <w:rPr>
            <w:rStyle w:val="Hyperlink"/>
            <w:rFonts w:hint="cs"/>
            <w:noProof/>
            <w:rtl/>
            <w:lang w:bidi="fa-IR"/>
          </w:rPr>
          <w:t>ی</w:t>
        </w:r>
        <w:r w:rsidR="003801CA" w:rsidRPr="002B0AD9">
          <w:rPr>
            <w:rStyle w:val="Hyperlink"/>
            <w:rFonts w:hint="eastAsia"/>
            <w:noProof/>
            <w:rtl/>
            <w:lang w:bidi="fa-IR"/>
          </w:rPr>
          <w:t>ر</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درشت</w:t>
        </w:r>
        <w:r w:rsidR="003801CA" w:rsidRPr="002B0AD9">
          <w:rPr>
            <w:rStyle w:val="Hyperlink"/>
            <w:noProof/>
            <w:rtl/>
            <w:lang w:bidi="fa-IR"/>
          </w:rPr>
          <w:t xml:space="preserve"> </w:t>
        </w:r>
        <w:r w:rsidR="003801CA" w:rsidRPr="002B0AD9">
          <w:rPr>
            <w:rStyle w:val="Hyperlink"/>
            <w:rFonts w:hint="eastAsia"/>
            <w:noProof/>
            <w:rtl/>
            <w:lang w:bidi="fa-IR"/>
          </w:rPr>
          <w:t>خو</w:t>
        </w:r>
        <w:r w:rsidR="003801CA" w:rsidRPr="002B0AD9">
          <w:rPr>
            <w:rStyle w:val="Hyperlink"/>
            <w:rFonts w:hint="cs"/>
            <w:noProof/>
            <w:rtl/>
            <w:lang w:bidi="fa-IR"/>
          </w:rPr>
          <w:t>یی</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434313962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18</w:t>
        </w:r>
        <w:r w:rsidR="003801CA">
          <w:rPr>
            <w:rStyle w:val="Hyperlink"/>
            <w:noProof/>
          </w:rPr>
          <w:fldChar w:fldCharType="end"/>
        </w:r>
      </w:hyperlink>
    </w:p>
    <w:p w:rsidR="003801CA" w:rsidRDefault="00137C3A">
      <w:pPr>
        <w:pStyle w:val="TOC1"/>
        <w:tabs>
          <w:tab w:val="right" w:leader="dot" w:pos="6226"/>
        </w:tabs>
        <w:rPr>
          <w:rFonts w:asciiTheme="minorHAnsi" w:eastAsiaTheme="minorEastAsia" w:hAnsiTheme="minorHAnsi" w:cstheme="minorBidi"/>
          <w:bCs w:val="0"/>
          <w:noProof/>
          <w:sz w:val="22"/>
          <w:szCs w:val="22"/>
          <w:rtl/>
        </w:rPr>
      </w:pPr>
      <w:hyperlink w:anchor="_Toc434313963" w:history="1">
        <w:r w:rsidR="003801CA" w:rsidRPr="002B0AD9">
          <w:rPr>
            <w:rStyle w:val="Hyperlink"/>
            <w:rFonts w:hint="eastAsia"/>
            <w:noProof/>
            <w:rtl/>
            <w:lang w:bidi="fa-IR"/>
          </w:rPr>
          <w:t>نشانه‌‌ها</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حکمت</w:t>
        </w:r>
        <w:r w:rsidR="003801CA" w:rsidRPr="002B0AD9">
          <w:rPr>
            <w:rStyle w:val="Hyperlink"/>
            <w:noProof/>
            <w:rtl/>
            <w:lang w:bidi="fa-IR"/>
          </w:rPr>
          <w:t xml:space="preserve"> </w:t>
        </w:r>
        <w:r w:rsidR="003801CA" w:rsidRPr="002B0AD9">
          <w:rPr>
            <w:rStyle w:val="Hyperlink"/>
            <w:rFonts w:hint="eastAsia"/>
            <w:noProof/>
            <w:rtl/>
            <w:lang w:bidi="fa-IR"/>
          </w:rPr>
          <w:t>در</w:t>
        </w:r>
        <w:r w:rsidR="003801CA" w:rsidRPr="002B0AD9">
          <w:rPr>
            <w:rStyle w:val="Hyperlink"/>
            <w:noProof/>
            <w:rtl/>
            <w:lang w:bidi="fa-IR"/>
          </w:rPr>
          <w:t xml:space="preserve"> </w:t>
        </w:r>
        <w:r w:rsidR="003801CA" w:rsidRPr="002B0AD9">
          <w:rPr>
            <w:rStyle w:val="Hyperlink"/>
            <w:rFonts w:hint="eastAsia"/>
            <w:noProof/>
            <w:rtl/>
            <w:lang w:bidi="fa-IR"/>
          </w:rPr>
          <w:t>دعوت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434313963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20</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4"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اول</w:t>
        </w:r>
        <w:r w:rsidR="003801CA" w:rsidRPr="002B0AD9">
          <w:rPr>
            <w:rStyle w:val="Hyperlink"/>
            <w:noProof/>
            <w:rtl/>
            <w:lang w:bidi="fa-IR"/>
          </w:rPr>
          <w:t xml:space="preserve">: </w:t>
        </w:r>
        <w:r w:rsidR="003801CA" w:rsidRPr="002B0AD9">
          <w:rPr>
            <w:rStyle w:val="Hyperlink"/>
            <w:rFonts w:hint="eastAsia"/>
            <w:noProof/>
            <w:rtl/>
            <w:lang w:bidi="fa-IR"/>
          </w:rPr>
          <w:t>شناخت</w:t>
        </w:r>
        <w:r w:rsidR="003801CA" w:rsidRPr="002B0AD9">
          <w:rPr>
            <w:rStyle w:val="Hyperlink"/>
            <w:noProof/>
            <w:rtl/>
            <w:lang w:bidi="fa-IR"/>
          </w:rPr>
          <w:t xml:space="preserve"> </w:t>
        </w:r>
        <w:r w:rsidR="003801CA" w:rsidRPr="002B0AD9">
          <w:rPr>
            <w:rStyle w:val="Hyperlink"/>
            <w:rFonts w:hint="eastAsia"/>
            <w:noProof/>
            <w:rtl/>
            <w:lang w:bidi="fa-IR"/>
          </w:rPr>
          <w:t>خُلُق</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خو</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مردم</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اصناف</w:t>
        </w:r>
        <w:r w:rsidR="003801CA" w:rsidRPr="002B0AD9">
          <w:rPr>
            <w:rStyle w:val="Hyperlink"/>
            <w:noProof/>
            <w:rtl/>
            <w:lang w:bidi="fa-IR"/>
          </w:rPr>
          <w:t xml:space="preserve"> </w:t>
        </w:r>
        <w:r w:rsidR="003801CA" w:rsidRPr="002B0AD9">
          <w:rPr>
            <w:rStyle w:val="Hyperlink"/>
            <w:rFonts w:hint="eastAsia"/>
            <w:noProof/>
            <w:rtl/>
            <w:lang w:bidi="fa-IR"/>
          </w:rPr>
          <w:t>مدعو</w:t>
        </w:r>
        <w:r w:rsidR="003801CA" w:rsidRPr="002B0AD9">
          <w:rPr>
            <w:rStyle w:val="Hyperlink"/>
            <w:rFonts w:hint="cs"/>
            <w:noProof/>
            <w:rtl/>
            <w:lang w:bidi="fa-IR"/>
          </w:rPr>
          <w:t>ی</w:t>
        </w:r>
        <w:r w:rsidR="003801CA" w:rsidRPr="002B0AD9">
          <w:rPr>
            <w:rStyle w:val="Hyperlink"/>
            <w:rFonts w:hint="eastAsia"/>
            <w:noProof/>
            <w:rtl/>
            <w:lang w:bidi="fa-IR"/>
          </w:rPr>
          <w:t>ن</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434313964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20</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5"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دوم</w:t>
        </w:r>
        <w:r w:rsidR="003801CA" w:rsidRPr="002B0AD9">
          <w:rPr>
            <w:rStyle w:val="Hyperlink"/>
            <w:noProof/>
            <w:rtl/>
            <w:lang w:bidi="fa-IR"/>
          </w:rPr>
          <w:t xml:space="preserve">: </w:t>
        </w:r>
        <w:r w:rsidR="003801CA" w:rsidRPr="002B0AD9">
          <w:rPr>
            <w:rStyle w:val="Hyperlink"/>
            <w:rFonts w:hint="eastAsia"/>
            <w:noProof/>
            <w:rtl/>
            <w:lang w:bidi="fa-IR"/>
          </w:rPr>
          <w:t>انتخاب</w:t>
        </w:r>
        <w:r w:rsidR="003801CA" w:rsidRPr="002B0AD9">
          <w:rPr>
            <w:rStyle w:val="Hyperlink"/>
            <w:noProof/>
            <w:rtl/>
            <w:lang w:bidi="fa-IR"/>
          </w:rPr>
          <w:t xml:space="preserve"> </w:t>
        </w:r>
        <w:r w:rsidR="003801CA" w:rsidRPr="002B0AD9">
          <w:rPr>
            <w:rStyle w:val="Hyperlink"/>
            <w:rFonts w:hint="eastAsia"/>
            <w:noProof/>
            <w:rtl/>
            <w:lang w:bidi="fa-IR"/>
          </w:rPr>
          <w:t>اوقات</w:t>
        </w:r>
        <w:r w:rsidR="003801CA" w:rsidRPr="002B0AD9">
          <w:rPr>
            <w:rStyle w:val="Hyperlink"/>
            <w:noProof/>
            <w:rtl/>
            <w:lang w:bidi="fa-IR"/>
          </w:rPr>
          <w:t xml:space="preserve"> </w:t>
        </w:r>
        <w:r w:rsidR="003801CA" w:rsidRPr="002B0AD9">
          <w:rPr>
            <w:rStyle w:val="Hyperlink"/>
            <w:rFonts w:hint="eastAsia"/>
            <w:noProof/>
            <w:rtl/>
            <w:lang w:bidi="fa-IR"/>
          </w:rPr>
          <w:t>مناسب</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غن</w:t>
        </w:r>
        <w:r w:rsidR="003801CA" w:rsidRPr="002B0AD9">
          <w:rPr>
            <w:rStyle w:val="Hyperlink"/>
            <w:rFonts w:hint="cs"/>
            <w:noProof/>
            <w:rtl/>
            <w:lang w:bidi="fa-IR"/>
          </w:rPr>
          <w:t>ی</w:t>
        </w:r>
        <w:r w:rsidR="003801CA" w:rsidRPr="002B0AD9">
          <w:rPr>
            <w:rStyle w:val="Hyperlink"/>
            <w:rFonts w:hint="eastAsia"/>
            <w:noProof/>
            <w:rtl/>
            <w:lang w:bidi="fa-IR"/>
          </w:rPr>
          <w:t>مت</w:t>
        </w:r>
        <w:r w:rsidR="003801CA" w:rsidRPr="002B0AD9">
          <w:rPr>
            <w:rStyle w:val="Hyperlink"/>
            <w:noProof/>
            <w:rtl/>
            <w:lang w:bidi="fa-IR"/>
          </w:rPr>
          <w:t xml:space="preserve"> </w:t>
        </w:r>
        <w:r w:rsidR="003801CA" w:rsidRPr="002B0AD9">
          <w:rPr>
            <w:rStyle w:val="Hyperlink"/>
            <w:rFonts w:hint="eastAsia"/>
            <w:noProof/>
            <w:rtl/>
            <w:lang w:bidi="fa-IR"/>
          </w:rPr>
          <w:t>شمردن</w:t>
        </w:r>
        <w:r w:rsidR="003801CA" w:rsidRPr="002B0AD9">
          <w:rPr>
            <w:rStyle w:val="Hyperlink"/>
            <w:noProof/>
            <w:rtl/>
            <w:lang w:bidi="fa-IR"/>
          </w:rPr>
          <w:t xml:space="preserve"> </w:t>
        </w:r>
        <w:r w:rsidR="003801CA" w:rsidRPr="002B0AD9">
          <w:rPr>
            <w:rStyle w:val="Hyperlink"/>
            <w:rFonts w:hint="eastAsia"/>
            <w:noProof/>
            <w:rtl/>
            <w:lang w:bidi="fa-IR"/>
          </w:rPr>
          <w:t>مناسبات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434313965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22</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6"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سوم</w:t>
        </w:r>
        <w:r w:rsidR="003801CA" w:rsidRPr="002B0AD9">
          <w:rPr>
            <w:rStyle w:val="Hyperlink"/>
            <w:noProof/>
            <w:rtl/>
            <w:lang w:bidi="fa-IR"/>
          </w:rPr>
          <w:t xml:space="preserve">: </w:t>
        </w:r>
        <w:r w:rsidR="003801CA" w:rsidRPr="002B0AD9">
          <w:rPr>
            <w:rStyle w:val="Hyperlink"/>
            <w:rFonts w:hint="eastAsia"/>
            <w:noProof/>
            <w:rtl/>
            <w:lang w:bidi="fa-IR"/>
          </w:rPr>
          <w:t>مراعات</w:t>
        </w:r>
        <w:r w:rsidR="003801CA" w:rsidRPr="002B0AD9">
          <w:rPr>
            <w:rStyle w:val="Hyperlink"/>
            <w:noProof/>
            <w:rtl/>
            <w:lang w:bidi="fa-IR"/>
          </w:rPr>
          <w:t xml:space="preserve"> </w:t>
        </w:r>
        <w:r w:rsidR="003801CA" w:rsidRPr="002B0AD9">
          <w:rPr>
            <w:rStyle w:val="Hyperlink"/>
            <w:rFonts w:hint="eastAsia"/>
            <w:noProof/>
            <w:rtl/>
            <w:lang w:bidi="fa-IR"/>
          </w:rPr>
          <w:t>اهم</w:t>
        </w:r>
        <w:r w:rsidR="003801CA" w:rsidRPr="002B0AD9">
          <w:rPr>
            <w:rStyle w:val="Hyperlink"/>
            <w:rFonts w:hint="cs"/>
            <w:noProof/>
            <w:rtl/>
            <w:lang w:bidi="fa-IR"/>
          </w:rPr>
          <w:t>ی</w:t>
        </w:r>
        <w:r w:rsidR="003801CA" w:rsidRPr="002B0AD9">
          <w:rPr>
            <w:rStyle w:val="Hyperlink"/>
            <w:rFonts w:hint="eastAsia"/>
            <w:noProof/>
            <w:rtl/>
            <w:lang w:bidi="fa-IR"/>
          </w:rPr>
          <w:t>ت</w:t>
        </w:r>
        <w:r w:rsidR="003801CA" w:rsidRPr="002B0AD9">
          <w:rPr>
            <w:rStyle w:val="Hyperlink"/>
            <w:noProof/>
            <w:rtl/>
            <w:lang w:bidi="fa-IR"/>
          </w:rPr>
          <w:t xml:space="preserve"> </w:t>
        </w:r>
        <w:r w:rsidR="003801CA" w:rsidRPr="002B0AD9">
          <w:rPr>
            <w:rStyle w:val="Hyperlink"/>
            <w:rFonts w:hint="eastAsia"/>
            <w:noProof/>
            <w:rtl/>
            <w:lang w:bidi="fa-IR"/>
          </w:rPr>
          <w:t>مسائل</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ترت</w:t>
        </w:r>
        <w:r w:rsidR="003801CA" w:rsidRPr="002B0AD9">
          <w:rPr>
            <w:rStyle w:val="Hyperlink"/>
            <w:rFonts w:hint="cs"/>
            <w:noProof/>
            <w:rtl/>
            <w:lang w:bidi="fa-IR"/>
          </w:rPr>
          <w:t>ی</w:t>
        </w:r>
        <w:r w:rsidR="003801CA" w:rsidRPr="002B0AD9">
          <w:rPr>
            <w:rStyle w:val="Hyperlink"/>
            <w:rFonts w:hint="eastAsia"/>
            <w:noProof/>
            <w:rtl/>
            <w:lang w:bidi="fa-IR"/>
          </w:rPr>
          <w:t>ب</w:t>
        </w:r>
        <w:r w:rsidR="003801CA" w:rsidRPr="002B0AD9">
          <w:rPr>
            <w:rStyle w:val="Hyperlink"/>
            <w:noProof/>
            <w:rtl/>
            <w:lang w:bidi="fa-IR"/>
          </w:rPr>
          <w:t xml:space="preserve"> </w:t>
        </w:r>
        <w:r w:rsidR="003801CA" w:rsidRPr="002B0AD9">
          <w:rPr>
            <w:rStyle w:val="Hyperlink"/>
            <w:rFonts w:hint="eastAsia"/>
            <w:noProof/>
            <w:rtl/>
            <w:lang w:bidi="fa-IR"/>
          </w:rPr>
          <w:t>اولو</w:t>
        </w:r>
        <w:r w:rsidR="003801CA" w:rsidRPr="002B0AD9">
          <w:rPr>
            <w:rStyle w:val="Hyperlink"/>
            <w:rFonts w:hint="cs"/>
            <w:noProof/>
            <w:rtl/>
            <w:lang w:bidi="fa-IR"/>
          </w:rPr>
          <w:t>ی</w:t>
        </w:r>
        <w:r w:rsidR="003801CA" w:rsidRPr="002B0AD9">
          <w:rPr>
            <w:rStyle w:val="Hyperlink"/>
            <w:rFonts w:hint="eastAsia"/>
            <w:noProof/>
            <w:rtl/>
            <w:lang w:bidi="fa-IR"/>
          </w:rPr>
          <w:t>ات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434313966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24</w:t>
        </w:r>
        <w:r w:rsidR="003801CA">
          <w:rPr>
            <w:rStyle w:val="Hyperlink"/>
            <w:noProof/>
          </w:rPr>
          <w:fldChar w:fldCharType="end"/>
        </w:r>
      </w:hyperlink>
    </w:p>
    <w:p w:rsidR="003801CA" w:rsidRDefault="00137C3A">
      <w:pPr>
        <w:pStyle w:val="TOC1"/>
        <w:tabs>
          <w:tab w:val="right" w:leader="dot" w:pos="6226"/>
        </w:tabs>
        <w:rPr>
          <w:rFonts w:asciiTheme="minorHAnsi" w:eastAsiaTheme="minorEastAsia" w:hAnsiTheme="minorHAnsi" w:cstheme="minorBidi"/>
          <w:bCs w:val="0"/>
          <w:noProof/>
          <w:sz w:val="22"/>
          <w:szCs w:val="22"/>
          <w:rtl/>
        </w:rPr>
      </w:pPr>
      <w:hyperlink w:anchor="_Toc434313967" w:history="1">
        <w:r w:rsidR="003801CA" w:rsidRPr="002B0AD9">
          <w:rPr>
            <w:rStyle w:val="Hyperlink"/>
            <w:rFonts w:hint="eastAsia"/>
            <w:noProof/>
            <w:rtl/>
            <w:lang w:bidi="fa-IR"/>
          </w:rPr>
          <w:t>نشانه‌ها</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وجود</w:t>
        </w:r>
        <w:r w:rsidR="003801CA" w:rsidRPr="002B0AD9">
          <w:rPr>
            <w:rStyle w:val="Hyperlink"/>
            <w:noProof/>
            <w:rtl/>
            <w:lang w:bidi="fa-IR"/>
          </w:rPr>
          <w:t xml:space="preserve"> </w:t>
        </w:r>
        <w:r w:rsidR="003801CA" w:rsidRPr="002B0AD9">
          <w:rPr>
            <w:rStyle w:val="Hyperlink"/>
            <w:rFonts w:hint="eastAsia"/>
            <w:noProof/>
            <w:rtl/>
            <w:lang w:bidi="fa-IR"/>
          </w:rPr>
          <w:t>حکمت</w:t>
        </w:r>
        <w:r w:rsidR="003801CA" w:rsidRPr="002B0AD9">
          <w:rPr>
            <w:rStyle w:val="Hyperlink"/>
            <w:noProof/>
            <w:rtl/>
            <w:lang w:bidi="fa-IR"/>
          </w:rPr>
          <w:t xml:space="preserve"> </w:t>
        </w:r>
        <w:r w:rsidR="003801CA" w:rsidRPr="002B0AD9">
          <w:rPr>
            <w:rStyle w:val="Hyperlink"/>
            <w:rFonts w:hint="eastAsia"/>
            <w:noProof/>
            <w:rtl/>
            <w:lang w:bidi="fa-IR"/>
          </w:rPr>
          <w:t>در</w:t>
        </w:r>
        <w:r w:rsidR="003801CA" w:rsidRPr="002B0AD9">
          <w:rPr>
            <w:rStyle w:val="Hyperlink"/>
            <w:noProof/>
            <w:rtl/>
            <w:lang w:bidi="fa-IR"/>
          </w:rPr>
          <w:t xml:space="preserve"> </w:t>
        </w:r>
        <w:r w:rsidR="003801CA" w:rsidRPr="002B0AD9">
          <w:rPr>
            <w:rStyle w:val="Hyperlink"/>
            <w:rFonts w:hint="eastAsia"/>
            <w:noProof/>
            <w:rtl/>
            <w:lang w:bidi="fa-IR"/>
          </w:rPr>
          <w:t>اسلوب</w:t>
        </w:r>
        <w:r w:rsidR="003801CA" w:rsidRPr="002B0AD9">
          <w:rPr>
            <w:rStyle w:val="Hyperlink"/>
            <w:rFonts w:hint="eastAsia"/>
            <w:noProof/>
            <w:lang w:bidi="fa-IR"/>
          </w:rPr>
          <w:t>‌</w:t>
        </w:r>
        <w:r w:rsidR="003801CA" w:rsidRPr="002B0AD9">
          <w:rPr>
            <w:rStyle w:val="Hyperlink"/>
            <w:rFonts w:hint="eastAsia"/>
            <w:noProof/>
            <w:rtl/>
            <w:lang w:bidi="fa-IR"/>
          </w:rPr>
          <w:t>ها</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دعوت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434313967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26</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8"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دوم</w:t>
        </w:r>
        <w:r w:rsidR="003801CA" w:rsidRPr="002B0AD9">
          <w:rPr>
            <w:rStyle w:val="Hyperlink"/>
            <w:noProof/>
            <w:rtl/>
            <w:lang w:bidi="fa-IR"/>
          </w:rPr>
          <w:t xml:space="preserve">: </w:t>
        </w:r>
        <w:r w:rsidR="003801CA" w:rsidRPr="002B0AD9">
          <w:rPr>
            <w:rStyle w:val="Hyperlink"/>
            <w:rFonts w:hint="eastAsia"/>
            <w:noProof/>
            <w:rtl/>
            <w:lang w:bidi="fa-IR"/>
          </w:rPr>
          <w:t>استفاده</w:t>
        </w:r>
        <w:r w:rsidR="003801CA" w:rsidRPr="002B0AD9">
          <w:rPr>
            <w:rStyle w:val="Hyperlink"/>
            <w:noProof/>
            <w:rtl/>
            <w:lang w:bidi="fa-IR"/>
          </w:rPr>
          <w:t xml:space="preserve"> </w:t>
        </w:r>
        <w:r w:rsidR="003801CA" w:rsidRPr="002B0AD9">
          <w:rPr>
            <w:rStyle w:val="Hyperlink"/>
            <w:rFonts w:hint="eastAsia"/>
            <w:noProof/>
            <w:rtl/>
            <w:lang w:bidi="fa-IR"/>
          </w:rPr>
          <w:t>از</w:t>
        </w:r>
        <w:r w:rsidR="003801CA" w:rsidRPr="002B0AD9">
          <w:rPr>
            <w:rStyle w:val="Hyperlink"/>
            <w:noProof/>
            <w:rtl/>
            <w:lang w:bidi="fa-IR"/>
          </w:rPr>
          <w:t xml:space="preserve"> </w:t>
        </w:r>
        <w:r w:rsidR="003801CA" w:rsidRPr="002B0AD9">
          <w:rPr>
            <w:rStyle w:val="Hyperlink"/>
            <w:rFonts w:hint="eastAsia"/>
            <w:noProof/>
            <w:rtl/>
            <w:lang w:bidi="fa-IR"/>
          </w:rPr>
          <w:t>تلم</w:t>
        </w:r>
        <w:r w:rsidR="003801CA" w:rsidRPr="002B0AD9">
          <w:rPr>
            <w:rStyle w:val="Hyperlink"/>
            <w:rFonts w:hint="cs"/>
            <w:noProof/>
            <w:rtl/>
            <w:lang w:bidi="fa-IR"/>
          </w:rPr>
          <w:t>ی</w:t>
        </w:r>
        <w:r w:rsidR="003801CA" w:rsidRPr="002B0AD9">
          <w:rPr>
            <w:rStyle w:val="Hyperlink"/>
            <w:rFonts w:hint="eastAsia"/>
            <w:noProof/>
            <w:rtl/>
            <w:lang w:bidi="fa-IR"/>
          </w:rPr>
          <w:t>ح</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اشاره</w:t>
        </w:r>
        <w:r w:rsidR="003801CA" w:rsidRPr="002B0AD9">
          <w:rPr>
            <w:rStyle w:val="Hyperlink"/>
            <w:noProof/>
            <w:rtl/>
            <w:lang w:bidi="fa-IR"/>
          </w:rPr>
          <w:t xml:space="preserve"> </w:t>
        </w:r>
        <w:r w:rsidR="003801CA" w:rsidRPr="002B0AD9">
          <w:rPr>
            <w:rStyle w:val="Hyperlink"/>
            <w:rFonts w:hint="eastAsia"/>
            <w:noProof/>
            <w:rtl/>
            <w:lang w:bidi="fa-IR"/>
          </w:rPr>
          <w:t>به</w:t>
        </w:r>
        <w:r w:rsidR="003801CA" w:rsidRPr="002B0AD9">
          <w:rPr>
            <w:rStyle w:val="Hyperlink"/>
            <w:noProof/>
            <w:rtl/>
            <w:lang w:bidi="fa-IR"/>
          </w:rPr>
          <w:t xml:space="preserve"> </w:t>
        </w:r>
        <w:r w:rsidR="003801CA" w:rsidRPr="002B0AD9">
          <w:rPr>
            <w:rStyle w:val="Hyperlink"/>
            <w:rFonts w:hint="eastAsia"/>
            <w:noProof/>
            <w:rtl/>
            <w:lang w:bidi="fa-IR"/>
          </w:rPr>
          <w:t>جا</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تصر</w:t>
        </w:r>
        <w:r w:rsidR="003801CA" w:rsidRPr="002B0AD9">
          <w:rPr>
            <w:rStyle w:val="Hyperlink"/>
            <w:rFonts w:hint="cs"/>
            <w:noProof/>
            <w:rtl/>
            <w:lang w:bidi="fa-IR"/>
          </w:rPr>
          <w:t>ی</w:t>
        </w:r>
        <w:r w:rsidR="003801CA" w:rsidRPr="002B0AD9">
          <w:rPr>
            <w:rStyle w:val="Hyperlink"/>
            <w:rFonts w:hint="eastAsia"/>
            <w:noProof/>
            <w:rtl/>
            <w:lang w:bidi="fa-IR"/>
          </w:rPr>
          <w:t>ح</w:t>
        </w:r>
        <w:r w:rsidR="003801CA" w:rsidRPr="002B0AD9">
          <w:rPr>
            <w:rStyle w:val="Hyperlink"/>
            <w:noProof/>
            <w:rtl/>
            <w:lang w:bidi="fa-IR"/>
          </w:rPr>
          <w:t xml:space="preserve"> </w:t>
        </w:r>
        <w:r w:rsidR="003801CA" w:rsidRPr="002B0AD9">
          <w:rPr>
            <w:rStyle w:val="Hyperlink"/>
            <w:rFonts w:hint="eastAsia"/>
            <w:noProof/>
            <w:rtl/>
            <w:lang w:bidi="fa-IR"/>
          </w:rPr>
          <w:t>تا</w:t>
        </w:r>
        <w:r w:rsidR="003801CA" w:rsidRPr="002B0AD9">
          <w:rPr>
            <w:rStyle w:val="Hyperlink"/>
            <w:noProof/>
            <w:rtl/>
            <w:lang w:bidi="fa-IR"/>
          </w:rPr>
          <w:t xml:space="preserve"> </w:t>
        </w:r>
        <w:r w:rsidR="003801CA" w:rsidRPr="002B0AD9">
          <w:rPr>
            <w:rStyle w:val="Hyperlink"/>
            <w:rFonts w:hint="eastAsia"/>
            <w:noProof/>
            <w:rtl/>
            <w:lang w:bidi="fa-IR"/>
          </w:rPr>
          <w:t>آنجا</w:t>
        </w:r>
        <w:r w:rsidR="003801CA" w:rsidRPr="002B0AD9">
          <w:rPr>
            <w:rStyle w:val="Hyperlink"/>
            <w:noProof/>
            <w:rtl/>
            <w:lang w:bidi="fa-IR"/>
          </w:rPr>
          <w:t xml:space="preserve"> </w:t>
        </w:r>
        <w:r w:rsidR="003801CA" w:rsidRPr="002B0AD9">
          <w:rPr>
            <w:rStyle w:val="Hyperlink"/>
            <w:rFonts w:hint="eastAsia"/>
            <w:noProof/>
            <w:rtl/>
            <w:lang w:bidi="fa-IR"/>
          </w:rPr>
          <w:t>که</w:t>
        </w:r>
        <w:r w:rsidR="003801CA" w:rsidRPr="002B0AD9">
          <w:rPr>
            <w:rStyle w:val="Hyperlink"/>
            <w:noProof/>
            <w:rtl/>
            <w:lang w:bidi="fa-IR"/>
          </w:rPr>
          <w:t xml:space="preserve"> </w:t>
        </w:r>
        <w:r w:rsidR="003801CA" w:rsidRPr="002B0AD9">
          <w:rPr>
            <w:rStyle w:val="Hyperlink"/>
            <w:rFonts w:hint="eastAsia"/>
            <w:noProof/>
            <w:rtl/>
            <w:lang w:bidi="fa-IR"/>
          </w:rPr>
          <w:t>ممکن</w:t>
        </w:r>
        <w:r w:rsidR="003801CA" w:rsidRPr="002B0AD9">
          <w:rPr>
            <w:rStyle w:val="Hyperlink"/>
            <w:noProof/>
            <w:rtl/>
            <w:lang w:bidi="fa-IR"/>
          </w:rPr>
          <w:t xml:space="preserve"> </w:t>
        </w:r>
        <w:r w:rsidR="003801CA" w:rsidRPr="002B0AD9">
          <w:rPr>
            <w:rStyle w:val="Hyperlink"/>
            <w:rFonts w:hint="eastAsia"/>
            <w:noProof/>
            <w:rtl/>
            <w:lang w:bidi="fa-IR"/>
          </w:rPr>
          <w:t>باشد</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434313968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30</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69"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سوم</w:t>
        </w:r>
        <w:r w:rsidR="003801CA" w:rsidRPr="002B0AD9">
          <w:rPr>
            <w:rStyle w:val="Hyperlink"/>
            <w:noProof/>
            <w:rtl/>
            <w:lang w:bidi="fa-IR"/>
          </w:rPr>
          <w:t xml:space="preserve">: </w:t>
        </w:r>
        <w:r w:rsidR="003801CA" w:rsidRPr="002B0AD9">
          <w:rPr>
            <w:rStyle w:val="Hyperlink"/>
            <w:rFonts w:hint="eastAsia"/>
            <w:noProof/>
            <w:rtl/>
            <w:lang w:bidi="fa-IR"/>
          </w:rPr>
          <w:t>نص</w:t>
        </w:r>
        <w:r w:rsidR="003801CA" w:rsidRPr="002B0AD9">
          <w:rPr>
            <w:rStyle w:val="Hyperlink"/>
            <w:rFonts w:hint="cs"/>
            <w:noProof/>
            <w:rtl/>
            <w:lang w:bidi="fa-IR"/>
          </w:rPr>
          <w:t>ی</w:t>
        </w:r>
        <w:r w:rsidR="003801CA" w:rsidRPr="002B0AD9">
          <w:rPr>
            <w:rStyle w:val="Hyperlink"/>
            <w:rFonts w:hint="eastAsia"/>
            <w:noProof/>
            <w:rtl/>
            <w:lang w:bidi="fa-IR"/>
          </w:rPr>
          <w:t>حت</w:t>
        </w:r>
        <w:r w:rsidR="003801CA" w:rsidRPr="002B0AD9">
          <w:rPr>
            <w:rStyle w:val="Hyperlink"/>
            <w:noProof/>
            <w:rtl/>
            <w:lang w:bidi="fa-IR"/>
          </w:rPr>
          <w:t xml:space="preserve"> </w:t>
        </w:r>
        <w:r w:rsidR="003801CA" w:rsidRPr="002B0AD9">
          <w:rPr>
            <w:rStyle w:val="Hyperlink"/>
            <w:rFonts w:hint="eastAsia"/>
            <w:noProof/>
            <w:rtl/>
            <w:lang w:bidi="fa-IR"/>
          </w:rPr>
          <w:t>به</w:t>
        </w:r>
        <w:r w:rsidR="003801CA" w:rsidRPr="002B0AD9">
          <w:rPr>
            <w:rStyle w:val="Hyperlink"/>
            <w:noProof/>
            <w:rtl/>
            <w:lang w:bidi="fa-IR"/>
          </w:rPr>
          <w:t xml:space="preserve"> </w:t>
        </w:r>
        <w:r w:rsidR="003801CA" w:rsidRPr="002B0AD9">
          <w:rPr>
            <w:rStyle w:val="Hyperlink"/>
            <w:rFonts w:hint="eastAsia"/>
            <w:noProof/>
            <w:rtl/>
            <w:lang w:bidi="fa-IR"/>
          </w:rPr>
          <w:t>جا</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رسوا</w:t>
        </w:r>
        <w:r w:rsidR="003801CA" w:rsidRPr="002B0AD9">
          <w:rPr>
            <w:rStyle w:val="Hyperlink"/>
            <w:noProof/>
            <w:rtl/>
            <w:lang w:bidi="fa-IR"/>
          </w:rPr>
          <w:t xml:space="preserve"> </w:t>
        </w:r>
        <w:r w:rsidR="003801CA" w:rsidRPr="002B0AD9">
          <w:rPr>
            <w:rStyle w:val="Hyperlink"/>
            <w:rFonts w:hint="eastAsia"/>
            <w:noProof/>
            <w:rtl/>
            <w:lang w:bidi="fa-IR"/>
          </w:rPr>
          <w:t>کردن</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434313969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30</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70"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چهارم</w:t>
        </w:r>
        <w:r w:rsidR="003801CA" w:rsidRPr="002B0AD9">
          <w:rPr>
            <w:rStyle w:val="Hyperlink"/>
            <w:noProof/>
            <w:rtl/>
            <w:lang w:bidi="fa-IR"/>
          </w:rPr>
          <w:t xml:space="preserve">: </w:t>
        </w:r>
        <w:r w:rsidR="003801CA" w:rsidRPr="002B0AD9">
          <w:rPr>
            <w:rStyle w:val="Hyperlink"/>
            <w:rFonts w:hint="eastAsia"/>
            <w:noProof/>
            <w:rtl/>
            <w:lang w:bidi="fa-IR"/>
          </w:rPr>
          <w:t>آداب</w:t>
        </w:r>
        <w:r w:rsidR="003801CA" w:rsidRPr="002B0AD9">
          <w:rPr>
            <w:rStyle w:val="Hyperlink"/>
            <w:noProof/>
            <w:rtl/>
            <w:lang w:bidi="fa-IR"/>
          </w:rPr>
          <w:t xml:space="preserve"> </w:t>
        </w:r>
        <w:r w:rsidR="003801CA" w:rsidRPr="002B0AD9">
          <w:rPr>
            <w:rStyle w:val="Hyperlink"/>
            <w:rFonts w:hint="eastAsia"/>
            <w:noProof/>
            <w:rtl/>
            <w:lang w:bidi="fa-IR"/>
          </w:rPr>
          <w:t>تعامل</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معاشرت</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434313970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32</w:t>
        </w:r>
        <w:r w:rsidR="003801CA">
          <w:rPr>
            <w:rStyle w:val="Hyperlink"/>
            <w:noProof/>
          </w:rPr>
          <w:fldChar w:fldCharType="end"/>
        </w:r>
      </w:hyperlink>
    </w:p>
    <w:p w:rsidR="003801CA" w:rsidRDefault="00137C3A">
      <w:pPr>
        <w:pStyle w:val="TOC4"/>
        <w:tabs>
          <w:tab w:val="right" w:leader="dot" w:pos="6226"/>
        </w:tabs>
        <w:rPr>
          <w:rFonts w:asciiTheme="minorHAnsi" w:eastAsiaTheme="minorEastAsia" w:hAnsiTheme="minorHAnsi" w:cstheme="minorBidi"/>
          <w:noProof/>
          <w:sz w:val="22"/>
          <w:szCs w:val="22"/>
          <w:rtl/>
          <w:lang w:bidi="ar-SA"/>
        </w:rPr>
      </w:pPr>
      <w:hyperlink w:anchor="_Toc434313971" w:history="1">
        <w:r w:rsidR="003801CA" w:rsidRPr="002B0AD9">
          <w:rPr>
            <w:rStyle w:val="Hyperlink"/>
            <w:rFonts w:hint="eastAsia"/>
            <w:noProof/>
            <w:rtl/>
          </w:rPr>
          <w:t>گونه‌ا</w:t>
        </w:r>
        <w:r w:rsidR="003801CA" w:rsidRPr="002B0AD9">
          <w:rPr>
            <w:rStyle w:val="Hyperlink"/>
            <w:rFonts w:hint="cs"/>
            <w:noProof/>
            <w:rtl/>
          </w:rPr>
          <w:t>ی</w:t>
        </w:r>
        <w:r w:rsidR="003801CA" w:rsidRPr="002B0AD9">
          <w:rPr>
            <w:rStyle w:val="Hyperlink"/>
            <w:noProof/>
            <w:rtl/>
          </w:rPr>
          <w:t xml:space="preserve"> </w:t>
        </w:r>
        <w:r w:rsidR="003801CA" w:rsidRPr="002B0AD9">
          <w:rPr>
            <w:rStyle w:val="Hyperlink"/>
            <w:rFonts w:hint="eastAsia"/>
            <w:noProof/>
            <w:rtl/>
          </w:rPr>
          <w:t>از</w:t>
        </w:r>
        <w:r w:rsidR="003801CA" w:rsidRPr="002B0AD9">
          <w:rPr>
            <w:rStyle w:val="Hyperlink"/>
            <w:noProof/>
            <w:rtl/>
          </w:rPr>
          <w:t xml:space="preserve"> </w:t>
        </w:r>
        <w:r w:rsidR="003801CA" w:rsidRPr="002B0AD9">
          <w:rPr>
            <w:rStyle w:val="Hyperlink"/>
            <w:rFonts w:hint="eastAsia"/>
            <w:noProof/>
            <w:rtl/>
          </w:rPr>
          <w:t>نرمش</w:t>
        </w:r>
        <w:r w:rsidR="003801CA" w:rsidRPr="002B0AD9">
          <w:rPr>
            <w:rStyle w:val="Hyperlink"/>
            <w:noProof/>
            <w:rtl/>
          </w:rPr>
          <w:t xml:space="preserve"> </w:t>
        </w:r>
        <w:r w:rsidR="003801CA" w:rsidRPr="002B0AD9">
          <w:rPr>
            <w:rStyle w:val="Hyperlink"/>
            <w:rFonts w:hint="eastAsia"/>
            <w:noProof/>
            <w:rtl/>
          </w:rPr>
          <w:t>در</w:t>
        </w:r>
        <w:r w:rsidR="003801CA" w:rsidRPr="002B0AD9">
          <w:rPr>
            <w:rStyle w:val="Hyperlink"/>
            <w:noProof/>
            <w:rtl/>
          </w:rPr>
          <w:t xml:space="preserve"> </w:t>
        </w:r>
        <w:r w:rsidR="003801CA" w:rsidRPr="002B0AD9">
          <w:rPr>
            <w:rStyle w:val="Hyperlink"/>
            <w:rFonts w:hint="eastAsia"/>
            <w:noProof/>
            <w:rtl/>
          </w:rPr>
          <w:t>تعامل</w:t>
        </w:r>
        <w:r w:rsidR="003801CA" w:rsidRPr="002B0AD9">
          <w:rPr>
            <w:rStyle w:val="Hyperlink"/>
            <w:noProof/>
            <w:rtl/>
          </w:rPr>
          <w:t xml:space="preserve"> </w:t>
        </w:r>
        <w:r w:rsidR="003801CA" w:rsidRPr="002B0AD9">
          <w:rPr>
            <w:rStyle w:val="Hyperlink"/>
            <w:rFonts w:hint="eastAsia"/>
            <w:noProof/>
            <w:rtl/>
          </w:rPr>
          <w:t>و</w:t>
        </w:r>
        <w:r w:rsidR="003801CA" w:rsidRPr="002B0AD9">
          <w:rPr>
            <w:rStyle w:val="Hyperlink"/>
            <w:noProof/>
            <w:rtl/>
          </w:rPr>
          <w:t xml:space="preserve"> </w:t>
        </w:r>
        <w:r w:rsidR="003801CA" w:rsidRPr="002B0AD9">
          <w:rPr>
            <w:rStyle w:val="Hyperlink"/>
            <w:rFonts w:hint="eastAsia"/>
            <w:noProof/>
            <w:rtl/>
          </w:rPr>
          <w:t>معاشرت</w:t>
        </w:r>
        <w:r w:rsidR="003801CA" w:rsidRPr="002B0AD9">
          <w:rPr>
            <w:rStyle w:val="Hyperlink"/>
            <w:noProof/>
            <w:rtl/>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434313971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32</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72"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پنجم</w:t>
        </w:r>
        <w:r w:rsidR="003801CA" w:rsidRPr="002B0AD9">
          <w:rPr>
            <w:rStyle w:val="Hyperlink"/>
            <w:noProof/>
            <w:rtl/>
            <w:lang w:bidi="fa-IR"/>
          </w:rPr>
          <w:t xml:space="preserve">: </w:t>
        </w:r>
        <w:r w:rsidR="003801CA" w:rsidRPr="002B0AD9">
          <w:rPr>
            <w:rStyle w:val="Hyperlink"/>
            <w:rFonts w:hint="eastAsia"/>
            <w:noProof/>
            <w:rtl/>
            <w:lang w:bidi="fa-IR"/>
          </w:rPr>
          <w:t>مدارا</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434313972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34</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73"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ششم</w:t>
        </w:r>
        <w:r w:rsidR="003801CA" w:rsidRPr="002B0AD9">
          <w:rPr>
            <w:rStyle w:val="Hyperlink"/>
            <w:noProof/>
            <w:rtl/>
            <w:lang w:bidi="fa-IR"/>
          </w:rPr>
          <w:t xml:space="preserve">: </w:t>
        </w:r>
        <w:r w:rsidR="003801CA" w:rsidRPr="002B0AD9">
          <w:rPr>
            <w:rStyle w:val="Hyperlink"/>
            <w:rFonts w:hint="eastAsia"/>
            <w:noProof/>
            <w:rtl/>
            <w:lang w:bidi="fa-IR"/>
          </w:rPr>
          <w:t>چشم</w:t>
        </w:r>
        <w:r w:rsidR="003801CA" w:rsidRPr="002B0AD9">
          <w:rPr>
            <w:rStyle w:val="Hyperlink"/>
            <w:noProof/>
            <w:rtl/>
            <w:lang w:bidi="fa-IR"/>
          </w:rPr>
          <w:t xml:space="preserve"> </w:t>
        </w:r>
        <w:r w:rsidR="003801CA" w:rsidRPr="002B0AD9">
          <w:rPr>
            <w:rStyle w:val="Hyperlink"/>
            <w:rFonts w:hint="eastAsia"/>
            <w:noProof/>
            <w:rtl/>
            <w:lang w:bidi="fa-IR"/>
          </w:rPr>
          <w:t>پوش</w:t>
        </w:r>
        <w:r w:rsidR="003801CA" w:rsidRPr="002B0AD9">
          <w:rPr>
            <w:rStyle w:val="Hyperlink"/>
            <w:rFonts w:hint="cs"/>
            <w:noProof/>
            <w:rtl/>
            <w:lang w:bidi="fa-IR"/>
          </w:rPr>
          <w:t>ی</w:t>
        </w:r>
        <w:r w:rsidR="003801CA" w:rsidRPr="002B0AD9">
          <w:rPr>
            <w:rStyle w:val="Hyperlink"/>
            <w:noProof/>
            <w:rtl/>
            <w:lang w:bidi="fa-IR"/>
          </w:rPr>
          <w:t xml:space="preserve"> </w:t>
        </w:r>
        <w:r w:rsidR="003801CA" w:rsidRPr="002B0AD9">
          <w:rPr>
            <w:rStyle w:val="Hyperlink"/>
            <w:rFonts w:hint="eastAsia"/>
            <w:noProof/>
            <w:rtl/>
            <w:lang w:bidi="fa-IR"/>
          </w:rPr>
          <w:t>از</w:t>
        </w:r>
        <w:r w:rsidR="003801CA" w:rsidRPr="002B0AD9">
          <w:rPr>
            <w:rStyle w:val="Hyperlink"/>
            <w:noProof/>
            <w:rtl/>
            <w:lang w:bidi="fa-IR"/>
          </w:rPr>
          <w:t xml:space="preserve"> </w:t>
        </w:r>
        <w:r w:rsidR="003801CA" w:rsidRPr="002B0AD9">
          <w:rPr>
            <w:rStyle w:val="Hyperlink"/>
            <w:rFonts w:hint="eastAsia"/>
            <w:noProof/>
            <w:rtl/>
            <w:lang w:bidi="fa-IR"/>
          </w:rPr>
          <w:t>لغزشها</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گذشت</w:t>
        </w:r>
        <w:r w:rsidR="003801CA" w:rsidRPr="002B0AD9">
          <w:rPr>
            <w:rStyle w:val="Hyperlink"/>
            <w:noProof/>
            <w:rtl/>
            <w:lang w:bidi="fa-IR"/>
          </w:rPr>
          <w:t xml:space="preserve"> </w:t>
        </w:r>
        <w:r w:rsidR="003801CA" w:rsidRPr="002B0AD9">
          <w:rPr>
            <w:rStyle w:val="Hyperlink"/>
            <w:rFonts w:hint="eastAsia"/>
            <w:noProof/>
            <w:rtl/>
            <w:lang w:bidi="fa-IR"/>
          </w:rPr>
          <w:t>از</w:t>
        </w:r>
        <w:r w:rsidR="003801CA" w:rsidRPr="002B0AD9">
          <w:rPr>
            <w:rStyle w:val="Hyperlink"/>
            <w:noProof/>
            <w:rtl/>
            <w:lang w:bidi="fa-IR"/>
          </w:rPr>
          <w:t xml:space="preserve"> </w:t>
        </w:r>
        <w:r w:rsidR="003801CA" w:rsidRPr="002B0AD9">
          <w:rPr>
            <w:rStyle w:val="Hyperlink"/>
            <w:rFonts w:hint="eastAsia"/>
            <w:noProof/>
            <w:rtl/>
            <w:lang w:bidi="fa-IR"/>
          </w:rPr>
          <w:t>خطاها</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434313973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39</w:t>
        </w:r>
        <w:r w:rsidR="003801CA">
          <w:rPr>
            <w:rStyle w:val="Hyperlink"/>
            <w:noProof/>
          </w:rPr>
          <w:fldChar w:fldCharType="end"/>
        </w:r>
      </w:hyperlink>
    </w:p>
    <w:p w:rsidR="003801CA" w:rsidRDefault="00137C3A">
      <w:pPr>
        <w:pStyle w:val="TOC2"/>
        <w:tabs>
          <w:tab w:val="right" w:leader="dot" w:pos="6226"/>
        </w:tabs>
        <w:rPr>
          <w:rFonts w:asciiTheme="minorHAnsi" w:eastAsiaTheme="minorEastAsia" w:hAnsiTheme="minorHAnsi" w:cstheme="minorBidi"/>
          <w:noProof/>
          <w:sz w:val="22"/>
          <w:szCs w:val="22"/>
          <w:rtl/>
        </w:rPr>
      </w:pPr>
      <w:hyperlink w:anchor="_Toc434313974" w:history="1">
        <w:r w:rsidR="003801CA" w:rsidRPr="002B0AD9">
          <w:rPr>
            <w:rStyle w:val="Hyperlink"/>
            <w:rFonts w:hint="eastAsia"/>
            <w:noProof/>
            <w:rtl/>
            <w:lang w:bidi="fa-IR"/>
          </w:rPr>
          <w:t>نشانه</w:t>
        </w:r>
        <w:r w:rsidR="003801CA" w:rsidRPr="002B0AD9">
          <w:rPr>
            <w:rStyle w:val="Hyperlink"/>
            <w:noProof/>
            <w:rtl/>
            <w:lang w:bidi="fa-IR"/>
          </w:rPr>
          <w:t xml:space="preserve"> </w:t>
        </w:r>
        <w:r w:rsidR="003801CA" w:rsidRPr="002B0AD9">
          <w:rPr>
            <w:rStyle w:val="Hyperlink"/>
            <w:rFonts w:hint="eastAsia"/>
            <w:noProof/>
            <w:rtl/>
            <w:lang w:bidi="fa-IR"/>
          </w:rPr>
          <w:t>هفتم</w:t>
        </w:r>
        <w:r w:rsidR="003801CA" w:rsidRPr="002B0AD9">
          <w:rPr>
            <w:rStyle w:val="Hyperlink"/>
            <w:noProof/>
            <w:rtl/>
            <w:lang w:bidi="fa-IR"/>
          </w:rPr>
          <w:t xml:space="preserve">: </w:t>
        </w:r>
        <w:r w:rsidR="003801CA" w:rsidRPr="002B0AD9">
          <w:rPr>
            <w:rStyle w:val="Hyperlink"/>
            <w:rFonts w:hint="eastAsia"/>
            <w:noProof/>
            <w:rtl/>
            <w:lang w:bidi="fa-IR"/>
          </w:rPr>
          <w:t>استفاده</w:t>
        </w:r>
        <w:r w:rsidR="003801CA" w:rsidRPr="002B0AD9">
          <w:rPr>
            <w:rStyle w:val="Hyperlink"/>
            <w:noProof/>
            <w:rtl/>
            <w:lang w:bidi="fa-IR"/>
          </w:rPr>
          <w:t xml:space="preserve"> </w:t>
        </w:r>
        <w:r w:rsidR="003801CA" w:rsidRPr="002B0AD9">
          <w:rPr>
            <w:rStyle w:val="Hyperlink"/>
            <w:rFonts w:hint="eastAsia"/>
            <w:noProof/>
            <w:rtl/>
            <w:lang w:bidi="fa-IR"/>
          </w:rPr>
          <w:t>از</w:t>
        </w:r>
        <w:r w:rsidR="003801CA" w:rsidRPr="002B0AD9">
          <w:rPr>
            <w:rStyle w:val="Hyperlink"/>
            <w:noProof/>
            <w:rtl/>
            <w:lang w:bidi="fa-IR"/>
          </w:rPr>
          <w:t xml:space="preserve"> </w:t>
        </w:r>
        <w:r w:rsidR="003801CA" w:rsidRPr="002B0AD9">
          <w:rPr>
            <w:rStyle w:val="Hyperlink"/>
            <w:rFonts w:hint="eastAsia"/>
            <w:noProof/>
            <w:rtl/>
            <w:lang w:bidi="fa-IR"/>
          </w:rPr>
          <w:t>ترغ</w:t>
        </w:r>
        <w:r w:rsidR="003801CA" w:rsidRPr="002B0AD9">
          <w:rPr>
            <w:rStyle w:val="Hyperlink"/>
            <w:rFonts w:hint="cs"/>
            <w:noProof/>
            <w:rtl/>
            <w:lang w:bidi="fa-IR"/>
          </w:rPr>
          <w:t>ی</w:t>
        </w:r>
        <w:r w:rsidR="003801CA" w:rsidRPr="002B0AD9">
          <w:rPr>
            <w:rStyle w:val="Hyperlink"/>
            <w:rFonts w:hint="eastAsia"/>
            <w:noProof/>
            <w:rtl/>
            <w:lang w:bidi="fa-IR"/>
          </w:rPr>
          <w:t>ب</w:t>
        </w:r>
        <w:r w:rsidR="003801CA" w:rsidRPr="002B0AD9">
          <w:rPr>
            <w:rStyle w:val="Hyperlink"/>
            <w:noProof/>
            <w:rtl/>
            <w:lang w:bidi="fa-IR"/>
          </w:rPr>
          <w:t xml:space="preserve"> </w:t>
        </w:r>
        <w:r w:rsidR="003801CA" w:rsidRPr="002B0AD9">
          <w:rPr>
            <w:rStyle w:val="Hyperlink"/>
            <w:rFonts w:hint="eastAsia"/>
            <w:noProof/>
            <w:rtl/>
            <w:lang w:bidi="fa-IR"/>
          </w:rPr>
          <w:t>و</w:t>
        </w:r>
        <w:r w:rsidR="003801CA" w:rsidRPr="002B0AD9">
          <w:rPr>
            <w:rStyle w:val="Hyperlink"/>
            <w:noProof/>
            <w:rtl/>
            <w:lang w:bidi="fa-IR"/>
          </w:rPr>
          <w:t xml:space="preserve"> </w:t>
        </w:r>
        <w:r w:rsidR="003801CA" w:rsidRPr="002B0AD9">
          <w:rPr>
            <w:rStyle w:val="Hyperlink"/>
            <w:rFonts w:hint="eastAsia"/>
            <w:noProof/>
            <w:rtl/>
            <w:lang w:bidi="fa-IR"/>
          </w:rPr>
          <w:t>تره</w:t>
        </w:r>
        <w:r w:rsidR="003801CA" w:rsidRPr="002B0AD9">
          <w:rPr>
            <w:rStyle w:val="Hyperlink"/>
            <w:rFonts w:hint="cs"/>
            <w:noProof/>
            <w:rtl/>
            <w:lang w:bidi="fa-IR"/>
          </w:rPr>
          <w:t>ی</w:t>
        </w:r>
        <w:r w:rsidR="003801CA" w:rsidRPr="002B0AD9">
          <w:rPr>
            <w:rStyle w:val="Hyperlink"/>
            <w:rFonts w:hint="eastAsia"/>
            <w:noProof/>
            <w:rtl/>
            <w:lang w:bidi="fa-IR"/>
          </w:rPr>
          <w:t>ب</w:t>
        </w:r>
        <w:r w:rsidR="003801CA" w:rsidRPr="002B0AD9">
          <w:rPr>
            <w:rStyle w:val="Hyperlink"/>
            <w:noProof/>
            <w:rtl/>
            <w:lang w:bidi="fa-IR"/>
          </w:rPr>
          <w:t>:</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434313974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40</w:t>
        </w:r>
        <w:r w:rsidR="003801CA">
          <w:rPr>
            <w:rStyle w:val="Hyperlink"/>
            <w:noProof/>
          </w:rPr>
          <w:fldChar w:fldCharType="end"/>
        </w:r>
      </w:hyperlink>
    </w:p>
    <w:p w:rsidR="003801CA" w:rsidRDefault="00137C3A">
      <w:pPr>
        <w:pStyle w:val="TOC1"/>
        <w:tabs>
          <w:tab w:val="right" w:leader="dot" w:pos="6226"/>
        </w:tabs>
        <w:rPr>
          <w:rFonts w:asciiTheme="minorHAnsi" w:eastAsiaTheme="minorEastAsia" w:hAnsiTheme="minorHAnsi" w:cstheme="minorBidi"/>
          <w:bCs w:val="0"/>
          <w:noProof/>
          <w:sz w:val="22"/>
          <w:szCs w:val="22"/>
          <w:rtl/>
        </w:rPr>
      </w:pPr>
      <w:hyperlink w:anchor="_Toc434313975" w:history="1">
        <w:r w:rsidR="003801CA" w:rsidRPr="002B0AD9">
          <w:rPr>
            <w:rStyle w:val="Hyperlink"/>
            <w:rFonts w:hint="eastAsia"/>
            <w:noProof/>
            <w:rtl/>
            <w:lang w:bidi="fa-IR"/>
          </w:rPr>
          <w:t>سخن</w:t>
        </w:r>
        <w:r w:rsidR="003801CA" w:rsidRPr="002B0AD9">
          <w:rPr>
            <w:rStyle w:val="Hyperlink"/>
            <w:noProof/>
            <w:rtl/>
            <w:lang w:bidi="fa-IR"/>
          </w:rPr>
          <w:t xml:space="preserve"> </w:t>
        </w:r>
        <w:r w:rsidR="003801CA" w:rsidRPr="002B0AD9">
          <w:rPr>
            <w:rStyle w:val="Hyperlink"/>
            <w:rFonts w:hint="eastAsia"/>
            <w:noProof/>
            <w:rtl/>
            <w:lang w:bidi="fa-IR"/>
          </w:rPr>
          <w:t>آخر</w:t>
        </w:r>
        <w:r w:rsidR="003801CA">
          <w:rPr>
            <w:noProof/>
            <w:webHidden/>
            <w:rtl/>
          </w:rPr>
          <w:tab/>
        </w:r>
        <w:r w:rsidR="003801CA">
          <w:rPr>
            <w:rStyle w:val="Hyperlink"/>
            <w:noProof/>
          </w:rPr>
          <w:fldChar w:fldCharType="begin"/>
        </w:r>
        <w:r w:rsidR="003801CA">
          <w:rPr>
            <w:noProof/>
            <w:webHidden/>
            <w:rtl/>
          </w:rPr>
          <w:instrText xml:space="preserve"> </w:instrText>
        </w:r>
        <w:r w:rsidR="003801CA">
          <w:rPr>
            <w:noProof/>
            <w:webHidden/>
          </w:rPr>
          <w:instrText>PAGEREF</w:instrText>
        </w:r>
        <w:r w:rsidR="003801CA">
          <w:rPr>
            <w:noProof/>
            <w:webHidden/>
            <w:rtl/>
          </w:rPr>
          <w:instrText xml:space="preserve"> _</w:instrText>
        </w:r>
        <w:r w:rsidR="003801CA">
          <w:rPr>
            <w:noProof/>
            <w:webHidden/>
          </w:rPr>
          <w:instrText>Toc</w:instrText>
        </w:r>
        <w:r w:rsidR="003801CA">
          <w:rPr>
            <w:noProof/>
            <w:webHidden/>
            <w:rtl/>
          </w:rPr>
          <w:instrText xml:space="preserve">434313975 </w:instrText>
        </w:r>
        <w:r w:rsidR="003801CA">
          <w:rPr>
            <w:noProof/>
            <w:webHidden/>
          </w:rPr>
          <w:instrText>\h</w:instrText>
        </w:r>
        <w:r w:rsidR="003801CA">
          <w:rPr>
            <w:noProof/>
            <w:webHidden/>
            <w:rtl/>
          </w:rPr>
          <w:instrText xml:space="preserve"> </w:instrText>
        </w:r>
        <w:r w:rsidR="003801CA">
          <w:rPr>
            <w:rStyle w:val="Hyperlink"/>
            <w:noProof/>
          </w:rPr>
        </w:r>
        <w:r w:rsidR="003801CA">
          <w:rPr>
            <w:rStyle w:val="Hyperlink"/>
            <w:noProof/>
          </w:rPr>
          <w:fldChar w:fldCharType="separate"/>
        </w:r>
        <w:r w:rsidR="00AD106B">
          <w:rPr>
            <w:noProof/>
            <w:webHidden/>
            <w:rtl/>
          </w:rPr>
          <w:t>43</w:t>
        </w:r>
        <w:r w:rsidR="003801CA">
          <w:rPr>
            <w:rStyle w:val="Hyperlink"/>
            <w:noProof/>
          </w:rPr>
          <w:fldChar w:fldCharType="end"/>
        </w:r>
      </w:hyperlink>
    </w:p>
    <w:p w:rsidR="00E637C9" w:rsidRPr="00E61AD1" w:rsidRDefault="003801CA" w:rsidP="00736EA0">
      <w:pPr>
        <w:jc w:val="lowKashida"/>
        <w:rPr>
          <w:rFonts w:cs="B Jadid"/>
          <w:sz w:val="32"/>
          <w:rtl/>
        </w:rPr>
        <w:sectPr w:rsidR="00E637C9" w:rsidRPr="00E61AD1" w:rsidSect="00AD106B">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pgNumType w:start="1"/>
          <w:cols w:space="708"/>
          <w:titlePg/>
          <w:bidi/>
          <w:rtlGutter/>
          <w:docGrid w:linePitch="381"/>
        </w:sectPr>
      </w:pPr>
      <w:r>
        <w:rPr>
          <w:rFonts w:cs="B Jadid"/>
          <w:sz w:val="32"/>
        </w:rPr>
        <w:fldChar w:fldCharType="end"/>
      </w:r>
    </w:p>
    <w:p w:rsidR="00736EA0" w:rsidRPr="00E61AD1" w:rsidRDefault="00736EA0" w:rsidP="00F57C7B">
      <w:pPr>
        <w:pStyle w:val="a2"/>
        <w:rPr>
          <w:rtl/>
        </w:rPr>
      </w:pPr>
      <w:bookmarkStart w:id="8" w:name="_Toc276657495"/>
      <w:bookmarkStart w:id="9" w:name="_Toc434313950"/>
      <w:r w:rsidRPr="00E61AD1">
        <w:rPr>
          <w:rFonts w:hint="cs"/>
          <w:rtl/>
        </w:rPr>
        <w:lastRenderedPageBreak/>
        <w:t>مقدمه مترجم</w:t>
      </w:r>
      <w:bookmarkEnd w:id="8"/>
      <w:bookmarkEnd w:id="9"/>
    </w:p>
    <w:p w:rsidR="00736EA0" w:rsidRPr="00E61AD1" w:rsidRDefault="00736EA0" w:rsidP="00890826">
      <w:pPr>
        <w:pStyle w:val="a4"/>
        <w:rPr>
          <w:sz w:val="32"/>
          <w:szCs w:val="32"/>
          <w:rtl/>
        </w:rPr>
      </w:pPr>
      <w:r w:rsidRPr="00E61AD1">
        <w:rPr>
          <w:rtl/>
        </w:rPr>
        <w:t>الحمد</w:t>
      </w:r>
      <w:r w:rsidR="00890826" w:rsidRPr="00E61AD1">
        <w:t xml:space="preserve"> </w:t>
      </w:r>
      <w:r w:rsidRPr="00E61AD1">
        <w:rPr>
          <w:rtl/>
        </w:rPr>
        <w:t xml:space="preserve">لله وصلى الله وسلم على نبينا محمد وآله وصحبه ومن والاه أما بعد: </w:t>
      </w:r>
    </w:p>
    <w:p w:rsidR="00736EA0" w:rsidRPr="00E61AD1" w:rsidRDefault="00355CE0" w:rsidP="005976B5">
      <w:pPr>
        <w:pStyle w:val="StyleComplexBLotus12ptJustifiedFirstline05cm"/>
        <w:widowControl w:val="0"/>
        <w:spacing w:line="240" w:lineRule="auto"/>
        <w:rPr>
          <w:rStyle w:val="Char6"/>
          <w:rtl/>
        </w:rPr>
      </w:pPr>
      <w:r w:rsidRPr="00E61AD1">
        <w:rPr>
          <w:rStyle w:val="Char6"/>
          <w:rtl/>
        </w:rPr>
        <w:t>ی</w:t>
      </w:r>
      <w:r w:rsidR="00EB706F" w:rsidRPr="00E61AD1">
        <w:rPr>
          <w:rStyle w:val="Char6"/>
          <w:rtl/>
        </w:rPr>
        <w:t>ک</w:t>
      </w:r>
      <w:r w:rsidRPr="00E61AD1">
        <w:rPr>
          <w:rStyle w:val="Char6"/>
          <w:rtl/>
        </w:rPr>
        <w:t>ی</w:t>
      </w:r>
      <w:r w:rsidR="00736EA0" w:rsidRPr="00E61AD1">
        <w:rPr>
          <w:rStyle w:val="Char6"/>
          <w:rtl/>
        </w:rPr>
        <w:t xml:space="preserve"> از عوامل ضعف و ر</w:t>
      </w:r>
      <w:r w:rsidR="00EB706F" w:rsidRPr="00E61AD1">
        <w:rPr>
          <w:rStyle w:val="Char6"/>
          <w:rtl/>
        </w:rPr>
        <w:t>ک</w:t>
      </w:r>
      <w:r w:rsidR="00736EA0" w:rsidRPr="00E61AD1">
        <w:rPr>
          <w:rStyle w:val="Char6"/>
          <w:rtl/>
        </w:rPr>
        <w:t>ود حر</w:t>
      </w:r>
      <w:r w:rsidR="00EB706F" w:rsidRPr="00E61AD1">
        <w:rPr>
          <w:rStyle w:val="Char6"/>
          <w:rtl/>
        </w:rPr>
        <w:t>ک</w:t>
      </w:r>
      <w:r w:rsidR="00736EA0" w:rsidRPr="00E61AD1">
        <w:rPr>
          <w:rStyle w:val="Char6"/>
          <w:rtl/>
        </w:rPr>
        <w:t>ت دعوت و اصلاح، عدم آشنائ</w:t>
      </w:r>
      <w:r w:rsidRPr="00E61AD1">
        <w:rPr>
          <w:rStyle w:val="Char6"/>
          <w:rtl/>
        </w:rPr>
        <w:t>ی</w:t>
      </w:r>
      <w:r w:rsidR="00736EA0" w:rsidRPr="00E61AD1">
        <w:rPr>
          <w:rStyle w:val="Char6"/>
          <w:rtl/>
        </w:rPr>
        <w:t xml:space="preserve"> برخ</w:t>
      </w:r>
      <w:r w:rsidRPr="00E61AD1">
        <w:rPr>
          <w:rStyle w:val="Char6"/>
          <w:rtl/>
        </w:rPr>
        <w:t>ی</w:t>
      </w:r>
      <w:r w:rsidR="00736EA0" w:rsidRPr="00E61AD1">
        <w:rPr>
          <w:rStyle w:val="Char6"/>
          <w:rtl/>
        </w:rPr>
        <w:t xml:space="preserve"> از مرب</w:t>
      </w:r>
      <w:r w:rsidRPr="00E61AD1">
        <w:rPr>
          <w:rStyle w:val="Char6"/>
          <w:rtl/>
        </w:rPr>
        <w:t>ی</w:t>
      </w:r>
      <w:r w:rsidR="00736EA0" w:rsidRPr="00E61AD1">
        <w:rPr>
          <w:rStyle w:val="Char6"/>
          <w:rtl/>
        </w:rPr>
        <w:t>ان و دعوتگران و مبلغان از رهنمودها و نحوهء عمل پ</w:t>
      </w:r>
      <w:r w:rsidRPr="00E61AD1">
        <w:rPr>
          <w:rStyle w:val="Char6"/>
          <w:rtl/>
        </w:rPr>
        <w:t>ی</w:t>
      </w:r>
      <w:r w:rsidR="00736EA0" w:rsidRPr="00E61AD1">
        <w:rPr>
          <w:rStyle w:val="Char6"/>
          <w:rtl/>
        </w:rPr>
        <w:t>امبر اسلام</w:t>
      </w:r>
      <w:r w:rsidR="003B2D2E" w:rsidRPr="00E61AD1">
        <w:rPr>
          <w:rStyle w:val="Char6"/>
          <w:rFonts w:hint="cs"/>
          <w:rtl/>
        </w:rPr>
        <w:t xml:space="preserve"> </w:t>
      </w:r>
      <w:r w:rsidR="003B2D2E" w:rsidRPr="00E61AD1">
        <w:rPr>
          <w:rFonts w:ascii="Lotus Linotype" w:hAnsi="Lotus Linotype" w:cs="CTraditional Arabic" w:hint="cs"/>
          <w:sz w:val="32"/>
          <w:szCs w:val="28"/>
          <w:rtl/>
          <w:lang w:bidi="fa-IR"/>
        </w:rPr>
        <w:t>ص</w:t>
      </w:r>
      <w:r w:rsidR="00736EA0" w:rsidRPr="00E61AD1">
        <w:rPr>
          <w:rStyle w:val="Char6"/>
          <w:rtl/>
        </w:rPr>
        <w:t xml:space="preserve"> و ش</w:t>
      </w:r>
      <w:r w:rsidRPr="00E61AD1">
        <w:rPr>
          <w:rStyle w:val="Char6"/>
          <w:rtl/>
        </w:rPr>
        <w:t>ی</w:t>
      </w:r>
      <w:r w:rsidR="00736EA0" w:rsidRPr="00E61AD1">
        <w:rPr>
          <w:rStyle w:val="Char6"/>
          <w:rtl/>
        </w:rPr>
        <w:t>وه‌ها</w:t>
      </w:r>
      <w:r w:rsidRPr="00E61AD1">
        <w:rPr>
          <w:rStyle w:val="Char6"/>
          <w:rtl/>
        </w:rPr>
        <w:t>ی</w:t>
      </w:r>
      <w:r w:rsidR="00736EA0" w:rsidRPr="00E61AD1">
        <w:rPr>
          <w:rStyle w:val="Char6"/>
          <w:rtl/>
        </w:rPr>
        <w:t xml:space="preserve"> ح</w:t>
      </w:r>
      <w:r w:rsidR="00EB706F" w:rsidRPr="00E61AD1">
        <w:rPr>
          <w:rStyle w:val="Char6"/>
          <w:rtl/>
        </w:rPr>
        <w:t>ک</w:t>
      </w:r>
      <w:r w:rsidRPr="00E61AD1">
        <w:rPr>
          <w:rStyle w:val="Char6"/>
          <w:rtl/>
        </w:rPr>
        <w:t>ی</w:t>
      </w:r>
      <w:r w:rsidR="00736EA0" w:rsidRPr="00E61AD1">
        <w:rPr>
          <w:rStyle w:val="Char6"/>
          <w:rtl/>
        </w:rPr>
        <w:t>مانه و ابراز</w:t>
      </w:r>
      <w:r w:rsidRPr="00E61AD1">
        <w:rPr>
          <w:rStyle w:val="Char6"/>
          <w:rtl/>
        </w:rPr>
        <w:t>ی</w:t>
      </w:r>
      <w:r w:rsidR="00736EA0" w:rsidRPr="00E61AD1">
        <w:rPr>
          <w:rStyle w:val="Char6"/>
          <w:rtl/>
        </w:rPr>
        <w:t xml:space="preserve"> است </w:t>
      </w:r>
      <w:r w:rsidR="00EB706F" w:rsidRPr="00E61AD1">
        <w:rPr>
          <w:rStyle w:val="Char6"/>
          <w:rtl/>
        </w:rPr>
        <w:t>ک</w:t>
      </w:r>
      <w:r w:rsidR="00736EA0" w:rsidRPr="00E61AD1">
        <w:rPr>
          <w:rStyle w:val="Char6"/>
          <w:rtl/>
        </w:rPr>
        <w:t>ه ا</w:t>
      </w:r>
      <w:r w:rsidRPr="00E61AD1">
        <w:rPr>
          <w:rStyle w:val="Char6"/>
          <w:rtl/>
        </w:rPr>
        <w:t>ی</w:t>
      </w:r>
      <w:r w:rsidR="00736EA0" w:rsidRPr="00E61AD1">
        <w:rPr>
          <w:rStyle w:val="Char6"/>
          <w:rtl/>
        </w:rPr>
        <w:t>شان در راه دعوت و اصلاح ب</w:t>
      </w:r>
      <w:r w:rsidR="00EB706F" w:rsidRPr="00E61AD1">
        <w:rPr>
          <w:rStyle w:val="Char6"/>
          <w:rtl/>
        </w:rPr>
        <w:t>ک</w:t>
      </w:r>
      <w:r w:rsidR="00736EA0" w:rsidRPr="00E61AD1">
        <w:rPr>
          <w:rStyle w:val="Char6"/>
          <w:rtl/>
        </w:rPr>
        <w:t>ار می‌گرفتند، از ا</w:t>
      </w:r>
      <w:r w:rsidRPr="00E61AD1">
        <w:rPr>
          <w:rStyle w:val="Char6"/>
          <w:rtl/>
        </w:rPr>
        <w:t>ی</w:t>
      </w:r>
      <w:r w:rsidR="00736EA0" w:rsidRPr="00E61AD1">
        <w:rPr>
          <w:rStyle w:val="Char6"/>
          <w:rtl/>
        </w:rPr>
        <w:t xml:space="preserve">نجاست </w:t>
      </w:r>
      <w:r w:rsidR="00EB706F" w:rsidRPr="00E61AD1">
        <w:rPr>
          <w:rStyle w:val="Char6"/>
          <w:rtl/>
        </w:rPr>
        <w:t>ک</w:t>
      </w:r>
      <w:r w:rsidR="00736EA0" w:rsidRPr="00E61AD1">
        <w:rPr>
          <w:rStyle w:val="Char6"/>
          <w:rtl/>
        </w:rPr>
        <w:t>ه مرب</w:t>
      </w:r>
      <w:r w:rsidRPr="00E61AD1">
        <w:rPr>
          <w:rStyle w:val="Char6"/>
          <w:rtl/>
        </w:rPr>
        <w:t>ی</w:t>
      </w:r>
      <w:r w:rsidR="00736EA0" w:rsidRPr="00E61AD1">
        <w:rPr>
          <w:rStyle w:val="Char6"/>
          <w:rtl/>
        </w:rPr>
        <w:t>ان و دعوتگران با</w:t>
      </w:r>
      <w:r w:rsidRPr="00E61AD1">
        <w:rPr>
          <w:rStyle w:val="Char6"/>
          <w:rtl/>
        </w:rPr>
        <w:t>ی</w:t>
      </w:r>
      <w:r w:rsidR="00736EA0" w:rsidRPr="00E61AD1">
        <w:rPr>
          <w:rStyle w:val="Char6"/>
          <w:rtl/>
        </w:rPr>
        <w:t>د ش</w:t>
      </w:r>
      <w:r w:rsidRPr="00E61AD1">
        <w:rPr>
          <w:rStyle w:val="Char6"/>
          <w:rtl/>
        </w:rPr>
        <w:t>ی</w:t>
      </w:r>
      <w:r w:rsidR="00736EA0" w:rsidRPr="00E61AD1">
        <w:rPr>
          <w:rStyle w:val="Char6"/>
          <w:rtl/>
        </w:rPr>
        <w:t>وه‌ها</w:t>
      </w:r>
      <w:r w:rsidRPr="00E61AD1">
        <w:rPr>
          <w:rStyle w:val="Char6"/>
          <w:rtl/>
        </w:rPr>
        <w:t>ی</w:t>
      </w:r>
      <w:r w:rsidR="00736EA0" w:rsidRPr="00E61AD1">
        <w:rPr>
          <w:rStyle w:val="Char6"/>
          <w:rtl/>
        </w:rPr>
        <w:t xml:space="preserve"> اصلاح</w:t>
      </w:r>
      <w:r w:rsidRPr="00E61AD1">
        <w:rPr>
          <w:rStyle w:val="Char6"/>
          <w:rtl/>
        </w:rPr>
        <w:t>ی</w:t>
      </w:r>
      <w:r w:rsidR="00736EA0" w:rsidRPr="00E61AD1">
        <w:rPr>
          <w:rStyle w:val="Char6"/>
          <w:rtl/>
        </w:rPr>
        <w:t xml:space="preserve"> آن حضرت</w:t>
      </w:r>
      <w:r w:rsidR="003B2D2E" w:rsidRPr="00E61AD1">
        <w:rPr>
          <w:rStyle w:val="Char6"/>
          <w:rtl/>
        </w:rPr>
        <w:t xml:space="preserve"> </w:t>
      </w:r>
      <w:r w:rsidR="003B2D2E" w:rsidRPr="00E61AD1">
        <w:rPr>
          <w:rFonts w:ascii="Lotus Linotype" w:hAnsi="Lotus Linotype" w:cs="CTraditional Arabic" w:hint="cs"/>
          <w:sz w:val="32"/>
          <w:szCs w:val="28"/>
          <w:rtl/>
          <w:lang w:bidi="fa-IR"/>
        </w:rPr>
        <w:t>ص</w:t>
      </w:r>
      <w:r w:rsidR="00736EA0" w:rsidRPr="00E61AD1">
        <w:rPr>
          <w:rStyle w:val="Char6"/>
          <w:rtl/>
        </w:rPr>
        <w:t xml:space="preserve"> و نحوهء برخورد ا</w:t>
      </w:r>
      <w:r w:rsidRPr="00E61AD1">
        <w:rPr>
          <w:rStyle w:val="Char6"/>
          <w:rtl/>
        </w:rPr>
        <w:t>ی</w:t>
      </w:r>
      <w:r w:rsidR="00736EA0" w:rsidRPr="00E61AD1">
        <w:rPr>
          <w:rStyle w:val="Char6"/>
          <w:rtl/>
        </w:rPr>
        <w:t>شان با خطا</w:t>
      </w:r>
      <w:r w:rsidR="00EB706F" w:rsidRPr="00E61AD1">
        <w:rPr>
          <w:rStyle w:val="Char6"/>
          <w:rtl/>
        </w:rPr>
        <w:t>ک</w:t>
      </w:r>
      <w:r w:rsidR="00736EA0" w:rsidRPr="00E61AD1">
        <w:rPr>
          <w:rStyle w:val="Char6"/>
          <w:rtl/>
        </w:rPr>
        <w:t>اران و من</w:t>
      </w:r>
      <w:r w:rsidR="00EB706F" w:rsidRPr="00E61AD1">
        <w:rPr>
          <w:rStyle w:val="Char6"/>
          <w:rtl/>
        </w:rPr>
        <w:t>ک</w:t>
      </w:r>
      <w:r w:rsidR="00736EA0" w:rsidRPr="00E61AD1">
        <w:rPr>
          <w:rStyle w:val="Char6"/>
          <w:rtl/>
        </w:rPr>
        <w:t>رات را فراگ</w:t>
      </w:r>
      <w:r w:rsidRPr="00E61AD1">
        <w:rPr>
          <w:rStyle w:val="Char6"/>
          <w:rtl/>
        </w:rPr>
        <w:t>ی</w:t>
      </w:r>
      <w:r w:rsidR="00736EA0" w:rsidRPr="00E61AD1">
        <w:rPr>
          <w:rStyle w:val="Char6"/>
          <w:rtl/>
        </w:rPr>
        <w:t>رند و در ا</w:t>
      </w:r>
      <w:r w:rsidRPr="00E61AD1">
        <w:rPr>
          <w:rStyle w:val="Char6"/>
          <w:rtl/>
        </w:rPr>
        <w:t>ی</w:t>
      </w:r>
      <w:r w:rsidR="00736EA0" w:rsidRPr="00E61AD1">
        <w:rPr>
          <w:rStyle w:val="Char6"/>
          <w:rtl/>
        </w:rPr>
        <w:t>ن راستا ن</w:t>
      </w:r>
      <w:r w:rsidRPr="00E61AD1">
        <w:rPr>
          <w:rStyle w:val="Char6"/>
          <w:rtl/>
        </w:rPr>
        <w:t>ی</w:t>
      </w:r>
      <w:r w:rsidR="00736EA0" w:rsidRPr="00E61AD1">
        <w:rPr>
          <w:rStyle w:val="Char6"/>
          <w:rtl/>
        </w:rPr>
        <w:t>ز از آن حضرت</w:t>
      </w:r>
      <w:r w:rsidR="003B2D2E" w:rsidRPr="00E61AD1">
        <w:rPr>
          <w:rStyle w:val="Char6"/>
          <w:rtl/>
        </w:rPr>
        <w:t xml:space="preserve"> </w:t>
      </w:r>
      <w:r w:rsidR="003B2D2E" w:rsidRPr="00E61AD1">
        <w:rPr>
          <w:rFonts w:ascii="Lotus Linotype" w:hAnsi="Lotus Linotype" w:cs="CTraditional Arabic" w:hint="cs"/>
          <w:sz w:val="32"/>
          <w:szCs w:val="28"/>
          <w:rtl/>
          <w:lang w:bidi="fa-IR"/>
        </w:rPr>
        <w:t>ص</w:t>
      </w:r>
      <w:r w:rsidR="00736EA0" w:rsidRPr="00E61AD1">
        <w:rPr>
          <w:rStyle w:val="Char6"/>
          <w:rtl/>
        </w:rPr>
        <w:t xml:space="preserve"> </w:t>
      </w:r>
      <w:r w:rsidR="00D575E0" w:rsidRPr="00E61AD1">
        <w:rPr>
          <w:rStyle w:val="Char6"/>
          <w:rtl/>
        </w:rPr>
        <w:t>اقتدا و تأس</w:t>
      </w:r>
      <w:r w:rsidRPr="00E61AD1">
        <w:rPr>
          <w:rStyle w:val="Char6"/>
          <w:rtl/>
        </w:rPr>
        <w:t>ی</w:t>
      </w:r>
      <w:r w:rsidR="00D575E0" w:rsidRPr="00E61AD1">
        <w:rPr>
          <w:rStyle w:val="Char6"/>
          <w:rtl/>
        </w:rPr>
        <w:t xml:space="preserve"> نما</w:t>
      </w:r>
      <w:r w:rsidRPr="00E61AD1">
        <w:rPr>
          <w:rStyle w:val="Char6"/>
          <w:rtl/>
        </w:rPr>
        <w:t>ی</w:t>
      </w:r>
      <w:r w:rsidR="00D575E0" w:rsidRPr="00E61AD1">
        <w:rPr>
          <w:rStyle w:val="Char6"/>
          <w:rtl/>
        </w:rPr>
        <w:t>ند، و إن</w:t>
      </w:r>
      <w:r w:rsidR="00D575E0" w:rsidRPr="00E61AD1">
        <w:rPr>
          <w:rStyle w:val="Char6"/>
          <w:rFonts w:hint="cs"/>
          <w:rtl/>
        </w:rPr>
        <w:t>‌</w:t>
      </w:r>
      <w:r w:rsidR="00D575E0" w:rsidRPr="00E61AD1">
        <w:rPr>
          <w:rStyle w:val="Char6"/>
          <w:rtl/>
        </w:rPr>
        <w:t>شاء</w:t>
      </w:r>
      <w:r w:rsidR="00736EA0" w:rsidRPr="00E61AD1">
        <w:rPr>
          <w:rStyle w:val="Char6"/>
          <w:rtl/>
        </w:rPr>
        <w:t>الله ا</w:t>
      </w:r>
      <w:r w:rsidRPr="00E61AD1">
        <w:rPr>
          <w:rStyle w:val="Char6"/>
          <w:rtl/>
        </w:rPr>
        <w:t>ی</w:t>
      </w:r>
      <w:r w:rsidR="00736EA0" w:rsidRPr="00E61AD1">
        <w:rPr>
          <w:rStyle w:val="Char6"/>
          <w:rtl/>
        </w:rPr>
        <w:t>ن امر موفق</w:t>
      </w:r>
      <w:r w:rsidRPr="00E61AD1">
        <w:rPr>
          <w:rStyle w:val="Char6"/>
          <w:rtl/>
        </w:rPr>
        <w:t>ی</w:t>
      </w:r>
      <w:r w:rsidR="00736EA0" w:rsidRPr="00E61AD1">
        <w:rPr>
          <w:rStyle w:val="Char6"/>
          <w:rtl/>
        </w:rPr>
        <w:t>تها</w:t>
      </w:r>
      <w:r w:rsidRPr="00E61AD1">
        <w:rPr>
          <w:rStyle w:val="Char6"/>
          <w:rtl/>
        </w:rPr>
        <w:t>ی</w:t>
      </w:r>
      <w:r w:rsidR="00736EA0" w:rsidRPr="00E61AD1">
        <w:rPr>
          <w:rStyle w:val="Char6"/>
          <w:rtl/>
        </w:rPr>
        <w:t xml:space="preserve"> چشمگ</w:t>
      </w:r>
      <w:r w:rsidRPr="00E61AD1">
        <w:rPr>
          <w:rStyle w:val="Char6"/>
          <w:rtl/>
        </w:rPr>
        <w:t>ی</w:t>
      </w:r>
      <w:r w:rsidR="00736EA0" w:rsidRPr="00E61AD1">
        <w:rPr>
          <w:rStyle w:val="Char6"/>
          <w:rtl/>
        </w:rPr>
        <w:t>ر</w:t>
      </w:r>
      <w:r w:rsidRPr="00E61AD1">
        <w:rPr>
          <w:rStyle w:val="Char6"/>
          <w:rtl/>
        </w:rPr>
        <w:t>ی</w:t>
      </w:r>
      <w:r w:rsidR="00736EA0" w:rsidRPr="00E61AD1">
        <w:rPr>
          <w:rStyle w:val="Char6"/>
          <w:rtl/>
        </w:rPr>
        <w:t xml:space="preserve"> در راه دعوت و اصلاح بدنبال خواهد داشت</w:t>
      </w:r>
      <w:r w:rsidR="00736EA0" w:rsidRPr="00E61AD1">
        <w:rPr>
          <w:rStyle w:val="Char6"/>
          <w:rFonts w:hint="cs"/>
          <w:rtl/>
        </w:rPr>
        <w:t>.</w:t>
      </w:r>
      <w:r w:rsidR="00736EA0" w:rsidRPr="00E61AD1">
        <w:rPr>
          <w:rStyle w:val="Char6"/>
          <w:rtl/>
        </w:rPr>
        <w:t xml:space="preserve"> ا</w:t>
      </w:r>
      <w:r w:rsidRPr="00E61AD1">
        <w:rPr>
          <w:rStyle w:val="Char6"/>
          <w:rtl/>
        </w:rPr>
        <w:t>ی</w:t>
      </w:r>
      <w:r w:rsidR="00736EA0" w:rsidRPr="00E61AD1">
        <w:rPr>
          <w:rStyle w:val="Char6"/>
          <w:rtl/>
        </w:rPr>
        <w:t xml:space="preserve">ن </w:t>
      </w:r>
      <w:r w:rsidR="00EB706F" w:rsidRPr="00E61AD1">
        <w:rPr>
          <w:rStyle w:val="Char6"/>
          <w:rtl/>
        </w:rPr>
        <w:t>ک</w:t>
      </w:r>
      <w:r w:rsidR="00736EA0" w:rsidRPr="00E61AD1">
        <w:rPr>
          <w:rStyle w:val="Char6"/>
          <w:rtl/>
        </w:rPr>
        <w:t>تاب ب</w:t>
      </w:r>
      <w:r w:rsidRPr="00E61AD1">
        <w:rPr>
          <w:rStyle w:val="Char6"/>
          <w:rtl/>
        </w:rPr>
        <w:t>ی</w:t>
      </w:r>
      <w:r w:rsidR="00736EA0" w:rsidRPr="00E61AD1">
        <w:rPr>
          <w:rStyle w:val="Char6"/>
          <w:rtl/>
        </w:rPr>
        <w:t>انگر ا</w:t>
      </w:r>
      <w:r w:rsidRPr="00E61AD1">
        <w:rPr>
          <w:rStyle w:val="Char6"/>
          <w:rtl/>
        </w:rPr>
        <w:t>ی</w:t>
      </w:r>
      <w:r w:rsidR="00736EA0" w:rsidRPr="00E61AD1">
        <w:rPr>
          <w:rStyle w:val="Char6"/>
          <w:rtl/>
        </w:rPr>
        <w:t>ن مفهوم و ح</w:t>
      </w:r>
      <w:r w:rsidR="00EB706F" w:rsidRPr="00E61AD1">
        <w:rPr>
          <w:rStyle w:val="Char6"/>
          <w:rtl/>
        </w:rPr>
        <w:t>ک</w:t>
      </w:r>
      <w:r w:rsidR="00736EA0" w:rsidRPr="00E61AD1">
        <w:rPr>
          <w:rStyle w:val="Char6"/>
          <w:rtl/>
        </w:rPr>
        <w:t>مت در دعوت و اصلاح می‌باشد. ام</w:t>
      </w:r>
      <w:r w:rsidRPr="00E61AD1">
        <w:rPr>
          <w:rStyle w:val="Char6"/>
          <w:rtl/>
        </w:rPr>
        <w:t>ی</w:t>
      </w:r>
      <w:r w:rsidR="00736EA0" w:rsidRPr="00E61AD1">
        <w:rPr>
          <w:rStyle w:val="Char6"/>
          <w:rtl/>
        </w:rPr>
        <w:t>دوار</w:t>
      </w:r>
      <w:r w:rsidRPr="00E61AD1">
        <w:rPr>
          <w:rStyle w:val="Char6"/>
          <w:rtl/>
        </w:rPr>
        <w:t>ی</w:t>
      </w:r>
      <w:r w:rsidR="00736EA0" w:rsidRPr="00E61AD1">
        <w:rPr>
          <w:rStyle w:val="Char6"/>
          <w:rtl/>
        </w:rPr>
        <w:t>م با مطالعهء آن الگو، مف</w:t>
      </w:r>
      <w:r w:rsidRPr="00E61AD1">
        <w:rPr>
          <w:rStyle w:val="Char6"/>
          <w:rtl/>
        </w:rPr>
        <w:t>ی</w:t>
      </w:r>
      <w:r w:rsidR="00736EA0" w:rsidRPr="00E61AD1">
        <w:rPr>
          <w:rStyle w:val="Char6"/>
          <w:rtl/>
        </w:rPr>
        <w:t>د و مؤثر بوده ما را از دعا</w:t>
      </w:r>
      <w:r w:rsidRPr="00E61AD1">
        <w:rPr>
          <w:rStyle w:val="Char6"/>
          <w:rtl/>
        </w:rPr>
        <w:t>ی</w:t>
      </w:r>
      <w:r w:rsidR="00736EA0" w:rsidRPr="00E61AD1">
        <w:rPr>
          <w:rStyle w:val="Char6"/>
          <w:rtl/>
        </w:rPr>
        <w:t xml:space="preserve"> خو</w:t>
      </w:r>
      <w:r w:rsidRPr="00E61AD1">
        <w:rPr>
          <w:rStyle w:val="Char6"/>
          <w:rtl/>
        </w:rPr>
        <w:t>ی</w:t>
      </w:r>
      <w:r w:rsidR="00736EA0" w:rsidRPr="00E61AD1">
        <w:rPr>
          <w:rStyle w:val="Char6"/>
          <w:rtl/>
        </w:rPr>
        <w:t>ش فراموش ن</w:t>
      </w:r>
      <w:r w:rsidR="00EB706F" w:rsidRPr="00E61AD1">
        <w:rPr>
          <w:rStyle w:val="Char6"/>
          <w:rtl/>
        </w:rPr>
        <w:t>ک</w:t>
      </w:r>
      <w:r w:rsidR="00736EA0" w:rsidRPr="00E61AD1">
        <w:rPr>
          <w:rStyle w:val="Char6"/>
          <w:rtl/>
        </w:rPr>
        <w:t>نند.</w:t>
      </w:r>
    </w:p>
    <w:p w:rsidR="00736EA0" w:rsidRPr="00E61AD1" w:rsidRDefault="00736EA0" w:rsidP="00C00CEE">
      <w:pPr>
        <w:pStyle w:val="a8"/>
        <w:ind w:left="2008"/>
        <w:jc w:val="center"/>
        <w:rPr>
          <w:rStyle w:val="Char6"/>
          <w:sz w:val="24"/>
          <w:szCs w:val="24"/>
          <w:rtl/>
        </w:rPr>
      </w:pPr>
      <w:r w:rsidRPr="00E61AD1">
        <w:rPr>
          <w:rStyle w:val="Char6"/>
          <w:sz w:val="24"/>
          <w:szCs w:val="24"/>
          <w:rtl/>
        </w:rPr>
        <w:t>إسحاق دب</w:t>
      </w:r>
      <w:r w:rsidR="00355CE0" w:rsidRPr="00E61AD1">
        <w:rPr>
          <w:rStyle w:val="Char6"/>
          <w:sz w:val="24"/>
          <w:szCs w:val="24"/>
          <w:rtl/>
        </w:rPr>
        <w:t>ی</w:t>
      </w:r>
      <w:r w:rsidRPr="00E61AD1">
        <w:rPr>
          <w:rStyle w:val="Char6"/>
          <w:sz w:val="24"/>
          <w:szCs w:val="24"/>
          <w:rtl/>
        </w:rPr>
        <w:t>ر</w:t>
      </w:r>
      <w:r w:rsidRPr="00E61AD1">
        <w:rPr>
          <w:rStyle w:val="Char6"/>
          <w:rFonts w:hint="cs"/>
          <w:sz w:val="24"/>
          <w:szCs w:val="24"/>
          <w:rtl/>
        </w:rPr>
        <w:t>ى</w:t>
      </w:r>
    </w:p>
    <w:p w:rsidR="00736EA0" w:rsidRPr="00E61AD1" w:rsidRDefault="00736EA0" w:rsidP="00C00CEE">
      <w:pPr>
        <w:pStyle w:val="a8"/>
        <w:ind w:left="2008"/>
        <w:jc w:val="center"/>
        <w:rPr>
          <w:rStyle w:val="Char6"/>
          <w:sz w:val="24"/>
          <w:szCs w:val="24"/>
          <w:rtl/>
        </w:rPr>
      </w:pPr>
      <w:r w:rsidRPr="00E61AD1">
        <w:rPr>
          <w:rStyle w:val="Char6"/>
          <w:sz w:val="24"/>
          <w:szCs w:val="24"/>
          <w:rtl/>
        </w:rPr>
        <w:t>عربستان سعود</w:t>
      </w:r>
      <w:r w:rsidRPr="00E61AD1">
        <w:rPr>
          <w:rStyle w:val="Char6"/>
          <w:rFonts w:hint="cs"/>
          <w:sz w:val="24"/>
          <w:szCs w:val="24"/>
          <w:rtl/>
        </w:rPr>
        <w:t>ى</w:t>
      </w:r>
      <w:r w:rsidRPr="00E61AD1">
        <w:rPr>
          <w:rStyle w:val="Char6"/>
          <w:sz w:val="24"/>
          <w:szCs w:val="24"/>
          <w:rtl/>
        </w:rPr>
        <w:t xml:space="preserve"> ـ ر</w:t>
      </w:r>
      <w:r w:rsidR="00355CE0" w:rsidRPr="00E61AD1">
        <w:rPr>
          <w:rStyle w:val="Char6"/>
          <w:sz w:val="24"/>
          <w:szCs w:val="24"/>
          <w:rtl/>
        </w:rPr>
        <w:t>ی</w:t>
      </w:r>
      <w:r w:rsidRPr="00E61AD1">
        <w:rPr>
          <w:rStyle w:val="Char6"/>
          <w:sz w:val="24"/>
          <w:szCs w:val="24"/>
          <w:rtl/>
        </w:rPr>
        <w:t>اض:</w:t>
      </w:r>
    </w:p>
    <w:p w:rsidR="00736EA0" w:rsidRPr="00E61AD1" w:rsidRDefault="00736EA0" w:rsidP="00C00CEE">
      <w:pPr>
        <w:pStyle w:val="a8"/>
        <w:ind w:left="2008"/>
        <w:jc w:val="center"/>
        <w:rPr>
          <w:rStyle w:val="Char6"/>
          <w:rtl/>
        </w:rPr>
      </w:pPr>
      <w:r w:rsidRPr="00E61AD1">
        <w:rPr>
          <w:rStyle w:val="Char6"/>
          <w:sz w:val="24"/>
          <w:szCs w:val="24"/>
          <w:rtl/>
        </w:rPr>
        <w:t>جمعه: 26/</w:t>
      </w:r>
      <w:r w:rsidR="00A01171" w:rsidRPr="00E61AD1">
        <w:rPr>
          <w:rStyle w:val="Char6"/>
          <w:sz w:val="24"/>
          <w:szCs w:val="24"/>
          <w:rtl/>
        </w:rPr>
        <w:t>4/1426ھ.ق. برابر با 13/3/1384ھ</w:t>
      </w:r>
      <w:r w:rsidRPr="00E61AD1">
        <w:rPr>
          <w:rStyle w:val="Char6"/>
          <w:sz w:val="24"/>
          <w:szCs w:val="24"/>
          <w:rtl/>
        </w:rPr>
        <w:t>.ش</w:t>
      </w:r>
    </w:p>
    <w:p w:rsidR="00736EA0" w:rsidRPr="00E61AD1" w:rsidRDefault="00736EA0" w:rsidP="00736EA0">
      <w:pPr>
        <w:pStyle w:val="StyleComplexBLotus12ptJustifiedFirstline05cm"/>
        <w:widowControl w:val="0"/>
        <w:spacing w:line="240" w:lineRule="auto"/>
        <w:ind w:firstLine="432"/>
        <w:jc w:val="center"/>
        <w:rPr>
          <w:rFonts w:ascii="Lotus Linotype" w:hAnsi="Lotus Linotype" w:cs="mohammad bold art 1"/>
          <w:sz w:val="26"/>
          <w:szCs w:val="26"/>
          <w:rtl/>
        </w:rPr>
        <w:sectPr w:rsidR="00736EA0" w:rsidRPr="00E61AD1" w:rsidSect="00AD106B">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736EA0" w:rsidRPr="00E61AD1" w:rsidRDefault="00736EA0" w:rsidP="00F57C7B">
      <w:pPr>
        <w:pStyle w:val="a2"/>
        <w:rPr>
          <w:rtl/>
        </w:rPr>
      </w:pPr>
      <w:bookmarkStart w:id="10" w:name="_Toc276657496"/>
      <w:bookmarkStart w:id="11" w:name="_Toc434313951"/>
      <w:r w:rsidRPr="00E61AD1">
        <w:rPr>
          <w:rFonts w:hint="cs"/>
          <w:rtl/>
        </w:rPr>
        <w:lastRenderedPageBreak/>
        <w:t>مقدمه</w:t>
      </w:r>
      <w:bookmarkEnd w:id="10"/>
      <w:bookmarkEnd w:id="11"/>
    </w:p>
    <w:p w:rsidR="00736EA0" w:rsidRPr="00E61AD1" w:rsidRDefault="00736EA0" w:rsidP="00A01171">
      <w:pPr>
        <w:pStyle w:val="a4"/>
        <w:rPr>
          <w:sz w:val="32"/>
          <w:szCs w:val="32"/>
          <w:rtl/>
        </w:rPr>
      </w:pPr>
      <w:r w:rsidRPr="00E61AD1">
        <w:rPr>
          <w:rtl/>
        </w:rPr>
        <w:t xml:space="preserve">الحمدلله والصلاة والسلام على رسول الله وعلى آله وصحبه وبعد: </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انگیزه نگاشتن این کلمات در مورد حکمت و دعوت، توجه به آنهاست در عرصه فعالیت توسط مردان بزرگواری که </w:t>
      </w:r>
      <w:r w:rsidR="00504A1F" w:rsidRPr="00E61AD1">
        <w:rPr>
          <w:rStyle w:val="Char6"/>
          <w:rFonts w:hint="cs"/>
          <w:rtl/>
        </w:rPr>
        <w:t xml:space="preserve">به‌سوی </w:t>
      </w:r>
      <w:r w:rsidRPr="00E61AD1">
        <w:rPr>
          <w:rStyle w:val="Char6"/>
          <w:rFonts w:hint="cs"/>
          <w:rtl/>
        </w:rPr>
        <w:t>خدا فرا می‌خوانند و همچنانکه سنّت الهی در گذشته و امروزه چنین بوده این بزرگواران نیز به همان چیزهایی برمی‌خورند که پیشگامانشان در گذشته و در عصر حاضر و در همه جا برخورد می‌کرده و می‌کنند.</w:t>
      </w:r>
    </w:p>
    <w:p w:rsidR="00736EA0" w:rsidRPr="00E61AD1" w:rsidRDefault="00736EA0" w:rsidP="005976B5">
      <w:pPr>
        <w:widowControl w:val="0"/>
        <w:ind w:firstLine="284"/>
        <w:jc w:val="both"/>
        <w:rPr>
          <w:rStyle w:val="Char6"/>
          <w:rtl/>
        </w:rPr>
      </w:pPr>
      <w:r w:rsidRPr="00E61AD1">
        <w:rPr>
          <w:rStyle w:val="Char6"/>
          <w:rFonts w:hint="cs"/>
          <w:rtl/>
        </w:rPr>
        <w:t xml:space="preserve">فراخواندن </w:t>
      </w:r>
      <w:r w:rsidR="00504A1F" w:rsidRPr="00E61AD1">
        <w:rPr>
          <w:rStyle w:val="Char6"/>
          <w:rFonts w:hint="cs"/>
          <w:rtl/>
        </w:rPr>
        <w:t xml:space="preserve">به‌سوی </w:t>
      </w:r>
      <w:r w:rsidRPr="00E61AD1">
        <w:rPr>
          <w:rStyle w:val="Char6"/>
          <w:rFonts w:hint="cs"/>
          <w:rtl/>
        </w:rPr>
        <w:t>خدا راهی است که رسولان پیموده و در آن راه با سختی‌ها، ممانعت‌ها، سرپیچی و استکبارهایی از ناحیه گروههای فراوان و طبقات بزرگ سرمدار و سرکش برخورد نموده‌اند:</w:t>
      </w:r>
      <w:r w:rsidR="00FB528D" w:rsidRPr="00E61AD1">
        <w:rPr>
          <w:rStyle w:val="Char6"/>
          <w:rFonts w:hint="cs"/>
          <w:rtl/>
        </w:rPr>
        <w:t xml:space="preserve"> </w:t>
      </w:r>
      <w:r w:rsidR="00454292" w:rsidRPr="00E61AD1">
        <w:rPr>
          <w:rFonts w:cs="Traditional Arabic"/>
          <w:b/>
          <w:rtl/>
        </w:rPr>
        <w:t>﴿</w:t>
      </w:r>
      <w:r w:rsidR="00454292" w:rsidRPr="00E61AD1">
        <w:rPr>
          <w:rStyle w:val="Chard"/>
          <w:rtl/>
        </w:rPr>
        <w:t>قُلۡ هَٰذِهِ</w:t>
      </w:r>
      <w:r w:rsidR="00454292" w:rsidRPr="00E61AD1">
        <w:rPr>
          <w:rStyle w:val="Chard"/>
          <w:rFonts w:hint="cs"/>
          <w:rtl/>
        </w:rPr>
        <w:t>ۦ</w:t>
      </w:r>
      <w:r w:rsidR="00454292" w:rsidRPr="00E61AD1">
        <w:rPr>
          <w:rStyle w:val="Chard"/>
          <w:rtl/>
        </w:rPr>
        <w:t xml:space="preserve"> سَبِيلِيٓ أَدۡعُوٓاْ إِلَى </w:t>
      </w:r>
      <w:r w:rsidR="00454292" w:rsidRPr="00E61AD1">
        <w:rPr>
          <w:rStyle w:val="Chard"/>
          <w:rFonts w:hint="cs"/>
          <w:rtl/>
        </w:rPr>
        <w:t>ٱ</w:t>
      </w:r>
      <w:r w:rsidR="00454292" w:rsidRPr="00E61AD1">
        <w:rPr>
          <w:rStyle w:val="Chard"/>
          <w:rFonts w:hint="eastAsia"/>
          <w:rtl/>
        </w:rPr>
        <w:t>للَّهِۚ</w:t>
      </w:r>
      <w:r w:rsidR="00454292" w:rsidRPr="00E61AD1">
        <w:rPr>
          <w:rStyle w:val="Chard"/>
          <w:rtl/>
        </w:rPr>
        <w:t xml:space="preserve"> عَلَىٰ بَصِيرَةٍ أَنَا۠ وَمَنِ </w:t>
      </w:r>
      <w:r w:rsidR="00454292" w:rsidRPr="00E61AD1">
        <w:rPr>
          <w:rStyle w:val="Chard"/>
          <w:rFonts w:hint="cs"/>
          <w:rtl/>
        </w:rPr>
        <w:t>ٱ</w:t>
      </w:r>
      <w:r w:rsidR="00454292" w:rsidRPr="00E61AD1">
        <w:rPr>
          <w:rStyle w:val="Chard"/>
          <w:rFonts w:hint="eastAsia"/>
          <w:rtl/>
        </w:rPr>
        <w:t>تَّبَعَنِيۖ</w:t>
      </w:r>
      <w:r w:rsidR="00454292" w:rsidRPr="00E61AD1">
        <w:rPr>
          <w:rStyle w:val="Chard"/>
          <w:rtl/>
        </w:rPr>
        <w:t xml:space="preserve"> وَسُبۡحَٰنَ </w:t>
      </w:r>
      <w:r w:rsidR="00454292" w:rsidRPr="00E61AD1">
        <w:rPr>
          <w:rStyle w:val="Chard"/>
          <w:rFonts w:hint="cs"/>
          <w:rtl/>
        </w:rPr>
        <w:t>ٱ</w:t>
      </w:r>
      <w:r w:rsidR="00454292" w:rsidRPr="00E61AD1">
        <w:rPr>
          <w:rStyle w:val="Chard"/>
          <w:rFonts w:hint="eastAsia"/>
          <w:rtl/>
        </w:rPr>
        <w:t>للَّهِ</w:t>
      </w:r>
      <w:r w:rsidR="00454292" w:rsidRPr="00E61AD1">
        <w:rPr>
          <w:rStyle w:val="Chard"/>
          <w:rtl/>
        </w:rPr>
        <w:t xml:space="preserve"> وَمَآ أَنَا۠ مِنَ </w:t>
      </w:r>
      <w:r w:rsidR="00454292" w:rsidRPr="00E61AD1">
        <w:rPr>
          <w:rStyle w:val="Chard"/>
          <w:rFonts w:hint="cs"/>
          <w:rtl/>
        </w:rPr>
        <w:t>ٱ</w:t>
      </w:r>
      <w:r w:rsidR="00454292" w:rsidRPr="00E61AD1">
        <w:rPr>
          <w:rStyle w:val="Chard"/>
          <w:rFonts w:hint="eastAsia"/>
          <w:rtl/>
        </w:rPr>
        <w:t>لۡمُشۡرِكِينَ</w:t>
      </w:r>
      <w:r w:rsidR="00454292" w:rsidRPr="00E61AD1">
        <w:rPr>
          <w:rStyle w:val="Chard"/>
          <w:rtl/>
        </w:rPr>
        <w:t>١٠٨</w:t>
      </w:r>
      <w:r w:rsidR="00454292" w:rsidRPr="00E61AD1">
        <w:rPr>
          <w:rFonts w:cs="Traditional Arabic" w:hint="cs"/>
          <w:b/>
          <w:rtl/>
        </w:rPr>
        <w:t>﴾</w:t>
      </w:r>
      <w:r w:rsidR="00454292" w:rsidRPr="00E61AD1">
        <w:rPr>
          <w:rFonts w:cs="IRNazli"/>
          <w:b/>
          <w:szCs w:val="24"/>
          <w:rtl/>
        </w:rPr>
        <w:t xml:space="preserve"> </w:t>
      </w:r>
      <w:r w:rsidR="00454292" w:rsidRPr="00E61AD1">
        <w:rPr>
          <w:rStyle w:val="Char8"/>
          <w:rtl/>
        </w:rPr>
        <w:t>[</w:t>
      </w:r>
      <w:r w:rsidR="00355CE0" w:rsidRPr="00E61AD1">
        <w:rPr>
          <w:rStyle w:val="Char8"/>
          <w:rtl/>
        </w:rPr>
        <w:t>ی</w:t>
      </w:r>
      <w:r w:rsidR="00454292" w:rsidRPr="00E61AD1">
        <w:rPr>
          <w:rStyle w:val="Char8"/>
          <w:rtl/>
        </w:rPr>
        <w:t>وسف: 108]</w:t>
      </w:r>
      <w:r w:rsidR="00706DE5" w:rsidRPr="00E61AD1">
        <w:rPr>
          <w:rStyle w:val="Char8"/>
          <w:rFonts w:hint="cs"/>
          <w:rtl/>
        </w:rPr>
        <w:t xml:space="preserve">. </w:t>
      </w:r>
      <w:r w:rsidR="00D029F2" w:rsidRPr="00E61AD1">
        <w:rPr>
          <w:rStyle w:val="Chara"/>
          <w:rtl/>
        </w:rPr>
        <w:t>«</w:t>
      </w:r>
      <w:r w:rsidRPr="00E61AD1">
        <w:rPr>
          <w:rStyle w:val="Char9"/>
          <w:rFonts w:hint="cs"/>
          <w:rtl/>
        </w:rPr>
        <w:t>بگو: راه و طر</w:t>
      </w:r>
      <w:r w:rsidR="00355CE0" w:rsidRPr="00E61AD1">
        <w:rPr>
          <w:rStyle w:val="Char9"/>
          <w:rFonts w:hint="cs"/>
          <w:rtl/>
        </w:rPr>
        <w:t>ی</w:t>
      </w:r>
      <w:r w:rsidRPr="00E61AD1">
        <w:rPr>
          <w:rStyle w:val="Char9"/>
          <w:rFonts w:hint="cs"/>
          <w:rtl/>
        </w:rPr>
        <w:t>قهء من ا</w:t>
      </w:r>
      <w:r w:rsidR="00355CE0" w:rsidRPr="00E61AD1">
        <w:rPr>
          <w:rStyle w:val="Char9"/>
          <w:rFonts w:hint="cs"/>
          <w:rtl/>
        </w:rPr>
        <w:t>ی</w:t>
      </w:r>
      <w:r w:rsidRPr="00E61AD1">
        <w:rPr>
          <w:rStyle w:val="Char9"/>
          <w:rFonts w:hint="cs"/>
          <w:rtl/>
        </w:rPr>
        <w:t xml:space="preserve">ن است که همگان را </w:t>
      </w:r>
      <w:r w:rsidR="00504A1F" w:rsidRPr="00E61AD1">
        <w:rPr>
          <w:rStyle w:val="Char9"/>
          <w:rFonts w:hint="cs"/>
          <w:rtl/>
        </w:rPr>
        <w:t xml:space="preserve">به‌سوی </w:t>
      </w:r>
      <w:r w:rsidRPr="00E61AD1">
        <w:rPr>
          <w:rStyle w:val="Char9"/>
          <w:rFonts w:hint="cs"/>
          <w:rtl/>
        </w:rPr>
        <w:t xml:space="preserve">الله (خداوند واحد </w:t>
      </w:r>
      <w:r w:rsidR="00355CE0" w:rsidRPr="00E61AD1">
        <w:rPr>
          <w:rStyle w:val="Char9"/>
          <w:rFonts w:hint="cs"/>
          <w:rtl/>
        </w:rPr>
        <w:t>ی</w:t>
      </w:r>
      <w:r w:rsidR="00EB706F" w:rsidRPr="00E61AD1">
        <w:rPr>
          <w:rStyle w:val="Char9"/>
          <w:rFonts w:hint="cs"/>
          <w:rtl/>
        </w:rPr>
        <w:t>ک</w:t>
      </w:r>
      <w:r w:rsidRPr="00E61AD1">
        <w:rPr>
          <w:rStyle w:val="Char9"/>
          <w:rFonts w:hint="cs"/>
          <w:rtl/>
        </w:rPr>
        <w:t xml:space="preserve">تا) دعوت </w:t>
      </w:r>
      <w:r w:rsidR="00EB706F" w:rsidRPr="00E61AD1">
        <w:rPr>
          <w:rStyle w:val="Char9"/>
          <w:rFonts w:hint="cs"/>
          <w:rtl/>
        </w:rPr>
        <w:t>ک</w:t>
      </w:r>
      <w:r w:rsidRPr="00E61AD1">
        <w:rPr>
          <w:rStyle w:val="Char9"/>
          <w:rFonts w:hint="cs"/>
          <w:rtl/>
        </w:rPr>
        <w:t>نم از رو</w:t>
      </w:r>
      <w:r w:rsidR="00355CE0" w:rsidRPr="00E61AD1">
        <w:rPr>
          <w:rStyle w:val="Char9"/>
          <w:rFonts w:hint="cs"/>
          <w:rtl/>
        </w:rPr>
        <w:t>ی</w:t>
      </w:r>
      <w:r w:rsidRPr="00E61AD1">
        <w:rPr>
          <w:rStyle w:val="Char9"/>
          <w:rFonts w:hint="cs"/>
          <w:rtl/>
        </w:rPr>
        <w:t xml:space="preserve"> آگاه</w:t>
      </w:r>
      <w:r w:rsidR="00355CE0" w:rsidRPr="00E61AD1">
        <w:rPr>
          <w:rStyle w:val="Char9"/>
          <w:rFonts w:hint="cs"/>
          <w:rtl/>
        </w:rPr>
        <w:t>ی</w:t>
      </w:r>
      <w:r w:rsidRPr="00E61AD1">
        <w:rPr>
          <w:rStyle w:val="Char9"/>
          <w:rFonts w:hint="cs"/>
          <w:rtl/>
        </w:rPr>
        <w:t xml:space="preserve"> و بص</w:t>
      </w:r>
      <w:r w:rsidR="00355CE0" w:rsidRPr="00E61AD1">
        <w:rPr>
          <w:rStyle w:val="Char9"/>
          <w:rFonts w:hint="cs"/>
          <w:rtl/>
        </w:rPr>
        <w:t>ی</w:t>
      </w:r>
      <w:r w:rsidRPr="00E61AD1">
        <w:rPr>
          <w:rStyle w:val="Char9"/>
          <w:rFonts w:hint="cs"/>
          <w:rtl/>
        </w:rPr>
        <w:t>رت، خود و پ</w:t>
      </w:r>
      <w:r w:rsidR="00355CE0" w:rsidRPr="00E61AD1">
        <w:rPr>
          <w:rStyle w:val="Char9"/>
          <w:rFonts w:hint="cs"/>
          <w:rtl/>
        </w:rPr>
        <w:t>ی</w:t>
      </w:r>
      <w:r w:rsidRPr="00E61AD1">
        <w:rPr>
          <w:rStyle w:val="Char9"/>
          <w:rFonts w:hint="cs"/>
          <w:rtl/>
        </w:rPr>
        <w:t xml:space="preserve">روانم همهء مردم جهان را </w:t>
      </w:r>
      <w:r w:rsidR="00504A1F" w:rsidRPr="00E61AD1">
        <w:rPr>
          <w:rStyle w:val="Char9"/>
          <w:rFonts w:hint="cs"/>
          <w:rtl/>
        </w:rPr>
        <w:t xml:space="preserve">به‌سوی </w:t>
      </w:r>
      <w:r w:rsidRPr="00E61AD1">
        <w:rPr>
          <w:rStyle w:val="Char9"/>
          <w:rFonts w:hint="cs"/>
          <w:rtl/>
        </w:rPr>
        <w:t>ا</w:t>
      </w:r>
      <w:r w:rsidR="00355CE0" w:rsidRPr="00E61AD1">
        <w:rPr>
          <w:rStyle w:val="Char9"/>
          <w:rFonts w:hint="cs"/>
          <w:rtl/>
        </w:rPr>
        <w:t>ی</w:t>
      </w:r>
      <w:r w:rsidRPr="00E61AD1">
        <w:rPr>
          <w:rStyle w:val="Char9"/>
          <w:rFonts w:hint="cs"/>
          <w:rtl/>
        </w:rPr>
        <w:t>ن طر</w:t>
      </w:r>
      <w:r w:rsidR="00355CE0" w:rsidRPr="00E61AD1">
        <w:rPr>
          <w:rStyle w:val="Char9"/>
          <w:rFonts w:hint="cs"/>
          <w:rtl/>
        </w:rPr>
        <w:t>ی</w:t>
      </w:r>
      <w:r w:rsidRPr="00E61AD1">
        <w:rPr>
          <w:rStyle w:val="Char9"/>
          <w:rFonts w:hint="cs"/>
          <w:rtl/>
        </w:rPr>
        <w:t>قه می‌خوان</w:t>
      </w:r>
      <w:r w:rsidR="00355CE0" w:rsidRPr="00E61AD1">
        <w:rPr>
          <w:rStyle w:val="Char9"/>
          <w:rFonts w:hint="cs"/>
          <w:rtl/>
        </w:rPr>
        <w:t>ی</w:t>
      </w:r>
      <w:r w:rsidRPr="00E61AD1">
        <w:rPr>
          <w:rStyle w:val="Char9"/>
          <w:rFonts w:hint="cs"/>
          <w:rtl/>
        </w:rPr>
        <w:t>م خداوند پا</w:t>
      </w:r>
      <w:r w:rsidR="00EB706F" w:rsidRPr="00E61AD1">
        <w:rPr>
          <w:rStyle w:val="Char9"/>
          <w:rFonts w:hint="cs"/>
          <w:rtl/>
        </w:rPr>
        <w:t>ک</w:t>
      </w:r>
      <w:r w:rsidRPr="00E61AD1">
        <w:rPr>
          <w:rStyle w:val="Char9"/>
          <w:rFonts w:hint="cs"/>
          <w:rtl/>
        </w:rPr>
        <w:t xml:space="preserve"> و منزّه است از هرگونه ع</w:t>
      </w:r>
      <w:r w:rsidR="00355CE0" w:rsidRPr="00E61AD1">
        <w:rPr>
          <w:rStyle w:val="Char9"/>
          <w:rFonts w:hint="cs"/>
          <w:rtl/>
        </w:rPr>
        <w:t>ی</w:t>
      </w:r>
      <w:r w:rsidRPr="00E61AD1">
        <w:rPr>
          <w:rStyle w:val="Char9"/>
          <w:rFonts w:hint="cs"/>
          <w:rtl/>
        </w:rPr>
        <w:t>ب و نقص و شب</w:t>
      </w:r>
      <w:r w:rsidR="00355CE0" w:rsidRPr="00E61AD1">
        <w:rPr>
          <w:rStyle w:val="Char9"/>
          <w:rFonts w:hint="cs"/>
          <w:rtl/>
        </w:rPr>
        <w:t>ی</w:t>
      </w:r>
      <w:r w:rsidRPr="00E61AD1">
        <w:rPr>
          <w:rStyle w:val="Char9"/>
          <w:rFonts w:hint="cs"/>
          <w:rtl/>
        </w:rPr>
        <w:t>ه و شر</w:t>
      </w:r>
      <w:r w:rsidR="00355CE0" w:rsidRPr="00E61AD1">
        <w:rPr>
          <w:rStyle w:val="Char9"/>
          <w:rFonts w:hint="cs"/>
          <w:rtl/>
        </w:rPr>
        <w:t>ی</w:t>
      </w:r>
      <w:r w:rsidR="00EB706F" w:rsidRPr="00E61AD1">
        <w:rPr>
          <w:rStyle w:val="Char9"/>
          <w:rFonts w:hint="cs"/>
          <w:rtl/>
        </w:rPr>
        <w:t>ک</w:t>
      </w:r>
      <w:r w:rsidRPr="00E61AD1">
        <w:rPr>
          <w:rStyle w:val="Char9"/>
          <w:rFonts w:hint="cs"/>
          <w:rtl/>
        </w:rPr>
        <w:t>، و من از مشر</w:t>
      </w:r>
      <w:r w:rsidR="00EB706F" w:rsidRPr="00E61AD1">
        <w:rPr>
          <w:rStyle w:val="Char9"/>
          <w:rFonts w:hint="cs"/>
          <w:rtl/>
        </w:rPr>
        <w:t>ک</w:t>
      </w:r>
      <w:r w:rsidRPr="00E61AD1">
        <w:rPr>
          <w:rStyle w:val="Char9"/>
          <w:rFonts w:hint="cs"/>
          <w:rtl/>
        </w:rPr>
        <w:t>ان ن</w:t>
      </w:r>
      <w:r w:rsidR="00355CE0" w:rsidRPr="00E61AD1">
        <w:rPr>
          <w:rStyle w:val="Char9"/>
          <w:rFonts w:hint="cs"/>
          <w:rtl/>
        </w:rPr>
        <w:t>ی</w:t>
      </w:r>
      <w:r w:rsidRPr="00E61AD1">
        <w:rPr>
          <w:rStyle w:val="Char9"/>
          <w:rFonts w:hint="cs"/>
          <w:rtl/>
        </w:rPr>
        <w:t>ستم</w:t>
      </w:r>
      <w:r w:rsidR="00D029F2" w:rsidRPr="00E61AD1">
        <w:rPr>
          <w:rStyle w:val="Chara"/>
          <w:rtl/>
        </w:rPr>
        <w:t>»</w:t>
      </w:r>
      <w:r w:rsidRPr="00E61AD1">
        <w:rPr>
          <w:rStyle w:val="Char6"/>
          <w:rFonts w:hint="cs"/>
          <w:rtl/>
        </w:rPr>
        <w:t>.</w:t>
      </w:r>
    </w:p>
    <w:p w:rsidR="00736EA0" w:rsidRDefault="00736EA0" w:rsidP="005976B5">
      <w:pPr>
        <w:pStyle w:val="StyleComplexBLotus12ptJustifiedFirstline05cm"/>
        <w:widowControl w:val="0"/>
        <w:spacing w:line="240" w:lineRule="auto"/>
        <w:rPr>
          <w:rStyle w:val="Char6"/>
          <w:rtl/>
        </w:rPr>
      </w:pPr>
      <w:r w:rsidRPr="00E61AD1">
        <w:rPr>
          <w:rStyle w:val="Char6"/>
          <w:rFonts w:hint="cs"/>
          <w:rtl/>
        </w:rPr>
        <w:t xml:space="preserve">در ادامه کلام را منحصر در حکمت [در دعوت] کرده به بیان معنای آن و توضیح مدلول و مفهومش می‌پردازیم. به این دلیل که اگر حکمت به هنگام دعوت مراعات گردد، امیدواری و یقیین را تقویت کرده و مدعوین را </w:t>
      </w:r>
      <w:r w:rsidRPr="00E61AD1">
        <w:rPr>
          <w:rStyle w:val="Char6"/>
          <w:rFonts w:hint="cs"/>
          <w:rtl/>
        </w:rPr>
        <w:lastRenderedPageBreak/>
        <w:t>به احساس مسئولیت و تکلیف می‌رساند و با ریشه دواندن این درک و شعور، تغییر سرشت داده و راهشان درست و رویکردشان اصلاح می‌گردد. بنابراین داعی باید بر مبنای چنین فهمی دعوت</w:t>
      </w:r>
      <w:r w:rsidR="003B2D2E" w:rsidRPr="00E61AD1">
        <w:rPr>
          <w:rStyle w:val="Char6"/>
          <w:rFonts w:hint="eastAsia"/>
          <w:rtl/>
        </w:rPr>
        <w:t>‌</w:t>
      </w:r>
      <w:r w:rsidRPr="00E61AD1">
        <w:rPr>
          <w:rStyle w:val="Char6"/>
          <w:rFonts w:hint="cs"/>
          <w:rtl/>
        </w:rPr>
        <w:t>گری نماید.</w:t>
      </w:r>
      <w:r w:rsidR="00E61AD1">
        <w:rPr>
          <w:rStyle w:val="Char6"/>
          <w:rFonts w:hint="cs"/>
          <w:rtl/>
        </w:rPr>
        <w:t>گ</w:t>
      </w:r>
    </w:p>
    <w:p w:rsidR="00E61AD1" w:rsidRPr="00E61AD1" w:rsidRDefault="00E61AD1" w:rsidP="005976B5">
      <w:pPr>
        <w:pStyle w:val="StyleComplexBLotus12ptJustifiedFirstline05cm"/>
        <w:widowControl w:val="0"/>
        <w:spacing w:line="240" w:lineRule="auto"/>
        <w:rPr>
          <w:rStyle w:val="Char6"/>
          <w:rtl/>
        </w:rPr>
      </w:pP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ادامه متعرض تعریف اصطلاحات «</w:t>
      </w:r>
      <w:r w:rsidRPr="00E61AD1">
        <w:rPr>
          <w:rStyle w:val="Char6"/>
          <w:rtl/>
        </w:rPr>
        <w:t>حکمت</w:t>
      </w:r>
      <w:r w:rsidRPr="00E61AD1">
        <w:rPr>
          <w:rStyle w:val="Char6"/>
          <w:rFonts w:hint="cs"/>
          <w:rtl/>
        </w:rPr>
        <w:t>»، «</w:t>
      </w:r>
      <w:r w:rsidRPr="00E61AD1">
        <w:rPr>
          <w:rStyle w:val="Char4"/>
          <w:rtl/>
        </w:rPr>
        <w:t>موعظة حسن</w:t>
      </w:r>
      <w:r w:rsidRPr="00E61AD1">
        <w:rPr>
          <w:rStyle w:val="Char4"/>
          <w:rFonts w:hint="cs"/>
          <w:rtl/>
        </w:rPr>
        <w:t>ة</w:t>
      </w:r>
      <w:r w:rsidRPr="00E61AD1">
        <w:rPr>
          <w:rStyle w:val="Char6"/>
          <w:rFonts w:hint="cs"/>
          <w:rtl/>
        </w:rPr>
        <w:t>» و «</w:t>
      </w:r>
      <w:r w:rsidR="00BE05B4" w:rsidRPr="00E61AD1">
        <w:rPr>
          <w:rStyle w:val="Char4"/>
          <w:rtl/>
        </w:rPr>
        <w:t>جدال بالت</w:t>
      </w:r>
      <w:r w:rsidR="00BE05B4" w:rsidRPr="00E61AD1">
        <w:rPr>
          <w:rStyle w:val="Char4"/>
          <w:rFonts w:hint="cs"/>
          <w:rtl/>
        </w:rPr>
        <w:t>ي</w:t>
      </w:r>
      <w:r w:rsidR="00BE05B4" w:rsidRPr="00E61AD1">
        <w:rPr>
          <w:rStyle w:val="Char4"/>
          <w:rtl/>
        </w:rPr>
        <w:t xml:space="preserve"> ه</w:t>
      </w:r>
      <w:r w:rsidR="00BE05B4" w:rsidRPr="00E61AD1">
        <w:rPr>
          <w:rStyle w:val="Char4"/>
          <w:rFonts w:hint="cs"/>
          <w:rtl/>
        </w:rPr>
        <w:t>ي</w:t>
      </w:r>
      <w:r w:rsidRPr="00E61AD1">
        <w:rPr>
          <w:rStyle w:val="Char4"/>
          <w:rtl/>
        </w:rPr>
        <w:t xml:space="preserve"> </w:t>
      </w:r>
      <w:r w:rsidRPr="00E61AD1">
        <w:rPr>
          <w:rStyle w:val="Char4"/>
          <w:rFonts w:hint="cs"/>
          <w:rtl/>
        </w:rPr>
        <w:t>أ</w:t>
      </w:r>
      <w:r w:rsidRPr="00E61AD1">
        <w:rPr>
          <w:rStyle w:val="Char4"/>
          <w:rtl/>
        </w:rPr>
        <w:t>حسن</w:t>
      </w:r>
      <w:r w:rsidRPr="00E61AD1">
        <w:rPr>
          <w:rStyle w:val="Char6"/>
          <w:rFonts w:hint="cs"/>
          <w:rtl/>
        </w:rPr>
        <w:t>» شده، و سپس عوامل تحقق مفهوم حکمت را بیان می‌کنم که عبارتند از: ضرورت شناخت خلق و خوی مردمان، و طبقات مدعوین، دقت در ظروف زمانی و مکانی و اسلوب‌های قولی و عملی دعوت.</w:t>
      </w:r>
    </w:p>
    <w:p w:rsidR="00FB528D" w:rsidRPr="00E61AD1" w:rsidRDefault="00FB528D" w:rsidP="005976B5">
      <w:pPr>
        <w:pStyle w:val="StyleComplexBLotus12ptJustifiedFirstline05cm"/>
        <w:widowControl w:val="0"/>
        <w:spacing w:line="240" w:lineRule="auto"/>
        <w:rPr>
          <w:rStyle w:val="Char6"/>
          <w:rtl/>
        </w:rPr>
        <w:sectPr w:rsidR="00FB528D"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736EA0" w:rsidRPr="00E61AD1" w:rsidRDefault="00736EA0" w:rsidP="00F57C7B">
      <w:pPr>
        <w:pStyle w:val="a2"/>
        <w:rPr>
          <w:rtl/>
        </w:rPr>
      </w:pPr>
      <w:bookmarkStart w:id="12" w:name="_Toc276657497"/>
      <w:bookmarkStart w:id="13" w:name="_Toc434313952"/>
      <w:r w:rsidRPr="00E61AD1">
        <w:rPr>
          <w:rtl/>
        </w:rPr>
        <w:lastRenderedPageBreak/>
        <w:t>تعریف حکمت</w:t>
      </w:r>
      <w:r w:rsidRPr="00E61AD1">
        <w:rPr>
          <w:rFonts w:hint="cs"/>
          <w:rtl/>
        </w:rPr>
        <w:t>:</w:t>
      </w:r>
      <w:bookmarkEnd w:id="12"/>
      <w:bookmarkEnd w:id="13"/>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حکمت از واژه «حَکَمَه» مشتق شده و «حَکَمه»</w:t>
      </w:r>
      <w:r w:rsidRPr="00E61AD1">
        <w:rPr>
          <w:rStyle w:val="Char6"/>
          <w:vertAlign w:val="superscript"/>
          <w:rtl/>
        </w:rPr>
        <w:footnoteReference w:id="1"/>
      </w:r>
      <w:r w:rsidRPr="00E61AD1">
        <w:rPr>
          <w:rStyle w:val="Char6"/>
          <w:rFonts w:hint="cs"/>
          <w:rtl/>
        </w:rPr>
        <w:t xml:space="preserve"> وسیله‌ای است برای تحت کنترل درآوردن حیوان سواری و جلوگیری از سرکشی آن. گفته شده حکمت از آن مشتق شده زیرا حکمت، دارنده حکمت را از ارتکاب اخلاق پست باز می‌دارد</w:t>
      </w:r>
      <w:r w:rsidRPr="00E61AD1">
        <w:rPr>
          <w:rStyle w:val="Char6"/>
          <w:vertAlign w:val="superscript"/>
          <w:rtl/>
        </w:rPr>
        <w:footnoteReference w:id="2"/>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spacing w:val="-4"/>
          <w:rtl/>
        </w:rPr>
      </w:pPr>
      <w:r w:rsidRPr="00E61AD1">
        <w:rPr>
          <w:rStyle w:val="Char6"/>
          <w:rFonts w:hint="cs"/>
          <w:spacing w:val="-4"/>
          <w:rtl/>
        </w:rPr>
        <w:t>و حکمت در حقیقت به معنی گذاشتن هر چیزی در جای خودش است، و این تعریف عام بوده اقوال، افعال و سایر تصرفات را شامل می‌شود و چون مراد ما از حکمت در اینجا حکمتی است که دعوتگر باید به آن متصف باشد لذا غالبا یا حکمت در گفتار است آن هم در وادی علم و موعظه و یا حکمت در برخورد با دیگران است به منظور تشویق آنها به نیکی و بازداشتن از بدی.</w:t>
      </w:r>
    </w:p>
    <w:p w:rsidR="00736EA0" w:rsidRPr="00E61AD1" w:rsidRDefault="00736EA0" w:rsidP="005976B5">
      <w:pPr>
        <w:pStyle w:val="StyleComplexBLotus12ptJustifiedFirstline05cm"/>
        <w:widowControl w:val="0"/>
        <w:spacing w:line="240" w:lineRule="auto"/>
        <w:rPr>
          <w:rStyle w:val="Char6"/>
          <w:spacing w:val="-4"/>
          <w:rtl/>
        </w:rPr>
      </w:pPr>
      <w:r w:rsidRPr="00E61AD1">
        <w:rPr>
          <w:rStyle w:val="Char6"/>
          <w:rFonts w:hint="cs"/>
          <w:spacing w:val="-4"/>
          <w:rtl/>
        </w:rPr>
        <w:t xml:space="preserve">تعریف ابن زید نیز مؤید همین مفهوم حکمت است که: هر گفتاری که تو را </w:t>
      </w:r>
      <w:r w:rsidR="00504A1F" w:rsidRPr="00E61AD1">
        <w:rPr>
          <w:rStyle w:val="Char6"/>
          <w:rFonts w:hint="cs"/>
          <w:spacing w:val="-4"/>
          <w:rtl/>
        </w:rPr>
        <w:t xml:space="preserve">به‌سوی </w:t>
      </w:r>
      <w:r w:rsidRPr="00E61AD1">
        <w:rPr>
          <w:rStyle w:val="Char6"/>
          <w:rFonts w:hint="cs"/>
          <w:spacing w:val="-4"/>
          <w:rtl/>
        </w:rPr>
        <w:t>نیکی بخواند یا راهنمایی کند و یا تو را از بدی باز دارد، حکمت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دقیق‌تر از این، قول ابوجعفر محمد بن یعقوب است: هر سخن درست و صوابی که فعل صحیحی را باعث شود حکمت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جرجانی در «التعریفات» گفته: هر کلامی که موافق حق [و حقیقت] باشد حکمت است.</w:t>
      </w:r>
    </w:p>
    <w:p w:rsidR="00736EA0" w:rsidRPr="00E61AD1" w:rsidRDefault="00736EA0" w:rsidP="005976B5">
      <w:pPr>
        <w:widowControl w:val="0"/>
        <w:ind w:firstLine="284"/>
        <w:jc w:val="both"/>
        <w:rPr>
          <w:rStyle w:val="Char6"/>
          <w:rtl/>
        </w:rPr>
      </w:pPr>
      <w:r w:rsidRPr="00E61AD1">
        <w:rPr>
          <w:rStyle w:val="Char6"/>
          <w:rFonts w:hint="cs"/>
          <w:rtl/>
        </w:rPr>
        <w:t>و در قرآن آمده که:</w:t>
      </w:r>
      <w:r w:rsidR="00721702" w:rsidRPr="00E61AD1">
        <w:rPr>
          <w:rStyle w:val="Char6"/>
          <w:rFonts w:hint="cs"/>
          <w:rtl/>
        </w:rPr>
        <w:t xml:space="preserve"> </w:t>
      </w:r>
      <w:r w:rsidR="00E34FA9" w:rsidRPr="00E61AD1">
        <w:rPr>
          <w:rFonts w:cs="Traditional Arabic"/>
          <w:b/>
          <w:sz w:val="30"/>
          <w:rtl/>
          <w:lang w:bidi="fa-IR"/>
        </w:rPr>
        <w:t>﴿</w:t>
      </w:r>
      <w:r w:rsidR="00E34FA9" w:rsidRPr="00E61AD1">
        <w:rPr>
          <w:rStyle w:val="Chard"/>
          <w:rtl/>
        </w:rPr>
        <w:t xml:space="preserve">يُؤۡتِي </w:t>
      </w:r>
      <w:r w:rsidR="00E34FA9" w:rsidRPr="00E61AD1">
        <w:rPr>
          <w:rStyle w:val="Chard"/>
          <w:rFonts w:hint="cs"/>
          <w:rtl/>
        </w:rPr>
        <w:t>ٱ</w:t>
      </w:r>
      <w:r w:rsidR="00E34FA9" w:rsidRPr="00E61AD1">
        <w:rPr>
          <w:rStyle w:val="Chard"/>
          <w:rFonts w:hint="eastAsia"/>
          <w:rtl/>
        </w:rPr>
        <w:t>لۡحِكۡمَةَ</w:t>
      </w:r>
      <w:r w:rsidR="00E34FA9" w:rsidRPr="00E61AD1">
        <w:rPr>
          <w:rStyle w:val="Chard"/>
          <w:rtl/>
        </w:rPr>
        <w:t xml:space="preserve"> مَن يَشَآءُۚ وَمَن يُؤۡتَ </w:t>
      </w:r>
      <w:r w:rsidR="00E34FA9" w:rsidRPr="00E61AD1">
        <w:rPr>
          <w:rStyle w:val="Chard"/>
          <w:rFonts w:hint="cs"/>
          <w:rtl/>
        </w:rPr>
        <w:t>ٱ</w:t>
      </w:r>
      <w:r w:rsidR="00E34FA9" w:rsidRPr="00E61AD1">
        <w:rPr>
          <w:rStyle w:val="Chard"/>
          <w:rFonts w:hint="eastAsia"/>
          <w:rtl/>
        </w:rPr>
        <w:t>لۡحِكۡمَةَ</w:t>
      </w:r>
      <w:r w:rsidR="00E34FA9" w:rsidRPr="00E61AD1">
        <w:rPr>
          <w:rStyle w:val="Chard"/>
          <w:rtl/>
        </w:rPr>
        <w:t xml:space="preserve"> فَقَدۡ أُوتِيَ خَيۡرٗا كَثِيرٗاۗ وَمَا يَذَّكَّرُ إِلَّآ أُوْلُواْ </w:t>
      </w:r>
      <w:r w:rsidR="00E34FA9" w:rsidRPr="00E61AD1">
        <w:rPr>
          <w:rStyle w:val="Chard"/>
          <w:rFonts w:hint="cs"/>
          <w:rtl/>
        </w:rPr>
        <w:t>ٱ</w:t>
      </w:r>
      <w:r w:rsidR="00E34FA9" w:rsidRPr="00E61AD1">
        <w:rPr>
          <w:rStyle w:val="Chard"/>
          <w:rFonts w:hint="eastAsia"/>
          <w:rtl/>
        </w:rPr>
        <w:t>لۡأَلۡبَٰبِ</w:t>
      </w:r>
      <w:r w:rsidR="00E34FA9" w:rsidRPr="00E61AD1">
        <w:rPr>
          <w:rStyle w:val="Chard"/>
          <w:rtl/>
        </w:rPr>
        <w:t>٢٦٩</w:t>
      </w:r>
      <w:r w:rsidR="00E34FA9" w:rsidRPr="00E61AD1">
        <w:rPr>
          <w:rFonts w:cs="Traditional Arabic" w:hint="cs"/>
          <w:b/>
          <w:sz w:val="30"/>
          <w:rtl/>
          <w:lang w:bidi="fa-IR"/>
        </w:rPr>
        <w:t>﴾</w:t>
      </w:r>
      <w:r w:rsidR="00E34FA9" w:rsidRPr="00E61AD1">
        <w:rPr>
          <w:rFonts w:cs="IRNazli"/>
          <w:b/>
          <w:sz w:val="30"/>
          <w:szCs w:val="24"/>
          <w:rtl/>
          <w:lang w:bidi="fa-IR"/>
        </w:rPr>
        <w:t xml:space="preserve"> </w:t>
      </w:r>
      <w:r w:rsidR="00E34FA9" w:rsidRPr="00E61AD1">
        <w:rPr>
          <w:rStyle w:val="Char8"/>
          <w:rtl/>
        </w:rPr>
        <w:t>[البقرة: 269]</w:t>
      </w:r>
      <w:r w:rsidR="00E34FA9" w:rsidRPr="00E61AD1">
        <w:rPr>
          <w:rStyle w:val="Char8"/>
          <w:rFonts w:hint="cs"/>
          <w:rtl/>
        </w:rPr>
        <w:t>.</w:t>
      </w:r>
      <w:r w:rsidR="0028259C" w:rsidRPr="00E61AD1">
        <w:rPr>
          <w:rStyle w:val="Char8"/>
          <w:rFonts w:hint="cs"/>
          <w:rtl/>
        </w:rPr>
        <w:t xml:space="preserve"> </w:t>
      </w:r>
      <w:r w:rsidR="0028259C" w:rsidRPr="00E61AD1">
        <w:rPr>
          <w:rStyle w:val="Chara"/>
          <w:rFonts w:hint="eastAsia"/>
          <w:rtl/>
        </w:rPr>
        <w:t>«</w:t>
      </w:r>
      <w:r w:rsidRPr="00E61AD1">
        <w:rPr>
          <w:rStyle w:val="Char9"/>
          <w:rFonts w:hint="cs"/>
          <w:rtl/>
        </w:rPr>
        <w:t xml:space="preserve">خداوند دانش را به هر </w:t>
      </w:r>
      <w:r w:rsidR="00EB706F" w:rsidRPr="00E61AD1">
        <w:rPr>
          <w:rStyle w:val="Char9"/>
          <w:rFonts w:hint="cs"/>
          <w:rtl/>
        </w:rPr>
        <w:t>ک</w:t>
      </w:r>
      <w:r w:rsidRPr="00E61AD1">
        <w:rPr>
          <w:rStyle w:val="Char9"/>
          <w:rFonts w:hint="cs"/>
          <w:rtl/>
        </w:rPr>
        <w:t>س بخواهد (و شا</w:t>
      </w:r>
      <w:r w:rsidR="00355CE0" w:rsidRPr="00E61AD1">
        <w:rPr>
          <w:rStyle w:val="Char9"/>
          <w:rFonts w:hint="cs"/>
          <w:rtl/>
        </w:rPr>
        <w:t>ی</w:t>
      </w:r>
      <w:r w:rsidRPr="00E61AD1">
        <w:rPr>
          <w:rStyle w:val="Char9"/>
          <w:rFonts w:hint="cs"/>
          <w:rtl/>
        </w:rPr>
        <w:t>سته بداند) می‌دهد و هر کس که به او دانش داده شده است خ</w:t>
      </w:r>
      <w:r w:rsidR="00355CE0" w:rsidRPr="00E61AD1">
        <w:rPr>
          <w:rStyle w:val="Char9"/>
          <w:rFonts w:hint="cs"/>
          <w:rtl/>
        </w:rPr>
        <w:t>ی</w:t>
      </w:r>
      <w:r w:rsidRPr="00E61AD1">
        <w:rPr>
          <w:rStyle w:val="Char9"/>
          <w:rFonts w:hint="cs"/>
          <w:rtl/>
        </w:rPr>
        <w:t>ر فراوان</w:t>
      </w:r>
      <w:r w:rsidR="00355CE0" w:rsidRPr="00E61AD1">
        <w:rPr>
          <w:rStyle w:val="Char9"/>
          <w:rFonts w:hint="cs"/>
          <w:rtl/>
        </w:rPr>
        <w:t>ی</w:t>
      </w:r>
      <w:r w:rsidRPr="00E61AD1">
        <w:rPr>
          <w:rStyle w:val="Char9"/>
          <w:rFonts w:hint="cs"/>
          <w:rtl/>
        </w:rPr>
        <w:t xml:space="preserve"> داده شده است</w:t>
      </w:r>
      <w:r w:rsidR="0028259C"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خداوند در این آیه «خیر» و «حکمت» را به هم ربط داده و وجه این ارتباط این است که حکمت معانی گفتار لغزش ناپذیر و کردار و استوار را شامل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7"/>
          <w:rFonts w:hint="cs"/>
          <w:rtl/>
        </w:rPr>
        <w:t>به عبارت دیگر</w:t>
      </w:r>
      <w:r w:rsidRPr="00E61AD1">
        <w:rPr>
          <w:rStyle w:val="Char6"/>
          <w:rFonts w:hint="cs"/>
          <w:rtl/>
        </w:rPr>
        <w:t xml:space="preserve">: حکمت علم متقن و یقینی و عمل به مقتضای این علم می‌باشد. و اینکه فرموده هر کس را که بخواهد حکمت می‌بخشد یعنی او را مستعد و دارای قابلیت این می‌گرداند: به این شیوه که تفکری سالم و خلق و خوی و قوای معتدل به او عطا می‌کند که در نتیجه قابلیت فهم حقایق را یافته و چنانچه آن را یافت مطیع و منقاد می‌گردد، نه هوای نفس، نه تعصب و نه تکبر و غرور نمی‌توانند او را از این کار باز دارند. خداوند نیز با فراهم آوردن دعوتگران و حفاظت منطقه از دشمنان سرکش این امر را برای او ساده می‌گرداند و ساده گردانیدن زمانی کامل می‌گردد که توجه آن شخص </w:t>
      </w:r>
      <w:r w:rsidR="00504A1F" w:rsidRPr="00E61AD1">
        <w:rPr>
          <w:rStyle w:val="Char6"/>
          <w:rFonts w:hint="cs"/>
          <w:rtl/>
        </w:rPr>
        <w:t xml:space="preserve">به‌سوی </w:t>
      </w:r>
      <w:r w:rsidRPr="00E61AD1">
        <w:rPr>
          <w:rStyle w:val="Char6"/>
          <w:rFonts w:hint="cs"/>
          <w:rtl/>
        </w:rPr>
        <w:t>خدا معطوف گردد که اسباب و لوازم تسهیل امر را برای او فراهم کرده و حجاب</w:t>
      </w:r>
      <w:r w:rsidR="00504A1F" w:rsidRPr="00E61AD1">
        <w:rPr>
          <w:rStyle w:val="Char6"/>
          <w:rFonts w:hint="eastAsia"/>
          <w:rtl/>
        </w:rPr>
        <w:t>‌</w:t>
      </w:r>
      <w:r w:rsidRPr="00E61AD1">
        <w:rPr>
          <w:rStyle w:val="Char6"/>
          <w:rFonts w:hint="cs"/>
          <w:rtl/>
        </w:rPr>
        <w:t>های فهم و درک را از روی وی برداشته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همچنانکه در آیه ذکر شده، در این هنگام است که خیر کثیر برای وی محقق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بنابراین</w:t>
      </w:r>
      <w:r w:rsidR="00D029F2" w:rsidRPr="00E61AD1">
        <w:rPr>
          <w:rStyle w:val="Char6"/>
          <w:rFonts w:hint="cs"/>
          <w:rtl/>
        </w:rPr>
        <w:t>،</w:t>
      </w:r>
      <w:r w:rsidRPr="00E61AD1">
        <w:rPr>
          <w:rStyle w:val="Char6"/>
          <w:rFonts w:hint="cs"/>
          <w:rtl/>
        </w:rPr>
        <w:t xml:space="preserve"> استواری در رأی و هدایت الهی به خیر کثیر منجر می‌شود و از فروع این خیر پرهیز و دور ماندن از اشتباه و گمراهی است به میزان فهم و به کارگیری حکمت، به این معنی که هرچه فهم درست‌تر و دقیق‌تری داشته باشیم و هر چه بیشتر آن را بکار بگیریم کمتر دچار اشتباه و گمراهی خواهیم شد. و چنانچه در مصائب و مشکلات مردم تتبع نمایی، خواهی دید که عمد</w:t>
      </w:r>
      <w:r w:rsidR="00EB706F" w:rsidRPr="00E61AD1">
        <w:rPr>
          <w:rStyle w:val="Char6"/>
          <w:rFonts w:hint="cs"/>
          <w:rtl/>
        </w:rPr>
        <w:t>ۀ</w:t>
      </w:r>
      <w:r w:rsidRPr="00E61AD1">
        <w:rPr>
          <w:rStyle w:val="Char6"/>
          <w:rFonts w:hint="cs"/>
          <w:rtl/>
        </w:rPr>
        <w:t xml:space="preserve"> آن به خاطر جهالت، گمراهی و سست رأی بودن است و برعکس منافع و برکاتی که مردم به آن دست یافته‌اند نتیجه آگاهی و علم به حقایق می‌باشد و چنانچه مردم حقیقت را آنگونه که هست دریابند از افتادن در سختی و شقاوت پرهیز می‌کنند</w:t>
      </w:r>
      <w:r w:rsidRPr="00E61AD1">
        <w:rPr>
          <w:rStyle w:val="Char6"/>
          <w:vertAlign w:val="superscript"/>
          <w:rtl/>
        </w:rPr>
        <w:footnoteReference w:id="3"/>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از مجموع آنچه تاکنون گفتیم معلوم می‌شود که حکمت یک کلمه عام بوده که هم شامل گفتاری است که منجر به بیداری نفوس و سفارش به نیکی است و هم شامل خبر دادن از تجربه‌های خوشبختی و بدبختی و هم شامل کلیات فراگیر اصول آداب و رفتار و ... می‌باشد.</w:t>
      </w:r>
    </w:p>
    <w:p w:rsidR="00736EA0" w:rsidRPr="00E61AD1" w:rsidRDefault="00736EA0" w:rsidP="005976B5">
      <w:pPr>
        <w:pStyle w:val="a7"/>
        <w:rPr>
          <w:rtl/>
        </w:rPr>
      </w:pPr>
      <w:r w:rsidRPr="00E61AD1">
        <w:rPr>
          <w:rFonts w:hint="cs"/>
          <w:rtl/>
        </w:rPr>
        <w:t>بنابراین حکمت معرفتی است پاک و بری از شائبه اشتباه و بقایای جهل و نادانی به هنگام تعلیم و تهذیب مردمان و اصلاح رویکردهایشان.</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حکمت اسم جامعی است برای هر گفتار و یا هر علمی که به صورت مستمر و تغییرناپذیر اصلاح حال مردم و عقیده آنها را مراعات کند</w:t>
      </w:r>
      <w:r w:rsidRPr="00E61AD1">
        <w:rPr>
          <w:rStyle w:val="Char6"/>
          <w:vertAlign w:val="superscript"/>
          <w:rtl/>
        </w:rPr>
        <w:footnoteReference w:id="4"/>
      </w:r>
      <w:r w:rsidRPr="00E61AD1">
        <w:rPr>
          <w:rStyle w:val="Char6"/>
          <w:rFonts w:hint="cs"/>
          <w:rtl/>
        </w:rPr>
        <w:t>.</w:t>
      </w:r>
    </w:p>
    <w:p w:rsidR="00736EA0" w:rsidRPr="00E61AD1" w:rsidRDefault="00736EA0" w:rsidP="00F57C7B">
      <w:pPr>
        <w:pStyle w:val="a3"/>
        <w:rPr>
          <w:rtl/>
        </w:rPr>
      </w:pPr>
      <w:bookmarkStart w:id="14" w:name="_Toc276657498"/>
      <w:bookmarkStart w:id="15" w:name="_Toc434313953"/>
      <w:r w:rsidRPr="00E61AD1">
        <w:rPr>
          <w:rtl/>
        </w:rPr>
        <w:t>استعمالات واژه «الحکمه» در قرآن</w:t>
      </w:r>
      <w:r w:rsidRPr="00E61AD1">
        <w:rPr>
          <w:rFonts w:hint="cs"/>
          <w:rtl/>
        </w:rPr>
        <w:t>:</w:t>
      </w:r>
      <w:bookmarkEnd w:id="14"/>
      <w:bookmarkEnd w:id="15"/>
    </w:p>
    <w:p w:rsidR="00736EA0" w:rsidRPr="00E61AD1" w:rsidRDefault="00736EA0" w:rsidP="005976B5">
      <w:pPr>
        <w:pStyle w:val="a7"/>
        <w:rPr>
          <w:rtl/>
        </w:rPr>
      </w:pPr>
      <w:r w:rsidRPr="00E61AD1">
        <w:rPr>
          <w:rFonts w:hint="cs"/>
          <w:rtl/>
        </w:rPr>
        <w:t>کلم</w:t>
      </w:r>
      <w:r w:rsidR="00EB706F" w:rsidRPr="00E61AD1">
        <w:rPr>
          <w:rFonts w:hint="cs"/>
          <w:rtl/>
        </w:rPr>
        <w:t>ۀ</w:t>
      </w:r>
      <w:r w:rsidRPr="00E61AD1">
        <w:rPr>
          <w:rFonts w:hint="cs"/>
          <w:rtl/>
        </w:rPr>
        <w:t xml:space="preserve"> حکمت در نصوص دینی بر مواردی اطلاق</w:t>
      </w:r>
      <w:r w:rsidR="00493377" w:rsidRPr="00E61AD1">
        <w:rPr>
          <w:rFonts w:hint="cs"/>
          <w:rtl/>
        </w:rPr>
        <w:t xml:space="preserve"> شده که معنی سابق در آنها باشد:</w:t>
      </w:r>
    </w:p>
    <w:p w:rsidR="00736EA0" w:rsidRPr="00E61AD1" w:rsidRDefault="00736EA0" w:rsidP="00493377">
      <w:pPr>
        <w:pStyle w:val="a7"/>
        <w:rPr>
          <w:rtl/>
        </w:rPr>
      </w:pPr>
      <w:r w:rsidRPr="00E61AD1">
        <w:rPr>
          <w:rFonts w:hint="cs"/>
          <w:rtl/>
        </w:rPr>
        <w:t>یک جا مراد از آن کتب آسمانی از جمله قرآن، انجیل و غیره است.</w:t>
      </w:r>
    </w:p>
    <w:p w:rsidR="00736EA0" w:rsidRDefault="00736EA0" w:rsidP="00493377">
      <w:pPr>
        <w:pStyle w:val="a7"/>
        <w:rPr>
          <w:rtl/>
        </w:rPr>
      </w:pPr>
      <w:r w:rsidRPr="00E61AD1">
        <w:rPr>
          <w:rFonts w:hint="cs"/>
          <w:rtl/>
        </w:rPr>
        <w:t>و جای دیگر مراد از آن نبوت، هدایت، رشد، عدالت، علم، حلم و تفقه است</w:t>
      </w:r>
      <w:r w:rsidRPr="00E61AD1">
        <w:rPr>
          <w:vertAlign w:val="superscript"/>
          <w:rtl/>
        </w:rPr>
        <w:footnoteReference w:id="5"/>
      </w:r>
      <w:r w:rsidRPr="00E61AD1">
        <w:rPr>
          <w:rFonts w:hint="cs"/>
          <w:rtl/>
        </w:rPr>
        <w:t>.</w:t>
      </w:r>
    </w:p>
    <w:p w:rsidR="00AD106B" w:rsidRDefault="00AD106B" w:rsidP="00493377">
      <w:pPr>
        <w:pStyle w:val="a7"/>
        <w:rPr>
          <w:rtl/>
        </w:rPr>
      </w:pPr>
    </w:p>
    <w:p w:rsidR="00AD106B" w:rsidRPr="00E61AD1" w:rsidRDefault="00AD106B" w:rsidP="00493377">
      <w:pPr>
        <w:pStyle w:val="a7"/>
        <w:rPr>
          <w:rtl/>
        </w:rPr>
      </w:pPr>
    </w:p>
    <w:p w:rsidR="00736EA0" w:rsidRPr="00E61AD1" w:rsidRDefault="00736EA0" w:rsidP="003B2D2E">
      <w:pPr>
        <w:pStyle w:val="a3"/>
        <w:rPr>
          <w:rtl/>
        </w:rPr>
      </w:pPr>
      <w:bookmarkStart w:id="16" w:name="_Toc276657499"/>
      <w:bookmarkStart w:id="17" w:name="_Toc434313954"/>
      <w:r w:rsidRPr="00E61AD1">
        <w:rPr>
          <w:rtl/>
        </w:rPr>
        <w:t>موعظ</w:t>
      </w:r>
      <w:r w:rsidRPr="00E61AD1">
        <w:rPr>
          <w:rFonts w:hint="cs"/>
          <w:rtl/>
        </w:rPr>
        <w:t>ه</w:t>
      </w:r>
      <w:r w:rsidRPr="00E61AD1">
        <w:rPr>
          <w:rtl/>
        </w:rPr>
        <w:t xml:space="preserve"> حسنه (به شیوه خوب)</w:t>
      </w:r>
      <w:r w:rsidRPr="00E61AD1">
        <w:rPr>
          <w:rFonts w:hint="cs"/>
          <w:rtl/>
        </w:rPr>
        <w:t>:</w:t>
      </w:r>
      <w:bookmarkEnd w:id="16"/>
      <w:bookmarkEnd w:id="17"/>
    </w:p>
    <w:p w:rsidR="00736EA0" w:rsidRPr="00E61AD1" w:rsidRDefault="00736EA0" w:rsidP="005976B5">
      <w:pPr>
        <w:pStyle w:val="a7"/>
        <w:rPr>
          <w:rtl/>
        </w:rPr>
      </w:pPr>
      <w:r w:rsidRPr="00E61AD1">
        <w:rPr>
          <w:rtl/>
        </w:rPr>
        <w:t>در تعریف گذشته از حکمت ملاحظه می‌شود که موعظه به شیوه نیک و جدال به بهترین شیوه از بارزترین مصادیق داخل در مفهوم حکمت هستند ولی برای تعریف و توضیح بیشتر شایسته است که به صورت خاص ذکر شوند زیرا آیه در صدد بسط و تفصیل مفهوم حکمت است و لذا این دو مصداق را بصورت خاص ذکر کرده:</w:t>
      </w:r>
      <w:r w:rsidR="00721702" w:rsidRPr="00E61AD1">
        <w:rPr>
          <w:rFonts w:hint="cs"/>
          <w:rtl/>
        </w:rPr>
        <w:t xml:space="preserve"> </w:t>
      </w:r>
      <w:r w:rsidR="005C2684" w:rsidRPr="00E61AD1">
        <w:rPr>
          <w:rFonts w:ascii="Lotus Linotype" w:hAnsi="Lotus Linotype" w:cs="Traditional Arabic"/>
          <w:b/>
          <w:sz w:val="30"/>
          <w:rtl/>
        </w:rPr>
        <w:t>﴿</w:t>
      </w:r>
      <w:r w:rsidR="005C2684" w:rsidRPr="00E61AD1">
        <w:rPr>
          <w:rStyle w:val="Chard"/>
          <w:rFonts w:hint="cs"/>
          <w:rtl/>
        </w:rPr>
        <w:t>ٱ</w:t>
      </w:r>
      <w:r w:rsidR="005C2684" w:rsidRPr="00E61AD1">
        <w:rPr>
          <w:rStyle w:val="Chard"/>
          <w:rFonts w:hint="eastAsia"/>
          <w:rtl/>
        </w:rPr>
        <w:t>دۡعُ</w:t>
      </w:r>
      <w:r w:rsidR="005C2684" w:rsidRPr="00E61AD1">
        <w:rPr>
          <w:rStyle w:val="Chard"/>
          <w:rtl/>
        </w:rPr>
        <w:t xml:space="preserve"> إِلَىٰ سَبِيلِ رَبِّكَ بِ</w:t>
      </w:r>
      <w:r w:rsidR="005C2684" w:rsidRPr="00E61AD1">
        <w:rPr>
          <w:rStyle w:val="Chard"/>
          <w:rFonts w:hint="cs"/>
          <w:rtl/>
        </w:rPr>
        <w:t>ٱ</w:t>
      </w:r>
      <w:r w:rsidR="005C2684" w:rsidRPr="00E61AD1">
        <w:rPr>
          <w:rStyle w:val="Chard"/>
          <w:rFonts w:hint="eastAsia"/>
          <w:rtl/>
        </w:rPr>
        <w:t>لۡحِكۡمَةِ</w:t>
      </w:r>
      <w:r w:rsidR="005C2684" w:rsidRPr="00E61AD1">
        <w:rPr>
          <w:rStyle w:val="Chard"/>
          <w:rtl/>
        </w:rPr>
        <w:t xml:space="preserve"> وَ</w:t>
      </w:r>
      <w:r w:rsidR="005C2684" w:rsidRPr="00E61AD1">
        <w:rPr>
          <w:rStyle w:val="Chard"/>
          <w:rFonts w:hint="cs"/>
          <w:rtl/>
        </w:rPr>
        <w:t>ٱ</w:t>
      </w:r>
      <w:r w:rsidR="005C2684" w:rsidRPr="00E61AD1">
        <w:rPr>
          <w:rStyle w:val="Chard"/>
          <w:rFonts w:hint="eastAsia"/>
          <w:rtl/>
        </w:rPr>
        <w:t>لۡمَوۡعِظَةِ</w:t>
      </w:r>
      <w:r w:rsidR="005C2684" w:rsidRPr="00E61AD1">
        <w:rPr>
          <w:rStyle w:val="Chard"/>
          <w:rtl/>
        </w:rPr>
        <w:t xml:space="preserve"> </w:t>
      </w:r>
      <w:r w:rsidR="005C2684" w:rsidRPr="00E61AD1">
        <w:rPr>
          <w:rStyle w:val="Chard"/>
          <w:rFonts w:hint="cs"/>
          <w:rtl/>
        </w:rPr>
        <w:t>ٱ</w:t>
      </w:r>
      <w:r w:rsidR="005C2684" w:rsidRPr="00E61AD1">
        <w:rPr>
          <w:rStyle w:val="Chard"/>
          <w:rFonts w:hint="eastAsia"/>
          <w:rtl/>
        </w:rPr>
        <w:t>لۡحَسَنَةِۖ</w:t>
      </w:r>
      <w:r w:rsidR="005C2684" w:rsidRPr="00E61AD1">
        <w:rPr>
          <w:rStyle w:val="Chard"/>
          <w:rtl/>
        </w:rPr>
        <w:t xml:space="preserve"> وَجَٰدِلۡهُم بِ</w:t>
      </w:r>
      <w:r w:rsidR="005C2684" w:rsidRPr="00E61AD1">
        <w:rPr>
          <w:rStyle w:val="Chard"/>
          <w:rFonts w:hint="cs"/>
          <w:rtl/>
        </w:rPr>
        <w:t>ٱ</w:t>
      </w:r>
      <w:r w:rsidR="005C2684" w:rsidRPr="00E61AD1">
        <w:rPr>
          <w:rStyle w:val="Chard"/>
          <w:rFonts w:hint="eastAsia"/>
          <w:rtl/>
        </w:rPr>
        <w:t>لَّتِي</w:t>
      </w:r>
      <w:r w:rsidR="005C2684" w:rsidRPr="00E61AD1">
        <w:rPr>
          <w:rStyle w:val="Chard"/>
          <w:rtl/>
        </w:rPr>
        <w:t xml:space="preserve"> هِيَ أَحۡسَنُ</w:t>
      </w:r>
      <w:r w:rsidR="005C2684" w:rsidRPr="00E61AD1">
        <w:rPr>
          <w:rFonts w:cs="Traditional Arabic" w:hint="cs"/>
          <w:b/>
          <w:sz w:val="30"/>
          <w:rtl/>
        </w:rPr>
        <w:t>﴾</w:t>
      </w:r>
      <w:r w:rsidR="005C2684" w:rsidRPr="00E61AD1">
        <w:rPr>
          <w:b/>
          <w:sz w:val="30"/>
          <w:szCs w:val="24"/>
          <w:rtl/>
        </w:rPr>
        <w:t xml:space="preserve"> </w:t>
      </w:r>
      <w:r w:rsidR="005C2684" w:rsidRPr="00E61AD1">
        <w:rPr>
          <w:rStyle w:val="Char8"/>
          <w:rtl/>
        </w:rPr>
        <w:t>[النحل: 125]</w:t>
      </w:r>
      <w:r w:rsidR="005C2684" w:rsidRPr="00E61AD1">
        <w:rPr>
          <w:rStyle w:val="Char8"/>
          <w:rFonts w:hint="cs"/>
          <w:rtl/>
        </w:rPr>
        <w:t>.</w:t>
      </w:r>
      <w:r w:rsidR="005E361E" w:rsidRPr="00E61AD1">
        <w:rPr>
          <w:rStyle w:val="Char8"/>
          <w:rFonts w:hint="cs"/>
          <w:rtl/>
        </w:rPr>
        <w:t xml:space="preserve"> </w:t>
      </w:r>
      <w:r w:rsidR="005E361E" w:rsidRPr="00E61AD1">
        <w:rPr>
          <w:rStyle w:val="Chara"/>
          <w:rFonts w:hint="eastAsia"/>
          <w:rtl/>
        </w:rPr>
        <w:t>«</w:t>
      </w:r>
      <w:r w:rsidRPr="00E61AD1">
        <w:rPr>
          <w:rStyle w:val="Char9"/>
          <w:rFonts w:hint="cs"/>
          <w:rtl/>
        </w:rPr>
        <w:t>به وس</w:t>
      </w:r>
      <w:r w:rsidR="00355CE0" w:rsidRPr="00E61AD1">
        <w:rPr>
          <w:rStyle w:val="Char9"/>
          <w:rFonts w:hint="cs"/>
          <w:rtl/>
        </w:rPr>
        <w:t>ی</w:t>
      </w:r>
      <w:r w:rsidRPr="00E61AD1">
        <w:rPr>
          <w:rStyle w:val="Char9"/>
          <w:rFonts w:hint="cs"/>
          <w:rtl/>
        </w:rPr>
        <w:t>لهء ح</w:t>
      </w:r>
      <w:r w:rsidR="00EB706F" w:rsidRPr="00E61AD1">
        <w:rPr>
          <w:rStyle w:val="Char9"/>
          <w:rFonts w:hint="cs"/>
          <w:rtl/>
        </w:rPr>
        <w:t>ک</w:t>
      </w:r>
      <w:r w:rsidRPr="00E61AD1">
        <w:rPr>
          <w:rStyle w:val="Char9"/>
          <w:rFonts w:hint="cs"/>
          <w:rtl/>
        </w:rPr>
        <w:t xml:space="preserve">مت </w:t>
      </w:r>
      <w:r w:rsidR="00504A1F" w:rsidRPr="00E61AD1">
        <w:rPr>
          <w:rStyle w:val="Char9"/>
          <w:rFonts w:hint="cs"/>
          <w:rtl/>
        </w:rPr>
        <w:t xml:space="preserve">به‌سوی </w:t>
      </w:r>
      <w:r w:rsidRPr="00E61AD1">
        <w:rPr>
          <w:rStyle w:val="Char9"/>
          <w:rFonts w:hint="cs"/>
          <w:rtl/>
        </w:rPr>
        <w:t xml:space="preserve">راه پروردگارت دعوت </w:t>
      </w:r>
      <w:r w:rsidR="00EB706F" w:rsidRPr="00E61AD1">
        <w:rPr>
          <w:rStyle w:val="Char9"/>
          <w:rFonts w:hint="cs"/>
          <w:rtl/>
        </w:rPr>
        <w:t>ک</w:t>
      </w:r>
      <w:r w:rsidRPr="00E61AD1">
        <w:rPr>
          <w:rStyle w:val="Char9"/>
          <w:rFonts w:hint="cs"/>
          <w:rtl/>
        </w:rPr>
        <w:t>ن، و به وس</w:t>
      </w:r>
      <w:r w:rsidR="00355CE0" w:rsidRPr="00E61AD1">
        <w:rPr>
          <w:rStyle w:val="Char9"/>
          <w:rFonts w:hint="cs"/>
          <w:rtl/>
        </w:rPr>
        <w:t>ی</w:t>
      </w:r>
      <w:r w:rsidRPr="00E61AD1">
        <w:rPr>
          <w:rStyle w:val="Char9"/>
          <w:rFonts w:hint="cs"/>
          <w:rtl/>
        </w:rPr>
        <w:t>لهء اندرزها</w:t>
      </w:r>
      <w:r w:rsidR="00355CE0" w:rsidRPr="00E61AD1">
        <w:rPr>
          <w:rStyle w:val="Char9"/>
          <w:rFonts w:hint="cs"/>
          <w:rtl/>
        </w:rPr>
        <w:t>ی</w:t>
      </w:r>
      <w:r w:rsidRPr="00E61AD1">
        <w:rPr>
          <w:rStyle w:val="Char9"/>
          <w:rFonts w:hint="cs"/>
          <w:rtl/>
        </w:rPr>
        <w:t xml:space="preserve"> ن</w:t>
      </w:r>
      <w:r w:rsidR="00355CE0" w:rsidRPr="00E61AD1">
        <w:rPr>
          <w:rStyle w:val="Char9"/>
          <w:rFonts w:hint="cs"/>
          <w:rtl/>
        </w:rPr>
        <w:t>ی</w:t>
      </w:r>
      <w:r w:rsidR="00EB706F" w:rsidRPr="00E61AD1">
        <w:rPr>
          <w:rStyle w:val="Char9"/>
          <w:rFonts w:hint="cs"/>
          <w:rtl/>
        </w:rPr>
        <w:t>ک</w:t>
      </w:r>
      <w:r w:rsidRPr="00E61AD1">
        <w:rPr>
          <w:rStyle w:val="Char9"/>
          <w:rFonts w:hint="cs"/>
          <w:rtl/>
        </w:rPr>
        <w:t>و، و با آنها (مخالفان) به طر</w:t>
      </w:r>
      <w:r w:rsidR="00355CE0" w:rsidRPr="00E61AD1">
        <w:rPr>
          <w:rStyle w:val="Char9"/>
          <w:rFonts w:hint="cs"/>
          <w:rtl/>
        </w:rPr>
        <w:t>ی</w:t>
      </w:r>
      <w:r w:rsidRPr="00E61AD1">
        <w:rPr>
          <w:rStyle w:val="Char9"/>
          <w:rFonts w:hint="cs"/>
          <w:rtl/>
        </w:rPr>
        <w:t>ق</w:t>
      </w:r>
      <w:r w:rsidR="00355CE0" w:rsidRPr="00E61AD1">
        <w:rPr>
          <w:rStyle w:val="Char9"/>
          <w:rFonts w:hint="cs"/>
          <w:rtl/>
        </w:rPr>
        <w:t>ی</w:t>
      </w:r>
      <w:r w:rsidRPr="00E61AD1">
        <w:rPr>
          <w:rStyle w:val="Char9"/>
          <w:rFonts w:hint="cs"/>
          <w:rtl/>
        </w:rPr>
        <w:t xml:space="preserve"> </w:t>
      </w:r>
      <w:r w:rsidR="00EB706F" w:rsidRPr="00E61AD1">
        <w:rPr>
          <w:rStyle w:val="Char9"/>
          <w:rFonts w:hint="cs"/>
          <w:rtl/>
        </w:rPr>
        <w:t>ک</w:t>
      </w:r>
      <w:r w:rsidRPr="00E61AD1">
        <w:rPr>
          <w:rStyle w:val="Char9"/>
          <w:rFonts w:hint="cs"/>
          <w:rtl/>
        </w:rPr>
        <w:t>ه ن</w:t>
      </w:r>
      <w:r w:rsidR="00355CE0" w:rsidRPr="00E61AD1">
        <w:rPr>
          <w:rStyle w:val="Char9"/>
          <w:rFonts w:hint="cs"/>
          <w:rtl/>
        </w:rPr>
        <w:t>ی</w:t>
      </w:r>
      <w:r w:rsidR="00EB706F" w:rsidRPr="00E61AD1">
        <w:rPr>
          <w:rStyle w:val="Char9"/>
          <w:rFonts w:hint="cs"/>
          <w:rtl/>
        </w:rPr>
        <w:t>ک</w:t>
      </w:r>
      <w:r w:rsidRPr="00E61AD1">
        <w:rPr>
          <w:rStyle w:val="Char9"/>
          <w:rFonts w:hint="cs"/>
          <w:rtl/>
        </w:rPr>
        <w:t>وتر است به مناظره پرداز</w:t>
      </w:r>
      <w:r w:rsidR="005E361E" w:rsidRPr="00E61AD1">
        <w:rPr>
          <w:rStyle w:val="Chara"/>
          <w:rFonts w:hint="eastAsia"/>
          <w:rtl/>
        </w:rPr>
        <w:t>»</w:t>
      </w:r>
      <w:r w:rsidRPr="00E61AD1">
        <w:rPr>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از آنجا که دو تعبیر </w:t>
      </w:r>
      <w:r w:rsidRPr="00E61AD1">
        <w:rPr>
          <w:rStyle w:val="Char6"/>
          <w:rtl/>
        </w:rPr>
        <w:t>«</w:t>
      </w:r>
      <w:r w:rsidRPr="00E61AD1">
        <w:rPr>
          <w:rStyle w:val="Char4"/>
          <w:rtl/>
        </w:rPr>
        <w:t>ال</w:t>
      </w:r>
      <w:r w:rsidR="005976B5" w:rsidRPr="00E61AD1">
        <w:rPr>
          <w:rStyle w:val="Char4"/>
          <w:rFonts w:hint="cs"/>
          <w:rtl/>
        </w:rPr>
        <w:t>ـ</w:t>
      </w:r>
      <w:r w:rsidRPr="00E61AD1">
        <w:rPr>
          <w:rStyle w:val="Char4"/>
          <w:rtl/>
        </w:rPr>
        <w:t>موعظ</w:t>
      </w:r>
      <w:r w:rsidRPr="00E61AD1">
        <w:rPr>
          <w:rStyle w:val="Char4"/>
          <w:rFonts w:hint="cs"/>
          <w:rtl/>
        </w:rPr>
        <w:t>ة</w:t>
      </w:r>
      <w:r w:rsidRPr="00E61AD1">
        <w:rPr>
          <w:rStyle w:val="Char4"/>
          <w:rtl/>
        </w:rPr>
        <w:t xml:space="preserve"> الحسن</w:t>
      </w:r>
      <w:r w:rsidRPr="00E61AD1">
        <w:rPr>
          <w:rStyle w:val="Char4"/>
          <w:rFonts w:hint="cs"/>
          <w:rtl/>
        </w:rPr>
        <w:t>ة</w:t>
      </w:r>
      <w:r w:rsidRPr="00E61AD1">
        <w:rPr>
          <w:rStyle w:val="Char6"/>
          <w:rtl/>
        </w:rPr>
        <w:t>»</w:t>
      </w:r>
      <w:r w:rsidRPr="00E61AD1">
        <w:rPr>
          <w:rStyle w:val="Char6"/>
          <w:rFonts w:hint="cs"/>
          <w:rtl/>
        </w:rPr>
        <w:t xml:space="preserve"> </w:t>
      </w:r>
      <w:r w:rsidR="007725B7" w:rsidRPr="00E61AD1">
        <w:rPr>
          <w:rFonts w:ascii="Times New Roman" w:hAnsi="Times New Roman" w:cs="CTraditional Arabic" w:hint="cs"/>
          <w:sz w:val="28"/>
          <w:szCs w:val="28"/>
          <w:rtl/>
          <w:lang w:bidi="fa-IR"/>
        </w:rPr>
        <w:t>+</w:t>
      </w:r>
      <w:r w:rsidRPr="00E61AD1">
        <w:rPr>
          <w:rStyle w:val="Chard"/>
          <w:rFonts w:hint="cs"/>
          <w:rtl/>
        </w:rPr>
        <w:t>و</w:t>
      </w:r>
      <w:r w:rsidR="00721702" w:rsidRPr="00E61AD1">
        <w:rPr>
          <w:rStyle w:val="Chard"/>
          <w:rFonts w:hint="cs"/>
          <w:rtl/>
        </w:rPr>
        <w:t xml:space="preserve"> </w:t>
      </w:r>
      <w:r w:rsidR="007725B7" w:rsidRPr="00E61AD1">
        <w:rPr>
          <w:rStyle w:val="Chard"/>
          <w:rtl/>
        </w:rPr>
        <w:t>وَجَٰدِلۡهُم بِ</w:t>
      </w:r>
      <w:r w:rsidR="007725B7" w:rsidRPr="00E61AD1">
        <w:rPr>
          <w:rStyle w:val="Chard"/>
          <w:rFonts w:hint="cs"/>
          <w:rtl/>
        </w:rPr>
        <w:t>ٱ</w:t>
      </w:r>
      <w:r w:rsidR="007725B7" w:rsidRPr="00E61AD1">
        <w:rPr>
          <w:rStyle w:val="Chard"/>
          <w:rFonts w:hint="eastAsia"/>
          <w:rtl/>
        </w:rPr>
        <w:t>لَّتِي</w:t>
      </w:r>
      <w:r w:rsidR="007725B7" w:rsidRPr="00E61AD1">
        <w:rPr>
          <w:rStyle w:val="Chard"/>
          <w:rtl/>
        </w:rPr>
        <w:t xml:space="preserve"> هِيَ أَحۡسَنُ</w:t>
      </w:r>
      <w:r w:rsidR="007725B7" w:rsidRPr="00E61AD1">
        <w:rPr>
          <w:rFonts w:cs="Traditional Arabic" w:hint="cs"/>
          <w:b/>
          <w:sz w:val="30"/>
          <w:rtl/>
          <w:lang w:bidi="fa-IR"/>
        </w:rPr>
        <w:t>﴾</w:t>
      </w:r>
      <w:r w:rsidRPr="00E61AD1">
        <w:rPr>
          <w:rStyle w:val="Char6"/>
          <w:rFonts w:hint="cs"/>
          <w:rtl/>
        </w:rPr>
        <w:t xml:space="preserve"> داخل در مفهوم حکمت هستند، عطف آنها بر حکمت از باب عطف خاص بر عام می‌باشد.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اصل در موعظه به نیکی این است که گفتاری باشد که روان مخاطب را نرم و آماده انجام افعال نیک و اجابت دعوت داعی گرداند.</w:t>
      </w:r>
    </w:p>
    <w:p w:rsidR="00736EA0" w:rsidRPr="00E61AD1" w:rsidRDefault="00736EA0" w:rsidP="003B2D2E">
      <w:pPr>
        <w:pStyle w:val="a7"/>
        <w:rPr>
          <w:rtl/>
        </w:rPr>
      </w:pPr>
      <w:r w:rsidRPr="00E61AD1">
        <w:rPr>
          <w:rFonts w:hint="cs"/>
          <w:rtl/>
        </w:rPr>
        <w:t xml:space="preserve">و موعظه؛ تشویق و ترهیب و هشدار و بشارت را در بر می‌گیرد. و به همین دلیل ابن عطیه گفته است: </w:t>
      </w:r>
      <w:r w:rsidRPr="00E61AD1">
        <w:rPr>
          <w:rtl/>
        </w:rPr>
        <w:t>«</w:t>
      </w:r>
      <w:r w:rsidRPr="00E61AD1">
        <w:rPr>
          <w:rStyle w:val="Char4"/>
          <w:rtl/>
        </w:rPr>
        <w:t>ال</w:t>
      </w:r>
      <w:r w:rsidR="00C00CEE" w:rsidRPr="00E61AD1">
        <w:rPr>
          <w:rStyle w:val="Char4"/>
          <w:rFonts w:hint="cs"/>
          <w:rtl/>
        </w:rPr>
        <w:t>ـ</w:t>
      </w:r>
      <w:r w:rsidRPr="00E61AD1">
        <w:rPr>
          <w:rStyle w:val="Char4"/>
          <w:rtl/>
        </w:rPr>
        <w:t>موعظة الحسنة</w:t>
      </w:r>
      <w:r w:rsidRPr="00E61AD1">
        <w:rPr>
          <w:rtl/>
        </w:rPr>
        <w:t>»</w:t>
      </w:r>
      <w:r w:rsidRPr="00E61AD1">
        <w:rPr>
          <w:rFonts w:hint="cs"/>
          <w:rtl/>
        </w:rPr>
        <w:t>، ترساندن و امیدوار کردن و لطف کردن به انسان است، به گونه‌ی که او را بزرگ بشماری و کاری کنی که فضائل را پذیرا باشد</w:t>
      </w:r>
      <w:r w:rsidRPr="00E61AD1">
        <w:rPr>
          <w:vertAlign w:val="superscript"/>
          <w:rtl/>
        </w:rPr>
        <w:footnoteReference w:id="6"/>
      </w:r>
      <w:r w:rsidRPr="00E61AD1">
        <w:rPr>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زمخشری به یک معنی لطیف و ظریف در آن اشاره می‌کند، آنجا که می‌گوید: «</w:t>
      </w:r>
      <w:r w:rsidRPr="00E61AD1">
        <w:rPr>
          <w:rStyle w:val="Char4"/>
          <w:rtl/>
        </w:rPr>
        <w:t>ال</w:t>
      </w:r>
      <w:r w:rsidR="003B2D2E" w:rsidRPr="00E61AD1">
        <w:rPr>
          <w:rStyle w:val="Char4"/>
          <w:rFonts w:hint="cs"/>
          <w:rtl/>
        </w:rPr>
        <w:t>ـ</w:t>
      </w:r>
      <w:r w:rsidRPr="00E61AD1">
        <w:rPr>
          <w:rStyle w:val="Char4"/>
          <w:rtl/>
        </w:rPr>
        <w:t>موعظ</w:t>
      </w:r>
      <w:r w:rsidRPr="00E61AD1">
        <w:rPr>
          <w:rStyle w:val="Char4"/>
          <w:rFonts w:hint="cs"/>
          <w:rtl/>
        </w:rPr>
        <w:t>ة</w:t>
      </w:r>
      <w:r w:rsidRPr="00E61AD1">
        <w:rPr>
          <w:rStyle w:val="Char4"/>
          <w:rtl/>
        </w:rPr>
        <w:t xml:space="preserve"> الحسن</w:t>
      </w:r>
      <w:r w:rsidRPr="00E61AD1">
        <w:rPr>
          <w:rStyle w:val="Char4"/>
          <w:rFonts w:hint="cs"/>
          <w:rtl/>
        </w:rPr>
        <w:t>ة</w:t>
      </w:r>
      <w:r w:rsidRPr="00E61AD1">
        <w:rPr>
          <w:rStyle w:val="Char6"/>
          <w:rFonts w:hint="cs"/>
          <w:rtl/>
        </w:rPr>
        <w:t>» آن است که قصد نصیحت و نفع رسانی بر مخاطب پوشیده نماند.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خلاصه اینکه مراد از آن: یادآوری خیر و نیکی است که بوسیله آن قلب نرم می‌گردد</w:t>
      </w:r>
      <w:r w:rsidRPr="00E61AD1">
        <w:rPr>
          <w:rStyle w:val="Char6"/>
          <w:vertAlign w:val="superscript"/>
          <w:rtl/>
        </w:rPr>
        <w:footnoteReference w:id="7"/>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این اشاره زیبایی است که اهل علم در وصف موعظه به شیوه نیک بیان کرده‌اند که در دعوت به حکمت نیست. و گفته‌اند: موعظه به «شیوه نیک» مقید شده در حالی که حکمت مقید نشده و بصورت مطلق ذکر شده به این علت که حکمت تعلیم جویندگان کمال است توسط معلمی که به تعلیم دانش‌‌آموزانش اهتمام می‌ورزد و بنابراین جز شیوه نیک و پسندیده نمی‌تواند داشته باشد و نیازی به تنبیه ندارد تا حَسَن [و شیوه نیک] بودن معنی پیدا کند.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ولی از آنجا که در </w:t>
      </w:r>
      <w:r w:rsidRPr="00E61AD1">
        <w:rPr>
          <w:rStyle w:val="Char6"/>
          <w:rtl/>
        </w:rPr>
        <w:t>«</w:t>
      </w:r>
      <w:r w:rsidRPr="00E61AD1">
        <w:rPr>
          <w:rStyle w:val="Char4"/>
          <w:rtl/>
        </w:rPr>
        <w:t>ال</w:t>
      </w:r>
      <w:r w:rsidR="00493377" w:rsidRPr="00E61AD1">
        <w:rPr>
          <w:rStyle w:val="Char4"/>
          <w:rFonts w:hint="cs"/>
          <w:rtl/>
        </w:rPr>
        <w:t>ـ</w:t>
      </w:r>
      <w:r w:rsidRPr="00E61AD1">
        <w:rPr>
          <w:rStyle w:val="Char4"/>
          <w:rtl/>
        </w:rPr>
        <w:t>موعظة الحسنة</w:t>
      </w:r>
      <w:r w:rsidRPr="00E61AD1">
        <w:rPr>
          <w:rStyle w:val="Char6"/>
          <w:rtl/>
        </w:rPr>
        <w:t>»</w:t>
      </w:r>
      <w:r w:rsidRPr="00E61AD1">
        <w:rPr>
          <w:rStyle w:val="Char6"/>
          <w:rFonts w:hint="cs"/>
          <w:rtl/>
        </w:rPr>
        <w:t xml:space="preserve"> غالبا مراد بازداشتن مخاطب از ارتکاب اعمال ناپسند و افتادن در آن می‌باشد، لذا احتمال دارد که یک درشتی و گستاخی از جانب واعظ و یا یک دلشکستگی در دل مخاطب ایجاد شود [و لذا مقید شده به (شیو</w:t>
      </w:r>
      <w:r w:rsidR="00EB706F" w:rsidRPr="00E61AD1">
        <w:rPr>
          <w:rStyle w:val="Char6"/>
          <w:rFonts w:hint="cs"/>
          <w:rtl/>
        </w:rPr>
        <w:t>ۀ</w:t>
      </w:r>
      <w:r w:rsidRPr="00E61AD1">
        <w:rPr>
          <w:rStyle w:val="Char6"/>
          <w:rFonts w:hint="cs"/>
          <w:rtl/>
        </w:rPr>
        <w:t xml:space="preserve"> نیک)].</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یکی از شیوه‌های نیک موعظه نرمی در سخن و تشویق مخاطب به نیکی است:</w:t>
      </w:r>
      <w:r w:rsidR="00721702" w:rsidRPr="00E61AD1">
        <w:rPr>
          <w:rStyle w:val="Char6"/>
          <w:rFonts w:hint="cs"/>
          <w:rtl/>
        </w:rPr>
        <w:t xml:space="preserve"> </w:t>
      </w:r>
      <w:r w:rsidR="007057C6" w:rsidRPr="00E61AD1">
        <w:rPr>
          <w:rFonts w:cs="Traditional Arabic"/>
          <w:b/>
          <w:sz w:val="30"/>
          <w:szCs w:val="28"/>
          <w:rtl/>
          <w:lang w:bidi="fa-IR"/>
        </w:rPr>
        <w:t>﴿</w:t>
      </w:r>
      <w:r w:rsidR="007057C6" w:rsidRPr="00E61AD1">
        <w:rPr>
          <w:rStyle w:val="Chard"/>
          <w:rFonts w:hint="cs"/>
          <w:rtl/>
        </w:rPr>
        <w:t>ٱ</w:t>
      </w:r>
      <w:r w:rsidR="007057C6" w:rsidRPr="00E61AD1">
        <w:rPr>
          <w:rStyle w:val="Chard"/>
          <w:rFonts w:hint="eastAsia"/>
          <w:rtl/>
        </w:rPr>
        <w:t>ذۡهَبَآ</w:t>
      </w:r>
      <w:r w:rsidR="007057C6" w:rsidRPr="00E61AD1">
        <w:rPr>
          <w:rStyle w:val="Chard"/>
          <w:rtl/>
        </w:rPr>
        <w:t xml:space="preserve"> إِلَىٰ فِرۡعَوۡنَ إِنَّهُ</w:t>
      </w:r>
      <w:r w:rsidR="007057C6" w:rsidRPr="00E61AD1">
        <w:rPr>
          <w:rStyle w:val="Chard"/>
          <w:rFonts w:hint="cs"/>
          <w:rtl/>
        </w:rPr>
        <w:t>ۥ</w:t>
      </w:r>
      <w:r w:rsidR="007057C6" w:rsidRPr="00E61AD1">
        <w:rPr>
          <w:rStyle w:val="Chard"/>
          <w:rtl/>
        </w:rPr>
        <w:t xml:space="preserve"> طَغَىٰ٤٣ فَقُولَا لَهُ</w:t>
      </w:r>
      <w:r w:rsidR="007057C6" w:rsidRPr="00E61AD1">
        <w:rPr>
          <w:rStyle w:val="Chard"/>
          <w:rFonts w:hint="cs"/>
          <w:rtl/>
        </w:rPr>
        <w:t>ۥ</w:t>
      </w:r>
      <w:r w:rsidR="007057C6" w:rsidRPr="00E61AD1">
        <w:rPr>
          <w:rStyle w:val="Chard"/>
          <w:rtl/>
        </w:rPr>
        <w:t xml:space="preserve"> قَوۡلٗا لَّيِّنٗا لَّعَلَّهُ</w:t>
      </w:r>
      <w:r w:rsidR="007057C6" w:rsidRPr="00E61AD1">
        <w:rPr>
          <w:rStyle w:val="Chard"/>
          <w:rFonts w:hint="cs"/>
          <w:rtl/>
        </w:rPr>
        <w:t>ۥ</w:t>
      </w:r>
      <w:r w:rsidR="007057C6" w:rsidRPr="00E61AD1">
        <w:rPr>
          <w:rStyle w:val="Chard"/>
          <w:rtl/>
        </w:rPr>
        <w:t xml:space="preserve"> يَتَذَكَّرُ أَوۡ يَخۡشَىٰ٤٤</w:t>
      </w:r>
      <w:r w:rsidR="007057C6" w:rsidRPr="00E61AD1">
        <w:rPr>
          <w:rFonts w:ascii="Times New Roman" w:hAnsi="Times New Roman" w:cs="Traditional Arabic" w:hint="cs"/>
          <w:b/>
          <w:sz w:val="30"/>
          <w:szCs w:val="28"/>
          <w:rtl/>
          <w:lang w:bidi="fa-IR"/>
        </w:rPr>
        <w:t>﴾</w:t>
      </w:r>
      <w:r w:rsidR="007057C6" w:rsidRPr="00E61AD1">
        <w:rPr>
          <w:rFonts w:ascii="Times New Roman" w:hAnsi="Times New Roman" w:cs="IRNazli"/>
          <w:b/>
          <w:sz w:val="30"/>
          <w:rtl/>
          <w:lang w:bidi="fa-IR"/>
        </w:rPr>
        <w:t xml:space="preserve"> </w:t>
      </w:r>
      <w:r w:rsidR="007057C6" w:rsidRPr="00E61AD1">
        <w:rPr>
          <w:rStyle w:val="Char8"/>
          <w:rtl/>
        </w:rPr>
        <w:t>[طه: 43-44]</w:t>
      </w:r>
      <w:r w:rsidR="00B30E19" w:rsidRPr="00E61AD1">
        <w:rPr>
          <w:rStyle w:val="Char8"/>
          <w:rFonts w:hint="cs"/>
          <w:rtl/>
        </w:rPr>
        <w:t xml:space="preserve">. </w:t>
      </w:r>
      <w:r w:rsidR="00B30E19" w:rsidRPr="00E61AD1">
        <w:rPr>
          <w:rStyle w:val="Chara"/>
          <w:rFonts w:hint="eastAsia"/>
          <w:rtl/>
        </w:rPr>
        <w:t>«</w:t>
      </w:r>
      <w:r w:rsidR="00504A1F" w:rsidRPr="00E61AD1">
        <w:rPr>
          <w:rStyle w:val="Char9"/>
          <w:rFonts w:hint="cs"/>
          <w:rtl/>
        </w:rPr>
        <w:t xml:space="preserve">به‌سوی </w:t>
      </w:r>
      <w:r w:rsidRPr="00E61AD1">
        <w:rPr>
          <w:rStyle w:val="Char9"/>
          <w:rFonts w:hint="cs"/>
          <w:rtl/>
        </w:rPr>
        <w:t xml:space="preserve">فرعون بروید </w:t>
      </w:r>
      <w:r w:rsidRPr="00E61AD1">
        <w:rPr>
          <w:rStyle w:val="Char9"/>
          <w:rFonts w:hint="eastAsia"/>
          <w:rtl/>
        </w:rPr>
        <w:t xml:space="preserve">چرا </w:t>
      </w:r>
      <w:r w:rsidRPr="00E61AD1">
        <w:rPr>
          <w:rStyle w:val="Char9"/>
          <w:rFonts w:hint="cs"/>
          <w:rtl/>
        </w:rPr>
        <w:t>که او طغ</w:t>
      </w:r>
      <w:r w:rsidR="00355CE0" w:rsidRPr="00E61AD1">
        <w:rPr>
          <w:rStyle w:val="Char9"/>
          <w:rFonts w:hint="cs"/>
          <w:rtl/>
        </w:rPr>
        <w:t>ی</w:t>
      </w:r>
      <w:r w:rsidRPr="00E61AD1">
        <w:rPr>
          <w:rStyle w:val="Char9"/>
          <w:rFonts w:hint="cs"/>
          <w:rtl/>
        </w:rPr>
        <w:t>ان و سرکشی کرده است * با سخن نرم با او سخن بگو</w:t>
      </w:r>
      <w:r w:rsidR="00355CE0" w:rsidRPr="00E61AD1">
        <w:rPr>
          <w:rStyle w:val="Char9"/>
          <w:rFonts w:hint="cs"/>
          <w:rtl/>
        </w:rPr>
        <w:t>یی</w:t>
      </w:r>
      <w:r w:rsidRPr="00E61AD1">
        <w:rPr>
          <w:rStyle w:val="Char9"/>
          <w:rFonts w:hint="cs"/>
          <w:rtl/>
        </w:rPr>
        <w:t>د، شا</w:t>
      </w:r>
      <w:r w:rsidR="00355CE0" w:rsidRPr="00E61AD1">
        <w:rPr>
          <w:rStyle w:val="Char9"/>
          <w:rFonts w:hint="cs"/>
          <w:rtl/>
        </w:rPr>
        <w:t>ی</w:t>
      </w:r>
      <w:r w:rsidRPr="00E61AD1">
        <w:rPr>
          <w:rStyle w:val="Char9"/>
          <w:rFonts w:hint="cs"/>
          <w:rtl/>
        </w:rPr>
        <w:t>د متذ</w:t>
      </w:r>
      <w:r w:rsidR="00EB706F" w:rsidRPr="00E61AD1">
        <w:rPr>
          <w:rStyle w:val="Char9"/>
          <w:rFonts w:hint="cs"/>
          <w:rtl/>
        </w:rPr>
        <w:t>ک</w:t>
      </w:r>
      <w:r w:rsidRPr="00E61AD1">
        <w:rPr>
          <w:rStyle w:val="Char9"/>
          <w:rFonts w:hint="cs"/>
          <w:rtl/>
        </w:rPr>
        <w:t xml:space="preserve">ر شود </w:t>
      </w:r>
      <w:r w:rsidR="00355CE0" w:rsidRPr="00E61AD1">
        <w:rPr>
          <w:rStyle w:val="Char9"/>
          <w:rFonts w:hint="cs"/>
          <w:rtl/>
        </w:rPr>
        <w:t>ی</w:t>
      </w:r>
      <w:r w:rsidRPr="00E61AD1">
        <w:rPr>
          <w:rStyle w:val="Char9"/>
          <w:rFonts w:hint="cs"/>
          <w:rtl/>
        </w:rPr>
        <w:t>ا از خدا بترسد</w:t>
      </w:r>
      <w:r w:rsidR="00B30E19" w:rsidRPr="00E61AD1">
        <w:rPr>
          <w:rStyle w:val="Chara"/>
          <w:rFonts w:hint="eastAsia"/>
          <w:rtl/>
        </w:rPr>
        <w:t>»</w:t>
      </w:r>
      <w:r w:rsidRPr="00E61AD1">
        <w:rPr>
          <w:rStyle w:val="Char6"/>
          <w:rFonts w:hint="cs"/>
          <w:rtl/>
        </w:rPr>
        <w:t>.</w:t>
      </w:r>
    </w:p>
    <w:p w:rsidR="00736EA0" w:rsidRPr="00E61AD1" w:rsidRDefault="003B2D2E" w:rsidP="003B2D2E">
      <w:pPr>
        <w:pStyle w:val="a3"/>
        <w:rPr>
          <w:rtl/>
        </w:rPr>
      </w:pPr>
      <w:bookmarkStart w:id="18" w:name="_Toc276657500"/>
      <w:bookmarkStart w:id="19" w:name="_Toc434313955"/>
      <w:r w:rsidRPr="00E61AD1">
        <w:rPr>
          <w:rtl/>
        </w:rPr>
        <w:t>توضیح «الجدال بالت</w:t>
      </w:r>
      <w:r w:rsidRPr="00E61AD1">
        <w:rPr>
          <w:rFonts w:hint="cs"/>
          <w:rtl/>
          <w:lang w:bidi="ar-SA"/>
        </w:rPr>
        <w:t>ي</w:t>
      </w:r>
      <w:r w:rsidRPr="00E61AD1">
        <w:rPr>
          <w:rtl/>
        </w:rPr>
        <w:t xml:space="preserve"> ه</w:t>
      </w:r>
      <w:r w:rsidRPr="00E61AD1">
        <w:rPr>
          <w:rFonts w:hint="cs"/>
          <w:rtl/>
        </w:rPr>
        <w:t>ي</w:t>
      </w:r>
      <w:r w:rsidR="00736EA0" w:rsidRPr="00E61AD1">
        <w:rPr>
          <w:rtl/>
        </w:rPr>
        <w:t xml:space="preserve"> </w:t>
      </w:r>
      <w:r w:rsidR="00736EA0" w:rsidRPr="00E61AD1">
        <w:rPr>
          <w:rFonts w:hint="cs"/>
          <w:rtl/>
        </w:rPr>
        <w:t>أ</w:t>
      </w:r>
      <w:r w:rsidR="00736EA0" w:rsidRPr="00E61AD1">
        <w:rPr>
          <w:rtl/>
        </w:rPr>
        <w:t>حسن»</w:t>
      </w:r>
      <w:r w:rsidR="00736EA0" w:rsidRPr="00E61AD1">
        <w:rPr>
          <w:rFonts w:hint="cs"/>
          <w:rtl/>
        </w:rPr>
        <w:t>:</w:t>
      </w:r>
      <w:bookmarkEnd w:id="18"/>
      <w:bookmarkEnd w:id="19"/>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جدل در اصل به معنی احتجاج و دلیل آوردن است جهت اثبات رأی خود و رد مخالف. بنابراین جدل: گفتگو و تبادل ادلّه و مناقشه بر سر آن ادله است. و دامنه‌اش از خصومت وسیع‌تر است زیرا مخاصمه نیز از آن جهت که تبادل کلامی و برهانی است نوعی جدل محسوب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به همین علت جرجانی در «التعریفات» گفته است: </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جدل یعنی خصم و دشمن را از اینکه بتواند فساد و تباهی گفته ما را بوسیله یک دلیل یا شهبه و یا به منظور اثبات گفته خودش ثابت کند، باز داریم.</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ذکر این نکته لازم است که مراد ما از جدال در اینجا محاجه و گفتگویی است که به خصومت نیانجامد مگر اینکه جدال با ظالمان خصومت نامیده شود، زیرا جدال در این صورت صورتی شایسته نخواهد داشت. و دعوتگر چنانچه مجبور به جدال باشد باید جدالش به بهترین شیوه 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توضیح علت مقید بودن جدال به «بهترین شیوه» چیزی شبیه همان موردی که برای «موعظه حسنه» گفتیم، باید گفته شود. شایستگی جدال در التزام به منطقی بودن آن و دوری از خشونت و چشم‌پوشی از مسایل کوچک به خاطر مسایل بزرگتر به منظور حفظ وقت و عزّت نفس و مردانگی است، که باید آمیخته باشد با نرمش و ملاطفت و دور باشد از درشتی و خشونت، و همچنانکه ابن عاشور می‌گوید</w:t>
      </w:r>
      <w:r w:rsidRPr="00E61AD1">
        <w:rPr>
          <w:rStyle w:val="Char6"/>
          <w:vertAlign w:val="superscript"/>
          <w:rtl/>
        </w:rPr>
        <w:footnoteReference w:id="8"/>
      </w:r>
      <w:r w:rsidRPr="00E61AD1">
        <w:rPr>
          <w:rStyle w:val="Char6"/>
          <w:rFonts w:hint="cs"/>
          <w:rtl/>
        </w:rPr>
        <w:t>: رد تکذیب دشمنان و ابطال قول</w:t>
      </w:r>
      <w:r w:rsidR="003B2D2E" w:rsidRPr="00E61AD1">
        <w:rPr>
          <w:rStyle w:val="Char6"/>
          <w:rFonts w:hint="eastAsia"/>
          <w:rtl/>
        </w:rPr>
        <w:t>‌</w:t>
      </w:r>
      <w:r w:rsidRPr="00E61AD1">
        <w:rPr>
          <w:rStyle w:val="Char6"/>
          <w:rFonts w:hint="cs"/>
          <w:rtl/>
        </w:rPr>
        <w:t>شان به وسیله کلامی غیر صریح و هدفدار نیز «</w:t>
      </w:r>
      <w:r w:rsidR="003B2D2E" w:rsidRPr="00E61AD1">
        <w:rPr>
          <w:rStyle w:val="Char4"/>
          <w:rFonts w:hint="cs"/>
          <w:rtl/>
        </w:rPr>
        <w:t>جدال بالتي هي</w:t>
      </w:r>
      <w:r w:rsidRPr="00E61AD1">
        <w:rPr>
          <w:rStyle w:val="Char4"/>
          <w:rFonts w:hint="cs"/>
          <w:rtl/>
        </w:rPr>
        <w:t xml:space="preserve"> احسن</w:t>
      </w:r>
      <w:r w:rsidRPr="00E61AD1">
        <w:rPr>
          <w:rStyle w:val="Char6"/>
          <w:rFonts w:hint="cs"/>
          <w:rtl/>
        </w:rPr>
        <w:t>» است.</w:t>
      </w:r>
    </w:p>
    <w:p w:rsidR="00736EA0" w:rsidRPr="00E61AD1" w:rsidRDefault="00736EA0" w:rsidP="005976B5">
      <w:pPr>
        <w:widowControl w:val="0"/>
        <w:ind w:firstLine="284"/>
        <w:jc w:val="both"/>
        <w:rPr>
          <w:rStyle w:val="Char6"/>
          <w:rtl/>
        </w:rPr>
      </w:pPr>
      <w:r w:rsidRPr="00E61AD1">
        <w:rPr>
          <w:rStyle w:val="Char6"/>
          <w:rFonts w:hint="cs"/>
          <w:rtl/>
        </w:rPr>
        <w:t>مثل این گفته خدای متعال:</w:t>
      </w:r>
      <w:r w:rsidR="00721702" w:rsidRPr="00E61AD1">
        <w:rPr>
          <w:rStyle w:val="Char6"/>
          <w:rFonts w:hint="cs"/>
          <w:rtl/>
        </w:rPr>
        <w:t xml:space="preserve"> </w:t>
      </w:r>
      <w:r w:rsidR="006C241C" w:rsidRPr="00E61AD1">
        <w:rPr>
          <w:rFonts w:cs="Traditional Arabic"/>
          <w:b/>
          <w:sz w:val="30"/>
          <w:rtl/>
          <w:lang w:bidi="fa-IR"/>
        </w:rPr>
        <w:t>﴿</w:t>
      </w:r>
      <w:r w:rsidR="006C241C" w:rsidRPr="00E61AD1">
        <w:rPr>
          <w:rStyle w:val="Chard"/>
          <w:rtl/>
        </w:rPr>
        <w:t>وَإِنَّآ أَوۡ إِيَّاكُمۡ لَعَلَىٰ هُدًى أَوۡ فِي ضَلَٰلٖ مُّبِينٖ</w:t>
      </w:r>
      <w:r w:rsidR="006C241C" w:rsidRPr="00E61AD1">
        <w:rPr>
          <w:rFonts w:cs="Traditional Arabic" w:hint="cs"/>
          <w:b/>
          <w:sz w:val="30"/>
          <w:rtl/>
          <w:lang w:bidi="fa-IR"/>
        </w:rPr>
        <w:t>﴾</w:t>
      </w:r>
      <w:r w:rsidR="006C241C" w:rsidRPr="00E61AD1">
        <w:rPr>
          <w:rFonts w:cs="IRNazli"/>
          <w:b/>
          <w:sz w:val="30"/>
          <w:szCs w:val="24"/>
          <w:rtl/>
          <w:lang w:bidi="fa-IR"/>
        </w:rPr>
        <w:t xml:space="preserve"> </w:t>
      </w:r>
      <w:r w:rsidR="006C241C" w:rsidRPr="00E61AD1">
        <w:rPr>
          <w:rStyle w:val="Char8"/>
          <w:rtl/>
        </w:rPr>
        <w:t>[سبأ: 24]</w:t>
      </w:r>
      <w:r w:rsidR="006C241C" w:rsidRPr="00E61AD1">
        <w:rPr>
          <w:rStyle w:val="Char8"/>
          <w:rFonts w:hint="cs"/>
          <w:rtl/>
        </w:rPr>
        <w:t xml:space="preserve">. </w:t>
      </w:r>
      <w:r w:rsidR="006C241C" w:rsidRPr="00E61AD1">
        <w:rPr>
          <w:rStyle w:val="Chara"/>
          <w:rFonts w:hint="eastAsia"/>
          <w:rtl/>
        </w:rPr>
        <w:t>«</w:t>
      </w:r>
      <w:r w:rsidRPr="00E61AD1">
        <w:rPr>
          <w:rStyle w:val="Char9"/>
          <w:rFonts w:hint="cs"/>
          <w:rtl/>
        </w:rPr>
        <w:t>ای پیغمبر! به مشرکان) بگو: قطعاً یا ما (مؤمنان) و یا شما (مشرکان) بر هدایت یا ضلالت آشکاری هستیم</w:t>
      </w:r>
      <w:r w:rsidR="006C241C" w:rsidRPr="00E61AD1">
        <w:rPr>
          <w:rStyle w:val="Chara"/>
          <w:rFonts w:hint="eastAsia"/>
          <w:rtl/>
        </w:rPr>
        <w:t>»</w:t>
      </w:r>
      <w:r w:rsidRPr="00E61AD1">
        <w:rPr>
          <w:rStyle w:val="Char6"/>
          <w:rFonts w:hint="cs"/>
          <w:rtl/>
        </w:rPr>
        <w:t>.</w:t>
      </w:r>
    </w:p>
    <w:p w:rsidR="00736EA0" w:rsidRPr="00E61AD1" w:rsidRDefault="00736EA0" w:rsidP="005976B5">
      <w:pPr>
        <w:widowControl w:val="0"/>
        <w:ind w:firstLine="284"/>
        <w:jc w:val="both"/>
        <w:rPr>
          <w:rStyle w:val="Char6"/>
          <w:rtl/>
        </w:rPr>
      </w:pPr>
      <w:r w:rsidRPr="00E61AD1">
        <w:rPr>
          <w:rStyle w:val="Char6"/>
          <w:rtl/>
        </w:rPr>
        <w:t>و مثل آیات:</w:t>
      </w:r>
      <w:r w:rsidR="00721702" w:rsidRPr="00E61AD1">
        <w:rPr>
          <w:rStyle w:val="Char6"/>
          <w:rFonts w:hint="cs"/>
          <w:rtl/>
        </w:rPr>
        <w:t xml:space="preserve"> </w:t>
      </w:r>
      <w:r w:rsidR="007459A2" w:rsidRPr="00E61AD1">
        <w:rPr>
          <w:rFonts w:ascii="Lotus Linotype" w:hAnsi="Lotus Linotype" w:cs="Traditional Arabic"/>
          <w:b/>
          <w:sz w:val="30"/>
          <w:rtl/>
          <w:lang w:bidi="fa-IR"/>
        </w:rPr>
        <w:t>﴿</w:t>
      </w:r>
      <w:r w:rsidR="007459A2" w:rsidRPr="00E61AD1">
        <w:rPr>
          <w:rStyle w:val="Chard"/>
          <w:rtl/>
        </w:rPr>
        <w:t xml:space="preserve">وَإِن جَٰدَلُوكَ فَقُلِ </w:t>
      </w:r>
      <w:r w:rsidR="007459A2" w:rsidRPr="00E61AD1">
        <w:rPr>
          <w:rStyle w:val="Chard"/>
          <w:rFonts w:hint="cs"/>
          <w:rtl/>
        </w:rPr>
        <w:t>ٱ</w:t>
      </w:r>
      <w:r w:rsidR="007459A2" w:rsidRPr="00E61AD1">
        <w:rPr>
          <w:rStyle w:val="Chard"/>
          <w:rFonts w:hint="eastAsia"/>
          <w:rtl/>
        </w:rPr>
        <w:t>للَّهُ</w:t>
      </w:r>
      <w:r w:rsidR="007459A2" w:rsidRPr="00E61AD1">
        <w:rPr>
          <w:rStyle w:val="Chard"/>
          <w:rtl/>
        </w:rPr>
        <w:t xml:space="preserve"> أَعۡلَمُ بِمَا تَعۡمَلُونَ٦٨ </w:t>
      </w:r>
      <w:r w:rsidR="007459A2" w:rsidRPr="00E61AD1">
        <w:rPr>
          <w:rStyle w:val="Chard"/>
          <w:rFonts w:hint="cs"/>
          <w:rtl/>
        </w:rPr>
        <w:t>ٱ</w:t>
      </w:r>
      <w:r w:rsidR="007459A2" w:rsidRPr="00E61AD1">
        <w:rPr>
          <w:rStyle w:val="Chard"/>
          <w:rFonts w:hint="eastAsia"/>
          <w:rtl/>
        </w:rPr>
        <w:t>للَّهُ</w:t>
      </w:r>
      <w:r w:rsidR="007459A2" w:rsidRPr="00E61AD1">
        <w:rPr>
          <w:rStyle w:val="Chard"/>
          <w:rtl/>
        </w:rPr>
        <w:t xml:space="preserve"> يَحۡكُمُ بَيۡنَكُمۡ يَوۡمَ </w:t>
      </w:r>
      <w:r w:rsidR="007459A2" w:rsidRPr="00E61AD1">
        <w:rPr>
          <w:rStyle w:val="Chard"/>
          <w:rFonts w:hint="cs"/>
          <w:rtl/>
        </w:rPr>
        <w:t>ٱ</w:t>
      </w:r>
      <w:r w:rsidR="007459A2" w:rsidRPr="00E61AD1">
        <w:rPr>
          <w:rStyle w:val="Chard"/>
          <w:rFonts w:hint="eastAsia"/>
          <w:rtl/>
        </w:rPr>
        <w:t>لۡقِيَٰمَةِ</w:t>
      </w:r>
      <w:r w:rsidR="007459A2" w:rsidRPr="00E61AD1">
        <w:rPr>
          <w:rStyle w:val="Chard"/>
          <w:rtl/>
        </w:rPr>
        <w:t xml:space="preserve"> فِيمَا كُنتُمۡ فِيهِ تَخۡتَلِفُونَ٦٩</w:t>
      </w:r>
      <w:r w:rsidR="007459A2" w:rsidRPr="00E61AD1">
        <w:rPr>
          <w:rFonts w:cs="Traditional Arabic" w:hint="cs"/>
          <w:b/>
          <w:sz w:val="30"/>
          <w:rtl/>
          <w:lang w:bidi="fa-IR"/>
        </w:rPr>
        <w:t>﴾</w:t>
      </w:r>
      <w:r w:rsidR="007459A2" w:rsidRPr="00E61AD1">
        <w:rPr>
          <w:rFonts w:cs="IRNazli"/>
          <w:b/>
          <w:sz w:val="30"/>
          <w:szCs w:val="24"/>
          <w:rtl/>
          <w:lang w:bidi="fa-IR"/>
        </w:rPr>
        <w:t xml:space="preserve"> </w:t>
      </w:r>
      <w:r w:rsidR="007459A2" w:rsidRPr="00E61AD1">
        <w:rPr>
          <w:rStyle w:val="Char8"/>
          <w:rtl/>
        </w:rPr>
        <w:t>[الحج: 68-69]</w:t>
      </w:r>
      <w:r w:rsidR="007459A2" w:rsidRPr="00E61AD1">
        <w:rPr>
          <w:rStyle w:val="Char8"/>
          <w:rFonts w:hint="cs"/>
          <w:rtl/>
        </w:rPr>
        <w:t xml:space="preserve">. </w:t>
      </w:r>
      <w:r w:rsidR="007459A2" w:rsidRPr="00E61AD1">
        <w:rPr>
          <w:rStyle w:val="Chara"/>
          <w:rFonts w:hint="eastAsia"/>
          <w:rtl/>
        </w:rPr>
        <w:t>«</w:t>
      </w:r>
      <w:r w:rsidRPr="00E61AD1">
        <w:rPr>
          <w:rStyle w:val="Char9"/>
          <w:rFonts w:hint="cs"/>
          <w:rtl/>
        </w:rPr>
        <w:t>و اگر آنها با تو به جدال برخ</w:t>
      </w:r>
      <w:r w:rsidR="00355CE0" w:rsidRPr="00E61AD1">
        <w:rPr>
          <w:rStyle w:val="Char9"/>
          <w:rFonts w:hint="cs"/>
          <w:rtl/>
        </w:rPr>
        <w:t>ی</w:t>
      </w:r>
      <w:r w:rsidRPr="00E61AD1">
        <w:rPr>
          <w:rStyle w:val="Char9"/>
          <w:rFonts w:hint="cs"/>
          <w:rtl/>
        </w:rPr>
        <w:t>زند (و سخنان تو در دل آنها اثر نگذارد در پاسخ آنها) بگو خدا از اعمال</w:t>
      </w:r>
      <w:r w:rsidR="00355CE0" w:rsidRPr="00E61AD1">
        <w:rPr>
          <w:rStyle w:val="Char9"/>
          <w:rFonts w:hint="cs"/>
          <w:rtl/>
        </w:rPr>
        <w:t>ی</w:t>
      </w:r>
      <w:r w:rsidRPr="00E61AD1">
        <w:rPr>
          <w:rStyle w:val="Char9"/>
          <w:rFonts w:hint="cs"/>
          <w:rtl/>
        </w:rPr>
        <w:t xml:space="preserve"> </w:t>
      </w:r>
      <w:r w:rsidR="00EB706F" w:rsidRPr="00E61AD1">
        <w:rPr>
          <w:rStyle w:val="Char9"/>
          <w:rFonts w:hint="cs"/>
          <w:rtl/>
        </w:rPr>
        <w:t>ک</w:t>
      </w:r>
      <w:r w:rsidRPr="00E61AD1">
        <w:rPr>
          <w:rStyle w:val="Char9"/>
          <w:rFonts w:hint="cs"/>
          <w:rtl/>
        </w:rPr>
        <w:t>ه شما انجام می‌دهید آگاه‌تر است * و خداوند روز ق</w:t>
      </w:r>
      <w:r w:rsidR="00355CE0" w:rsidRPr="00E61AD1">
        <w:rPr>
          <w:rStyle w:val="Char9"/>
          <w:rFonts w:hint="cs"/>
          <w:rtl/>
        </w:rPr>
        <w:t>ی</w:t>
      </w:r>
      <w:r w:rsidRPr="00E61AD1">
        <w:rPr>
          <w:rStyle w:val="Char9"/>
          <w:rFonts w:hint="cs"/>
          <w:rtl/>
        </w:rPr>
        <w:t>امت در میان شما در آنچه اختلاف داشت</w:t>
      </w:r>
      <w:r w:rsidR="00355CE0" w:rsidRPr="00E61AD1">
        <w:rPr>
          <w:rStyle w:val="Char9"/>
          <w:rFonts w:hint="cs"/>
          <w:rtl/>
        </w:rPr>
        <w:t>ی</w:t>
      </w:r>
      <w:r w:rsidRPr="00E61AD1">
        <w:rPr>
          <w:rStyle w:val="Char9"/>
          <w:rFonts w:hint="cs"/>
          <w:rtl/>
        </w:rPr>
        <w:t>د داوری می‌کند</w:t>
      </w:r>
      <w:r w:rsidR="007459A2" w:rsidRPr="00E61AD1">
        <w:rPr>
          <w:rStyle w:val="Chara"/>
          <w:rFonts w:hint="eastAsia"/>
          <w:rtl/>
        </w:rPr>
        <w:t>»</w:t>
      </w:r>
      <w:r w:rsidRPr="00E61AD1">
        <w:rPr>
          <w:rStyle w:val="Char6"/>
          <w:rFonts w:hint="cs"/>
          <w:rtl/>
        </w:rPr>
        <w:t>.</w:t>
      </w:r>
    </w:p>
    <w:p w:rsidR="00736EA0" w:rsidRPr="00E61AD1" w:rsidRDefault="00736EA0" w:rsidP="00F57C7B">
      <w:pPr>
        <w:pStyle w:val="a3"/>
        <w:rPr>
          <w:rtl/>
        </w:rPr>
      </w:pPr>
      <w:bookmarkStart w:id="20" w:name="_Toc276657501"/>
      <w:bookmarkStart w:id="21" w:name="_Toc434313956"/>
      <w:r w:rsidRPr="00E61AD1">
        <w:rPr>
          <w:rtl/>
        </w:rPr>
        <w:t>صفاتی که باعث حکمت می‌شوند</w:t>
      </w:r>
      <w:r w:rsidRPr="00E61AD1">
        <w:rPr>
          <w:rFonts w:hint="cs"/>
          <w:rtl/>
        </w:rPr>
        <w:t>:</w:t>
      </w:r>
      <w:bookmarkEnd w:id="20"/>
      <w:bookmarkEnd w:id="21"/>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قبل از تعمق و غور در بحث در مورد حکمت و مفهوم آن و بر مبنای اشارات قبلی در مورد معنی حکمت و نیازمندیهای دعوتگر از جمله سلامتی اندیشه و فکر و اعتدال قوّا و دوری از تعصب و تکبر، دوست دارم به بعضی از صفات اشاره کنم که شایسته است دعوتگر به آنها آراسته گردد. و حکمت و تحقق غرض تبلیغ حق با آگاهی ـ به توفیق الهی ـ از آنها جوشش می‌گیرد.</w:t>
      </w:r>
    </w:p>
    <w:p w:rsidR="00736EA0" w:rsidRPr="00E61AD1" w:rsidRDefault="00C00CEE" w:rsidP="00C00CEE">
      <w:pPr>
        <w:pStyle w:val="a5"/>
        <w:rPr>
          <w:rtl/>
        </w:rPr>
      </w:pPr>
      <w:bookmarkStart w:id="22" w:name="_Toc276657502"/>
      <w:bookmarkStart w:id="23" w:name="_Toc434313957"/>
      <w:r w:rsidRPr="00E61AD1">
        <w:rPr>
          <w:rtl/>
        </w:rPr>
        <w:t>الف</w:t>
      </w:r>
      <w:r w:rsidR="00736EA0" w:rsidRPr="00E61AD1">
        <w:rPr>
          <w:rFonts w:hint="cs"/>
          <w:rtl/>
        </w:rPr>
        <w:t>–</w:t>
      </w:r>
      <w:r w:rsidR="00736EA0" w:rsidRPr="00E61AD1">
        <w:rPr>
          <w:rtl/>
        </w:rPr>
        <w:t xml:space="preserve"> تقوی</w:t>
      </w:r>
      <w:r w:rsidR="00736EA0" w:rsidRPr="00E61AD1">
        <w:rPr>
          <w:rFonts w:hint="cs"/>
          <w:rtl/>
        </w:rPr>
        <w:t>:</w:t>
      </w:r>
      <w:bookmarkEnd w:id="22"/>
      <w:bookmarkEnd w:id="23"/>
    </w:p>
    <w:p w:rsidR="00736EA0" w:rsidRDefault="00736EA0" w:rsidP="005976B5">
      <w:pPr>
        <w:widowControl w:val="0"/>
        <w:ind w:firstLine="284"/>
        <w:jc w:val="both"/>
        <w:rPr>
          <w:rStyle w:val="Char6"/>
          <w:rtl/>
        </w:rPr>
      </w:pPr>
      <w:r w:rsidRPr="00E61AD1">
        <w:rPr>
          <w:rStyle w:val="Char6"/>
          <w:rFonts w:hint="cs"/>
          <w:rtl/>
        </w:rPr>
        <w:t>مراد از تقوی همه معانی کلمه است: انجام اوامر الهی، ترک منهیات و آراسته شدن به صفات اهل ایمان. تقوی و پرهیزگاری در برابر خدا چنانچه نصیب انسان گردد، قلب را نورانی و ادراک و احساس را پویا کرده، صاحب آن به وسیله تقوی حقیقت را شناخته و به وسائل و اسلوبهای صحیح و سازگار با ظروف، احوال و اشخاص آگاهی می‌یابد و سرانجام از آنِ پرهیزگاران است:</w:t>
      </w:r>
      <w:r w:rsidR="00721702" w:rsidRPr="00E61AD1">
        <w:rPr>
          <w:rStyle w:val="Char6"/>
          <w:rFonts w:hint="cs"/>
          <w:rtl/>
        </w:rPr>
        <w:t xml:space="preserve"> </w:t>
      </w:r>
      <w:r w:rsidR="00F102FA" w:rsidRPr="00E61AD1">
        <w:rPr>
          <w:rFonts w:cs="Traditional Arabic"/>
          <w:b/>
          <w:sz w:val="30"/>
          <w:rtl/>
          <w:lang w:bidi="fa-IR"/>
        </w:rPr>
        <w:t>﴿</w:t>
      </w:r>
      <w:r w:rsidR="00F102FA" w:rsidRPr="00E61AD1">
        <w:rPr>
          <w:rStyle w:val="Chard"/>
          <w:rtl/>
        </w:rPr>
        <w:t xml:space="preserve">وَمَن يَتَّقِ </w:t>
      </w:r>
      <w:r w:rsidR="00F102FA" w:rsidRPr="00E61AD1">
        <w:rPr>
          <w:rStyle w:val="Chard"/>
          <w:rFonts w:hint="cs"/>
          <w:rtl/>
        </w:rPr>
        <w:t>ٱ</w:t>
      </w:r>
      <w:r w:rsidR="00F102FA" w:rsidRPr="00E61AD1">
        <w:rPr>
          <w:rStyle w:val="Chard"/>
          <w:rFonts w:hint="eastAsia"/>
          <w:rtl/>
        </w:rPr>
        <w:t>للَّهَ</w:t>
      </w:r>
      <w:r w:rsidR="00F102FA" w:rsidRPr="00E61AD1">
        <w:rPr>
          <w:rStyle w:val="Chard"/>
          <w:rtl/>
        </w:rPr>
        <w:t xml:space="preserve"> يَجۡعَل لَّهُ</w:t>
      </w:r>
      <w:r w:rsidR="00F102FA" w:rsidRPr="00E61AD1">
        <w:rPr>
          <w:rStyle w:val="Chard"/>
          <w:rFonts w:hint="cs"/>
          <w:rtl/>
        </w:rPr>
        <w:t>ۥ</w:t>
      </w:r>
      <w:r w:rsidR="00F102FA" w:rsidRPr="00E61AD1">
        <w:rPr>
          <w:rStyle w:val="Chard"/>
          <w:rtl/>
        </w:rPr>
        <w:t xml:space="preserve"> مِنۡ أَمۡرِهِ</w:t>
      </w:r>
      <w:r w:rsidR="00F102FA" w:rsidRPr="00E61AD1">
        <w:rPr>
          <w:rStyle w:val="Chard"/>
          <w:rFonts w:hint="cs"/>
          <w:rtl/>
        </w:rPr>
        <w:t>ۦ</w:t>
      </w:r>
      <w:r w:rsidR="00F102FA" w:rsidRPr="00E61AD1">
        <w:rPr>
          <w:rStyle w:val="Chard"/>
          <w:rtl/>
        </w:rPr>
        <w:t xml:space="preserve"> يُسۡرٗا</w:t>
      </w:r>
      <w:r w:rsidR="00F102FA" w:rsidRPr="00E61AD1">
        <w:rPr>
          <w:rFonts w:cs="Traditional Arabic" w:hint="cs"/>
          <w:b/>
          <w:sz w:val="30"/>
          <w:rtl/>
          <w:lang w:bidi="fa-IR"/>
        </w:rPr>
        <w:t>﴾</w:t>
      </w:r>
      <w:r w:rsidR="00F102FA" w:rsidRPr="00E61AD1">
        <w:rPr>
          <w:rFonts w:cs="IRNazli"/>
          <w:b/>
          <w:sz w:val="30"/>
          <w:szCs w:val="24"/>
          <w:rtl/>
          <w:lang w:bidi="fa-IR"/>
        </w:rPr>
        <w:t xml:space="preserve"> </w:t>
      </w:r>
      <w:r w:rsidR="00F102FA" w:rsidRPr="00E61AD1">
        <w:rPr>
          <w:rStyle w:val="Char8"/>
          <w:rtl/>
        </w:rPr>
        <w:t>[الطلاق: 4]</w:t>
      </w:r>
      <w:r w:rsidR="00200232" w:rsidRPr="00E61AD1">
        <w:rPr>
          <w:rStyle w:val="Char8"/>
          <w:rFonts w:hint="cs"/>
          <w:rtl/>
        </w:rPr>
        <w:t xml:space="preserve">. </w:t>
      </w:r>
      <w:r w:rsidR="00200232" w:rsidRPr="00E61AD1">
        <w:rPr>
          <w:rStyle w:val="Chara"/>
          <w:rFonts w:hint="eastAsia"/>
          <w:rtl/>
        </w:rPr>
        <w:t>«</w:t>
      </w:r>
      <w:r w:rsidRPr="00E61AD1">
        <w:rPr>
          <w:rStyle w:val="Char9"/>
          <w:rFonts w:hint="cs"/>
          <w:rtl/>
        </w:rPr>
        <w:t>و هر کس تقوا</w:t>
      </w:r>
      <w:r w:rsidR="00355CE0" w:rsidRPr="00E61AD1">
        <w:rPr>
          <w:rStyle w:val="Char9"/>
          <w:rFonts w:hint="cs"/>
          <w:rtl/>
        </w:rPr>
        <w:t>ی</w:t>
      </w:r>
      <w:r w:rsidRPr="00E61AD1">
        <w:rPr>
          <w:rStyle w:val="Char9"/>
          <w:rFonts w:hint="cs"/>
          <w:rtl/>
        </w:rPr>
        <w:t xml:space="preserve"> اله</w:t>
      </w:r>
      <w:r w:rsidR="00355CE0" w:rsidRPr="00E61AD1">
        <w:rPr>
          <w:rStyle w:val="Char9"/>
          <w:rFonts w:hint="cs"/>
          <w:rtl/>
        </w:rPr>
        <w:t>ی</w:t>
      </w:r>
      <w:r w:rsidRPr="00E61AD1">
        <w:rPr>
          <w:rStyle w:val="Char9"/>
          <w:rFonts w:hint="cs"/>
          <w:rtl/>
        </w:rPr>
        <w:t xml:space="preserve"> پ</w:t>
      </w:r>
      <w:r w:rsidR="00355CE0" w:rsidRPr="00E61AD1">
        <w:rPr>
          <w:rStyle w:val="Char9"/>
          <w:rFonts w:hint="cs"/>
          <w:rtl/>
        </w:rPr>
        <w:t>ی</w:t>
      </w:r>
      <w:r w:rsidRPr="00E61AD1">
        <w:rPr>
          <w:rStyle w:val="Char9"/>
          <w:rFonts w:hint="cs"/>
          <w:rtl/>
        </w:rPr>
        <w:t xml:space="preserve">شه </w:t>
      </w:r>
      <w:r w:rsidR="00EB706F" w:rsidRPr="00E61AD1">
        <w:rPr>
          <w:rStyle w:val="Char9"/>
          <w:rFonts w:hint="cs"/>
          <w:rtl/>
        </w:rPr>
        <w:t>ک</w:t>
      </w:r>
      <w:r w:rsidRPr="00E61AD1">
        <w:rPr>
          <w:rStyle w:val="Char9"/>
          <w:rFonts w:hint="cs"/>
          <w:rtl/>
        </w:rPr>
        <w:t xml:space="preserve">ند خداوند </w:t>
      </w:r>
      <w:r w:rsidR="00EB706F" w:rsidRPr="00E61AD1">
        <w:rPr>
          <w:rStyle w:val="Char9"/>
          <w:rFonts w:hint="cs"/>
          <w:rtl/>
        </w:rPr>
        <w:t>ک</w:t>
      </w:r>
      <w:r w:rsidRPr="00E61AD1">
        <w:rPr>
          <w:rStyle w:val="Char9"/>
          <w:rFonts w:hint="cs"/>
          <w:rtl/>
        </w:rPr>
        <w:t>ار را بر او آسان می‌سازد. و همانا اولیای خدا هستند که پرهیزگارند</w:t>
      </w:r>
      <w:r w:rsidR="00200232" w:rsidRPr="00E61AD1">
        <w:rPr>
          <w:rStyle w:val="Chara"/>
          <w:rFonts w:hint="eastAsia"/>
          <w:rtl/>
        </w:rPr>
        <w:t>»</w:t>
      </w:r>
      <w:r w:rsidRPr="00E61AD1">
        <w:rPr>
          <w:rStyle w:val="Char6"/>
          <w:rFonts w:hint="cs"/>
          <w:rtl/>
        </w:rPr>
        <w:t>.</w:t>
      </w:r>
    </w:p>
    <w:p w:rsidR="00AD106B" w:rsidRDefault="00AD106B" w:rsidP="005976B5">
      <w:pPr>
        <w:widowControl w:val="0"/>
        <w:ind w:firstLine="284"/>
        <w:jc w:val="both"/>
        <w:rPr>
          <w:rStyle w:val="Char6"/>
          <w:rtl/>
        </w:rPr>
      </w:pPr>
    </w:p>
    <w:p w:rsidR="00AD106B" w:rsidRPr="00E61AD1" w:rsidRDefault="00AD106B" w:rsidP="005976B5">
      <w:pPr>
        <w:widowControl w:val="0"/>
        <w:ind w:firstLine="284"/>
        <w:jc w:val="both"/>
        <w:rPr>
          <w:rStyle w:val="Char6"/>
          <w:rtl/>
        </w:rPr>
      </w:pPr>
    </w:p>
    <w:p w:rsidR="00736EA0" w:rsidRPr="00E61AD1" w:rsidRDefault="00C00CEE" w:rsidP="003B2D2E">
      <w:pPr>
        <w:pStyle w:val="a5"/>
        <w:rPr>
          <w:rtl/>
        </w:rPr>
      </w:pPr>
      <w:bookmarkStart w:id="24" w:name="_Toc276657503"/>
      <w:bookmarkStart w:id="25" w:name="_Toc434313958"/>
      <w:r w:rsidRPr="00E61AD1">
        <w:rPr>
          <w:rFonts w:hint="cs"/>
          <w:rtl/>
        </w:rPr>
        <w:t>ب</w:t>
      </w:r>
      <w:r w:rsidR="00736EA0" w:rsidRPr="00E61AD1">
        <w:rPr>
          <w:rFonts w:hint="cs"/>
          <w:rtl/>
        </w:rPr>
        <w:t>– اخلاص:</w:t>
      </w:r>
      <w:bookmarkEnd w:id="24"/>
      <w:bookmarkEnd w:id="25"/>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این باب بزرگی است که به لحاظ نظری معلوم ولی تحقق عملی آن ـ سوگند به خدا ـ کمیاب و نادر می‌باشد. و هر کس این صفت را در خود محقق سازد به نظر مردم و یا رضایت</w:t>
      </w:r>
      <w:r w:rsidR="003B2D2E" w:rsidRPr="00E61AD1">
        <w:rPr>
          <w:rStyle w:val="Char6"/>
          <w:rFonts w:hint="eastAsia"/>
          <w:rtl/>
        </w:rPr>
        <w:t>‌</w:t>
      </w:r>
      <w:r w:rsidRPr="00E61AD1">
        <w:rPr>
          <w:rStyle w:val="Char6"/>
          <w:rFonts w:hint="cs"/>
          <w:rtl/>
        </w:rPr>
        <w:t>شان توجه نمی‌‌کند، در اینجا فرمود</w:t>
      </w:r>
      <w:r w:rsidR="00EB706F" w:rsidRPr="00E61AD1">
        <w:rPr>
          <w:rStyle w:val="Char6"/>
          <w:rFonts w:hint="cs"/>
          <w:rtl/>
        </w:rPr>
        <w:t>ۀ</w:t>
      </w:r>
      <w:r w:rsidRPr="00E61AD1">
        <w:rPr>
          <w:rStyle w:val="Char6"/>
          <w:rFonts w:hint="cs"/>
          <w:rtl/>
        </w:rPr>
        <w:t xml:space="preserve"> امامِ مجدّد شیخ الاسلام محمد بن عبدالوهاب </w:t>
      </w:r>
      <w:r w:rsidR="005976B5" w:rsidRPr="00E61AD1">
        <w:rPr>
          <w:rFonts w:cs="CTraditional Arabic" w:hint="cs"/>
          <w:sz w:val="32"/>
          <w:szCs w:val="28"/>
          <w:rtl/>
          <w:lang w:bidi="fa-IR"/>
        </w:rPr>
        <w:t>/</w:t>
      </w:r>
      <w:r w:rsidRPr="00E61AD1">
        <w:rPr>
          <w:rStyle w:val="Char6"/>
          <w:rFonts w:hint="cs"/>
          <w:rtl/>
        </w:rPr>
        <w:t xml:space="preserve"> در ذهنم تداعی می‌شود که: بعضی از مردم [در ظاهر] </w:t>
      </w:r>
      <w:r w:rsidR="00504A1F" w:rsidRPr="00E61AD1">
        <w:rPr>
          <w:rStyle w:val="Char6"/>
          <w:rFonts w:hint="cs"/>
          <w:rtl/>
        </w:rPr>
        <w:t xml:space="preserve">به‌سوی </w:t>
      </w:r>
      <w:r w:rsidRPr="00E61AD1">
        <w:rPr>
          <w:rStyle w:val="Char6"/>
          <w:rFonts w:hint="cs"/>
          <w:rtl/>
        </w:rPr>
        <w:t xml:space="preserve">خدا می‌خوانند در حالی که </w:t>
      </w:r>
      <w:r w:rsidR="00504A1F" w:rsidRPr="00E61AD1">
        <w:rPr>
          <w:rStyle w:val="Char6"/>
          <w:rFonts w:hint="cs"/>
          <w:rtl/>
        </w:rPr>
        <w:t xml:space="preserve">به‌سوی </w:t>
      </w:r>
      <w:r w:rsidRPr="00E61AD1">
        <w:rPr>
          <w:rStyle w:val="Char6"/>
          <w:rFonts w:hint="cs"/>
          <w:rtl/>
        </w:rPr>
        <w:t>خود دعوت می‌کنند.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گروهی که بیشتر از همه باید در طلب این خصلت باشند و بیشتر از همه به آن نیاز دارند علماء و دعوتگران هستند. و از اولین گروههایی که در روز قیامت به آتش جهنم انداخته می‌شوند کسانی هستند که این خصلت را تباه کرده‌اند و غزالی </w:t>
      </w:r>
      <w:r w:rsidR="005976B5" w:rsidRPr="00E61AD1">
        <w:rPr>
          <w:rFonts w:cs="CTraditional Arabic" w:hint="cs"/>
          <w:sz w:val="32"/>
          <w:szCs w:val="28"/>
          <w:rtl/>
          <w:lang w:bidi="fa-IR"/>
        </w:rPr>
        <w:t>/</w:t>
      </w:r>
      <w:r w:rsidRPr="00E61AD1">
        <w:rPr>
          <w:rStyle w:val="Char6"/>
          <w:rFonts w:hint="cs"/>
          <w:rtl/>
        </w:rPr>
        <w:t xml:space="preserve"> در احیاء العلوم برای هشدار از اشتهای</w:t>
      </w:r>
      <w:r w:rsidRPr="00E61AD1">
        <w:rPr>
          <w:rStyle w:val="Char6"/>
          <w:vertAlign w:val="superscript"/>
          <w:rtl/>
        </w:rPr>
        <w:footnoteReference w:id="9"/>
      </w:r>
      <w:r w:rsidRPr="00E61AD1">
        <w:rPr>
          <w:rStyle w:val="Char6"/>
          <w:rFonts w:hint="cs"/>
          <w:rtl/>
        </w:rPr>
        <w:t xml:space="preserve"> خفّی که منجر به شرک خفی می‌شود گفته است: دعوتگر به هنگام دعوت عزت نفس خود را که ناشی از علم و دین و ذلّت غیره را که ناشی از جهل و کوتاهی است می‌بیند و چه بسا که هدفش از دعوت اظهار این برتری خویش بر دیگران و خوار کردن مدعو باشد از طریق پی بردن مدعو ـ ولو بصورت ناقص ـ به جهل خود و فرومایگی جاهلان و کوتاهی خویش و سوء حال کوتاهی کنندگان.</w:t>
      </w:r>
    </w:p>
    <w:p w:rsidR="00736EA0" w:rsidRPr="00E61AD1" w:rsidRDefault="00736EA0" w:rsidP="005976B5">
      <w:pPr>
        <w:pStyle w:val="StyleComplexBLotus12ptJustifiedFirstline05cm"/>
        <w:widowControl w:val="0"/>
        <w:spacing w:line="240" w:lineRule="auto"/>
        <w:rPr>
          <w:rStyle w:val="Char6"/>
          <w:rtl/>
        </w:rPr>
      </w:pPr>
      <w:r w:rsidRPr="00E61AD1">
        <w:rPr>
          <w:rStyle w:val="Char7"/>
          <w:rFonts w:hint="cs"/>
          <w:rtl/>
        </w:rPr>
        <w:t>و در ادامه گوید</w:t>
      </w:r>
      <w:r w:rsidRPr="00E61AD1">
        <w:rPr>
          <w:rStyle w:val="Char6"/>
          <w:rFonts w:hint="cs"/>
          <w:rtl/>
        </w:rPr>
        <w:t>: و این لغزشی بزرگ و پستیِ عظیم و فریب شیطان را خوردن است که شیطان همه را از این راه فریب می‌دهد مگر آن کسی که خدا عیوبش را به وی شناسانده و چشم بصیرتش را به نور هدایت گشوده است، زیرا در برتر دیدن خود نسبت به دیگران لذت فراوانی نهفته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امام غزالی </w:t>
      </w:r>
      <w:r w:rsidR="005976B5" w:rsidRPr="00E61AD1">
        <w:rPr>
          <w:rFonts w:cs="CTraditional Arabic" w:hint="cs"/>
          <w:sz w:val="32"/>
          <w:szCs w:val="28"/>
          <w:rtl/>
          <w:lang w:bidi="fa-IR"/>
        </w:rPr>
        <w:t>/</w:t>
      </w:r>
      <w:r w:rsidRPr="00E61AD1">
        <w:rPr>
          <w:rStyle w:val="Char6"/>
          <w:rFonts w:hint="cs"/>
          <w:rtl/>
        </w:rPr>
        <w:t xml:space="preserve"> به این توضیح بسنده نکرده و بلکه معی</w:t>
      </w:r>
      <w:r w:rsidR="003B2D2E" w:rsidRPr="00E61AD1">
        <w:rPr>
          <w:rStyle w:val="Char6"/>
          <w:rFonts w:hint="cs"/>
          <w:rtl/>
        </w:rPr>
        <w:t>ار و محک آن را نیز بیان می‌کند: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معیار و محکی برای این امر وجود دارد که شایسته است دعوتگر خود را با آن محک بزند و آن اینکه چنانچه دیگرانی غیر او به دعوت و اصلاح مردم پرداختند و مردم به ندای آنان لبیک گفتند برای این داعی خوشایندتر باشد از اینکه مردم دعوت او را اجابت کنند. اگر انجام این کار توسط دیگران که کار او را انجام می‌دهند را دوست داشت بر خیر و نیکی بوده و چنانچه دوست نمی‌داشت دیگرانی غیر او از اهل علم و دعوت مورد اجابت واقع شوند، این شخص نمی‌تواند جز تابع هوای نفسانی باشد: کسی که بواسطه دعوتگری در صدد اظهار منزلت خویش است پس باید از خدا پروا داشته باشد و در وهله اول خودش را دعوت دهد</w:t>
      </w:r>
      <w:r w:rsidRPr="00E61AD1">
        <w:rPr>
          <w:rStyle w:val="Char6"/>
          <w:vertAlign w:val="superscript"/>
          <w:rtl/>
        </w:rPr>
        <w:footnoteReference w:id="10"/>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البته این قول غزالی که «دعوت بوسیله دیگران را از دعوت خویش بیشتر دوست داشته باشد» به نظر بنده محل تأمل است مخصوصاً که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فرموده‌اند: </w:t>
      </w:r>
      <w:r w:rsidRPr="00E61AD1">
        <w:rPr>
          <w:rStyle w:val="Char6"/>
          <w:rtl/>
        </w:rPr>
        <w:t>«قسم به خدا، خداوند یک نفر را به وسیله تو هدایت کند برایت از شترهای سرخ رنگ ـ که نماد ثروت بوده ـ بهتر است</w:t>
      </w:r>
      <w:r w:rsidRPr="00E61AD1">
        <w:rPr>
          <w:rStyle w:val="Char6"/>
          <w:vertAlign w:val="superscript"/>
          <w:rtl/>
        </w:rPr>
        <w:footnoteReference w:id="11"/>
      </w:r>
      <w:r w:rsidRPr="00E61AD1">
        <w:rPr>
          <w:rStyle w:val="Char6"/>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بنابراین مسابقه در اینجا مسابقه در امر خیر است.</w:t>
      </w:r>
    </w:p>
    <w:p w:rsidR="00736EA0" w:rsidRPr="00E61AD1" w:rsidRDefault="00736EA0" w:rsidP="005976B5">
      <w:pPr>
        <w:widowControl w:val="0"/>
        <w:ind w:firstLine="284"/>
        <w:jc w:val="both"/>
        <w:rPr>
          <w:rStyle w:val="Char6"/>
          <w:rtl/>
        </w:rPr>
      </w:pPr>
      <w:r w:rsidRPr="00E61AD1">
        <w:rPr>
          <w:rStyle w:val="Char6"/>
          <w:rFonts w:hint="cs"/>
          <w:rtl/>
        </w:rPr>
        <w:t>و نیز نظر به این فرموده خدای متعال:</w:t>
      </w:r>
      <w:r w:rsidR="00721702" w:rsidRPr="00E61AD1">
        <w:rPr>
          <w:rStyle w:val="Char6"/>
          <w:rFonts w:hint="cs"/>
          <w:rtl/>
        </w:rPr>
        <w:t xml:space="preserve"> </w:t>
      </w:r>
      <w:r w:rsidR="00676414" w:rsidRPr="00E61AD1">
        <w:rPr>
          <w:rFonts w:cs="Traditional Arabic"/>
          <w:b/>
          <w:sz w:val="26"/>
          <w:rtl/>
          <w:lang w:bidi="fa-IR"/>
        </w:rPr>
        <w:t>﴿</w:t>
      </w:r>
      <w:r w:rsidR="00676414" w:rsidRPr="00E61AD1">
        <w:rPr>
          <w:rStyle w:val="Chard"/>
          <w:rtl/>
        </w:rPr>
        <w:t xml:space="preserve">وَمَنۡ أَحۡسَنُ قَوۡلٗا مِّمَّن دَعَآ إِلَى </w:t>
      </w:r>
      <w:r w:rsidR="00676414" w:rsidRPr="00E61AD1">
        <w:rPr>
          <w:rStyle w:val="Chard"/>
          <w:rFonts w:hint="cs"/>
          <w:rtl/>
        </w:rPr>
        <w:t>ٱ</w:t>
      </w:r>
      <w:r w:rsidR="00676414" w:rsidRPr="00E61AD1">
        <w:rPr>
          <w:rStyle w:val="Chard"/>
          <w:rFonts w:hint="eastAsia"/>
          <w:rtl/>
        </w:rPr>
        <w:t>للَّهِ</w:t>
      </w:r>
      <w:r w:rsidR="00676414" w:rsidRPr="00E61AD1">
        <w:rPr>
          <w:rStyle w:val="Chard"/>
          <w:rtl/>
        </w:rPr>
        <w:t xml:space="preserve"> وَعَمِلَ صَٰلِحٗا</w:t>
      </w:r>
      <w:r w:rsidR="00676414" w:rsidRPr="00E61AD1">
        <w:rPr>
          <w:rStyle w:val="Chard"/>
          <w:rFonts w:hint="cs"/>
          <w:rtl/>
        </w:rPr>
        <w:t>.</w:t>
      </w:r>
      <w:r w:rsidR="00676414" w:rsidRPr="00E61AD1">
        <w:rPr>
          <w:rStyle w:val="Char6"/>
          <w:rFonts w:hint="cs"/>
          <w:rtl/>
        </w:rPr>
        <w:t>..</w:t>
      </w:r>
      <w:r w:rsidR="00676414" w:rsidRPr="00E61AD1">
        <w:rPr>
          <w:rFonts w:cs="Traditional Arabic" w:hint="cs"/>
          <w:b/>
          <w:sz w:val="26"/>
          <w:rtl/>
          <w:lang w:bidi="fa-IR"/>
        </w:rPr>
        <w:t>﴾</w:t>
      </w:r>
      <w:r w:rsidR="00676414" w:rsidRPr="00E61AD1">
        <w:rPr>
          <w:rFonts w:cs="IRNazli"/>
          <w:b/>
          <w:sz w:val="26"/>
          <w:szCs w:val="24"/>
          <w:rtl/>
          <w:lang w:bidi="fa-IR"/>
        </w:rPr>
        <w:t xml:space="preserve"> </w:t>
      </w:r>
      <w:r w:rsidR="00676414" w:rsidRPr="00E61AD1">
        <w:rPr>
          <w:rStyle w:val="Char8"/>
          <w:rtl/>
        </w:rPr>
        <w:t>[فصلت: 33]</w:t>
      </w:r>
      <w:r w:rsidR="00676414" w:rsidRPr="00E61AD1">
        <w:rPr>
          <w:rStyle w:val="Char8"/>
          <w:rFonts w:hint="cs"/>
          <w:rtl/>
        </w:rPr>
        <w:t>.</w:t>
      </w:r>
      <w:r w:rsidR="006162FA" w:rsidRPr="00E61AD1">
        <w:rPr>
          <w:rStyle w:val="Char8"/>
          <w:rFonts w:hint="cs"/>
          <w:rtl/>
        </w:rPr>
        <w:t xml:space="preserve"> </w:t>
      </w:r>
      <w:r w:rsidR="006162FA" w:rsidRPr="00E61AD1">
        <w:rPr>
          <w:rStyle w:val="Chara"/>
          <w:rFonts w:hint="cs"/>
          <w:rtl/>
        </w:rPr>
        <w:t>«</w:t>
      </w:r>
      <w:r w:rsidRPr="00E61AD1">
        <w:rPr>
          <w:rStyle w:val="Char9"/>
          <w:rFonts w:hint="eastAsia"/>
          <w:rtl/>
        </w:rPr>
        <w:t xml:space="preserve">چه </w:t>
      </w:r>
      <w:r w:rsidR="00EB706F" w:rsidRPr="00E61AD1">
        <w:rPr>
          <w:rStyle w:val="Char9"/>
          <w:rFonts w:hint="cs"/>
          <w:rtl/>
        </w:rPr>
        <w:t>ک</w:t>
      </w:r>
      <w:r w:rsidRPr="00E61AD1">
        <w:rPr>
          <w:rStyle w:val="Char9"/>
          <w:rFonts w:hint="cs"/>
          <w:rtl/>
        </w:rPr>
        <w:t>س</w:t>
      </w:r>
      <w:r w:rsidR="00355CE0" w:rsidRPr="00E61AD1">
        <w:rPr>
          <w:rStyle w:val="Char9"/>
          <w:rFonts w:hint="cs"/>
          <w:rtl/>
        </w:rPr>
        <w:t>ی</w:t>
      </w:r>
      <w:r w:rsidRPr="00E61AD1">
        <w:rPr>
          <w:rStyle w:val="Char9"/>
          <w:rFonts w:hint="cs"/>
          <w:rtl/>
        </w:rPr>
        <w:t xml:space="preserve"> خوش گفتارتر است از آن </w:t>
      </w:r>
      <w:r w:rsidR="00EB706F" w:rsidRPr="00E61AD1">
        <w:rPr>
          <w:rStyle w:val="Char9"/>
          <w:rFonts w:hint="cs"/>
          <w:rtl/>
        </w:rPr>
        <w:t>ک</w:t>
      </w:r>
      <w:r w:rsidRPr="00E61AD1">
        <w:rPr>
          <w:rStyle w:val="Char9"/>
          <w:rFonts w:hint="cs"/>
          <w:rtl/>
        </w:rPr>
        <w:t xml:space="preserve">س </w:t>
      </w:r>
      <w:r w:rsidR="00EB706F" w:rsidRPr="00E61AD1">
        <w:rPr>
          <w:rStyle w:val="Char9"/>
          <w:rFonts w:hint="cs"/>
          <w:rtl/>
        </w:rPr>
        <w:t>ک</w:t>
      </w:r>
      <w:r w:rsidRPr="00E61AD1">
        <w:rPr>
          <w:rStyle w:val="Char9"/>
          <w:rFonts w:hint="cs"/>
          <w:rtl/>
        </w:rPr>
        <w:t xml:space="preserve">ه دعوت </w:t>
      </w:r>
      <w:r w:rsidR="00504A1F" w:rsidRPr="00E61AD1">
        <w:rPr>
          <w:rStyle w:val="Char9"/>
          <w:rFonts w:hint="cs"/>
          <w:rtl/>
        </w:rPr>
        <w:t xml:space="preserve">به‌سوی </w:t>
      </w:r>
      <w:r w:rsidRPr="00E61AD1">
        <w:rPr>
          <w:rStyle w:val="Char9"/>
          <w:rFonts w:hint="cs"/>
          <w:rtl/>
        </w:rPr>
        <w:t>خدا می‌</w:t>
      </w:r>
      <w:r w:rsidR="00EB706F" w:rsidRPr="00E61AD1">
        <w:rPr>
          <w:rStyle w:val="Char9"/>
          <w:rFonts w:hint="cs"/>
          <w:rtl/>
        </w:rPr>
        <w:t>ک</w:t>
      </w:r>
      <w:r w:rsidRPr="00E61AD1">
        <w:rPr>
          <w:rStyle w:val="Char9"/>
          <w:rFonts w:hint="cs"/>
          <w:rtl/>
        </w:rPr>
        <w:t>ند و عمل صالح انجام می‌دهد</w:t>
      </w:r>
      <w:r w:rsidR="006162FA"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البته اخلاص و اصلاح نیت در غیر مسابقه مشروع نیز مورد طلب می‌باشد.</w:t>
      </w:r>
    </w:p>
    <w:p w:rsidR="00736EA0" w:rsidRPr="00E61AD1" w:rsidRDefault="00C00CEE" w:rsidP="003B2D2E">
      <w:pPr>
        <w:pStyle w:val="a5"/>
        <w:rPr>
          <w:rtl/>
        </w:rPr>
      </w:pPr>
      <w:bookmarkStart w:id="26" w:name="_Toc276657504"/>
      <w:bookmarkStart w:id="27" w:name="_Toc434313959"/>
      <w:r w:rsidRPr="00E61AD1">
        <w:rPr>
          <w:rFonts w:hint="cs"/>
          <w:rtl/>
        </w:rPr>
        <w:t>ج</w:t>
      </w:r>
      <w:r w:rsidR="00736EA0" w:rsidRPr="00E61AD1">
        <w:rPr>
          <w:rFonts w:hint="cs"/>
          <w:rtl/>
        </w:rPr>
        <w:t>– علم:</w:t>
      </w:r>
      <w:bookmarkEnd w:id="26"/>
      <w:bookmarkEnd w:id="27"/>
    </w:p>
    <w:p w:rsidR="00736EA0" w:rsidRPr="00E61AD1" w:rsidRDefault="00736EA0" w:rsidP="003B2D2E">
      <w:pPr>
        <w:pStyle w:val="a7"/>
        <w:rPr>
          <w:rtl/>
        </w:rPr>
      </w:pPr>
      <w:r w:rsidRPr="00E61AD1">
        <w:rPr>
          <w:rFonts w:hint="cs"/>
          <w:rtl/>
        </w:rPr>
        <w:t>قسمت اعظم مراد خداوند از بصیره در آیه زیر علم می‌باشد:</w:t>
      </w:r>
      <w:r w:rsidR="00721702" w:rsidRPr="00E61AD1">
        <w:rPr>
          <w:rFonts w:hint="cs"/>
          <w:rtl/>
        </w:rPr>
        <w:t xml:space="preserve"> </w:t>
      </w:r>
      <w:r w:rsidR="006162FA" w:rsidRPr="00E61AD1">
        <w:rPr>
          <w:rFonts w:ascii="Calibri" w:hAnsi="Calibri" w:cs="Traditional Arabic"/>
          <w:rtl/>
        </w:rPr>
        <w:t>﴿</w:t>
      </w:r>
      <w:r w:rsidR="006162FA" w:rsidRPr="00E61AD1">
        <w:rPr>
          <w:rStyle w:val="Chard"/>
          <w:rFonts w:hint="eastAsia"/>
          <w:rtl/>
        </w:rPr>
        <w:t>قُل</w:t>
      </w:r>
      <w:r w:rsidR="006162FA" w:rsidRPr="00E61AD1">
        <w:rPr>
          <w:rStyle w:val="Chard"/>
          <w:rFonts w:hint="cs"/>
          <w:rtl/>
        </w:rPr>
        <w:t>ۡ</w:t>
      </w:r>
      <w:r w:rsidR="006162FA" w:rsidRPr="00E61AD1">
        <w:rPr>
          <w:rStyle w:val="Chard"/>
          <w:rtl/>
        </w:rPr>
        <w:t xml:space="preserve"> </w:t>
      </w:r>
      <w:r w:rsidR="006162FA" w:rsidRPr="00E61AD1">
        <w:rPr>
          <w:rStyle w:val="Chard"/>
          <w:rFonts w:hint="eastAsia"/>
          <w:rtl/>
        </w:rPr>
        <w:t>هَٰذِهِ</w:t>
      </w:r>
      <w:r w:rsidR="006162FA" w:rsidRPr="00E61AD1">
        <w:rPr>
          <w:rStyle w:val="Chard"/>
          <w:rFonts w:hint="cs"/>
          <w:rtl/>
        </w:rPr>
        <w:t>ۦ</w:t>
      </w:r>
      <w:r w:rsidR="006162FA" w:rsidRPr="00E61AD1">
        <w:rPr>
          <w:rStyle w:val="Chard"/>
          <w:rtl/>
        </w:rPr>
        <w:t xml:space="preserve"> </w:t>
      </w:r>
      <w:r w:rsidR="006162FA" w:rsidRPr="00E61AD1">
        <w:rPr>
          <w:rStyle w:val="Chard"/>
          <w:rFonts w:hint="eastAsia"/>
          <w:rtl/>
        </w:rPr>
        <w:t>سَبِيلِي</w:t>
      </w:r>
      <w:r w:rsidR="006162FA" w:rsidRPr="00E61AD1">
        <w:rPr>
          <w:rStyle w:val="Chard"/>
          <w:rFonts w:hint="cs"/>
          <w:rtl/>
        </w:rPr>
        <w:t>ٓ</w:t>
      </w:r>
      <w:r w:rsidR="006162FA" w:rsidRPr="00E61AD1">
        <w:rPr>
          <w:rStyle w:val="Chard"/>
          <w:rtl/>
        </w:rPr>
        <w:t xml:space="preserve"> </w:t>
      </w:r>
      <w:r w:rsidR="006162FA" w:rsidRPr="00E61AD1">
        <w:rPr>
          <w:rStyle w:val="Chard"/>
          <w:rFonts w:hint="eastAsia"/>
          <w:rtl/>
        </w:rPr>
        <w:t>أَد</w:t>
      </w:r>
      <w:r w:rsidR="006162FA" w:rsidRPr="00E61AD1">
        <w:rPr>
          <w:rStyle w:val="Chard"/>
          <w:rFonts w:hint="cs"/>
          <w:rtl/>
        </w:rPr>
        <w:t>ۡعُوٓاْ</w:t>
      </w:r>
      <w:r w:rsidR="006162FA" w:rsidRPr="00E61AD1">
        <w:rPr>
          <w:rStyle w:val="Chard"/>
          <w:rtl/>
        </w:rPr>
        <w:t xml:space="preserve"> </w:t>
      </w:r>
      <w:r w:rsidR="006162FA" w:rsidRPr="00E61AD1">
        <w:rPr>
          <w:rStyle w:val="Chard"/>
          <w:rFonts w:hint="eastAsia"/>
          <w:rtl/>
        </w:rPr>
        <w:t>إِلَى</w:t>
      </w:r>
      <w:r w:rsidR="006162FA" w:rsidRPr="00E61AD1">
        <w:rPr>
          <w:rStyle w:val="Chard"/>
          <w:rtl/>
        </w:rPr>
        <w:t xml:space="preserve"> </w:t>
      </w:r>
      <w:r w:rsidR="006162FA" w:rsidRPr="00E61AD1">
        <w:rPr>
          <w:rStyle w:val="Chard"/>
          <w:rFonts w:hint="cs"/>
          <w:rtl/>
        </w:rPr>
        <w:t>ٱ</w:t>
      </w:r>
      <w:r w:rsidR="006162FA" w:rsidRPr="00E61AD1">
        <w:rPr>
          <w:rStyle w:val="Chard"/>
          <w:rFonts w:hint="eastAsia"/>
          <w:rtl/>
        </w:rPr>
        <w:t>للَّهِ</w:t>
      </w:r>
      <w:r w:rsidR="006162FA" w:rsidRPr="00E61AD1">
        <w:rPr>
          <w:rStyle w:val="Chard"/>
          <w:rFonts w:hint="cs"/>
          <w:rtl/>
        </w:rPr>
        <w:t>ۚ</w:t>
      </w:r>
      <w:r w:rsidR="006162FA" w:rsidRPr="00E61AD1">
        <w:rPr>
          <w:rStyle w:val="Chard"/>
          <w:rtl/>
        </w:rPr>
        <w:t xml:space="preserve"> </w:t>
      </w:r>
      <w:r w:rsidR="006162FA" w:rsidRPr="00E61AD1">
        <w:rPr>
          <w:rStyle w:val="Chard"/>
          <w:rFonts w:hint="eastAsia"/>
          <w:rtl/>
        </w:rPr>
        <w:t>عَلَىٰ</w:t>
      </w:r>
      <w:r w:rsidR="006162FA" w:rsidRPr="00E61AD1">
        <w:rPr>
          <w:rStyle w:val="Chard"/>
          <w:rtl/>
        </w:rPr>
        <w:t xml:space="preserve"> </w:t>
      </w:r>
      <w:r w:rsidR="006162FA" w:rsidRPr="00E61AD1">
        <w:rPr>
          <w:rStyle w:val="Chard"/>
          <w:rFonts w:hint="eastAsia"/>
          <w:rtl/>
        </w:rPr>
        <w:t>بَصِيرَةٍ</w:t>
      </w:r>
      <w:r w:rsidR="006162FA" w:rsidRPr="00E61AD1">
        <w:rPr>
          <w:rFonts w:cs="Traditional Arabic" w:hint="cs"/>
          <w:rtl/>
        </w:rPr>
        <w:t>﴾</w:t>
      </w:r>
      <w:r w:rsidR="006162FA" w:rsidRPr="00E61AD1">
        <w:rPr>
          <w:rtl/>
        </w:rPr>
        <w:t xml:space="preserve"> </w:t>
      </w:r>
      <w:r w:rsidR="006162FA" w:rsidRPr="00E61AD1">
        <w:rPr>
          <w:rStyle w:val="Char8"/>
          <w:rtl/>
        </w:rPr>
        <w:t>[</w:t>
      </w:r>
      <w:r w:rsidR="00355CE0" w:rsidRPr="00E61AD1">
        <w:rPr>
          <w:rStyle w:val="Char8"/>
          <w:rtl/>
        </w:rPr>
        <w:t>ی</w:t>
      </w:r>
      <w:r w:rsidR="006162FA" w:rsidRPr="00E61AD1">
        <w:rPr>
          <w:rStyle w:val="Char8"/>
          <w:rtl/>
        </w:rPr>
        <w:t>وسف: 108]</w:t>
      </w:r>
      <w:r w:rsidR="00CF1DAC" w:rsidRPr="00E61AD1">
        <w:rPr>
          <w:rStyle w:val="Char8"/>
          <w:rFonts w:hint="cs"/>
          <w:rtl/>
        </w:rPr>
        <w:t xml:space="preserve">. </w:t>
      </w:r>
      <w:r w:rsidR="00CF1DAC" w:rsidRPr="00E61AD1">
        <w:rPr>
          <w:rStyle w:val="Chara"/>
          <w:rFonts w:hint="eastAsia"/>
          <w:rtl/>
        </w:rPr>
        <w:t>«</w:t>
      </w:r>
      <w:r w:rsidRPr="00E61AD1">
        <w:rPr>
          <w:rStyle w:val="Char9"/>
          <w:rFonts w:hint="cs"/>
          <w:rtl/>
        </w:rPr>
        <w:t xml:space="preserve">بگو: این راه من است که من (مردم را) با آگاهی و بینش </w:t>
      </w:r>
      <w:r w:rsidR="00504A1F" w:rsidRPr="00E61AD1">
        <w:rPr>
          <w:rStyle w:val="Char9"/>
          <w:rFonts w:hint="cs"/>
          <w:rtl/>
        </w:rPr>
        <w:t xml:space="preserve">به‌سوی </w:t>
      </w:r>
      <w:r w:rsidRPr="00E61AD1">
        <w:rPr>
          <w:rStyle w:val="Char9"/>
          <w:rFonts w:hint="cs"/>
          <w:rtl/>
        </w:rPr>
        <w:t>خدا می‌خوانم. بلکه چنانکه گذشت یکی از معانی بارز حکمت ـ که ما الآن در صدد بیان آن هستیم ـ علم می‌باشد</w:t>
      </w:r>
      <w:r w:rsidR="00CF1DAC" w:rsidRPr="00E61AD1">
        <w:rPr>
          <w:rStyle w:val="Chara"/>
          <w:rFonts w:hint="eastAsia"/>
          <w:rtl/>
        </w:rPr>
        <w:t>»</w:t>
      </w:r>
      <w:r w:rsidRPr="00E61AD1">
        <w:rPr>
          <w:rFonts w:hint="cs"/>
          <w:rtl/>
        </w:rPr>
        <w:t>.</w:t>
      </w:r>
    </w:p>
    <w:p w:rsidR="00736EA0" w:rsidRPr="00E61AD1" w:rsidRDefault="00736EA0" w:rsidP="005976B5">
      <w:pPr>
        <w:widowControl w:val="0"/>
        <w:ind w:firstLine="284"/>
        <w:jc w:val="both"/>
        <w:rPr>
          <w:rStyle w:val="Char6"/>
          <w:rtl/>
        </w:rPr>
      </w:pPr>
      <w:r w:rsidRPr="00E61AD1">
        <w:rPr>
          <w:rStyle w:val="Char6"/>
          <w:rFonts w:hint="cs"/>
          <w:rtl/>
        </w:rPr>
        <w:t xml:space="preserve">بصیرت، علم و حکمت را با هم جمع می‌کند و این خصلت معلوم بوده تفصیل بیشتر نمی‌طلبد و برای این مهمّ توجه به سرگذشت بخاری </w:t>
      </w:r>
      <w:r w:rsidR="005976B5" w:rsidRPr="00E61AD1">
        <w:rPr>
          <w:rFonts w:cs="CTraditional Arabic" w:hint="cs"/>
          <w:sz w:val="32"/>
          <w:rtl/>
          <w:lang w:bidi="fa-IR"/>
        </w:rPr>
        <w:t>/</w:t>
      </w:r>
      <w:r w:rsidRPr="00E61AD1">
        <w:rPr>
          <w:rStyle w:val="Char6"/>
          <w:rFonts w:hint="cs"/>
          <w:rtl/>
        </w:rPr>
        <w:t xml:space="preserve"> در صحیح‌اش کافی است که این گونه کتابش را آغاز می‌کند: بابی در (مورد) علم قبل از گفتار و کردار. و به این فرموده خداوند استدلال می‌ورزد که:</w:t>
      </w:r>
      <w:r w:rsidR="00721702" w:rsidRPr="00E61AD1">
        <w:rPr>
          <w:rStyle w:val="Char6"/>
          <w:rFonts w:hint="cs"/>
          <w:rtl/>
        </w:rPr>
        <w:t xml:space="preserve"> </w:t>
      </w:r>
      <w:r w:rsidR="004C11F2" w:rsidRPr="00E61AD1">
        <w:rPr>
          <w:rFonts w:cs="Traditional Arabic"/>
          <w:b/>
          <w:sz w:val="30"/>
          <w:rtl/>
          <w:lang w:bidi="fa-IR"/>
        </w:rPr>
        <w:t>﴿</w:t>
      </w:r>
      <w:r w:rsidR="004C11F2" w:rsidRPr="00E61AD1">
        <w:rPr>
          <w:rStyle w:val="Chard"/>
          <w:rtl/>
        </w:rPr>
        <w:t>فَ</w:t>
      </w:r>
      <w:r w:rsidR="004C11F2" w:rsidRPr="00E61AD1">
        <w:rPr>
          <w:rStyle w:val="Chard"/>
          <w:rFonts w:hint="cs"/>
          <w:rtl/>
        </w:rPr>
        <w:t>ٱ</w:t>
      </w:r>
      <w:r w:rsidR="004C11F2" w:rsidRPr="00E61AD1">
        <w:rPr>
          <w:rStyle w:val="Chard"/>
          <w:rFonts w:hint="eastAsia"/>
          <w:rtl/>
        </w:rPr>
        <w:t>عۡلَمۡ</w:t>
      </w:r>
      <w:r w:rsidR="004C11F2" w:rsidRPr="00E61AD1">
        <w:rPr>
          <w:rStyle w:val="Chard"/>
          <w:rtl/>
        </w:rPr>
        <w:t xml:space="preserve"> أَنَّهُ</w:t>
      </w:r>
      <w:r w:rsidR="004C11F2" w:rsidRPr="00E61AD1">
        <w:rPr>
          <w:rStyle w:val="Chard"/>
          <w:rFonts w:hint="cs"/>
          <w:rtl/>
        </w:rPr>
        <w:t>ۥ</w:t>
      </w:r>
      <w:r w:rsidR="004C11F2" w:rsidRPr="00E61AD1">
        <w:rPr>
          <w:rStyle w:val="Chard"/>
          <w:rtl/>
        </w:rPr>
        <w:t xml:space="preserve"> لَآ إِلَٰهَ إِلَّا </w:t>
      </w:r>
      <w:r w:rsidR="004C11F2" w:rsidRPr="00E61AD1">
        <w:rPr>
          <w:rStyle w:val="Chard"/>
          <w:rFonts w:hint="cs"/>
          <w:rtl/>
        </w:rPr>
        <w:t>ٱ</w:t>
      </w:r>
      <w:r w:rsidR="004C11F2" w:rsidRPr="00E61AD1">
        <w:rPr>
          <w:rStyle w:val="Chard"/>
          <w:rFonts w:hint="eastAsia"/>
          <w:rtl/>
        </w:rPr>
        <w:t>للَّهُ</w:t>
      </w:r>
      <w:r w:rsidR="004C11F2" w:rsidRPr="00E61AD1">
        <w:rPr>
          <w:rStyle w:val="Chard"/>
          <w:rtl/>
        </w:rPr>
        <w:t xml:space="preserve"> وَ</w:t>
      </w:r>
      <w:r w:rsidR="004C11F2" w:rsidRPr="00E61AD1">
        <w:rPr>
          <w:rStyle w:val="Chard"/>
          <w:rFonts w:hint="cs"/>
          <w:rtl/>
        </w:rPr>
        <w:t>ٱ</w:t>
      </w:r>
      <w:r w:rsidR="004C11F2" w:rsidRPr="00E61AD1">
        <w:rPr>
          <w:rStyle w:val="Chard"/>
          <w:rFonts w:hint="eastAsia"/>
          <w:rtl/>
        </w:rPr>
        <w:t>سۡتَغۡفِرۡ</w:t>
      </w:r>
      <w:r w:rsidR="004C11F2" w:rsidRPr="00E61AD1">
        <w:rPr>
          <w:rStyle w:val="Chard"/>
          <w:rtl/>
        </w:rPr>
        <w:t xml:space="preserve"> لِذَنۢبِكَ</w:t>
      </w:r>
      <w:r w:rsidR="004C11F2" w:rsidRPr="00E61AD1">
        <w:rPr>
          <w:rFonts w:cs="Traditional Arabic" w:hint="cs"/>
          <w:b/>
          <w:sz w:val="30"/>
          <w:rtl/>
          <w:lang w:bidi="fa-IR"/>
        </w:rPr>
        <w:t>﴾</w:t>
      </w:r>
      <w:r w:rsidR="004C11F2" w:rsidRPr="00E61AD1">
        <w:rPr>
          <w:rFonts w:cs="IRNazli"/>
          <w:b/>
          <w:sz w:val="30"/>
          <w:szCs w:val="24"/>
          <w:rtl/>
          <w:lang w:bidi="fa-IR"/>
        </w:rPr>
        <w:t xml:space="preserve"> </w:t>
      </w:r>
      <w:r w:rsidR="004C11F2" w:rsidRPr="00E61AD1">
        <w:rPr>
          <w:rStyle w:val="Char8"/>
          <w:rtl/>
        </w:rPr>
        <w:t>[محمد: 19]</w:t>
      </w:r>
      <w:r w:rsidR="004C11F2" w:rsidRPr="00E61AD1">
        <w:rPr>
          <w:rStyle w:val="Char8"/>
          <w:rFonts w:hint="cs"/>
          <w:rtl/>
        </w:rPr>
        <w:t xml:space="preserve">. </w:t>
      </w:r>
      <w:r w:rsidR="004C11F2" w:rsidRPr="00E61AD1">
        <w:rPr>
          <w:rStyle w:val="Chara"/>
          <w:rFonts w:hint="cs"/>
          <w:rtl/>
        </w:rPr>
        <w:t>«</w:t>
      </w:r>
      <w:r w:rsidRPr="00E61AD1">
        <w:rPr>
          <w:rStyle w:val="Char9"/>
          <w:rFonts w:hint="eastAsia"/>
          <w:rtl/>
        </w:rPr>
        <w:t xml:space="preserve">پس </w:t>
      </w:r>
      <w:r w:rsidRPr="00E61AD1">
        <w:rPr>
          <w:rStyle w:val="Char9"/>
          <w:rFonts w:hint="cs"/>
          <w:rtl/>
        </w:rPr>
        <w:t>بدان که قطعاً هیچ معبودی بحق جز الله وجود ندارد و برای گناهان خود آمرزش بخواه</w:t>
      </w:r>
      <w:r w:rsidRPr="00E61AD1">
        <w:rPr>
          <w:rStyle w:val="Char6"/>
          <w:rFonts w:hint="cs"/>
          <w:rtl/>
        </w:rPr>
        <w:t>...</w:t>
      </w:r>
      <w:r w:rsidR="004C11F2"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بخاری </w:t>
      </w:r>
      <w:r w:rsidR="005976B5" w:rsidRPr="00E61AD1">
        <w:rPr>
          <w:rFonts w:cs="CTraditional Arabic" w:hint="cs"/>
          <w:sz w:val="32"/>
          <w:szCs w:val="28"/>
          <w:rtl/>
          <w:lang w:bidi="fa-IR"/>
        </w:rPr>
        <w:t>/</w:t>
      </w:r>
      <w:r w:rsidRPr="00E61AD1">
        <w:rPr>
          <w:rStyle w:val="Char6"/>
          <w:rFonts w:hint="cs"/>
          <w:rtl/>
        </w:rPr>
        <w:t xml:space="preserve"> بعد از ذکر آیه فرموده: خدا قبل از قول و عمل با علم آغاز کرده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حسن بصری </w:t>
      </w:r>
      <w:r w:rsidR="005976B5" w:rsidRPr="00E61AD1">
        <w:rPr>
          <w:rFonts w:cs="CTraditional Arabic" w:hint="cs"/>
          <w:sz w:val="32"/>
          <w:szCs w:val="28"/>
          <w:rtl/>
          <w:lang w:bidi="fa-IR"/>
        </w:rPr>
        <w:t>/</w:t>
      </w:r>
      <w:r w:rsidRPr="00E61AD1">
        <w:rPr>
          <w:rStyle w:val="Char6"/>
          <w:rFonts w:hint="cs"/>
          <w:rtl/>
        </w:rPr>
        <w:t xml:space="preserve"> در همین مورد می‌گوید: عمل کننده بدون آگاهی مثل رهروی است که راه را نمی‌شناسد.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حِکَم</w:t>
      </w:r>
      <w:r w:rsidRPr="00E61AD1">
        <w:rPr>
          <w:rStyle w:val="Char6"/>
          <w:vertAlign w:val="superscript"/>
          <w:rtl/>
        </w:rPr>
        <w:footnoteReference w:id="12"/>
      </w:r>
      <w:r w:rsidRPr="00E61AD1">
        <w:rPr>
          <w:rStyle w:val="Char6"/>
          <w:rFonts w:hint="cs"/>
          <w:rtl/>
        </w:rPr>
        <w:t xml:space="preserve"> روایت شده: هر کسی به چیزی غیر از اصل تمسک بجوید خوار و ذلیل گشته، و هر کس راهی را بدون راهنما بپیماید گم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علم همچنانکه در قرآن و سنّت و سیر</w:t>
      </w:r>
      <w:r w:rsidR="00EB706F" w:rsidRPr="00E61AD1">
        <w:rPr>
          <w:rStyle w:val="Char6"/>
          <w:rFonts w:hint="cs"/>
          <w:rtl/>
        </w:rPr>
        <w:t>ۀ</w:t>
      </w:r>
      <w:r w:rsidRPr="00E61AD1">
        <w:rPr>
          <w:rStyle w:val="Char6"/>
          <w:rFonts w:hint="cs"/>
          <w:rtl/>
        </w:rPr>
        <w:t xml:space="preserve"> سلف صالح و درک اهل علم آمده فهم دقیق را در دو بُعد علمی و عملی شامل می‌شود.</w:t>
      </w:r>
    </w:p>
    <w:p w:rsidR="00736EA0" w:rsidRPr="00E61AD1" w:rsidRDefault="00C00CEE" w:rsidP="003B2D2E">
      <w:pPr>
        <w:pStyle w:val="a5"/>
        <w:rPr>
          <w:rtl/>
        </w:rPr>
      </w:pPr>
      <w:bookmarkStart w:id="28" w:name="_Toc276657505"/>
      <w:bookmarkStart w:id="29" w:name="_Toc434313960"/>
      <w:r w:rsidRPr="00E61AD1">
        <w:rPr>
          <w:rFonts w:hint="cs"/>
          <w:rtl/>
        </w:rPr>
        <w:t>د</w:t>
      </w:r>
      <w:r w:rsidR="00736EA0" w:rsidRPr="00E61AD1">
        <w:rPr>
          <w:rFonts w:hint="cs"/>
          <w:rtl/>
        </w:rPr>
        <w:t>– تواضع:</w:t>
      </w:r>
      <w:bookmarkEnd w:id="28"/>
      <w:bookmarkEnd w:id="29"/>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سرشت مردم به گونه‌ای است که تجاوز دیگران و یا تحقیر شدن خود را بر نمی‌تابند اگرچه در قالب حق و حقیقت بر آنان عرضه شود. بلکه استعلاء و خود بزرگ بینی علت اصلی کراهت از حق و حقیقت و نپذیرفتن آن می‌باشد.</w:t>
      </w:r>
    </w:p>
    <w:p w:rsidR="00736EA0" w:rsidRPr="00E61AD1" w:rsidRDefault="00736EA0" w:rsidP="005976B5">
      <w:pPr>
        <w:widowControl w:val="0"/>
        <w:ind w:firstLine="284"/>
        <w:jc w:val="both"/>
        <w:rPr>
          <w:rStyle w:val="Char6"/>
          <w:rtl/>
        </w:rPr>
      </w:pPr>
      <w:r w:rsidRPr="00E61AD1">
        <w:rPr>
          <w:rStyle w:val="Char6"/>
          <w:rFonts w:hint="cs"/>
          <w:rtl/>
        </w:rPr>
        <w:t>به همین دلیل تواضع ثمر</w:t>
      </w:r>
      <w:r w:rsidR="00EB706F" w:rsidRPr="00E61AD1">
        <w:rPr>
          <w:rStyle w:val="Char6"/>
          <w:rFonts w:hint="cs"/>
          <w:rtl/>
        </w:rPr>
        <w:t>ۀ</w:t>
      </w:r>
      <w:r w:rsidRPr="00E61AD1">
        <w:rPr>
          <w:rStyle w:val="Char6"/>
          <w:rFonts w:hint="cs"/>
          <w:rtl/>
        </w:rPr>
        <w:t xml:space="preserve"> معرفت خدا و نفس خویش است. خلیفه اول حضرت ابوبکر </w:t>
      </w:r>
      <w:r w:rsidRPr="00E61AD1">
        <w:rPr>
          <w:rFonts w:cs="CTraditional Arabic" w:hint="cs"/>
          <w:sz w:val="32"/>
          <w:rtl/>
          <w:lang w:bidi="fa-IR"/>
        </w:rPr>
        <w:t>س</w:t>
      </w:r>
      <w:r w:rsidRPr="00E61AD1">
        <w:rPr>
          <w:rStyle w:val="Char6"/>
          <w:rFonts w:hint="cs"/>
          <w:rtl/>
        </w:rPr>
        <w:t xml:space="preserve"> می‌فرماید: هیچ یک از مسلمانان نباید دیگری را تحقیر نکند زیرا مسلمان کوچک ـ و پایین مقام ـ هم در نزد خداوند بزرگ و محترم می‌باشد. و خداوند خطاب به پیغمبرش محمد</w:t>
      </w:r>
      <w:r w:rsidR="003B2D2E" w:rsidRPr="00E61AD1">
        <w:rPr>
          <w:rStyle w:val="Char6"/>
          <w:rFonts w:hint="cs"/>
          <w:rtl/>
        </w:rPr>
        <w:t xml:space="preserve"> </w:t>
      </w:r>
      <w:r w:rsidR="003B2D2E" w:rsidRPr="00E61AD1">
        <w:rPr>
          <w:rFonts w:cs="CTraditional Arabic" w:hint="cs"/>
          <w:sz w:val="32"/>
          <w:rtl/>
          <w:lang w:bidi="fa-IR"/>
        </w:rPr>
        <w:t>ص</w:t>
      </w:r>
      <w:r w:rsidRPr="00E61AD1">
        <w:rPr>
          <w:rStyle w:val="Char6"/>
          <w:rFonts w:hint="cs"/>
          <w:rtl/>
        </w:rPr>
        <w:t xml:space="preserve"> می‌فرماید:</w:t>
      </w:r>
      <w:r w:rsidR="00837A79" w:rsidRPr="00E61AD1">
        <w:rPr>
          <w:rStyle w:val="Char6"/>
          <w:rFonts w:hint="cs"/>
          <w:rtl/>
        </w:rPr>
        <w:t xml:space="preserve"> </w:t>
      </w:r>
      <w:r w:rsidR="003027D2" w:rsidRPr="00E61AD1">
        <w:rPr>
          <w:rFonts w:cs="Traditional Arabic"/>
          <w:b/>
          <w:sz w:val="30"/>
          <w:rtl/>
          <w:lang w:bidi="fa-IR"/>
        </w:rPr>
        <w:t>﴿</w:t>
      </w:r>
      <w:r w:rsidR="003027D2" w:rsidRPr="00E61AD1">
        <w:rPr>
          <w:rStyle w:val="Chard"/>
          <w:rtl/>
        </w:rPr>
        <w:t>وَ</w:t>
      </w:r>
      <w:r w:rsidR="003027D2" w:rsidRPr="00E61AD1">
        <w:rPr>
          <w:rStyle w:val="Chard"/>
          <w:rFonts w:hint="cs"/>
          <w:rtl/>
        </w:rPr>
        <w:t>ٱ</w:t>
      </w:r>
      <w:r w:rsidR="003027D2" w:rsidRPr="00E61AD1">
        <w:rPr>
          <w:rStyle w:val="Chard"/>
          <w:rFonts w:hint="eastAsia"/>
          <w:rtl/>
        </w:rPr>
        <w:t>صۡبِرۡ</w:t>
      </w:r>
      <w:r w:rsidR="003027D2" w:rsidRPr="00E61AD1">
        <w:rPr>
          <w:rStyle w:val="Chard"/>
          <w:rtl/>
        </w:rPr>
        <w:t xml:space="preserve"> نَفۡسَكَ مَعَ </w:t>
      </w:r>
      <w:r w:rsidR="003027D2" w:rsidRPr="00E61AD1">
        <w:rPr>
          <w:rStyle w:val="Chard"/>
          <w:rFonts w:hint="cs"/>
          <w:rtl/>
        </w:rPr>
        <w:t>ٱ</w:t>
      </w:r>
      <w:r w:rsidR="003027D2" w:rsidRPr="00E61AD1">
        <w:rPr>
          <w:rStyle w:val="Chard"/>
          <w:rFonts w:hint="eastAsia"/>
          <w:rtl/>
        </w:rPr>
        <w:t>لَّذِينَ</w:t>
      </w:r>
      <w:r w:rsidR="003027D2" w:rsidRPr="00E61AD1">
        <w:rPr>
          <w:rStyle w:val="Chard"/>
          <w:rtl/>
        </w:rPr>
        <w:t xml:space="preserve"> يَدۡعُونَ رَبَّهُم بِ</w:t>
      </w:r>
      <w:r w:rsidR="003027D2" w:rsidRPr="00E61AD1">
        <w:rPr>
          <w:rStyle w:val="Chard"/>
          <w:rFonts w:hint="cs"/>
          <w:rtl/>
        </w:rPr>
        <w:t>ٱ</w:t>
      </w:r>
      <w:r w:rsidR="003027D2" w:rsidRPr="00E61AD1">
        <w:rPr>
          <w:rStyle w:val="Chard"/>
          <w:rFonts w:hint="eastAsia"/>
          <w:rtl/>
        </w:rPr>
        <w:t>لۡغَدَوٰةِ</w:t>
      </w:r>
      <w:r w:rsidR="003027D2" w:rsidRPr="00E61AD1">
        <w:rPr>
          <w:rStyle w:val="Chard"/>
          <w:rtl/>
        </w:rPr>
        <w:t xml:space="preserve"> وَ</w:t>
      </w:r>
      <w:r w:rsidR="003027D2" w:rsidRPr="00E61AD1">
        <w:rPr>
          <w:rStyle w:val="Chard"/>
          <w:rFonts w:hint="cs"/>
          <w:rtl/>
        </w:rPr>
        <w:t>ٱ</w:t>
      </w:r>
      <w:r w:rsidR="003027D2" w:rsidRPr="00E61AD1">
        <w:rPr>
          <w:rStyle w:val="Chard"/>
          <w:rFonts w:hint="eastAsia"/>
          <w:rtl/>
        </w:rPr>
        <w:t>لۡعَشِيِّ</w:t>
      </w:r>
      <w:r w:rsidR="003027D2" w:rsidRPr="00E61AD1">
        <w:rPr>
          <w:rStyle w:val="Chard"/>
          <w:rtl/>
        </w:rPr>
        <w:t xml:space="preserve"> يُرِيدُونَ وَجۡهَهُ</w:t>
      </w:r>
      <w:r w:rsidR="003027D2" w:rsidRPr="00E61AD1">
        <w:rPr>
          <w:rStyle w:val="Chard"/>
          <w:rFonts w:hint="cs"/>
          <w:rtl/>
        </w:rPr>
        <w:t>ۥۖ</w:t>
      </w:r>
      <w:r w:rsidR="003027D2" w:rsidRPr="00E61AD1">
        <w:rPr>
          <w:rStyle w:val="Chard"/>
          <w:rtl/>
        </w:rPr>
        <w:t xml:space="preserve"> وَلَا تَعۡدُ عَيۡنَاكَ عَنۡهُمۡ</w:t>
      </w:r>
      <w:r w:rsidR="003027D2" w:rsidRPr="00E61AD1">
        <w:rPr>
          <w:rFonts w:cs="Traditional Arabic" w:hint="cs"/>
          <w:b/>
          <w:sz w:val="30"/>
          <w:rtl/>
          <w:lang w:bidi="fa-IR"/>
        </w:rPr>
        <w:t>﴾</w:t>
      </w:r>
      <w:r w:rsidR="003027D2" w:rsidRPr="00E61AD1">
        <w:rPr>
          <w:rFonts w:cs="IRNazli"/>
          <w:b/>
          <w:sz w:val="30"/>
          <w:szCs w:val="24"/>
          <w:rtl/>
          <w:lang w:bidi="fa-IR"/>
        </w:rPr>
        <w:t xml:space="preserve"> </w:t>
      </w:r>
      <w:r w:rsidR="003027D2" w:rsidRPr="00E61AD1">
        <w:rPr>
          <w:rStyle w:val="Char8"/>
          <w:rtl/>
        </w:rPr>
        <w:t>[ال</w:t>
      </w:r>
      <w:r w:rsidR="00EB706F" w:rsidRPr="00E61AD1">
        <w:rPr>
          <w:rStyle w:val="Char8"/>
          <w:rtl/>
        </w:rPr>
        <w:t>ک</w:t>
      </w:r>
      <w:r w:rsidR="003027D2" w:rsidRPr="00E61AD1">
        <w:rPr>
          <w:rStyle w:val="Char8"/>
          <w:rtl/>
        </w:rPr>
        <w:t>هف: 28]</w:t>
      </w:r>
      <w:r w:rsidR="00741812" w:rsidRPr="00E61AD1">
        <w:rPr>
          <w:rStyle w:val="Char8"/>
          <w:rFonts w:hint="cs"/>
          <w:rtl/>
        </w:rPr>
        <w:t xml:space="preserve"> </w:t>
      </w:r>
      <w:r w:rsidR="00741812" w:rsidRPr="00E61AD1">
        <w:rPr>
          <w:rStyle w:val="Chara"/>
          <w:rFonts w:hint="eastAsia"/>
          <w:rtl/>
        </w:rPr>
        <w:t>«</w:t>
      </w:r>
      <w:r w:rsidRPr="00E61AD1">
        <w:rPr>
          <w:rStyle w:val="Char9"/>
          <w:rFonts w:hint="cs"/>
          <w:rtl/>
        </w:rPr>
        <w:t xml:space="preserve">با کسانی باش که </w:t>
      </w:r>
      <w:r w:rsidRPr="00E61AD1">
        <w:rPr>
          <w:rStyle w:val="Char9"/>
          <w:rFonts w:hint="eastAsia"/>
          <w:rtl/>
        </w:rPr>
        <w:t xml:space="preserve">پروردگار خود را صبح و </w:t>
      </w:r>
      <w:r w:rsidRPr="00E61AD1">
        <w:rPr>
          <w:rStyle w:val="Char9"/>
          <w:rFonts w:hint="cs"/>
          <w:rtl/>
        </w:rPr>
        <w:t>شامگاهان می‌خوانند و تنها رضا</w:t>
      </w:r>
      <w:r w:rsidR="00355CE0" w:rsidRPr="00E61AD1">
        <w:rPr>
          <w:rStyle w:val="Char9"/>
          <w:rFonts w:hint="cs"/>
          <w:rtl/>
        </w:rPr>
        <w:t>ی</w:t>
      </w:r>
      <w:r w:rsidRPr="00E61AD1">
        <w:rPr>
          <w:rStyle w:val="Char9"/>
          <w:rFonts w:hint="cs"/>
          <w:rtl/>
        </w:rPr>
        <w:t xml:space="preserve"> او را می‌طلبند و هرگز به خاطر ز</w:t>
      </w:r>
      <w:r w:rsidR="00355CE0" w:rsidRPr="00E61AD1">
        <w:rPr>
          <w:rStyle w:val="Char9"/>
          <w:rFonts w:hint="cs"/>
          <w:rtl/>
        </w:rPr>
        <w:t>ی</w:t>
      </w:r>
      <w:r w:rsidRPr="00E61AD1">
        <w:rPr>
          <w:rStyle w:val="Char9"/>
          <w:rFonts w:hint="cs"/>
          <w:rtl/>
        </w:rPr>
        <w:t>ورها</w:t>
      </w:r>
      <w:r w:rsidR="00355CE0" w:rsidRPr="00E61AD1">
        <w:rPr>
          <w:rStyle w:val="Char9"/>
          <w:rFonts w:hint="cs"/>
          <w:rtl/>
        </w:rPr>
        <w:t>ی</w:t>
      </w:r>
      <w:r w:rsidRPr="00E61AD1">
        <w:rPr>
          <w:rStyle w:val="Char9"/>
          <w:rFonts w:hint="cs"/>
          <w:rtl/>
        </w:rPr>
        <w:t xml:space="preserve"> دن</w:t>
      </w:r>
      <w:r w:rsidR="00355CE0" w:rsidRPr="00E61AD1">
        <w:rPr>
          <w:rStyle w:val="Char9"/>
          <w:rFonts w:hint="cs"/>
          <w:rtl/>
        </w:rPr>
        <w:t>ی</w:t>
      </w:r>
      <w:r w:rsidRPr="00E61AD1">
        <w:rPr>
          <w:rStyle w:val="Char9"/>
          <w:rFonts w:hint="cs"/>
          <w:rtl/>
        </w:rPr>
        <w:t>ا، چشمان خود را از آنها بر مگ</w:t>
      </w:r>
      <w:r w:rsidR="00355CE0" w:rsidRPr="00E61AD1">
        <w:rPr>
          <w:rStyle w:val="Char9"/>
          <w:rFonts w:hint="cs"/>
          <w:rtl/>
        </w:rPr>
        <w:t>ی</w:t>
      </w:r>
      <w:r w:rsidRPr="00E61AD1">
        <w:rPr>
          <w:rStyle w:val="Char9"/>
          <w:rFonts w:hint="cs"/>
          <w:rtl/>
        </w:rPr>
        <w:t>ر</w:t>
      </w:r>
      <w:r w:rsidR="00741812"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ابن الحاج می‌گوید: هر کس رفعت و بلندمرتبگی می‌خواهد در برابر خدا تواضع کند چرا که عزت جز به اندازه افتادگی به انسان داده نمی‌شود.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آنچه به این بحث مربوط می‌شود آگاهی است از اینکه سرشت انسانها به گونه‌ای می‌باشد که از شخصی که زیاد در مورد خودش صحبت می‌کند و یا دیگری را به ثنای خویش فرا می‌خواند و یا برای این کار مداح می‌طلبد نفرت دارند.</w:t>
      </w:r>
    </w:p>
    <w:p w:rsidR="00736EA0" w:rsidRDefault="00736EA0" w:rsidP="005976B5">
      <w:pPr>
        <w:pStyle w:val="StyleComplexBLotus12ptJustifiedFirstline05cm"/>
        <w:widowControl w:val="0"/>
        <w:spacing w:line="240" w:lineRule="auto"/>
        <w:rPr>
          <w:rStyle w:val="Char6"/>
          <w:spacing w:val="-4"/>
          <w:rtl/>
        </w:rPr>
      </w:pPr>
      <w:r w:rsidRPr="000A475A">
        <w:rPr>
          <w:rStyle w:val="Char6"/>
          <w:rFonts w:hint="cs"/>
          <w:spacing w:val="-4"/>
          <w:rtl/>
        </w:rPr>
        <w:t>فضل و بزرگواری شایسته خداوند می‌باشد، و هر کس می‌خواهد (در این مورد) برای مردم صحبت کند از فضل خدا بر ایشان بگوید و نه از فضل خویشتن.</w:t>
      </w:r>
    </w:p>
    <w:p w:rsidR="00AD106B" w:rsidRDefault="00AD106B" w:rsidP="005976B5">
      <w:pPr>
        <w:pStyle w:val="StyleComplexBLotus12ptJustifiedFirstline05cm"/>
        <w:widowControl w:val="0"/>
        <w:spacing w:line="240" w:lineRule="auto"/>
        <w:rPr>
          <w:rStyle w:val="Char6"/>
          <w:spacing w:val="-4"/>
          <w:rtl/>
        </w:rPr>
      </w:pPr>
    </w:p>
    <w:p w:rsidR="00AD106B" w:rsidRPr="000A475A" w:rsidRDefault="00AD106B" w:rsidP="005976B5">
      <w:pPr>
        <w:pStyle w:val="StyleComplexBLotus12ptJustifiedFirstline05cm"/>
        <w:widowControl w:val="0"/>
        <w:spacing w:line="240" w:lineRule="auto"/>
        <w:rPr>
          <w:rStyle w:val="Char6"/>
          <w:spacing w:val="-4"/>
          <w:rtl/>
        </w:rPr>
      </w:pPr>
    </w:p>
    <w:p w:rsidR="00736EA0" w:rsidRPr="00E61AD1" w:rsidRDefault="00C00CEE" w:rsidP="003B2D2E">
      <w:pPr>
        <w:pStyle w:val="a5"/>
        <w:rPr>
          <w:rtl/>
        </w:rPr>
      </w:pPr>
      <w:bookmarkStart w:id="30" w:name="_Toc276657506"/>
      <w:bookmarkStart w:id="31" w:name="_Toc434313961"/>
      <w:r w:rsidRPr="00E61AD1">
        <w:rPr>
          <w:rtl/>
        </w:rPr>
        <w:t>ه‍</w:t>
      </w:r>
      <w:r w:rsidR="00736EA0" w:rsidRPr="00E61AD1">
        <w:rPr>
          <w:rtl/>
        </w:rPr>
        <w:t>- حلم</w:t>
      </w:r>
      <w:r w:rsidR="00736EA0" w:rsidRPr="00E61AD1">
        <w:rPr>
          <w:rFonts w:hint="cs"/>
          <w:rtl/>
        </w:rPr>
        <w:t>:</w:t>
      </w:r>
      <w:bookmarkEnd w:id="30"/>
      <w:bookmarkEnd w:id="31"/>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حلم چیزی نیست جز کنترل نفس به هنگام خشم، و پناه بردن به عقل در هنگام برانگیخته‌ شدن خشم و غضب. و این ـ سوگند به خدا ـ چیزی نیست جز نشانه قدرت و عنوان قهرمانی زیرا «سختگیری و محکم کاری به جهان پهلوانی نیست، بلکه کسی محکم کار است که به هنگام خشم و غضب خود را کنترل نماید»</w:t>
      </w:r>
      <w:r w:rsidRPr="00E61AD1">
        <w:rPr>
          <w:rStyle w:val="Char6"/>
          <w:vertAlign w:val="superscript"/>
          <w:rtl/>
        </w:rPr>
        <w:footnoteReference w:id="13"/>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چه کسی از دعوتگری که عرصه فعالیتش سینه‌های مردمان و نفس‌های آدمیان است بیشتر به این خُلُق و خوی نیاز دارد.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از بارزترین اشکال حلم «کظم غیض»</w:t>
      </w:r>
      <w:r w:rsidRPr="00E61AD1">
        <w:rPr>
          <w:rStyle w:val="Char6"/>
          <w:vertAlign w:val="superscript"/>
          <w:rtl/>
        </w:rPr>
        <w:footnoteReference w:id="14"/>
      </w:r>
      <w:r w:rsidRPr="00E61AD1">
        <w:rPr>
          <w:rStyle w:val="Char6"/>
          <w:rFonts w:hint="cs"/>
          <w:rtl/>
        </w:rPr>
        <w:t xml:space="preserve"> است که چنان که مدارج کمال را طی کند به مرحله عفو و گذشت از مردم می‌انجامد و این از صفات پرهیزگاران است که به بهشتی می‌روند که پهنای آن به اندازه همه آسمانها و زمین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هر کس از جام حلم نوشیده باشد د</w:t>
      </w:r>
      <w:r w:rsidR="003B2D2E" w:rsidRPr="00E61AD1">
        <w:rPr>
          <w:rStyle w:val="Char6"/>
          <w:rFonts w:hint="cs"/>
          <w:rtl/>
        </w:rPr>
        <w:t>رجات و مراتب آن را هم می‌پیماید</w:t>
      </w:r>
      <w:r w:rsidRPr="00E61AD1">
        <w:rPr>
          <w:rStyle w:val="Char6"/>
          <w:rFonts w:hint="cs"/>
          <w:rtl/>
        </w:rPr>
        <w:t>... صل</w:t>
      </w:r>
      <w:r w:rsidR="00EB706F" w:rsidRPr="00E61AD1">
        <w:rPr>
          <w:rStyle w:val="Char6"/>
          <w:rFonts w:hint="cs"/>
          <w:rtl/>
        </w:rPr>
        <w:t>ۀ</w:t>
      </w:r>
      <w:r w:rsidRPr="00E61AD1">
        <w:rPr>
          <w:rStyle w:val="Char6"/>
          <w:rFonts w:hint="cs"/>
          <w:rtl/>
        </w:rPr>
        <w:t xml:space="preserve"> رحم را نسبت به کسی که از او بریده به جا می‌آود، و از ظلم‌اش درمی‌گذرد، و به کسی که درحق او بدی کرده، نیکی می‌کند.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کسی که گمان کند حلم همان عجز و عفو، و بخشش همان ضعف، و رویگردانی از جاهل همان خوف و سستی است، اشتباه می‌کند و این را نمی‌گوید مگر کسی که از گناه عزت می‌گیرد که آن خُلُق و خوی ناپسندی است، و همچنانکه می‌بینیم با حلم منافات دارد.</w:t>
      </w:r>
    </w:p>
    <w:p w:rsidR="00736EA0" w:rsidRPr="00E61AD1" w:rsidRDefault="00736EA0" w:rsidP="003B2D2E">
      <w:pPr>
        <w:pStyle w:val="StyleComplexBLotus12ptJustifiedFirstline05cm"/>
        <w:widowControl w:val="0"/>
        <w:spacing w:line="240" w:lineRule="auto"/>
        <w:rPr>
          <w:rStyle w:val="Char6"/>
          <w:rtl/>
        </w:rPr>
      </w:pPr>
      <w:r w:rsidRPr="00E61AD1">
        <w:rPr>
          <w:rStyle w:val="Char6"/>
          <w:rFonts w:hint="cs"/>
          <w:rtl/>
        </w:rPr>
        <w:t xml:space="preserve">روزی زین العابدین بن علی بن حسین </w:t>
      </w:r>
      <w:r w:rsidR="003B2D2E" w:rsidRPr="00E61AD1">
        <w:rPr>
          <w:rFonts w:cs="CTraditional Arabic" w:hint="cs"/>
          <w:sz w:val="32"/>
          <w:szCs w:val="28"/>
          <w:rtl/>
          <w:lang w:bidi="fa-IR"/>
        </w:rPr>
        <w:t>ش</w:t>
      </w:r>
      <w:r w:rsidRPr="00E61AD1">
        <w:rPr>
          <w:rStyle w:val="Char6"/>
          <w:rFonts w:hint="cs"/>
          <w:rtl/>
        </w:rPr>
        <w:t xml:space="preserve"> وعن آبائه ـ از مسجد خارج شد، شخصی او را دشنام داد، و مردم فوری عکس العمل نشان دادند. و او گفت: او را به حال خود بگذارید، سپس به او رد کرد و گفت: آنچه را که خداوند از عیوب ما بر شما پوشانده است بیشترند، آیا حاجتی داری تا یاری‌ات کنیم؟</w:t>
      </w:r>
    </w:p>
    <w:p w:rsidR="00736EA0" w:rsidRDefault="00736EA0" w:rsidP="005976B5">
      <w:pPr>
        <w:pStyle w:val="StyleComplexBLotus12ptJustifiedFirstline05cm"/>
        <w:widowControl w:val="0"/>
        <w:spacing w:line="240" w:lineRule="auto"/>
        <w:rPr>
          <w:rStyle w:val="Char6"/>
          <w:rtl/>
        </w:rPr>
      </w:pPr>
      <w:r w:rsidRPr="00E61AD1">
        <w:rPr>
          <w:rStyle w:val="Char6"/>
          <w:rFonts w:hint="cs"/>
          <w:rtl/>
        </w:rPr>
        <w:t>مرد خجالت کشیده، و او کسوه و لباسی را که داشت به مرد داد و فرمود تا هزار درهم نیز به او بدهند و مرد چون این را دید گفت: براستی که تو از اولاد پیغمبران می‌باشی.</w:t>
      </w:r>
    </w:p>
    <w:p w:rsidR="00736EA0" w:rsidRPr="00E61AD1" w:rsidRDefault="00736EA0" w:rsidP="00F57C7B">
      <w:pPr>
        <w:pStyle w:val="a3"/>
        <w:rPr>
          <w:rtl/>
        </w:rPr>
      </w:pPr>
      <w:bookmarkStart w:id="32" w:name="_Toc276657507"/>
      <w:bookmarkStart w:id="33" w:name="_Toc434313962"/>
      <w:r w:rsidRPr="00E61AD1">
        <w:rPr>
          <w:rFonts w:hint="cs"/>
          <w:rtl/>
        </w:rPr>
        <w:t>سخت</w:t>
      </w:r>
      <w:r w:rsidR="005976B5" w:rsidRPr="00E61AD1">
        <w:rPr>
          <w:rFonts w:hint="eastAsia"/>
          <w:rtl/>
        </w:rPr>
        <w:t>‌</w:t>
      </w:r>
      <w:r w:rsidRPr="00E61AD1">
        <w:rPr>
          <w:rFonts w:hint="cs"/>
          <w:rtl/>
        </w:rPr>
        <w:t>گیری و درشت خویی:</w:t>
      </w:r>
      <w:bookmarkEnd w:id="32"/>
      <w:bookmarkEnd w:id="33"/>
    </w:p>
    <w:p w:rsidR="00736EA0" w:rsidRPr="000A475A" w:rsidRDefault="00736EA0" w:rsidP="005976B5">
      <w:pPr>
        <w:pStyle w:val="StyleComplexBLotus12ptJustifiedFirstline05cm"/>
        <w:widowControl w:val="0"/>
        <w:spacing w:line="240" w:lineRule="auto"/>
        <w:rPr>
          <w:rStyle w:val="Char6"/>
          <w:spacing w:val="-2"/>
          <w:rtl/>
        </w:rPr>
      </w:pPr>
      <w:r w:rsidRPr="000A475A">
        <w:rPr>
          <w:rStyle w:val="Char6"/>
          <w:rFonts w:hint="cs"/>
          <w:spacing w:val="-2"/>
          <w:rtl/>
        </w:rPr>
        <w:t>از سعید بن عبدالرحمن زیبدی نقل شده که گفت: قرّاء</w:t>
      </w:r>
      <w:r w:rsidRPr="000A475A">
        <w:rPr>
          <w:rStyle w:val="Char6"/>
          <w:spacing w:val="-2"/>
          <w:vertAlign w:val="superscript"/>
          <w:rtl/>
        </w:rPr>
        <w:footnoteReference w:id="15"/>
      </w:r>
      <w:r w:rsidRPr="000A475A">
        <w:rPr>
          <w:rStyle w:val="Char6"/>
          <w:rFonts w:hint="cs"/>
          <w:spacing w:val="-2"/>
          <w:rtl/>
        </w:rPr>
        <w:t xml:space="preserve"> ساده‌گیر، گشاده‌رو و خنده به لب مرا خوشحال و به تعجب می‌اندازند ولی آن کسی که با گشاده‌رویی با او برخورد می‌کنی و او با تندخویی برخورد می‌کند و به خاطر علمش بر تو منت می‌گذارد، خدا امثال ایشان را در بین مردم زیاد نگرداند.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ای دعوتگران! مردم به دامانی مهربان و رویی خوش و با گذشت نیاز دارند، و به دوستی که آنها را در برگیرد و بردباری که عرصه را بر آنها به خاطر جهلشان تنگ نگرداند. به کسی نیاز دارند که غم آنها را به دوش بکشد، و نه اینکه با هم و غم خود بر دوششان سنگینی کند ... و در رکاب او توجه و رضایت بیابند.</w:t>
      </w:r>
    </w:p>
    <w:p w:rsidR="00736EA0" w:rsidRPr="00E61AD1" w:rsidRDefault="00736EA0" w:rsidP="005976B5">
      <w:pPr>
        <w:widowControl w:val="0"/>
        <w:ind w:firstLine="284"/>
        <w:jc w:val="both"/>
        <w:rPr>
          <w:rStyle w:val="Char6"/>
          <w:rtl/>
        </w:rPr>
      </w:pPr>
      <w:r w:rsidRPr="00E61AD1">
        <w:rPr>
          <w:rStyle w:val="Char6"/>
          <w:rFonts w:hint="cs"/>
          <w:rtl/>
        </w:rPr>
        <w:t>و به همین دلیل رحمت خداوندی بر محمد</w:t>
      </w:r>
      <w:r w:rsidR="003B2D2E" w:rsidRPr="00E61AD1">
        <w:rPr>
          <w:rStyle w:val="Char6"/>
          <w:rFonts w:hint="cs"/>
          <w:rtl/>
        </w:rPr>
        <w:t xml:space="preserve"> </w:t>
      </w:r>
      <w:r w:rsidR="003B2D2E" w:rsidRPr="00E61AD1">
        <w:rPr>
          <w:rFonts w:cs="CTraditional Arabic" w:hint="cs"/>
          <w:sz w:val="32"/>
          <w:rtl/>
          <w:lang w:bidi="fa-IR"/>
        </w:rPr>
        <w:t>ص</w:t>
      </w:r>
      <w:r w:rsidRPr="00E61AD1">
        <w:rPr>
          <w:rStyle w:val="Char6"/>
          <w:rFonts w:hint="cs"/>
          <w:rtl/>
        </w:rPr>
        <w:t xml:space="preserve"> که پیغمبری الگو است، ارزانی شده:</w:t>
      </w:r>
      <w:r w:rsidR="00837A79" w:rsidRPr="00E61AD1">
        <w:rPr>
          <w:rStyle w:val="Char6"/>
          <w:rFonts w:hint="cs"/>
          <w:rtl/>
        </w:rPr>
        <w:t xml:space="preserve"> </w:t>
      </w:r>
      <w:r w:rsidR="00741812" w:rsidRPr="00E61AD1">
        <w:rPr>
          <w:rFonts w:cs="Traditional Arabic"/>
          <w:b/>
          <w:sz w:val="30"/>
          <w:rtl/>
          <w:lang w:bidi="fa-IR"/>
        </w:rPr>
        <w:t>﴿</w:t>
      </w:r>
      <w:r w:rsidR="00741812" w:rsidRPr="00E61AD1">
        <w:rPr>
          <w:rStyle w:val="Chard"/>
          <w:rtl/>
        </w:rPr>
        <w:t xml:space="preserve">فَبِمَا رَحۡمَةٖ مِّنَ </w:t>
      </w:r>
      <w:r w:rsidR="00741812" w:rsidRPr="00E61AD1">
        <w:rPr>
          <w:rStyle w:val="Chard"/>
          <w:rFonts w:hint="cs"/>
          <w:rtl/>
        </w:rPr>
        <w:t>ٱ</w:t>
      </w:r>
      <w:r w:rsidR="00741812" w:rsidRPr="00E61AD1">
        <w:rPr>
          <w:rStyle w:val="Chard"/>
          <w:rFonts w:hint="eastAsia"/>
          <w:rtl/>
        </w:rPr>
        <w:t>للَّهِ</w:t>
      </w:r>
      <w:r w:rsidR="00741812" w:rsidRPr="00E61AD1">
        <w:rPr>
          <w:rStyle w:val="Chard"/>
          <w:rtl/>
        </w:rPr>
        <w:t xml:space="preserve"> لِنتَ لَهُمۡۖ وَلَوۡ كُنتَ فَظًّا غَلِيظَ </w:t>
      </w:r>
      <w:r w:rsidR="00741812" w:rsidRPr="00E61AD1">
        <w:rPr>
          <w:rStyle w:val="Chard"/>
          <w:rFonts w:hint="cs"/>
          <w:rtl/>
        </w:rPr>
        <w:t>ٱ</w:t>
      </w:r>
      <w:r w:rsidR="00741812" w:rsidRPr="00E61AD1">
        <w:rPr>
          <w:rStyle w:val="Chard"/>
          <w:rFonts w:hint="eastAsia"/>
          <w:rtl/>
        </w:rPr>
        <w:t>لۡقَلۡبِ</w:t>
      </w:r>
      <w:r w:rsidR="00741812" w:rsidRPr="00E61AD1">
        <w:rPr>
          <w:rStyle w:val="Chard"/>
          <w:rtl/>
        </w:rPr>
        <w:t xml:space="preserve"> لَ</w:t>
      </w:r>
      <w:r w:rsidR="00741812" w:rsidRPr="00E61AD1">
        <w:rPr>
          <w:rStyle w:val="Chard"/>
          <w:rFonts w:hint="cs"/>
          <w:rtl/>
        </w:rPr>
        <w:t>ٱ</w:t>
      </w:r>
      <w:r w:rsidR="00741812" w:rsidRPr="00E61AD1">
        <w:rPr>
          <w:rStyle w:val="Chard"/>
          <w:rFonts w:hint="eastAsia"/>
          <w:rtl/>
        </w:rPr>
        <w:t>نفَضُّواْ</w:t>
      </w:r>
      <w:r w:rsidR="00741812" w:rsidRPr="00E61AD1">
        <w:rPr>
          <w:rStyle w:val="Chard"/>
          <w:rtl/>
        </w:rPr>
        <w:t xml:space="preserve"> مِنۡ حَوۡلِكَۖ فَ</w:t>
      </w:r>
      <w:r w:rsidR="00741812" w:rsidRPr="00E61AD1">
        <w:rPr>
          <w:rStyle w:val="Chard"/>
          <w:rFonts w:hint="cs"/>
          <w:rtl/>
        </w:rPr>
        <w:t>ٱ</w:t>
      </w:r>
      <w:r w:rsidR="00741812" w:rsidRPr="00E61AD1">
        <w:rPr>
          <w:rStyle w:val="Chard"/>
          <w:rFonts w:hint="eastAsia"/>
          <w:rtl/>
        </w:rPr>
        <w:t>عۡفُ</w:t>
      </w:r>
      <w:r w:rsidR="00741812" w:rsidRPr="00E61AD1">
        <w:rPr>
          <w:rStyle w:val="Chard"/>
          <w:rtl/>
        </w:rPr>
        <w:t xml:space="preserve"> عَنۡهُمۡ وَ</w:t>
      </w:r>
      <w:r w:rsidR="00741812" w:rsidRPr="00E61AD1">
        <w:rPr>
          <w:rStyle w:val="Chard"/>
          <w:rFonts w:hint="cs"/>
          <w:rtl/>
        </w:rPr>
        <w:t>ٱ</w:t>
      </w:r>
      <w:r w:rsidR="00741812" w:rsidRPr="00E61AD1">
        <w:rPr>
          <w:rStyle w:val="Chard"/>
          <w:rFonts w:hint="eastAsia"/>
          <w:rtl/>
        </w:rPr>
        <w:t>سۡتَغۡفِرۡ</w:t>
      </w:r>
      <w:r w:rsidR="00741812" w:rsidRPr="00E61AD1">
        <w:rPr>
          <w:rFonts w:cs="Traditional Arabic" w:hint="cs"/>
          <w:b/>
          <w:sz w:val="30"/>
          <w:rtl/>
          <w:lang w:bidi="fa-IR"/>
        </w:rPr>
        <w:t>﴾</w:t>
      </w:r>
      <w:r w:rsidR="00741812" w:rsidRPr="00E61AD1">
        <w:rPr>
          <w:rFonts w:cs="IRNazli"/>
          <w:b/>
          <w:sz w:val="30"/>
          <w:szCs w:val="24"/>
          <w:rtl/>
          <w:lang w:bidi="fa-IR"/>
        </w:rPr>
        <w:t xml:space="preserve"> </w:t>
      </w:r>
      <w:r w:rsidR="00741812" w:rsidRPr="00E61AD1">
        <w:rPr>
          <w:rStyle w:val="Char8"/>
          <w:rtl/>
        </w:rPr>
        <w:t>[آل عمران: 159]</w:t>
      </w:r>
      <w:r w:rsidR="001D36B6" w:rsidRPr="00E61AD1">
        <w:rPr>
          <w:rStyle w:val="Char8"/>
          <w:rFonts w:hint="cs"/>
          <w:rtl/>
        </w:rPr>
        <w:t xml:space="preserve">. </w:t>
      </w:r>
      <w:r w:rsidR="001D36B6" w:rsidRPr="00E61AD1">
        <w:rPr>
          <w:rStyle w:val="Chara"/>
          <w:rFonts w:hint="eastAsia"/>
          <w:rtl/>
        </w:rPr>
        <w:t>«</w:t>
      </w:r>
      <w:r w:rsidRPr="00E61AD1">
        <w:rPr>
          <w:rStyle w:val="Char9"/>
          <w:rFonts w:hint="cs"/>
          <w:rtl/>
        </w:rPr>
        <w:t>در پرتو رحمت و لطف پروردگار، تو با مردم مهربان شد</w:t>
      </w:r>
      <w:r w:rsidR="00355CE0" w:rsidRPr="00E61AD1">
        <w:rPr>
          <w:rStyle w:val="Char9"/>
          <w:rFonts w:hint="cs"/>
          <w:rtl/>
        </w:rPr>
        <w:t>ی</w:t>
      </w:r>
      <w:r w:rsidRPr="00E61AD1">
        <w:rPr>
          <w:rStyle w:val="Char9"/>
          <w:rFonts w:hint="cs"/>
          <w:rtl/>
        </w:rPr>
        <w:t xml:space="preserve"> در حال</w:t>
      </w:r>
      <w:r w:rsidR="00355CE0" w:rsidRPr="00E61AD1">
        <w:rPr>
          <w:rStyle w:val="Char9"/>
          <w:rFonts w:hint="cs"/>
          <w:rtl/>
        </w:rPr>
        <w:t>ی</w:t>
      </w:r>
      <w:r w:rsidRPr="00E61AD1">
        <w:rPr>
          <w:rStyle w:val="Char9"/>
          <w:rFonts w:hint="cs"/>
          <w:rtl/>
        </w:rPr>
        <w:t xml:space="preserve"> </w:t>
      </w:r>
      <w:r w:rsidR="00EB706F" w:rsidRPr="00E61AD1">
        <w:rPr>
          <w:rStyle w:val="Char9"/>
          <w:rFonts w:hint="cs"/>
          <w:rtl/>
        </w:rPr>
        <w:t>ک</w:t>
      </w:r>
      <w:r w:rsidRPr="00E61AD1">
        <w:rPr>
          <w:rStyle w:val="Char9"/>
          <w:rFonts w:hint="cs"/>
          <w:rtl/>
        </w:rPr>
        <w:t>ه اگر خشن و تندخو و سنگدل بود</w:t>
      </w:r>
      <w:r w:rsidR="00355CE0" w:rsidRPr="00E61AD1">
        <w:rPr>
          <w:rStyle w:val="Char9"/>
          <w:rFonts w:hint="cs"/>
          <w:rtl/>
        </w:rPr>
        <w:t>ی</w:t>
      </w:r>
      <w:r w:rsidRPr="00E61AD1">
        <w:rPr>
          <w:rStyle w:val="Char9"/>
          <w:rFonts w:hint="cs"/>
          <w:rtl/>
        </w:rPr>
        <w:t xml:space="preserve"> از اطراف تو </w:t>
      </w:r>
      <w:r w:rsidRPr="00E61AD1">
        <w:rPr>
          <w:rStyle w:val="Char9"/>
          <w:rFonts w:hint="eastAsia"/>
          <w:rtl/>
        </w:rPr>
        <w:t>پرا</w:t>
      </w:r>
      <w:r w:rsidR="00EB706F" w:rsidRPr="00E61AD1">
        <w:rPr>
          <w:rStyle w:val="Char9"/>
          <w:rFonts w:hint="eastAsia"/>
          <w:rtl/>
        </w:rPr>
        <w:t>ک</w:t>
      </w:r>
      <w:r w:rsidRPr="00E61AD1">
        <w:rPr>
          <w:rStyle w:val="Char9"/>
          <w:rFonts w:hint="eastAsia"/>
          <w:rtl/>
        </w:rPr>
        <w:t xml:space="preserve">نده </w:t>
      </w:r>
      <w:r w:rsidRPr="00E61AD1">
        <w:rPr>
          <w:rStyle w:val="Char9"/>
          <w:rFonts w:hint="cs"/>
          <w:rtl/>
        </w:rPr>
        <w:t>می‌شدند. پس از تقص</w:t>
      </w:r>
      <w:r w:rsidR="00355CE0" w:rsidRPr="00E61AD1">
        <w:rPr>
          <w:rStyle w:val="Char9"/>
          <w:rFonts w:hint="cs"/>
          <w:rtl/>
        </w:rPr>
        <w:t>ی</w:t>
      </w:r>
      <w:r w:rsidRPr="00E61AD1">
        <w:rPr>
          <w:rStyle w:val="Char9"/>
          <w:rFonts w:hint="cs"/>
          <w:rtl/>
        </w:rPr>
        <w:t>ر آنان درگذر، و آنها را مشمول عفو خود گردان و برا</w:t>
      </w:r>
      <w:r w:rsidR="00355CE0" w:rsidRPr="00E61AD1">
        <w:rPr>
          <w:rStyle w:val="Char9"/>
          <w:rFonts w:hint="cs"/>
          <w:rtl/>
        </w:rPr>
        <w:t>ی</w:t>
      </w:r>
      <w:r w:rsidRPr="00E61AD1">
        <w:rPr>
          <w:rStyle w:val="Char9"/>
          <w:rFonts w:hint="cs"/>
          <w:rtl/>
        </w:rPr>
        <w:t xml:space="preserve"> آنها طلب آمرزش </w:t>
      </w:r>
      <w:r w:rsidR="00EB706F" w:rsidRPr="00E61AD1">
        <w:rPr>
          <w:rStyle w:val="Char9"/>
          <w:rFonts w:hint="cs"/>
          <w:rtl/>
        </w:rPr>
        <w:t>ک</w:t>
      </w:r>
      <w:r w:rsidRPr="00E61AD1">
        <w:rPr>
          <w:rStyle w:val="Char9"/>
          <w:rFonts w:hint="cs"/>
          <w:rtl/>
        </w:rPr>
        <w:t>ن</w:t>
      </w:r>
      <w:r w:rsidR="001D36B6"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لذا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هیچ وقت به خاطر خودش بر کسی خشم نگرفت و به علت ضعف بشری یارانش نرنجید، هر چه در اختیار داشت از آنان دریغ نکرد، و با آنها بر سر آنچه دارند منازعه نکرد و بردباری و نیکی و مهربانی‌اش گنجایش آنان را داشت.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زمانی که قلبی مهربان و سرشتی رقیق و با نرمش به همراه علم و حکمت به بنده اعطا شود، بر کسی که در درجه پایین است و یا بر شخص جاهل به خاطر مخالفت و ممانعتشان درشتی نمی‌کند، و این در حالی است که دنیا پر است از کسانی که ناصحان را دوست ندارند.</w:t>
      </w:r>
    </w:p>
    <w:p w:rsidR="00736EA0" w:rsidRPr="00E61AD1" w:rsidRDefault="00736EA0" w:rsidP="005976B5">
      <w:pPr>
        <w:pStyle w:val="StyleComplexBLotus12ptJustifiedFirstline05cm"/>
        <w:widowControl w:val="0"/>
        <w:spacing w:line="240" w:lineRule="auto"/>
        <w:rPr>
          <w:rStyle w:val="Char6"/>
          <w:rtl/>
        </w:rPr>
      </w:pPr>
      <w:r w:rsidRPr="000A475A">
        <w:rPr>
          <w:rStyle w:val="Char6"/>
          <w:rFonts w:hint="cs"/>
          <w:spacing w:val="-4"/>
          <w:rtl/>
        </w:rPr>
        <w:t xml:space="preserve">آری، دعوتگرِ </w:t>
      </w:r>
      <w:r w:rsidR="00504A1F" w:rsidRPr="000A475A">
        <w:rPr>
          <w:rStyle w:val="Char6"/>
          <w:rFonts w:hint="cs"/>
          <w:spacing w:val="-4"/>
          <w:rtl/>
        </w:rPr>
        <w:t xml:space="preserve">به‌سوی </w:t>
      </w:r>
      <w:r w:rsidRPr="000A475A">
        <w:rPr>
          <w:rStyle w:val="Char6"/>
          <w:rFonts w:hint="cs"/>
          <w:spacing w:val="-4"/>
          <w:rtl/>
        </w:rPr>
        <w:t xml:space="preserve">حق که ماهر و نیرومند باشد از جلوگیری و ممانعت و نفرت مردم متعجب نمی‌شود، و بلکه به خاطر مهربانی و شفقت نسبت به آنها پیوسته حریص است بر اینکه پشت سر هم </w:t>
      </w:r>
      <w:r w:rsidR="00504A1F" w:rsidRPr="000A475A">
        <w:rPr>
          <w:rStyle w:val="Char6"/>
          <w:rFonts w:hint="cs"/>
          <w:spacing w:val="-4"/>
          <w:rtl/>
        </w:rPr>
        <w:t xml:space="preserve">به‌سوی </w:t>
      </w:r>
      <w:r w:rsidRPr="000A475A">
        <w:rPr>
          <w:rStyle w:val="Char6"/>
          <w:rFonts w:hint="cs"/>
          <w:spacing w:val="-4"/>
          <w:rtl/>
        </w:rPr>
        <w:t xml:space="preserve">آنان بازگشت کند، همچنانکه والدین از پافشاری در دادن غذا به هنگام سلامتی و دوا به هنگام بیماری به فرزندانشان خسته نمی‌شوند، و بلکه در حدیثی که ابوداود، نسائی، ابن ماجه و ابن حبان به روایت ابوهریره </w:t>
      </w:r>
      <w:r w:rsidRPr="000A475A">
        <w:rPr>
          <w:rFonts w:cs="CTraditional Arabic" w:hint="cs"/>
          <w:spacing w:val="-4"/>
          <w:sz w:val="32"/>
          <w:szCs w:val="28"/>
          <w:rtl/>
          <w:lang w:bidi="fa-IR"/>
        </w:rPr>
        <w:t>س</w:t>
      </w:r>
      <w:r w:rsidRPr="000A475A">
        <w:rPr>
          <w:rStyle w:val="Char6"/>
          <w:rFonts w:hint="cs"/>
          <w:spacing w:val="-4"/>
          <w:rtl/>
        </w:rPr>
        <w:t xml:space="preserve"> نقل کرده‌اند، پیغمبر</w:t>
      </w:r>
      <w:r w:rsidR="003B2D2E" w:rsidRPr="000A475A">
        <w:rPr>
          <w:rStyle w:val="Char6"/>
          <w:rFonts w:hint="cs"/>
          <w:spacing w:val="-4"/>
          <w:rtl/>
        </w:rPr>
        <w:t xml:space="preserve"> </w:t>
      </w:r>
      <w:r w:rsidR="003B2D2E" w:rsidRPr="000A475A">
        <w:rPr>
          <w:rFonts w:cs="CTraditional Arabic" w:hint="cs"/>
          <w:spacing w:val="-4"/>
          <w:sz w:val="32"/>
          <w:szCs w:val="28"/>
          <w:rtl/>
          <w:lang w:bidi="fa-IR"/>
        </w:rPr>
        <w:t>ص</w:t>
      </w:r>
      <w:r w:rsidRPr="00E61AD1">
        <w:rPr>
          <w:rStyle w:val="Char6"/>
          <w:rFonts w:hint="cs"/>
          <w:rtl/>
        </w:rPr>
        <w:t xml:space="preserve"> فرمودند: همانا من نسبت به شما مثل والد هستم نسبت به فرزندش.</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آیا شفقتی بالاتر از شفقت والد بر فرزندش وجود دارد. و چه بسیار محمد</w:t>
      </w:r>
      <w:r w:rsidR="003B2D2E" w:rsidRPr="00E61AD1">
        <w:rPr>
          <w:rFonts w:cs="CTraditional Arabic" w:hint="cs"/>
          <w:sz w:val="32"/>
          <w:szCs w:val="28"/>
          <w:rtl/>
          <w:lang w:bidi="fa-IR"/>
        </w:rPr>
        <w:t>ص</w:t>
      </w:r>
      <w:r w:rsidRPr="00E61AD1">
        <w:rPr>
          <w:rStyle w:val="Char6"/>
          <w:rFonts w:hint="cs"/>
          <w:rtl/>
        </w:rPr>
        <w:t xml:space="preserve"> روی گردانی قومش را با این درخواست نبوی پاسخ داد که خدایا! قوم مرا هدایت کن که آنان نمی‌دانند.</w:t>
      </w:r>
    </w:p>
    <w:p w:rsidR="00FB528D" w:rsidRPr="00E61AD1" w:rsidRDefault="00FB528D" w:rsidP="005976B5">
      <w:pPr>
        <w:pStyle w:val="StyleComplexBLotus12ptJustifiedFirstline05cm"/>
        <w:widowControl w:val="0"/>
        <w:spacing w:line="240" w:lineRule="auto"/>
        <w:rPr>
          <w:rStyle w:val="Char6"/>
          <w:rtl/>
        </w:rPr>
        <w:sectPr w:rsidR="00FB528D"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736EA0" w:rsidRPr="00E61AD1" w:rsidRDefault="00736EA0" w:rsidP="00F57C7B">
      <w:pPr>
        <w:pStyle w:val="a2"/>
        <w:rPr>
          <w:rtl/>
        </w:rPr>
      </w:pPr>
      <w:bookmarkStart w:id="34" w:name="_Toc276657508"/>
      <w:bookmarkStart w:id="35" w:name="_Toc434313963"/>
      <w:r w:rsidRPr="00E61AD1">
        <w:rPr>
          <w:rtl/>
        </w:rPr>
        <w:t>نشانه‌‌های حکمت در دعوت</w:t>
      </w:r>
      <w:r w:rsidRPr="00E61AD1">
        <w:rPr>
          <w:rFonts w:hint="cs"/>
          <w:rtl/>
        </w:rPr>
        <w:t>:</w:t>
      </w:r>
      <w:bookmarkEnd w:id="34"/>
      <w:bookmarkEnd w:id="35"/>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بعد از این مقدمه که گمان می‌کنم از خلال آن بعضی از نشانه‌های وجود حکمت و مسالک آن را از طریق شناخت حقیقت حکمت و بارزترین صفات دعوتگر دریافتید، می‌خواهم بعضی از این نشانه‌های حکمت را مفصل‌تر بیان کنم، و این بسط و تفصیل در ادامه در خلال آشنایی با خُلُق و خوی نفس آدمیان و طبقات و اصناف مدعوین و انتخاب اوقات و غنیمت شمردن مناسبات مطرح می‌شود، سپس از طریق تأمل در راهها و مسالک دعوت که از آن جمله‌اند: نیکویی گفتار، پافشاری در استفاده از تلمیح و اشاره در صورتی که ما را از تصریح بی‌نیاز کند. و نیت پوشاندن [عیوب مردم] و نصیحت، دوری ـ در حد امکان ـ از شهرت یافتنی که پیامدش افتضاح و رسوایی است، مدارای مشروع و چشم‌پوشی از لغزش‌ها تا آنجا که امکان دارد.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برادر گرامی! در ادامه بعضی از این اشارات به تفصیل آورده شده است: </w:t>
      </w:r>
    </w:p>
    <w:p w:rsidR="00736EA0" w:rsidRPr="00E61AD1" w:rsidRDefault="00736EA0" w:rsidP="00F57C7B">
      <w:pPr>
        <w:pStyle w:val="a3"/>
        <w:rPr>
          <w:rFonts w:ascii="Times New Roman" w:hAnsi="Times New Roman"/>
          <w:rtl/>
        </w:rPr>
      </w:pPr>
      <w:bookmarkStart w:id="36" w:name="_Toc276657509"/>
      <w:bookmarkStart w:id="37" w:name="_Toc434313964"/>
      <w:r w:rsidRPr="00E61AD1">
        <w:rPr>
          <w:rFonts w:hint="cs"/>
          <w:rtl/>
        </w:rPr>
        <w:t>نشانه اول: شناخت خُلُق و خوی مردم و اصناف مدعوین:</w:t>
      </w:r>
      <w:bookmarkEnd w:id="36"/>
      <w:bookmarkEnd w:id="37"/>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خُلُق و خوی مردم متفاوت بوده، احساسات، علم، ذکاوت، مزاج و ادراکشان مختلف و آرزوها و رویکردهایشان گوناگون است ... و همین امر باعث می‌شود که دعوتگر باید به انتخاب راه [برای برقراری ارتباط و دعوت] بپردازد، و راههای مناسب برای هر یک از این سرشتهای مختلف و عقلای متفاوت برگزیند.</w:t>
      </w:r>
    </w:p>
    <w:p w:rsidR="00736EA0" w:rsidRPr="00E61AD1" w:rsidRDefault="00736EA0" w:rsidP="00D57597">
      <w:pPr>
        <w:pStyle w:val="a7"/>
        <w:rPr>
          <w:rtl/>
        </w:rPr>
      </w:pPr>
      <w:r w:rsidRPr="00E61AD1">
        <w:rPr>
          <w:rFonts w:hint="cs"/>
          <w:rtl/>
        </w:rPr>
        <w:t>آری، بعضی از مردم زود خشمگین می‌شوند، و بعضی با نرمش‌ترند، بعضی تحصیلکرده و بعضی بی‌سواد، بعضی در جامعه با قدر و منزلت‌اند و برخی دیگر فاقد آن.</w:t>
      </w:r>
    </w:p>
    <w:p w:rsidR="00736EA0" w:rsidRPr="00E61AD1" w:rsidRDefault="00736EA0" w:rsidP="00D57597">
      <w:pPr>
        <w:pStyle w:val="a7"/>
        <w:rPr>
          <w:rtl/>
        </w:rPr>
      </w:pPr>
      <w:r w:rsidRPr="00E61AD1">
        <w:rPr>
          <w:rFonts w:hint="cs"/>
          <w:rtl/>
        </w:rPr>
        <w:t xml:space="preserve">و بلکه علی </w:t>
      </w:r>
      <w:r w:rsidRPr="00E61AD1">
        <w:rPr>
          <w:rFonts w:cs="CTraditional Arabic" w:hint="cs"/>
          <w:sz w:val="32"/>
          <w:rtl/>
        </w:rPr>
        <w:t>س</w:t>
      </w:r>
      <w:r w:rsidRPr="00E61AD1">
        <w:rPr>
          <w:rFonts w:hint="cs"/>
          <w:rtl/>
        </w:rPr>
        <w:t xml:space="preserve"> در بیانی در توصیف قلوب بصورت کلی می‌فرماید: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همه قلب‌ها وحشی و رام نشدنی‌اند و هر کسی با آنها الفت یابد به او استقبال نشان می‌دهند.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علی </w:t>
      </w:r>
      <w:r w:rsidRPr="00E61AD1">
        <w:rPr>
          <w:rFonts w:cs="CTraditional Arabic" w:hint="cs"/>
          <w:sz w:val="32"/>
          <w:szCs w:val="28"/>
          <w:rtl/>
          <w:lang w:bidi="fa-IR"/>
        </w:rPr>
        <w:t>س</w:t>
      </w:r>
      <w:r w:rsidRPr="00E61AD1">
        <w:rPr>
          <w:rStyle w:val="Char6"/>
          <w:rFonts w:hint="cs"/>
          <w:rtl/>
        </w:rPr>
        <w:t xml:space="preserve"> آنها را به حیواناتی غیر اهلی تشبیه کرده که به صورت سرشتی الفت نمی‌شناسند و این مسأله در میدان نصیحت و دعوت آشکار می‌گردد ـ و الله اع</w:t>
      </w:r>
      <w:r w:rsidR="00D57597" w:rsidRPr="00E61AD1">
        <w:rPr>
          <w:rStyle w:val="Char6"/>
          <w:rFonts w:hint="cs"/>
          <w:rtl/>
        </w:rPr>
        <w:t>لم ـ</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آیا کسی راضی می‌شود که جهل یا ناآگاهی و یا تصرف ناشایست در کارها را به او نسبت دهیم. انسانی که جاهل خوانده شود به شدت خشمگین می‌گردد، و لذا می‌بینیم چنانچه اشتباهی به او گوشزد شود عصبانی می‌گردد و بعد از اینکه به حقیقت پی برد در صدد مقابله با آن برمی‌آید از ترس اینکه مبادا جهل [گذشته‌اش] آشکار 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مجال و عرصه دعوت، شخصی که در صدد ایجاد ارتباط و نزدیکی با وی هستیم دوری می‌گزیند، بلکه شاید به انگیزه دفاع از خود، اذیت و آزار هم برساند، و هر کس که در تربیت دادن غیر اهلی‌ها حکمت و بصیرت به کار برد ـ إن شاء الله ـ در هدایت کردن مردم موفق خواهد بود.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کسی تربیت موفقی دارد که بر جنبه خوب موجود در مردم تأکید کرده، بدون ارتکاب ریا، به خاطر عنایت و اهتمام به تربیت یافتگانش اشتباهات و حماقتهایشان را نادیده بگیرد، تا اینکه به سرچشمه خیر و نیکی در درونشان نفوذ می‌کند، در این هنگام تخم محبتش در دل تربیت یافتگان کاشته شده و اعتمادشان را جلب کرده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مقداری سع</w:t>
      </w:r>
      <w:r w:rsidR="00EB706F" w:rsidRPr="00E61AD1">
        <w:rPr>
          <w:rStyle w:val="Char6"/>
          <w:rFonts w:hint="cs"/>
          <w:rtl/>
        </w:rPr>
        <w:t>ۀ</w:t>
      </w:r>
      <w:r w:rsidRPr="00E61AD1">
        <w:rPr>
          <w:rStyle w:val="Char6"/>
          <w:rFonts w:hint="cs"/>
          <w:rtl/>
        </w:rPr>
        <w:t xml:space="preserve"> صدر و احاطه به سرشت انسانها ضامن تحقق خیر در مردم است به گونه‌ای که تعداد زیادی گمانش را نمی‌برند. باید ملاحظه توانمندی</w:t>
      </w:r>
      <w:r w:rsidR="00837A79" w:rsidRPr="00E61AD1">
        <w:rPr>
          <w:rStyle w:val="Char6"/>
          <w:rFonts w:hint="cs"/>
          <w:rtl/>
        </w:rPr>
        <w:t xml:space="preserve"> </w:t>
      </w:r>
      <w:r w:rsidRPr="00E61AD1">
        <w:rPr>
          <w:rStyle w:val="Char6"/>
          <w:rFonts w:hint="cs"/>
          <w:rtl/>
        </w:rPr>
        <w:t>های مدعو و مستوای احساساتش را نیز اضافه کرد، چیزی به او گفته نشود که عقلش توانایی هضم آن را ندارد که نتیجه آن یا نفرت و سرگردانی است و یا پریشانی خاطر و اندیشه و افتادن در تاریکی فتنه و آشوب.</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ابن مسعود </w:t>
      </w:r>
      <w:r w:rsidRPr="00E61AD1">
        <w:rPr>
          <w:rFonts w:cs="CTraditional Arabic" w:hint="cs"/>
          <w:sz w:val="32"/>
          <w:szCs w:val="28"/>
          <w:rtl/>
          <w:lang w:bidi="fa-IR"/>
        </w:rPr>
        <w:t>س</w:t>
      </w:r>
      <w:r w:rsidRPr="00E61AD1">
        <w:rPr>
          <w:rStyle w:val="Char6"/>
          <w:rFonts w:hint="cs"/>
          <w:rtl/>
        </w:rPr>
        <w:t xml:space="preserve"> در این مورد می‌فرماید: اگر چیزی را که عقل قومی به آن نرسیده به آنان بگویی حتما برای برخی فتنه خواهد بود.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علی </w:t>
      </w:r>
      <w:r w:rsidRPr="00E61AD1">
        <w:rPr>
          <w:rFonts w:cs="CTraditional Arabic" w:hint="cs"/>
          <w:sz w:val="32"/>
          <w:szCs w:val="28"/>
          <w:rtl/>
          <w:lang w:bidi="fa-IR"/>
        </w:rPr>
        <w:t>س</w:t>
      </w:r>
      <w:r w:rsidRPr="00E61AD1">
        <w:rPr>
          <w:rStyle w:val="Char6"/>
          <w:rFonts w:hint="cs"/>
          <w:rtl/>
        </w:rPr>
        <w:t xml:space="preserve"> می‌فرماید: با مردم در سطح معرفتشان سخن بگوئید، [در غیر این صورت] آیا می‌خواهید خدا و رسولش</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تکذیب شوند؟</w:t>
      </w:r>
    </w:p>
    <w:p w:rsidR="00736EA0" w:rsidRPr="00E61AD1" w:rsidRDefault="00736EA0" w:rsidP="00F57C7B">
      <w:pPr>
        <w:pStyle w:val="a3"/>
        <w:rPr>
          <w:rtl/>
        </w:rPr>
      </w:pPr>
      <w:bookmarkStart w:id="38" w:name="_Toc276657510"/>
      <w:bookmarkStart w:id="39" w:name="_Toc434313965"/>
      <w:r w:rsidRPr="00E61AD1">
        <w:rPr>
          <w:rFonts w:hint="cs"/>
          <w:rtl/>
        </w:rPr>
        <w:t>نشانه دوم: انتخاب اوقات مناسب و غنیمت شمردن مناسبات:</w:t>
      </w:r>
      <w:bookmarkEnd w:id="38"/>
      <w:bookmarkEnd w:id="39"/>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انتخاب اوقات مناسب یکی از نشانه‌های بزرگ و تأثیرگذار حکمت و وجود آن است که بیان جامعی از ابن مسعود </w:t>
      </w:r>
      <w:r w:rsidRPr="00E61AD1">
        <w:rPr>
          <w:rFonts w:cs="CTraditional Arabic" w:hint="cs"/>
          <w:sz w:val="32"/>
          <w:szCs w:val="28"/>
          <w:rtl/>
          <w:lang w:bidi="fa-IR"/>
        </w:rPr>
        <w:t>س</w:t>
      </w:r>
      <w:r w:rsidRPr="00E61AD1">
        <w:rPr>
          <w:rStyle w:val="Char6"/>
          <w:rFonts w:hint="cs"/>
          <w:rtl/>
        </w:rPr>
        <w:t xml:space="preserve"> آن را متبلور نموده است: قلب مردمان گاهی متمایل بوده اقبال می‌کنند. و گاهی هم پشت کرده و بریده‌اند، به هنگام تمایل و اقبال</w:t>
      </w:r>
      <w:r w:rsidR="00D57597" w:rsidRPr="00E61AD1">
        <w:rPr>
          <w:rStyle w:val="Char6"/>
          <w:rFonts w:hint="eastAsia"/>
          <w:rtl/>
        </w:rPr>
        <w:t>‌</w:t>
      </w:r>
      <w:r w:rsidRPr="00E61AD1">
        <w:rPr>
          <w:rStyle w:val="Char6"/>
          <w:rFonts w:hint="cs"/>
          <w:rtl/>
        </w:rPr>
        <w:t>شان آنان را دریابید، و به هنگام بریدن و پشت کردن رهای</w:t>
      </w:r>
      <w:r w:rsidR="00D57597" w:rsidRPr="00E61AD1">
        <w:rPr>
          <w:rStyle w:val="Char6"/>
          <w:rFonts w:hint="eastAsia"/>
          <w:rtl/>
        </w:rPr>
        <w:t>‌</w:t>
      </w:r>
      <w:r w:rsidRPr="00E61AD1">
        <w:rPr>
          <w:rStyle w:val="Char6"/>
          <w:rFonts w:hint="cs"/>
          <w:rtl/>
        </w:rPr>
        <w:t>شان سازید.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ابن مسعود </w:t>
      </w:r>
      <w:r w:rsidRPr="00E61AD1">
        <w:rPr>
          <w:rFonts w:cs="CTraditional Arabic" w:hint="cs"/>
          <w:sz w:val="32"/>
          <w:szCs w:val="28"/>
          <w:rtl/>
          <w:lang w:bidi="fa-IR"/>
        </w:rPr>
        <w:t>س</w:t>
      </w:r>
      <w:r w:rsidRPr="00E61AD1">
        <w:rPr>
          <w:rStyle w:val="Char6"/>
          <w:rFonts w:hint="cs"/>
          <w:rtl/>
        </w:rPr>
        <w:t xml:space="preserve"> هر پنجشنبه سخنرانی می‌نمود. مردی به ایشان گفت: دوست داشتیم هر روز بر ایمان سخنرانی کنی. ایشان فرمودند: «همانا دوست ندارم شما را خسته و کسل گردانم، لذا در موقع مناسب برایتان موعظه می‌خوانم همچنانکه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برای پرهیز از به ستوه آمدن ما در مواقع مناسب بر ایمان موعظه می‌خواند</w:t>
      </w:r>
      <w:r w:rsidRPr="00E61AD1">
        <w:rPr>
          <w:rStyle w:val="Char6"/>
          <w:rFonts w:hint="eastAsia"/>
          <w:rtl/>
        </w:rPr>
        <w:t>»</w:t>
      </w:r>
      <w:r w:rsidRPr="00E61AD1">
        <w:rPr>
          <w:rStyle w:val="Char6"/>
          <w:vertAlign w:val="superscript"/>
          <w:rtl/>
        </w:rPr>
        <w:footnoteReference w:id="16"/>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به هر دلیل که بوده، نزول کتاب پروردگارمان بصورت بخش بخش و جزء جزء، و به مقتضای مناسبات، حوادث، زمان‌ها و مکان‌ها بوده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مسلّم است که اقبال مردم در رمضان با غیر رمضان متفاوت است و نیز در موسم حج بهتر از هر وقت دیگری آماده پذیرش هستند و در مورد سایر مناسبات مختلف و حوادث گوناگون، چه وقایع خوشایند و چه مصائب می‌توان همین را گفت. رفتار با مردم با این مبنا و مراعات دگرگونی‌های روزگار سرّ بزرگی در تأثیر و اجابت است، برای درک بهتر و توضیح بیشتر در این مورد می‌توان در اوقات و احوالی که استحباب دعا تأکید شده، تأمّل کرد که شامل سحرگاهان و هنگام نزول باران رحمت و رویارویی دو سپاه [اسلام و کفر] می‌شود.</w:t>
      </w:r>
    </w:p>
    <w:p w:rsidR="00736EA0" w:rsidRPr="000A475A" w:rsidRDefault="00736EA0" w:rsidP="00D57597">
      <w:pPr>
        <w:pStyle w:val="StyleComplexBLotus12ptJustifiedFirstline05cm"/>
        <w:widowControl w:val="0"/>
        <w:spacing w:line="240" w:lineRule="auto"/>
        <w:rPr>
          <w:rStyle w:val="Char6"/>
          <w:spacing w:val="-4"/>
          <w:rtl/>
        </w:rPr>
      </w:pPr>
      <w:r w:rsidRPr="000A475A">
        <w:rPr>
          <w:rStyle w:val="Char6"/>
          <w:rFonts w:hint="cs"/>
          <w:spacing w:val="-4"/>
          <w:rtl/>
        </w:rPr>
        <w:t xml:space="preserve">یک مثال واقعی برای این مورد حکمت حضرت یوسف </w:t>
      </w:r>
      <w:r w:rsidR="00D57597" w:rsidRPr="000A475A">
        <w:rPr>
          <w:rFonts w:ascii="Lotus Linotype" w:hAnsi="Lotus Linotype" w:cs="CTraditional Arabic" w:hint="cs"/>
          <w:spacing w:val="-4"/>
          <w:rtl/>
          <w:lang w:bidi="fa-IR"/>
        </w:rPr>
        <w:t>÷</w:t>
      </w:r>
      <w:r w:rsidRPr="000A475A">
        <w:rPr>
          <w:rStyle w:val="Char6"/>
          <w:rFonts w:hint="cs"/>
          <w:spacing w:val="-4"/>
          <w:rtl/>
        </w:rPr>
        <w:t xml:space="preserve"> است که به هنگام تعبیر خواب آن دو جوان و ظرف مکانی خاص که زندان بود، فرصت را غنیمت شمرد و آن دو را </w:t>
      </w:r>
      <w:r w:rsidR="00504A1F" w:rsidRPr="000A475A">
        <w:rPr>
          <w:rStyle w:val="Char6"/>
          <w:rFonts w:hint="cs"/>
          <w:spacing w:val="-4"/>
          <w:rtl/>
        </w:rPr>
        <w:t xml:space="preserve">به‌سوی </w:t>
      </w:r>
      <w:r w:rsidRPr="000A475A">
        <w:rPr>
          <w:rStyle w:val="Char6"/>
          <w:rFonts w:hint="cs"/>
          <w:spacing w:val="-4"/>
          <w:rtl/>
        </w:rPr>
        <w:t>خدای یگانه دعوت داد:</w:t>
      </w:r>
      <w:r w:rsidR="00837A79" w:rsidRPr="000A475A">
        <w:rPr>
          <w:rStyle w:val="Char6"/>
          <w:rFonts w:hint="cs"/>
          <w:spacing w:val="-4"/>
          <w:rtl/>
        </w:rPr>
        <w:t xml:space="preserve"> </w:t>
      </w:r>
      <w:r w:rsidR="001D36B6" w:rsidRPr="000A475A">
        <w:rPr>
          <w:rFonts w:ascii="Calibri" w:hAnsi="Calibri" w:cs="Traditional Arabic"/>
          <w:b/>
          <w:spacing w:val="-4"/>
          <w:sz w:val="30"/>
          <w:szCs w:val="28"/>
          <w:rtl/>
        </w:rPr>
        <w:t>﴿</w:t>
      </w:r>
      <w:r w:rsidR="001D36B6" w:rsidRPr="000A475A">
        <w:rPr>
          <w:rStyle w:val="Chard"/>
          <w:rFonts w:hint="eastAsia"/>
          <w:spacing w:val="-4"/>
          <w:rtl/>
        </w:rPr>
        <w:t>يَٰصَٰحِبَيِ</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لسِّجۡنِ</w:t>
      </w:r>
      <w:r w:rsidR="001D36B6" w:rsidRPr="000A475A">
        <w:rPr>
          <w:rStyle w:val="Chard"/>
          <w:spacing w:val="-4"/>
          <w:rtl/>
        </w:rPr>
        <w:t xml:space="preserve"> </w:t>
      </w:r>
      <w:r w:rsidR="001D36B6" w:rsidRPr="000A475A">
        <w:rPr>
          <w:rStyle w:val="Chard"/>
          <w:rFonts w:hint="eastAsia"/>
          <w:spacing w:val="-4"/>
          <w:rtl/>
        </w:rPr>
        <w:t>ءَأَرۡبَابٞ</w:t>
      </w:r>
      <w:r w:rsidR="001D36B6" w:rsidRPr="000A475A">
        <w:rPr>
          <w:rStyle w:val="Chard"/>
          <w:spacing w:val="-4"/>
          <w:rtl/>
        </w:rPr>
        <w:t xml:space="preserve"> </w:t>
      </w:r>
      <w:r w:rsidR="001D36B6" w:rsidRPr="000A475A">
        <w:rPr>
          <w:rStyle w:val="Chard"/>
          <w:rFonts w:hint="eastAsia"/>
          <w:spacing w:val="-4"/>
          <w:rtl/>
        </w:rPr>
        <w:t>مُّتَفَرِّقُونَ</w:t>
      </w:r>
      <w:r w:rsidR="001D36B6" w:rsidRPr="000A475A">
        <w:rPr>
          <w:rStyle w:val="Chard"/>
          <w:spacing w:val="-4"/>
          <w:rtl/>
        </w:rPr>
        <w:t xml:space="preserve"> </w:t>
      </w:r>
      <w:r w:rsidR="001D36B6" w:rsidRPr="000A475A">
        <w:rPr>
          <w:rStyle w:val="Chard"/>
          <w:rFonts w:hint="eastAsia"/>
          <w:spacing w:val="-4"/>
          <w:rtl/>
        </w:rPr>
        <w:t>خَيۡرٌ</w:t>
      </w:r>
      <w:r w:rsidR="001D36B6" w:rsidRPr="000A475A">
        <w:rPr>
          <w:rStyle w:val="Chard"/>
          <w:spacing w:val="-4"/>
          <w:rtl/>
        </w:rPr>
        <w:t xml:space="preserve"> </w:t>
      </w:r>
      <w:r w:rsidR="001D36B6" w:rsidRPr="000A475A">
        <w:rPr>
          <w:rStyle w:val="Chard"/>
          <w:rFonts w:hint="eastAsia"/>
          <w:spacing w:val="-4"/>
          <w:rtl/>
        </w:rPr>
        <w:t>أَمِ</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للَّهُ</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لۡوَٰحِدُ</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لۡقَهَّارُ</w:t>
      </w:r>
      <w:r w:rsidR="001D36B6" w:rsidRPr="000A475A">
        <w:rPr>
          <w:rStyle w:val="Chard"/>
          <w:spacing w:val="-4"/>
          <w:rtl/>
        </w:rPr>
        <w:t xml:space="preserve">٣٩ </w:t>
      </w:r>
      <w:r w:rsidR="001D36B6" w:rsidRPr="000A475A">
        <w:rPr>
          <w:rStyle w:val="Chard"/>
          <w:rFonts w:hint="eastAsia"/>
          <w:spacing w:val="-4"/>
          <w:rtl/>
        </w:rPr>
        <w:t>مَا</w:t>
      </w:r>
      <w:r w:rsidR="001D36B6" w:rsidRPr="000A475A">
        <w:rPr>
          <w:rStyle w:val="Chard"/>
          <w:spacing w:val="-4"/>
          <w:rtl/>
        </w:rPr>
        <w:t xml:space="preserve"> </w:t>
      </w:r>
      <w:r w:rsidR="001D36B6" w:rsidRPr="000A475A">
        <w:rPr>
          <w:rStyle w:val="Chard"/>
          <w:rFonts w:hint="eastAsia"/>
          <w:spacing w:val="-4"/>
          <w:rtl/>
        </w:rPr>
        <w:t>تَعۡبُدُونَ</w:t>
      </w:r>
      <w:r w:rsidR="001D36B6" w:rsidRPr="000A475A">
        <w:rPr>
          <w:rStyle w:val="Chard"/>
          <w:spacing w:val="-4"/>
          <w:rtl/>
        </w:rPr>
        <w:t xml:space="preserve"> </w:t>
      </w:r>
      <w:r w:rsidR="001D36B6" w:rsidRPr="000A475A">
        <w:rPr>
          <w:rStyle w:val="Chard"/>
          <w:rFonts w:hint="eastAsia"/>
          <w:spacing w:val="-4"/>
          <w:rtl/>
        </w:rPr>
        <w:t>مِن</w:t>
      </w:r>
      <w:r w:rsidR="001D36B6" w:rsidRPr="000A475A">
        <w:rPr>
          <w:rStyle w:val="Chard"/>
          <w:spacing w:val="-4"/>
          <w:rtl/>
        </w:rPr>
        <w:t xml:space="preserve"> </w:t>
      </w:r>
      <w:r w:rsidR="001D36B6" w:rsidRPr="000A475A">
        <w:rPr>
          <w:rStyle w:val="Chard"/>
          <w:rFonts w:hint="eastAsia"/>
          <w:spacing w:val="-4"/>
          <w:rtl/>
        </w:rPr>
        <w:t>دُونِهِ</w:t>
      </w:r>
      <w:r w:rsidR="001D36B6" w:rsidRPr="000A475A">
        <w:rPr>
          <w:rStyle w:val="Chard"/>
          <w:rFonts w:hint="cs"/>
          <w:spacing w:val="-4"/>
          <w:rtl/>
        </w:rPr>
        <w:t>ۦٓ</w:t>
      </w:r>
      <w:r w:rsidR="001D36B6" w:rsidRPr="000A475A">
        <w:rPr>
          <w:rStyle w:val="Chard"/>
          <w:spacing w:val="-4"/>
          <w:rtl/>
        </w:rPr>
        <w:t xml:space="preserve"> </w:t>
      </w:r>
      <w:r w:rsidR="001D36B6" w:rsidRPr="000A475A">
        <w:rPr>
          <w:rStyle w:val="Chard"/>
          <w:rFonts w:hint="eastAsia"/>
          <w:spacing w:val="-4"/>
          <w:rtl/>
        </w:rPr>
        <w:t>إِلَّآ</w:t>
      </w:r>
      <w:r w:rsidR="001D36B6" w:rsidRPr="000A475A">
        <w:rPr>
          <w:rStyle w:val="Chard"/>
          <w:spacing w:val="-4"/>
          <w:rtl/>
        </w:rPr>
        <w:t xml:space="preserve"> </w:t>
      </w:r>
      <w:r w:rsidR="001D36B6" w:rsidRPr="000A475A">
        <w:rPr>
          <w:rStyle w:val="Chard"/>
          <w:rFonts w:hint="eastAsia"/>
          <w:spacing w:val="-4"/>
          <w:rtl/>
        </w:rPr>
        <w:t>أَسۡمَآءٗ</w:t>
      </w:r>
      <w:r w:rsidR="001D36B6" w:rsidRPr="000A475A">
        <w:rPr>
          <w:rStyle w:val="Chard"/>
          <w:spacing w:val="-4"/>
          <w:rtl/>
        </w:rPr>
        <w:t xml:space="preserve"> </w:t>
      </w:r>
      <w:r w:rsidR="001D36B6" w:rsidRPr="000A475A">
        <w:rPr>
          <w:rStyle w:val="Chard"/>
          <w:rFonts w:hint="eastAsia"/>
          <w:spacing w:val="-4"/>
          <w:rtl/>
        </w:rPr>
        <w:t>سَمَّيۡتُمُوهَآ</w:t>
      </w:r>
      <w:r w:rsidR="001D36B6" w:rsidRPr="000A475A">
        <w:rPr>
          <w:rStyle w:val="Chard"/>
          <w:spacing w:val="-4"/>
          <w:rtl/>
        </w:rPr>
        <w:t xml:space="preserve"> </w:t>
      </w:r>
      <w:r w:rsidR="001D36B6" w:rsidRPr="000A475A">
        <w:rPr>
          <w:rStyle w:val="Chard"/>
          <w:rFonts w:hint="eastAsia"/>
          <w:spacing w:val="-4"/>
          <w:rtl/>
        </w:rPr>
        <w:t>أَنتُمۡ</w:t>
      </w:r>
      <w:r w:rsidR="001D36B6" w:rsidRPr="000A475A">
        <w:rPr>
          <w:rStyle w:val="Chard"/>
          <w:spacing w:val="-4"/>
          <w:rtl/>
        </w:rPr>
        <w:t xml:space="preserve"> </w:t>
      </w:r>
      <w:r w:rsidR="001D36B6" w:rsidRPr="000A475A">
        <w:rPr>
          <w:rStyle w:val="Chard"/>
          <w:rFonts w:hint="eastAsia"/>
          <w:spacing w:val="-4"/>
          <w:rtl/>
        </w:rPr>
        <w:t>وَءَابَآؤُكُم</w:t>
      </w:r>
      <w:r w:rsidR="001D36B6" w:rsidRPr="000A475A">
        <w:rPr>
          <w:rStyle w:val="Chard"/>
          <w:spacing w:val="-4"/>
          <w:rtl/>
        </w:rPr>
        <w:t xml:space="preserve"> </w:t>
      </w:r>
      <w:r w:rsidR="001D36B6" w:rsidRPr="000A475A">
        <w:rPr>
          <w:rStyle w:val="Chard"/>
          <w:rFonts w:hint="eastAsia"/>
          <w:spacing w:val="-4"/>
          <w:rtl/>
        </w:rPr>
        <w:t>مَّآ</w:t>
      </w:r>
      <w:r w:rsidR="001D36B6" w:rsidRPr="000A475A">
        <w:rPr>
          <w:rStyle w:val="Chard"/>
          <w:spacing w:val="-4"/>
          <w:rtl/>
        </w:rPr>
        <w:t xml:space="preserve"> </w:t>
      </w:r>
      <w:r w:rsidR="001D36B6" w:rsidRPr="000A475A">
        <w:rPr>
          <w:rStyle w:val="Chard"/>
          <w:rFonts w:hint="eastAsia"/>
          <w:spacing w:val="-4"/>
          <w:rtl/>
        </w:rPr>
        <w:t>أَنزَلَ</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للَّهُ</w:t>
      </w:r>
      <w:r w:rsidR="001D36B6" w:rsidRPr="000A475A">
        <w:rPr>
          <w:rStyle w:val="Chard"/>
          <w:spacing w:val="-4"/>
          <w:rtl/>
        </w:rPr>
        <w:t xml:space="preserve"> </w:t>
      </w:r>
      <w:r w:rsidR="001D36B6" w:rsidRPr="000A475A">
        <w:rPr>
          <w:rStyle w:val="Chard"/>
          <w:rFonts w:hint="eastAsia"/>
          <w:spacing w:val="-4"/>
          <w:rtl/>
        </w:rPr>
        <w:t>بِهَا</w:t>
      </w:r>
      <w:r w:rsidR="001D36B6" w:rsidRPr="000A475A">
        <w:rPr>
          <w:rStyle w:val="Chard"/>
          <w:spacing w:val="-4"/>
          <w:rtl/>
        </w:rPr>
        <w:t xml:space="preserve"> </w:t>
      </w:r>
      <w:r w:rsidR="001D36B6" w:rsidRPr="000A475A">
        <w:rPr>
          <w:rStyle w:val="Chard"/>
          <w:rFonts w:hint="eastAsia"/>
          <w:spacing w:val="-4"/>
          <w:rtl/>
        </w:rPr>
        <w:t>مِن</w:t>
      </w:r>
      <w:r w:rsidR="001D36B6" w:rsidRPr="000A475A">
        <w:rPr>
          <w:rStyle w:val="Chard"/>
          <w:spacing w:val="-4"/>
          <w:rtl/>
        </w:rPr>
        <w:t xml:space="preserve"> </w:t>
      </w:r>
      <w:r w:rsidR="001D36B6" w:rsidRPr="000A475A">
        <w:rPr>
          <w:rStyle w:val="Chard"/>
          <w:rFonts w:hint="eastAsia"/>
          <w:spacing w:val="-4"/>
          <w:rtl/>
        </w:rPr>
        <w:t>سُلۡطَٰنٍۚ</w:t>
      </w:r>
      <w:r w:rsidR="001D36B6" w:rsidRPr="000A475A">
        <w:rPr>
          <w:rStyle w:val="Chard"/>
          <w:spacing w:val="-4"/>
          <w:rtl/>
        </w:rPr>
        <w:t xml:space="preserve"> </w:t>
      </w:r>
      <w:r w:rsidR="001D36B6" w:rsidRPr="000A475A">
        <w:rPr>
          <w:rStyle w:val="Chard"/>
          <w:rFonts w:hint="eastAsia"/>
          <w:spacing w:val="-4"/>
          <w:rtl/>
        </w:rPr>
        <w:t>إِنِ</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لۡحُكۡمُ</w:t>
      </w:r>
      <w:r w:rsidR="001D36B6" w:rsidRPr="000A475A">
        <w:rPr>
          <w:rStyle w:val="Chard"/>
          <w:spacing w:val="-4"/>
          <w:rtl/>
        </w:rPr>
        <w:t xml:space="preserve"> </w:t>
      </w:r>
      <w:r w:rsidR="001D36B6" w:rsidRPr="000A475A">
        <w:rPr>
          <w:rStyle w:val="Chard"/>
          <w:rFonts w:hint="eastAsia"/>
          <w:spacing w:val="-4"/>
          <w:rtl/>
        </w:rPr>
        <w:t>إِلَّا</w:t>
      </w:r>
      <w:r w:rsidR="001D36B6" w:rsidRPr="000A475A">
        <w:rPr>
          <w:rStyle w:val="Chard"/>
          <w:spacing w:val="-4"/>
          <w:rtl/>
        </w:rPr>
        <w:t xml:space="preserve"> </w:t>
      </w:r>
      <w:r w:rsidR="001D36B6" w:rsidRPr="000A475A">
        <w:rPr>
          <w:rStyle w:val="Chard"/>
          <w:rFonts w:hint="eastAsia"/>
          <w:spacing w:val="-4"/>
          <w:rtl/>
        </w:rPr>
        <w:t>لِلَّهِ</w:t>
      </w:r>
      <w:r w:rsidR="001D36B6" w:rsidRPr="000A475A">
        <w:rPr>
          <w:rStyle w:val="Chard"/>
          <w:spacing w:val="-4"/>
          <w:rtl/>
        </w:rPr>
        <w:t xml:space="preserve"> </w:t>
      </w:r>
      <w:r w:rsidR="001D36B6" w:rsidRPr="000A475A">
        <w:rPr>
          <w:rStyle w:val="Chard"/>
          <w:rFonts w:hint="eastAsia"/>
          <w:spacing w:val="-4"/>
          <w:rtl/>
        </w:rPr>
        <w:t>أَمَرَ</w:t>
      </w:r>
      <w:r w:rsidR="001D36B6" w:rsidRPr="000A475A">
        <w:rPr>
          <w:rStyle w:val="Chard"/>
          <w:spacing w:val="-4"/>
          <w:rtl/>
        </w:rPr>
        <w:t xml:space="preserve"> </w:t>
      </w:r>
      <w:r w:rsidR="001D36B6" w:rsidRPr="000A475A">
        <w:rPr>
          <w:rStyle w:val="Chard"/>
          <w:rFonts w:hint="eastAsia"/>
          <w:spacing w:val="-4"/>
          <w:rtl/>
        </w:rPr>
        <w:t>أَلَّا</w:t>
      </w:r>
      <w:r w:rsidR="001D36B6" w:rsidRPr="000A475A">
        <w:rPr>
          <w:rStyle w:val="Chard"/>
          <w:spacing w:val="-4"/>
          <w:rtl/>
        </w:rPr>
        <w:t xml:space="preserve"> </w:t>
      </w:r>
      <w:r w:rsidR="001D36B6" w:rsidRPr="000A475A">
        <w:rPr>
          <w:rStyle w:val="Chard"/>
          <w:rFonts w:hint="eastAsia"/>
          <w:spacing w:val="-4"/>
          <w:rtl/>
        </w:rPr>
        <w:t>تَعۡبُدُوٓاْ</w:t>
      </w:r>
      <w:r w:rsidR="001D36B6" w:rsidRPr="000A475A">
        <w:rPr>
          <w:rStyle w:val="Chard"/>
          <w:spacing w:val="-4"/>
          <w:rtl/>
        </w:rPr>
        <w:t xml:space="preserve"> </w:t>
      </w:r>
      <w:r w:rsidR="001D36B6" w:rsidRPr="000A475A">
        <w:rPr>
          <w:rStyle w:val="Chard"/>
          <w:rFonts w:hint="eastAsia"/>
          <w:spacing w:val="-4"/>
          <w:rtl/>
        </w:rPr>
        <w:t>إِلَّآ</w:t>
      </w:r>
      <w:r w:rsidR="001D36B6" w:rsidRPr="000A475A">
        <w:rPr>
          <w:rStyle w:val="Chard"/>
          <w:spacing w:val="-4"/>
          <w:rtl/>
        </w:rPr>
        <w:t xml:space="preserve"> </w:t>
      </w:r>
      <w:r w:rsidR="001D36B6" w:rsidRPr="000A475A">
        <w:rPr>
          <w:rStyle w:val="Chard"/>
          <w:rFonts w:hint="eastAsia"/>
          <w:spacing w:val="-4"/>
          <w:rtl/>
        </w:rPr>
        <w:t>إِيَّاهُۚ</w:t>
      </w:r>
      <w:r w:rsidR="001D36B6" w:rsidRPr="000A475A">
        <w:rPr>
          <w:rStyle w:val="Chard"/>
          <w:spacing w:val="-4"/>
          <w:rtl/>
        </w:rPr>
        <w:t xml:space="preserve"> </w:t>
      </w:r>
      <w:r w:rsidR="001D36B6" w:rsidRPr="000A475A">
        <w:rPr>
          <w:rStyle w:val="Chard"/>
          <w:rFonts w:hint="eastAsia"/>
          <w:spacing w:val="-4"/>
          <w:rtl/>
        </w:rPr>
        <w:t>ذَٰلِكَ</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لدِّينُ</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لۡقَيِّمُ</w:t>
      </w:r>
      <w:r w:rsidR="001D36B6" w:rsidRPr="000A475A">
        <w:rPr>
          <w:rStyle w:val="Chard"/>
          <w:spacing w:val="-4"/>
          <w:rtl/>
        </w:rPr>
        <w:t xml:space="preserve"> </w:t>
      </w:r>
      <w:r w:rsidR="001D36B6" w:rsidRPr="000A475A">
        <w:rPr>
          <w:rStyle w:val="Chard"/>
          <w:rFonts w:hint="eastAsia"/>
          <w:spacing w:val="-4"/>
          <w:rtl/>
        </w:rPr>
        <w:t>وَلَٰكِنَّ</w:t>
      </w:r>
      <w:r w:rsidR="001D36B6" w:rsidRPr="000A475A">
        <w:rPr>
          <w:rStyle w:val="Chard"/>
          <w:spacing w:val="-4"/>
          <w:rtl/>
        </w:rPr>
        <w:t xml:space="preserve"> </w:t>
      </w:r>
      <w:r w:rsidR="001D36B6" w:rsidRPr="000A475A">
        <w:rPr>
          <w:rStyle w:val="Chard"/>
          <w:rFonts w:hint="eastAsia"/>
          <w:spacing w:val="-4"/>
          <w:rtl/>
        </w:rPr>
        <w:t>أَكۡثَرَ</w:t>
      </w:r>
      <w:r w:rsidR="001D36B6" w:rsidRPr="000A475A">
        <w:rPr>
          <w:rStyle w:val="Chard"/>
          <w:spacing w:val="-4"/>
          <w:rtl/>
        </w:rPr>
        <w:t xml:space="preserve"> </w:t>
      </w:r>
      <w:r w:rsidR="001D36B6" w:rsidRPr="000A475A">
        <w:rPr>
          <w:rStyle w:val="Chard"/>
          <w:rFonts w:hint="cs"/>
          <w:spacing w:val="-4"/>
          <w:rtl/>
        </w:rPr>
        <w:t>ٱ</w:t>
      </w:r>
      <w:r w:rsidR="001D36B6" w:rsidRPr="000A475A">
        <w:rPr>
          <w:rStyle w:val="Chard"/>
          <w:rFonts w:hint="eastAsia"/>
          <w:spacing w:val="-4"/>
          <w:rtl/>
        </w:rPr>
        <w:t>لنَّاسِ</w:t>
      </w:r>
      <w:r w:rsidR="001D36B6" w:rsidRPr="000A475A">
        <w:rPr>
          <w:rStyle w:val="Chard"/>
          <w:spacing w:val="-4"/>
          <w:rtl/>
        </w:rPr>
        <w:t xml:space="preserve"> </w:t>
      </w:r>
      <w:r w:rsidR="001D36B6" w:rsidRPr="000A475A">
        <w:rPr>
          <w:rStyle w:val="Chard"/>
          <w:rFonts w:hint="eastAsia"/>
          <w:spacing w:val="-4"/>
          <w:rtl/>
        </w:rPr>
        <w:t>لَا</w:t>
      </w:r>
      <w:r w:rsidR="001D36B6" w:rsidRPr="000A475A">
        <w:rPr>
          <w:rStyle w:val="Chard"/>
          <w:spacing w:val="-4"/>
          <w:rtl/>
        </w:rPr>
        <w:t xml:space="preserve"> </w:t>
      </w:r>
      <w:r w:rsidR="001D36B6" w:rsidRPr="000A475A">
        <w:rPr>
          <w:rStyle w:val="Chard"/>
          <w:rFonts w:hint="eastAsia"/>
          <w:spacing w:val="-4"/>
          <w:rtl/>
        </w:rPr>
        <w:t>يَعۡلَمُونَ</w:t>
      </w:r>
      <w:r w:rsidR="001D36B6" w:rsidRPr="000A475A">
        <w:rPr>
          <w:rStyle w:val="Chard"/>
          <w:spacing w:val="-4"/>
          <w:rtl/>
        </w:rPr>
        <w:t>٤٠</w:t>
      </w:r>
      <w:r w:rsidR="001D36B6" w:rsidRPr="000A475A">
        <w:rPr>
          <w:rFonts w:ascii="Times New Roman" w:hAnsi="Times New Roman" w:cs="Traditional Arabic" w:hint="cs"/>
          <w:b/>
          <w:spacing w:val="-4"/>
          <w:sz w:val="30"/>
          <w:szCs w:val="28"/>
          <w:rtl/>
        </w:rPr>
        <w:t>﴾</w:t>
      </w:r>
      <w:r w:rsidR="001D36B6" w:rsidRPr="000A475A">
        <w:rPr>
          <w:rFonts w:ascii="Times New Roman" w:hAnsi="Times New Roman" w:cs="IRNazli"/>
          <w:b/>
          <w:spacing w:val="-4"/>
          <w:sz w:val="30"/>
          <w:rtl/>
        </w:rPr>
        <w:t xml:space="preserve"> </w:t>
      </w:r>
      <w:r w:rsidR="001D36B6" w:rsidRPr="000A475A">
        <w:rPr>
          <w:rStyle w:val="Char8"/>
          <w:spacing w:val="-4"/>
          <w:rtl/>
        </w:rPr>
        <w:t>[</w:t>
      </w:r>
      <w:r w:rsidR="00355CE0" w:rsidRPr="000A475A">
        <w:rPr>
          <w:rStyle w:val="Char8"/>
          <w:spacing w:val="-4"/>
          <w:rtl/>
        </w:rPr>
        <w:t>ی</w:t>
      </w:r>
      <w:r w:rsidR="001D36B6" w:rsidRPr="000A475A">
        <w:rPr>
          <w:rStyle w:val="Char8"/>
          <w:spacing w:val="-4"/>
          <w:rtl/>
        </w:rPr>
        <w:t>وسف: 39-40]</w:t>
      </w:r>
      <w:r w:rsidR="009C5436" w:rsidRPr="000A475A">
        <w:rPr>
          <w:rStyle w:val="Char8"/>
          <w:rFonts w:hint="cs"/>
          <w:spacing w:val="-4"/>
          <w:rtl/>
        </w:rPr>
        <w:t xml:space="preserve">. </w:t>
      </w:r>
      <w:r w:rsidR="009C5436" w:rsidRPr="000A475A">
        <w:rPr>
          <w:rStyle w:val="Chara"/>
          <w:rFonts w:hint="eastAsia"/>
          <w:spacing w:val="-4"/>
          <w:rtl/>
        </w:rPr>
        <w:t>«</w:t>
      </w:r>
      <w:r w:rsidRPr="000A475A">
        <w:rPr>
          <w:rStyle w:val="Char9"/>
          <w:rFonts w:hint="cs"/>
          <w:spacing w:val="-4"/>
          <w:rtl/>
        </w:rPr>
        <w:t>ای دوستان زندانی من! آیا خدایان پراکنده و معبودها</w:t>
      </w:r>
      <w:r w:rsidR="00355CE0" w:rsidRPr="000A475A">
        <w:rPr>
          <w:rStyle w:val="Char9"/>
          <w:rFonts w:hint="cs"/>
          <w:spacing w:val="-4"/>
          <w:rtl/>
        </w:rPr>
        <w:t>ی</w:t>
      </w:r>
      <w:r w:rsidRPr="000A475A">
        <w:rPr>
          <w:rStyle w:val="Char9"/>
          <w:rFonts w:hint="cs"/>
          <w:spacing w:val="-4"/>
          <w:rtl/>
        </w:rPr>
        <w:t xml:space="preserve"> متفرق بهترند یا خدای یگانهء </w:t>
      </w:r>
      <w:r w:rsidR="00355CE0" w:rsidRPr="000A475A">
        <w:rPr>
          <w:rStyle w:val="Char9"/>
          <w:rFonts w:hint="cs"/>
          <w:spacing w:val="-4"/>
          <w:rtl/>
        </w:rPr>
        <w:t>ی</w:t>
      </w:r>
      <w:r w:rsidR="00EB706F" w:rsidRPr="000A475A">
        <w:rPr>
          <w:rStyle w:val="Char9"/>
          <w:rFonts w:hint="cs"/>
          <w:spacing w:val="-4"/>
          <w:rtl/>
        </w:rPr>
        <w:t>ک</w:t>
      </w:r>
      <w:r w:rsidRPr="000A475A">
        <w:rPr>
          <w:rStyle w:val="Char9"/>
          <w:rFonts w:hint="cs"/>
          <w:spacing w:val="-4"/>
          <w:rtl/>
        </w:rPr>
        <w:t>تا</w:t>
      </w:r>
      <w:r w:rsidR="00355CE0" w:rsidRPr="000A475A">
        <w:rPr>
          <w:rStyle w:val="Char9"/>
          <w:rFonts w:hint="cs"/>
          <w:spacing w:val="-4"/>
          <w:rtl/>
        </w:rPr>
        <w:t>ی</w:t>
      </w:r>
      <w:r w:rsidRPr="000A475A">
        <w:rPr>
          <w:rStyle w:val="Char9"/>
          <w:rFonts w:hint="cs"/>
          <w:spacing w:val="-4"/>
          <w:rtl/>
        </w:rPr>
        <w:t xml:space="preserve"> قهار و مقتدر</w:t>
      </w:r>
      <w:r w:rsidR="00355CE0" w:rsidRPr="000A475A">
        <w:rPr>
          <w:rStyle w:val="Char9"/>
          <w:rFonts w:hint="cs"/>
          <w:spacing w:val="-4"/>
          <w:rtl/>
        </w:rPr>
        <w:t>ی</w:t>
      </w:r>
      <w:r w:rsidRPr="000A475A">
        <w:rPr>
          <w:rStyle w:val="Char9"/>
          <w:rFonts w:hint="cs"/>
          <w:spacing w:val="-4"/>
          <w:rtl/>
        </w:rPr>
        <w:t xml:space="preserve"> </w:t>
      </w:r>
      <w:r w:rsidR="00EB706F" w:rsidRPr="000A475A">
        <w:rPr>
          <w:rStyle w:val="Char9"/>
          <w:rFonts w:hint="cs"/>
          <w:spacing w:val="-4"/>
          <w:rtl/>
        </w:rPr>
        <w:t>ک</w:t>
      </w:r>
      <w:r w:rsidRPr="000A475A">
        <w:rPr>
          <w:rStyle w:val="Char9"/>
          <w:rFonts w:hint="cs"/>
          <w:spacing w:val="-4"/>
          <w:rtl/>
        </w:rPr>
        <w:t>ه ه</w:t>
      </w:r>
      <w:r w:rsidR="00355CE0" w:rsidRPr="000A475A">
        <w:rPr>
          <w:rStyle w:val="Char9"/>
          <w:rFonts w:hint="cs"/>
          <w:spacing w:val="-4"/>
          <w:rtl/>
        </w:rPr>
        <w:t>ی</w:t>
      </w:r>
      <w:r w:rsidRPr="000A475A">
        <w:rPr>
          <w:rStyle w:val="Char9"/>
          <w:rFonts w:hint="cs"/>
          <w:spacing w:val="-4"/>
          <w:rtl/>
        </w:rPr>
        <w:t xml:space="preserve">چ غلبه </w:t>
      </w:r>
      <w:r w:rsidR="00EB706F" w:rsidRPr="000A475A">
        <w:rPr>
          <w:rStyle w:val="Char9"/>
          <w:rFonts w:hint="cs"/>
          <w:spacing w:val="-4"/>
          <w:rtl/>
        </w:rPr>
        <w:t>ک</w:t>
      </w:r>
      <w:r w:rsidRPr="000A475A">
        <w:rPr>
          <w:rStyle w:val="Char9"/>
          <w:rFonts w:hint="cs"/>
          <w:spacing w:val="-4"/>
          <w:rtl/>
        </w:rPr>
        <w:t>ننده‌ا</w:t>
      </w:r>
      <w:r w:rsidR="00355CE0" w:rsidRPr="000A475A">
        <w:rPr>
          <w:rStyle w:val="Char9"/>
          <w:rFonts w:hint="cs"/>
          <w:spacing w:val="-4"/>
          <w:rtl/>
        </w:rPr>
        <w:t>ی</w:t>
      </w:r>
      <w:r w:rsidRPr="000A475A">
        <w:rPr>
          <w:rStyle w:val="Char9"/>
          <w:rFonts w:hint="cs"/>
          <w:spacing w:val="-4"/>
          <w:rtl/>
        </w:rPr>
        <w:t xml:space="preserve"> بر و</w:t>
      </w:r>
      <w:r w:rsidR="00355CE0" w:rsidRPr="000A475A">
        <w:rPr>
          <w:rStyle w:val="Char9"/>
          <w:rFonts w:hint="cs"/>
          <w:spacing w:val="-4"/>
          <w:rtl/>
        </w:rPr>
        <w:t>ی</w:t>
      </w:r>
      <w:r w:rsidRPr="000A475A">
        <w:rPr>
          <w:rStyle w:val="Char9"/>
          <w:rFonts w:hint="cs"/>
          <w:spacing w:val="-4"/>
          <w:rtl/>
        </w:rPr>
        <w:t xml:space="preserve"> غالب نمی‌شود و ه</w:t>
      </w:r>
      <w:r w:rsidR="00355CE0" w:rsidRPr="000A475A">
        <w:rPr>
          <w:rStyle w:val="Char9"/>
          <w:rFonts w:hint="cs"/>
          <w:spacing w:val="-4"/>
          <w:rtl/>
        </w:rPr>
        <w:t>ی</w:t>
      </w:r>
      <w:r w:rsidRPr="000A475A">
        <w:rPr>
          <w:rStyle w:val="Char9"/>
          <w:rFonts w:hint="cs"/>
          <w:spacing w:val="-4"/>
          <w:rtl/>
        </w:rPr>
        <w:t>چ معاند</w:t>
      </w:r>
      <w:r w:rsidR="00355CE0" w:rsidRPr="000A475A">
        <w:rPr>
          <w:rStyle w:val="Char9"/>
          <w:rFonts w:hint="cs"/>
          <w:spacing w:val="-4"/>
          <w:rtl/>
        </w:rPr>
        <w:t>ی</w:t>
      </w:r>
      <w:r w:rsidRPr="000A475A">
        <w:rPr>
          <w:rStyle w:val="Char9"/>
          <w:rFonts w:hint="cs"/>
          <w:spacing w:val="-4"/>
          <w:rtl/>
        </w:rPr>
        <w:t xml:space="preserve"> نمی‌تواند بر و</w:t>
      </w:r>
      <w:r w:rsidR="00355CE0" w:rsidRPr="000A475A">
        <w:rPr>
          <w:rStyle w:val="Char9"/>
          <w:rFonts w:hint="cs"/>
          <w:spacing w:val="-4"/>
          <w:rtl/>
        </w:rPr>
        <w:t>ی</w:t>
      </w:r>
      <w:r w:rsidRPr="000A475A">
        <w:rPr>
          <w:rStyle w:val="Char9"/>
          <w:rFonts w:hint="cs"/>
          <w:spacing w:val="-4"/>
          <w:rtl/>
        </w:rPr>
        <w:t xml:space="preserve"> عناد ورزد؟ این معبودهایی که غیر از خدا می‌پرستید چیزی جز اسمهای (بی‌مسمّا) که شما و پدران</w:t>
      </w:r>
      <w:r w:rsidR="00493377" w:rsidRPr="000A475A">
        <w:rPr>
          <w:rStyle w:val="Char9"/>
          <w:rFonts w:hint="eastAsia"/>
          <w:spacing w:val="-4"/>
          <w:rtl/>
        </w:rPr>
        <w:t>‌</w:t>
      </w:r>
      <w:r w:rsidRPr="000A475A">
        <w:rPr>
          <w:rStyle w:val="Char9"/>
          <w:rFonts w:hint="cs"/>
          <w:spacing w:val="-4"/>
          <w:rtl/>
        </w:rPr>
        <w:t>تان آنها را خدا نامیده‌اید، ن</w:t>
      </w:r>
      <w:r w:rsidR="00355CE0" w:rsidRPr="000A475A">
        <w:rPr>
          <w:rStyle w:val="Char9"/>
          <w:rFonts w:hint="cs"/>
          <w:spacing w:val="-4"/>
          <w:rtl/>
        </w:rPr>
        <w:t>ی</w:t>
      </w:r>
      <w:r w:rsidRPr="000A475A">
        <w:rPr>
          <w:rStyle w:val="Char9"/>
          <w:rFonts w:hint="cs"/>
          <w:spacing w:val="-4"/>
          <w:rtl/>
        </w:rPr>
        <w:t>ست. خداوند دل</w:t>
      </w:r>
      <w:r w:rsidR="00355CE0" w:rsidRPr="000A475A">
        <w:rPr>
          <w:rStyle w:val="Char9"/>
          <w:rFonts w:hint="cs"/>
          <w:spacing w:val="-4"/>
          <w:rtl/>
        </w:rPr>
        <w:t>ی</w:t>
      </w:r>
      <w:r w:rsidRPr="000A475A">
        <w:rPr>
          <w:rStyle w:val="Char9"/>
          <w:rFonts w:hint="cs"/>
          <w:spacing w:val="-4"/>
          <w:rtl/>
        </w:rPr>
        <w:t>ل و مدر</w:t>
      </w:r>
      <w:r w:rsidR="00EB706F" w:rsidRPr="000A475A">
        <w:rPr>
          <w:rStyle w:val="Char9"/>
          <w:rFonts w:hint="cs"/>
          <w:spacing w:val="-4"/>
          <w:rtl/>
        </w:rPr>
        <w:t>ک</w:t>
      </w:r>
      <w:r w:rsidR="00355CE0" w:rsidRPr="000A475A">
        <w:rPr>
          <w:rStyle w:val="Char9"/>
          <w:rFonts w:hint="cs"/>
          <w:spacing w:val="-4"/>
          <w:rtl/>
        </w:rPr>
        <w:t>ی</w:t>
      </w:r>
      <w:r w:rsidRPr="000A475A">
        <w:rPr>
          <w:rStyle w:val="Char9"/>
          <w:rFonts w:hint="cs"/>
          <w:spacing w:val="-4"/>
          <w:rtl/>
        </w:rPr>
        <w:t xml:space="preserve"> برا</w:t>
      </w:r>
      <w:r w:rsidR="00355CE0" w:rsidRPr="000A475A">
        <w:rPr>
          <w:rStyle w:val="Char9"/>
          <w:rFonts w:hint="cs"/>
          <w:spacing w:val="-4"/>
          <w:rtl/>
        </w:rPr>
        <w:t>ی</w:t>
      </w:r>
      <w:r w:rsidRPr="000A475A">
        <w:rPr>
          <w:rStyle w:val="Char9"/>
          <w:rFonts w:hint="cs"/>
          <w:spacing w:val="-4"/>
          <w:rtl/>
        </w:rPr>
        <w:t xml:space="preserve"> آن نازل نفرموده، ح</w:t>
      </w:r>
      <w:r w:rsidR="00EB706F" w:rsidRPr="000A475A">
        <w:rPr>
          <w:rStyle w:val="Char9"/>
          <w:rFonts w:hint="cs"/>
          <w:spacing w:val="-4"/>
          <w:rtl/>
        </w:rPr>
        <w:t>ک</w:t>
      </w:r>
      <w:r w:rsidRPr="000A475A">
        <w:rPr>
          <w:rStyle w:val="Char9"/>
          <w:rFonts w:hint="cs"/>
          <w:spacing w:val="-4"/>
          <w:rtl/>
        </w:rPr>
        <w:t>ومت جز برا</w:t>
      </w:r>
      <w:r w:rsidR="00355CE0" w:rsidRPr="000A475A">
        <w:rPr>
          <w:rStyle w:val="Char9"/>
          <w:rFonts w:hint="cs"/>
          <w:spacing w:val="-4"/>
          <w:rtl/>
        </w:rPr>
        <w:t>ی</w:t>
      </w:r>
      <w:r w:rsidRPr="000A475A">
        <w:rPr>
          <w:rStyle w:val="Char9"/>
          <w:rFonts w:hint="cs"/>
          <w:spacing w:val="-4"/>
          <w:rtl/>
        </w:rPr>
        <w:t xml:space="preserve"> خدا ن</w:t>
      </w:r>
      <w:r w:rsidR="00355CE0" w:rsidRPr="000A475A">
        <w:rPr>
          <w:rStyle w:val="Char9"/>
          <w:rFonts w:hint="cs"/>
          <w:spacing w:val="-4"/>
          <w:rtl/>
        </w:rPr>
        <w:t>ی</w:t>
      </w:r>
      <w:r w:rsidRPr="000A475A">
        <w:rPr>
          <w:rStyle w:val="Char9"/>
          <w:rFonts w:hint="cs"/>
          <w:spacing w:val="-4"/>
          <w:rtl/>
        </w:rPr>
        <w:t>ست، خداوند فرمان داده جز او را نپرست</w:t>
      </w:r>
      <w:r w:rsidR="00355CE0" w:rsidRPr="000A475A">
        <w:rPr>
          <w:rStyle w:val="Char9"/>
          <w:rFonts w:hint="cs"/>
          <w:spacing w:val="-4"/>
          <w:rtl/>
        </w:rPr>
        <w:t>ی</w:t>
      </w:r>
      <w:r w:rsidRPr="000A475A">
        <w:rPr>
          <w:rStyle w:val="Char9"/>
          <w:rFonts w:hint="cs"/>
          <w:spacing w:val="-4"/>
          <w:rtl/>
        </w:rPr>
        <w:t>د، ا</w:t>
      </w:r>
      <w:r w:rsidR="00355CE0" w:rsidRPr="000A475A">
        <w:rPr>
          <w:rStyle w:val="Char9"/>
          <w:rFonts w:hint="cs"/>
          <w:spacing w:val="-4"/>
          <w:rtl/>
        </w:rPr>
        <w:t>ی</w:t>
      </w:r>
      <w:r w:rsidRPr="000A475A">
        <w:rPr>
          <w:rStyle w:val="Char9"/>
          <w:rFonts w:hint="cs"/>
          <w:spacing w:val="-4"/>
          <w:rtl/>
        </w:rPr>
        <w:t>ن است آ</w:t>
      </w:r>
      <w:r w:rsidR="00355CE0" w:rsidRPr="000A475A">
        <w:rPr>
          <w:rStyle w:val="Char9"/>
          <w:rFonts w:hint="cs"/>
          <w:spacing w:val="-4"/>
          <w:rtl/>
        </w:rPr>
        <w:t>یی</w:t>
      </w:r>
      <w:r w:rsidRPr="000A475A">
        <w:rPr>
          <w:rStyle w:val="Char9"/>
          <w:rFonts w:hint="cs"/>
          <w:spacing w:val="-4"/>
          <w:rtl/>
        </w:rPr>
        <w:t>ن و د</w:t>
      </w:r>
      <w:r w:rsidR="00355CE0" w:rsidRPr="000A475A">
        <w:rPr>
          <w:rStyle w:val="Char9"/>
          <w:rFonts w:hint="cs"/>
          <w:spacing w:val="-4"/>
          <w:rtl/>
        </w:rPr>
        <w:t>ی</w:t>
      </w:r>
      <w:r w:rsidRPr="000A475A">
        <w:rPr>
          <w:rStyle w:val="Char9"/>
          <w:rFonts w:hint="cs"/>
          <w:spacing w:val="-4"/>
          <w:rtl/>
        </w:rPr>
        <w:t>ن پابرجا و مستق</w:t>
      </w:r>
      <w:r w:rsidR="00355CE0" w:rsidRPr="000A475A">
        <w:rPr>
          <w:rStyle w:val="Char9"/>
          <w:rFonts w:hint="cs"/>
          <w:spacing w:val="-4"/>
          <w:rtl/>
        </w:rPr>
        <w:t>ی</w:t>
      </w:r>
      <w:r w:rsidRPr="000A475A">
        <w:rPr>
          <w:rStyle w:val="Char9"/>
          <w:rFonts w:hint="cs"/>
          <w:spacing w:val="-4"/>
          <w:rtl/>
        </w:rPr>
        <w:t>م ول</w:t>
      </w:r>
      <w:r w:rsidR="00355CE0" w:rsidRPr="000A475A">
        <w:rPr>
          <w:rStyle w:val="Char9"/>
          <w:rFonts w:hint="cs"/>
          <w:spacing w:val="-4"/>
          <w:rtl/>
        </w:rPr>
        <w:t>ی</w:t>
      </w:r>
      <w:r w:rsidRPr="000A475A">
        <w:rPr>
          <w:rStyle w:val="Char9"/>
          <w:rFonts w:hint="cs"/>
          <w:spacing w:val="-4"/>
          <w:rtl/>
        </w:rPr>
        <w:t xml:space="preserve"> (چه می‌توان </w:t>
      </w:r>
      <w:r w:rsidR="00EB706F" w:rsidRPr="000A475A">
        <w:rPr>
          <w:rStyle w:val="Char9"/>
          <w:rFonts w:hint="cs"/>
          <w:spacing w:val="-4"/>
          <w:rtl/>
        </w:rPr>
        <w:t>ک</w:t>
      </w:r>
      <w:r w:rsidRPr="000A475A">
        <w:rPr>
          <w:rStyle w:val="Char9"/>
          <w:rFonts w:hint="cs"/>
          <w:spacing w:val="-4"/>
          <w:rtl/>
        </w:rPr>
        <w:t>رد) ب</w:t>
      </w:r>
      <w:r w:rsidR="00355CE0" w:rsidRPr="000A475A">
        <w:rPr>
          <w:rStyle w:val="Char9"/>
          <w:rFonts w:hint="cs"/>
          <w:spacing w:val="-4"/>
          <w:rtl/>
        </w:rPr>
        <w:t>ی</w:t>
      </w:r>
      <w:r w:rsidRPr="000A475A">
        <w:rPr>
          <w:rStyle w:val="Char9"/>
          <w:rFonts w:hint="cs"/>
          <w:spacing w:val="-4"/>
          <w:rtl/>
        </w:rPr>
        <w:t>شتر مردم آگاه</w:t>
      </w:r>
      <w:r w:rsidR="00355CE0" w:rsidRPr="000A475A">
        <w:rPr>
          <w:rStyle w:val="Char9"/>
          <w:rFonts w:hint="cs"/>
          <w:spacing w:val="-4"/>
          <w:rtl/>
        </w:rPr>
        <w:t>ی</w:t>
      </w:r>
      <w:r w:rsidRPr="000A475A">
        <w:rPr>
          <w:rStyle w:val="Char9"/>
          <w:rFonts w:hint="cs"/>
          <w:spacing w:val="-4"/>
          <w:rtl/>
        </w:rPr>
        <w:t xml:space="preserve"> ندارند</w:t>
      </w:r>
      <w:r w:rsidR="009C5436" w:rsidRPr="000A475A">
        <w:rPr>
          <w:rStyle w:val="Chara"/>
          <w:rFonts w:hint="eastAsia"/>
          <w:spacing w:val="-4"/>
          <w:rtl/>
        </w:rPr>
        <w:t>»</w:t>
      </w:r>
      <w:r w:rsidRPr="000A475A">
        <w:rPr>
          <w:rStyle w:val="Char6"/>
          <w:rFonts w:hint="cs"/>
          <w:spacing w:val="-4"/>
          <w:rtl/>
        </w:rPr>
        <w:t>.</w:t>
      </w:r>
    </w:p>
    <w:p w:rsidR="00736EA0" w:rsidRPr="000A475A" w:rsidRDefault="00736EA0" w:rsidP="005976B5">
      <w:pPr>
        <w:pStyle w:val="StyleComplexBLotus12ptJustifiedFirstline05cm"/>
        <w:widowControl w:val="0"/>
        <w:spacing w:line="240" w:lineRule="auto"/>
        <w:rPr>
          <w:rStyle w:val="Char6"/>
          <w:spacing w:val="-4"/>
          <w:rtl/>
        </w:rPr>
      </w:pPr>
      <w:r w:rsidRPr="000A475A">
        <w:rPr>
          <w:rStyle w:val="Char6"/>
          <w:rFonts w:hint="cs"/>
          <w:spacing w:val="-4"/>
          <w:rtl/>
        </w:rPr>
        <w:t>ملحق به همین مراعات</w:t>
      </w:r>
      <w:r w:rsidR="000A475A" w:rsidRPr="000A475A">
        <w:rPr>
          <w:rStyle w:val="Char6"/>
          <w:rFonts w:hint="eastAsia"/>
          <w:spacing w:val="-4"/>
          <w:rtl/>
        </w:rPr>
        <w:t>‌</w:t>
      </w:r>
      <w:r w:rsidRPr="000A475A">
        <w:rPr>
          <w:rStyle w:val="Char6"/>
          <w:rFonts w:hint="cs"/>
          <w:spacing w:val="-4"/>
          <w:rtl/>
        </w:rPr>
        <w:t xml:space="preserve">ها در دعوت، رعایت عرف و آداب و رسوم جاری و خُلُق و خوی اهل حرفه و صنایع است، و تنوع معجزات انبیاء و مناسبت آن با </w:t>
      </w:r>
      <w:r w:rsidRPr="00AD106B">
        <w:rPr>
          <w:rStyle w:val="Char6"/>
          <w:rFonts w:hint="cs"/>
          <w:rtl/>
        </w:rPr>
        <w:t xml:space="preserve">علوم و معارف رایج در جامعه که اهل علم بدان اشاره نموده‌اند به همین </w:t>
      </w:r>
      <w:r w:rsidRPr="00AD106B">
        <w:rPr>
          <w:rStyle w:val="Char6"/>
          <w:rFonts w:hint="cs"/>
          <w:spacing w:val="-4"/>
          <w:rtl/>
        </w:rPr>
        <w:t xml:space="preserve">دلیل است، مثل عصای حضرت موسی </w:t>
      </w:r>
      <w:r w:rsidR="00D57597" w:rsidRPr="00AD106B">
        <w:rPr>
          <w:rFonts w:ascii="Lotus Linotype" w:hAnsi="Lotus Linotype" w:cs="CTraditional Arabic" w:hint="cs"/>
          <w:spacing w:val="-4"/>
          <w:sz w:val="32"/>
          <w:szCs w:val="28"/>
          <w:rtl/>
          <w:lang w:bidi="fa-IR"/>
        </w:rPr>
        <w:t>÷</w:t>
      </w:r>
      <w:r w:rsidRPr="00AD106B">
        <w:rPr>
          <w:rStyle w:val="Char6"/>
          <w:rFonts w:hint="cs"/>
          <w:spacing w:val="-4"/>
          <w:rtl/>
        </w:rPr>
        <w:t xml:space="preserve"> در جامعه پر از سحر، و شفابخشی عیسی </w:t>
      </w:r>
      <w:r w:rsidR="00D57597" w:rsidRPr="00AD106B">
        <w:rPr>
          <w:rFonts w:ascii="Lotus Linotype" w:hAnsi="Lotus Linotype" w:cs="CTraditional Arabic" w:hint="cs"/>
          <w:spacing w:val="-4"/>
          <w:sz w:val="32"/>
          <w:szCs w:val="28"/>
          <w:rtl/>
        </w:rPr>
        <w:t>÷</w:t>
      </w:r>
      <w:r w:rsidRPr="00AD106B">
        <w:rPr>
          <w:rStyle w:val="Char6"/>
          <w:rFonts w:hint="cs"/>
          <w:spacing w:val="-4"/>
          <w:rtl/>
        </w:rPr>
        <w:t xml:space="preserve"> در جامعه پزشکی، و کتاب محمد</w:t>
      </w:r>
      <w:r w:rsidR="003B2D2E" w:rsidRPr="00AD106B">
        <w:rPr>
          <w:rStyle w:val="Char6"/>
          <w:rFonts w:hint="cs"/>
          <w:spacing w:val="-4"/>
          <w:rtl/>
        </w:rPr>
        <w:t xml:space="preserve"> </w:t>
      </w:r>
      <w:r w:rsidR="003B2D2E" w:rsidRPr="00AD106B">
        <w:rPr>
          <w:rFonts w:cs="CTraditional Arabic" w:hint="cs"/>
          <w:spacing w:val="-4"/>
          <w:sz w:val="32"/>
          <w:szCs w:val="28"/>
          <w:rtl/>
          <w:lang w:bidi="fa-IR"/>
        </w:rPr>
        <w:t>ص</w:t>
      </w:r>
      <w:r w:rsidRPr="00AD106B">
        <w:rPr>
          <w:rStyle w:val="Char6"/>
          <w:rFonts w:hint="cs"/>
          <w:spacing w:val="-4"/>
          <w:rtl/>
        </w:rPr>
        <w:t xml:space="preserve"> در بطن بلاغت عرب.</w:t>
      </w:r>
    </w:p>
    <w:p w:rsidR="00736EA0" w:rsidRPr="00E61AD1" w:rsidRDefault="00736EA0" w:rsidP="00F57C7B">
      <w:pPr>
        <w:pStyle w:val="a3"/>
        <w:rPr>
          <w:rtl/>
        </w:rPr>
      </w:pPr>
      <w:bookmarkStart w:id="40" w:name="_Toc276657511"/>
      <w:bookmarkStart w:id="41" w:name="_Toc434313966"/>
      <w:r w:rsidRPr="00E61AD1">
        <w:rPr>
          <w:rFonts w:hint="cs"/>
          <w:rtl/>
        </w:rPr>
        <w:t>نشانه سوم: مراعات اهمیت مسائل و ترتیب اولویات:</w:t>
      </w:r>
      <w:bookmarkEnd w:id="40"/>
      <w:bookmarkEnd w:id="41"/>
    </w:p>
    <w:p w:rsidR="00736EA0" w:rsidRPr="00E61AD1" w:rsidRDefault="00736EA0" w:rsidP="005976B5">
      <w:pPr>
        <w:widowControl w:val="0"/>
        <w:ind w:firstLine="284"/>
        <w:jc w:val="both"/>
        <w:rPr>
          <w:rStyle w:val="Char6"/>
          <w:rtl/>
        </w:rPr>
      </w:pPr>
      <w:r w:rsidRPr="00E61AD1">
        <w:rPr>
          <w:rStyle w:val="Char6"/>
          <w:rFonts w:hint="cs"/>
          <w:rtl/>
        </w:rPr>
        <w:t>در مقابل مسائلی که در مورد اصناف و طبقات مدعوین، خُلُق و خوی‌های متفاوت مردم و ملاحظه وقایع و مناسبت‌ها و ... گفتیم. دقت نظر در مورد آن چیزی که به سویش می‌خوانیم نیز بسی مهم است و بی‌شک حکمت مقتضی تأمل در مراتب امور دعوت است تا اینکه به ترتیب اهمیت عرضه شوند، و لذا قضایای عقیده و اصول دین و آئین در درجه اول قرار می‌گیرد، زیرا اگر این مسائل در بنده‌ای صحیح نباشند، کار نیک و عمل شایسته برایش سودمند نخواهد بود:</w:t>
      </w:r>
      <w:r w:rsidR="00837A79" w:rsidRPr="00E61AD1">
        <w:rPr>
          <w:rStyle w:val="Char6"/>
          <w:rFonts w:hint="cs"/>
          <w:rtl/>
        </w:rPr>
        <w:t xml:space="preserve"> </w:t>
      </w:r>
      <w:r w:rsidR="009C5436" w:rsidRPr="00E61AD1">
        <w:rPr>
          <w:rFonts w:cs="Traditional Arabic"/>
          <w:b/>
          <w:sz w:val="30"/>
          <w:rtl/>
          <w:lang w:bidi="fa-IR"/>
        </w:rPr>
        <w:t>﴿</w:t>
      </w:r>
      <w:r w:rsidR="009C5436" w:rsidRPr="00E61AD1">
        <w:rPr>
          <w:rStyle w:val="Chard"/>
          <w:rtl/>
        </w:rPr>
        <w:t>قُلۡ هَلۡ نُنَبِّئُكُم بِ</w:t>
      </w:r>
      <w:r w:rsidR="009C5436" w:rsidRPr="00E61AD1">
        <w:rPr>
          <w:rStyle w:val="Chard"/>
          <w:rFonts w:hint="cs"/>
          <w:rtl/>
        </w:rPr>
        <w:t>ٱ</w:t>
      </w:r>
      <w:r w:rsidR="009C5436" w:rsidRPr="00E61AD1">
        <w:rPr>
          <w:rStyle w:val="Chard"/>
          <w:rFonts w:hint="eastAsia"/>
          <w:rtl/>
        </w:rPr>
        <w:t>لۡأَخۡسَرِينَ</w:t>
      </w:r>
      <w:r w:rsidR="009C5436" w:rsidRPr="00E61AD1">
        <w:rPr>
          <w:rStyle w:val="Chard"/>
          <w:rtl/>
        </w:rPr>
        <w:t xml:space="preserve"> أَعۡمَٰلًا١٠٣ </w:t>
      </w:r>
      <w:r w:rsidR="009C5436" w:rsidRPr="00E61AD1">
        <w:rPr>
          <w:rStyle w:val="Chard"/>
          <w:rFonts w:hint="cs"/>
          <w:rtl/>
        </w:rPr>
        <w:t>ٱ</w:t>
      </w:r>
      <w:r w:rsidR="009C5436" w:rsidRPr="00E61AD1">
        <w:rPr>
          <w:rStyle w:val="Chard"/>
          <w:rFonts w:hint="eastAsia"/>
          <w:rtl/>
        </w:rPr>
        <w:t>لَّذِينَ</w:t>
      </w:r>
      <w:r w:rsidR="009C5436" w:rsidRPr="00E61AD1">
        <w:rPr>
          <w:rStyle w:val="Chard"/>
          <w:rtl/>
        </w:rPr>
        <w:t xml:space="preserve"> ضَلَّ سَعۡيُهُمۡ فِي </w:t>
      </w:r>
      <w:r w:rsidR="009C5436" w:rsidRPr="00E61AD1">
        <w:rPr>
          <w:rStyle w:val="Chard"/>
          <w:rFonts w:hint="cs"/>
          <w:rtl/>
        </w:rPr>
        <w:t>ٱ</w:t>
      </w:r>
      <w:r w:rsidR="009C5436" w:rsidRPr="00E61AD1">
        <w:rPr>
          <w:rStyle w:val="Chard"/>
          <w:rFonts w:hint="eastAsia"/>
          <w:rtl/>
        </w:rPr>
        <w:t>لۡحَيَوٰةِ</w:t>
      </w:r>
      <w:r w:rsidR="009C5436" w:rsidRPr="00E61AD1">
        <w:rPr>
          <w:rStyle w:val="Chard"/>
          <w:rtl/>
        </w:rPr>
        <w:t xml:space="preserve"> </w:t>
      </w:r>
      <w:r w:rsidR="009C5436" w:rsidRPr="00E61AD1">
        <w:rPr>
          <w:rStyle w:val="Chard"/>
          <w:rFonts w:hint="cs"/>
          <w:rtl/>
        </w:rPr>
        <w:t>ٱ</w:t>
      </w:r>
      <w:r w:rsidR="009C5436" w:rsidRPr="00E61AD1">
        <w:rPr>
          <w:rStyle w:val="Chard"/>
          <w:rFonts w:hint="eastAsia"/>
          <w:rtl/>
        </w:rPr>
        <w:t>لدُّنۡيَا</w:t>
      </w:r>
      <w:r w:rsidR="009C5436" w:rsidRPr="00E61AD1">
        <w:rPr>
          <w:rStyle w:val="Chard"/>
          <w:rtl/>
        </w:rPr>
        <w:t xml:space="preserve"> وَهُمۡ يَحۡسَبُونَ أَنَّهُمۡ يُحۡسِنُونَ صُنۡعًا١٠٤ أُوْلَٰٓئِكَ </w:t>
      </w:r>
      <w:r w:rsidR="009C5436" w:rsidRPr="00E61AD1">
        <w:rPr>
          <w:rStyle w:val="Chard"/>
          <w:rFonts w:hint="cs"/>
          <w:rtl/>
        </w:rPr>
        <w:t>ٱ</w:t>
      </w:r>
      <w:r w:rsidR="009C5436" w:rsidRPr="00E61AD1">
        <w:rPr>
          <w:rStyle w:val="Chard"/>
          <w:rFonts w:hint="eastAsia"/>
          <w:rtl/>
        </w:rPr>
        <w:t>لَّذِينَ</w:t>
      </w:r>
      <w:r w:rsidR="009C5436" w:rsidRPr="00E61AD1">
        <w:rPr>
          <w:rStyle w:val="Chard"/>
          <w:rtl/>
        </w:rPr>
        <w:t xml:space="preserve"> كَفَرُواْ بِ‍َٔايَٰتِ رَبِّهِمۡ وَلِقَآئِهِ</w:t>
      </w:r>
      <w:r w:rsidR="009C5436" w:rsidRPr="00E61AD1">
        <w:rPr>
          <w:rStyle w:val="Chard"/>
          <w:rFonts w:hint="cs"/>
          <w:rtl/>
        </w:rPr>
        <w:t>ۦ</w:t>
      </w:r>
      <w:r w:rsidR="009C5436" w:rsidRPr="00E61AD1">
        <w:rPr>
          <w:rStyle w:val="Chard"/>
          <w:rtl/>
        </w:rPr>
        <w:t xml:space="preserve"> فَحَبِطَتۡ أَعۡمَٰلُهُمۡ فَلَا نُقِيمُ لَهُمۡ يَوۡمَ </w:t>
      </w:r>
      <w:r w:rsidR="009C5436" w:rsidRPr="00E61AD1">
        <w:rPr>
          <w:rStyle w:val="Chard"/>
          <w:rFonts w:hint="cs"/>
          <w:rtl/>
        </w:rPr>
        <w:t>ٱ</w:t>
      </w:r>
      <w:r w:rsidR="009C5436" w:rsidRPr="00E61AD1">
        <w:rPr>
          <w:rStyle w:val="Chard"/>
          <w:rFonts w:hint="eastAsia"/>
          <w:rtl/>
        </w:rPr>
        <w:t>لۡقِيَٰمَةِ</w:t>
      </w:r>
      <w:r w:rsidR="009C5436" w:rsidRPr="00E61AD1">
        <w:rPr>
          <w:rStyle w:val="Chard"/>
          <w:rtl/>
        </w:rPr>
        <w:t xml:space="preserve"> وَزۡنٗا١٠٥</w:t>
      </w:r>
      <w:r w:rsidR="009C5436" w:rsidRPr="00E61AD1">
        <w:rPr>
          <w:rFonts w:cs="Traditional Arabic" w:hint="cs"/>
          <w:b/>
          <w:sz w:val="30"/>
          <w:rtl/>
          <w:lang w:bidi="fa-IR"/>
        </w:rPr>
        <w:t>﴾</w:t>
      </w:r>
      <w:r w:rsidR="009C5436" w:rsidRPr="00E61AD1">
        <w:rPr>
          <w:rFonts w:cs="IRNazli"/>
          <w:b/>
          <w:sz w:val="30"/>
          <w:szCs w:val="24"/>
          <w:rtl/>
          <w:lang w:bidi="fa-IR"/>
        </w:rPr>
        <w:t xml:space="preserve"> </w:t>
      </w:r>
      <w:r w:rsidR="009C5436" w:rsidRPr="00E61AD1">
        <w:rPr>
          <w:rStyle w:val="Char8"/>
          <w:rtl/>
        </w:rPr>
        <w:t>[ال</w:t>
      </w:r>
      <w:r w:rsidR="00EB706F" w:rsidRPr="00E61AD1">
        <w:rPr>
          <w:rStyle w:val="Char8"/>
          <w:rtl/>
        </w:rPr>
        <w:t>ک</w:t>
      </w:r>
      <w:r w:rsidR="009C5436" w:rsidRPr="00E61AD1">
        <w:rPr>
          <w:rStyle w:val="Char8"/>
          <w:rtl/>
        </w:rPr>
        <w:t>هف: 103-105]</w:t>
      </w:r>
      <w:r w:rsidR="003C68AF" w:rsidRPr="00E61AD1">
        <w:rPr>
          <w:rStyle w:val="Char8"/>
          <w:rFonts w:hint="cs"/>
          <w:rtl/>
        </w:rPr>
        <w:t xml:space="preserve">. </w:t>
      </w:r>
      <w:r w:rsidR="003C68AF" w:rsidRPr="00E61AD1">
        <w:rPr>
          <w:rStyle w:val="Chara"/>
          <w:rFonts w:hint="eastAsia"/>
          <w:rtl/>
        </w:rPr>
        <w:t>«</w:t>
      </w:r>
      <w:r w:rsidRPr="00E61AD1">
        <w:rPr>
          <w:rStyle w:val="Char9"/>
          <w:rFonts w:hint="cs"/>
          <w:rtl/>
        </w:rPr>
        <w:t xml:space="preserve">بگو: آیا به شما خبر دهم زیانکارترین مردم </w:t>
      </w:r>
      <w:r w:rsidR="00EB706F" w:rsidRPr="00E61AD1">
        <w:rPr>
          <w:rStyle w:val="Char9"/>
          <w:rFonts w:hint="cs"/>
          <w:rtl/>
        </w:rPr>
        <w:t>ک</w:t>
      </w:r>
      <w:r w:rsidR="00355CE0" w:rsidRPr="00E61AD1">
        <w:rPr>
          <w:rStyle w:val="Char9"/>
          <w:rFonts w:hint="cs"/>
          <w:rtl/>
        </w:rPr>
        <w:t>ی</w:t>
      </w:r>
      <w:r w:rsidRPr="00E61AD1">
        <w:rPr>
          <w:rStyle w:val="Char9"/>
          <w:rFonts w:hint="cs"/>
          <w:rtl/>
        </w:rPr>
        <w:t xml:space="preserve">ست؟* کسانی هستند که </w:t>
      </w:r>
      <w:r w:rsidR="00EB706F" w:rsidRPr="00E61AD1">
        <w:rPr>
          <w:rStyle w:val="Char9"/>
          <w:rFonts w:hint="cs"/>
          <w:rtl/>
        </w:rPr>
        <w:t>ک</w:t>
      </w:r>
      <w:r w:rsidRPr="00E61AD1">
        <w:rPr>
          <w:rStyle w:val="Char9"/>
          <w:rFonts w:hint="eastAsia"/>
          <w:rtl/>
        </w:rPr>
        <w:t>وشش</w:t>
      </w:r>
      <w:r w:rsidR="00493377" w:rsidRPr="00E61AD1">
        <w:rPr>
          <w:rStyle w:val="Char9"/>
          <w:rFonts w:hint="cs"/>
          <w:rtl/>
        </w:rPr>
        <w:t>‌</w:t>
      </w:r>
      <w:r w:rsidRPr="00E61AD1">
        <w:rPr>
          <w:rStyle w:val="Char9"/>
          <w:rFonts w:hint="eastAsia"/>
          <w:rtl/>
        </w:rPr>
        <w:t>ها</w:t>
      </w:r>
      <w:r w:rsidR="00355CE0" w:rsidRPr="00E61AD1">
        <w:rPr>
          <w:rStyle w:val="Char9"/>
          <w:rFonts w:hint="eastAsia"/>
          <w:rtl/>
        </w:rPr>
        <w:t>ی</w:t>
      </w:r>
      <w:r w:rsidRPr="00E61AD1">
        <w:rPr>
          <w:rStyle w:val="Char9"/>
          <w:rFonts w:hint="eastAsia"/>
          <w:rtl/>
        </w:rPr>
        <w:t>شان در زندگ</w:t>
      </w:r>
      <w:r w:rsidR="00355CE0" w:rsidRPr="00E61AD1">
        <w:rPr>
          <w:rStyle w:val="Char9"/>
          <w:rFonts w:hint="eastAsia"/>
          <w:rtl/>
        </w:rPr>
        <w:t>ی</w:t>
      </w:r>
      <w:r w:rsidRPr="00E61AD1">
        <w:rPr>
          <w:rStyle w:val="Char9"/>
          <w:rFonts w:hint="eastAsia"/>
          <w:rtl/>
        </w:rPr>
        <w:t xml:space="preserve"> دن</w:t>
      </w:r>
      <w:r w:rsidR="00355CE0" w:rsidRPr="00E61AD1">
        <w:rPr>
          <w:rStyle w:val="Char9"/>
          <w:rFonts w:hint="eastAsia"/>
          <w:rtl/>
        </w:rPr>
        <w:t>ی</w:t>
      </w:r>
      <w:r w:rsidRPr="00E61AD1">
        <w:rPr>
          <w:rStyle w:val="Char9"/>
          <w:rFonts w:hint="eastAsia"/>
          <w:rtl/>
        </w:rPr>
        <w:t>ا گم و نابود شده با ا</w:t>
      </w:r>
      <w:r w:rsidR="00355CE0" w:rsidRPr="00E61AD1">
        <w:rPr>
          <w:rStyle w:val="Char9"/>
          <w:rFonts w:hint="eastAsia"/>
          <w:rtl/>
        </w:rPr>
        <w:t>ی</w:t>
      </w:r>
      <w:r w:rsidRPr="00E61AD1">
        <w:rPr>
          <w:rStyle w:val="Char9"/>
          <w:rFonts w:hint="eastAsia"/>
          <w:rtl/>
        </w:rPr>
        <w:t xml:space="preserve">ن حال گمان </w:t>
      </w:r>
      <w:r w:rsidRPr="00E61AD1">
        <w:rPr>
          <w:rStyle w:val="Char9"/>
          <w:rFonts w:hint="cs"/>
          <w:rtl/>
        </w:rPr>
        <w:t>می‌</w:t>
      </w:r>
      <w:r w:rsidR="00EB706F" w:rsidRPr="00E61AD1">
        <w:rPr>
          <w:rStyle w:val="Char9"/>
          <w:rFonts w:hint="cs"/>
          <w:rtl/>
        </w:rPr>
        <w:t>ک</w:t>
      </w:r>
      <w:r w:rsidRPr="00E61AD1">
        <w:rPr>
          <w:rStyle w:val="Char9"/>
          <w:rFonts w:hint="cs"/>
          <w:rtl/>
        </w:rPr>
        <w:t xml:space="preserve">نند </w:t>
      </w:r>
      <w:r w:rsidR="00EB706F" w:rsidRPr="00E61AD1">
        <w:rPr>
          <w:rStyle w:val="Char9"/>
          <w:rFonts w:hint="cs"/>
          <w:rtl/>
        </w:rPr>
        <w:t>ک</w:t>
      </w:r>
      <w:r w:rsidRPr="00E61AD1">
        <w:rPr>
          <w:rStyle w:val="Char9"/>
          <w:rFonts w:hint="cs"/>
          <w:rtl/>
        </w:rPr>
        <w:t>ار ن</w:t>
      </w:r>
      <w:r w:rsidR="00355CE0" w:rsidRPr="00E61AD1">
        <w:rPr>
          <w:rStyle w:val="Char9"/>
          <w:rFonts w:hint="cs"/>
          <w:rtl/>
        </w:rPr>
        <w:t>ی</w:t>
      </w:r>
      <w:r w:rsidR="00EB706F" w:rsidRPr="00E61AD1">
        <w:rPr>
          <w:rStyle w:val="Char9"/>
          <w:rFonts w:hint="cs"/>
          <w:rtl/>
        </w:rPr>
        <w:t>ک</w:t>
      </w:r>
      <w:r w:rsidRPr="00E61AD1">
        <w:rPr>
          <w:rStyle w:val="Char9"/>
          <w:rFonts w:hint="cs"/>
          <w:rtl/>
        </w:rPr>
        <w:t xml:space="preserve"> انجام می‌دهند. آنها </w:t>
      </w:r>
      <w:r w:rsidR="00EB706F" w:rsidRPr="00E61AD1">
        <w:rPr>
          <w:rStyle w:val="Char9"/>
          <w:rFonts w:hint="cs"/>
          <w:rtl/>
        </w:rPr>
        <w:t>ک</w:t>
      </w:r>
      <w:r w:rsidRPr="00E61AD1">
        <w:rPr>
          <w:rStyle w:val="Char9"/>
          <w:rFonts w:hint="cs"/>
          <w:rtl/>
        </w:rPr>
        <w:t>سان</w:t>
      </w:r>
      <w:r w:rsidR="00355CE0" w:rsidRPr="00E61AD1">
        <w:rPr>
          <w:rStyle w:val="Char9"/>
          <w:rFonts w:hint="cs"/>
          <w:rtl/>
        </w:rPr>
        <w:t>ی</w:t>
      </w:r>
      <w:r w:rsidRPr="00E61AD1">
        <w:rPr>
          <w:rStyle w:val="Char9"/>
          <w:rFonts w:hint="cs"/>
          <w:rtl/>
        </w:rPr>
        <w:t xml:space="preserve"> هستند </w:t>
      </w:r>
      <w:r w:rsidR="00EB706F" w:rsidRPr="00E61AD1">
        <w:rPr>
          <w:rStyle w:val="Char9"/>
          <w:rFonts w:hint="cs"/>
          <w:rtl/>
        </w:rPr>
        <w:t>ک</w:t>
      </w:r>
      <w:r w:rsidRPr="00E61AD1">
        <w:rPr>
          <w:rStyle w:val="Char9"/>
          <w:rFonts w:hint="cs"/>
          <w:rtl/>
        </w:rPr>
        <w:t>ه به آ</w:t>
      </w:r>
      <w:r w:rsidR="00355CE0" w:rsidRPr="00E61AD1">
        <w:rPr>
          <w:rStyle w:val="Char9"/>
          <w:rFonts w:hint="cs"/>
          <w:rtl/>
        </w:rPr>
        <w:t>ی</w:t>
      </w:r>
      <w:r w:rsidRPr="00E61AD1">
        <w:rPr>
          <w:rStyle w:val="Char9"/>
          <w:rFonts w:hint="cs"/>
          <w:rtl/>
        </w:rPr>
        <w:t>ات پروردگارشان و لقا</w:t>
      </w:r>
      <w:r w:rsidR="00355CE0" w:rsidRPr="00E61AD1">
        <w:rPr>
          <w:rStyle w:val="Char9"/>
          <w:rFonts w:hint="cs"/>
          <w:rtl/>
        </w:rPr>
        <w:t>ی</w:t>
      </w:r>
      <w:r w:rsidRPr="00E61AD1">
        <w:rPr>
          <w:rStyle w:val="Char9"/>
          <w:rFonts w:hint="cs"/>
          <w:rtl/>
        </w:rPr>
        <w:t xml:space="preserve"> او </w:t>
      </w:r>
      <w:r w:rsidR="00EB706F" w:rsidRPr="00E61AD1">
        <w:rPr>
          <w:rStyle w:val="Char9"/>
          <w:rFonts w:hint="cs"/>
          <w:rtl/>
        </w:rPr>
        <w:t>ک</w:t>
      </w:r>
      <w:r w:rsidRPr="00E61AD1">
        <w:rPr>
          <w:rStyle w:val="Char9"/>
          <w:rFonts w:hint="cs"/>
          <w:rtl/>
        </w:rPr>
        <w:t>افر شدند به خاطر هم</w:t>
      </w:r>
      <w:r w:rsidR="00355CE0" w:rsidRPr="00E61AD1">
        <w:rPr>
          <w:rStyle w:val="Char9"/>
          <w:rFonts w:hint="cs"/>
          <w:rtl/>
        </w:rPr>
        <w:t>ی</w:t>
      </w:r>
      <w:r w:rsidRPr="00E61AD1">
        <w:rPr>
          <w:rStyle w:val="Char9"/>
          <w:rFonts w:hint="cs"/>
          <w:rtl/>
        </w:rPr>
        <w:t xml:space="preserve">ن </w:t>
      </w:r>
      <w:r w:rsidR="00EB706F" w:rsidRPr="00E61AD1">
        <w:rPr>
          <w:rStyle w:val="Char9"/>
          <w:rFonts w:hint="cs"/>
          <w:rtl/>
        </w:rPr>
        <w:t>ک</w:t>
      </w:r>
      <w:r w:rsidRPr="00E61AD1">
        <w:rPr>
          <w:rStyle w:val="Char9"/>
          <w:rFonts w:hint="cs"/>
          <w:rtl/>
        </w:rPr>
        <w:t>فر به مبدأ و معاد اعمالشان نابود شد، لذا روز ق</w:t>
      </w:r>
      <w:r w:rsidR="00355CE0" w:rsidRPr="00E61AD1">
        <w:rPr>
          <w:rStyle w:val="Char9"/>
          <w:rFonts w:hint="cs"/>
          <w:rtl/>
        </w:rPr>
        <w:t>ی</w:t>
      </w:r>
      <w:r w:rsidRPr="00E61AD1">
        <w:rPr>
          <w:rStyle w:val="Char9"/>
          <w:rFonts w:hint="cs"/>
          <w:rtl/>
        </w:rPr>
        <w:t>امت م</w:t>
      </w:r>
      <w:r w:rsidR="00355CE0" w:rsidRPr="00E61AD1">
        <w:rPr>
          <w:rStyle w:val="Char9"/>
          <w:rFonts w:hint="cs"/>
          <w:rtl/>
        </w:rPr>
        <w:t>ی</w:t>
      </w:r>
      <w:r w:rsidRPr="00E61AD1">
        <w:rPr>
          <w:rStyle w:val="Char9"/>
          <w:rFonts w:hint="cs"/>
          <w:rtl/>
        </w:rPr>
        <w:t>زان</w:t>
      </w:r>
      <w:r w:rsidR="00355CE0" w:rsidRPr="00E61AD1">
        <w:rPr>
          <w:rStyle w:val="Char9"/>
          <w:rFonts w:hint="cs"/>
          <w:rtl/>
        </w:rPr>
        <w:t>ی</w:t>
      </w:r>
      <w:r w:rsidRPr="00E61AD1">
        <w:rPr>
          <w:rStyle w:val="Char9"/>
          <w:rFonts w:hint="cs"/>
          <w:rtl/>
        </w:rPr>
        <w:t xml:space="preserve"> برا</w:t>
      </w:r>
      <w:r w:rsidR="00355CE0" w:rsidRPr="00E61AD1">
        <w:rPr>
          <w:rStyle w:val="Char9"/>
          <w:rFonts w:hint="cs"/>
          <w:rtl/>
        </w:rPr>
        <w:t>ی</w:t>
      </w:r>
      <w:r w:rsidRPr="00E61AD1">
        <w:rPr>
          <w:rStyle w:val="Char9"/>
          <w:rFonts w:hint="cs"/>
          <w:rtl/>
        </w:rPr>
        <w:t xml:space="preserve"> آنان برپا نخواه</w:t>
      </w:r>
      <w:r w:rsidR="00355CE0" w:rsidRPr="00E61AD1">
        <w:rPr>
          <w:rStyle w:val="Char9"/>
          <w:rFonts w:hint="cs"/>
          <w:rtl/>
        </w:rPr>
        <w:t>ی</w:t>
      </w:r>
      <w:r w:rsidRPr="00E61AD1">
        <w:rPr>
          <w:rStyle w:val="Char9"/>
          <w:rFonts w:hint="cs"/>
          <w:rtl/>
        </w:rPr>
        <w:t xml:space="preserve">م </w:t>
      </w:r>
      <w:r w:rsidR="00EB706F" w:rsidRPr="00E61AD1">
        <w:rPr>
          <w:rStyle w:val="Char9"/>
          <w:rFonts w:hint="cs"/>
          <w:rtl/>
        </w:rPr>
        <w:t>ک</w:t>
      </w:r>
      <w:r w:rsidRPr="00E61AD1">
        <w:rPr>
          <w:rStyle w:val="Char9"/>
          <w:rFonts w:hint="cs"/>
          <w:rtl/>
        </w:rPr>
        <w:t>رد</w:t>
      </w:r>
      <w:r w:rsidR="003C68AF"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 که به بهترین وجه کار نیک می‌کنند* آنان کسانی‌اند که به آیات پروردگارشان و ملاقات او بی‌باور و کافرند و در نتیجه اعمالشان باطل و هدر می‌رود و در روز رستاخیز ارزشی برای ایشان قائل نمی‌شویم.</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دعوت، هم کلیات هست و هم جزئیات، هم واجبات و هم مستحبات، هم محرمات و هم مکروهات، هم قضایای بزرگ و هم قضایای کوچک ... . هر کدام باید جایگاهش شناخته شده و سرجای خودش قرار داده 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گمان می‌کنم مسأله واضح‌تر از آن باشد که نیاز به تفصیل سخن باشد و به عنوان سند و مدرک به منهاج معاذ بن جبل </w:t>
      </w:r>
      <w:r w:rsidRPr="00E61AD1">
        <w:rPr>
          <w:rFonts w:cs="CTraditional Arabic" w:hint="cs"/>
          <w:sz w:val="32"/>
          <w:szCs w:val="28"/>
          <w:rtl/>
          <w:lang w:bidi="fa-IR"/>
        </w:rPr>
        <w:t>س</w:t>
      </w:r>
      <w:r w:rsidRPr="00E61AD1">
        <w:rPr>
          <w:rStyle w:val="Char6"/>
          <w:rFonts w:hint="cs"/>
          <w:rtl/>
        </w:rPr>
        <w:t xml:space="preserve"> بنگرید که به عنوان نماینده و فرستاده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به یمن رفت و منهجش را پیغمبر با این فرموده خود برایش ترسیم کرد: «به درستی که به میان قومی از اهل کتاب می‌روی و لذا اولین چیزی که باید آنها را به سویش بخوانی شهادت به وحدانیت خدا و رسالت محمد</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است. اگر در این مورد اطاعت کردند به آنها یاد بده که خداوند در هر شبانه‌روز پنج وعده نماز بر آنها فرض کرده است. و اگر در این مورد اطاعت کردند پس به آنها یاد بده که خداوند زکات را بر آنها فرض کرده، از ثروتمندان</w:t>
      </w:r>
      <w:r w:rsidR="00D57597" w:rsidRPr="00E61AD1">
        <w:rPr>
          <w:rStyle w:val="Char6"/>
          <w:rFonts w:hint="eastAsia"/>
        </w:rPr>
        <w:t>‌</w:t>
      </w:r>
      <w:r w:rsidRPr="00E61AD1">
        <w:rPr>
          <w:rStyle w:val="Char6"/>
          <w:rFonts w:hint="cs"/>
          <w:rtl/>
        </w:rPr>
        <w:t>شان گرفته</w:t>
      </w:r>
      <w:r w:rsidR="00493377" w:rsidRPr="00E61AD1">
        <w:rPr>
          <w:rStyle w:val="Char6"/>
          <w:rFonts w:hint="cs"/>
          <w:rtl/>
        </w:rPr>
        <w:t xml:space="preserve"> شده و به فقرایشان داده می‌شود»</w:t>
      </w:r>
      <w:r w:rsidRPr="00E61AD1">
        <w:rPr>
          <w:rStyle w:val="Char6"/>
          <w:vertAlign w:val="superscript"/>
          <w:rtl/>
        </w:rPr>
        <w:footnoteReference w:id="17"/>
      </w:r>
      <w:r w:rsidR="00493377" w:rsidRPr="00E61AD1">
        <w:rPr>
          <w:rStyle w:val="Char6"/>
          <w:rFonts w:hint="cs"/>
          <w:rtl/>
        </w:rPr>
        <w:t>.</w:t>
      </w:r>
    </w:p>
    <w:p w:rsidR="00FB528D" w:rsidRPr="00E61AD1" w:rsidRDefault="00FB528D" w:rsidP="005976B5">
      <w:pPr>
        <w:pStyle w:val="StyleComplexBLotus12ptJustifiedFirstline05cm"/>
        <w:widowControl w:val="0"/>
        <w:spacing w:line="240" w:lineRule="auto"/>
        <w:rPr>
          <w:rStyle w:val="Char6"/>
          <w:rtl/>
        </w:rPr>
        <w:sectPr w:rsidR="00FB528D"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736EA0" w:rsidRPr="00E61AD1" w:rsidRDefault="00736EA0" w:rsidP="00F57C7B">
      <w:pPr>
        <w:pStyle w:val="a2"/>
        <w:rPr>
          <w:rtl/>
        </w:rPr>
      </w:pPr>
      <w:bookmarkStart w:id="42" w:name="_Toc276657512"/>
      <w:bookmarkStart w:id="43" w:name="_Toc434313967"/>
      <w:r w:rsidRPr="00E61AD1">
        <w:rPr>
          <w:rFonts w:hint="cs"/>
          <w:rtl/>
        </w:rPr>
        <w:t>نشانه‌های وجود حکمت در اسلوب</w:t>
      </w:r>
      <w:r w:rsidR="000A475A">
        <w:rPr>
          <w:rFonts w:hint="eastAsia"/>
          <w:rtl/>
        </w:rPr>
        <w:t>‌</w:t>
      </w:r>
      <w:r w:rsidRPr="00E61AD1">
        <w:rPr>
          <w:rFonts w:hint="cs"/>
          <w:rtl/>
        </w:rPr>
        <w:t>های دعوت:</w:t>
      </w:r>
      <w:bookmarkEnd w:id="42"/>
      <w:bookmarkEnd w:id="43"/>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مراد از اسلوب</w:t>
      </w:r>
      <w:r w:rsidR="000A475A">
        <w:rPr>
          <w:rStyle w:val="Char6"/>
          <w:rFonts w:hint="eastAsia"/>
          <w:rtl/>
        </w:rPr>
        <w:t>‌</w:t>
      </w:r>
      <w:r w:rsidRPr="00E61AD1">
        <w:rPr>
          <w:rStyle w:val="Char6"/>
          <w:rFonts w:hint="cs"/>
          <w:rtl/>
        </w:rPr>
        <w:t>ها در اینجا شیوه‌ها و راه</w:t>
      </w:r>
      <w:r w:rsidR="00D57597" w:rsidRPr="00E61AD1">
        <w:rPr>
          <w:rStyle w:val="Char6"/>
          <w:rFonts w:hint="eastAsia"/>
        </w:rPr>
        <w:t>‌</w:t>
      </w:r>
      <w:r w:rsidRPr="00E61AD1">
        <w:rPr>
          <w:rStyle w:val="Char6"/>
          <w:rFonts w:hint="cs"/>
          <w:rtl/>
        </w:rPr>
        <w:t>هایی است که دعوتگر می‌خواهد از آن طریق حقیقت را به مردم ابلاغ کرده و آنها را از آنچه به سودشان است آگاه و آنچه را به زیانشان است از آنان دفع کند.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این اسلوبها در حالت کلی یا گفتاری هستند و یا تعاملی و رفتاری که باید با مهربانی و نرمش، چشم‌پوشی از اشتباهات، استفاده از ترغیب و ترهیب و شدت عمل و نرمشِ همزمان همراه باشند.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در ادامه این اسلوبها را با اندکی تفصیل بیان می‌کنیم: </w:t>
      </w:r>
    </w:p>
    <w:p w:rsidR="00736EA0" w:rsidRPr="00E61AD1" w:rsidRDefault="00736EA0" w:rsidP="00D57597">
      <w:pPr>
        <w:pStyle w:val="a8"/>
        <w:rPr>
          <w:rtl/>
        </w:rPr>
      </w:pPr>
      <w:bookmarkStart w:id="44" w:name="_Toc276657513"/>
      <w:r w:rsidRPr="00E61AD1">
        <w:rPr>
          <w:rFonts w:hint="cs"/>
          <w:rtl/>
        </w:rPr>
        <w:t>نشانه اول: «قول حسن»</w:t>
      </w:r>
      <w:r w:rsidRPr="000A475A">
        <w:rPr>
          <w:rStyle w:val="Char6"/>
          <w:b w:val="0"/>
          <w:bCs w:val="0"/>
          <w:vertAlign w:val="superscript"/>
          <w:rtl/>
        </w:rPr>
        <w:footnoteReference w:id="18"/>
      </w:r>
      <w:bookmarkEnd w:id="44"/>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چنانچه دعوتگر از بیانی متین و الفاظی استوار استفاده کند باب بزرگی از حکمت به سوی‌اش گشوده شده است. خداوند می‌فرماید:</w:t>
      </w:r>
      <w:r w:rsidR="00837A79" w:rsidRPr="00E61AD1">
        <w:rPr>
          <w:rStyle w:val="Char6"/>
          <w:rFonts w:hint="cs"/>
          <w:rtl/>
        </w:rPr>
        <w:t xml:space="preserve"> </w:t>
      </w:r>
      <w:r w:rsidR="00E751EF" w:rsidRPr="00E61AD1">
        <w:rPr>
          <w:rFonts w:cs="Traditional Arabic"/>
          <w:b/>
          <w:sz w:val="30"/>
          <w:szCs w:val="28"/>
          <w:rtl/>
          <w:lang w:bidi="fa-IR"/>
        </w:rPr>
        <w:t>﴿</w:t>
      </w:r>
      <w:r w:rsidR="00E751EF" w:rsidRPr="00E61AD1">
        <w:rPr>
          <w:rStyle w:val="Chard"/>
          <w:rtl/>
        </w:rPr>
        <w:t>وَقُولُواْ لِلنَّاسِ حُسۡنٗا</w:t>
      </w:r>
      <w:r w:rsidR="00E751EF" w:rsidRPr="00E61AD1">
        <w:rPr>
          <w:rFonts w:ascii="Times New Roman" w:hAnsi="Times New Roman" w:cs="Traditional Arabic" w:hint="cs"/>
          <w:b/>
          <w:sz w:val="30"/>
          <w:szCs w:val="28"/>
          <w:rtl/>
          <w:lang w:bidi="fa-IR"/>
        </w:rPr>
        <w:t>﴾</w:t>
      </w:r>
      <w:r w:rsidR="00E751EF" w:rsidRPr="00E61AD1">
        <w:rPr>
          <w:rFonts w:ascii="Times New Roman" w:hAnsi="Times New Roman" w:cs="IRNazli"/>
          <w:b/>
          <w:sz w:val="30"/>
          <w:rtl/>
          <w:lang w:bidi="fa-IR"/>
        </w:rPr>
        <w:t xml:space="preserve"> </w:t>
      </w:r>
      <w:r w:rsidR="00E751EF" w:rsidRPr="00E61AD1">
        <w:rPr>
          <w:rStyle w:val="Char8"/>
          <w:rtl/>
        </w:rPr>
        <w:t>[البقرة: 83]</w:t>
      </w:r>
      <w:r w:rsidRPr="00E61AD1">
        <w:rPr>
          <w:rStyle w:val="Char6"/>
          <w:rFonts w:hint="cs"/>
          <w:rtl/>
        </w:rPr>
        <w:t xml:space="preserve"> </w:t>
      </w:r>
      <w:r w:rsidR="002436EF" w:rsidRPr="00E61AD1">
        <w:rPr>
          <w:rStyle w:val="Chara"/>
          <w:rFonts w:hint="eastAsia"/>
          <w:rtl/>
        </w:rPr>
        <w:t>«</w:t>
      </w:r>
      <w:r w:rsidRPr="00E61AD1">
        <w:rPr>
          <w:rStyle w:val="Char9"/>
          <w:rFonts w:hint="cs"/>
          <w:rtl/>
        </w:rPr>
        <w:t>به مردم نیک بگوئید</w:t>
      </w:r>
      <w:r w:rsidR="002436EF"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طلحه بن عمر گوید: به عطاء گفتم: شما شخصی هستید که مردم با امیال مختلف پیرامونتان جمع می‌شوند و من شخصی هستم که مقداری تندی و درشتی دارم، آیا می‌توانم گاهی به درشتی با آنها صحبت کنم؟ جواب داد: نه. خداوند فرموده است</w:t>
      </w:r>
      <w:r w:rsidR="00837A79" w:rsidRPr="00E61AD1">
        <w:rPr>
          <w:rStyle w:val="Char6"/>
          <w:rFonts w:hint="cs"/>
          <w:rtl/>
        </w:rPr>
        <w:t xml:space="preserve">: </w:t>
      </w:r>
      <w:r w:rsidR="00675542" w:rsidRPr="00E61AD1">
        <w:rPr>
          <w:rFonts w:cs="Traditional Arabic"/>
          <w:b/>
          <w:sz w:val="30"/>
          <w:szCs w:val="28"/>
          <w:rtl/>
          <w:lang w:bidi="fa-IR"/>
        </w:rPr>
        <w:t>﴿</w:t>
      </w:r>
      <w:r w:rsidR="00675542" w:rsidRPr="00E61AD1">
        <w:rPr>
          <w:rStyle w:val="Chard"/>
          <w:rtl/>
        </w:rPr>
        <w:t>وَقُولُواْ لِلنَّاسِ حُسۡنٗا</w:t>
      </w:r>
      <w:r w:rsidR="00675542" w:rsidRPr="00E61AD1">
        <w:rPr>
          <w:rFonts w:ascii="Times New Roman" w:hAnsi="Times New Roman" w:cs="Traditional Arabic" w:hint="cs"/>
          <w:b/>
          <w:sz w:val="30"/>
          <w:szCs w:val="28"/>
          <w:rtl/>
          <w:lang w:bidi="fa-IR"/>
        </w:rPr>
        <w:t>﴾</w:t>
      </w:r>
      <w:r w:rsidRPr="00E61AD1">
        <w:rPr>
          <w:rStyle w:val="Char6"/>
          <w:rFonts w:hint="cs"/>
          <w:rtl/>
        </w:rPr>
        <w:t xml:space="preserve"> و ادامه داد: یهود و نصاری در این آیه داخلند چه برسد به یک حنیفی مسلمان.</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قرطبی در تفسیر این آیه حدیثی را از عائشه </w:t>
      </w:r>
      <w:r w:rsidRPr="00E61AD1">
        <w:rPr>
          <w:rFonts w:cs="CTraditional Arabic" w:hint="cs"/>
          <w:sz w:val="32"/>
          <w:szCs w:val="28"/>
          <w:rtl/>
          <w:lang w:bidi="fa-IR"/>
        </w:rPr>
        <w:t>ل</w:t>
      </w:r>
      <w:r w:rsidRPr="00E61AD1">
        <w:rPr>
          <w:rStyle w:val="Char6"/>
          <w:rFonts w:hint="cs"/>
          <w:rtl/>
        </w:rPr>
        <w:t xml:space="preserve"> نقل کرده که پیغمبر</w:t>
      </w:r>
      <w:r w:rsidR="003B2D2E" w:rsidRPr="00E61AD1">
        <w:rPr>
          <w:rFonts w:cs="CTraditional Arabic" w:hint="cs"/>
          <w:sz w:val="32"/>
          <w:szCs w:val="28"/>
          <w:rtl/>
          <w:lang w:bidi="fa-IR"/>
        </w:rPr>
        <w:t xml:space="preserve"> ص</w:t>
      </w:r>
      <w:r w:rsidRPr="00E61AD1">
        <w:rPr>
          <w:rStyle w:val="Char6"/>
          <w:rFonts w:hint="cs"/>
          <w:rtl/>
        </w:rPr>
        <w:t xml:space="preserve"> فرمودند: «ای عائشه! فردی فحّاش مباش زیرا چنانچه فحش آدم می‌بود، آدم بدی بود»</w:t>
      </w:r>
      <w:r w:rsidRPr="00E61AD1">
        <w:rPr>
          <w:rStyle w:val="Char6"/>
          <w:vertAlign w:val="superscript"/>
          <w:rtl/>
        </w:rPr>
        <w:footnoteReference w:id="19"/>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قرطبی </w:t>
      </w:r>
      <w:r w:rsidR="005976B5" w:rsidRPr="00E61AD1">
        <w:rPr>
          <w:rFonts w:cs="CTraditional Arabic" w:hint="cs"/>
          <w:sz w:val="32"/>
          <w:szCs w:val="28"/>
          <w:rtl/>
          <w:lang w:bidi="fa-IR"/>
        </w:rPr>
        <w:t>/</w:t>
      </w:r>
      <w:r w:rsidRPr="00E61AD1">
        <w:rPr>
          <w:rStyle w:val="Char6"/>
          <w:rFonts w:hint="cs"/>
          <w:rtl/>
        </w:rPr>
        <w:t xml:space="preserve"> در تعلیق بر این حدیث فرموده: این حدیث به اخلاق پسندیده تشویق می‌کند، پس شایسته است که انسان گفتارش با مردم نرم و بدون ارتکاب چاپلوسی بوده، با خوب و بد و دور و نزدیک گشاده‌رو و خوش برخورد باشد، بدون اینکه سخنی بگوید که مخاطب گمان ببرد از طریق و راه او راضی است</w:t>
      </w:r>
      <w:r w:rsidRPr="00E61AD1">
        <w:rPr>
          <w:rStyle w:val="Char6"/>
          <w:vertAlign w:val="superscript"/>
          <w:rtl/>
        </w:rPr>
        <w:footnoteReference w:id="20"/>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هر کلامی به اندازه و به میزان اعتنا به اصول سخنوری و دوری از زیاده‌گویی نیک و حکمت آمیز خواهد بود که با طپش‌های قلب هوشیار و از اعمال قلب صادق نشأت می‌گیرد.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میانه‌روی در گفتار به گونه‌ای که نه آنقدر کوتاه باشد که معنی ناقص گردد، و نه آنقدر طولانی گردد که ملامت‌آور باشد باعث آراستگی کلام است و همچنانکه مسلم به روایت جابر بن سمره </w:t>
      </w:r>
      <w:r w:rsidRPr="00E61AD1">
        <w:rPr>
          <w:rFonts w:cs="CTraditional Arabic" w:hint="cs"/>
          <w:sz w:val="32"/>
          <w:szCs w:val="28"/>
          <w:rtl/>
          <w:lang w:bidi="fa-IR"/>
        </w:rPr>
        <w:t>س</w:t>
      </w:r>
      <w:r w:rsidRPr="00E61AD1">
        <w:rPr>
          <w:rStyle w:val="Char6"/>
          <w:rFonts w:hint="cs"/>
          <w:rtl/>
        </w:rPr>
        <w:t xml:space="preserve"> نقل کرده: خطبه‌های آن حضرت</w:t>
      </w:r>
      <w:r w:rsidR="003B2D2E" w:rsidRPr="00E61AD1">
        <w:rPr>
          <w:rFonts w:cs="CTraditional Arabic" w:hint="cs"/>
          <w:sz w:val="32"/>
          <w:szCs w:val="28"/>
          <w:rtl/>
          <w:lang w:bidi="fa-IR"/>
        </w:rPr>
        <w:t xml:space="preserve"> ص</w:t>
      </w:r>
      <w:r w:rsidRPr="00E61AD1">
        <w:rPr>
          <w:rStyle w:val="Char6"/>
          <w:rFonts w:hint="cs"/>
          <w:rtl/>
        </w:rPr>
        <w:t xml:space="preserve"> متوسط بوده است [نه طولانی و نه کوتاه].</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این گفتگوی ملایم و گفتار نیک در جدال شایسته تأمل کنید: قریش از حصین خزاعی پدر عمران که نزد قریش بزرگ و محترم بود خواست که با محمد</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در مورد خدایان</w:t>
      </w:r>
      <w:r w:rsidR="00D57597" w:rsidRPr="00E61AD1">
        <w:rPr>
          <w:rStyle w:val="Char6"/>
          <w:rFonts w:hint="eastAsia"/>
        </w:rPr>
        <w:t>‌</w:t>
      </w:r>
      <w:r w:rsidRPr="00E61AD1">
        <w:rPr>
          <w:rStyle w:val="Char6"/>
          <w:rFonts w:hint="cs"/>
          <w:rtl/>
        </w:rPr>
        <w:t>شان صحبت کند که چرا در مورد آنان صحبت کرده و به آنها توهین می‌کند. پس حصین در حالی که قریش او را همراهی می‌کردند، آمدند و در نزدیکی در خانه پیغمبر نشستند و زمانیکه حصین داخل شد، پیغمبر او را دید و گفت: جایی برای شیخ ـ پیرمرد ـ باز کنید. حصین گفت: این چه چیزی است که از تو به ما می‌رسد؟ به خدایان ما ناسزا می‌گویی.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فرمود: ای حصین! چند خدا می‌پرستی؟ جواب داد: هفت تا در زمین و یکی در آسمان.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فرمود: چنانچه مال و دارا</w:t>
      </w:r>
      <w:r w:rsidR="00355CE0" w:rsidRPr="00E61AD1">
        <w:rPr>
          <w:rStyle w:val="Char6"/>
          <w:rFonts w:hint="cs"/>
          <w:rtl/>
        </w:rPr>
        <w:t>یی</w:t>
      </w:r>
      <w:r w:rsidRPr="00E61AD1">
        <w:rPr>
          <w:rStyle w:val="Char6"/>
          <w:rFonts w:hint="cs"/>
          <w:rtl/>
        </w:rPr>
        <w:t xml:space="preserve"> تو نابود شود، کدامیک را می‌خوانی؟ جواب داد: آنکه در آسمان است.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فرمود: آیا در حالی که او به تنهایی دعای تو را اجابت می‌کند برایش شریک قائل می‌شوی؟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ای حصین</w:t>
      </w:r>
      <w:r w:rsidR="00D575E0" w:rsidRPr="00E61AD1">
        <w:rPr>
          <w:rStyle w:val="Char6"/>
          <w:rFonts w:hint="cs"/>
          <w:rtl/>
        </w:rPr>
        <w:t>،</w:t>
      </w:r>
      <w:r w:rsidRPr="00E61AD1">
        <w:rPr>
          <w:rStyle w:val="Char6"/>
          <w:rFonts w:hint="cs"/>
          <w:rtl/>
        </w:rPr>
        <w:t xml:space="preserve"> اسلام بیاور، سلامت می‌یابی. و حصین اسلام آورد و فرزندش عمران برخاست، </w:t>
      </w:r>
      <w:r w:rsidR="00504A1F" w:rsidRPr="00E61AD1">
        <w:rPr>
          <w:rStyle w:val="Char6"/>
          <w:rFonts w:hint="cs"/>
          <w:rtl/>
        </w:rPr>
        <w:t xml:space="preserve">به‌سوی </w:t>
      </w:r>
      <w:r w:rsidRPr="00E61AD1">
        <w:rPr>
          <w:rStyle w:val="Char6"/>
          <w:rFonts w:hint="cs"/>
          <w:rtl/>
        </w:rPr>
        <w:t>او رفت و سر و دو دست و دو پایش را بوسید. زمانی که حصین خواست از نزد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برود.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فرمودند: ایشان را تا منزلش مشایعت و همراهی کنید</w:t>
      </w:r>
      <w:r w:rsidRPr="00E61AD1">
        <w:rPr>
          <w:rStyle w:val="Char6"/>
          <w:vertAlign w:val="superscript"/>
          <w:rtl/>
        </w:rPr>
        <w:footnoteReference w:id="21"/>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جای تعجب است! کافر کینه خواه خونخواه وارد شد و به صورت مسلمان صادق خارج گردید. کاش می‌دانستم قریش در این حال و وضع نسبت به بزرگ خود چه حالی داشتند.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آری</w:t>
      </w:r>
      <w:r w:rsidR="00D575E0" w:rsidRPr="00E61AD1">
        <w:rPr>
          <w:rStyle w:val="Char6"/>
          <w:rFonts w:hint="cs"/>
          <w:rtl/>
        </w:rPr>
        <w:t>،</w:t>
      </w:r>
      <w:r w:rsidRPr="00E61AD1">
        <w:rPr>
          <w:rStyle w:val="Char6"/>
          <w:rFonts w:hint="cs"/>
          <w:rtl/>
        </w:rPr>
        <w:t xml:space="preserve"> گفتار ملایم است که اشتیاق بشری و نسبت‌های خویشاوندی را بر می‌انگیزد که این گفتار نیک عبارات دلسوازنه و کلام شفقت آمیز را نیز شامل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ابراهیم </w:t>
      </w:r>
      <w:r w:rsidR="00D57597" w:rsidRPr="00E61AD1">
        <w:rPr>
          <w:rFonts w:cs="CTraditional Arabic" w:hint="cs"/>
          <w:sz w:val="32"/>
          <w:szCs w:val="28"/>
          <w:rtl/>
          <w:lang w:bidi="fa-IR"/>
        </w:rPr>
        <w:t>÷</w:t>
      </w:r>
      <w:r w:rsidRPr="00E61AD1">
        <w:rPr>
          <w:rStyle w:val="Char6"/>
          <w:rFonts w:hint="cs"/>
          <w:rtl/>
        </w:rPr>
        <w:t xml:space="preserve"> با این کلمات دلسوازنه پدرش را مخاطب قرار می‌دهد:</w:t>
      </w:r>
      <w:r w:rsidR="00837A79" w:rsidRPr="00E61AD1">
        <w:rPr>
          <w:rStyle w:val="Char6"/>
          <w:rFonts w:hint="cs"/>
          <w:rtl/>
        </w:rPr>
        <w:t xml:space="preserve"> </w:t>
      </w:r>
      <w:r w:rsidR="00E431B9" w:rsidRPr="00E61AD1">
        <w:rPr>
          <w:rFonts w:ascii="Calibri" w:hAnsi="Calibri" w:cs="Traditional Arabic"/>
          <w:b/>
          <w:sz w:val="30"/>
          <w:szCs w:val="28"/>
          <w:rtl/>
        </w:rPr>
        <w:t>﴿</w:t>
      </w:r>
      <w:r w:rsidR="00E431B9" w:rsidRPr="00E61AD1">
        <w:rPr>
          <w:rStyle w:val="Chard"/>
          <w:rFonts w:hint="eastAsia"/>
          <w:rtl/>
        </w:rPr>
        <w:t>يَٰٓأَبَتِ</w:t>
      </w:r>
      <w:r w:rsidR="00E431B9" w:rsidRPr="00E61AD1">
        <w:rPr>
          <w:rStyle w:val="Chard"/>
          <w:rtl/>
        </w:rPr>
        <w:t xml:space="preserve"> </w:t>
      </w:r>
      <w:r w:rsidR="00E431B9" w:rsidRPr="00E61AD1">
        <w:rPr>
          <w:rStyle w:val="Chard"/>
          <w:rFonts w:hint="eastAsia"/>
          <w:rtl/>
        </w:rPr>
        <w:t>لِمَ</w:t>
      </w:r>
      <w:r w:rsidR="00E431B9" w:rsidRPr="00E61AD1">
        <w:rPr>
          <w:rStyle w:val="Chard"/>
          <w:rtl/>
        </w:rPr>
        <w:t xml:space="preserve"> </w:t>
      </w:r>
      <w:r w:rsidR="00E431B9" w:rsidRPr="00E61AD1">
        <w:rPr>
          <w:rStyle w:val="Chard"/>
          <w:rFonts w:hint="eastAsia"/>
          <w:rtl/>
        </w:rPr>
        <w:t>تَعۡبُدُ</w:t>
      </w:r>
      <w:r w:rsidR="00E431B9" w:rsidRPr="00E61AD1">
        <w:rPr>
          <w:rStyle w:val="Chard"/>
          <w:rtl/>
        </w:rPr>
        <w:t xml:space="preserve"> </w:t>
      </w:r>
      <w:r w:rsidR="00E431B9" w:rsidRPr="00E61AD1">
        <w:rPr>
          <w:rStyle w:val="Chard"/>
          <w:rFonts w:hint="eastAsia"/>
          <w:rtl/>
        </w:rPr>
        <w:t>مَا</w:t>
      </w:r>
      <w:r w:rsidR="00E431B9" w:rsidRPr="00E61AD1">
        <w:rPr>
          <w:rStyle w:val="Chard"/>
          <w:rtl/>
        </w:rPr>
        <w:t xml:space="preserve"> </w:t>
      </w:r>
      <w:r w:rsidR="00E431B9" w:rsidRPr="00E61AD1">
        <w:rPr>
          <w:rStyle w:val="Chard"/>
          <w:rFonts w:hint="eastAsia"/>
          <w:rtl/>
        </w:rPr>
        <w:t>لَا</w:t>
      </w:r>
      <w:r w:rsidR="00E431B9" w:rsidRPr="00E61AD1">
        <w:rPr>
          <w:rStyle w:val="Chard"/>
          <w:rtl/>
        </w:rPr>
        <w:t xml:space="preserve"> </w:t>
      </w:r>
      <w:r w:rsidR="00E431B9" w:rsidRPr="00E61AD1">
        <w:rPr>
          <w:rStyle w:val="Chard"/>
          <w:rFonts w:hint="eastAsia"/>
          <w:rtl/>
        </w:rPr>
        <w:t>يَسۡمَعُ</w:t>
      </w:r>
      <w:r w:rsidR="00E431B9" w:rsidRPr="00E61AD1">
        <w:rPr>
          <w:rStyle w:val="Chard"/>
          <w:rtl/>
        </w:rPr>
        <w:t xml:space="preserve"> </w:t>
      </w:r>
      <w:r w:rsidR="00E431B9" w:rsidRPr="00E61AD1">
        <w:rPr>
          <w:rStyle w:val="Chard"/>
          <w:rFonts w:hint="eastAsia"/>
          <w:rtl/>
        </w:rPr>
        <w:t>وَلَا</w:t>
      </w:r>
      <w:r w:rsidR="00E431B9" w:rsidRPr="00E61AD1">
        <w:rPr>
          <w:rStyle w:val="Chard"/>
          <w:rtl/>
        </w:rPr>
        <w:t xml:space="preserve"> </w:t>
      </w:r>
      <w:r w:rsidR="00E431B9" w:rsidRPr="00E61AD1">
        <w:rPr>
          <w:rStyle w:val="Chard"/>
          <w:rFonts w:hint="eastAsia"/>
          <w:rtl/>
        </w:rPr>
        <w:t>يُبۡصِرُ</w:t>
      </w:r>
      <w:r w:rsidR="00E431B9" w:rsidRPr="00E61AD1">
        <w:rPr>
          <w:rStyle w:val="Chard"/>
          <w:rtl/>
        </w:rPr>
        <w:t xml:space="preserve"> </w:t>
      </w:r>
      <w:r w:rsidR="00E431B9" w:rsidRPr="00E61AD1">
        <w:rPr>
          <w:rStyle w:val="Chard"/>
          <w:rFonts w:hint="eastAsia"/>
          <w:rtl/>
        </w:rPr>
        <w:t>وَلَا</w:t>
      </w:r>
      <w:r w:rsidR="00E431B9" w:rsidRPr="00E61AD1">
        <w:rPr>
          <w:rStyle w:val="Chard"/>
          <w:rtl/>
        </w:rPr>
        <w:t xml:space="preserve"> </w:t>
      </w:r>
      <w:r w:rsidR="00E431B9" w:rsidRPr="00E61AD1">
        <w:rPr>
          <w:rStyle w:val="Chard"/>
          <w:rFonts w:hint="eastAsia"/>
          <w:rtl/>
        </w:rPr>
        <w:t>يُغۡنِي</w:t>
      </w:r>
      <w:r w:rsidR="00E431B9" w:rsidRPr="00E61AD1">
        <w:rPr>
          <w:rStyle w:val="Chard"/>
          <w:rtl/>
        </w:rPr>
        <w:t xml:space="preserve"> </w:t>
      </w:r>
      <w:r w:rsidR="00E431B9" w:rsidRPr="00E61AD1">
        <w:rPr>
          <w:rStyle w:val="Chard"/>
          <w:rFonts w:hint="eastAsia"/>
          <w:rtl/>
        </w:rPr>
        <w:t>عَنكَ</w:t>
      </w:r>
      <w:r w:rsidR="00E431B9" w:rsidRPr="00E61AD1">
        <w:rPr>
          <w:rStyle w:val="Chard"/>
          <w:rtl/>
        </w:rPr>
        <w:t xml:space="preserve"> </w:t>
      </w:r>
      <w:r w:rsidR="00E431B9" w:rsidRPr="00E61AD1">
        <w:rPr>
          <w:rStyle w:val="Chard"/>
          <w:rFonts w:hint="eastAsia"/>
          <w:rtl/>
        </w:rPr>
        <w:t>شَيۡ‍ٔٗا</w:t>
      </w:r>
      <w:r w:rsidR="00E431B9" w:rsidRPr="00E61AD1">
        <w:rPr>
          <w:rStyle w:val="Chard"/>
          <w:rtl/>
        </w:rPr>
        <w:t xml:space="preserve">٤٢ </w:t>
      </w:r>
      <w:r w:rsidR="00E431B9" w:rsidRPr="00E61AD1">
        <w:rPr>
          <w:rStyle w:val="Chard"/>
          <w:rFonts w:hint="eastAsia"/>
          <w:rtl/>
        </w:rPr>
        <w:t>يَٰٓأَبَتِ</w:t>
      </w:r>
      <w:r w:rsidR="00E431B9" w:rsidRPr="00E61AD1">
        <w:rPr>
          <w:rStyle w:val="Chard"/>
          <w:rtl/>
        </w:rPr>
        <w:t xml:space="preserve"> </w:t>
      </w:r>
      <w:r w:rsidR="00E431B9" w:rsidRPr="00E61AD1">
        <w:rPr>
          <w:rStyle w:val="Chard"/>
          <w:rFonts w:hint="eastAsia"/>
          <w:rtl/>
        </w:rPr>
        <w:t>إِنِّي</w:t>
      </w:r>
      <w:r w:rsidR="00E431B9" w:rsidRPr="00E61AD1">
        <w:rPr>
          <w:rStyle w:val="Chard"/>
          <w:rtl/>
        </w:rPr>
        <w:t xml:space="preserve"> </w:t>
      </w:r>
      <w:r w:rsidR="00E431B9" w:rsidRPr="00E61AD1">
        <w:rPr>
          <w:rStyle w:val="Chard"/>
          <w:rFonts w:hint="eastAsia"/>
          <w:rtl/>
        </w:rPr>
        <w:t>قَدۡ</w:t>
      </w:r>
      <w:r w:rsidR="00E431B9" w:rsidRPr="00E61AD1">
        <w:rPr>
          <w:rStyle w:val="Chard"/>
          <w:rtl/>
        </w:rPr>
        <w:t xml:space="preserve"> </w:t>
      </w:r>
      <w:r w:rsidR="00E431B9" w:rsidRPr="00E61AD1">
        <w:rPr>
          <w:rStyle w:val="Chard"/>
          <w:rFonts w:hint="eastAsia"/>
          <w:rtl/>
        </w:rPr>
        <w:t>جَآءَنِي</w:t>
      </w:r>
      <w:r w:rsidR="00E431B9" w:rsidRPr="00E61AD1">
        <w:rPr>
          <w:rStyle w:val="Chard"/>
          <w:rtl/>
        </w:rPr>
        <w:t xml:space="preserve"> </w:t>
      </w:r>
      <w:r w:rsidR="00E431B9" w:rsidRPr="00E61AD1">
        <w:rPr>
          <w:rStyle w:val="Chard"/>
          <w:rFonts w:hint="eastAsia"/>
          <w:rtl/>
        </w:rPr>
        <w:t>مِنَ</w:t>
      </w:r>
      <w:r w:rsidR="00E431B9" w:rsidRPr="00E61AD1">
        <w:rPr>
          <w:rStyle w:val="Chard"/>
          <w:rtl/>
        </w:rPr>
        <w:t xml:space="preserve"> </w:t>
      </w:r>
      <w:r w:rsidR="00E431B9" w:rsidRPr="00E61AD1">
        <w:rPr>
          <w:rStyle w:val="Chard"/>
          <w:rFonts w:hint="cs"/>
          <w:rtl/>
        </w:rPr>
        <w:t>ٱ</w:t>
      </w:r>
      <w:r w:rsidR="00E431B9" w:rsidRPr="00E61AD1">
        <w:rPr>
          <w:rStyle w:val="Chard"/>
          <w:rFonts w:hint="eastAsia"/>
          <w:rtl/>
        </w:rPr>
        <w:t>لۡعِلۡمِ</w:t>
      </w:r>
      <w:r w:rsidR="00E431B9" w:rsidRPr="00E61AD1">
        <w:rPr>
          <w:rStyle w:val="Chard"/>
          <w:rtl/>
        </w:rPr>
        <w:t xml:space="preserve"> </w:t>
      </w:r>
      <w:r w:rsidR="00E431B9" w:rsidRPr="00E61AD1">
        <w:rPr>
          <w:rStyle w:val="Chard"/>
          <w:rFonts w:hint="eastAsia"/>
          <w:rtl/>
        </w:rPr>
        <w:t>مَا</w:t>
      </w:r>
      <w:r w:rsidR="00E431B9" w:rsidRPr="00E61AD1">
        <w:rPr>
          <w:rStyle w:val="Chard"/>
          <w:rtl/>
        </w:rPr>
        <w:t xml:space="preserve"> </w:t>
      </w:r>
      <w:r w:rsidR="00E431B9" w:rsidRPr="00E61AD1">
        <w:rPr>
          <w:rStyle w:val="Chard"/>
          <w:rFonts w:hint="eastAsia"/>
          <w:rtl/>
        </w:rPr>
        <w:t>لَمۡ</w:t>
      </w:r>
      <w:r w:rsidR="00E431B9" w:rsidRPr="00E61AD1">
        <w:rPr>
          <w:rStyle w:val="Chard"/>
          <w:rtl/>
        </w:rPr>
        <w:t xml:space="preserve"> </w:t>
      </w:r>
      <w:r w:rsidR="00E431B9" w:rsidRPr="00E61AD1">
        <w:rPr>
          <w:rStyle w:val="Chard"/>
          <w:rFonts w:hint="eastAsia"/>
          <w:rtl/>
        </w:rPr>
        <w:t>يَأۡتِكَ</w:t>
      </w:r>
      <w:r w:rsidR="00E431B9" w:rsidRPr="00E61AD1">
        <w:rPr>
          <w:rStyle w:val="Chard"/>
          <w:rtl/>
        </w:rPr>
        <w:t xml:space="preserve"> </w:t>
      </w:r>
      <w:r w:rsidR="00E431B9" w:rsidRPr="00E61AD1">
        <w:rPr>
          <w:rStyle w:val="Chard"/>
          <w:rFonts w:hint="eastAsia"/>
          <w:rtl/>
        </w:rPr>
        <w:t>فَ</w:t>
      </w:r>
      <w:r w:rsidR="00E431B9" w:rsidRPr="00E61AD1">
        <w:rPr>
          <w:rStyle w:val="Chard"/>
          <w:rFonts w:hint="cs"/>
          <w:rtl/>
        </w:rPr>
        <w:t>ٱ</w:t>
      </w:r>
      <w:r w:rsidR="00E431B9" w:rsidRPr="00E61AD1">
        <w:rPr>
          <w:rStyle w:val="Chard"/>
          <w:rFonts w:hint="eastAsia"/>
          <w:rtl/>
        </w:rPr>
        <w:t>تَّبِعۡنِيٓ</w:t>
      </w:r>
      <w:r w:rsidR="00E431B9" w:rsidRPr="00E61AD1">
        <w:rPr>
          <w:rStyle w:val="Chard"/>
          <w:rtl/>
        </w:rPr>
        <w:t xml:space="preserve"> </w:t>
      </w:r>
      <w:r w:rsidR="00E431B9" w:rsidRPr="00E61AD1">
        <w:rPr>
          <w:rStyle w:val="Chard"/>
          <w:rFonts w:hint="eastAsia"/>
          <w:rtl/>
        </w:rPr>
        <w:t>أَهۡدِكَ</w:t>
      </w:r>
      <w:r w:rsidR="00E431B9" w:rsidRPr="00E61AD1">
        <w:rPr>
          <w:rStyle w:val="Chard"/>
          <w:rtl/>
        </w:rPr>
        <w:t xml:space="preserve"> </w:t>
      </w:r>
      <w:r w:rsidR="00E431B9" w:rsidRPr="00E61AD1">
        <w:rPr>
          <w:rStyle w:val="Chard"/>
          <w:rFonts w:hint="eastAsia"/>
          <w:rtl/>
        </w:rPr>
        <w:t>صِرَٰطٗا</w:t>
      </w:r>
      <w:r w:rsidR="00E431B9" w:rsidRPr="00E61AD1">
        <w:rPr>
          <w:rStyle w:val="Chard"/>
          <w:rtl/>
        </w:rPr>
        <w:t xml:space="preserve"> </w:t>
      </w:r>
      <w:r w:rsidR="00E431B9" w:rsidRPr="00E61AD1">
        <w:rPr>
          <w:rStyle w:val="Chard"/>
          <w:rFonts w:hint="eastAsia"/>
          <w:rtl/>
        </w:rPr>
        <w:t>سَوِيّٗا</w:t>
      </w:r>
      <w:r w:rsidR="00E431B9" w:rsidRPr="00E61AD1">
        <w:rPr>
          <w:rStyle w:val="Chard"/>
          <w:rtl/>
        </w:rPr>
        <w:t xml:space="preserve">٤٣ </w:t>
      </w:r>
      <w:r w:rsidR="00E431B9" w:rsidRPr="00E61AD1">
        <w:rPr>
          <w:rStyle w:val="Chard"/>
          <w:rFonts w:hint="eastAsia"/>
          <w:rtl/>
        </w:rPr>
        <w:t>يَٰٓأَبَتِ</w:t>
      </w:r>
      <w:r w:rsidR="00E431B9" w:rsidRPr="00E61AD1">
        <w:rPr>
          <w:rStyle w:val="Chard"/>
          <w:rtl/>
        </w:rPr>
        <w:t xml:space="preserve"> </w:t>
      </w:r>
      <w:r w:rsidR="00E431B9" w:rsidRPr="00E61AD1">
        <w:rPr>
          <w:rStyle w:val="Chard"/>
          <w:rFonts w:hint="eastAsia"/>
          <w:rtl/>
        </w:rPr>
        <w:t>لَا</w:t>
      </w:r>
      <w:r w:rsidR="00E431B9" w:rsidRPr="00E61AD1">
        <w:rPr>
          <w:rStyle w:val="Chard"/>
          <w:rtl/>
        </w:rPr>
        <w:t xml:space="preserve"> </w:t>
      </w:r>
      <w:r w:rsidR="00E431B9" w:rsidRPr="00E61AD1">
        <w:rPr>
          <w:rStyle w:val="Chard"/>
          <w:rFonts w:hint="eastAsia"/>
          <w:rtl/>
        </w:rPr>
        <w:t>تَعۡبُدِ</w:t>
      </w:r>
      <w:r w:rsidR="00E431B9" w:rsidRPr="00E61AD1">
        <w:rPr>
          <w:rStyle w:val="Chard"/>
          <w:rtl/>
        </w:rPr>
        <w:t xml:space="preserve"> </w:t>
      </w:r>
      <w:r w:rsidR="00E431B9" w:rsidRPr="00E61AD1">
        <w:rPr>
          <w:rStyle w:val="Chard"/>
          <w:rFonts w:hint="cs"/>
          <w:rtl/>
        </w:rPr>
        <w:t>ٱ</w:t>
      </w:r>
      <w:r w:rsidR="00E431B9" w:rsidRPr="00E61AD1">
        <w:rPr>
          <w:rStyle w:val="Chard"/>
          <w:rFonts w:hint="eastAsia"/>
          <w:rtl/>
        </w:rPr>
        <w:t>لشَّيۡطَٰنَۖ</w:t>
      </w:r>
      <w:r w:rsidR="00E431B9" w:rsidRPr="00E61AD1">
        <w:rPr>
          <w:rStyle w:val="Chard"/>
          <w:rtl/>
        </w:rPr>
        <w:t xml:space="preserve"> </w:t>
      </w:r>
      <w:r w:rsidR="00E431B9" w:rsidRPr="00E61AD1">
        <w:rPr>
          <w:rStyle w:val="Chard"/>
          <w:rFonts w:hint="eastAsia"/>
          <w:rtl/>
        </w:rPr>
        <w:t>إِنَّ</w:t>
      </w:r>
      <w:r w:rsidR="00E431B9" w:rsidRPr="00E61AD1">
        <w:rPr>
          <w:rStyle w:val="Chard"/>
          <w:rtl/>
        </w:rPr>
        <w:t xml:space="preserve"> </w:t>
      </w:r>
      <w:r w:rsidR="00E431B9" w:rsidRPr="00E61AD1">
        <w:rPr>
          <w:rStyle w:val="Chard"/>
          <w:rFonts w:hint="cs"/>
          <w:rtl/>
        </w:rPr>
        <w:t>ٱ</w:t>
      </w:r>
      <w:r w:rsidR="00E431B9" w:rsidRPr="00E61AD1">
        <w:rPr>
          <w:rStyle w:val="Chard"/>
          <w:rFonts w:hint="eastAsia"/>
          <w:rtl/>
        </w:rPr>
        <w:t>لشَّيۡطَٰنَ</w:t>
      </w:r>
      <w:r w:rsidR="00E431B9" w:rsidRPr="00E61AD1">
        <w:rPr>
          <w:rStyle w:val="Chard"/>
          <w:rtl/>
        </w:rPr>
        <w:t xml:space="preserve"> </w:t>
      </w:r>
      <w:r w:rsidR="00E431B9" w:rsidRPr="00E61AD1">
        <w:rPr>
          <w:rStyle w:val="Chard"/>
          <w:rFonts w:hint="eastAsia"/>
          <w:rtl/>
        </w:rPr>
        <w:t>كَانَ</w:t>
      </w:r>
      <w:r w:rsidR="00E431B9" w:rsidRPr="00E61AD1">
        <w:rPr>
          <w:rStyle w:val="Chard"/>
          <w:rtl/>
        </w:rPr>
        <w:t xml:space="preserve"> </w:t>
      </w:r>
      <w:r w:rsidR="00E431B9" w:rsidRPr="00E61AD1">
        <w:rPr>
          <w:rStyle w:val="Chard"/>
          <w:rFonts w:hint="eastAsia"/>
          <w:rtl/>
        </w:rPr>
        <w:t>لِلرَّحۡمَٰنِ</w:t>
      </w:r>
      <w:r w:rsidR="00E431B9" w:rsidRPr="00E61AD1">
        <w:rPr>
          <w:rStyle w:val="Chard"/>
          <w:rtl/>
        </w:rPr>
        <w:t xml:space="preserve"> </w:t>
      </w:r>
      <w:r w:rsidR="00E431B9" w:rsidRPr="00E61AD1">
        <w:rPr>
          <w:rStyle w:val="Chard"/>
          <w:rFonts w:hint="eastAsia"/>
          <w:rtl/>
        </w:rPr>
        <w:t>عَصِيّٗا</w:t>
      </w:r>
      <w:r w:rsidR="00E431B9" w:rsidRPr="00E61AD1">
        <w:rPr>
          <w:rStyle w:val="Chard"/>
          <w:rtl/>
        </w:rPr>
        <w:t xml:space="preserve">٤٤ </w:t>
      </w:r>
      <w:r w:rsidR="00E431B9" w:rsidRPr="00E61AD1">
        <w:rPr>
          <w:rStyle w:val="Chard"/>
          <w:rFonts w:hint="eastAsia"/>
          <w:rtl/>
        </w:rPr>
        <w:t>يَٰٓأَبَتِ</w:t>
      </w:r>
      <w:r w:rsidR="00E431B9" w:rsidRPr="00E61AD1">
        <w:rPr>
          <w:rStyle w:val="Chard"/>
          <w:rtl/>
        </w:rPr>
        <w:t xml:space="preserve"> </w:t>
      </w:r>
      <w:r w:rsidR="00E431B9" w:rsidRPr="00E61AD1">
        <w:rPr>
          <w:rStyle w:val="Chard"/>
          <w:rFonts w:hint="eastAsia"/>
          <w:rtl/>
        </w:rPr>
        <w:t>إِنِّيٓ</w:t>
      </w:r>
      <w:r w:rsidR="00E431B9" w:rsidRPr="00E61AD1">
        <w:rPr>
          <w:rStyle w:val="Chard"/>
          <w:rtl/>
        </w:rPr>
        <w:t xml:space="preserve"> </w:t>
      </w:r>
      <w:r w:rsidR="00E431B9" w:rsidRPr="00E61AD1">
        <w:rPr>
          <w:rStyle w:val="Chard"/>
          <w:rFonts w:hint="eastAsia"/>
          <w:rtl/>
        </w:rPr>
        <w:t>أَخَافُ</w:t>
      </w:r>
      <w:r w:rsidR="00E431B9" w:rsidRPr="00E61AD1">
        <w:rPr>
          <w:rStyle w:val="Chard"/>
          <w:rtl/>
        </w:rPr>
        <w:t xml:space="preserve"> </w:t>
      </w:r>
      <w:r w:rsidR="00E431B9" w:rsidRPr="00E61AD1">
        <w:rPr>
          <w:rStyle w:val="Chard"/>
          <w:rFonts w:hint="eastAsia"/>
          <w:rtl/>
        </w:rPr>
        <w:t>أَن</w:t>
      </w:r>
      <w:r w:rsidR="00E431B9" w:rsidRPr="00E61AD1">
        <w:rPr>
          <w:rStyle w:val="Chard"/>
          <w:rtl/>
        </w:rPr>
        <w:t xml:space="preserve"> </w:t>
      </w:r>
      <w:r w:rsidR="00E431B9" w:rsidRPr="00E61AD1">
        <w:rPr>
          <w:rStyle w:val="Chard"/>
          <w:rFonts w:hint="eastAsia"/>
          <w:rtl/>
        </w:rPr>
        <w:t>يَمَسَّكَ</w:t>
      </w:r>
      <w:r w:rsidR="00E431B9" w:rsidRPr="00E61AD1">
        <w:rPr>
          <w:rStyle w:val="Chard"/>
          <w:rtl/>
        </w:rPr>
        <w:t xml:space="preserve"> </w:t>
      </w:r>
      <w:r w:rsidR="00E431B9" w:rsidRPr="00E61AD1">
        <w:rPr>
          <w:rStyle w:val="Chard"/>
          <w:rFonts w:hint="eastAsia"/>
          <w:rtl/>
        </w:rPr>
        <w:t>عَذَابٞ</w:t>
      </w:r>
      <w:r w:rsidR="00E431B9" w:rsidRPr="00E61AD1">
        <w:rPr>
          <w:rStyle w:val="Chard"/>
          <w:rtl/>
        </w:rPr>
        <w:t xml:space="preserve"> </w:t>
      </w:r>
      <w:r w:rsidR="00E431B9" w:rsidRPr="00E61AD1">
        <w:rPr>
          <w:rStyle w:val="Chard"/>
          <w:rFonts w:hint="eastAsia"/>
          <w:rtl/>
        </w:rPr>
        <w:t>مِّنَ</w:t>
      </w:r>
      <w:r w:rsidR="00E431B9" w:rsidRPr="00E61AD1">
        <w:rPr>
          <w:rStyle w:val="Chard"/>
          <w:rtl/>
        </w:rPr>
        <w:t xml:space="preserve"> </w:t>
      </w:r>
      <w:r w:rsidR="00E431B9" w:rsidRPr="00E61AD1">
        <w:rPr>
          <w:rStyle w:val="Chard"/>
          <w:rFonts w:hint="cs"/>
          <w:rtl/>
        </w:rPr>
        <w:t>ٱ</w:t>
      </w:r>
      <w:r w:rsidR="00E431B9" w:rsidRPr="00E61AD1">
        <w:rPr>
          <w:rStyle w:val="Chard"/>
          <w:rFonts w:hint="eastAsia"/>
          <w:rtl/>
        </w:rPr>
        <w:t>لرَّحۡمَٰنِ</w:t>
      </w:r>
      <w:r w:rsidR="00E431B9" w:rsidRPr="00E61AD1">
        <w:rPr>
          <w:rStyle w:val="Chard"/>
          <w:rtl/>
        </w:rPr>
        <w:t xml:space="preserve"> </w:t>
      </w:r>
      <w:r w:rsidR="00E431B9" w:rsidRPr="00E61AD1">
        <w:rPr>
          <w:rStyle w:val="Chard"/>
          <w:rFonts w:hint="eastAsia"/>
          <w:rtl/>
        </w:rPr>
        <w:t>فَتَكُونَ</w:t>
      </w:r>
      <w:r w:rsidR="00E431B9" w:rsidRPr="00E61AD1">
        <w:rPr>
          <w:rStyle w:val="Chard"/>
          <w:rtl/>
        </w:rPr>
        <w:t xml:space="preserve"> </w:t>
      </w:r>
      <w:r w:rsidR="00E431B9" w:rsidRPr="00E61AD1">
        <w:rPr>
          <w:rStyle w:val="Chard"/>
          <w:rFonts w:hint="eastAsia"/>
          <w:rtl/>
        </w:rPr>
        <w:t>لِلشَّيۡطَٰنِ</w:t>
      </w:r>
      <w:r w:rsidR="00E431B9" w:rsidRPr="00E61AD1">
        <w:rPr>
          <w:rStyle w:val="Chard"/>
          <w:rtl/>
        </w:rPr>
        <w:t xml:space="preserve"> </w:t>
      </w:r>
      <w:r w:rsidR="00E431B9" w:rsidRPr="00E61AD1">
        <w:rPr>
          <w:rStyle w:val="Chard"/>
          <w:rFonts w:hint="eastAsia"/>
          <w:rtl/>
        </w:rPr>
        <w:t>وَلِيّٗا</w:t>
      </w:r>
      <w:r w:rsidR="00E431B9" w:rsidRPr="00E61AD1">
        <w:rPr>
          <w:rStyle w:val="Chard"/>
          <w:rtl/>
        </w:rPr>
        <w:t xml:space="preserve">٤٥ </w:t>
      </w:r>
      <w:r w:rsidR="00E431B9" w:rsidRPr="00E61AD1">
        <w:rPr>
          <w:rStyle w:val="Chard"/>
          <w:rFonts w:hint="eastAsia"/>
          <w:rtl/>
        </w:rPr>
        <w:t>قَالَ</w:t>
      </w:r>
      <w:r w:rsidR="00E431B9" w:rsidRPr="00E61AD1">
        <w:rPr>
          <w:rStyle w:val="Chard"/>
          <w:rtl/>
        </w:rPr>
        <w:t xml:space="preserve"> </w:t>
      </w:r>
      <w:r w:rsidR="00E431B9" w:rsidRPr="00E61AD1">
        <w:rPr>
          <w:rStyle w:val="Chard"/>
          <w:rFonts w:hint="eastAsia"/>
          <w:rtl/>
        </w:rPr>
        <w:t>أَرَاغِبٌ</w:t>
      </w:r>
      <w:r w:rsidR="00E431B9" w:rsidRPr="00E61AD1">
        <w:rPr>
          <w:rStyle w:val="Chard"/>
          <w:rtl/>
        </w:rPr>
        <w:t xml:space="preserve"> </w:t>
      </w:r>
      <w:r w:rsidR="00E431B9" w:rsidRPr="00E61AD1">
        <w:rPr>
          <w:rStyle w:val="Chard"/>
          <w:rFonts w:hint="eastAsia"/>
          <w:rtl/>
        </w:rPr>
        <w:t>أَنتَ</w:t>
      </w:r>
      <w:r w:rsidR="00E431B9" w:rsidRPr="00E61AD1">
        <w:rPr>
          <w:rStyle w:val="Chard"/>
          <w:rtl/>
        </w:rPr>
        <w:t xml:space="preserve"> </w:t>
      </w:r>
      <w:r w:rsidR="00E431B9" w:rsidRPr="00E61AD1">
        <w:rPr>
          <w:rStyle w:val="Chard"/>
          <w:rFonts w:hint="eastAsia"/>
          <w:rtl/>
        </w:rPr>
        <w:t>عَنۡ</w:t>
      </w:r>
      <w:r w:rsidR="00E431B9" w:rsidRPr="00E61AD1">
        <w:rPr>
          <w:rStyle w:val="Chard"/>
          <w:rtl/>
        </w:rPr>
        <w:t xml:space="preserve"> </w:t>
      </w:r>
      <w:r w:rsidR="00E431B9" w:rsidRPr="00E61AD1">
        <w:rPr>
          <w:rStyle w:val="Chard"/>
          <w:rFonts w:hint="eastAsia"/>
          <w:rtl/>
        </w:rPr>
        <w:t>ءَالِهَتِي</w:t>
      </w:r>
      <w:r w:rsidR="00E431B9" w:rsidRPr="00E61AD1">
        <w:rPr>
          <w:rStyle w:val="Chard"/>
          <w:rtl/>
        </w:rPr>
        <w:t xml:space="preserve"> </w:t>
      </w:r>
      <w:r w:rsidR="00E431B9" w:rsidRPr="00E61AD1">
        <w:rPr>
          <w:rStyle w:val="Chard"/>
          <w:rFonts w:hint="eastAsia"/>
          <w:rtl/>
        </w:rPr>
        <w:t>يَٰٓإِبۡرَٰهِيمُۖ</w:t>
      </w:r>
      <w:r w:rsidR="00E431B9" w:rsidRPr="00E61AD1">
        <w:rPr>
          <w:rStyle w:val="Chard"/>
          <w:rtl/>
        </w:rPr>
        <w:t xml:space="preserve"> </w:t>
      </w:r>
      <w:r w:rsidR="00E431B9" w:rsidRPr="00E61AD1">
        <w:rPr>
          <w:rStyle w:val="Chard"/>
          <w:rFonts w:hint="eastAsia"/>
          <w:rtl/>
        </w:rPr>
        <w:t>لَئِن</w:t>
      </w:r>
      <w:r w:rsidR="00E431B9" w:rsidRPr="00E61AD1">
        <w:rPr>
          <w:rStyle w:val="Chard"/>
          <w:rtl/>
        </w:rPr>
        <w:t xml:space="preserve"> </w:t>
      </w:r>
      <w:r w:rsidR="00E431B9" w:rsidRPr="00E61AD1">
        <w:rPr>
          <w:rStyle w:val="Chard"/>
          <w:rFonts w:hint="eastAsia"/>
          <w:rtl/>
        </w:rPr>
        <w:t>لَّمۡ</w:t>
      </w:r>
      <w:r w:rsidR="00E431B9" w:rsidRPr="00E61AD1">
        <w:rPr>
          <w:rStyle w:val="Chard"/>
          <w:rtl/>
        </w:rPr>
        <w:t xml:space="preserve"> </w:t>
      </w:r>
      <w:r w:rsidR="00E431B9" w:rsidRPr="00E61AD1">
        <w:rPr>
          <w:rStyle w:val="Chard"/>
          <w:rFonts w:hint="eastAsia"/>
          <w:rtl/>
        </w:rPr>
        <w:t>تَنتَهِ</w:t>
      </w:r>
      <w:r w:rsidR="00E431B9" w:rsidRPr="00E61AD1">
        <w:rPr>
          <w:rStyle w:val="Chard"/>
          <w:rtl/>
        </w:rPr>
        <w:t xml:space="preserve"> </w:t>
      </w:r>
      <w:r w:rsidR="00E431B9" w:rsidRPr="00E61AD1">
        <w:rPr>
          <w:rStyle w:val="Chard"/>
          <w:rFonts w:hint="eastAsia"/>
          <w:rtl/>
        </w:rPr>
        <w:t>لَأَرۡجُمَنَّكَۖ</w:t>
      </w:r>
      <w:r w:rsidR="00E431B9" w:rsidRPr="00E61AD1">
        <w:rPr>
          <w:rStyle w:val="Chard"/>
          <w:rtl/>
        </w:rPr>
        <w:t xml:space="preserve"> </w:t>
      </w:r>
      <w:r w:rsidR="00E431B9" w:rsidRPr="00E61AD1">
        <w:rPr>
          <w:rStyle w:val="Chard"/>
          <w:rFonts w:hint="eastAsia"/>
          <w:rtl/>
        </w:rPr>
        <w:t>وَ</w:t>
      </w:r>
      <w:r w:rsidR="00E431B9" w:rsidRPr="00E61AD1">
        <w:rPr>
          <w:rStyle w:val="Chard"/>
          <w:rFonts w:hint="cs"/>
          <w:rtl/>
        </w:rPr>
        <w:t>ٱ</w:t>
      </w:r>
      <w:r w:rsidR="00E431B9" w:rsidRPr="00E61AD1">
        <w:rPr>
          <w:rStyle w:val="Chard"/>
          <w:rFonts w:hint="eastAsia"/>
          <w:rtl/>
        </w:rPr>
        <w:t>هۡجُرۡنِي</w:t>
      </w:r>
      <w:r w:rsidR="00E431B9" w:rsidRPr="00E61AD1">
        <w:rPr>
          <w:rStyle w:val="Chard"/>
          <w:rtl/>
        </w:rPr>
        <w:t xml:space="preserve"> </w:t>
      </w:r>
      <w:r w:rsidR="00E431B9" w:rsidRPr="00E61AD1">
        <w:rPr>
          <w:rStyle w:val="Chard"/>
          <w:rFonts w:hint="eastAsia"/>
          <w:rtl/>
        </w:rPr>
        <w:t>مَلِيّٗا</w:t>
      </w:r>
      <w:r w:rsidR="00E431B9" w:rsidRPr="00E61AD1">
        <w:rPr>
          <w:rStyle w:val="Chard"/>
          <w:rtl/>
        </w:rPr>
        <w:t xml:space="preserve">٤٦ </w:t>
      </w:r>
      <w:r w:rsidR="00E431B9" w:rsidRPr="00E61AD1">
        <w:rPr>
          <w:rStyle w:val="Chard"/>
          <w:rFonts w:hint="eastAsia"/>
          <w:rtl/>
        </w:rPr>
        <w:t>قَالَ</w:t>
      </w:r>
      <w:r w:rsidR="00E431B9" w:rsidRPr="00E61AD1">
        <w:rPr>
          <w:rStyle w:val="Chard"/>
          <w:rtl/>
        </w:rPr>
        <w:t xml:space="preserve"> </w:t>
      </w:r>
      <w:r w:rsidR="00E431B9" w:rsidRPr="00E61AD1">
        <w:rPr>
          <w:rStyle w:val="Chard"/>
          <w:rFonts w:hint="eastAsia"/>
          <w:rtl/>
        </w:rPr>
        <w:t>سَلَٰمٌ</w:t>
      </w:r>
      <w:r w:rsidR="00E431B9" w:rsidRPr="00E61AD1">
        <w:rPr>
          <w:rStyle w:val="Chard"/>
          <w:rtl/>
        </w:rPr>
        <w:t xml:space="preserve"> </w:t>
      </w:r>
      <w:r w:rsidR="00E431B9" w:rsidRPr="00E61AD1">
        <w:rPr>
          <w:rStyle w:val="Chard"/>
          <w:rFonts w:hint="eastAsia"/>
          <w:rtl/>
        </w:rPr>
        <w:t>عَلَيۡكَۖ</w:t>
      </w:r>
      <w:r w:rsidR="00E431B9" w:rsidRPr="00E61AD1">
        <w:rPr>
          <w:rStyle w:val="Chard"/>
          <w:rtl/>
        </w:rPr>
        <w:t xml:space="preserve"> </w:t>
      </w:r>
      <w:r w:rsidR="00E431B9" w:rsidRPr="00E61AD1">
        <w:rPr>
          <w:rStyle w:val="Chard"/>
          <w:rFonts w:hint="eastAsia"/>
          <w:rtl/>
        </w:rPr>
        <w:t>سَأَسۡتَغۡفِرُ</w:t>
      </w:r>
      <w:r w:rsidR="00E431B9" w:rsidRPr="00E61AD1">
        <w:rPr>
          <w:rStyle w:val="Chard"/>
          <w:rtl/>
        </w:rPr>
        <w:t xml:space="preserve"> </w:t>
      </w:r>
      <w:r w:rsidR="00E431B9" w:rsidRPr="00E61AD1">
        <w:rPr>
          <w:rStyle w:val="Chard"/>
          <w:rFonts w:hint="eastAsia"/>
          <w:rtl/>
        </w:rPr>
        <w:t>لَكَ</w:t>
      </w:r>
      <w:r w:rsidR="00E431B9" w:rsidRPr="00E61AD1">
        <w:rPr>
          <w:rStyle w:val="Chard"/>
          <w:rtl/>
        </w:rPr>
        <w:t xml:space="preserve"> </w:t>
      </w:r>
      <w:r w:rsidR="00E431B9" w:rsidRPr="00E61AD1">
        <w:rPr>
          <w:rStyle w:val="Chard"/>
          <w:rFonts w:hint="eastAsia"/>
          <w:rtl/>
        </w:rPr>
        <w:t>رَبِّيٓۖ</w:t>
      </w:r>
      <w:r w:rsidR="00E431B9" w:rsidRPr="00E61AD1">
        <w:rPr>
          <w:rStyle w:val="Chard"/>
          <w:rtl/>
        </w:rPr>
        <w:t xml:space="preserve"> </w:t>
      </w:r>
      <w:r w:rsidR="00E431B9" w:rsidRPr="00E61AD1">
        <w:rPr>
          <w:rStyle w:val="Chard"/>
          <w:rFonts w:hint="eastAsia"/>
          <w:rtl/>
        </w:rPr>
        <w:t>إِنَّهُ</w:t>
      </w:r>
      <w:r w:rsidR="00E431B9" w:rsidRPr="00E61AD1">
        <w:rPr>
          <w:rStyle w:val="Chard"/>
          <w:rFonts w:hint="cs"/>
          <w:rtl/>
        </w:rPr>
        <w:t>ۥ</w:t>
      </w:r>
      <w:r w:rsidR="00E431B9" w:rsidRPr="00E61AD1">
        <w:rPr>
          <w:rStyle w:val="Chard"/>
          <w:rtl/>
        </w:rPr>
        <w:t xml:space="preserve"> </w:t>
      </w:r>
      <w:r w:rsidR="00E431B9" w:rsidRPr="00E61AD1">
        <w:rPr>
          <w:rStyle w:val="Chard"/>
          <w:rFonts w:hint="eastAsia"/>
          <w:rtl/>
        </w:rPr>
        <w:t>كَانَ</w:t>
      </w:r>
      <w:r w:rsidR="00E431B9" w:rsidRPr="00E61AD1">
        <w:rPr>
          <w:rStyle w:val="Chard"/>
          <w:rtl/>
        </w:rPr>
        <w:t xml:space="preserve"> </w:t>
      </w:r>
      <w:r w:rsidR="00E431B9" w:rsidRPr="00E61AD1">
        <w:rPr>
          <w:rStyle w:val="Chard"/>
          <w:rFonts w:hint="eastAsia"/>
          <w:rtl/>
        </w:rPr>
        <w:t>بِي</w:t>
      </w:r>
      <w:r w:rsidR="00E431B9" w:rsidRPr="00E61AD1">
        <w:rPr>
          <w:rStyle w:val="Chard"/>
          <w:rtl/>
        </w:rPr>
        <w:t xml:space="preserve"> </w:t>
      </w:r>
      <w:r w:rsidR="00E431B9" w:rsidRPr="00E61AD1">
        <w:rPr>
          <w:rStyle w:val="Chard"/>
          <w:rFonts w:hint="eastAsia"/>
          <w:rtl/>
        </w:rPr>
        <w:t>حَفِيّٗا</w:t>
      </w:r>
      <w:r w:rsidR="00E431B9" w:rsidRPr="00E61AD1">
        <w:rPr>
          <w:rStyle w:val="Chard"/>
          <w:rtl/>
        </w:rPr>
        <w:t>٤٧</w:t>
      </w:r>
      <w:r w:rsidR="00E431B9" w:rsidRPr="00E61AD1">
        <w:rPr>
          <w:rFonts w:ascii="Times New Roman" w:hAnsi="Times New Roman" w:cs="Traditional Arabic" w:hint="cs"/>
          <w:b/>
          <w:sz w:val="30"/>
          <w:szCs w:val="28"/>
          <w:rtl/>
        </w:rPr>
        <w:t>﴾</w:t>
      </w:r>
      <w:r w:rsidR="00E431B9" w:rsidRPr="00E61AD1">
        <w:rPr>
          <w:rFonts w:ascii="Times New Roman" w:hAnsi="Times New Roman" w:cs="IRNazli"/>
          <w:b/>
          <w:sz w:val="30"/>
          <w:rtl/>
        </w:rPr>
        <w:t xml:space="preserve"> </w:t>
      </w:r>
      <w:r w:rsidR="00E431B9" w:rsidRPr="00E61AD1">
        <w:rPr>
          <w:rStyle w:val="Char8"/>
          <w:rtl/>
        </w:rPr>
        <w:t>[مر</w:t>
      </w:r>
      <w:r w:rsidR="00355CE0" w:rsidRPr="00E61AD1">
        <w:rPr>
          <w:rStyle w:val="Char8"/>
          <w:rtl/>
        </w:rPr>
        <w:t>ی</w:t>
      </w:r>
      <w:r w:rsidR="00E431B9" w:rsidRPr="00E61AD1">
        <w:rPr>
          <w:rStyle w:val="Char8"/>
          <w:rtl/>
        </w:rPr>
        <w:t>م: 42-47]</w:t>
      </w:r>
      <w:r w:rsidR="00927B6E" w:rsidRPr="00E61AD1">
        <w:rPr>
          <w:rStyle w:val="Char8"/>
          <w:rFonts w:hint="cs"/>
          <w:rtl/>
        </w:rPr>
        <w:t>.</w:t>
      </w:r>
      <w:r w:rsidR="00931DD7" w:rsidRPr="00E61AD1">
        <w:rPr>
          <w:rStyle w:val="Char8"/>
          <w:rFonts w:hint="cs"/>
          <w:rtl/>
        </w:rPr>
        <w:t xml:space="preserve"> </w:t>
      </w:r>
      <w:r w:rsidR="00927B6E" w:rsidRPr="00E61AD1">
        <w:rPr>
          <w:rStyle w:val="Chara"/>
          <w:rFonts w:hint="eastAsia"/>
          <w:rtl/>
        </w:rPr>
        <w:t>«</w:t>
      </w:r>
      <w:r w:rsidRPr="00E61AD1">
        <w:rPr>
          <w:rStyle w:val="Char9"/>
          <w:rFonts w:hint="cs"/>
          <w:rtl/>
        </w:rPr>
        <w:t>ای پدر! چرا چیزی را پرستش می‌کنی که نمی‌شنود و نمی‌بیند و اصلاً شرّ و بلائی از تو بدور نمی‌دارد؟ * ای پدر! دانشی (از طریق وحی الهی) نصیب من شده است که بهره تو نگشته است بنابراین از من پیروی کن تا تو را به راه راست رهنمود کنم. * پدرم! ش</w:t>
      </w:r>
      <w:r w:rsidR="00355CE0" w:rsidRPr="00E61AD1">
        <w:rPr>
          <w:rStyle w:val="Char9"/>
          <w:rFonts w:hint="cs"/>
          <w:rtl/>
        </w:rPr>
        <w:t>ی</w:t>
      </w:r>
      <w:r w:rsidRPr="00E61AD1">
        <w:rPr>
          <w:rStyle w:val="Char9"/>
          <w:rFonts w:hint="cs"/>
          <w:rtl/>
        </w:rPr>
        <w:t>طان را پرستش م</w:t>
      </w:r>
      <w:r w:rsidR="00EB706F" w:rsidRPr="00E61AD1">
        <w:rPr>
          <w:rStyle w:val="Char9"/>
          <w:rFonts w:hint="cs"/>
          <w:rtl/>
        </w:rPr>
        <w:t>ک</w:t>
      </w:r>
      <w:r w:rsidRPr="00E61AD1">
        <w:rPr>
          <w:rStyle w:val="Char9"/>
          <w:rFonts w:hint="cs"/>
          <w:rtl/>
        </w:rPr>
        <w:t xml:space="preserve">ن، چرا </w:t>
      </w:r>
      <w:r w:rsidR="00EB706F" w:rsidRPr="00E61AD1">
        <w:rPr>
          <w:rStyle w:val="Char9"/>
          <w:rFonts w:hint="cs"/>
          <w:rtl/>
        </w:rPr>
        <w:t>ک</w:t>
      </w:r>
      <w:r w:rsidRPr="00E61AD1">
        <w:rPr>
          <w:rStyle w:val="Char9"/>
          <w:rFonts w:hint="cs"/>
          <w:rtl/>
        </w:rPr>
        <w:t>ه ش</w:t>
      </w:r>
      <w:r w:rsidR="00355CE0" w:rsidRPr="00E61AD1">
        <w:rPr>
          <w:rStyle w:val="Char9"/>
          <w:rFonts w:hint="cs"/>
          <w:rtl/>
        </w:rPr>
        <w:t>ی</w:t>
      </w:r>
      <w:r w:rsidRPr="00E61AD1">
        <w:rPr>
          <w:rStyle w:val="Char9"/>
          <w:rFonts w:hint="cs"/>
          <w:rtl/>
        </w:rPr>
        <w:t>طان هم</w:t>
      </w:r>
      <w:r w:rsidR="00355CE0" w:rsidRPr="00E61AD1">
        <w:rPr>
          <w:rStyle w:val="Char9"/>
          <w:rFonts w:hint="cs"/>
          <w:rtl/>
        </w:rPr>
        <w:t>ی</w:t>
      </w:r>
      <w:r w:rsidRPr="00E61AD1">
        <w:rPr>
          <w:rStyle w:val="Char9"/>
          <w:rFonts w:hint="cs"/>
          <w:rtl/>
        </w:rPr>
        <w:t>شه نسبت به خداوند رحمان، عصانگر بوده است * ای پدر! من از این می‌ترسم که (با ا</w:t>
      </w:r>
      <w:r w:rsidR="00355CE0" w:rsidRPr="00E61AD1">
        <w:rPr>
          <w:rStyle w:val="Char9"/>
          <w:rFonts w:hint="cs"/>
          <w:rtl/>
        </w:rPr>
        <w:t>ی</w:t>
      </w:r>
      <w:r w:rsidRPr="00E61AD1">
        <w:rPr>
          <w:rStyle w:val="Char9"/>
          <w:rFonts w:hint="cs"/>
          <w:rtl/>
        </w:rPr>
        <w:t>ن شر</w:t>
      </w:r>
      <w:r w:rsidR="00EB706F" w:rsidRPr="00E61AD1">
        <w:rPr>
          <w:rStyle w:val="Char9"/>
          <w:rFonts w:hint="cs"/>
          <w:rtl/>
        </w:rPr>
        <w:t>ک</w:t>
      </w:r>
      <w:r w:rsidRPr="00E61AD1">
        <w:rPr>
          <w:rStyle w:val="Char9"/>
          <w:rFonts w:hint="cs"/>
          <w:rtl/>
        </w:rPr>
        <w:t xml:space="preserve"> و بت پرست</w:t>
      </w:r>
      <w:r w:rsidR="00355CE0" w:rsidRPr="00E61AD1">
        <w:rPr>
          <w:rStyle w:val="Char9"/>
          <w:rFonts w:hint="cs"/>
          <w:rtl/>
        </w:rPr>
        <w:t>ی</w:t>
      </w:r>
      <w:r w:rsidRPr="00E61AD1">
        <w:rPr>
          <w:rStyle w:val="Char9"/>
          <w:rFonts w:hint="cs"/>
          <w:rtl/>
        </w:rPr>
        <w:t xml:space="preserve"> </w:t>
      </w:r>
      <w:r w:rsidR="00EB706F" w:rsidRPr="00E61AD1">
        <w:rPr>
          <w:rStyle w:val="Char9"/>
          <w:rFonts w:hint="cs"/>
          <w:rtl/>
        </w:rPr>
        <w:t>ک</w:t>
      </w:r>
      <w:r w:rsidRPr="00E61AD1">
        <w:rPr>
          <w:rStyle w:val="Char9"/>
          <w:rFonts w:hint="cs"/>
          <w:rtl/>
        </w:rPr>
        <w:t>ه دار</w:t>
      </w:r>
      <w:r w:rsidR="00355CE0" w:rsidRPr="00E61AD1">
        <w:rPr>
          <w:rStyle w:val="Char9"/>
          <w:rFonts w:hint="cs"/>
          <w:rtl/>
        </w:rPr>
        <w:t>ی</w:t>
      </w:r>
      <w:r w:rsidRPr="00E61AD1">
        <w:rPr>
          <w:rStyle w:val="Char9"/>
          <w:rFonts w:hint="cs"/>
          <w:rtl/>
        </w:rPr>
        <w:t>) عذاب سختی از سوی خداوند مهربان گریبانگیر تو شود و آنگاه همدم شیطان شوی * (پدر ابراهیم برآشفت و) گفت: آیا تو ای ابراهیم از خدایان من رویگردانی؟ اگر (از این کار یکتاپرستی و ناسزاگوئی درباره بتان) دست نکشی، حتماً تو را سنگسار می‌کنم. برو برای مدت مدیدی از من دور شو.* گفت سلام بر تو، من به زود</w:t>
      </w:r>
      <w:r w:rsidR="00355CE0" w:rsidRPr="00E61AD1">
        <w:rPr>
          <w:rStyle w:val="Char9"/>
          <w:rFonts w:hint="cs"/>
          <w:rtl/>
        </w:rPr>
        <w:t>ی</w:t>
      </w:r>
      <w:r w:rsidRPr="00E61AD1">
        <w:rPr>
          <w:rStyle w:val="Char9"/>
          <w:rFonts w:hint="cs"/>
          <w:rtl/>
        </w:rPr>
        <w:t xml:space="preserve"> برا</w:t>
      </w:r>
      <w:r w:rsidR="00355CE0" w:rsidRPr="00E61AD1">
        <w:rPr>
          <w:rStyle w:val="Char9"/>
          <w:rFonts w:hint="cs"/>
          <w:rtl/>
        </w:rPr>
        <w:t>ی</w:t>
      </w:r>
      <w:r w:rsidRPr="00E61AD1">
        <w:rPr>
          <w:rStyle w:val="Char9"/>
          <w:rFonts w:hint="cs"/>
          <w:rtl/>
        </w:rPr>
        <w:t xml:space="preserve"> تو از پروردگارم تقاضا</w:t>
      </w:r>
      <w:r w:rsidR="00355CE0" w:rsidRPr="00E61AD1">
        <w:rPr>
          <w:rStyle w:val="Char9"/>
          <w:rFonts w:hint="cs"/>
          <w:rtl/>
        </w:rPr>
        <w:t>ی</w:t>
      </w:r>
      <w:r w:rsidRPr="00E61AD1">
        <w:rPr>
          <w:rStyle w:val="Char9"/>
          <w:rFonts w:hint="cs"/>
          <w:rtl/>
        </w:rPr>
        <w:t xml:space="preserve"> آمرزش می‌</w:t>
      </w:r>
      <w:r w:rsidR="00EB706F" w:rsidRPr="00E61AD1">
        <w:rPr>
          <w:rStyle w:val="Char9"/>
          <w:rFonts w:hint="cs"/>
          <w:rtl/>
        </w:rPr>
        <w:t>ک</w:t>
      </w:r>
      <w:r w:rsidRPr="00E61AD1">
        <w:rPr>
          <w:rStyle w:val="Char9"/>
          <w:rFonts w:hint="cs"/>
          <w:rtl/>
        </w:rPr>
        <w:t xml:space="preserve">نم، چرا </w:t>
      </w:r>
      <w:r w:rsidR="00EB706F" w:rsidRPr="00E61AD1">
        <w:rPr>
          <w:rStyle w:val="Char9"/>
          <w:rFonts w:hint="cs"/>
          <w:rtl/>
        </w:rPr>
        <w:t>ک</w:t>
      </w:r>
      <w:r w:rsidRPr="00E61AD1">
        <w:rPr>
          <w:rStyle w:val="Char9"/>
          <w:rFonts w:hint="cs"/>
          <w:rtl/>
        </w:rPr>
        <w:t>ه او نسبت به من، رح</w:t>
      </w:r>
      <w:r w:rsidR="00355CE0" w:rsidRPr="00E61AD1">
        <w:rPr>
          <w:rStyle w:val="Char9"/>
          <w:rFonts w:hint="cs"/>
          <w:rtl/>
        </w:rPr>
        <w:t>ی</w:t>
      </w:r>
      <w:r w:rsidRPr="00E61AD1">
        <w:rPr>
          <w:rStyle w:val="Char9"/>
          <w:rFonts w:hint="cs"/>
          <w:rtl/>
        </w:rPr>
        <w:t>م و لط</w:t>
      </w:r>
      <w:r w:rsidR="00355CE0" w:rsidRPr="00E61AD1">
        <w:rPr>
          <w:rStyle w:val="Char9"/>
          <w:rFonts w:hint="cs"/>
          <w:rtl/>
        </w:rPr>
        <w:t>ی</w:t>
      </w:r>
      <w:r w:rsidRPr="00E61AD1">
        <w:rPr>
          <w:rStyle w:val="Char9"/>
          <w:rFonts w:hint="cs"/>
          <w:rtl/>
        </w:rPr>
        <w:t>ف و مهربان است</w:t>
      </w:r>
      <w:r w:rsidR="00927B6E"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هر پیغمبری به قومش می‌گفت: «ای قوم من!» و این به خاطر یادآوری رشته پیوند خویشاوندی و حسّ دوستی و شفقت بوده است.</w:t>
      </w:r>
    </w:p>
    <w:p w:rsidR="00736EA0" w:rsidRDefault="00736EA0" w:rsidP="005976B5">
      <w:pPr>
        <w:pStyle w:val="StyleComplexBLotus12ptJustifiedFirstline05cm"/>
        <w:widowControl w:val="0"/>
        <w:spacing w:line="240" w:lineRule="auto"/>
        <w:rPr>
          <w:rStyle w:val="Char6"/>
          <w:rtl/>
        </w:rPr>
      </w:pPr>
      <w:r w:rsidRPr="00E61AD1">
        <w:rPr>
          <w:rStyle w:val="Char6"/>
          <w:rFonts w:hint="cs"/>
          <w:rtl/>
        </w:rPr>
        <w:t>و محمد</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در بیانی دلسوزانه در مورد دعوت خود خطاب به قومش می‌گوید: «به درستیکه راهنما به اهل ـ و قوم ـ خویش دروغ نمی‌گوید، سوگند به خدا اگر به تمام مردم دروغ گفته باشم به شما دروغ نگفته‌ام، و اگر همه مردمان را فریب داده باشم شما را فریب نداده‌ام.</w:t>
      </w:r>
    </w:p>
    <w:p w:rsidR="000A475A" w:rsidRDefault="000A475A" w:rsidP="005976B5">
      <w:pPr>
        <w:pStyle w:val="StyleComplexBLotus12ptJustifiedFirstline05cm"/>
        <w:widowControl w:val="0"/>
        <w:spacing w:line="240" w:lineRule="auto"/>
        <w:rPr>
          <w:rStyle w:val="Char6"/>
          <w:rtl/>
        </w:rPr>
      </w:pPr>
    </w:p>
    <w:p w:rsidR="000A475A" w:rsidRPr="00E61AD1" w:rsidRDefault="000A475A" w:rsidP="005976B5">
      <w:pPr>
        <w:pStyle w:val="StyleComplexBLotus12ptJustifiedFirstline05cm"/>
        <w:widowControl w:val="0"/>
        <w:spacing w:line="240" w:lineRule="auto"/>
        <w:rPr>
          <w:rStyle w:val="Char6"/>
          <w:rtl/>
        </w:rPr>
      </w:pPr>
    </w:p>
    <w:p w:rsidR="00736EA0" w:rsidRPr="00E61AD1" w:rsidRDefault="00736EA0" w:rsidP="00F57C7B">
      <w:pPr>
        <w:pStyle w:val="a3"/>
        <w:rPr>
          <w:rtl/>
        </w:rPr>
      </w:pPr>
      <w:bookmarkStart w:id="45" w:name="_Toc276657514"/>
      <w:bookmarkStart w:id="46" w:name="_Toc434313968"/>
      <w:r w:rsidRPr="00E61AD1">
        <w:rPr>
          <w:rtl/>
        </w:rPr>
        <w:t>نشانه دوم: استفاده از تلمیح و اشاره به جای تصریح تا آنجا که ممکن باشد:</w:t>
      </w:r>
      <w:bookmarkEnd w:id="45"/>
      <w:bookmarkEnd w:id="46"/>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یکی از انواع گفتار نیک استفاده از اشاره و تلمیح است به جای تصریح، چرا که تصریح و به صراحت گفتن حجاب هیبت را می‌درد، جرأت حمل</w:t>
      </w:r>
      <w:r w:rsidR="00EB706F" w:rsidRPr="00E61AD1">
        <w:rPr>
          <w:rStyle w:val="Char6"/>
          <w:rFonts w:hint="cs"/>
          <w:rtl/>
        </w:rPr>
        <w:t>ۀ</w:t>
      </w:r>
      <w:r w:rsidRPr="00E61AD1">
        <w:rPr>
          <w:rStyle w:val="Char6"/>
          <w:rFonts w:hint="cs"/>
          <w:rtl/>
        </w:rPr>
        <w:t xml:space="preserve"> گفتاری را باعث می‌شود، و مخالفت را وسیله به رخ کشیدن می‌گرداند همچنانکه باعث پافشاری و سرپیچی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ولی تعریض و به کنایه چیزی را گفتن، آدمهای بزرگوار و ذهنهای با ذکاوت و بصیرتهای درخشان را متقاعد می‌سازد.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به ابراهیم ادهم </w:t>
      </w:r>
      <w:r w:rsidR="005976B5" w:rsidRPr="00E61AD1">
        <w:rPr>
          <w:rFonts w:cs="CTraditional Arabic" w:hint="cs"/>
          <w:sz w:val="32"/>
          <w:szCs w:val="28"/>
          <w:rtl/>
          <w:lang w:bidi="fa-IR"/>
        </w:rPr>
        <w:t>/</w:t>
      </w:r>
      <w:r w:rsidRPr="00E61AD1">
        <w:rPr>
          <w:rStyle w:val="Char6"/>
          <w:rFonts w:hint="cs"/>
          <w:rtl/>
        </w:rPr>
        <w:t xml:space="preserve"> گفته شد: چنانچه شخصی چیزی [نقصی] از دیگری را ببیند و یا خبردار شود آیا باید به او بگوید؟ جواب داد: این توبیخ بوده و باید با کنایه به او گفته 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همه اینها برای رفع حرج از بندگان و برانگیختن انگیزه خیر در آنان است. وظیفه ما چه چیزی جز این است در حالی که تعریض و کنایه‌گویی سنّت ثابت و همیشگی پیغمبر ما</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در خطاب به اصحابش بوده است و همیشه به جای خطاب مستقیم به آنها می‌فرموده: «حال کسانی که چنین می‌کنند و چنان می‌گویند، چگونه است؟».</w:t>
      </w:r>
    </w:p>
    <w:p w:rsidR="00736EA0" w:rsidRPr="00E61AD1" w:rsidRDefault="00736EA0" w:rsidP="00F57C7B">
      <w:pPr>
        <w:pStyle w:val="a3"/>
        <w:rPr>
          <w:rtl/>
        </w:rPr>
      </w:pPr>
      <w:bookmarkStart w:id="47" w:name="_Toc276657515"/>
      <w:bookmarkStart w:id="48" w:name="_Toc434313969"/>
      <w:r w:rsidRPr="00E61AD1">
        <w:rPr>
          <w:rtl/>
        </w:rPr>
        <w:t>نشانه سوم: نصیحت به جای رسوا کردن</w:t>
      </w:r>
      <w:r w:rsidRPr="00E61AD1">
        <w:rPr>
          <w:rFonts w:hint="cs"/>
          <w:rtl/>
        </w:rPr>
        <w:t>:</w:t>
      </w:r>
      <w:bookmarkEnd w:id="47"/>
      <w:bookmarkEnd w:id="48"/>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گرچه همه مباحث گذشته نصیحت را نیز در برمی‌گرفتند و بلکه نصیحت اگر کل دعوت نباشد عمده آن را تشکیل می‌دهد، ولی باز در اینجا به صورت خاص می‌خواهم به ذکر آن بپردازم. زیرا مراد از آن در اینجا اشاره به آداب نصیحت به عنوان یک مظهر از مظاهر حکمت در دعوت است، خصوصاً که باید به بعد از نصیحت نیز فکر کنیم و نصیحت ما باعث رسوایی و بی‌آبرویی نگردد.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در توضیح حافظ ابن قیم </w:t>
      </w:r>
      <w:r w:rsidR="005976B5" w:rsidRPr="00E61AD1">
        <w:rPr>
          <w:rFonts w:cs="CTraditional Arabic" w:hint="cs"/>
          <w:sz w:val="32"/>
          <w:szCs w:val="28"/>
          <w:rtl/>
          <w:lang w:bidi="fa-IR"/>
        </w:rPr>
        <w:t>/</w:t>
      </w:r>
      <w:r w:rsidRPr="00E61AD1">
        <w:rPr>
          <w:rStyle w:val="Char6"/>
          <w:rFonts w:hint="cs"/>
          <w:rtl/>
        </w:rPr>
        <w:t xml:space="preserve"> این امر واضح است: «نصیحت عبارت است از احسان و نیکی نسبت به کسی که نصیحت می‌کنی آن هم به صورت رحمت، دلسوزی و خیرخواهی، بنابراین نصیحت، احسان محض است که از رحمت و مهربانی سرچشمه می‌گیرد و مراد نصیحت کننده از این کار کسب رضای خدا و نیکی کردن در حق مخلوقات اوست...».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بنابراین نصیحت دعوتی اصلاحی است و باید اخلاص در آن وجود داشته باشد به همراه رعایت احساسات شخص نصیحت شونده ـ به گونه‌ای که در نشانه قبلی توضیح داده شد ـ تا باعث تبدیل نصیحت به خصومت، جدال، شرّ و نزاع نگردد.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دقت در این امر بایسته است که بیان حال برادر دینی به نحوی که او آزرده شود حرام است. و به یکی از سلف [گذشتگان] گفته شده: آیا دوست دارید که کسی عیوب شما را به شما بازگوید. در جواب گفته است: اگر طرف می‌خواهد با این کار مرا توبیخ کند، نه خیر.</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تنها تفاوتی که بین نصیحت و رسوا کردن وجود دارد نیّت، انگیزه و حرص شدید بر پوشاندن عیب مخاطب در نصیحت است، و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مالک کنیزی را از اینکه کنیزش را به خاطر گناهش سرزنش می‌کرد بازداشت و فرمودند: «چنانکه کنیزت زنا کرد و مشخص شـد که زنا کرده بـه او حـد زنا بزن ولی او را ملامت نکن ...»</w:t>
      </w:r>
      <w:r w:rsidRPr="00E61AD1">
        <w:rPr>
          <w:rStyle w:val="Char6"/>
          <w:vertAlign w:val="superscript"/>
          <w:rtl/>
        </w:rPr>
        <w:footnoteReference w:id="22"/>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فضیل گوید </w:t>
      </w:r>
      <w:r w:rsidR="005976B5" w:rsidRPr="00E61AD1">
        <w:rPr>
          <w:rFonts w:cs="CTraditional Arabic" w:hint="cs"/>
          <w:sz w:val="32"/>
          <w:szCs w:val="28"/>
          <w:rtl/>
          <w:lang w:bidi="fa-IR"/>
        </w:rPr>
        <w:t>/</w:t>
      </w:r>
      <w:r w:rsidRPr="00E61AD1">
        <w:rPr>
          <w:rStyle w:val="Char6"/>
          <w:rFonts w:hint="cs"/>
          <w:rtl/>
        </w:rPr>
        <w:t>: مؤمن می‌‌پوشاند و نصیحت می‌کند، و فاجر هتک حرمت کرده و سرزنش می‌نماید و گفته‌اند: هر کسی برادر [دینی]اش را در ملأ عام امر [به رفع نقصی] کند در حقیقت او را عیبناک نموده است، و علت این امر این است که نصیحت کنند</w:t>
      </w:r>
      <w:r w:rsidR="00EB706F" w:rsidRPr="00E61AD1">
        <w:rPr>
          <w:rStyle w:val="Char6"/>
          <w:rFonts w:hint="cs"/>
          <w:rtl/>
        </w:rPr>
        <w:t>ۀ</w:t>
      </w:r>
      <w:r w:rsidRPr="00E61AD1">
        <w:rPr>
          <w:rStyle w:val="Char6"/>
          <w:rFonts w:hint="cs"/>
          <w:rtl/>
        </w:rPr>
        <w:t xml:space="preserve"> صادق نمی‌خواهد عیوب نصیحت شونده را اشاعه دهد، بلکه هدفش بر طرف کردن مفسده و نجات دادن برادر [دینی]اش از افتادن در آن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چه قدر فرق است! بین کسی که نیتش نصیحت است، با کسی که هدفش فضیحت باشد، و لذا نباید این دو را با هم اشتباه گرفت.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همچنانکه أم‌درداء می‌گوید: «هر کس برادرش را مخفیانه پند و نصیحت دهد به حقیقت او را آراسته است، و هر کس او را در ملأ عام پند دهد به حقیقت او را رسوا کرده است.</w:t>
      </w:r>
    </w:p>
    <w:p w:rsidR="00736EA0" w:rsidRPr="00E61AD1" w:rsidRDefault="00736EA0" w:rsidP="00F57C7B">
      <w:pPr>
        <w:pStyle w:val="a3"/>
        <w:rPr>
          <w:rtl/>
        </w:rPr>
      </w:pPr>
      <w:bookmarkStart w:id="49" w:name="_Toc276657516"/>
      <w:bookmarkStart w:id="50" w:name="_Toc434313970"/>
      <w:r w:rsidRPr="00E61AD1">
        <w:rPr>
          <w:rtl/>
        </w:rPr>
        <w:t>نشانه چهارم: آداب تعامل و معاشرت</w:t>
      </w:r>
      <w:r w:rsidRPr="00E61AD1">
        <w:rPr>
          <w:rFonts w:hint="cs"/>
          <w:rtl/>
        </w:rPr>
        <w:t>:</w:t>
      </w:r>
      <w:bookmarkEnd w:id="49"/>
      <w:bookmarkEnd w:id="50"/>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آنچه گذشت اشاره بود به نشانه‌های وجود حکمت در گفتار، مخاطبات و مجادله شایسته.</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ادامه به بعضی از شایسته‌های ادب تعامل با مدعوین اشاره می‌کنم، خصوصاً زمانی که کاری از آنها سر می‌زند که مستحق تنبیه و یا شایست</w:t>
      </w:r>
      <w:r w:rsidR="00EB706F" w:rsidRPr="00E61AD1">
        <w:rPr>
          <w:rStyle w:val="Char6"/>
          <w:rFonts w:hint="cs"/>
          <w:rtl/>
        </w:rPr>
        <w:t>ۀ</w:t>
      </w:r>
      <w:r w:rsidRPr="00E61AD1">
        <w:rPr>
          <w:rStyle w:val="Char6"/>
          <w:rFonts w:hint="cs"/>
          <w:rtl/>
        </w:rPr>
        <w:t xml:space="preserve"> ملاحظه و تغییرند.</w:t>
      </w:r>
    </w:p>
    <w:p w:rsidR="00FB528D"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این بحث در ادامه تحت عنوان گونه‌هایی از نرمش در تعامل، و سپس تحت عنوان مدارا و سازش، و بعد از آن چشم‌پوشی از لغزش‌ها، و در نهایت مواقع مناسب ترغیب و ترهیب مطرح می‌شود.</w:t>
      </w:r>
    </w:p>
    <w:p w:rsidR="00736EA0" w:rsidRPr="003801CA" w:rsidRDefault="00736EA0" w:rsidP="003801CA">
      <w:pPr>
        <w:pStyle w:val="a5"/>
        <w:rPr>
          <w:rtl/>
        </w:rPr>
      </w:pPr>
      <w:bookmarkStart w:id="51" w:name="_Toc276657517"/>
      <w:bookmarkStart w:id="52" w:name="_Toc434313971"/>
      <w:r w:rsidRPr="003801CA">
        <w:rPr>
          <w:rtl/>
        </w:rPr>
        <w:t>گونه‌ای از نرمش در تعامل و معاشرت</w:t>
      </w:r>
      <w:r w:rsidRPr="003801CA">
        <w:rPr>
          <w:rFonts w:hint="cs"/>
          <w:rtl/>
        </w:rPr>
        <w:t>:</w:t>
      </w:r>
      <w:bookmarkEnd w:id="51"/>
      <w:bookmarkEnd w:id="52"/>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آدمی در دستان کسی که به وی نیکی می‌کند و با نرمش رفتار کرده و گشاده‌رو است خمیری است به سبب محبّت. و شدت و درشتی معمولاً باعث تکبر مخاطب، نفرت و پافشاری وی می‌گردد تا جائیکه طرف از گناه عزت می‌گیرد، همچنانکه قبلاً بیان کردیم. بنابراین تعامل مؤثّر، تعاملی است با نرمش به گونه‌ای که قلب</w:t>
      </w:r>
      <w:r w:rsidR="00D57597" w:rsidRPr="00E61AD1">
        <w:rPr>
          <w:rStyle w:val="Char6"/>
          <w:rFonts w:hint="eastAsia"/>
          <w:rtl/>
        </w:rPr>
        <w:t>‌</w:t>
      </w:r>
      <w:r w:rsidRPr="00E61AD1">
        <w:rPr>
          <w:rStyle w:val="Char6"/>
          <w:rFonts w:hint="cs"/>
          <w:rtl/>
        </w:rPr>
        <w:t>ها را فتح و سینه‌ها را باز [و آماده پذیرفتن حق] می‌کند و محمد</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و یاران او و نیز مؤمنان با یکدیگر بسیار مهربان بوده‌اند [رحماء بینهم] بوده‌اند.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معاویه بن الح</w:t>
      </w:r>
      <w:r w:rsidR="00EB706F" w:rsidRPr="00E61AD1">
        <w:rPr>
          <w:rStyle w:val="Char6"/>
          <w:rFonts w:hint="cs"/>
          <w:rtl/>
        </w:rPr>
        <w:t>ک</w:t>
      </w:r>
      <w:r w:rsidRPr="00E61AD1">
        <w:rPr>
          <w:rStyle w:val="Char6"/>
          <w:rFonts w:hint="cs"/>
          <w:rtl/>
        </w:rPr>
        <w:t xml:space="preserve">م السلمی </w:t>
      </w:r>
      <w:r w:rsidRPr="00E61AD1">
        <w:rPr>
          <w:rFonts w:cs="CTraditional Arabic" w:hint="cs"/>
          <w:sz w:val="32"/>
          <w:szCs w:val="28"/>
          <w:rtl/>
          <w:lang w:bidi="fa-IR"/>
        </w:rPr>
        <w:t>س</w:t>
      </w:r>
      <w:r w:rsidRPr="00E61AD1">
        <w:rPr>
          <w:rStyle w:val="Char6"/>
          <w:rFonts w:hint="cs"/>
          <w:rtl/>
        </w:rPr>
        <w:t xml:space="preserve"> روایت می‌کند: با رسول خدا</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نماز می‌خواندم که شخصی عطسه کرد و من گفتم: «یرحمک الله».</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جماعت همه به من خیره شدند، گفتم: خدا مرا از مادرم بگیرد، چرا مرا نگاه می‌کنید؟ شروع کردن به زدن دست</w:t>
      </w:r>
      <w:r w:rsidR="000A475A">
        <w:rPr>
          <w:rStyle w:val="Char6"/>
          <w:rFonts w:hint="eastAsia"/>
          <w:rtl/>
        </w:rPr>
        <w:t>‌</w:t>
      </w:r>
      <w:r w:rsidRPr="00E61AD1">
        <w:rPr>
          <w:rStyle w:val="Char6"/>
          <w:rFonts w:hint="cs"/>
          <w:rtl/>
        </w:rPr>
        <w:t>هایشان به رانهایشان، فهمیدم که می‌خواهند مرا ساکت کنند و لذا من ساکت شدم. و پیغمبر ـ پدر و مادرم فدایش باد ـ هنگامیکه نمازش را خواند نه مرا زد و نه سرزنشم کرد.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روایتی دیگر [در ادامه] می‌گوید: هیچ وقتی معلّمی نرمخوتر از محمد</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ندیده‌ام،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فرمودند: (ای معاویه!) در نماز هیچ کلامی از بشر جایگاهی ندارد، و نماز صرفاً تسبیح و تکبیر و قرائت قرآن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سرگذشت آن اعرابی ـ عرب بادیه نشین ـ نیز با همین مفهوم است که آن اعرابی در یک گوش</w:t>
      </w:r>
      <w:r w:rsidR="00EB706F" w:rsidRPr="00E61AD1">
        <w:rPr>
          <w:rStyle w:val="Char6"/>
          <w:rFonts w:hint="cs"/>
          <w:rtl/>
        </w:rPr>
        <w:t>ۀ</w:t>
      </w:r>
      <w:r w:rsidRPr="00E61AD1">
        <w:rPr>
          <w:rStyle w:val="Char6"/>
          <w:rFonts w:hint="cs"/>
          <w:rtl/>
        </w:rPr>
        <w:t xml:space="preserve"> مسجد بول کرد، پس صحابه برخاستند تا او را سرزنش کنند و پیغمبر آنها را نهی کرد. هنگامی که کارش تمام شد،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او را صدا زد و فرمود: مساجد شایسته این کار نیست بلکه برای ذکر و یاد خدا و اقامه نماز است. اعرابی در حالی که به آنها پشت کرده بود، می‌گفت: خدایا به من و محمد رحم کن و به هیچ کس دیگر غیر ما رحم مکن.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در حالی که تبسم می‌زد، فرمودند: خیلی تنگ‌نظری نمودی.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حافظ در تعلیقی که بر امثال این حوادث و وقایع زده، می‌گوید: مراد از این کارها الفت ایجاد کردن در آن افراد و سختگیری نکردن بر آنان بوده و این بخاطر تازه مسلمان شدنشان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باز داشتن از معصیت و گناه نیز به همین شکل باید به همراه لطف و مهربانی باشد تا مورد قبول واقع گردد، تعلیم علم نیز باید تدریجی باشد زیرا چیزی که در ابتدا سهل به نظر آید به دل می‌نشیند و مخاطب با آغوش باز پذیرای آن خواهد بود و غالباً سرانجامش فزونی یافتن خواهد بود، والله اعلم.</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امام احمد در همین مورد می‌گوید: یاران ابن مسعود، هنگامیکه از کنار گروهی می‌گذشتند که در حال انجام کاری بودند که مورد پسند آن یاران نبود، می‌گفتند راحت باشید و به کارتان ادامه دهید، رحمت خدا بر شما باد.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حسن بصری </w:t>
      </w:r>
      <w:r w:rsidR="005976B5" w:rsidRPr="00E61AD1">
        <w:rPr>
          <w:rFonts w:cs="CTraditional Arabic" w:hint="cs"/>
          <w:sz w:val="32"/>
          <w:szCs w:val="28"/>
          <w:rtl/>
          <w:lang w:bidi="fa-IR"/>
        </w:rPr>
        <w:t>/</w:t>
      </w:r>
      <w:r w:rsidRPr="00E61AD1">
        <w:rPr>
          <w:rStyle w:val="Char6"/>
          <w:rFonts w:hint="cs"/>
          <w:rtl/>
        </w:rPr>
        <w:t xml:space="preserve"> به یک مجلس عروسی دعوت شـد، و در یـک پیاله یا ظرفی از نقـره بـرای او خبیص</w:t>
      </w:r>
      <w:r w:rsidRPr="00E61AD1">
        <w:rPr>
          <w:rStyle w:val="Char6"/>
          <w:vertAlign w:val="superscript"/>
          <w:rtl/>
        </w:rPr>
        <w:footnoteReference w:id="23"/>
      </w:r>
      <w:r w:rsidRPr="00E61AD1">
        <w:rPr>
          <w:rStyle w:val="Char6"/>
          <w:rFonts w:hint="cs"/>
          <w:rtl/>
        </w:rPr>
        <w:t xml:space="preserve"> ـ حلوائی از خرما و روغن ـ و یا طعامی آوردند و او آنرا با نان گرده خورد و بالا آورد، شخصی گفت این نهی بود به زبان خاموشی.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نقل شده که واعظی مأمون را وعظ و ارشاد می‌نمود و در گفتارش درشتی نمود. مأمون گفت: ملایم باش ای مرد! خدا کسی را که از تو بهتر است </w:t>
      </w:r>
      <w:r w:rsidR="00504A1F" w:rsidRPr="00E61AD1">
        <w:rPr>
          <w:rStyle w:val="Char6"/>
          <w:rFonts w:hint="cs"/>
          <w:rtl/>
        </w:rPr>
        <w:t xml:space="preserve">به‌سوی </w:t>
      </w:r>
      <w:r w:rsidRPr="00E61AD1">
        <w:rPr>
          <w:rStyle w:val="Char6"/>
          <w:rFonts w:hint="cs"/>
          <w:rtl/>
        </w:rPr>
        <w:t>کسی فرستاد که از من بدتر است و به او دستور داد به نرمی سخن بگوید:</w:t>
      </w:r>
      <w:r w:rsidR="00837A79" w:rsidRPr="00E61AD1">
        <w:rPr>
          <w:rStyle w:val="Char6"/>
          <w:rFonts w:hint="cs"/>
          <w:rtl/>
        </w:rPr>
        <w:t xml:space="preserve"> </w:t>
      </w:r>
      <w:r w:rsidR="009D5EA8" w:rsidRPr="00E61AD1">
        <w:rPr>
          <w:rFonts w:cs="Traditional Arabic"/>
          <w:b/>
          <w:sz w:val="30"/>
          <w:szCs w:val="28"/>
          <w:rtl/>
          <w:lang w:bidi="fa-IR"/>
        </w:rPr>
        <w:t>﴿</w:t>
      </w:r>
      <w:r w:rsidR="009D5EA8" w:rsidRPr="00E61AD1">
        <w:rPr>
          <w:rStyle w:val="Chard"/>
          <w:rFonts w:hint="cs"/>
          <w:rtl/>
        </w:rPr>
        <w:t>ٱ</w:t>
      </w:r>
      <w:r w:rsidR="009D5EA8" w:rsidRPr="00E61AD1">
        <w:rPr>
          <w:rStyle w:val="Chard"/>
          <w:rFonts w:hint="eastAsia"/>
          <w:rtl/>
        </w:rPr>
        <w:t>ذۡهَبَآ</w:t>
      </w:r>
      <w:r w:rsidR="009D5EA8" w:rsidRPr="00E61AD1">
        <w:rPr>
          <w:rStyle w:val="Chard"/>
          <w:rtl/>
        </w:rPr>
        <w:t xml:space="preserve"> إِلَىٰ فِرۡعَوۡنَ إِنَّهُ</w:t>
      </w:r>
      <w:r w:rsidR="009D5EA8" w:rsidRPr="00E61AD1">
        <w:rPr>
          <w:rStyle w:val="Chard"/>
          <w:rFonts w:hint="cs"/>
          <w:rtl/>
        </w:rPr>
        <w:t>ۥ</w:t>
      </w:r>
      <w:r w:rsidR="009D5EA8" w:rsidRPr="00E61AD1">
        <w:rPr>
          <w:rStyle w:val="Chard"/>
          <w:rtl/>
        </w:rPr>
        <w:t xml:space="preserve"> طَغَىٰ٤٣ فَقُولَا لَهُ</w:t>
      </w:r>
      <w:r w:rsidR="009D5EA8" w:rsidRPr="00E61AD1">
        <w:rPr>
          <w:rStyle w:val="Chard"/>
          <w:rFonts w:hint="cs"/>
          <w:rtl/>
        </w:rPr>
        <w:t>ۥ</w:t>
      </w:r>
      <w:r w:rsidR="009D5EA8" w:rsidRPr="00E61AD1">
        <w:rPr>
          <w:rStyle w:val="Chard"/>
          <w:rtl/>
        </w:rPr>
        <w:t xml:space="preserve"> قَوۡلٗا لَّيِّنٗا لَّعَلَّهُ</w:t>
      </w:r>
      <w:r w:rsidR="009D5EA8" w:rsidRPr="00E61AD1">
        <w:rPr>
          <w:rStyle w:val="Chard"/>
          <w:rFonts w:hint="cs"/>
          <w:rtl/>
        </w:rPr>
        <w:t>ۥ</w:t>
      </w:r>
      <w:r w:rsidR="009D5EA8" w:rsidRPr="00E61AD1">
        <w:rPr>
          <w:rStyle w:val="Chard"/>
          <w:rtl/>
        </w:rPr>
        <w:t xml:space="preserve"> يَتَذَكَّرُ أَوۡ يَخۡشَىٰ٤٤</w:t>
      </w:r>
      <w:r w:rsidR="009D5EA8" w:rsidRPr="00E61AD1">
        <w:rPr>
          <w:rFonts w:ascii="Times New Roman" w:hAnsi="Times New Roman" w:cs="Traditional Arabic" w:hint="cs"/>
          <w:b/>
          <w:sz w:val="30"/>
          <w:szCs w:val="28"/>
          <w:rtl/>
          <w:lang w:bidi="fa-IR"/>
        </w:rPr>
        <w:t>﴾</w:t>
      </w:r>
      <w:r w:rsidR="009D5EA8" w:rsidRPr="00E61AD1">
        <w:rPr>
          <w:rFonts w:ascii="Times New Roman" w:hAnsi="Times New Roman" w:cs="IRNazli"/>
          <w:b/>
          <w:sz w:val="30"/>
          <w:rtl/>
          <w:lang w:bidi="fa-IR"/>
        </w:rPr>
        <w:t xml:space="preserve"> </w:t>
      </w:r>
      <w:r w:rsidR="009D5EA8" w:rsidRPr="00E61AD1">
        <w:rPr>
          <w:rStyle w:val="Char8"/>
          <w:rtl/>
        </w:rPr>
        <w:t>[طه: 43-44]</w:t>
      </w:r>
      <w:r w:rsidR="009D5EA8" w:rsidRPr="00E61AD1">
        <w:rPr>
          <w:rStyle w:val="Char8"/>
          <w:rFonts w:hint="cs"/>
          <w:rtl/>
        </w:rPr>
        <w:t xml:space="preserve">. </w:t>
      </w:r>
      <w:r w:rsidR="009D5EA8" w:rsidRPr="00E61AD1">
        <w:rPr>
          <w:rStyle w:val="Chara"/>
          <w:rFonts w:hint="eastAsia"/>
          <w:rtl/>
        </w:rPr>
        <w:t>«</w:t>
      </w:r>
      <w:r w:rsidR="00504A1F" w:rsidRPr="00E61AD1">
        <w:rPr>
          <w:rStyle w:val="Char9"/>
          <w:rFonts w:hint="cs"/>
          <w:rtl/>
        </w:rPr>
        <w:t xml:space="preserve">به‌سوی </w:t>
      </w:r>
      <w:r w:rsidRPr="00E61AD1">
        <w:rPr>
          <w:rStyle w:val="Char9"/>
          <w:rFonts w:hint="cs"/>
          <w:rtl/>
        </w:rPr>
        <w:t>فرعون بروید که سرکشی کرده است * سپس به نرمی با او سخن بگوئید شاید متذکر شود و بهراسد</w:t>
      </w:r>
      <w:r w:rsidR="009D5EA8" w:rsidRPr="00E61AD1">
        <w:rPr>
          <w:rStyle w:val="Chara"/>
          <w:rFonts w:hint="eastAsia"/>
          <w:rtl/>
        </w:rPr>
        <w:t>»</w:t>
      </w:r>
      <w:r w:rsidRPr="00E61AD1">
        <w:rPr>
          <w:rStyle w:val="Char6"/>
          <w:rFonts w:hint="cs"/>
          <w:rtl/>
        </w:rPr>
        <w:t>.</w:t>
      </w:r>
    </w:p>
    <w:p w:rsidR="00736EA0" w:rsidRPr="00E61AD1" w:rsidRDefault="00736EA0" w:rsidP="00F57C7B">
      <w:pPr>
        <w:pStyle w:val="a3"/>
        <w:rPr>
          <w:rtl/>
        </w:rPr>
      </w:pPr>
      <w:bookmarkStart w:id="53" w:name="_Toc276657518"/>
      <w:bookmarkStart w:id="54" w:name="_Toc434313972"/>
      <w:r w:rsidRPr="00E61AD1">
        <w:rPr>
          <w:rtl/>
        </w:rPr>
        <w:t>نشانه پنجم: مدارا:</w:t>
      </w:r>
      <w:bookmarkEnd w:id="53"/>
      <w:bookmarkEnd w:id="54"/>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مدارا گونه‌ای از انواع تعاملی است که دلالت بر وجود حکمت در دعوت کرده و با حفظ کرامت و مردانگی ـ مروّت ـ دعوتگر و مدعو مقصود دعوت را حاصل می‌کنند.</w:t>
      </w:r>
    </w:p>
    <w:p w:rsidR="00736EA0" w:rsidRPr="00E61AD1" w:rsidRDefault="00736EA0" w:rsidP="00D57597">
      <w:pPr>
        <w:pStyle w:val="StyleComplexBLotus12ptJustifiedFirstline05cm"/>
        <w:widowControl w:val="0"/>
        <w:spacing w:line="240" w:lineRule="auto"/>
        <w:rPr>
          <w:rStyle w:val="Char6"/>
          <w:rtl/>
        </w:rPr>
      </w:pPr>
      <w:r w:rsidRPr="00E61AD1">
        <w:rPr>
          <w:rStyle w:val="Char6"/>
          <w:rFonts w:hint="cs"/>
          <w:rtl/>
        </w:rPr>
        <w:t xml:space="preserve">امام بخاری </w:t>
      </w:r>
      <w:r w:rsidR="005976B5" w:rsidRPr="00E61AD1">
        <w:rPr>
          <w:rFonts w:cs="CTraditional Arabic" w:hint="cs"/>
          <w:sz w:val="32"/>
          <w:szCs w:val="28"/>
          <w:rtl/>
          <w:lang w:bidi="fa-IR"/>
        </w:rPr>
        <w:t>/</w:t>
      </w:r>
      <w:r w:rsidRPr="00E61AD1">
        <w:rPr>
          <w:rStyle w:val="Char6"/>
          <w:rFonts w:hint="cs"/>
          <w:rtl/>
        </w:rPr>
        <w:t xml:space="preserve"> یک باب از کتابش را تحت این عنوان آورده که: </w:t>
      </w:r>
      <w:r w:rsidRPr="000A475A">
        <w:rPr>
          <w:rStyle w:val="Char6"/>
          <w:spacing w:val="-4"/>
          <w:rtl/>
        </w:rPr>
        <w:t>«</w:t>
      </w:r>
      <w:r w:rsidRPr="000A475A">
        <w:rPr>
          <w:rStyle w:val="Char4"/>
          <w:spacing w:val="-4"/>
          <w:rtl/>
        </w:rPr>
        <w:t>ال</w:t>
      </w:r>
      <w:r w:rsidR="00D57597" w:rsidRPr="000A475A">
        <w:rPr>
          <w:rStyle w:val="Char4"/>
          <w:rFonts w:hint="cs"/>
          <w:spacing w:val="-4"/>
          <w:rtl/>
        </w:rPr>
        <w:t>ـ</w:t>
      </w:r>
      <w:r w:rsidRPr="000A475A">
        <w:rPr>
          <w:rStyle w:val="Char4"/>
          <w:spacing w:val="-4"/>
          <w:rtl/>
        </w:rPr>
        <w:t>مداراة مع الناس</w:t>
      </w:r>
      <w:r w:rsidRPr="000A475A">
        <w:rPr>
          <w:rStyle w:val="Char6"/>
          <w:spacing w:val="-4"/>
          <w:rtl/>
        </w:rPr>
        <w:t>»</w:t>
      </w:r>
      <w:r w:rsidRPr="000A475A">
        <w:rPr>
          <w:rStyle w:val="Char6"/>
          <w:rFonts w:hint="cs"/>
          <w:spacing w:val="-4"/>
          <w:rtl/>
        </w:rPr>
        <w:t xml:space="preserve">. سپس حدیثی از حضرت عائشه </w:t>
      </w:r>
      <w:r w:rsidR="00D57597" w:rsidRPr="000A475A">
        <w:rPr>
          <w:rFonts w:cs="CTraditional Arabic" w:hint="cs"/>
          <w:spacing w:val="-4"/>
          <w:sz w:val="32"/>
          <w:szCs w:val="28"/>
          <w:rtl/>
          <w:lang w:bidi="fa-IR"/>
        </w:rPr>
        <w:t>ل</w:t>
      </w:r>
      <w:r w:rsidRPr="000A475A">
        <w:rPr>
          <w:rStyle w:val="Char6"/>
          <w:rFonts w:hint="cs"/>
          <w:spacing w:val="-4"/>
          <w:rtl/>
        </w:rPr>
        <w:t xml:space="preserve"> نقل کرده که گفت: شخصی اجازه ورود بر پیغمبر</w:t>
      </w:r>
      <w:r w:rsidR="003B2D2E" w:rsidRPr="000A475A">
        <w:rPr>
          <w:rStyle w:val="Char6"/>
          <w:rFonts w:hint="cs"/>
          <w:spacing w:val="-4"/>
          <w:rtl/>
        </w:rPr>
        <w:t xml:space="preserve"> </w:t>
      </w:r>
      <w:r w:rsidR="003B2D2E" w:rsidRPr="000A475A">
        <w:rPr>
          <w:rFonts w:cs="CTraditional Arabic" w:hint="cs"/>
          <w:spacing w:val="-4"/>
          <w:sz w:val="32"/>
          <w:szCs w:val="28"/>
          <w:rtl/>
          <w:lang w:bidi="fa-IR"/>
        </w:rPr>
        <w:t>ص</w:t>
      </w:r>
      <w:r w:rsidRPr="000A475A">
        <w:rPr>
          <w:rStyle w:val="Char6"/>
          <w:rFonts w:hint="cs"/>
          <w:spacing w:val="-4"/>
          <w:rtl/>
        </w:rPr>
        <w:t xml:space="preserve"> را خواست، پیغمبر</w:t>
      </w:r>
      <w:r w:rsidR="003B2D2E" w:rsidRPr="000A475A">
        <w:rPr>
          <w:rStyle w:val="Char6"/>
          <w:rFonts w:hint="cs"/>
          <w:spacing w:val="-4"/>
          <w:rtl/>
        </w:rPr>
        <w:t xml:space="preserve"> </w:t>
      </w:r>
      <w:r w:rsidR="003B2D2E" w:rsidRPr="000A475A">
        <w:rPr>
          <w:rFonts w:cs="CTraditional Arabic" w:hint="cs"/>
          <w:spacing w:val="-4"/>
          <w:sz w:val="32"/>
          <w:szCs w:val="28"/>
          <w:rtl/>
          <w:lang w:bidi="fa-IR"/>
        </w:rPr>
        <w:t>ص</w:t>
      </w:r>
      <w:r w:rsidRPr="000A475A">
        <w:rPr>
          <w:rStyle w:val="Char6"/>
          <w:rFonts w:hint="cs"/>
          <w:spacing w:val="-4"/>
          <w:rtl/>
        </w:rPr>
        <w:t xml:space="preserve"> فرمود: «به او اجاز دهید، که از عشیره بدی است. هنگامی که داخل شد، پیغمبر</w:t>
      </w:r>
      <w:r w:rsidR="003B2D2E" w:rsidRPr="000A475A">
        <w:rPr>
          <w:rStyle w:val="Char6"/>
          <w:rFonts w:hint="cs"/>
          <w:spacing w:val="-4"/>
          <w:rtl/>
        </w:rPr>
        <w:t xml:space="preserve"> </w:t>
      </w:r>
      <w:r w:rsidR="003B2D2E" w:rsidRPr="000A475A">
        <w:rPr>
          <w:rFonts w:cs="CTraditional Arabic" w:hint="cs"/>
          <w:spacing w:val="-4"/>
          <w:sz w:val="32"/>
          <w:szCs w:val="28"/>
          <w:rtl/>
          <w:lang w:bidi="fa-IR"/>
        </w:rPr>
        <w:t>ص</w:t>
      </w:r>
      <w:r w:rsidRPr="00E61AD1">
        <w:rPr>
          <w:rStyle w:val="Char6"/>
          <w:rFonts w:hint="cs"/>
          <w:rtl/>
        </w:rPr>
        <w:t xml:space="preserve"> به نرمی با او سخن گفت. عائشه گوید: گفتم: ای رسول الله! در ابتدا آن چیز را گفتی، سپس با او به نرمی سخن گفتی؟ فرمود: ای عایشه! همانا بدترین مردم از نظر جایگاهشان در نزد خدا کسانی هستند که مردم از ترس ناسزاگویی‌شان آنها را ترک می‌کنند.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ابن بطال می‌گوید: مدارا از اخلاق مؤمنان است که عبارت است از گسترانیدن بال رحمت برای مردم و نرمی گفتار و ترک درشتی و از تأثیرگذارترین اسباب ایجاد انس و الفت می‌باشد. و می‌گوید: بعضی گمان کرده‌اند که مدارا همان سازشکاری است که اشتباه می‌کنند، زیرا مدارا توصیه شده در حالی که سازش کاری حرام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تفاوت</w:t>
      </w:r>
      <w:r w:rsidR="00D57597" w:rsidRPr="00E61AD1">
        <w:rPr>
          <w:rStyle w:val="Char6"/>
          <w:rFonts w:hint="eastAsia"/>
          <w:rtl/>
        </w:rPr>
        <w:t>‌</w:t>
      </w:r>
      <w:r w:rsidRPr="00E61AD1">
        <w:rPr>
          <w:rStyle w:val="Char6"/>
          <w:rFonts w:hint="cs"/>
          <w:rtl/>
        </w:rPr>
        <w:t>شان در این است که سازش کاری و مداهنه از [دِهان] مشتق شده و (الدهان رنگ</w:t>
      </w:r>
      <w:r w:rsidR="00EB706F" w:rsidRPr="00E61AD1">
        <w:rPr>
          <w:rStyle w:val="Char6"/>
          <w:rFonts w:hint="cs"/>
          <w:rtl/>
        </w:rPr>
        <w:t>ک</w:t>
      </w:r>
      <w:r w:rsidRPr="00E61AD1">
        <w:rPr>
          <w:rStyle w:val="Char6"/>
          <w:rFonts w:hint="cs"/>
          <w:rtl/>
        </w:rPr>
        <w:t>ار</w:t>
      </w:r>
      <w:r w:rsidR="00355CE0" w:rsidRPr="00E61AD1">
        <w:rPr>
          <w:rStyle w:val="Char6"/>
          <w:rFonts w:hint="cs"/>
          <w:rtl/>
        </w:rPr>
        <w:t>ی</w:t>
      </w:r>
      <w:r w:rsidRPr="00E61AD1">
        <w:rPr>
          <w:rStyle w:val="Char6"/>
          <w:rFonts w:hint="cs"/>
          <w:rtl/>
        </w:rPr>
        <w:t>) چیزی است که بر سطح اشیاء می‌مالند تا درون را استتار نماید و علماء از آن به معاشرت فاسقان تعبیر کرده‌اند که بدون اعتراض از وضعیتی موجود اظهار رضایت می‌کنند.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در حالی که مدارا به معنی نرمی از خود نشان دادن است به هنگام تعلیم جاهل و بازداشتن فاسق از ارتکاب افعالش، و درشتی نکردن به گونه‌ای که به بیان وضعیت وی نپردازیم و با گفتار و کردار مهربانانه از آن کار ناپسند، اکراه نشان دهیم و خصوصاً زمانی که مخاطب به الفت و امثال آن نیاز داشته 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بعد از تقریر این معنا باید گفت که منظور حسن بصری نیز همین معنی است آنجا که می‌فرماید: گفته می‌شد: مدارا نصف عقل است، و من می‌گویم تمام عقل می‌باشد.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فرموده ابو یوسف </w:t>
      </w:r>
      <w:r w:rsidR="005976B5" w:rsidRPr="00E61AD1">
        <w:rPr>
          <w:rFonts w:cs="CTraditional Arabic" w:hint="cs"/>
          <w:sz w:val="32"/>
          <w:szCs w:val="28"/>
          <w:rtl/>
          <w:lang w:bidi="fa-IR"/>
        </w:rPr>
        <w:t>/</w:t>
      </w:r>
      <w:r w:rsidRPr="00E61AD1">
        <w:rPr>
          <w:rStyle w:val="Char6"/>
          <w:rFonts w:hint="cs"/>
          <w:rtl/>
        </w:rPr>
        <w:t xml:space="preserve"> شگفت آور است در مورد کسانی که باید با آنها مدارا نمود، در برشماری این افراد گوید: از آن جمله‌اند: قاضی تأویل کننده، مریض، زن و عالم برای اقتباس علم وی.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بیشترین مورد استفاده از مدارا برای مصون ماندن از زیان</w:t>
      </w:r>
      <w:r w:rsidR="00D57597" w:rsidRPr="00E61AD1">
        <w:rPr>
          <w:rStyle w:val="Char6"/>
          <w:rFonts w:hint="eastAsia"/>
          <w:rtl/>
        </w:rPr>
        <w:t>‌</w:t>
      </w:r>
      <w:r w:rsidRPr="00E61AD1">
        <w:rPr>
          <w:rStyle w:val="Char6"/>
          <w:rFonts w:hint="cs"/>
          <w:rtl/>
        </w:rPr>
        <w:t>ها و آسیب‌هاست.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حکمتهای لقمان آمده: ای فرزندم! دروغ است هر که بگوید: شر به وسیله شر خاموش می‌گردد، و اگر راست باشد باید دو تا آتش را روشن کرده و بنگریم تا ببینیم که آیا یکی از آنها دیگری را خاموش می‌کند، و بلکه خیر، شر را خاموش می‌سازد همچنانکه آب آتش را.</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اجاز</w:t>
      </w:r>
      <w:r w:rsidR="00EB706F" w:rsidRPr="00E61AD1">
        <w:rPr>
          <w:rStyle w:val="Char6"/>
          <w:rFonts w:hint="cs"/>
          <w:rtl/>
        </w:rPr>
        <w:t>ۀ</w:t>
      </w:r>
      <w:r w:rsidRPr="00E61AD1">
        <w:rPr>
          <w:rStyle w:val="Char6"/>
          <w:rFonts w:hint="cs"/>
          <w:rtl/>
        </w:rPr>
        <w:t xml:space="preserve"> مدارا کردن داده شده چرا که انسان موجودی اجتماعی است و برای عزلت و گوشه نشینی خلق نشده است، بلکه برای آشنایی و کمک و تعاون به همدیگر خلق شده، و نه برای بی‌اعتنایی و فردگرایی.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طبیعت انسان به گونه‌ای است که عوارض درونی و ذاتی حب و بغض، رضایت و غضب، نیکی و هیجان بر آن عارض می‌شود، پس اگر در هر حال به مقتضای آن عارضه با مردم معاشرت کند جامعه مختلف شده، جایی برای آشنایی نمی‌ماند، و دستهای همکاری بسته خواهند شد. پس حکمت خدا این گونه بوده که به وسیله مدارا به عنوان یک ادب معاشرت، به انسان این امکان را بدهد که از آنچه باعث گستگی انسانها و دوری آنها از هم می‌شود پرهیز کند.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بنابراین</w:t>
      </w:r>
      <w:r w:rsidR="00D575E0" w:rsidRPr="00E61AD1">
        <w:rPr>
          <w:rStyle w:val="Char6"/>
          <w:rFonts w:hint="cs"/>
          <w:rtl/>
        </w:rPr>
        <w:t>،</w:t>
      </w:r>
      <w:r w:rsidRPr="00E61AD1">
        <w:rPr>
          <w:rStyle w:val="Char6"/>
          <w:rFonts w:hint="cs"/>
          <w:rtl/>
        </w:rPr>
        <w:t xml:space="preserve"> مدارا به برخورد شایسته و گفتار نرم برمی‌گردد و به معنی پرهیز از هر آن چیزی است که بوی بغض، خشم و کینه و ... بدهد مگر در صورتی که این کار بهتر و شایسته‌تر و مناسب‌تر 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از لطایف منقول در سیره سلفی که باید به آنها اقتدا شود، سفارش سحنون به فرزندش محمد است: «... بر دشمنت سلام کن و با او مدارا نما، زیرا در رأس ایمان به خدا مدارا با مردم قرار دارد».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محمد بن ابوفضل هاشمی </w:t>
      </w:r>
      <w:r w:rsidR="005976B5" w:rsidRPr="00E61AD1">
        <w:rPr>
          <w:rFonts w:cs="CTraditional Arabic" w:hint="cs"/>
          <w:sz w:val="32"/>
          <w:szCs w:val="28"/>
          <w:rtl/>
          <w:lang w:bidi="fa-IR"/>
        </w:rPr>
        <w:t>/</w:t>
      </w:r>
      <w:r w:rsidRPr="00E61AD1">
        <w:rPr>
          <w:rStyle w:val="Char6"/>
          <w:rFonts w:hint="cs"/>
          <w:rtl/>
        </w:rPr>
        <w:t xml:space="preserve"> می‌گوید: به پدرم گفتم: چرا با فلانی مجالست می‌نمایی در حالی که به دشمنی او پی برده‌ای؟ جواب داد: تا آتشی را خاموش کنم و بذر محبت بکارم.</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بنابراین</w:t>
      </w:r>
      <w:r w:rsidR="00D575E0" w:rsidRPr="00E61AD1">
        <w:rPr>
          <w:rStyle w:val="Char6"/>
          <w:rFonts w:hint="cs"/>
          <w:rtl/>
        </w:rPr>
        <w:t>،</w:t>
      </w:r>
      <w:r w:rsidRPr="00E61AD1">
        <w:rPr>
          <w:rStyle w:val="Char6"/>
          <w:rFonts w:hint="cs"/>
          <w:rtl/>
        </w:rPr>
        <w:t xml:space="preserve"> افراد با مدارا آنهایی هستند که درک کرده‌اند که مردم خلق شده‌اند تا در همگرایی مثل یک لاش</w:t>
      </w:r>
      <w:r w:rsidR="00EB706F" w:rsidRPr="00E61AD1">
        <w:rPr>
          <w:rStyle w:val="Char6"/>
          <w:rFonts w:hint="cs"/>
          <w:rtl/>
        </w:rPr>
        <w:t>ۀ</w:t>
      </w:r>
      <w:r w:rsidRPr="00E61AD1">
        <w:rPr>
          <w:rStyle w:val="Char6"/>
          <w:rFonts w:hint="cs"/>
          <w:rtl/>
        </w:rPr>
        <w:t xml:space="preserve"> واحد باشند. و اعضاء سالم این لاشه باید به اندازه‌ای که در آنها حیات هست با سایر اعضاء سازگار و موافق باشند. و اعضای این لاشه قطع و دور انداخته نمی‌شوند مگر اینکه به یک بیماری دچار شوند که پزشک از علاج آن جز با قطع کردن عاجز باشد.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پس مدارا گرد هم آوردن مردم با رضایت و بر الفت است در محدوده‌ای که شایسته است. و البته نباید جلوی قضاوت عادلانه و نصیحت مهربانانه را بگیرد، و شایسته است دانسته شود که گستر</w:t>
      </w:r>
      <w:r w:rsidR="00EB706F" w:rsidRPr="00E61AD1">
        <w:rPr>
          <w:rStyle w:val="Char6"/>
          <w:rFonts w:hint="cs"/>
          <w:rtl/>
        </w:rPr>
        <w:t>ۀ</w:t>
      </w:r>
      <w:r w:rsidRPr="00E61AD1">
        <w:rPr>
          <w:rStyle w:val="Char6"/>
          <w:rFonts w:hint="cs"/>
          <w:rtl/>
        </w:rPr>
        <w:t xml:space="preserve"> وسیعی در فهم مدارا و به کارگیری نیک آن و طریق مفید بودنش هست که به ذکاوت شخص و حکمت وی مربوط می‌شود.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وجود طبقات و اصنافی از مردم باعث تنوع مدارا می‌شود: مدارا با کسی که به خاطر سوء فهم و یا گمان نادرست از حقیقت منحرف شده بزرگتر است از مدارا با کسی که با حقیقت و فضیلت می‌جنگد ـ البته در صورتی که وضعیت مقتضی مدارا باشد ـ .</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مدارا با کسی که رشد و صلاح [دینی‌اش] جای امیدواری است بزرگتر است از مدارا با کسی که به سن جوانی رسیده در حالی که همیشه در انحراف و فرومایگی به سر برده به گونه‌ای که نزدیک است از رشد و صلاحش قطع امید کنی.</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از همه آنچه گذشت می‌توان پی برد مدارا، مسلکی پسندیده است که حکما و خردمندان پایبند به آن بوده و فضلا از حدود آن تجاوز نمی‌کنند.</w:t>
      </w:r>
    </w:p>
    <w:p w:rsidR="00736EA0" w:rsidRPr="00E61AD1" w:rsidRDefault="00736EA0" w:rsidP="00D57597">
      <w:pPr>
        <w:pStyle w:val="a7"/>
        <w:rPr>
          <w:rtl/>
        </w:rPr>
      </w:pPr>
      <w:r w:rsidRPr="00E61AD1">
        <w:rPr>
          <w:rFonts w:hint="cs"/>
          <w:rtl/>
        </w:rPr>
        <w:t>و برای تمییز و تشخیص مدارا از سازشکاری و مداهنه باید گفت که مداهنه اظهار رضایت است به یک کار نادرست چه ظلم باشد و چه فسق... چه گفتار نادرست باشد و چه کردار ناشایست.</w:t>
      </w:r>
    </w:p>
    <w:p w:rsidR="00736EA0" w:rsidRPr="00E61AD1" w:rsidRDefault="00736EA0" w:rsidP="00D57597">
      <w:pPr>
        <w:pStyle w:val="a7"/>
        <w:rPr>
          <w:rtl/>
        </w:rPr>
      </w:pPr>
      <w:r w:rsidRPr="00E61AD1">
        <w:rPr>
          <w:rFonts w:hint="cs"/>
          <w:rtl/>
        </w:rPr>
        <w:t xml:space="preserve">و سازشکاری طریقه‌ای ناپسند است که دروغ و خلاف وعده در زیر آن خود را مخفی کرده‌اند. از آن جهت گفتیم دروغ مولود مداهنه است که شخص سازشکار، مخاطب خود را به غیر آن چیزی که از او می‌شناسد توصیف می‌کند و هر کس از دری به وادی دروغ در آید برایش ساده و آسان است که از درهای مختلف به آن وارد شود. و خلاف وعده را از آن جهت ذکر کردیم که سازشکار در موقعیتی که در صدد کسب رضایت مخاطب است بیمی ندارد از اینکه به او وعده‌ای بدهد گرچه از همان اول تصمیم خلف آن وعده را داشته باشد. </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سازشکاران زبان خود را وسیله برآورده کردن حاجت رئیس و بزرگ</w:t>
      </w:r>
      <w:r w:rsidR="00D57597" w:rsidRPr="00E61AD1">
        <w:rPr>
          <w:rStyle w:val="Char6"/>
          <w:rFonts w:hint="eastAsia"/>
          <w:rtl/>
        </w:rPr>
        <w:t>‌</w:t>
      </w:r>
      <w:r w:rsidRPr="00E61AD1">
        <w:rPr>
          <w:rStyle w:val="Char6"/>
          <w:rFonts w:hint="cs"/>
          <w:rtl/>
        </w:rPr>
        <w:t>شان کرده‌اند و آنچه را که او دوست دارد، می‌گویند.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ماوردی </w:t>
      </w:r>
      <w:r w:rsidR="005976B5" w:rsidRPr="00E61AD1">
        <w:rPr>
          <w:rFonts w:cs="CTraditional Arabic" w:hint="cs"/>
          <w:sz w:val="32"/>
          <w:szCs w:val="28"/>
          <w:rtl/>
          <w:lang w:bidi="fa-IR"/>
        </w:rPr>
        <w:t>/</w:t>
      </w:r>
      <w:r w:rsidRPr="00E61AD1">
        <w:rPr>
          <w:rStyle w:val="Char6"/>
          <w:rFonts w:hint="cs"/>
          <w:rtl/>
        </w:rPr>
        <w:t xml:space="preserve"> می‌گوید: اگر چه انسان مأمور است به الفت با دشمنان و نزدیکی به آنها ولی شایسته نیست که محل آرمیدن آنان گردد، و یا به آنان اعتماد کند، بلکه باید از آنها برحذر باشد، و از نیرنگهای</w:t>
      </w:r>
      <w:r w:rsidR="00D57597" w:rsidRPr="00E61AD1">
        <w:rPr>
          <w:rStyle w:val="Char6"/>
          <w:rFonts w:hint="eastAsia"/>
          <w:rtl/>
        </w:rPr>
        <w:t>‌</w:t>
      </w:r>
      <w:r w:rsidRPr="00E61AD1">
        <w:rPr>
          <w:rStyle w:val="Char6"/>
          <w:rFonts w:hint="cs"/>
          <w:rtl/>
        </w:rPr>
        <w:t>شان بپرهیزد، زیرا چنانکه دشمنی تبدیل به خُلُق و خوی شد، به سرشتی تغییرناپذیر تبدیل می‌گردد. و خصلتی خواهد شد که از بین نمی‌رود و بلکه باید به وسیله الفت دادن از بروز آن جلوگیری کرد، و از زیانهای آن در امان بود، همچنانکه آتش به وسیل</w:t>
      </w:r>
      <w:r w:rsidR="00EB706F" w:rsidRPr="00E61AD1">
        <w:rPr>
          <w:rStyle w:val="Char6"/>
          <w:rFonts w:hint="cs"/>
          <w:rtl/>
        </w:rPr>
        <w:t>ۀ</w:t>
      </w:r>
      <w:r w:rsidRPr="00E61AD1">
        <w:rPr>
          <w:rStyle w:val="Char6"/>
          <w:rFonts w:hint="cs"/>
          <w:rtl/>
        </w:rPr>
        <w:t xml:space="preserve"> آب خاموش می‌شود، گرچه در ذات آتش سوزندگی تغییرناپذیر وجود دارد</w:t>
      </w:r>
      <w:r w:rsidR="00D57597" w:rsidRPr="00E61AD1">
        <w:rPr>
          <w:rStyle w:val="Char6"/>
          <w:rFonts w:hint="cs"/>
          <w:rtl/>
        </w:rPr>
        <w:t>، همچنانکه شاعر گوید: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هنگامی که در برابر دشمن ناتوان بودی با او مدارا کن.</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با او از در مزاح وارد شو که مزاح موافقت می‌آورد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زیرا آتش به وسیله آن پختها بدست می‌آ</w:t>
      </w:r>
      <w:r w:rsidR="00355CE0" w:rsidRPr="00E61AD1">
        <w:rPr>
          <w:rStyle w:val="Char6"/>
          <w:rFonts w:hint="cs"/>
          <w:rtl/>
        </w:rPr>
        <w:t>ی</w:t>
      </w:r>
      <w:r w:rsidRPr="00E61AD1">
        <w:rPr>
          <w:rStyle w:val="Char6"/>
          <w:rFonts w:hint="cs"/>
          <w:rtl/>
        </w:rPr>
        <w:t>د</w:t>
      </w:r>
      <w:r w:rsidR="00D57597"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گرچه در ذات خود همیشه سوزندگی دارد.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از تمام آنچه گذشت وظیفه مصلحان دعوتگر و عالم و مربی در این زمینه مشخص می‌شود. و باید با وظیف</w:t>
      </w:r>
      <w:r w:rsidR="00EB706F" w:rsidRPr="00E61AD1">
        <w:rPr>
          <w:rStyle w:val="Char6"/>
          <w:rFonts w:hint="cs"/>
          <w:rtl/>
        </w:rPr>
        <w:t>ۀ</w:t>
      </w:r>
      <w:r w:rsidRPr="00E61AD1">
        <w:rPr>
          <w:rStyle w:val="Char6"/>
          <w:rFonts w:hint="cs"/>
          <w:rtl/>
        </w:rPr>
        <w:t xml:space="preserve"> عنایت و توجه، به جنگ مداهنه و سازشکاری رفت تا اینکه آن را برای همیشه از روی کره زمین محو گردانیم و نقش تربیت در رستنگاه نسلی جای بگیرد که تفاوت بین مدارا و مداهنه را درک کرده باشند، و لذا مردم را در کمال نرمش، ادب و شجاعت مخاطب قرار دهند و کسانی را که گوشهایشان به چاپلوسی دروغین آلوده نشده است محترم بشمارند و تا آنجا که موقعیت اجازه دهد حقایق را آشکار کنند.</w:t>
      </w:r>
    </w:p>
    <w:p w:rsidR="00736EA0" w:rsidRPr="00E61AD1" w:rsidRDefault="00736EA0" w:rsidP="00F57C7B">
      <w:pPr>
        <w:pStyle w:val="a3"/>
        <w:rPr>
          <w:rtl/>
        </w:rPr>
      </w:pPr>
      <w:bookmarkStart w:id="55" w:name="_Toc276657519"/>
      <w:bookmarkStart w:id="56" w:name="_Toc434313973"/>
      <w:r w:rsidRPr="00E61AD1">
        <w:rPr>
          <w:rtl/>
        </w:rPr>
        <w:t>نشانه ششم: چشم پوشی از لغزشها و گذشت از خطاها</w:t>
      </w:r>
      <w:r w:rsidRPr="00E61AD1">
        <w:rPr>
          <w:rFonts w:hint="cs"/>
          <w:rtl/>
        </w:rPr>
        <w:t>:</w:t>
      </w:r>
      <w:bookmarkEnd w:id="55"/>
      <w:bookmarkEnd w:id="56"/>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نتیجه طریق مدارا که در فقره قبلی توضیح دادیم چشم‌پوشی از اشتباهات کوتاهی کنندگان است مادام که راهی برای اصلاحشان باقی باشد، و نیز نتیجه مدارا گذشت از لغزش لغزش‌کنندگان است تا زمانی که محترم و با وقار باشند و یا اینکه مدارا باعث از بین رفتن و یا کم شدن لغزش</w:t>
      </w:r>
      <w:r w:rsidR="00D57597" w:rsidRPr="00E61AD1">
        <w:rPr>
          <w:rStyle w:val="Char6"/>
          <w:rFonts w:hint="eastAsia"/>
          <w:rtl/>
        </w:rPr>
        <w:t>‌</w:t>
      </w:r>
      <w:r w:rsidRPr="00E61AD1">
        <w:rPr>
          <w:rStyle w:val="Char6"/>
          <w:rFonts w:hint="cs"/>
          <w:rtl/>
        </w:rPr>
        <w:t>هایشان 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و اگر مدرکی مستند برای این قضیه می‌خواهید به سرگذشت حاطب بن أبی بلتعه </w:t>
      </w:r>
      <w:r w:rsidRPr="00E61AD1">
        <w:rPr>
          <w:rFonts w:cs="CTraditional Arabic" w:hint="cs"/>
          <w:sz w:val="32"/>
          <w:szCs w:val="28"/>
          <w:rtl/>
          <w:lang w:bidi="fa-IR"/>
        </w:rPr>
        <w:t>س</w:t>
      </w:r>
      <w:r w:rsidRPr="00E61AD1">
        <w:rPr>
          <w:rStyle w:val="Char6"/>
          <w:rFonts w:hint="cs"/>
          <w:rtl/>
        </w:rPr>
        <w:t xml:space="preserve"> مراجعه کنید سرگذشتی واقعی که بیانگر یکی از حالات ضعف </w:t>
      </w:r>
      <w:r w:rsidRPr="000A475A">
        <w:rPr>
          <w:rStyle w:val="Char6"/>
          <w:rFonts w:hint="cs"/>
          <w:spacing w:val="-4"/>
          <w:rtl/>
        </w:rPr>
        <w:t>بشری در یک لحظه است با اینکه آن شخص صحابی پیغمبر</w:t>
      </w:r>
      <w:r w:rsidR="003B2D2E" w:rsidRPr="000A475A">
        <w:rPr>
          <w:rStyle w:val="Char6"/>
          <w:rFonts w:hint="cs"/>
          <w:spacing w:val="-4"/>
          <w:rtl/>
        </w:rPr>
        <w:t xml:space="preserve"> </w:t>
      </w:r>
      <w:r w:rsidR="003B2D2E" w:rsidRPr="000A475A">
        <w:rPr>
          <w:rFonts w:cs="CTraditional Arabic" w:hint="cs"/>
          <w:spacing w:val="-4"/>
          <w:sz w:val="32"/>
          <w:szCs w:val="28"/>
          <w:rtl/>
          <w:lang w:bidi="fa-IR"/>
        </w:rPr>
        <w:t>ص</w:t>
      </w:r>
      <w:r w:rsidRPr="000A475A">
        <w:rPr>
          <w:rStyle w:val="Char6"/>
          <w:rFonts w:hint="cs"/>
          <w:spacing w:val="-4"/>
          <w:rtl/>
        </w:rPr>
        <w:t xml:space="preserve"> بوده و از شرکت کنندگان در جنگ بدر است. به خاطر بزرگی لغزش عمر بن خطاب </w:t>
      </w:r>
      <w:r w:rsidRPr="000A475A">
        <w:rPr>
          <w:rFonts w:cs="CTraditional Arabic" w:hint="cs"/>
          <w:spacing w:val="-4"/>
          <w:sz w:val="32"/>
          <w:szCs w:val="28"/>
          <w:rtl/>
          <w:lang w:bidi="fa-IR"/>
        </w:rPr>
        <w:t>س</w:t>
      </w:r>
      <w:r w:rsidRPr="00E61AD1">
        <w:rPr>
          <w:rStyle w:val="Char6"/>
          <w:rFonts w:hint="cs"/>
          <w:rtl/>
        </w:rPr>
        <w:t xml:space="preserve"> گفت: اجازه بده گردن این منافق را بزنم ولی پیغمبر</w:t>
      </w:r>
      <w:r w:rsidR="003B2D2E" w:rsidRPr="00E61AD1">
        <w:rPr>
          <w:rStyle w:val="Char6"/>
          <w:rFonts w:hint="cs"/>
          <w:rtl/>
        </w:rPr>
        <w:t xml:space="preserve"> </w:t>
      </w:r>
      <w:r w:rsidR="003B2D2E" w:rsidRPr="00E61AD1">
        <w:rPr>
          <w:rFonts w:cs="CTraditional Arabic" w:hint="cs"/>
          <w:sz w:val="32"/>
          <w:szCs w:val="28"/>
          <w:rtl/>
          <w:lang w:bidi="fa-IR"/>
        </w:rPr>
        <w:t>ص</w:t>
      </w:r>
      <w:r w:rsidRPr="00E61AD1">
        <w:rPr>
          <w:rStyle w:val="Char6"/>
          <w:rFonts w:hint="cs"/>
          <w:rtl/>
        </w:rPr>
        <w:t xml:space="preserve"> هنگامیکه [در آن مورد] از حاطب سؤال کرد و ایشان جواب داد، فرمودند:</w:t>
      </w:r>
      <w:r w:rsidR="003B2D2E" w:rsidRPr="00E61AD1">
        <w:rPr>
          <w:rStyle w:val="Char6"/>
          <w:rFonts w:hint="cs"/>
          <w:rtl/>
        </w:rPr>
        <w:t xml:space="preserve"> </w:t>
      </w:r>
      <w:r w:rsidRPr="00E61AD1">
        <w:rPr>
          <w:rStyle w:val="Char6"/>
          <w:rFonts w:hint="cs"/>
          <w:rtl/>
        </w:rPr>
        <w:t>راست گفت و در مورد او جز به نیکی سخن نگوئید. ای عمر! آیا فراموش کرده‌ای که خداوند بر حال اهل بدر مطلع گشته و فرمود: هر کار می‌خواهید انجام دهید که من شما را مورد مغفرت قرار دادم.</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چشم‌پوشی از لغزش‌ها البته نباید اقرار به باطل تلقی شود بلکه رهانیدن و نجات دادن شخصی است که مرتکب آن لغزش شده است.</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نقل شده که در بین سلف ـ گذشتگان ـ دو برادر بوده‌اند که یکی از راه استقامت روی برگرداند، به برادرش گفته شد: آیا با او قطع رابطه نمی‌کنی و از او دوری نمی‌گزینی؟ جواب داد: به خاطر افتادنش در این اشتباه، الآن بیشترین نیازی که به من دارد این است که دستش را بگیرم و با ملاطفت و مهربانی او را سرزنش کنم و از او بخواهم که به راه خویش بازگردد.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کسی که اشتباه و یا خطائی مرتکب می‌شود، حق خودش است که کلامی دلسوزانه بشنود و با شعله امید راهش روشن گردد، تا شاید به مسیر خود بازگشته، و با یاران خوب همسفر گردد.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ابودرداء </w:t>
      </w:r>
      <w:r w:rsidRPr="00E61AD1">
        <w:rPr>
          <w:rFonts w:cs="CTraditional Arabic" w:hint="cs"/>
          <w:sz w:val="32"/>
          <w:szCs w:val="28"/>
          <w:rtl/>
          <w:lang w:bidi="fa-IR"/>
        </w:rPr>
        <w:t>س</w:t>
      </w:r>
      <w:r w:rsidRPr="00E61AD1">
        <w:rPr>
          <w:rStyle w:val="Char6"/>
          <w:rFonts w:hint="cs"/>
          <w:rtl/>
        </w:rPr>
        <w:t xml:space="preserve"> از کنار مردی می‌گذشت که مرتکب گناهی شده بود و مردم او را ملامت می‌کردند، او آنان را از این کار منع کرد و به آنان گفت: آیا اگر او در چاه</w:t>
      </w:r>
      <w:r w:rsidR="00355CE0" w:rsidRPr="00E61AD1">
        <w:rPr>
          <w:rStyle w:val="Char6"/>
          <w:rFonts w:hint="cs"/>
          <w:rtl/>
        </w:rPr>
        <w:t>ی</w:t>
      </w:r>
      <w:r w:rsidRPr="00E61AD1">
        <w:rPr>
          <w:rStyle w:val="Char6"/>
          <w:rFonts w:hint="cs"/>
          <w:rtl/>
        </w:rPr>
        <w:t xml:space="preserve"> افتاده بود، او را نجات نمی‌دادید؟ گفتند: آری، نجاتش می‌دادیم. گفت: برادرتان را سرزنش نکنید و خدا را به خاطر نعمت عافیت شکرگزاری کنید، گفتند: آیا تو از او خشمگین نیستی؟ جواب داد: از کارش خشمگینم و اگر آن کار را ترک کند برادر من است.</w:t>
      </w:r>
    </w:p>
    <w:p w:rsidR="00736EA0" w:rsidRPr="00E61AD1" w:rsidRDefault="00736EA0" w:rsidP="003B2D2E">
      <w:pPr>
        <w:pStyle w:val="a3"/>
        <w:rPr>
          <w:rtl/>
        </w:rPr>
      </w:pPr>
      <w:bookmarkStart w:id="57" w:name="_Toc276657520"/>
      <w:bookmarkStart w:id="58" w:name="_Toc434313974"/>
      <w:r w:rsidRPr="00E61AD1">
        <w:rPr>
          <w:rtl/>
        </w:rPr>
        <w:t>نشانه هفتم: استفاده از ترغیب و ترهیب</w:t>
      </w:r>
      <w:r w:rsidRPr="00E61AD1">
        <w:rPr>
          <w:rFonts w:hint="cs"/>
          <w:rtl/>
        </w:rPr>
        <w:t>:</w:t>
      </w:r>
      <w:bookmarkEnd w:id="57"/>
      <w:bookmarkEnd w:id="58"/>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هر آنچه توضیحش گذشت: از تأکید بر نرمش و ملایمت و مدارا و چشم‌پوشی از اشتباهات، تا گذشت از لغزشها هیچ یک معارض این قاعده مشهور و مقرر نیست که دعوتگران و مربیان باید دو حالت ترغیب و ترهیب و نرمی و شدت را با هم دارا باشند. ولی آنچه در تعامل مقدم است ترغیب و نرمش است، چنانکه امام احمد می‌فرماید: مردم به مدارا و نرمی بدون شدت و سختگیری نیاز دارند مگر کسی که از مردم جدا شود و علناً مرتکب فسق و پستی گردد که بازداشتن وی از این کار واجب است. زیرا گفته می‌شود: فاسق حرمتی ندارد، لذا کسی که علناً مرتکب فسق می‌شود و بر آن مصرّ است حرمتی ندارد.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شیو</w:t>
      </w:r>
      <w:r w:rsidR="00EB706F" w:rsidRPr="00E61AD1">
        <w:rPr>
          <w:rStyle w:val="Char6"/>
          <w:rFonts w:hint="cs"/>
          <w:rtl/>
        </w:rPr>
        <w:t>ۀ</w:t>
      </w:r>
      <w:r w:rsidRPr="00E61AD1">
        <w:rPr>
          <w:rStyle w:val="Char6"/>
          <w:rFonts w:hint="cs"/>
          <w:rtl/>
        </w:rPr>
        <w:t xml:space="preserve"> انبیاء مذکور در قرآن استفاده از هر دو اهرم ترغیب و ترهیب بوده است:</w:t>
      </w:r>
      <w:r w:rsidR="00837A79" w:rsidRPr="00E61AD1">
        <w:rPr>
          <w:rStyle w:val="Char6"/>
          <w:rFonts w:hint="cs"/>
          <w:rtl/>
        </w:rPr>
        <w:t xml:space="preserve"> </w:t>
      </w:r>
      <w:r w:rsidR="00B36947" w:rsidRPr="00E61AD1">
        <w:rPr>
          <w:rFonts w:cs="Traditional Arabic"/>
          <w:sz w:val="32"/>
          <w:szCs w:val="28"/>
          <w:rtl/>
          <w:lang w:bidi="fa-IR"/>
        </w:rPr>
        <w:t>﴿</w:t>
      </w:r>
      <w:r w:rsidR="00B36947" w:rsidRPr="00E61AD1">
        <w:rPr>
          <w:rStyle w:val="Chard"/>
          <w:rtl/>
        </w:rPr>
        <w:t>إِنَّآ أَرۡسَلۡنَا نُوحًا إِلَىٰ قَوۡمِهِ</w:t>
      </w:r>
      <w:r w:rsidR="00B36947" w:rsidRPr="00E61AD1">
        <w:rPr>
          <w:rStyle w:val="Chard"/>
          <w:rFonts w:hint="cs"/>
          <w:rtl/>
        </w:rPr>
        <w:t>ۦٓ</w:t>
      </w:r>
      <w:r w:rsidR="00B36947" w:rsidRPr="00E61AD1">
        <w:rPr>
          <w:rFonts w:ascii="Times New Roman" w:hAnsi="Times New Roman" w:cs="Traditional Arabic" w:hint="cs"/>
          <w:sz w:val="32"/>
          <w:szCs w:val="28"/>
          <w:rtl/>
          <w:lang w:bidi="fa-IR"/>
        </w:rPr>
        <w:t>﴾</w:t>
      </w:r>
      <w:r w:rsidR="00B36947" w:rsidRPr="00E61AD1">
        <w:rPr>
          <w:rFonts w:ascii="Times New Roman" w:hAnsi="Times New Roman" w:cs="IRNazli"/>
          <w:sz w:val="32"/>
          <w:rtl/>
          <w:lang w:bidi="fa-IR"/>
        </w:rPr>
        <w:t xml:space="preserve"> </w:t>
      </w:r>
      <w:r w:rsidR="00B36947" w:rsidRPr="00E61AD1">
        <w:rPr>
          <w:rStyle w:val="Char8"/>
          <w:rtl/>
        </w:rPr>
        <w:t>[نوح: 1]</w:t>
      </w:r>
      <w:r w:rsidRPr="00E61AD1">
        <w:rPr>
          <w:rStyle w:val="Char6"/>
          <w:rFonts w:hint="cs"/>
          <w:rtl/>
        </w:rPr>
        <w:t xml:space="preserve"> تا آنجا که می‌فرماید:</w:t>
      </w:r>
      <w:r w:rsidR="00837A79" w:rsidRPr="00E61AD1">
        <w:rPr>
          <w:rStyle w:val="Char6"/>
          <w:rFonts w:hint="cs"/>
          <w:rtl/>
        </w:rPr>
        <w:t xml:space="preserve"> </w:t>
      </w:r>
      <w:r w:rsidR="00E33EE8" w:rsidRPr="00E61AD1">
        <w:rPr>
          <w:rFonts w:cs="Traditional Arabic"/>
          <w:sz w:val="32"/>
          <w:szCs w:val="28"/>
          <w:rtl/>
          <w:lang w:bidi="fa-IR"/>
        </w:rPr>
        <w:t>﴿</w:t>
      </w:r>
      <w:r w:rsidR="00E33EE8" w:rsidRPr="00E61AD1">
        <w:rPr>
          <w:rStyle w:val="Chard"/>
          <w:rtl/>
        </w:rPr>
        <w:t>وَيُؤَخِّرۡكُمۡ إِلَىٰٓ أَجَلٖ مُّسَمًّى</w:t>
      </w:r>
      <w:r w:rsidR="00E33EE8" w:rsidRPr="00E61AD1">
        <w:rPr>
          <w:rFonts w:ascii="Times New Roman" w:hAnsi="Times New Roman" w:cs="Traditional Arabic" w:hint="cs"/>
          <w:sz w:val="32"/>
          <w:szCs w:val="28"/>
          <w:rtl/>
          <w:lang w:bidi="fa-IR"/>
        </w:rPr>
        <w:t>﴾</w:t>
      </w:r>
      <w:r w:rsidR="00E33EE8" w:rsidRPr="00E61AD1">
        <w:rPr>
          <w:rFonts w:ascii="Times New Roman" w:hAnsi="Times New Roman" w:cs="IRNazli"/>
          <w:sz w:val="32"/>
          <w:rtl/>
          <w:lang w:bidi="fa-IR"/>
        </w:rPr>
        <w:t xml:space="preserve"> </w:t>
      </w:r>
      <w:r w:rsidR="00E33EE8" w:rsidRPr="00E61AD1">
        <w:rPr>
          <w:rStyle w:val="Char8"/>
          <w:rtl/>
        </w:rPr>
        <w:t>[نوح: 4]</w:t>
      </w:r>
      <w:r w:rsidRPr="00E61AD1">
        <w:rPr>
          <w:rStyle w:val="Char6"/>
          <w:vertAlign w:val="superscript"/>
          <w:rtl/>
        </w:rPr>
        <w:footnoteReference w:id="24"/>
      </w:r>
      <w:r w:rsidRPr="00E61AD1">
        <w:rPr>
          <w:rStyle w:val="Char6"/>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مورد محمّد</w:t>
      </w:r>
      <w:r w:rsidR="003B2D2E" w:rsidRPr="00E61AD1">
        <w:rPr>
          <w:rStyle w:val="Char6"/>
          <w:rFonts w:hint="cs"/>
          <w:rtl/>
        </w:rPr>
        <w:t xml:space="preserve"> </w:t>
      </w:r>
      <w:r w:rsidR="003B2D2E" w:rsidRPr="00E61AD1">
        <w:rPr>
          <w:rFonts w:ascii="Times New Roman" w:hAnsi="Times New Roman" w:cs="CTraditional Arabic" w:hint="cs"/>
          <w:sz w:val="32"/>
          <w:szCs w:val="28"/>
          <w:rtl/>
          <w:lang w:bidi="fa-IR"/>
        </w:rPr>
        <w:t>ص</w:t>
      </w:r>
      <w:r w:rsidRPr="00E61AD1">
        <w:rPr>
          <w:rStyle w:val="Char6"/>
          <w:rFonts w:hint="cs"/>
          <w:rtl/>
        </w:rPr>
        <w:t xml:space="preserve"> در قرآن آمده که:</w:t>
      </w:r>
      <w:r w:rsidR="00E637C9" w:rsidRPr="00E61AD1">
        <w:rPr>
          <w:rStyle w:val="Char6"/>
          <w:rFonts w:hint="cs"/>
          <w:rtl/>
        </w:rPr>
        <w:t xml:space="preserve"> </w:t>
      </w:r>
      <w:r w:rsidR="00AE1548" w:rsidRPr="00E61AD1">
        <w:rPr>
          <w:rFonts w:ascii="Times New Roman" w:hAnsi="Times New Roman" w:cs="Traditional Arabic"/>
          <w:b/>
          <w:sz w:val="30"/>
          <w:szCs w:val="28"/>
          <w:rtl/>
          <w:lang w:bidi="fa-IR"/>
        </w:rPr>
        <w:t>﴿</w:t>
      </w:r>
      <w:r w:rsidR="00AE1548" w:rsidRPr="00E61AD1">
        <w:rPr>
          <w:rStyle w:val="Chard"/>
          <w:rtl/>
        </w:rPr>
        <w:t>فَ‍َٔامِنُواْ بِ</w:t>
      </w:r>
      <w:r w:rsidR="00AE1548" w:rsidRPr="00E61AD1">
        <w:rPr>
          <w:rStyle w:val="Chard"/>
          <w:rFonts w:hint="cs"/>
          <w:rtl/>
        </w:rPr>
        <w:t>ٱ</w:t>
      </w:r>
      <w:r w:rsidR="00AE1548" w:rsidRPr="00E61AD1">
        <w:rPr>
          <w:rStyle w:val="Chard"/>
          <w:rFonts w:hint="eastAsia"/>
          <w:rtl/>
        </w:rPr>
        <w:t>للَّهِ</w:t>
      </w:r>
      <w:r w:rsidR="00AE1548" w:rsidRPr="00E61AD1">
        <w:rPr>
          <w:rStyle w:val="Chard"/>
          <w:rtl/>
        </w:rPr>
        <w:t xml:space="preserve"> وَرَسُولِهِ</w:t>
      </w:r>
      <w:r w:rsidR="00AE1548" w:rsidRPr="00E61AD1">
        <w:rPr>
          <w:rStyle w:val="Chard"/>
          <w:rFonts w:hint="cs"/>
          <w:rtl/>
        </w:rPr>
        <w:t>ۦ</w:t>
      </w:r>
      <w:r w:rsidR="00AE1548" w:rsidRPr="00E61AD1">
        <w:rPr>
          <w:rStyle w:val="Chard"/>
          <w:rtl/>
        </w:rPr>
        <w:t xml:space="preserve"> وَ</w:t>
      </w:r>
      <w:r w:rsidR="00AE1548" w:rsidRPr="00E61AD1">
        <w:rPr>
          <w:rStyle w:val="Chard"/>
          <w:rFonts w:hint="cs"/>
          <w:rtl/>
        </w:rPr>
        <w:t>ٱ</w:t>
      </w:r>
      <w:r w:rsidR="00AE1548" w:rsidRPr="00E61AD1">
        <w:rPr>
          <w:rStyle w:val="Chard"/>
          <w:rFonts w:hint="eastAsia"/>
          <w:rtl/>
        </w:rPr>
        <w:t>لنُّورِ</w:t>
      </w:r>
      <w:r w:rsidR="00AE1548" w:rsidRPr="00E61AD1">
        <w:rPr>
          <w:rStyle w:val="Chard"/>
          <w:rtl/>
        </w:rPr>
        <w:t xml:space="preserve"> </w:t>
      </w:r>
      <w:r w:rsidR="00AE1548" w:rsidRPr="00E61AD1">
        <w:rPr>
          <w:rStyle w:val="Chard"/>
          <w:rFonts w:hint="cs"/>
          <w:rtl/>
        </w:rPr>
        <w:t>ٱ</w:t>
      </w:r>
      <w:r w:rsidR="00AE1548" w:rsidRPr="00E61AD1">
        <w:rPr>
          <w:rStyle w:val="Chard"/>
          <w:rFonts w:hint="eastAsia"/>
          <w:rtl/>
        </w:rPr>
        <w:t>لَّذِيٓ</w:t>
      </w:r>
      <w:r w:rsidR="00AE1548" w:rsidRPr="00E61AD1">
        <w:rPr>
          <w:rStyle w:val="Chard"/>
          <w:rtl/>
        </w:rPr>
        <w:t xml:space="preserve"> أَنزَلۡنَاۚ وَ</w:t>
      </w:r>
      <w:r w:rsidR="00AE1548" w:rsidRPr="00E61AD1">
        <w:rPr>
          <w:rStyle w:val="Chard"/>
          <w:rFonts w:hint="cs"/>
          <w:rtl/>
        </w:rPr>
        <w:t>ٱ</w:t>
      </w:r>
      <w:r w:rsidR="00AE1548" w:rsidRPr="00E61AD1">
        <w:rPr>
          <w:rStyle w:val="Chard"/>
          <w:rFonts w:hint="eastAsia"/>
          <w:rtl/>
        </w:rPr>
        <w:t>للَّهُ</w:t>
      </w:r>
      <w:r w:rsidR="00AE1548" w:rsidRPr="00E61AD1">
        <w:rPr>
          <w:rStyle w:val="Chard"/>
          <w:rtl/>
        </w:rPr>
        <w:t xml:space="preserve"> بِمَا تَعۡمَلُونَ خَبِيرٞ٨ يَوۡمَ يَجۡمَعُكُمۡ لِيَوۡمِ </w:t>
      </w:r>
      <w:r w:rsidR="00AE1548" w:rsidRPr="00E61AD1">
        <w:rPr>
          <w:rStyle w:val="Chard"/>
          <w:rFonts w:hint="cs"/>
          <w:rtl/>
        </w:rPr>
        <w:t>ٱ</w:t>
      </w:r>
      <w:r w:rsidR="00AE1548" w:rsidRPr="00E61AD1">
        <w:rPr>
          <w:rStyle w:val="Chard"/>
          <w:rFonts w:hint="eastAsia"/>
          <w:rtl/>
        </w:rPr>
        <w:t>لۡجَمۡعِۖ</w:t>
      </w:r>
      <w:r w:rsidR="00AE1548" w:rsidRPr="00E61AD1">
        <w:rPr>
          <w:rStyle w:val="Chard"/>
          <w:rtl/>
        </w:rPr>
        <w:t xml:space="preserve"> ذَٰلِكَ يَوۡمُ </w:t>
      </w:r>
      <w:r w:rsidR="00AE1548" w:rsidRPr="00E61AD1">
        <w:rPr>
          <w:rStyle w:val="Chard"/>
          <w:rFonts w:hint="cs"/>
          <w:rtl/>
        </w:rPr>
        <w:t>ٱ</w:t>
      </w:r>
      <w:r w:rsidR="00AE1548" w:rsidRPr="00E61AD1">
        <w:rPr>
          <w:rStyle w:val="Chard"/>
          <w:rFonts w:hint="eastAsia"/>
          <w:rtl/>
        </w:rPr>
        <w:t>لتَّغَابُنِۗ</w:t>
      </w:r>
      <w:r w:rsidR="00AE1548" w:rsidRPr="00E61AD1">
        <w:rPr>
          <w:rStyle w:val="Chard"/>
          <w:rtl/>
        </w:rPr>
        <w:t xml:space="preserve"> وَمَن يُؤۡمِنۢ بِ</w:t>
      </w:r>
      <w:r w:rsidR="00AE1548" w:rsidRPr="00E61AD1">
        <w:rPr>
          <w:rStyle w:val="Chard"/>
          <w:rFonts w:hint="cs"/>
          <w:rtl/>
        </w:rPr>
        <w:t>ٱ</w:t>
      </w:r>
      <w:r w:rsidR="00AE1548" w:rsidRPr="00E61AD1">
        <w:rPr>
          <w:rStyle w:val="Chard"/>
          <w:rFonts w:hint="eastAsia"/>
          <w:rtl/>
        </w:rPr>
        <w:t>للَّهِ</w:t>
      </w:r>
      <w:r w:rsidR="00AE1548" w:rsidRPr="00E61AD1">
        <w:rPr>
          <w:rStyle w:val="Chard"/>
          <w:rtl/>
        </w:rPr>
        <w:t xml:space="preserve"> وَيَعۡمَلۡ صَٰلِحٗا يُكَفِّرۡ عَنۡهُ سَيِّ‍َٔاتِهِ</w:t>
      </w:r>
      <w:r w:rsidR="00AE1548" w:rsidRPr="00E61AD1">
        <w:rPr>
          <w:rStyle w:val="Chard"/>
          <w:rFonts w:hint="cs"/>
          <w:rtl/>
        </w:rPr>
        <w:t>ۦ</w:t>
      </w:r>
      <w:r w:rsidR="00AE1548" w:rsidRPr="00E61AD1">
        <w:rPr>
          <w:rStyle w:val="Chard"/>
          <w:rtl/>
        </w:rPr>
        <w:t xml:space="preserve"> وَيُدۡخِلۡهُ جَنَّٰتٖ تَجۡرِي مِن تَحۡتِهَا </w:t>
      </w:r>
      <w:r w:rsidR="00AE1548" w:rsidRPr="00E61AD1">
        <w:rPr>
          <w:rStyle w:val="Chard"/>
          <w:rFonts w:hint="cs"/>
          <w:rtl/>
        </w:rPr>
        <w:t>ٱ</w:t>
      </w:r>
      <w:r w:rsidR="00AE1548" w:rsidRPr="00E61AD1">
        <w:rPr>
          <w:rStyle w:val="Chard"/>
          <w:rFonts w:hint="eastAsia"/>
          <w:rtl/>
        </w:rPr>
        <w:t>لۡأَنۡهَٰرُ</w:t>
      </w:r>
      <w:r w:rsidR="00AE1548" w:rsidRPr="00E61AD1">
        <w:rPr>
          <w:rStyle w:val="Chard"/>
          <w:rtl/>
        </w:rPr>
        <w:t xml:space="preserve"> خَٰلِدِينَ فِيهَآ أَبَدٗاۚ ذَٰلِكَ </w:t>
      </w:r>
      <w:r w:rsidR="00AE1548" w:rsidRPr="00E61AD1">
        <w:rPr>
          <w:rStyle w:val="Chard"/>
          <w:rFonts w:hint="cs"/>
          <w:rtl/>
        </w:rPr>
        <w:t>ٱ</w:t>
      </w:r>
      <w:r w:rsidR="00AE1548" w:rsidRPr="00E61AD1">
        <w:rPr>
          <w:rStyle w:val="Chard"/>
          <w:rFonts w:hint="eastAsia"/>
          <w:rtl/>
        </w:rPr>
        <w:t>لۡفَوۡزُ</w:t>
      </w:r>
      <w:r w:rsidR="00AE1548" w:rsidRPr="00E61AD1">
        <w:rPr>
          <w:rStyle w:val="Chard"/>
          <w:rtl/>
        </w:rPr>
        <w:t xml:space="preserve"> </w:t>
      </w:r>
      <w:r w:rsidR="00AE1548" w:rsidRPr="00E61AD1">
        <w:rPr>
          <w:rStyle w:val="Chard"/>
          <w:rFonts w:hint="cs"/>
          <w:rtl/>
        </w:rPr>
        <w:t>ٱ</w:t>
      </w:r>
      <w:r w:rsidR="00AE1548" w:rsidRPr="00E61AD1">
        <w:rPr>
          <w:rStyle w:val="Chard"/>
          <w:rFonts w:hint="eastAsia"/>
          <w:rtl/>
        </w:rPr>
        <w:t>لۡعَظِيمُ</w:t>
      </w:r>
      <w:r w:rsidR="00AE1548" w:rsidRPr="00E61AD1">
        <w:rPr>
          <w:rStyle w:val="Chard"/>
          <w:rtl/>
        </w:rPr>
        <w:t>٩ وَ</w:t>
      </w:r>
      <w:r w:rsidR="00AE1548" w:rsidRPr="00E61AD1">
        <w:rPr>
          <w:rStyle w:val="Chard"/>
          <w:rFonts w:hint="cs"/>
          <w:rtl/>
        </w:rPr>
        <w:t>ٱ</w:t>
      </w:r>
      <w:r w:rsidR="00AE1548" w:rsidRPr="00E61AD1">
        <w:rPr>
          <w:rStyle w:val="Chard"/>
          <w:rFonts w:hint="eastAsia"/>
          <w:rtl/>
        </w:rPr>
        <w:t>لَّذِينَ</w:t>
      </w:r>
      <w:r w:rsidR="00AE1548" w:rsidRPr="00E61AD1">
        <w:rPr>
          <w:rStyle w:val="Chard"/>
          <w:rtl/>
        </w:rPr>
        <w:t xml:space="preserve"> كَفَرُواْ وَكَذَّبُواْ بِ‍َٔايَٰتِنَآ أُوْلَٰٓئِكَ أَصۡحَٰبُ </w:t>
      </w:r>
      <w:r w:rsidR="00AE1548" w:rsidRPr="00E61AD1">
        <w:rPr>
          <w:rStyle w:val="Chard"/>
          <w:rFonts w:hint="cs"/>
          <w:rtl/>
        </w:rPr>
        <w:t>ٱ</w:t>
      </w:r>
      <w:r w:rsidR="00AE1548" w:rsidRPr="00E61AD1">
        <w:rPr>
          <w:rStyle w:val="Chard"/>
          <w:rFonts w:hint="eastAsia"/>
          <w:rtl/>
        </w:rPr>
        <w:t>لنَّارِ</w:t>
      </w:r>
      <w:r w:rsidR="00AE1548" w:rsidRPr="00E61AD1">
        <w:rPr>
          <w:rStyle w:val="Chard"/>
          <w:rtl/>
        </w:rPr>
        <w:t xml:space="preserve"> خَٰلِدِينَ فِيهَاۖ وَبِئۡسَ </w:t>
      </w:r>
      <w:r w:rsidR="00AE1548" w:rsidRPr="00E61AD1">
        <w:rPr>
          <w:rStyle w:val="Chard"/>
          <w:rFonts w:hint="cs"/>
          <w:rtl/>
        </w:rPr>
        <w:t>ٱ</w:t>
      </w:r>
      <w:r w:rsidR="00AE1548" w:rsidRPr="00E61AD1">
        <w:rPr>
          <w:rStyle w:val="Chard"/>
          <w:rFonts w:hint="eastAsia"/>
          <w:rtl/>
        </w:rPr>
        <w:t>لۡمَصِيرُ</w:t>
      </w:r>
      <w:r w:rsidR="00AE1548" w:rsidRPr="00E61AD1">
        <w:rPr>
          <w:rStyle w:val="Chard"/>
          <w:rtl/>
        </w:rPr>
        <w:t>١٠</w:t>
      </w:r>
      <w:r w:rsidR="00AE1548" w:rsidRPr="00E61AD1">
        <w:rPr>
          <w:rFonts w:ascii="Times New Roman" w:hAnsi="Times New Roman" w:cs="Traditional Arabic" w:hint="cs"/>
          <w:b/>
          <w:sz w:val="30"/>
          <w:szCs w:val="28"/>
          <w:rtl/>
          <w:lang w:bidi="fa-IR"/>
        </w:rPr>
        <w:t>﴾</w:t>
      </w:r>
      <w:r w:rsidR="00AE1548" w:rsidRPr="00E61AD1">
        <w:rPr>
          <w:rFonts w:ascii="Times New Roman" w:hAnsi="Times New Roman" w:cs="IRNazli"/>
          <w:b/>
          <w:sz w:val="30"/>
          <w:rtl/>
          <w:lang w:bidi="fa-IR"/>
        </w:rPr>
        <w:t xml:space="preserve"> </w:t>
      </w:r>
      <w:r w:rsidR="00AE1548" w:rsidRPr="00E61AD1">
        <w:rPr>
          <w:rStyle w:val="Char8"/>
          <w:rtl/>
        </w:rPr>
        <w:t>[التغابن: 8-10]</w:t>
      </w:r>
      <w:r w:rsidR="006C55FA" w:rsidRPr="00E61AD1">
        <w:rPr>
          <w:rStyle w:val="Char8"/>
          <w:rFonts w:hint="cs"/>
          <w:rtl/>
        </w:rPr>
        <w:t xml:space="preserve">. </w:t>
      </w:r>
      <w:r w:rsidR="006C55FA" w:rsidRPr="00E61AD1">
        <w:rPr>
          <w:rStyle w:val="Chara"/>
          <w:rFonts w:hint="eastAsia"/>
          <w:rtl/>
        </w:rPr>
        <w:t>«</w:t>
      </w:r>
      <w:r w:rsidRPr="00E61AD1">
        <w:rPr>
          <w:rStyle w:val="Char9"/>
          <w:rFonts w:hint="cs"/>
          <w:rtl/>
        </w:rPr>
        <w:t>ایمان بیاورید به خدا و پیغمبرش و نوری که (قرآن نام دارد و آن را) نازل کرده‌ایم. خداوند کاملا آگاه از هر آن چیزی است که انجام می‌‌دهید. * زمانی، خداوند شما را در روز گردهمائی جمع می‌کند. آن روز، روز زیانمندی است. کسانی که به خدا ایمان بیاورند و کارهای شایسته بکنند، خداوند بدیهای ایشان را می‌زداید و آنها را به باغهای بهشتی داخل می‌گرداند که از زیر آن رودبارها جاری است و در آنجا برای همیشه جاودانه می‌مانند، این پیروزی بزرگ</w:t>
      </w:r>
      <w:r w:rsidR="00355CE0" w:rsidRPr="00E61AD1">
        <w:rPr>
          <w:rStyle w:val="Char9"/>
          <w:rFonts w:hint="cs"/>
          <w:rtl/>
        </w:rPr>
        <w:t>ی</w:t>
      </w:r>
      <w:r w:rsidRPr="00E61AD1">
        <w:rPr>
          <w:rStyle w:val="Char9"/>
          <w:rFonts w:hint="cs"/>
          <w:rtl/>
        </w:rPr>
        <w:t xml:space="preserve"> است * و کسانی که کافر بشوند و آیات ما را تکذیب بکنند، آنان دوزخیانند جاودانه در آنجا می‌مانند و چه سرانجام و جایگاه بدی (که دارند!)</w:t>
      </w:r>
      <w:r w:rsidR="006C55FA" w:rsidRPr="00E61AD1">
        <w:rPr>
          <w:rStyle w:val="Chara"/>
          <w:rFonts w:hint="eastAsia"/>
          <w:rtl/>
        </w:rPr>
        <w:t>»</w:t>
      </w:r>
      <w:r w:rsidR="00493377"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در آیاتی به جزای نیک در دنیا و حسن عافیت در آخرت تشویق شده است:</w:t>
      </w:r>
      <w:r w:rsidR="00E637C9" w:rsidRPr="00E61AD1">
        <w:rPr>
          <w:rStyle w:val="Char6"/>
          <w:rFonts w:hint="cs"/>
          <w:rtl/>
        </w:rPr>
        <w:t xml:space="preserve"> </w:t>
      </w:r>
      <w:r w:rsidR="00E079A9" w:rsidRPr="00E61AD1">
        <w:rPr>
          <w:rFonts w:cs="Traditional Arabic"/>
          <w:b/>
          <w:sz w:val="30"/>
          <w:szCs w:val="28"/>
          <w:rtl/>
          <w:lang w:bidi="fa-IR"/>
        </w:rPr>
        <w:t>﴿</w:t>
      </w:r>
      <w:r w:rsidR="00E079A9" w:rsidRPr="00E61AD1">
        <w:rPr>
          <w:rStyle w:val="Chard"/>
          <w:rtl/>
        </w:rPr>
        <w:t xml:space="preserve">وَأُخۡرَىٰ تُحِبُّونَهَاۖ نَصۡرٞ مِّنَ </w:t>
      </w:r>
      <w:r w:rsidR="00E079A9" w:rsidRPr="00E61AD1">
        <w:rPr>
          <w:rStyle w:val="Chard"/>
          <w:rFonts w:hint="cs"/>
          <w:rtl/>
        </w:rPr>
        <w:t>ٱ</w:t>
      </w:r>
      <w:r w:rsidR="00E079A9" w:rsidRPr="00E61AD1">
        <w:rPr>
          <w:rStyle w:val="Chard"/>
          <w:rFonts w:hint="eastAsia"/>
          <w:rtl/>
        </w:rPr>
        <w:t>للَّهِ</w:t>
      </w:r>
      <w:r w:rsidR="00E079A9" w:rsidRPr="00E61AD1">
        <w:rPr>
          <w:rStyle w:val="Chard"/>
          <w:rtl/>
        </w:rPr>
        <w:t xml:space="preserve"> وَفَتۡحٞ قَرِيبٞۗ وَبَشِّرِ </w:t>
      </w:r>
      <w:r w:rsidR="00E079A9" w:rsidRPr="00E61AD1">
        <w:rPr>
          <w:rStyle w:val="Chard"/>
          <w:rFonts w:hint="cs"/>
          <w:rtl/>
        </w:rPr>
        <w:t>ٱ</w:t>
      </w:r>
      <w:r w:rsidR="00E079A9" w:rsidRPr="00E61AD1">
        <w:rPr>
          <w:rStyle w:val="Chard"/>
          <w:rFonts w:hint="eastAsia"/>
          <w:rtl/>
        </w:rPr>
        <w:t>لۡمُؤۡمِنِينَ</w:t>
      </w:r>
      <w:r w:rsidR="00E079A9" w:rsidRPr="00E61AD1">
        <w:rPr>
          <w:rStyle w:val="Chard"/>
          <w:rtl/>
        </w:rPr>
        <w:t>١٣</w:t>
      </w:r>
      <w:r w:rsidR="00E079A9" w:rsidRPr="00E61AD1">
        <w:rPr>
          <w:rFonts w:ascii="Times New Roman" w:hAnsi="Times New Roman" w:cs="Traditional Arabic" w:hint="cs"/>
          <w:b/>
          <w:sz w:val="30"/>
          <w:szCs w:val="28"/>
          <w:rtl/>
          <w:lang w:bidi="fa-IR"/>
        </w:rPr>
        <w:t>﴾</w:t>
      </w:r>
      <w:r w:rsidR="00E079A9" w:rsidRPr="00E61AD1">
        <w:rPr>
          <w:rFonts w:ascii="Times New Roman" w:hAnsi="Times New Roman" w:cs="IRNazli"/>
          <w:b/>
          <w:sz w:val="30"/>
          <w:rtl/>
          <w:lang w:bidi="fa-IR"/>
        </w:rPr>
        <w:t xml:space="preserve"> </w:t>
      </w:r>
      <w:r w:rsidR="00E079A9" w:rsidRPr="00E61AD1">
        <w:rPr>
          <w:rStyle w:val="Char8"/>
          <w:rtl/>
        </w:rPr>
        <w:t>[الصف: 13]</w:t>
      </w:r>
      <w:r w:rsidR="00E079A9" w:rsidRPr="00E61AD1">
        <w:rPr>
          <w:rStyle w:val="Char8"/>
          <w:rFonts w:hint="cs"/>
          <w:rtl/>
        </w:rPr>
        <w:t xml:space="preserve">. </w:t>
      </w:r>
      <w:r w:rsidR="00E079A9" w:rsidRPr="00E61AD1">
        <w:rPr>
          <w:rStyle w:val="Chara"/>
          <w:rFonts w:hint="eastAsia"/>
          <w:rtl/>
        </w:rPr>
        <w:t>«</w:t>
      </w:r>
      <w:r w:rsidRPr="00E61AD1">
        <w:rPr>
          <w:rStyle w:val="Char9"/>
          <w:rFonts w:hint="cs"/>
          <w:rtl/>
        </w:rPr>
        <w:t>و (گذشته از این نعمت</w:t>
      </w:r>
      <w:r w:rsidR="00493377" w:rsidRPr="00E61AD1">
        <w:rPr>
          <w:rStyle w:val="Char9"/>
          <w:rFonts w:hint="eastAsia"/>
          <w:rtl/>
        </w:rPr>
        <w:t>‌</w:t>
      </w:r>
      <w:r w:rsidRPr="00E61AD1">
        <w:rPr>
          <w:rStyle w:val="Char9"/>
          <w:rFonts w:hint="cs"/>
          <w:rtl/>
        </w:rPr>
        <w:t>ها) نعمت دیگری دارید که پیروزی خدادادی و فتح نزدیکی است و به مؤمنان مژده بده</w:t>
      </w:r>
      <w:r w:rsidR="00E079A9" w:rsidRPr="00E61AD1">
        <w:rPr>
          <w:rStyle w:val="Chara"/>
          <w:rFonts w:hint="eastAsia"/>
          <w:rtl/>
        </w:rPr>
        <w:t>»</w:t>
      </w:r>
      <w:r w:rsidRPr="00E61AD1">
        <w:rPr>
          <w:rStyle w:val="Char6"/>
          <w:rFonts w:hint="cs"/>
          <w:rtl/>
        </w:rPr>
        <w:t>.</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و وعیده‌های خدا و هشدار از هتک حرمات و نیز هشدار از عذاب دردناک دنیوی و اخروی به منظور ترهیب است:</w:t>
      </w:r>
      <w:r w:rsidR="00E637C9" w:rsidRPr="00E61AD1">
        <w:rPr>
          <w:rStyle w:val="Char6"/>
          <w:rFonts w:hint="cs"/>
          <w:rtl/>
        </w:rPr>
        <w:t xml:space="preserve"> </w:t>
      </w:r>
      <w:r w:rsidR="006C7285" w:rsidRPr="00E61AD1">
        <w:rPr>
          <w:rFonts w:cs="Traditional Arabic"/>
          <w:b/>
          <w:sz w:val="30"/>
          <w:szCs w:val="28"/>
          <w:rtl/>
          <w:lang w:bidi="fa-IR"/>
        </w:rPr>
        <w:t>﴿</w:t>
      </w:r>
      <w:r w:rsidR="006C7285" w:rsidRPr="00E61AD1">
        <w:rPr>
          <w:rStyle w:val="Chard"/>
          <w:rtl/>
        </w:rPr>
        <w:t xml:space="preserve">وَكَذَٰلِكَ أَخۡذُ رَبِّكَ إِذَآ أَخَذَ </w:t>
      </w:r>
      <w:r w:rsidR="006C7285" w:rsidRPr="00E61AD1">
        <w:rPr>
          <w:rStyle w:val="Chard"/>
          <w:rFonts w:hint="cs"/>
          <w:rtl/>
        </w:rPr>
        <w:t>ٱ</w:t>
      </w:r>
      <w:r w:rsidR="006C7285" w:rsidRPr="00E61AD1">
        <w:rPr>
          <w:rStyle w:val="Chard"/>
          <w:rFonts w:hint="eastAsia"/>
          <w:rtl/>
        </w:rPr>
        <w:t>لۡقُرَىٰ</w:t>
      </w:r>
      <w:r w:rsidR="006C7285" w:rsidRPr="00E61AD1">
        <w:rPr>
          <w:rStyle w:val="Chard"/>
          <w:rtl/>
        </w:rPr>
        <w:t xml:space="preserve"> وَهِيَ ظَٰلِمَةٌۚ إِنَّ أَخۡذَهُ</w:t>
      </w:r>
      <w:r w:rsidR="006C7285" w:rsidRPr="00E61AD1">
        <w:rPr>
          <w:rStyle w:val="Chard"/>
          <w:rFonts w:hint="cs"/>
          <w:rtl/>
        </w:rPr>
        <w:t>ۥٓ</w:t>
      </w:r>
      <w:r w:rsidR="006C7285" w:rsidRPr="00E61AD1">
        <w:rPr>
          <w:rStyle w:val="Chard"/>
          <w:rtl/>
        </w:rPr>
        <w:t xml:space="preserve"> أَلِيمٞ شَدِيدٌ١٠٢</w:t>
      </w:r>
      <w:r w:rsidR="006C7285" w:rsidRPr="00E61AD1">
        <w:rPr>
          <w:rFonts w:ascii="Times New Roman" w:hAnsi="Times New Roman" w:cs="Traditional Arabic" w:hint="cs"/>
          <w:b/>
          <w:sz w:val="30"/>
          <w:szCs w:val="28"/>
          <w:rtl/>
          <w:lang w:bidi="fa-IR"/>
        </w:rPr>
        <w:t>﴾</w:t>
      </w:r>
      <w:r w:rsidR="006C7285" w:rsidRPr="00E61AD1">
        <w:rPr>
          <w:rFonts w:ascii="Times New Roman" w:hAnsi="Times New Roman" w:cs="IRNazli"/>
          <w:b/>
          <w:sz w:val="30"/>
          <w:rtl/>
          <w:lang w:bidi="fa-IR"/>
        </w:rPr>
        <w:t xml:space="preserve"> </w:t>
      </w:r>
      <w:r w:rsidR="006C7285" w:rsidRPr="00E61AD1">
        <w:rPr>
          <w:rStyle w:val="Char8"/>
          <w:rtl/>
        </w:rPr>
        <w:t>[هود: 102]</w:t>
      </w:r>
      <w:r w:rsidR="000C12BC" w:rsidRPr="00E61AD1">
        <w:rPr>
          <w:rStyle w:val="Char8"/>
          <w:rFonts w:hint="cs"/>
          <w:rtl/>
        </w:rPr>
        <w:t xml:space="preserve">. </w:t>
      </w:r>
      <w:r w:rsidR="000C12BC" w:rsidRPr="00E61AD1">
        <w:rPr>
          <w:rStyle w:val="Chara"/>
          <w:rFonts w:hint="eastAsia"/>
          <w:rtl/>
        </w:rPr>
        <w:t>«</w:t>
      </w:r>
      <w:r w:rsidRPr="00E61AD1">
        <w:rPr>
          <w:rStyle w:val="Char9"/>
          <w:rFonts w:hint="cs"/>
          <w:rtl/>
        </w:rPr>
        <w:t>و عتاب پروردگار تو این چنین است، هرگاه که (بر اثر کفر و فساد، اهالی) شهرها و آبادیهائی را عقاب کند که ستمکار باشند. براستی عقاب خدا دردناک و سخت است</w:t>
      </w:r>
      <w:r w:rsidR="000C12BC" w:rsidRPr="00E61AD1">
        <w:rPr>
          <w:rStyle w:val="Chara"/>
          <w:rFonts w:hint="eastAsia"/>
          <w:rtl/>
        </w:rPr>
        <w:t>»</w:t>
      </w:r>
      <w:r w:rsidRPr="00E61AD1">
        <w:rPr>
          <w:rStyle w:val="Char6"/>
          <w:rFonts w:hint="cs"/>
          <w:rtl/>
        </w:rPr>
        <w:t>.</w:t>
      </w:r>
    </w:p>
    <w:p w:rsidR="00FB528D" w:rsidRPr="00E61AD1" w:rsidRDefault="00FB528D" w:rsidP="005976B5">
      <w:pPr>
        <w:pStyle w:val="StyleComplexBLotus12ptJustifiedFirstline05cm"/>
        <w:widowControl w:val="0"/>
        <w:spacing w:line="240" w:lineRule="auto"/>
        <w:rPr>
          <w:rStyle w:val="Char6"/>
          <w:rtl/>
        </w:rPr>
        <w:sectPr w:rsidR="00FB528D"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736EA0" w:rsidRPr="00E61AD1" w:rsidRDefault="00736EA0" w:rsidP="00F57C7B">
      <w:pPr>
        <w:pStyle w:val="a2"/>
      </w:pPr>
      <w:bookmarkStart w:id="59" w:name="_Toc276657521"/>
      <w:bookmarkStart w:id="60" w:name="_Toc434313975"/>
      <w:r w:rsidRPr="00E61AD1">
        <w:rPr>
          <w:rFonts w:hint="cs"/>
          <w:rtl/>
        </w:rPr>
        <w:t>سخن آخر</w:t>
      </w:r>
      <w:bookmarkEnd w:id="59"/>
      <w:bookmarkEnd w:id="60"/>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خواننده گرامی! شاید با ملاحظه این نشانه‌ها و امثال آن نیکی تحقق یابد و راههای [دعوتگری] پخته شوند و حکمت ثمره دهد:</w:t>
      </w:r>
      <w:r w:rsidR="00E637C9" w:rsidRPr="00E61AD1">
        <w:rPr>
          <w:rStyle w:val="Char6"/>
          <w:rFonts w:hint="cs"/>
          <w:rtl/>
        </w:rPr>
        <w:t xml:space="preserve"> </w:t>
      </w:r>
      <w:r w:rsidR="000C12BC" w:rsidRPr="00E61AD1">
        <w:rPr>
          <w:rFonts w:cs="Traditional Arabic"/>
          <w:b/>
          <w:sz w:val="30"/>
          <w:szCs w:val="28"/>
          <w:rtl/>
          <w:lang w:bidi="fa-IR"/>
        </w:rPr>
        <w:t>﴿</w:t>
      </w:r>
      <w:r w:rsidR="000C12BC" w:rsidRPr="00E61AD1">
        <w:rPr>
          <w:rStyle w:val="Chard"/>
          <w:rtl/>
        </w:rPr>
        <w:t xml:space="preserve">وَمَن يُؤۡتَ </w:t>
      </w:r>
      <w:r w:rsidR="000C12BC" w:rsidRPr="00E61AD1">
        <w:rPr>
          <w:rStyle w:val="Chard"/>
          <w:rFonts w:hint="cs"/>
          <w:rtl/>
        </w:rPr>
        <w:t>ٱ</w:t>
      </w:r>
      <w:r w:rsidR="000C12BC" w:rsidRPr="00E61AD1">
        <w:rPr>
          <w:rStyle w:val="Chard"/>
          <w:rFonts w:hint="eastAsia"/>
          <w:rtl/>
        </w:rPr>
        <w:t>لۡحِكۡمَةَ</w:t>
      </w:r>
      <w:r w:rsidR="000C12BC" w:rsidRPr="00E61AD1">
        <w:rPr>
          <w:rStyle w:val="Chard"/>
          <w:rtl/>
        </w:rPr>
        <w:t xml:space="preserve"> فَقَدۡ أُوتِيَ خَيۡرٗا كَثِيرٗاۗ وَمَا يَذَّكَّرُ إِلَّآ أُوْلُواْ </w:t>
      </w:r>
      <w:r w:rsidR="000C12BC" w:rsidRPr="00E61AD1">
        <w:rPr>
          <w:rStyle w:val="Chard"/>
          <w:rFonts w:hint="cs"/>
          <w:rtl/>
        </w:rPr>
        <w:t>ٱ</w:t>
      </w:r>
      <w:r w:rsidR="000C12BC" w:rsidRPr="00E61AD1">
        <w:rPr>
          <w:rStyle w:val="Chard"/>
          <w:rFonts w:hint="eastAsia"/>
          <w:rtl/>
        </w:rPr>
        <w:t>لۡأَلۡبَٰبِ</w:t>
      </w:r>
      <w:r w:rsidR="000C12BC" w:rsidRPr="00E61AD1">
        <w:rPr>
          <w:rFonts w:ascii="Times New Roman" w:hAnsi="Times New Roman" w:cs="Traditional Arabic" w:hint="cs"/>
          <w:b/>
          <w:sz w:val="30"/>
          <w:szCs w:val="28"/>
          <w:rtl/>
          <w:lang w:bidi="fa-IR"/>
        </w:rPr>
        <w:t>﴾</w:t>
      </w:r>
      <w:r w:rsidR="000C12BC" w:rsidRPr="00E61AD1">
        <w:rPr>
          <w:rFonts w:ascii="Times New Roman" w:hAnsi="Times New Roman" w:cs="IRNazli"/>
          <w:b/>
          <w:sz w:val="30"/>
          <w:rtl/>
          <w:lang w:bidi="fa-IR"/>
        </w:rPr>
        <w:t xml:space="preserve"> </w:t>
      </w:r>
      <w:r w:rsidR="000C12BC" w:rsidRPr="00E61AD1">
        <w:rPr>
          <w:rStyle w:val="Char8"/>
          <w:rtl/>
        </w:rPr>
        <w:t>[البقرة: 269]</w:t>
      </w:r>
      <w:r w:rsidR="007916F8" w:rsidRPr="00E61AD1">
        <w:rPr>
          <w:rStyle w:val="Char8"/>
          <w:rFonts w:hint="cs"/>
          <w:rtl/>
        </w:rPr>
        <w:t xml:space="preserve">. </w:t>
      </w:r>
      <w:r w:rsidR="007916F8" w:rsidRPr="00E61AD1">
        <w:rPr>
          <w:rStyle w:val="Chara"/>
          <w:rFonts w:hint="eastAsia"/>
          <w:rtl/>
        </w:rPr>
        <w:t>«</w:t>
      </w:r>
      <w:r w:rsidRPr="00E61AD1">
        <w:rPr>
          <w:rStyle w:val="Char9"/>
          <w:rFonts w:hint="cs"/>
          <w:rtl/>
        </w:rPr>
        <w:t>و به هر کسی که فرزانگی داده شود بیگمان خیر فراوانی بدو داده شده است و جز خردمندان متذکر نمی‌گردند</w:t>
      </w:r>
      <w:r w:rsidR="007916F8" w:rsidRPr="00E61AD1">
        <w:rPr>
          <w:rStyle w:val="Chara"/>
          <w:rFonts w:hint="eastAsia"/>
          <w:rtl/>
        </w:rPr>
        <w:t>»</w:t>
      </w:r>
      <w:r w:rsidRPr="00E61AD1">
        <w:rPr>
          <w:rStyle w:val="Char6"/>
          <w:rFonts w:hint="cs"/>
          <w:rtl/>
        </w:rPr>
        <w:t>.</w:t>
      </w:r>
    </w:p>
    <w:p w:rsidR="00736EA0" w:rsidRPr="00E61AD1" w:rsidRDefault="00736EA0" w:rsidP="005976B5">
      <w:pPr>
        <w:pStyle w:val="a7"/>
        <w:rPr>
          <w:rtl/>
        </w:rPr>
      </w:pPr>
      <w:r w:rsidRPr="00E61AD1">
        <w:rPr>
          <w:rFonts w:hint="cs"/>
          <w:rtl/>
        </w:rPr>
        <w:t>انسانها نصیب وافری از اهلیت یافتن برای قبول پیام دعوتگران را دارند، و شنیدن کلام خدا و کلام رسول خدا</w:t>
      </w:r>
      <w:r w:rsidR="003B2D2E" w:rsidRPr="00E61AD1">
        <w:rPr>
          <w:rFonts w:hint="cs"/>
          <w:rtl/>
        </w:rPr>
        <w:t xml:space="preserve"> </w:t>
      </w:r>
      <w:r w:rsidR="003B2D2E" w:rsidRPr="00E61AD1">
        <w:rPr>
          <w:rFonts w:cs="CTraditional Arabic" w:hint="cs"/>
          <w:sz w:val="32"/>
          <w:rtl/>
        </w:rPr>
        <w:t>ص</w:t>
      </w:r>
      <w:r w:rsidRPr="00E61AD1">
        <w:rPr>
          <w:rFonts w:hint="cs"/>
          <w:rtl/>
        </w:rPr>
        <w:t xml:space="preserve"> را دوست دارند و از پند و اندرزها استفاده می‌کنند، از خیر و نیکی نزدیک و مستعدّ انجام آن هستند پس دعوتگران باید این حقیقت را دریابند و مردم را به ارشادات شارع راهنمایی کنند، و نه تحمیل سرشت شارع بر آنان، و نه </w:t>
      </w:r>
      <w:r w:rsidR="00504A1F" w:rsidRPr="00E61AD1">
        <w:rPr>
          <w:rFonts w:hint="cs"/>
          <w:rtl/>
        </w:rPr>
        <w:t xml:space="preserve">به‌سوی </w:t>
      </w:r>
      <w:r w:rsidRPr="00E61AD1">
        <w:rPr>
          <w:rFonts w:hint="cs"/>
          <w:rtl/>
        </w:rPr>
        <w:t>غوغای فراگیر، و از لغزشگاهها و پیچ و خم‌هایی که دشمنان دین از کفار و منافقان ایجاد کرده‌اند، پرهیز کنند.</w:t>
      </w:r>
    </w:p>
    <w:p w:rsidR="00736EA0" w:rsidRPr="00E61AD1" w:rsidRDefault="00736EA0" w:rsidP="005976B5">
      <w:pPr>
        <w:pStyle w:val="StyleComplexBLotus12ptJustifiedFirstline05cm"/>
        <w:widowControl w:val="0"/>
        <w:spacing w:line="240" w:lineRule="auto"/>
        <w:rPr>
          <w:rStyle w:val="Char6"/>
          <w:rtl/>
        </w:rPr>
      </w:pPr>
      <w:r w:rsidRPr="00E61AD1">
        <w:rPr>
          <w:rStyle w:val="Char6"/>
          <w:rFonts w:hint="cs"/>
          <w:rtl/>
        </w:rPr>
        <w:t xml:space="preserve">خداوند همه را به راه هدایت توفیق داده و اعمال و مقاصد را اصلاح کند. </w:t>
      </w:r>
    </w:p>
    <w:p w:rsidR="006470E2" w:rsidRPr="00E61AD1" w:rsidRDefault="00736EA0" w:rsidP="007916F8">
      <w:pPr>
        <w:pStyle w:val="a4"/>
        <w:jc w:val="center"/>
        <w:rPr>
          <w:rFonts w:cs="B Jadid"/>
          <w:b/>
          <w:bCs/>
          <w:rtl/>
        </w:rPr>
      </w:pPr>
      <w:r w:rsidRPr="00E61AD1">
        <w:rPr>
          <w:b/>
          <w:bCs/>
          <w:rtl/>
        </w:rPr>
        <w:t>وصلی الله علی محمد وآله وصحبه وسلّم</w:t>
      </w:r>
    </w:p>
    <w:sectPr w:rsidR="006470E2" w:rsidRPr="00E61AD1" w:rsidSect="00264FBC">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EB" w:rsidRDefault="000320EB" w:rsidP="00CB7412">
      <w:r>
        <w:separator/>
      </w:r>
    </w:p>
  </w:endnote>
  <w:endnote w:type="continuationSeparator" w:id="0">
    <w:p w:rsidR="000320EB" w:rsidRDefault="000320EB"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EB" w:rsidRDefault="000320EB" w:rsidP="00CB7412">
      <w:r>
        <w:separator/>
      </w:r>
    </w:p>
  </w:footnote>
  <w:footnote w:type="continuationSeparator" w:id="0">
    <w:p w:rsidR="000320EB" w:rsidRDefault="000320EB" w:rsidP="00CB7412">
      <w:r>
        <w:continuationSeparator/>
      </w:r>
    </w:p>
  </w:footnote>
  <w:footnote w:id="1">
    <w:p w:rsidR="000A475A" w:rsidRPr="0098603D" w:rsidRDefault="000A475A" w:rsidP="0098603D">
      <w:pPr>
        <w:pStyle w:val="ac"/>
      </w:pPr>
      <w:r w:rsidRPr="0098603D">
        <w:rPr>
          <w:rStyle w:val="FootnoteReference"/>
          <w:vertAlign w:val="baseline"/>
        </w:rPr>
        <w:footnoteRef/>
      </w:r>
      <w:r>
        <w:rPr>
          <w:rFonts w:hint="cs"/>
          <w:rtl/>
        </w:rPr>
        <w:t>-</w:t>
      </w:r>
      <w:r w:rsidRPr="0098603D">
        <w:rPr>
          <w:rFonts w:hint="cs"/>
          <w:rtl/>
        </w:rPr>
        <w:t xml:space="preserve"> حکمه در زبان فارسی به معنی دهنة افسار اسب می‌باشد. مترجم.</w:t>
      </w:r>
    </w:p>
  </w:footnote>
  <w:footnote w:id="2">
    <w:p w:rsidR="000A475A" w:rsidRPr="0098603D" w:rsidRDefault="000A475A" w:rsidP="0098603D">
      <w:pPr>
        <w:pStyle w:val="ac"/>
      </w:pPr>
      <w:r w:rsidRPr="0098603D">
        <w:rPr>
          <w:rStyle w:val="FootnoteReference"/>
          <w:vertAlign w:val="baseline"/>
        </w:rPr>
        <w:footnoteRef/>
      </w:r>
      <w:r>
        <w:rPr>
          <w:rFonts w:hint="cs"/>
          <w:rtl/>
        </w:rPr>
        <w:t>-</w:t>
      </w:r>
      <w:r w:rsidRPr="0098603D">
        <w:rPr>
          <w:rFonts w:hint="cs"/>
          <w:rtl/>
        </w:rPr>
        <w:t xml:space="preserve"> المصباح المنیر، 56.</w:t>
      </w:r>
    </w:p>
  </w:footnote>
  <w:footnote w:id="3">
    <w:p w:rsidR="000A475A" w:rsidRPr="0098603D" w:rsidRDefault="000A475A" w:rsidP="0098603D">
      <w:pPr>
        <w:pStyle w:val="ac"/>
      </w:pPr>
      <w:r w:rsidRPr="0098603D">
        <w:rPr>
          <w:rStyle w:val="FootnoteReference"/>
          <w:vertAlign w:val="baseline"/>
        </w:rPr>
        <w:footnoteRef/>
      </w:r>
      <w:r>
        <w:rPr>
          <w:rFonts w:hint="cs"/>
          <w:rtl/>
        </w:rPr>
        <w:t>-</w:t>
      </w:r>
      <w:r w:rsidRPr="0098603D">
        <w:rPr>
          <w:rFonts w:hint="cs"/>
          <w:rtl/>
        </w:rPr>
        <w:t xml:space="preserve"> التنویر و التحریر، 3/64.</w:t>
      </w:r>
    </w:p>
  </w:footnote>
  <w:footnote w:id="4">
    <w:p w:rsidR="000A475A" w:rsidRPr="0098603D" w:rsidRDefault="000A475A" w:rsidP="0098603D">
      <w:pPr>
        <w:pStyle w:val="ac"/>
      </w:pPr>
      <w:r w:rsidRPr="0098603D">
        <w:rPr>
          <w:rStyle w:val="FootnoteReference"/>
          <w:vertAlign w:val="baseline"/>
        </w:rPr>
        <w:footnoteRef/>
      </w:r>
      <w:r>
        <w:rPr>
          <w:rFonts w:hint="cs"/>
          <w:rtl/>
        </w:rPr>
        <w:t>-</w:t>
      </w:r>
      <w:r w:rsidRPr="0098603D">
        <w:rPr>
          <w:rFonts w:hint="cs"/>
          <w:rtl/>
        </w:rPr>
        <w:t xml:space="preserve"> التنویر و التحریر، 3/60 – 63، 41/35.</w:t>
      </w:r>
    </w:p>
  </w:footnote>
  <w:footnote w:id="5">
    <w:p w:rsidR="000A475A" w:rsidRPr="0098603D" w:rsidRDefault="000A475A" w:rsidP="0098603D">
      <w:pPr>
        <w:pStyle w:val="ac"/>
      </w:pPr>
      <w:r w:rsidRPr="0098603D">
        <w:rPr>
          <w:rStyle w:val="FootnoteReference"/>
          <w:vertAlign w:val="baseline"/>
        </w:rPr>
        <w:footnoteRef/>
      </w:r>
      <w:r>
        <w:rPr>
          <w:rFonts w:hint="cs"/>
          <w:rtl/>
        </w:rPr>
        <w:t>-</w:t>
      </w:r>
      <w:r w:rsidRPr="0098603D">
        <w:rPr>
          <w:rFonts w:hint="cs"/>
          <w:rtl/>
        </w:rPr>
        <w:t xml:space="preserve"> لسان العرب، 12/140 – 142. المعجم الوسیط، 1/90. القاموس المحیط، 4/98.</w:t>
      </w:r>
    </w:p>
  </w:footnote>
  <w:footnote w:id="6">
    <w:p w:rsidR="000A475A" w:rsidRPr="0098603D" w:rsidRDefault="000A475A" w:rsidP="0098603D">
      <w:pPr>
        <w:pStyle w:val="ac"/>
        <w:rPr>
          <w:rtl/>
        </w:rPr>
      </w:pPr>
      <w:r w:rsidRPr="0098603D">
        <w:rPr>
          <w:rStyle w:val="FootnoteReference"/>
          <w:vertAlign w:val="baseline"/>
        </w:rPr>
        <w:footnoteRef/>
      </w:r>
      <w:r>
        <w:rPr>
          <w:rFonts w:hint="cs"/>
          <w:rtl/>
        </w:rPr>
        <w:t>-</w:t>
      </w:r>
      <w:r w:rsidRPr="0098603D">
        <w:rPr>
          <w:rFonts w:hint="cs"/>
          <w:rtl/>
        </w:rPr>
        <w:t xml:space="preserve"> التعریفات، ص 132.</w:t>
      </w:r>
    </w:p>
  </w:footnote>
  <w:footnote w:id="7">
    <w:p w:rsidR="000A475A" w:rsidRPr="00355CE0" w:rsidRDefault="000A475A" w:rsidP="00355CE0">
      <w:pPr>
        <w:pStyle w:val="ac"/>
      </w:pPr>
      <w:r w:rsidRPr="0098603D">
        <w:rPr>
          <w:rStyle w:val="FootnoteReference"/>
          <w:vertAlign w:val="baseline"/>
        </w:rPr>
        <w:footnoteRef/>
      </w:r>
      <w:r>
        <w:rPr>
          <w:rFonts w:hint="cs"/>
          <w:rtl/>
        </w:rPr>
        <w:t>-</w:t>
      </w:r>
      <w:r w:rsidRPr="0098603D">
        <w:rPr>
          <w:rFonts w:hint="cs"/>
          <w:rtl/>
        </w:rPr>
        <w:t xml:space="preserve"> الب</w:t>
      </w:r>
      <w:r w:rsidRPr="005976B5">
        <w:rPr>
          <w:rFonts w:hint="cs"/>
          <w:rtl/>
        </w:rPr>
        <w:t>حر المحیط، 5/</w:t>
      </w:r>
      <w:r w:rsidRPr="0098603D">
        <w:rPr>
          <w:rFonts w:hint="cs"/>
          <w:rtl/>
        </w:rPr>
        <w:t>549.</w:t>
      </w:r>
    </w:p>
  </w:footnote>
  <w:footnote w:id="8">
    <w:p w:rsidR="000A475A" w:rsidRPr="00355CE0" w:rsidRDefault="000A475A" w:rsidP="00355CE0">
      <w:pPr>
        <w:pStyle w:val="ac"/>
      </w:pPr>
      <w:r w:rsidRPr="00355CE0">
        <w:rPr>
          <w:rStyle w:val="FootnoteReference"/>
          <w:vertAlign w:val="baseline"/>
        </w:rPr>
        <w:footnoteRef/>
      </w:r>
      <w:r>
        <w:rPr>
          <w:rFonts w:hint="cs"/>
          <w:rtl/>
        </w:rPr>
        <w:t>-</w:t>
      </w:r>
      <w:r w:rsidRPr="00355CE0">
        <w:rPr>
          <w:rFonts w:hint="cs"/>
          <w:rtl/>
        </w:rPr>
        <w:t xml:space="preserve"> التحریر، 14/325 – 330.</w:t>
      </w:r>
    </w:p>
  </w:footnote>
  <w:footnote w:id="9">
    <w:p w:rsidR="000A475A" w:rsidRPr="00355CE0" w:rsidRDefault="000A475A" w:rsidP="00355CE0">
      <w:pPr>
        <w:pStyle w:val="ac"/>
      </w:pPr>
      <w:r w:rsidRPr="00355CE0">
        <w:rPr>
          <w:rStyle w:val="FootnoteReference"/>
          <w:vertAlign w:val="baseline"/>
        </w:rPr>
        <w:footnoteRef/>
      </w:r>
      <w:r>
        <w:rPr>
          <w:rFonts w:hint="cs"/>
          <w:rtl/>
        </w:rPr>
        <w:t>-</w:t>
      </w:r>
      <w:r w:rsidRPr="00355CE0">
        <w:rPr>
          <w:rFonts w:hint="cs"/>
          <w:rtl/>
        </w:rPr>
        <w:t xml:space="preserve"> یا شهوت</w:t>
      </w:r>
      <w:r>
        <w:rPr>
          <w:rFonts w:hint="cs"/>
          <w:rtl/>
        </w:rPr>
        <w:t>:</w:t>
      </w:r>
      <w:r w:rsidRPr="00355CE0">
        <w:rPr>
          <w:rFonts w:hint="cs"/>
          <w:rtl/>
        </w:rPr>
        <w:t xml:space="preserve"> مراد آن چیزی است که نفس طلب می‌کند. مترجم.</w:t>
      </w:r>
    </w:p>
  </w:footnote>
  <w:footnote w:id="10">
    <w:p w:rsidR="000A475A" w:rsidRPr="00355CE0" w:rsidRDefault="000A475A" w:rsidP="00355CE0">
      <w:pPr>
        <w:pStyle w:val="ac"/>
      </w:pPr>
      <w:r w:rsidRPr="00355CE0">
        <w:rPr>
          <w:rStyle w:val="FootnoteReference"/>
          <w:vertAlign w:val="baseline"/>
        </w:rPr>
        <w:footnoteRef/>
      </w:r>
      <w:r>
        <w:rPr>
          <w:rFonts w:hint="cs"/>
          <w:rtl/>
        </w:rPr>
        <w:t>-</w:t>
      </w:r>
      <w:r w:rsidRPr="00355CE0">
        <w:rPr>
          <w:rFonts w:hint="cs"/>
          <w:rtl/>
        </w:rPr>
        <w:t xml:space="preserve"> احیاء العلوم، 2/329 و بعد از آن. با حذف و تصرّف.</w:t>
      </w:r>
    </w:p>
  </w:footnote>
  <w:footnote w:id="11">
    <w:p w:rsidR="000A475A" w:rsidRPr="00355CE0" w:rsidRDefault="000A475A" w:rsidP="00355CE0">
      <w:pPr>
        <w:pStyle w:val="ac"/>
      </w:pPr>
      <w:r w:rsidRPr="00355CE0">
        <w:rPr>
          <w:rStyle w:val="FootnoteReference"/>
          <w:vertAlign w:val="baseline"/>
        </w:rPr>
        <w:footnoteRef/>
      </w:r>
      <w:r>
        <w:rPr>
          <w:rFonts w:hint="cs"/>
          <w:rtl/>
        </w:rPr>
        <w:t>-</w:t>
      </w:r>
      <w:r w:rsidRPr="00355CE0">
        <w:rPr>
          <w:rFonts w:hint="cs"/>
          <w:rtl/>
        </w:rPr>
        <w:t xml:space="preserve"> این حدیث را سهل بن سعد روایت و بخاری و مسلم نقل کرده‌اند.</w:t>
      </w:r>
    </w:p>
  </w:footnote>
  <w:footnote w:id="12">
    <w:p w:rsidR="000A475A" w:rsidRPr="00355CE0" w:rsidRDefault="000A475A" w:rsidP="00355CE0">
      <w:pPr>
        <w:pStyle w:val="ac"/>
      </w:pPr>
      <w:r w:rsidRPr="00355CE0">
        <w:rPr>
          <w:rStyle w:val="FootnoteReference"/>
          <w:vertAlign w:val="baseline"/>
        </w:rPr>
        <w:footnoteRef/>
      </w:r>
      <w:r>
        <w:rPr>
          <w:rFonts w:hint="cs"/>
          <w:rtl/>
        </w:rPr>
        <w:t>-</w:t>
      </w:r>
      <w:r w:rsidRPr="00355CE0">
        <w:rPr>
          <w:rFonts w:hint="cs"/>
          <w:rtl/>
        </w:rPr>
        <w:t xml:space="preserve"> مراد «حکمت</w:t>
      </w:r>
      <w:r>
        <w:rPr>
          <w:rFonts w:hint="eastAsia"/>
          <w:rtl/>
        </w:rPr>
        <w:t>‌</w:t>
      </w:r>
      <w:r w:rsidRPr="00355CE0">
        <w:rPr>
          <w:rFonts w:hint="cs"/>
          <w:rtl/>
        </w:rPr>
        <w:t>های منقول» است. مترجم.</w:t>
      </w:r>
    </w:p>
  </w:footnote>
  <w:footnote w:id="13">
    <w:p w:rsidR="000A475A" w:rsidRPr="00355CE0" w:rsidRDefault="000A475A" w:rsidP="00C00616">
      <w:pPr>
        <w:pStyle w:val="FootnoteText"/>
        <w:bidi/>
        <w:ind w:left="193" w:hanging="193"/>
        <w:jc w:val="both"/>
        <w:rPr>
          <w:rStyle w:val="Char6"/>
        </w:rPr>
      </w:pPr>
      <w:r w:rsidRPr="00423D09">
        <w:rPr>
          <w:rStyle w:val="Charb"/>
        </w:rPr>
        <w:footnoteRef/>
      </w:r>
      <w:r>
        <w:rPr>
          <w:rStyle w:val="Charb"/>
          <w:rFonts w:hint="cs"/>
          <w:rtl/>
        </w:rPr>
        <w:t>-</w:t>
      </w:r>
      <w:r w:rsidRPr="00423D09">
        <w:rPr>
          <w:rStyle w:val="Charb"/>
          <w:rFonts w:hint="cs"/>
          <w:rtl/>
        </w:rPr>
        <w:t xml:space="preserve"> این حدیث را سهل بن سعد روایت و مسلم و بخاری نقل کرده‌اند ولفظ آن:</w:t>
      </w:r>
      <w:r w:rsidRPr="00355CE0">
        <w:rPr>
          <w:rStyle w:val="Char6"/>
          <w:rFonts w:hint="cs"/>
          <w:rtl/>
        </w:rPr>
        <w:t xml:space="preserve"> </w:t>
      </w:r>
      <w:r w:rsidRPr="00A01171">
        <w:rPr>
          <w:rStyle w:val="Charb"/>
          <w:rtl/>
        </w:rPr>
        <w:t>«</w:t>
      </w:r>
      <w:r w:rsidRPr="005976B5">
        <w:rPr>
          <w:rStyle w:val="Charc"/>
          <w:rtl/>
        </w:rPr>
        <w:t>ليس الشديد بالصرعة إنَّم</w:t>
      </w:r>
      <w:r>
        <w:rPr>
          <w:rStyle w:val="Charc"/>
          <w:rFonts w:hint="cs"/>
          <w:rtl/>
        </w:rPr>
        <w:t>ـ</w:t>
      </w:r>
      <w:r w:rsidRPr="005976B5">
        <w:rPr>
          <w:rStyle w:val="Charc"/>
          <w:rtl/>
        </w:rPr>
        <w:t>ا الشديد الذي يملك نفسه عند الغضب</w:t>
      </w:r>
      <w:r w:rsidRPr="00A01171">
        <w:rPr>
          <w:rStyle w:val="Charb"/>
          <w:rtl/>
        </w:rPr>
        <w:t>».</w:t>
      </w:r>
    </w:p>
  </w:footnote>
  <w:footnote w:id="14">
    <w:p w:rsidR="000A475A" w:rsidRPr="005976B5" w:rsidRDefault="000A475A" w:rsidP="00423D09">
      <w:pPr>
        <w:pStyle w:val="ac"/>
        <w:rPr>
          <w:spacing w:val="-4"/>
        </w:rPr>
      </w:pPr>
      <w:r w:rsidRPr="005976B5">
        <w:rPr>
          <w:rStyle w:val="FootnoteReference"/>
          <w:spacing w:val="-4"/>
          <w:vertAlign w:val="baseline"/>
        </w:rPr>
        <w:footnoteRef/>
      </w:r>
      <w:r>
        <w:rPr>
          <w:rFonts w:hint="cs"/>
          <w:spacing w:val="-4"/>
          <w:rtl/>
        </w:rPr>
        <w:t>-</w:t>
      </w:r>
      <w:r w:rsidRPr="005976B5">
        <w:rPr>
          <w:rFonts w:hint="cs"/>
          <w:spacing w:val="-4"/>
          <w:rtl/>
        </w:rPr>
        <w:t xml:space="preserve"> یعنی: به هنگام عصبانیت خشم خود را اظهار نکردن و بلکه فرو خوردن خشم. مترجم.</w:t>
      </w:r>
    </w:p>
  </w:footnote>
  <w:footnote w:id="15">
    <w:p w:rsidR="000A475A" w:rsidRPr="00C00616" w:rsidRDefault="000A475A" w:rsidP="00423D09">
      <w:pPr>
        <w:pStyle w:val="ac"/>
      </w:pPr>
      <w:r w:rsidRPr="00C00616">
        <w:rPr>
          <w:rStyle w:val="FootnoteReference"/>
          <w:vertAlign w:val="baseline"/>
        </w:rPr>
        <w:footnoteRef/>
      </w:r>
      <w:r>
        <w:rPr>
          <w:rFonts w:hint="cs"/>
          <w:rtl/>
        </w:rPr>
        <w:t>-</w:t>
      </w:r>
      <w:r w:rsidRPr="00C00616">
        <w:rPr>
          <w:rFonts w:hint="cs"/>
          <w:rtl/>
        </w:rPr>
        <w:t xml:space="preserve"> منظور از قرّاء در اینجا علماء می‌باشد.</w:t>
      </w:r>
    </w:p>
  </w:footnote>
  <w:footnote w:id="16">
    <w:p w:rsidR="000A475A" w:rsidRPr="00C00616" w:rsidRDefault="000A475A" w:rsidP="00423D09">
      <w:pPr>
        <w:pStyle w:val="ac"/>
        <w:rPr>
          <w:rFonts w:cs="Times New Roman"/>
        </w:rPr>
      </w:pPr>
      <w:r w:rsidRPr="00C00616">
        <w:rPr>
          <w:rStyle w:val="FootnoteReference"/>
          <w:vertAlign w:val="baseline"/>
        </w:rPr>
        <w:footnoteRef/>
      </w:r>
      <w:r>
        <w:rPr>
          <w:rFonts w:hint="cs"/>
          <w:rtl/>
        </w:rPr>
        <w:t>-</w:t>
      </w:r>
      <w:r w:rsidRPr="00C00616">
        <w:rPr>
          <w:rFonts w:hint="cs"/>
          <w:rtl/>
        </w:rPr>
        <w:t xml:space="preserve"> متفق علیه</w:t>
      </w:r>
      <w:r w:rsidRPr="00C00616">
        <w:rPr>
          <w:rFonts w:cs="Times New Roman" w:hint="cs"/>
          <w:rtl/>
        </w:rPr>
        <w:t>.</w:t>
      </w:r>
    </w:p>
  </w:footnote>
  <w:footnote w:id="17">
    <w:p w:rsidR="000A475A" w:rsidRPr="00C00616" w:rsidRDefault="000A475A" w:rsidP="005976B5">
      <w:pPr>
        <w:pStyle w:val="ac"/>
      </w:pPr>
      <w:r w:rsidRPr="00C00616">
        <w:rPr>
          <w:rStyle w:val="FootnoteReference"/>
          <w:vertAlign w:val="baseline"/>
        </w:rPr>
        <w:footnoteRef/>
      </w:r>
      <w:r>
        <w:rPr>
          <w:rFonts w:hint="cs"/>
          <w:rtl/>
        </w:rPr>
        <w:t>-</w:t>
      </w:r>
      <w:r w:rsidRPr="00C00616">
        <w:rPr>
          <w:rFonts w:hint="cs"/>
          <w:rtl/>
        </w:rPr>
        <w:t xml:space="preserve"> امام بخاری </w:t>
      </w:r>
      <w:r w:rsidRPr="005976B5">
        <w:rPr>
          <w:rFonts w:cs="CTraditional Arabic" w:hint="cs"/>
          <w:rtl/>
        </w:rPr>
        <w:t>/</w:t>
      </w:r>
      <w:r w:rsidRPr="00C00616">
        <w:rPr>
          <w:rFonts w:hint="cs"/>
          <w:rtl/>
        </w:rPr>
        <w:t xml:space="preserve"> </w:t>
      </w:r>
      <w:r w:rsidRPr="00423D09">
        <w:rPr>
          <w:rFonts w:hint="cs"/>
          <w:rtl/>
        </w:rPr>
        <w:t xml:space="preserve">و امام مسلم </w:t>
      </w:r>
      <w:r>
        <w:rPr>
          <w:rFonts w:cs="CTraditional Arabic" w:hint="cs"/>
          <w:rtl/>
        </w:rPr>
        <w:t>/</w:t>
      </w:r>
      <w:r w:rsidRPr="00C00616">
        <w:rPr>
          <w:rFonts w:hint="cs"/>
          <w:rtl/>
        </w:rPr>
        <w:t xml:space="preserve"> </w:t>
      </w:r>
      <w:r w:rsidRPr="00423D09">
        <w:rPr>
          <w:rFonts w:hint="cs"/>
          <w:rtl/>
        </w:rPr>
        <w:t>این حدیث را روایت کرده‌اند.</w:t>
      </w:r>
    </w:p>
  </w:footnote>
  <w:footnote w:id="18">
    <w:p w:rsidR="000A475A" w:rsidRPr="00C00616" w:rsidRDefault="000A475A" w:rsidP="00423D09">
      <w:pPr>
        <w:pStyle w:val="ac"/>
      </w:pPr>
      <w:r w:rsidRPr="00C00616">
        <w:rPr>
          <w:rStyle w:val="FootnoteReference"/>
          <w:vertAlign w:val="baseline"/>
        </w:rPr>
        <w:footnoteRef/>
      </w:r>
      <w:r>
        <w:rPr>
          <w:rFonts w:hint="cs"/>
          <w:rtl/>
        </w:rPr>
        <w:t>-</w:t>
      </w:r>
      <w:r w:rsidRPr="00C00616">
        <w:rPr>
          <w:rFonts w:hint="cs"/>
          <w:rtl/>
        </w:rPr>
        <w:t xml:space="preserve"> گفتار نیک. مترجم.</w:t>
      </w:r>
    </w:p>
  </w:footnote>
  <w:footnote w:id="19">
    <w:p w:rsidR="000A475A" w:rsidRPr="00C00616" w:rsidRDefault="000A475A" w:rsidP="00423D09">
      <w:pPr>
        <w:pStyle w:val="ac"/>
      </w:pPr>
      <w:r w:rsidRPr="00C00616">
        <w:rPr>
          <w:rStyle w:val="FootnoteReference"/>
          <w:vertAlign w:val="baseline"/>
        </w:rPr>
        <w:footnoteRef/>
      </w:r>
      <w:r>
        <w:rPr>
          <w:rFonts w:hint="cs"/>
          <w:rtl/>
        </w:rPr>
        <w:t>-</w:t>
      </w:r>
      <w:r w:rsidRPr="00C00616">
        <w:rPr>
          <w:rFonts w:hint="cs"/>
          <w:rtl/>
        </w:rPr>
        <w:t xml:space="preserve"> قرطبی، 2/16.</w:t>
      </w:r>
    </w:p>
  </w:footnote>
  <w:footnote w:id="20">
    <w:p w:rsidR="000A475A" w:rsidRPr="00C00616" w:rsidRDefault="000A475A" w:rsidP="00423D09">
      <w:pPr>
        <w:pStyle w:val="ac"/>
      </w:pPr>
      <w:r w:rsidRPr="00C00616">
        <w:rPr>
          <w:rStyle w:val="FootnoteReference"/>
          <w:vertAlign w:val="baseline"/>
        </w:rPr>
        <w:footnoteRef/>
      </w:r>
      <w:r>
        <w:rPr>
          <w:rFonts w:hint="cs"/>
          <w:rtl/>
        </w:rPr>
        <w:t>-</w:t>
      </w:r>
      <w:r w:rsidRPr="00C00616">
        <w:rPr>
          <w:rFonts w:hint="cs"/>
          <w:rtl/>
        </w:rPr>
        <w:t xml:space="preserve"> قرطبی، 2/16.</w:t>
      </w:r>
    </w:p>
  </w:footnote>
  <w:footnote w:id="21">
    <w:p w:rsidR="000A475A" w:rsidRPr="00C00616" w:rsidRDefault="000A475A" w:rsidP="00423D09">
      <w:pPr>
        <w:pStyle w:val="ac"/>
      </w:pPr>
      <w:r w:rsidRPr="00C00616">
        <w:rPr>
          <w:rStyle w:val="FootnoteReference"/>
          <w:vertAlign w:val="baseline"/>
        </w:rPr>
        <w:footnoteRef/>
      </w:r>
      <w:r>
        <w:rPr>
          <w:rFonts w:hint="cs"/>
          <w:rtl/>
        </w:rPr>
        <w:t>-</w:t>
      </w:r>
      <w:r w:rsidRPr="00C00616">
        <w:rPr>
          <w:rFonts w:hint="cs"/>
          <w:rtl/>
        </w:rPr>
        <w:t xml:space="preserve"> علماء در مورد اسلام آوردن حصین اختل</w:t>
      </w:r>
      <w:r>
        <w:rPr>
          <w:rFonts w:hint="cs"/>
          <w:rtl/>
        </w:rPr>
        <w:t>اف دارند ولی همچنانکه ابن حجر و</w:t>
      </w:r>
      <w:r w:rsidRPr="00C00616">
        <w:rPr>
          <w:rFonts w:hint="cs"/>
          <w:rtl/>
        </w:rPr>
        <w:t>غیره ذکر کرده‌اند قول ارجح اسلام آوردن ایشان است.</w:t>
      </w:r>
    </w:p>
  </w:footnote>
  <w:footnote w:id="22">
    <w:p w:rsidR="000A475A" w:rsidRPr="00772511" w:rsidRDefault="000A475A" w:rsidP="00423D09">
      <w:pPr>
        <w:pStyle w:val="ac"/>
      </w:pPr>
      <w:r w:rsidRPr="00772511">
        <w:rPr>
          <w:rStyle w:val="FootnoteReference"/>
          <w:vertAlign w:val="baseline"/>
        </w:rPr>
        <w:footnoteRef/>
      </w:r>
      <w:r>
        <w:rPr>
          <w:rFonts w:hint="cs"/>
          <w:rtl/>
        </w:rPr>
        <w:t>-</w:t>
      </w:r>
      <w:r w:rsidRPr="00772511">
        <w:rPr>
          <w:rFonts w:hint="cs"/>
          <w:rtl/>
        </w:rPr>
        <w:t xml:space="preserve"> متفق علیه؛ امام بخاری</w:t>
      </w:r>
      <w:r>
        <w:rPr>
          <w:rFonts w:hint="cs"/>
          <w:rtl/>
        </w:rPr>
        <w:t>:</w:t>
      </w:r>
      <w:r w:rsidRPr="00772511">
        <w:rPr>
          <w:rFonts w:hint="cs"/>
          <w:rtl/>
        </w:rPr>
        <w:t xml:space="preserve"> و امام مسلم</w:t>
      </w:r>
      <w:r>
        <w:rPr>
          <w:rFonts w:hint="cs"/>
          <w:rtl/>
        </w:rPr>
        <w:t>:</w:t>
      </w:r>
      <w:r w:rsidRPr="00772511">
        <w:rPr>
          <w:rFonts w:hint="cs"/>
          <w:rtl/>
        </w:rPr>
        <w:t xml:space="preserve"> روایت کرده‌اند.</w:t>
      </w:r>
    </w:p>
  </w:footnote>
  <w:footnote w:id="23">
    <w:p w:rsidR="000A475A" w:rsidRPr="000222E3" w:rsidRDefault="000A475A" w:rsidP="00423D09">
      <w:pPr>
        <w:pStyle w:val="ac"/>
      </w:pPr>
      <w:r w:rsidRPr="000222E3">
        <w:rPr>
          <w:rStyle w:val="FootnoteReference"/>
          <w:vertAlign w:val="baseline"/>
        </w:rPr>
        <w:footnoteRef/>
      </w:r>
      <w:r>
        <w:rPr>
          <w:rFonts w:hint="cs"/>
          <w:rtl/>
        </w:rPr>
        <w:t>-</w:t>
      </w:r>
      <w:r w:rsidRPr="000222E3">
        <w:rPr>
          <w:rFonts w:hint="cs"/>
          <w:rtl/>
        </w:rPr>
        <w:t xml:space="preserve"> خبیص را در فارسی افروشته گویند. مترجم. به نقل از المنجد (خبص).</w:t>
      </w:r>
    </w:p>
  </w:footnote>
  <w:footnote w:id="24">
    <w:p w:rsidR="000A475A" w:rsidRPr="000222E3" w:rsidRDefault="000A475A" w:rsidP="00423D09">
      <w:pPr>
        <w:pStyle w:val="ac"/>
      </w:pPr>
      <w:r w:rsidRPr="000222E3">
        <w:rPr>
          <w:rStyle w:val="FootnoteReference"/>
          <w:vertAlign w:val="baseline"/>
        </w:rPr>
        <w:footnoteRef/>
      </w:r>
      <w:r>
        <w:rPr>
          <w:rFonts w:hint="cs"/>
          <w:rtl/>
        </w:rPr>
        <w:t>- سوره نوح: آیات 1-4</w:t>
      </w:r>
      <w:r w:rsidRPr="000222E3">
        <w:rPr>
          <w:rFonts w:hint="cs"/>
          <w:rtl/>
        </w:rPr>
        <w:t>: که در این چهار آیه هم ترهیب است از عذاب الیم و هم ترغیب است به بخشودگی گناهان.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5A" w:rsidRPr="00264FBC" w:rsidRDefault="000A475A" w:rsidP="00AD106B">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0800" behindDoc="0" locked="0" layoutInCell="1" allowOverlap="1" wp14:anchorId="4043A208" wp14:editId="7DABF4E7">
              <wp:simplePos x="0" y="0"/>
              <wp:positionH relativeFrom="column">
                <wp:posOffset>0</wp:posOffset>
              </wp:positionH>
              <wp:positionV relativeFrom="paragraph">
                <wp:posOffset>285750</wp:posOffset>
              </wp:positionV>
              <wp:extent cx="3959860" cy="0"/>
              <wp:effectExtent l="0" t="19050" r="254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CX/1mw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37C3A">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AD106B">
      <w:rPr>
        <w:rFonts w:ascii="Times New Roman Bold" w:hAnsi="Times New Roman Bold" w:hint="cs"/>
        <w:rtl/>
        <w:lang w:bidi="fa-IR"/>
      </w:rPr>
      <w:t xml:space="preserve">    </w:t>
    </w:r>
    <w:r w:rsidR="00AD106B">
      <w:rPr>
        <w:rFonts w:ascii="IRNazanin" w:hAnsi="IRNazanin" w:cs="IRNazanin" w:hint="cs"/>
        <w:b/>
        <w:bCs/>
        <w:sz w:val="26"/>
        <w:szCs w:val="26"/>
        <w:rtl/>
        <w:lang w:bidi="fa-IR"/>
      </w:rPr>
      <w:t>حكمت در دعوت و تبلیغ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5A" w:rsidRDefault="000A475A" w:rsidP="00CB7412">
    <w:pPr>
      <w:pStyle w:val="Header"/>
      <w:rPr>
        <w:sz w:val="2"/>
        <w:szCs w:val="2"/>
        <w:rtl/>
      </w:rPr>
    </w:pPr>
    <w:r>
      <w:rPr>
        <w:rFonts w:hint="cs"/>
        <w:rtl/>
        <w:lang w:bidi="ar-EG"/>
      </w:rPr>
      <w:t xml:space="preserve"> </w:t>
    </w:r>
  </w:p>
  <w:p w:rsidR="000A475A" w:rsidRPr="00C37D07" w:rsidRDefault="000A475A"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D67F0B">
      <w:rPr>
        <w:rFonts w:ascii="Times New Roman Bold" w:hAnsi="Times New Roman Bold"/>
        <w:noProof/>
        <w:rtl/>
      </w:rPr>
      <w:t>3</w:t>
    </w:r>
    <w:r w:rsidRPr="00C37D07">
      <w:rPr>
        <w:rFonts w:ascii="Times New Roman Bold" w:hAnsi="Times New Roman Bold" w:hint="cs"/>
        <w:rtl/>
      </w:rPr>
      <w:fldChar w:fldCharType="end"/>
    </w:r>
  </w:p>
  <w:p w:rsidR="000A475A" w:rsidRPr="001A7FBE" w:rsidRDefault="000A475A"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3B01C4AB" wp14:editId="4DE2A438">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5A" w:rsidRPr="00264FBC" w:rsidRDefault="000A475A" w:rsidP="00264FB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2848" behindDoc="0" locked="0" layoutInCell="1" allowOverlap="1" wp14:anchorId="7340A4B7" wp14:editId="11FBF931">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AD106B">
      <w:rPr>
        <w:rFonts w:ascii="IRNazanin" w:hAnsi="IRNazanin" w:cs="IRNazanin" w:hint="cs"/>
        <w:b/>
        <w:bCs/>
        <w:sz w:val="26"/>
        <w:szCs w:val="26"/>
        <w:rtl/>
        <w:lang w:bidi="fa-IR"/>
      </w:rPr>
      <w:t>حكمت در دعوت  و تبلیغ</w:t>
    </w:r>
    <w:r w:rsidR="00AD106B">
      <w:rPr>
        <w:rFonts w:ascii="IRNazanin" w:hAnsi="IRNazanin" w:cs="IRNazanin" w:hint="cs"/>
        <w:b/>
        <w:bCs/>
        <w:sz w:val="26"/>
        <w:szCs w:val="26"/>
        <w:rtl/>
        <w:lang w:bidi="fa-IR"/>
      </w:rPr>
      <w:tab/>
    </w:r>
    <w:r w:rsidR="00AD106B">
      <w:rPr>
        <w:rStyle w:val="Char6"/>
        <w:rFonts w:hint="cs"/>
        <w:rtl/>
      </w:rPr>
      <w:tab/>
    </w:r>
    <w:r w:rsidR="00AD106B">
      <w:rPr>
        <w:rStyle w:val="Char6"/>
        <w:rFonts w:hint="cs"/>
        <w:rtl/>
      </w:rPr>
      <w:tab/>
    </w:r>
    <w:r w:rsidRPr="00355CE0">
      <w:rPr>
        <w:rStyle w:val="Char6"/>
        <w:rFonts w:hint="cs"/>
        <w:rtl/>
      </w:rPr>
      <w:tab/>
    </w:r>
    <w:r w:rsidR="00AD106B">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37C3A">
      <w:rPr>
        <w:rFonts w:ascii="Nazli" w:hAnsi="Nazli" w:cs="Nazli"/>
        <w:b/>
        <w:noProof/>
        <w:rtl/>
        <w:lang w:bidi="fa-IR"/>
      </w:rPr>
      <w:t>5</w:t>
    </w:r>
    <w:r w:rsidRPr="008E3275">
      <w:rPr>
        <w:rFonts w:ascii="Nazli" w:hAnsi="Nazli" w:cs="Nazli" w:hint="cs"/>
        <w:b/>
        <w:rtl/>
        <w:lang w:bidi="fa-IR"/>
      </w:rPr>
      <w:fldChar w:fldCharType="end"/>
    </w:r>
    <w:r w:rsidR="00AD106B">
      <w:rPr>
        <w:rFonts w:ascii="Nazli" w:hAnsi="Nazli" w:cs="Nazli" w:hint="cs"/>
        <w:b/>
        <w:rtl/>
        <w:lang w:bidi="fa-I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5A" w:rsidRDefault="000A475A" w:rsidP="00AD106B">
    <w:pPr>
      <w:pStyle w:val="Header"/>
      <w:jc w:val="center"/>
      <w:rPr>
        <w:rtl/>
      </w:rPr>
    </w:pPr>
  </w:p>
  <w:p w:rsidR="000A475A" w:rsidRDefault="000A475A">
    <w:pPr>
      <w:pStyle w:val="Header"/>
      <w:rPr>
        <w:rtl/>
      </w:rPr>
    </w:pPr>
  </w:p>
  <w:p w:rsidR="000A475A" w:rsidRDefault="000A475A">
    <w:pPr>
      <w:pStyle w:val="Header"/>
      <w:rPr>
        <w:rtl/>
      </w:rPr>
    </w:pPr>
  </w:p>
  <w:p w:rsidR="000A475A" w:rsidRDefault="000A4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2"/>
  </w:num>
  <w:num w:numId="2">
    <w:abstractNumId w:val="43"/>
  </w:num>
  <w:num w:numId="3">
    <w:abstractNumId w:val="18"/>
  </w:num>
  <w:num w:numId="4">
    <w:abstractNumId w:val="9"/>
  </w:num>
  <w:num w:numId="5">
    <w:abstractNumId w:val="36"/>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5"/>
  </w:num>
  <w:num w:numId="24">
    <w:abstractNumId w:val="30"/>
  </w:num>
  <w:num w:numId="25">
    <w:abstractNumId w:val="25"/>
  </w:num>
  <w:num w:numId="26">
    <w:abstractNumId w:val="40"/>
  </w:num>
  <w:num w:numId="27">
    <w:abstractNumId w:val="23"/>
  </w:num>
  <w:num w:numId="28">
    <w:abstractNumId w:val="38"/>
  </w:num>
  <w:num w:numId="29">
    <w:abstractNumId w:val="29"/>
  </w:num>
  <w:num w:numId="30">
    <w:abstractNumId w:val="28"/>
  </w:num>
  <w:num w:numId="31">
    <w:abstractNumId w:val="37"/>
  </w:num>
  <w:num w:numId="32">
    <w:abstractNumId w:val="34"/>
  </w:num>
  <w:num w:numId="33">
    <w:abstractNumId w:val="17"/>
  </w:num>
  <w:num w:numId="34">
    <w:abstractNumId w:val="22"/>
  </w:num>
  <w:num w:numId="35">
    <w:abstractNumId w:val="31"/>
  </w:num>
  <w:num w:numId="36">
    <w:abstractNumId w:val="26"/>
  </w:num>
  <w:num w:numId="37">
    <w:abstractNumId w:val="42"/>
  </w:num>
  <w:num w:numId="38">
    <w:abstractNumId w:val="24"/>
  </w:num>
  <w:num w:numId="39">
    <w:abstractNumId w:val="14"/>
  </w:num>
  <w:num w:numId="40">
    <w:abstractNumId w:val="12"/>
  </w:num>
  <w:num w:numId="41">
    <w:abstractNumId w:val="33"/>
  </w:num>
  <w:num w:numId="42">
    <w:abstractNumId w:val="41"/>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WvcJ99NfvwOnUIOPJCI8D5bDB0=" w:salt="1rqSDsAandCMV6Rt6JUXb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2E"/>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2E3"/>
    <w:rsid w:val="00022427"/>
    <w:rsid w:val="0002243C"/>
    <w:rsid w:val="0002255C"/>
    <w:rsid w:val="00022770"/>
    <w:rsid w:val="00022827"/>
    <w:rsid w:val="00022843"/>
    <w:rsid w:val="0002287D"/>
    <w:rsid w:val="00022935"/>
    <w:rsid w:val="0002296B"/>
    <w:rsid w:val="00022B5F"/>
    <w:rsid w:val="00022EB8"/>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0EB"/>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75A"/>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2BC"/>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975"/>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3A"/>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AE3"/>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6B6"/>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32"/>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822"/>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86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EF"/>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4FBC"/>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59C"/>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7D2"/>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78"/>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CE0"/>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C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865"/>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CCD"/>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249"/>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2E"/>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8AF"/>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D09"/>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292"/>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3A3"/>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1A3"/>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377"/>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1F2"/>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1F"/>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6B5"/>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A58"/>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0FEB"/>
    <w:rsid w:val="005C1078"/>
    <w:rsid w:val="005C1123"/>
    <w:rsid w:val="005C115B"/>
    <w:rsid w:val="005C1A83"/>
    <w:rsid w:val="005C1B2D"/>
    <w:rsid w:val="005C1EA7"/>
    <w:rsid w:val="005C239D"/>
    <w:rsid w:val="005C2538"/>
    <w:rsid w:val="005C2684"/>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1E"/>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43B"/>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2FA"/>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0E2"/>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2"/>
    <w:rsid w:val="0067554D"/>
    <w:rsid w:val="0067588C"/>
    <w:rsid w:val="00675A36"/>
    <w:rsid w:val="00675D47"/>
    <w:rsid w:val="00675D77"/>
    <w:rsid w:val="00675EA3"/>
    <w:rsid w:val="00676008"/>
    <w:rsid w:val="006760E3"/>
    <w:rsid w:val="006762C3"/>
    <w:rsid w:val="006762F6"/>
    <w:rsid w:val="006763E9"/>
    <w:rsid w:val="00676409"/>
    <w:rsid w:val="00676414"/>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0B"/>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254"/>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41C"/>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5FA"/>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285"/>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0EC0"/>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7C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DE5"/>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702"/>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6EA0"/>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812"/>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9A2"/>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40"/>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11"/>
    <w:rsid w:val="0077253B"/>
    <w:rsid w:val="0077258F"/>
    <w:rsid w:val="007725B7"/>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6F8"/>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4D0"/>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A79"/>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918"/>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26"/>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6E"/>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D7"/>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3D"/>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59A"/>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436"/>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EA8"/>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171"/>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A90"/>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06B"/>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48"/>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0E19"/>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947"/>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592"/>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4FC9"/>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5CF"/>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5B4"/>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16"/>
    <w:rsid w:val="00C006F1"/>
    <w:rsid w:val="00C0072C"/>
    <w:rsid w:val="00C00BCF"/>
    <w:rsid w:val="00C00CEE"/>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286"/>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33"/>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DAC"/>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9F2"/>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49E"/>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597"/>
    <w:rsid w:val="00D575E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67F0B"/>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299"/>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9A9"/>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3EE8"/>
    <w:rsid w:val="00E344B7"/>
    <w:rsid w:val="00E348CC"/>
    <w:rsid w:val="00E349A0"/>
    <w:rsid w:val="00E34BAF"/>
    <w:rsid w:val="00E34FA9"/>
    <w:rsid w:val="00E3501D"/>
    <w:rsid w:val="00E3512E"/>
    <w:rsid w:val="00E35374"/>
    <w:rsid w:val="00E35745"/>
    <w:rsid w:val="00E3579D"/>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1B9"/>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D35"/>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AD1"/>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7C9"/>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1E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06F"/>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2FA"/>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489"/>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7B"/>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152F"/>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4E1C"/>
    <w:rsid w:val="00FB5110"/>
    <w:rsid w:val="00FB528D"/>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3801CA"/>
    <w:pPr>
      <w:ind w:left="284"/>
      <w:jc w:val="both"/>
    </w:pPr>
    <w:rPr>
      <w:rFonts w:cs="IRNazli"/>
      <w:sz w:val="30"/>
      <w:szCs w:val="30"/>
    </w:rPr>
  </w:style>
  <w:style w:type="paragraph" w:styleId="TOC1">
    <w:name w:val="toc 1"/>
    <w:basedOn w:val="Normal"/>
    <w:next w:val="Normal"/>
    <w:uiPriority w:val="39"/>
    <w:rsid w:val="003801CA"/>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link w:val="TOC3Char"/>
    <w:uiPriority w:val="39"/>
    <w:unhideWhenUsed/>
    <w:rsid w:val="003801CA"/>
    <w:pPr>
      <w:tabs>
        <w:tab w:val="right" w:leader="dot" w:pos="7474"/>
      </w:tabs>
      <w:ind w:left="567"/>
      <w:jc w:val="both"/>
    </w:pPr>
    <w:rPr>
      <w:rFonts w:ascii="IRNazli" w:hAnsi="IRNazli" w:cs="IRNazli"/>
      <w:lang w:bidi="fa-IR"/>
    </w:rPr>
  </w:style>
  <w:style w:type="paragraph" w:styleId="TOC4">
    <w:name w:val="toc 4"/>
    <w:basedOn w:val="Normal"/>
    <w:next w:val="Normal"/>
    <w:autoRedefine/>
    <w:uiPriority w:val="39"/>
    <w:unhideWhenUsed/>
    <w:rsid w:val="003801CA"/>
    <w:pPr>
      <w:ind w:left="567"/>
      <w:jc w:val="both"/>
    </w:pPr>
    <w:rPr>
      <w:rFonts w:ascii="IRNazli" w:hAnsi="IRNazl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BodyText3">
    <w:name w:val="Body Text 3"/>
    <w:basedOn w:val="Normal"/>
    <w:link w:val="BodyText3Char"/>
    <w:rsid w:val="006470E2"/>
    <w:pPr>
      <w:jc w:val="lowKashida"/>
    </w:pPr>
    <w:rPr>
      <w:rFonts w:ascii="SKR HEAD1" w:hAnsi="SKR HEAD1" w:cs="Zar"/>
      <w:szCs w:val="40"/>
    </w:rPr>
  </w:style>
  <w:style w:type="character" w:customStyle="1" w:styleId="Char1">
    <w:name w:val="عنوان تتر Char"/>
    <w:link w:val="a1"/>
    <w:rsid w:val="00CC5063"/>
    <w:rPr>
      <w:rFonts w:cs="B Titr"/>
      <w:bCs/>
      <w:sz w:val="28"/>
      <w:szCs w:val="32"/>
    </w:rPr>
  </w:style>
  <w:style w:type="character" w:customStyle="1" w:styleId="BodyText3Char">
    <w:name w:val="Body Text 3 Char"/>
    <w:link w:val="BodyText3"/>
    <w:rsid w:val="006470E2"/>
    <w:rPr>
      <w:rFonts w:ascii="SKR HEAD1" w:hAnsi="SKR HEAD1" w:cs="Zar"/>
      <w:sz w:val="28"/>
      <w:szCs w:val="40"/>
    </w:rPr>
  </w:style>
  <w:style w:type="paragraph" w:customStyle="1" w:styleId="StyleComplexBLotus12ptJustifiedFirstline05cm">
    <w:name w:val="Style (Complex) B Lotus 12 pt Justified First line:  0.5 cm"/>
    <w:basedOn w:val="Normal"/>
    <w:rsid w:val="006470E2"/>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F41489"/>
    <w:rPr>
      <w:rFonts w:ascii="Tahoma" w:hAnsi="Tahoma" w:cs="Tahoma"/>
      <w:sz w:val="16"/>
      <w:szCs w:val="16"/>
    </w:rPr>
  </w:style>
  <w:style w:type="character" w:customStyle="1" w:styleId="BalloonTextChar">
    <w:name w:val="Balloon Text Char"/>
    <w:link w:val="BalloonText"/>
    <w:rsid w:val="00F41489"/>
    <w:rPr>
      <w:rFonts w:ascii="Tahoma" w:hAnsi="Tahoma" w:cs="Tahoma"/>
      <w:sz w:val="16"/>
      <w:szCs w:val="16"/>
    </w:rPr>
  </w:style>
  <w:style w:type="character" w:customStyle="1" w:styleId="HeaderChar">
    <w:name w:val="Header Char"/>
    <w:link w:val="Header"/>
    <w:rsid w:val="00264FBC"/>
    <w:rPr>
      <w:rFonts w:cs="B Zar"/>
      <w:sz w:val="28"/>
      <w:szCs w:val="28"/>
    </w:rPr>
  </w:style>
  <w:style w:type="paragraph" w:customStyle="1" w:styleId="a2">
    <w:name w:val="تیتر اول"/>
    <w:basedOn w:val="Normal"/>
    <w:link w:val="Char2"/>
    <w:qFormat/>
    <w:rsid w:val="00264FBC"/>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264FBC"/>
    <w:rPr>
      <w:rFonts w:ascii="IRYakout" w:hAnsi="IRYakout" w:cs="IRYakout"/>
      <w:b/>
      <w:bCs/>
      <w:sz w:val="32"/>
      <w:szCs w:val="32"/>
      <w:lang w:bidi="fa-IR"/>
    </w:rPr>
  </w:style>
  <w:style w:type="paragraph" w:customStyle="1" w:styleId="a3">
    <w:name w:val="تیتر دوم"/>
    <w:basedOn w:val="Normal"/>
    <w:link w:val="Char3"/>
    <w:qFormat/>
    <w:rsid w:val="00264FBC"/>
    <w:pPr>
      <w:spacing w:before="240"/>
      <w:jc w:val="both"/>
      <w:outlineLvl w:val="1"/>
    </w:pPr>
    <w:rPr>
      <w:rFonts w:ascii="IRZar" w:hAnsi="IRZar" w:cs="IRZar"/>
      <w:b/>
      <w:bCs/>
      <w:sz w:val="24"/>
      <w:szCs w:val="24"/>
      <w:lang w:bidi="fa-IR"/>
    </w:rPr>
  </w:style>
  <w:style w:type="character" w:customStyle="1" w:styleId="Char3">
    <w:name w:val="تیتر دوم Char"/>
    <w:link w:val="a3"/>
    <w:rsid w:val="00264FBC"/>
    <w:rPr>
      <w:rFonts w:ascii="IRZar" w:hAnsi="IRZar" w:cs="IRZar"/>
      <w:b/>
      <w:bCs/>
      <w:sz w:val="24"/>
      <w:szCs w:val="24"/>
      <w:lang w:bidi="fa-IR"/>
    </w:rPr>
  </w:style>
  <w:style w:type="paragraph" w:customStyle="1" w:styleId="a4">
    <w:name w:val="نص عربي"/>
    <w:basedOn w:val="Normal"/>
    <w:link w:val="Char4"/>
    <w:qFormat/>
    <w:rsid w:val="00264FBC"/>
    <w:pPr>
      <w:ind w:firstLine="284"/>
      <w:jc w:val="both"/>
    </w:pPr>
    <w:rPr>
      <w:rFonts w:ascii="mylotus" w:hAnsi="mylotus" w:cs="mylotus"/>
      <w:sz w:val="27"/>
      <w:szCs w:val="27"/>
      <w:lang w:bidi="fa-IR"/>
    </w:rPr>
  </w:style>
  <w:style w:type="character" w:customStyle="1" w:styleId="Char4">
    <w:name w:val="نص عربي Char"/>
    <w:link w:val="a4"/>
    <w:rsid w:val="00264FBC"/>
    <w:rPr>
      <w:rFonts w:ascii="mylotus" w:hAnsi="mylotus" w:cs="mylotus"/>
      <w:sz w:val="27"/>
      <w:szCs w:val="27"/>
      <w:lang w:bidi="fa-IR"/>
    </w:rPr>
  </w:style>
  <w:style w:type="paragraph" w:customStyle="1" w:styleId="a5">
    <w:name w:val="تیتر سوم"/>
    <w:basedOn w:val="Normal"/>
    <w:qFormat/>
    <w:rsid w:val="00264FBC"/>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qFormat/>
    <w:rsid w:val="00264FBC"/>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264FBC"/>
    <w:pPr>
      <w:ind w:firstLine="284"/>
      <w:jc w:val="both"/>
    </w:pPr>
    <w:rPr>
      <w:rFonts w:ascii="IRNazli" w:hAnsi="IRNazli" w:cs="IRNazli"/>
      <w:lang w:bidi="fa-IR"/>
    </w:rPr>
  </w:style>
  <w:style w:type="character" w:customStyle="1" w:styleId="Char5">
    <w:name w:val="نص أحاديث Char"/>
    <w:link w:val="a6"/>
    <w:rsid w:val="00264FBC"/>
    <w:rPr>
      <w:rFonts w:ascii="KFGQPC Uthman Taha Naskh" w:hAnsi="KFGQPC Uthman Taha Naskh" w:cs="KFGQPC Uthman Taha Naskh"/>
      <w:sz w:val="27"/>
      <w:szCs w:val="27"/>
    </w:rPr>
  </w:style>
  <w:style w:type="paragraph" w:customStyle="1" w:styleId="a8">
    <w:name w:val="متن بولد"/>
    <w:basedOn w:val="Normal"/>
    <w:link w:val="Char7"/>
    <w:qFormat/>
    <w:rsid w:val="00493377"/>
    <w:pPr>
      <w:ind w:firstLine="284"/>
      <w:jc w:val="both"/>
    </w:pPr>
    <w:rPr>
      <w:rFonts w:ascii="IRNazli" w:hAnsi="IRNazli" w:cs="IRNazli"/>
      <w:b/>
      <w:bCs/>
      <w:sz w:val="24"/>
      <w:szCs w:val="24"/>
      <w:lang w:bidi="fa-IR"/>
    </w:rPr>
  </w:style>
  <w:style w:type="character" w:customStyle="1" w:styleId="Char6">
    <w:name w:val="متن Char"/>
    <w:link w:val="a7"/>
    <w:rsid w:val="00264FBC"/>
    <w:rPr>
      <w:rFonts w:ascii="IRNazli" w:hAnsi="IRNazli" w:cs="IRNazli"/>
      <w:sz w:val="28"/>
      <w:szCs w:val="28"/>
      <w:lang w:bidi="fa-IR"/>
    </w:rPr>
  </w:style>
  <w:style w:type="paragraph" w:customStyle="1" w:styleId="a9">
    <w:name w:val="آدرس آیات"/>
    <w:basedOn w:val="Normal"/>
    <w:link w:val="Char8"/>
    <w:qFormat/>
    <w:rsid w:val="00264FBC"/>
    <w:pPr>
      <w:ind w:firstLine="284"/>
      <w:jc w:val="both"/>
    </w:pPr>
    <w:rPr>
      <w:rFonts w:ascii="IRNazli" w:hAnsi="IRNazli" w:cs="IRNazli"/>
      <w:sz w:val="24"/>
      <w:szCs w:val="24"/>
      <w:lang w:bidi="fa-IR"/>
    </w:rPr>
  </w:style>
  <w:style w:type="character" w:customStyle="1" w:styleId="Char7">
    <w:name w:val="متن بولد Char"/>
    <w:link w:val="a8"/>
    <w:rsid w:val="00493377"/>
    <w:rPr>
      <w:rFonts w:ascii="IRNazli" w:hAnsi="IRNazli" w:cs="IRNazli"/>
      <w:b/>
      <w:bCs/>
      <w:sz w:val="24"/>
      <w:szCs w:val="24"/>
      <w:lang w:bidi="fa-IR"/>
    </w:rPr>
  </w:style>
  <w:style w:type="paragraph" w:customStyle="1" w:styleId="aa">
    <w:name w:val="ترجمه آیات"/>
    <w:basedOn w:val="Normal"/>
    <w:link w:val="Char9"/>
    <w:qFormat/>
    <w:rsid w:val="00264FBC"/>
    <w:pPr>
      <w:ind w:left="567"/>
      <w:jc w:val="both"/>
    </w:pPr>
    <w:rPr>
      <w:rFonts w:ascii="IRNazli" w:hAnsi="IRNazli" w:cs="IRNazli"/>
      <w:sz w:val="26"/>
      <w:szCs w:val="26"/>
      <w:lang w:bidi="fa-IR"/>
    </w:rPr>
  </w:style>
  <w:style w:type="character" w:customStyle="1" w:styleId="Char8">
    <w:name w:val="آدرس آیات Char"/>
    <w:link w:val="a9"/>
    <w:rsid w:val="00264FBC"/>
    <w:rPr>
      <w:rFonts w:ascii="IRNazli" w:hAnsi="IRNazli" w:cs="IRNazli"/>
      <w:sz w:val="24"/>
      <w:szCs w:val="24"/>
      <w:lang w:bidi="fa-IR"/>
    </w:rPr>
  </w:style>
  <w:style w:type="paragraph" w:customStyle="1" w:styleId="ab">
    <w:name w:val="قوسين"/>
    <w:basedOn w:val="Normal"/>
    <w:link w:val="Chara"/>
    <w:qFormat/>
    <w:rsid w:val="00264FBC"/>
    <w:pPr>
      <w:ind w:firstLine="284"/>
      <w:jc w:val="both"/>
    </w:pPr>
    <w:rPr>
      <w:rFonts w:ascii="Tahoma" w:hAnsi="Tahoma" w:cs="Traditional Arabic"/>
      <w:lang w:bidi="fa-IR"/>
    </w:rPr>
  </w:style>
  <w:style w:type="character" w:customStyle="1" w:styleId="Char9">
    <w:name w:val="ترجمه آیات Char"/>
    <w:link w:val="aa"/>
    <w:rsid w:val="00264FBC"/>
    <w:rPr>
      <w:rFonts w:ascii="IRNazli" w:hAnsi="IRNazli" w:cs="IRNazli"/>
      <w:sz w:val="26"/>
      <w:szCs w:val="26"/>
      <w:lang w:bidi="fa-IR"/>
    </w:rPr>
  </w:style>
  <w:style w:type="paragraph" w:customStyle="1" w:styleId="ac">
    <w:name w:val="پاورقی"/>
    <w:basedOn w:val="Normal"/>
    <w:link w:val="Charb"/>
    <w:qFormat/>
    <w:rsid w:val="00264FBC"/>
    <w:pPr>
      <w:ind w:left="284" w:hanging="284"/>
      <w:jc w:val="both"/>
    </w:pPr>
    <w:rPr>
      <w:rFonts w:ascii="IRNazli" w:hAnsi="IRNazli" w:cs="IRNazli"/>
      <w:sz w:val="24"/>
      <w:szCs w:val="24"/>
      <w:lang w:bidi="fa-IR"/>
    </w:rPr>
  </w:style>
  <w:style w:type="character" w:customStyle="1" w:styleId="Chara">
    <w:name w:val="قوسين Char"/>
    <w:link w:val="ab"/>
    <w:rsid w:val="00264FBC"/>
    <w:rPr>
      <w:rFonts w:ascii="Tahoma" w:hAnsi="Tahoma" w:cs="Traditional Arabic"/>
      <w:sz w:val="28"/>
      <w:szCs w:val="28"/>
      <w:lang w:bidi="fa-IR"/>
    </w:rPr>
  </w:style>
  <w:style w:type="character" w:customStyle="1" w:styleId="Charb">
    <w:name w:val="پاورقی Char"/>
    <w:link w:val="ac"/>
    <w:rsid w:val="00264FBC"/>
    <w:rPr>
      <w:rFonts w:ascii="IRNazli" w:hAnsi="IRNazli" w:cs="IRNazli"/>
      <w:sz w:val="24"/>
      <w:szCs w:val="24"/>
      <w:lang w:bidi="fa-IR"/>
    </w:rPr>
  </w:style>
  <w:style w:type="paragraph" w:customStyle="1" w:styleId="ad">
    <w:name w:val="پاورقی عربی"/>
    <w:basedOn w:val="Normal"/>
    <w:link w:val="Charc"/>
    <w:qFormat/>
    <w:rsid w:val="00264FBC"/>
    <w:pPr>
      <w:ind w:firstLine="284"/>
      <w:jc w:val="both"/>
    </w:pPr>
    <w:rPr>
      <w:rFonts w:ascii="mylotus" w:hAnsi="mylotus" w:cs="mylotus"/>
      <w:sz w:val="24"/>
      <w:szCs w:val="24"/>
    </w:rPr>
  </w:style>
  <w:style w:type="character" w:customStyle="1" w:styleId="Charc">
    <w:name w:val="پاورقی عربی Char"/>
    <w:link w:val="ad"/>
    <w:rsid w:val="00264FBC"/>
    <w:rPr>
      <w:rFonts w:ascii="mylotus" w:hAnsi="mylotus" w:cs="mylotus"/>
      <w:sz w:val="24"/>
      <w:szCs w:val="24"/>
    </w:rPr>
  </w:style>
  <w:style w:type="paragraph" w:customStyle="1" w:styleId="ae">
    <w:name w:val="آیات"/>
    <w:basedOn w:val="Normal"/>
    <w:link w:val="Chard"/>
    <w:qFormat/>
    <w:rsid w:val="00264FBC"/>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264FBC"/>
    <w:pPr>
      <w:ind w:firstLine="284"/>
      <w:jc w:val="both"/>
    </w:pPr>
    <w:rPr>
      <w:rFonts w:ascii="IRNazli" w:hAnsi="IRNazli" w:cs="IRNazli"/>
      <w:sz w:val="26"/>
      <w:szCs w:val="26"/>
      <w:lang w:bidi="fa-IR"/>
    </w:rPr>
  </w:style>
  <w:style w:type="character" w:customStyle="1" w:styleId="Chard">
    <w:name w:val="آیات Char"/>
    <w:link w:val="ae"/>
    <w:rsid w:val="00264FBC"/>
    <w:rPr>
      <w:rFonts w:ascii="KFGQPC Uthmanic Script HAFS" w:cs="KFGQPC Uthmanic Script HAFS"/>
      <w:sz w:val="28"/>
      <w:szCs w:val="28"/>
      <w:lang w:bidi="fa-IR"/>
    </w:rPr>
  </w:style>
  <w:style w:type="character" w:customStyle="1" w:styleId="Chare">
    <w:name w:val="ترجمه احادیث و اقوال عربی Char"/>
    <w:link w:val="af"/>
    <w:rsid w:val="00264FBC"/>
    <w:rPr>
      <w:rFonts w:ascii="IRNazli" w:hAnsi="IRNazli" w:cs="IRNazli"/>
      <w:sz w:val="26"/>
      <w:szCs w:val="26"/>
      <w:lang w:bidi="fa-IR"/>
    </w:rPr>
  </w:style>
  <w:style w:type="character" w:customStyle="1" w:styleId="TOC3Char">
    <w:name w:val="TOC 3 Char"/>
    <w:basedOn w:val="DefaultParagraphFont"/>
    <w:link w:val="TOC3"/>
    <w:uiPriority w:val="39"/>
    <w:rsid w:val="003801CA"/>
    <w:rPr>
      <w:rFonts w:ascii="IRNazli" w:hAnsi="IRNazli" w:cs="IRNazli"/>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3801CA"/>
    <w:pPr>
      <w:ind w:left="284"/>
      <w:jc w:val="both"/>
    </w:pPr>
    <w:rPr>
      <w:rFonts w:cs="IRNazli"/>
      <w:sz w:val="30"/>
      <w:szCs w:val="30"/>
    </w:rPr>
  </w:style>
  <w:style w:type="paragraph" w:styleId="TOC1">
    <w:name w:val="toc 1"/>
    <w:basedOn w:val="Normal"/>
    <w:next w:val="Normal"/>
    <w:uiPriority w:val="39"/>
    <w:rsid w:val="003801CA"/>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link w:val="TOC3Char"/>
    <w:uiPriority w:val="39"/>
    <w:unhideWhenUsed/>
    <w:rsid w:val="003801CA"/>
    <w:pPr>
      <w:tabs>
        <w:tab w:val="right" w:leader="dot" w:pos="7474"/>
      </w:tabs>
      <w:ind w:left="567"/>
      <w:jc w:val="both"/>
    </w:pPr>
    <w:rPr>
      <w:rFonts w:ascii="IRNazli" w:hAnsi="IRNazli" w:cs="IRNazli"/>
      <w:lang w:bidi="fa-IR"/>
    </w:rPr>
  </w:style>
  <w:style w:type="paragraph" w:styleId="TOC4">
    <w:name w:val="toc 4"/>
    <w:basedOn w:val="Normal"/>
    <w:next w:val="Normal"/>
    <w:autoRedefine/>
    <w:uiPriority w:val="39"/>
    <w:unhideWhenUsed/>
    <w:rsid w:val="003801CA"/>
    <w:pPr>
      <w:ind w:left="567"/>
      <w:jc w:val="both"/>
    </w:pPr>
    <w:rPr>
      <w:rFonts w:ascii="IRNazli" w:hAnsi="IRNazl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BodyText3">
    <w:name w:val="Body Text 3"/>
    <w:basedOn w:val="Normal"/>
    <w:link w:val="BodyText3Char"/>
    <w:rsid w:val="006470E2"/>
    <w:pPr>
      <w:jc w:val="lowKashida"/>
    </w:pPr>
    <w:rPr>
      <w:rFonts w:ascii="SKR HEAD1" w:hAnsi="SKR HEAD1" w:cs="Zar"/>
      <w:szCs w:val="40"/>
    </w:rPr>
  </w:style>
  <w:style w:type="character" w:customStyle="1" w:styleId="Char1">
    <w:name w:val="عنوان تتر Char"/>
    <w:link w:val="a1"/>
    <w:rsid w:val="00CC5063"/>
    <w:rPr>
      <w:rFonts w:cs="B Titr"/>
      <w:bCs/>
      <w:sz w:val="28"/>
      <w:szCs w:val="32"/>
    </w:rPr>
  </w:style>
  <w:style w:type="character" w:customStyle="1" w:styleId="BodyText3Char">
    <w:name w:val="Body Text 3 Char"/>
    <w:link w:val="BodyText3"/>
    <w:rsid w:val="006470E2"/>
    <w:rPr>
      <w:rFonts w:ascii="SKR HEAD1" w:hAnsi="SKR HEAD1" w:cs="Zar"/>
      <w:sz w:val="28"/>
      <w:szCs w:val="40"/>
    </w:rPr>
  </w:style>
  <w:style w:type="paragraph" w:customStyle="1" w:styleId="StyleComplexBLotus12ptJustifiedFirstline05cm">
    <w:name w:val="Style (Complex) B Lotus 12 pt Justified First line:  0.5 cm"/>
    <w:basedOn w:val="Normal"/>
    <w:rsid w:val="006470E2"/>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F41489"/>
    <w:rPr>
      <w:rFonts w:ascii="Tahoma" w:hAnsi="Tahoma" w:cs="Tahoma"/>
      <w:sz w:val="16"/>
      <w:szCs w:val="16"/>
    </w:rPr>
  </w:style>
  <w:style w:type="character" w:customStyle="1" w:styleId="BalloonTextChar">
    <w:name w:val="Balloon Text Char"/>
    <w:link w:val="BalloonText"/>
    <w:rsid w:val="00F41489"/>
    <w:rPr>
      <w:rFonts w:ascii="Tahoma" w:hAnsi="Tahoma" w:cs="Tahoma"/>
      <w:sz w:val="16"/>
      <w:szCs w:val="16"/>
    </w:rPr>
  </w:style>
  <w:style w:type="character" w:customStyle="1" w:styleId="HeaderChar">
    <w:name w:val="Header Char"/>
    <w:link w:val="Header"/>
    <w:rsid w:val="00264FBC"/>
    <w:rPr>
      <w:rFonts w:cs="B Zar"/>
      <w:sz w:val="28"/>
      <w:szCs w:val="28"/>
    </w:rPr>
  </w:style>
  <w:style w:type="paragraph" w:customStyle="1" w:styleId="a2">
    <w:name w:val="تیتر اول"/>
    <w:basedOn w:val="Normal"/>
    <w:link w:val="Char2"/>
    <w:qFormat/>
    <w:rsid w:val="00264FBC"/>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264FBC"/>
    <w:rPr>
      <w:rFonts w:ascii="IRYakout" w:hAnsi="IRYakout" w:cs="IRYakout"/>
      <w:b/>
      <w:bCs/>
      <w:sz w:val="32"/>
      <w:szCs w:val="32"/>
      <w:lang w:bidi="fa-IR"/>
    </w:rPr>
  </w:style>
  <w:style w:type="paragraph" w:customStyle="1" w:styleId="a3">
    <w:name w:val="تیتر دوم"/>
    <w:basedOn w:val="Normal"/>
    <w:link w:val="Char3"/>
    <w:qFormat/>
    <w:rsid w:val="00264FBC"/>
    <w:pPr>
      <w:spacing w:before="240"/>
      <w:jc w:val="both"/>
      <w:outlineLvl w:val="1"/>
    </w:pPr>
    <w:rPr>
      <w:rFonts w:ascii="IRZar" w:hAnsi="IRZar" w:cs="IRZar"/>
      <w:b/>
      <w:bCs/>
      <w:sz w:val="24"/>
      <w:szCs w:val="24"/>
      <w:lang w:bidi="fa-IR"/>
    </w:rPr>
  </w:style>
  <w:style w:type="character" w:customStyle="1" w:styleId="Char3">
    <w:name w:val="تیتر دوم Char"/>
    <w:link w:val="a3"/>
    <w:rsid w:val="00264FBC"/>
    <w:rPr>
      <w:rFonts w:ascii="IRZar" w:hAnsi="IRZar" w:cs="IRZar"/>
      <w:b/>
      <w:bCs/>
      <w:sz w:val="24"/>
      <w:szCs w:val="24"/>
      <w:lang w:bidi="fa-IR"/>
    </w:rPr>
  </w:style>
  <w:style w:type="paragraph" w:customStyle="1" w:styleId="a4">
    <w:name w:val="نص عربي"/>
    <w:basedOn w:val="Normal"/>
    <w:link w:val="Char4"/>
    <w:qFormat/>
    <w:rsid w:val="00264FBC"/>
    <w:pPr>
      <w:ind w:firstLine="284"/>
      <w:jc w:val="both"/>
    </w:pPr>
    <w:rPr>
      <w:rFonts w:ascii="mylotus" w:hAnsi="mylotus" w:cs="mylotus"/>
      <w:sz w:val="27"/>
      <w:szCs w:val="27"/>
      <w:lang w:bidi="fa-IR"/>
    </w:rPr>
  </w:style>
  <w:style w:type="character" w:customStyle="1" w:styleId="Char4">
    <w:name w:val="نص عربي Char"/>
    <w:link w:val="a4"/>
    <w:rsid w:val="00264FBC"/>
    <w:rPr>
      <w:rFonts w:ascii="mylotus" w:hAnsi="mylotus" w:cs="mylotus"/>
      <w:sz w:val="27"/>
      <w:szCs w:val="27"/>
      <w:lang w:bidi="fa-IR"/>
    </w:rPr>
  </w:style>
  <w:style w:type="paragraph" w:customStyle="1" w:styleId="a5">
    <w:name w:val="تیتر سوم"/>
    <w:basedOn w:val="Normal"/>
    <w:qFormat/>
    <w:rsid w:val="00264FBC"/>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qFormat/>
    <w:rsid w:val="00264FBC"/>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264FBC"/>
    <w:pPr>
      <w:ind w:firstLine="284"/>
      <w:jc w:val="both"/>
    </w:pPr>
    <w:rPr>
      <w:rFonts w:ascii="IRNazli" w:hAnsi="IRNazli" w:cs="IRNazli"/>
      <w:lang w:bidi="fa-IR"/>
    </w:rPr>
  </w:style>
  <w:style w:type="character" w:customStyle="1" w:styleId="Char5">
    <w:name w:val="نص أحاديث Char"/>
    <w:link w:val="a6"/>
    <w:rsid w:val="00264FBC"/>
    <w:rPr>
      <w:rFonts w:ascii="KFGQPC Uthman Taha Naskh" w:hAnsi="KFGQPC Uthman Taha Naskh" w:cs="KFGQPC Uthman Taha Naskh"/>
      <w:sz w:val="27"/>
      <w:szCs w:val="27"/>
    </w:rPr>
  </w:style>
  <w:style w:type="paragraph" w:customStyle="1" w:styleId="a8">
    <w:name w:val="متن بولد"/>
    <w:basedOn w:val="Normal"/>
    <w:link w:val="Char7"/>
    <w:qFormat/>
    <w:rsid w:val="00493377"/>
    <w:pPr>
      <w:ind w:firstLine="284"/>
      <w:jc w:val="both"/>
    </w:pPr>
    <w:rPr>
      <w:rFonts w:ascii="IRNazli" w:hAnsi="IRNazli" w:cs="IRNazli"/>
      <w:b/>
      <w:bCs/>
      <w:sz w:val="24"/>
      <w:szCs w:val="24"/>
      <w:lang w:bidi="fa-IR"/>
    </w:rPr>
  </w:style>
  <w:style w:type="character" w:customStyle="1" w:styleId="Char6">
    <w:name w:val="متن Char"/>
    <w:link w:val="a7"/>
    <w:rsid w:val="00264FBC"/>
    <w:rPr>
      <w:rFonts w:ascii="IRNazli" w:hAnsi="IRNazli" w:cs="IRNazli"/>
      <w:sz w:val="28"/>
      <w:szCs w:val="28"/>
      <w:lang w:bidi="fa-IR"/>
    </w:rPr>
  </w:style>
  <w:style w:type="paragraph" w:customStyle="1" w:styleId="a9">
    <w:name w:val="آدرس آیات"/>
    <w:basedOn w:val="Normal"/>
    <w:link w:val="Char8"/>
    <w:qFormat/>
    <w:rsid w:val="00264FBC"/>
    <w:pPr>
      <w:ind w:firstLine="284"/>
      <w:jc w:val="both"/>
    </w:pPr>
    <w:rPr>
      <w:rFonts w:ascii="IRNazli" w:hAnsi="IRNazli" w:cs="IRNazli"/>
      <w:sz w:val="24"/>
      <w:szCs w:val="24"/>
      <w:lang w:bidi="fa-IR"/>
    </w:rPr>
  </w:style>
  <w:style w:type="character" w:customStyle="1" w:styleId="Char7">
    <w:name w:val="متن بولد Char"/>
    <w:link w:val="a8"/>
    <w:rsid w:val="00493377"/>
    <w:rPr>
      <w:rFonts w:ascii="IRNazli" w:hAnsi="IRNazli" w:cs="IRNazli"/>
      <w:b/>
      <w:bCs/>
      <w:sz w:val="24"/>
      <w:szCs w:val="24"/>
      <w:lang w:bidi="fa-IR"/>
    </w:rPr>
  </w:style>
  <w:style w:type="paragraph" w:customStyle="1" w:styleId="aa">
    <w:name w:val="ترجمه آیات"/>
    <w:basedOn w:val="Normal"/>
    <w:link w:val="Char9"/>
    <w:qFormat/>
    <w:rsid w:val="00264FBC"/>
    <w:pPr>
      <w:ind w:left="567"/>
      <w:jc w:val="both"/>
    </w:pPr>
    <w:rPr>
      <w:rFonts w:ascii="IRNazli" w:hAnsi="IRNazli" w:cs="IRNazli"/>
      <w:sz w:val="26"/>
      <w:szCs w:val="26"/>
      <w:lang w:bidi="fa-IR"/>
    </w:rPr>
  </w:style>
  <w:style w:type="character" w:customStyle="1" w:styleId="Char8">
    <w:name w:val="آدرس آیات Char"/>
    <w:link w:val="a9"/>
    <w:rsid w:val="00264FBC"/>
    <w:rPr>
      <w:rFonts w:ascii="IRNazli" w:hAnsi="IRNazli" w:cs="IRNazli"/>
      <w:sz w:val="24"/>
      <w:szCs w:val="24"/>
      <w:lang w:bidi="fa-IR"/>
    </w:rPr>
  </w:style>
  <w:style w:type="paragraph" w:customStyle="1" w:styleId="ab">
    <w:name w:val="قوسين"/>
    <w:basedOn w:val="Normal"/>
    <w:link w:val="Chara"/>
    <w:qFormat/>
    <w:rsid w:val="00264FBC"/>
    <w:pPr>
      <w:ind w:firstLine="284"/>
      <w:jc w:val="both"/>
    </w:pPr>
    <w:rPr>
      <w:rFonts w:ascii="Tahoma" w:hAnsi="Tahoma" w:cs="Traditional Arabic"/>
      <w:lang w:bidi="fa-IR"/>
    </w:rPr>
  </w:style>
  <w:style w:type="character" w:customStyle="1" w:styleId="Char9">
    <w:name w:val="ترجمه آیات Char"/>
    <w:link w:val="aa"/>
    <w:rsid w:val="00264FBC"/>
    <w:rPr>
      <w:rFonts w:ascii="IRNazli" w:hAnsi="IRNazli" w:cs="IRNazli"/>
      <w:sz w:val="26"/>
      <w:szCs w:val="26"/>
      <w:lang w:bidi="fa-IR"/>
    </w:rPr>
  </w:style>
  <w:style w:type="paragraph" w:customStyle="1" w:styleId="ac">
    <w:name w:val="پاورقی"/>
    <w:basedOn w:val="Normal"/>
    <w:link w:val="Charb"/>
    <w:qFormat/>
    <w:rsid w:val="00264FBC"/>
    <w:pPr>
      <w:ind w:left="284" w:hanging="284"/>
      <w:jc w:val="both"/>
    </w:pPr>
    <w:rPr>
      <w:rFonts w:ascii="IRNazli" w:hAnsi="IRNazli" w:cs="IRNazli"/>
      <w:sz w:val="24"/>
      <w:szCs w:val="24"/>
      <w:lang w:bidi="fa-IR"/>
    </w:rPr>
  </w:style>
  <w:style w:type="character" w:customStyle="1" w:styleId="Chara">
    <w:name w:val="قوسين Char"/>
    <w:link w:val="ab"/>
    <w:rsid w:val="00264FBC"/>
    <w:rPr>
      <w:rFonts w:ascii="Tahoma" w:hAnsi="Tahoma" w:cs="Traditional Arabic"/>
      <w:sz w:val="28"/>
      <w:szCs w:val="28"/>
      <w:lang w:bidi="fa-IR"/>
    </w:rPr>
  </w:style>
  <w:style w:type="character" w:customStyle="1" w:styleId="Charb">
    <w:name w:val="پاورقی Char"/>
    <w:link w:val="ac"/>
    <w:rsid w:val="00264FBC"/>
    <w:rPr>
      <w:rFonts w:ascii="IRNazli" w:hAnsi="IRNazli" w:cs="IRNazli"/>
      <w:sz w:val="24"/>
      <w:szCs w:val="24"/>
      <w:lang w:bidi="fa-IR"/>
    </w:rPr>
  </w:style>
  <w:style w:type="paragraph" w:customStyle="1" w:styleId="ad">
    <w:name w:val="پاورقی عربی"/>
    <w:basedOn w:val="Normal"/>
    <w:link w:val="Charc"/>
    <w:qFormat/>
    <w:rsid w:val="00264FBC"/>
    <w:pPr>
      <w:ind w:firstLine="284"/>
      <w:jc w:val="both"/>
    </w:pPr>
    <w:rPr>
      <w:rFonts w:ascii="mylotus" w:hAnsi="mylotus" w:cs="mylotus"/>
      <w:sz w:val="24"/>
      <w:szCs w:val="24"/>
    </w:rPr>
  </w:style>
  <w:style w:type="character" w:customStyle="1" w:styleId="Charc">
    <w:name w:val="پاورقی عربی Char"/>
    <w:link w:val="ad"/>
    <w:rsid w:val="00264FBC"/>
    <w:rPr>
      <w:rFonts w:ascii="mylotus" w:hAnsi="mylotus" w:cs="mylotus"/>
      <w:sz w:val="24"/>
      <w:szCs w:val="24"/>
    </w:rPr>
  </w:style>
  <w:style w:type="paragraph" w:customStyle="1" w:styleId="ae">
    <w:name w:val="آیات"/>
    <w:basedOn w:val="Normal"/>
    <w:link w:val="Chard"/>
    <w:qFormat/>
    <w:rsid w:val="00264FBC"/>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264FBC"/>
    <w:pPr>
      <w:ind w:firstLine="284"/>
      <w:jc w:val="both"/>
    </w:pPr>
    <w:rPr>
      <w:rFonts w:ascii="IRNazli" w:hAnsi="IRNazli" w:cs="IRNazli"/>
      <w:sz w:val="26"/>
      <w:szCs w:val="26"/>
      <w:lang w:bidi="fa-IR"/>
    </w:rPr>
  </w:style>
  <w:style w:type="character" w:customStyle="1" w:styleId="Chard">
    <w:name w:val="آیات Char"/>
    <w:link w:val="ae"/>
    <w:rsid w:val="00264FBC"/>
    <w:rPr>
      <w:rFonts w:ascii="KFGQPC Uthmanic Script HAFS" w:cs="KFGQPC Uthmanic Script HAFS"/>
      <w:sz w:val="28"/>
      <w:szCs w:val="28"/>
      <w:lang w:bidi="fa-IR"/>
    </w:rPr>
  </w:style>
  <w:style w:type="character" w:customStyle="1" w:styleId="Chare">
    <w:name w:val="ترجمه احادیث و اقوال عربی Char"/>
    <w:link w:val="af"/>
    <w:rsid w:val="00264FBC"/>
    <w:rPr>
      <w:rFonts w:ascii="IRNazli" w:hAnsi="IRNazli" w:cs="IRNazli"/>
      <w:sz w:val="26"/>
      <w:szCs w:val="26"/>
      <w:lang w:bidi="fa-IR"/>
    </w:rPr>
  </w:style>
  <w:style w:type="character" w:customStyle="1" w:styleId="TOC3Char">
    <w:name w:val="TOC 3 Char"/>
    <w:basedOn w:val="DefaultParagraphFont"/>
    <w:link w:val="TOC3"/>
    <w:uiPriority w:val="39"/>
    <w:rsid w:val="003801CA"/>
    <w:rPr>
      <w:rFonts w:ascii="IRNazli" w:hAnsi="IRNazli" w:cs="IRNazli"/>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71BE74-08DF-46C5-BD77-05D3E825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7749</Words>
  <Characters>44170</Characters>
  <Application>Microsoft Office Word</Application>
  <DocSecurity>8</DocSecurity>
  <Lines>368</Lines>
  <Paragraphs>103</Paragraphs>
  <ScaleCrop>false</ScaleCrop>
  <HeadingPairs>
    <vt:vector size="2" baseType="variant">
      <vt:variant>
        <vt:lpstr>Title</vt:lpstr>
      </vt:variant>
      <vt:variant>
        <vt:i4>1</vt:i4>
      </vt:variant>
    </vt:vector>
  </HeadingPairs>
  <TitlesOfParts>
    <vt:vector size="1" baseType="lpstr">
      <vt:lpstr>حکمت در دعوت و تبلیغ</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51816</CharactersWithSpaces>
  <SharedDoc>false</SharedDoc>
  <HLinks>
    <vt:vector size="162" baseType="variant">
      <vt:variant>
        <vt:i4>1245236</vt:i4>
      </vt:variant>
      <vt:variant>
        <vt:i4>158</vt:i4>
      </vt:variant>
      <vt:variant>
        <vt:i4>0</vt:i4>
      </vt:variant>
      <vt:variant>
        <vt:i4>5</vt:i4>
      </vt:variant>
      <vt:variant>
        <vt:lpwstr/>
      </vt:variant>
      <vt:variant>
        <vt:lpwstr>_Toc276657521</vt:lpwstr>
      </vt:variant>
      <vt:variant>
        <vt:i4>1245236</vt:i4>
      </vt:variant>
      <vt:variant>
        <vt:i4>152</vt:i4>
      </vt:variant>
      <vt:variant>
        <vt:i4>0</vt:i4>
      </vt:variant>
      <vt:variant>
        <vt:i4>5</vt:i4>
      </vt:variant>
      <vt:variant>
        <vt:lpwstr/>
      </vt:variant>
      <vt:variant>
        <vt:lpwstr>_Toc276657520</vt:lpwstr>
      </vt:variant>
      <vt:variant>
        <vt:i4>1048628</vt:i4>
      </vt:variant>
      <vt:variant>
        <vt:i4>146</vt:i4>
      </vt:variant>
      <vt:variant>
        <vt:i4>0</vt:i4>
      </vt:variant>
      <vt:variant>
        <vt:i4>5</vt:i4>
      </vt:variant>
      <vt:variant>
        <vt:lpwstr/>
      </vt:variant>
      <vt:variant>
        <vt:lpwstr>_Toc276657519</vt:lpwstr>
      </vt:variant>
      <vt:variant>
        <vt:i4>1048628</vt:i4>
      </vt:variant>
      <vt:variant>
        <vt:i4>140</vt:i4>
      </vt:variant>
      <vt:variant>
        <vt:i4>0</vt:i4>
      </vt:variant>
      <vt:variant>
        <vt:i4>5</vt:i4>
      </vt:variant>
      <vt:variant>
        <vt:lpwstr/>
      </vt:variant>
      <vt:variant>
        <vt:lpwstr>_Toc276657518</vt:lpwstr>
      </vt:variant>
      <vt:variant>
        <vt:i4>1048628</vt:i4>
      </vt:variant>
      <vt:variant>
        <vt:i4>134</vt:i4>
      </vt:variant>
      <vt:variant>
        <vt:i4>0</vt:i4>
      </vt:variant>
      <vt:variant>
        <vt:i4>5</vt:i4>
      </vt:variant>
      <vt:variant>
        <vt:lpwstr/>
      </vt:variant>
      <vt:variant>
        <vt:lpwstr>_Toc276657517</vt:lpwstr>
      </vt:variant>
      <vt:variant>
        <vt:i4>1048628</vt:i4>
      </vt:variant>
      <vt:variant>
        <vt:i4>128</vt:i4>
      </vt:variant>
      <vt:variant>
        <vt:i4>0</vt:i4>
      </vt:variant>
      <vt:variant>
        <vt:i4>5</vt:i4>
      </vt:variant>
      <vt:variant>
        <vt:lpwstr/>
      </vt:variant>
      <vt:variant>
        <vt:lpwstr>_Toc276657516</vt:lpwstr>
      </vt:variant>
      <vt:variant>
        <vt:i4>1048628</vt:i4>
      </vt:variant>
      <vt:variant>
        <vt:i4>122</vt:i4>
      </vt:variant>
      <vt:variant>
        <vt:i4>0</vt:i4>
      </vt:variant>
      <vt:variant>
        <vt:i4>5</vt:i4>
      </vt:variant>
      <vt:variant>
        <vt:lpwstr/>
      </vt:variant>
      <vt:variant>
        <vt:lpwstr>_Toc276657515</vt:lpwstr>
      </vt:variant>
      <vt:variant>
        <vt:i4>1048628</vt:i4>
      </vt:variant>
      <vt:variant>
        <vt:i4>116</vt:i4>
      </vt:variant>
      <vt:variant>
        <vt:i4>0</vt:i4>
      </vt:variant>
      <vt:variant>
        <vt:i4>5</vt:i4>
      </vt:variant>
      <vt:variant>
        <vt:lpwstr/>
      </vt:variant>
      <vt:variant>
        <vt:lpwstr>_Toc276657514</vt:lpwstr>
      </vt:variant>
      <vt:variant>
        <vt:i4>1048628</vt:i4>
      </vt:variant>
      <vt:variant>
        <vt:i4>110</vt:i4>
      </vt:variant>
      <vt:variant>
        <vt:i4>0</vt:i4>
      </vt:variant>
      <vt:variant>
        <vt:i4>5</vt:i4>
      </vt:variant>
      <vt:variant>
        <vt:lpwstr/>
      </vt:variant>
      <vt:variant>
        <vt:lpwstr>_Toc276657513</vt:lpwstr>
      </vt:variant>
      <vt:variant>
        <vt:i4>1048628</vt:i4>
      </vt:variant>
      <vt:variant>
        <vt:i4>104</vt:i4>
      </vt:variant>
      <vt:variant>
        <vt:i4>0</vt:i4>
      </vt:variant>
      <vt:variant>
        <vt:i4>5</vt:i4>
      </vt:variant>
      <vt:variant>
        <vt:lpwstr/>
      </vt:variant>
      <vt:variant>
        <vt:lpwstr>_Toc276657512</vt:lpwstr>
      </vt:variant>
      <vt:variant>
        <vt:i4>1048628</vt:i4>
      </vt:variant>
      <vt:variant>
        <vt:i4>98</vt:i4>
      </vt:variant>
      <vt:variant>
        <vt:i4>0</vt:i4>
      </vt:variant>
      <vt:variant>
        <vt:i4>5</vt:i4>
      </vt:variant>
      <vt:variant>
        <vt:lpwstr/>
      </vt:variant>
      <vt:variant>
        <vt:lpwstr>_Toc276657511</vt:lpwstr>
      </vt:variant>
      <vt:variant>
        <vt:i4>1048628</vt:i4>
      </vt:variant>
      <vt:variant>
        <vt:i4>92</vt:i4>
      </vt:variant>
      <vt:variant>
        <vt:i4>0</vt:i4>
      </vt:variant>
      <vt:variant>
        <vt:i4>5</vt:i4>
      </vt:variant>
      <vt:variant>
        <vt:lpwstr/>
      </vt:variant>
      <vt:variant>
        <vt:lpwstr>_Toc276657510</vt:lpwstr>
      </vt:variant>
      <vt:variant>
        <vt:i4>1114164</vt:i4>
      </vt:variant>
      <vt:variant>
        <vt:i4>86</vt:i4>
      </vt:variant>
      <vt:variant>
        <vt:i4>0</vt:i4>
      </vt:variant>
      <vt:variant>
        <vt:i4>5</vt:i4>
      </vt:variant>
      <vt:variant>
        <vt:lpwstr/>
      </vt:variant>
      <vt:variant>
        <vt:lpwstr>_Toc276657509</vt:lpwstr>
      </vt:variant>
      <vt:variant>
        <vt:i4>1114164</vt:i4>
      </vt:variant>
      <vt:variant>
        <vt:i4>80</vt:i4>
      </vt:variant>
      <vt:variant>
        <vt:i4>0</vt:i4>
      </vt:variant>
      <vt:variant>
        <vt:i4>5</vt:i4>
      </vt:variant>
      <vt:variant>
        <vt:lpwstr/>
      </vt:variant>
      <vt:variant>
        <vt:lpwstr>_Toc276657508</vt:lpwstr>
      </vt:variant>
      <vt:variant>
        <vt:i4>1114164</vt:i4>
      </vt:variant>
      <vt:variant>
        <vt:i4>74</vt:i4>
      </vt:variant>
      <vt:variant>
        <vt:i4>0</vt:i4>
      </vt:variant>
      <vt:variant>
        <vt:i4>5</vt:i4>
      </vt:variant>
      <vt:variant>
        <vt:lpwstr/>
      </vt:variant>
      <vt:variant>
        <vt:lpwstr>_Toc276657507</vt:lpwstr>
      </vt:variant>
      <vt:variant>
        <vt:i4>1114164</vt:i4>
      </vt:variant>
      <vt:variant>
        <vt:i4>68</vt:i4>
      </vt:variant>
      <vt:variant>
        <vt:i4>0</vt:i4>
      </vt:variant>
      <vt:variant>
        <vt:i4>5</vt:i4>
      </vt:variant>
      <vt:variant>
        <vt:lpwstr/>
      </vt:variant>
      <vt:variant>
        <vt:lpwstr>_Toc276657506</vt:lpwstr>
      </vt:variant>
      <vt:variant>
        <vt:i4>1114164</vt:i4>
      </vt:variant>
      <vt:variant>
        <vt:i4>62</vt:i4>
      </vt:variant>
      <vt:variant>
        <vt:i4>0</vt:i4>
      </vt:variant>
      <vt:variant>
        <vt:i4>5</vt:i4>
      </vt:variant>
      <vt:variant>
        <vt:lpwstr/>
      </vt:variant>
      <vt:variant>
        <vt:lpwstr>_Toc276657505</vt:lpwstr>
      </vt:variant>
      <vt:variant>
        <vt:i4>1114164</vt:i4>
      </vt:variant>
      <vt:variant>
        <vt:i4>56</vt:i4>
      </vt:variant>
      <vt:variant>
        <vt:i4>0</vt:i4>
      </vt:variant>
      <vt:variant>
        <vt:i4>5</vt:i4>
      </vt:variant>
      <vt:variant>
        <vt:lpwstr/>
      </vt:variant>
      <vt:variant>
        <vt:lpwstr>_Toc276657504</vt:lpwstr>
      </vt:variant>
      <vt:variant>
        <vt:i4>1114164</vt:i4>
      </vt:variant>
      <vt:variant>
        <vt:i4>50</vt:i4>
      </vt:variant>
      <vt:variant>
        <vt:i4>0</vt:i4>
      </vt:variant>
      <vt:variant>
        <vt:i4>5</vt:i4>
      </vt:variant>
      <vt:variant>
        <vt:lpwstr/>
      </vt:variant>
      <vt:variant>
        <vt:lpwstr>_Toc276657503</vt:lpwstr>
      </vt:variant>
      <vt:variant>
        <vt:i4>1114164</vt:i4>
      </vt:variant>
      <vt:variant>
        <vt:i4>44</vt:i4>
      </vt:variant>
      <vt:variant>
        <vt:i4>0</vt:i4>
      </vt:variant>
      <vt:variant>
        <vt:i4>5</vt:i4>
      </vt:variant>
      <vt:variant>
        <vt:lpwstr/>
      </vt:variant>
      <vt:variant>
        <vt:lpwstr>_Toc276657502</vt:lpwstr>
      </vt:variant>
      <vt:variant>
        <vt:i4>1114164</vt:i4>
      </vt:variant>
      <vt:variant>
        <vt:i4>38</vt:i4>
      </vt:variant>
      <vt:variant>
        <vt:i4>0</vt:i4>
      </vt:variant>
      <vt:variant>
        <vt:i4>5</vt:i4>
      </vt:variant>
      <vt:variant>
        <vt:lpwstr/>
      </vt:variant>
      <vt:variant>
        <vt:lpwstr>_Toc276657501</vt:lpwstr>
      </vt:variant>
      <vt:variant>
        <vt:i4>1114164</vt:i4>
      </vt:variant>
      <vt:variant>
        <vt:i4>32</vt:i4>
      </vt:variant>
      <vt:variant>
        <vt:i4>0</vt:i4>
      </vt:variant>
      <vt:variant>
        <vt:i4>5</vt:i4>
      </vt:variant>
      <vt:variant>
        <vt:lpwstr/>
      </vt:variant>
      <vt:variant>
        <vt:lpwstr>_Toc276657500</vt:lpwstr>
      </vt:variant>
      <vt:variant>
        <vt:i4>1572917</vt:i4>
      </vt:variant>
      <vt:variant>
        <vt:i4>26</vt:i4>
      </vt:variant>
      <vt:variant>
        <vt:i4>0</vt:i4>
      </vt:variant>
      <vt:variant>
        <vt:i4>5</vt:i4>
      </vt:variant>
      <vt:variant>
        <vt:lpwstr/>
      </vt:variant>
      <vt:variant>
        <vt:lpwstr>_Toc276657499</vt:lpwstr>
      </vt:variant>
      <vt:variant>
        <vt:i4>1572917</vt:i4>
      </vt:variant>
      <vt:variant>
        <vt:i4>20</vt:i4>
      </vt:variant>
      <vt:variant>
        <vt:i4>0</vt:i4>
      </vt:variant>
      <vt:variant>
        <vt:i4>5</vt:i4>
      </vt:variant>
      <vt:variant>
        <vt:lpwstr/>
      </vt:variant>
      <vt:variant>
        <vt:lpwstr>_Toc276657498</vt:lpwstr>
      </vt:variant>
      <vt:variant>
        <vt:i4>1572917</vt:i4>
      </vt:variant>
      <vt:variant>
        <vt:i4>14</vt:i4>
      </vt:variant>
      <vt:variant>
        <vt:i4>0</vt:i4>
      </vt:variant>
      <vt:variant>
        <vt:i4>5</vt:i4>
      </vt:variant>
      <vt:variant>
        <vt:lpwstr/>
      </vt:variant>
      <vt:variant>
        <vt:lpwstr>_Toc276657497</vt:lpwstr>
      </vt:variant>
      <vt:variant>
        <vt:i4>1572917</vt:i4>
      </vt:variant>
      <vt:variant>
        <vt:i4>8</vt:i4>
      </vt:variant>
      <vt:variant>
        <vt:i4>0</vt:i4>
      </vt:variant>
      <vt:variant>
        <vt:i4>5</vt:i4>
      </vt:variant>
      <vt:variant>
        <vt:lpwstr/>
      </vt:variant>
      <vt:variant>
        <vt:lpwstr>_Toc276657496</vt:lpwstr>
      </vt:variant>
      <vt:variant>
        <vt:i4>1572917</vt:i4>
      </vt:variant>
      <vt:variant>
        <vt:i4>2</vt:i4>
      </vt:variant>
      <vt:variant>
        <vt:i4>0</vt:i4>
      </vt:variant>
      <vt:variant>
        <vt:i4>5</vt:i4>
      </vt:variant>
      <vt:variant>
        <vt:lpwstr/>
      </vt:variant>
      <vt:variant>
        <vt:lpwstr>_Toc276657495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حکمت در دعوت و تبلیغ</dc:title>
  <dc:subject>آداب و تربیت</dc:subject>
  <dc:creator>صالح بن عبدالله بن حمید</dc:creator>
  <cp:keywords>کتابخانه; قلم; عقیده; موحدين; موحدین; کتاب; مكتبة; القلم; العقيدة; qalam; library; http:/qalamlib.com; http:/qalamlibrary.com; http:/mowahedin.com; http:/aqeedeh.com; آداب; تبلیغ; دعوت; مناظره; بحث</cp:keywords>
  <dc:description>شیوه‌های حکیمانه پیامبر اسلام را در دعوت به سوی حق و اصلاح جامعه شرح می‌دهد. به تصریح نویسنده، یکی از عوامل ضعف و رکود حرکت اصلاحی و فراخوانی به سوی حق، عدم آشنایی برخی از مربیان و دعوتگران و مبلغان با الگوهای هدایتی خیر البشر، حضرت محمد مصطفی صلی الله علیه و سلم  بوده است و وی کوشیده است تا این شیوه‌ها را به روشنی تبیین کند. وی در آغاز مفهوم لغویِ واژه حکمت را شرح داده و چگونگی استعمال آن در آیات قرآن و منظور از «جدالِ احسن» را توضیح می‌دهد. در ادامه، صفاتی را معرفی می‌کند که باعث حکمت می‌شوند و در فصل بعد، نشانه‌های سه‌گانه حکمت در دعوت را بازگو نموده و سپس هفت نشانه وجود حکمت در شیوه‌های اصلاح و تبلیغ راه حق را بیان می‌کند.</dc:description>
  <cp:lastModifiedBy>Samsung</cp:lastModifiedBy>
  <cp:revision>2</cp:revision>
  <cp:lastPrinted>2010-11-12T16:02:00Z</cp:lastPrinted>
  <dcterms:created xsi:type="dcterms:W3CDTF">2016-06-07T07:58:00Z</dcterms:created>
  <dcterms:modified xsi:type="dcterms:W3CDTF">2016-06-07T07:58:00Z</dcterms:modified>
  <cp:contentStatus>www.aqeedeh.com  کتابخانه عقیده</cp:contentStatus>
  <dc:language>www.aqeedeh.com  کتابخانه عقیده</dc:language>
  <cp:version>1.0 Dec 2015</cp:version>
</cp:coreProperties>
</file>