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03" w:rsidRPr="000133A5" w:rsidRDefault="00512103" w:rsidP="000F0B9B">
      <w:pPr>
        <w:pStyle w:val="StyleComplexBLotus12ptJustifiedFirstline05cm"/>
        <w:spacing w:line="240" w:lineRule="auto"/>
        <w:ind w:firstLine="0"/>
        <w:jc w:val="center"/>
        <w:rPr>
          <w:rFonts w:ascii="Times New Roman" w:hAnsi="Times New Roman" w:cs="B Mitra"/>
          <w:b/>
          <w:bCs/>
          <w:sz w:val="28"/>
          <w:szCs w:val="26"/>
          <w:rtl/>
          <w:lang w:bidi="fa-IR"/>
        </w:rPr>
      </w:pPr>
      <w:bookmarkStart w:id="0" w:name="_GoBack"/>
      <w:bookmarkEnd w:id="0"/>
    </w:p>
    <w:p w:rsidR="00AA5F6F" w:rsidRDefault="00AA5F6F" w:rsidP="00512103">
      <w:pPr>
        <w:pStyle w:val="StyleComplexBLotus12ptJustifiedFirstline05cm"/>
        <w:spacing w:line="240" w:lineRule="auto"/>
        <w:ind w:firstLine="0"/>
        <w:jc w:val="left"/>
        <w:rPr>
          <w:rFonts w:ascii="Times New Roman" w:hAnsi="Times New Roman" w:cs="B Mitra"/>
          <w:b/>
          <w:bCs/>
          <w:sz w:val="28"/>
          <w:szCs w:val="26"/>
          <w:rtl/>
          <w:lang w:bidi="fa-IR"/>
        </w:rPr>
      </w:pPr>
    </w:p>
    <w:p w:rsidR="00E478F9" w:rsidRDefault="00E478F9" w:rsidP="00512103">
      <w:pPr>
        <w:pStyle w:val="StyleComplexBLotus12ptJustifiedFirstline05cm"/>
        <w:spacing w:line="240" w:lineRule="auto"/>
        <w:ind w:firstLine="0"/>
        <w:jc w:val="left"/>
        <w:rPr>
          <w:rFonts w:ascii="Times New Roman" w:hAnsi="Times New Roman" w:cs="B Mitra"/>
          <w:b/>
          <w:bCs/>
          <w:sz w:val="28"/>
          <w:szCs w:val="26"/>
          <w:rtl/>
          <w:lang w:bidi="fa-IR"/>
        </w:rPr>
      </w:pPr>
    </w:p>
    <w:p w:rsidR="00E478F9" w:rsidRPr="000133A5" w:rsidRDefault="00E478F9" w:rsidP="00512103">
      <w:pPr>
        <w:pStyle w:val="StyleComplexBLotus12ptJustifiedFirstline05cm"/>
        <w:spacing w:line="240" w:lineRule="auto"/>
        <w:ind w:firstLine="0"/>
        <w:jc w:val="left"/>
        <w:rPr>
          <w:rFonts w:ascii="Times New Roman" w:hAnsi="Times New Roman" w:cs="B Mitra"/>
          <w:b/>
          <w:bCs/>
          <w:sz w:val="28"/>
          <w:szCs w:val="26"/>
          <w:rtl/>
          <w:lang w:bidi="fa-IR"/>
        </w:rPr>
      </w:pPr>
    </w:p>
    <w:p w:rsidR="00CF648E" w:rsidRPr="004F4FDE" w:rsidRDefault="008A6D84" w:rsidP="008062D2">
      <w:pPr>
        <w:pStyle w:val="StyleComplexBLotus12ptJustifiedFirstline05cm"/>
        <w:spacing w:line="240" w:lineRule="auto"/>
        <w:ind w:firstLine="0"/>
        <w:jc w:val="center"/>
        <w:rPr>
          <w:rFonts w:ascii="Times New Roman" w:hAnsi="Times New Roman" w:cs="B Lotus"/>
          <w:b/>
          <w:bCs/>
          <w:sz w:val="36"/>
          <w:szCs w:val="36"/>
          <w:rtl/>
          <w:lang w:bidi="fa-IR"/>
        </w:rPr>
      </w:pPr>
      <w:r w:rsidRPr="004F4FDE">
        <w:rPr>
          <w:rFonts w:ascii="Times New Roman" w:hAnsi="Times New Roman" w:cs="B Lotus" w:hint="cs"/>
          <w:b/>
          <w:bCs/>
          <w:sz w:val="36"/>
          <w:szCs w:val="36"/>
          <w:rtl/>
          <w:lang w:bidi="fa-IR"/>
        </w:rPr>
        <w:t>مجموعه مقالات بلند از دانشنامه جهان اسلام</w:t>
      </w:r>
    </w:p>
    <w:p w:rsidR="00CF648E" w:rsidRPr="000133A5" w:rsidRDefault="00CF648E"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AA5F6F" w:rsidRPr="000133A5" w:rsidRDefault="00AA5F6F"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CF648E" w:rsidRPr="000133A5" w:rsidRDefault="00CF648E"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E21FFD" w:rsidRPr="00B926F9" w:rsidRDefault="008A6D84" w:rsidP="00C33713">
      <w:pPr>
        <w:pStyle w:val="StyleComplexBLotus12ptJustifiedFirstline05cm"/>
        <w:spacing w:line="240" w:lineRule="auto"/>
        <w:ind w:firstLine="0"/>
        <w:jc w:val="center"/>
        <w:rPr>
          <w:rFonts w:ascii="Times New Roman" w:hAnsi="Times New Roman" w:cs="B Titr"/>
          <w:sz w:val="28"/>
          <w:szCs w:val="68"/>
          <w:rtl/>
          <w:lang w:bidi="fa-IR"/>
        </w:rPr>
      </w:pPr>
      <w:r w:rsidRPr="00B926F9">
        <w:rPr>
          <w:rFonts w:ascii="Times New Roman" w:hAnsi="Times New Roman" w:cs="B Titr" w:hint="cs"/>
          <w:szCs w:val="64"/>
          <w:rtl/>
          <w:lang w:bidi="fa-IR"/>
        </w:rPr>
        <w:t>بَردگی ازدیدگاه اسلام</w:t>
      </w:r>
    </w:p>
    <w:p w:rsidR="00B76533" w:rsidRPr="003C6E7D" w:rsidRDefault="00B76533" w:rsidP="00C33713">
      <w:pPr>
        <w:pStyle w:val="StyleComplexBLotus12ptJustifiedFirstline05cm"/>
        <w:spacing w:line="240" w:lineRule="auto"/>
        <w:ind w:firstLine="0"/>
        <w:jc w:val="center"/>
        <w:rPr>
          <w:rFonts w:ascii="Times New Roman" w:hAnsi="Times New Roman" w:cs="B Jadid"/>
          <w:b/>
          <w:bCs/>
          <w:sz w:val="28"/>
          <w:szCs w:val="68"/>
          <w:rtl/>
          <w:lang w:bidi="fa-IR"/>
        </w:rPr>
      </w:pPr>
    </w:p>
    <w:p w:rsidR="0057529C" w:rsidRPr="003C6E7D" w:rsidRDefault="0057529C"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3435B0" w:rsidRPr="003C6E7D" w:rsidRDefault="003435B0" w:rsidP="00702AF4">
      <w:pPr>
        <w:pStyle w:val="StyleComplexBLotus12ptJustifiedFirstline05cm"/>
        <w:spacing w:line="240" w:lineRule="auto"/>
        <w:ind w:firstLine="0"/>
        <w:jc w:val="center"/>
        <w:rPr>
          <w:rFonts w:ascii="Times New Roman" w:hAnsi="Times New Roman" w:cs="B Jadid"/>
          <w:b/>
          <w:bCs/>
          <w:sz w:val="28"/>
          <w:szCs w:val="40"/>
          <w:rtl/>
          <w:lang w:bidi="fa-IR"/>
        </w:rPr>
      </w:pPr>
    </w:p>
    <w:p w:rsidR="003435B0" w:rsidRPr="000F0B9B" w:rsidRDefault="00C33713" w:rsidP="00F17116">
      <w:pPr>
        <w:pStyle w:val="StyleComplexBLotus12ptJustifiedFirstline05cm"/>
        <w:spacing w:line="240" w:lineRule="auto"/>
        <w:ind w:firstLine="0"/>
        <w:jc w:val="center"/>
        <w:rPr>
          <w:rFonts w:ascii="Times New Roman" w:hAnsi="Times New Roman" w:cs="B Yagut"/>
          <w:b/>
          <w:bCs/>
          <w:sz w:val="32"/>
          <w:szCs w:val="32"/>
          <w:rtl/>
          <w:lang w:bidi="fa-IR"/>
        </w:rPr>
      </w:pPr>
      <w:r w:rsidRPr="000F0B9B">
        <w:rPr>
          <w:rFonts w:ascii="Times New Roman" w:hAnsi="Times New Roman" w:cs="B Yagut" w:hint="cs"/>
          <w:b/>
          <w:bCs/>
          <w:sz w:val="32"/>
          <w:szCs w:val="32"/>
          <w:rtl/>
          <w:lang w:bidi="fa-IR"/>
        </w:rPr>
        <w:t>تألیف</w:t>
      </w:r>
      <w:r w:rsidR="00221F53" w:rsidRPr="000F0B9B">
        <w:rPr>
          <w:rFonts w:ascii="Times New Roman" w:hAnsi="Times New Roman" w:cs="B Yagut" w:hint="cs"/>
          <w:b/>
          <w:bCs/>
          <w:sz w:val="32"/>
          <w:szCs w:val="32"/>
          <w:rtl/>
          <w:lang w:bidi="fa-IR"/>
        </w:rPr>
        <w:t>:</w:t>
      </w:r>
    </w:p>
    <w:p w:rsidR="00AA5F6F" w:rsidRPr="003C6E7D" w:rsidRDefault="00C33713" w:rsidP="00F17116">
      <w:pPr>
        <w:pStyle w:val="StyleComplexBLotus12ptJustifiedFirstline05cm"/>
        <w:spacing w:line="240" w:lineRule="auto"/>
        <w:ind w:firstLine="0"/>
        <w:jc w:val="center"/>
        <w:rPr>
          <w:rFonts w:ascii="Times New Roman" w:hAnsi="Times New Roman" w:cs="B Jadid"/>
          <w:b/>
          <w:bCs/>
          <w:sz w:val="28"/>
          <w:szCs w:val="32"/>
          <w:rtl/>
          <w:lang w:bidi="fa-IR"/>
        </w:rPr>
      </w:pPr>
      <w:r w:rsidRPr="000F0B9B">
        <w:rPr>
          <w:rFonts w:ascii="Times New Roman" w:hAnsi="Times New Roman" w:cs="B Yagut" w:hint="cs"/>
          <w:b/>
          <w:bCs/>
          <w:sz w:val="36"/>
          <w:szCs w:val="36"/>
          <w:rtl/>
          <w:lang w:bidi="fa-IR"/>
        </w:rPr>
        <w:t>مصطفی حسینی طباطبایی</w:t>
      </w:r>
    </w:p>
    <w:p w:rsidR="00702AF4" w:rsidRDefault="00702AF4"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sectPr w:rsidR="000F0B9B" w:rsidSect="000F0B9B">
          <w:headerReference w:type="even" r:id="rId9"/>
          <w:headerReference w:type="default" r:id="rId10"/>
          <w:headerReference w:type="first" r:id="rId11"/>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
        <w:gridCol w:w="18"/>
        <w:gridCol w:w="2338"/>
        <w:gridCol w:w="1176"/>
        <w:gridCol w:w="552"/>
        <w:gridCol w:w="1427"/>
        <w:gridCol w:w="2134"/>
        <w:gridCol w:w="14"/>
        <w:gridCol w:w="15"/>
      </w:tblGrid>
      <w:tr w:rsidR="00B926F9" w:rsidRPr="00B926F9" w:rsidTr="00B926F9">
        <w:trPr>
          <w:gridBefore w:val="2"/>
          <w:wBefore w:w="20" w:type="pct"/>
          <w:trHeight w:val="425"/>
          <w:jc w:val="center"/>
        </w:trPr>
        <w:tc>
          <w:tcPr>
            <w:tcW w:w="1521" w:type="pct"/>
            <w:vAlign w:val="center"/>
          </w:tcPr>
          <w:p w:rsidR="00B926F9" w:rsidRPr="00B926F9" w:rsidRDefault="00B926F9" w:rsidP="00B926F9">
            <w:pPr>
              <w:spacing w:after="60"/>
              <w:jc w:val="both"/>
              <w:rPr>
                <w:rFonts w:ascii="IRMitra" w:eastAsia="Times New Roman" w:hAnsi="IRMitra" w:cs="IRMitra"/>
                <w:b/>
                <w:bCs/>
                <w:color w:val="FF0000"/>
                <w:sz w:val="25"/>
                <w:szCs w:val="25"/>
                <w:rtl/>
              </w:rPr>
            </w:pPr>
            <w:r w:rsidRPr="00B926F9">
              <w:rPr>
                <w:rFonts w:ascii="IRMitra" w:eastAsia="Times New Roman" w:hAnsi="IRMitra" w:cs="IRMitra" w:hint="cs"/>
                <w:b/>
                <w:bCs/>
                <w:sz w:val="25"/>
                <w:szCs w:val="25"/>
                <w:rtl/>
              </w:rPr>
              <w:lastRenderedPageBreak/>
              <w:t>عنوان</w:t>
            </w:r>
            <w:r w:rsidRPr="00B926F9">
              <w:rPr>
                <w:rFonts w:ascii="IRMitra" w:eastAsia="Times New Roman" w:hAnsi="IRMitra" w:cs="IRMitra"/>
                <w:b/>
                <w:bCs/>
                <w:sz w:val="25"/>
                <w:szCs w:val="25"/>
                <w:rtl/>
              </w:rPr>
              <w:t xml:space="preserve"> کتاب</w:t>
            </w:r>
            <w:r w:rsidRPr="00B926F9">
              <w:rPr>
                <w:rFonts w:ascii="IRMitra" w:eastAsia="Times New Roman" w:hAnsi="IRMitra" w:cs="IRMitra" w:hint="cs"/>
                <w:b/>
                <w:bCs/>
                <w:sz w:val="25"/>
                <w:szCs w:val="25"/>
                <w:rtl/>
              </w:rPr>
              <w:t>:</w:t>
            </w:r>
          </w:p>
        </w:tc>
        <w:tc>
          <w:tcPr>
            <w:tcW w:w="3459" w:type="pct"/>
            <w:gridSpan w:val="6"/>
            <w:vAlign w:val="center"/>
          </w:tcPr>
          <w:p w:rsidR="00B926F9" w:rsidRPr="00B926F9" w:rsidRDefault="00B926F9" w:rsidP="00B926F9">
            <w:pPr>
              <w:spacing w:after="60"/>
              <w:jc w:val="both"/>
              <w:rPr>
                <w:rFonts w:ascii="IRMitra" w:eastAsia="Times New Roman" w:hAnsi="IRMitra" w:cs="IRMitra"/>
                <w:color w:val="244061" w:themeColor="accent1" w:themeShade="80"/>
                <w:sz w:val="26"/>
                <w:szCs w:val="26"/>
                <w:rtl/>
              </w:rPr>
            </w:pPr>
            <w:r w:rsidRPr="00B926F9">
              <w:rPr>
                <w:rFonts w:ascii="IRMitra" w:eastAsia="Times New Roman" w:hAnsi="IRMitra" w:cs="IRMitra"/>
                <w:color w:val="244061" w:themeColor="accent1" w:themeShade="80"/>
                <w:sz w:val="26"/>
                <w:szCs w:val="26"/>
                <w:rtl/>
              </w:rPr>
              <w:t>بَردگ</w:t>
            </w:r>
            <w:r w:rsidRPr="00B926F9">
              <w:rPr>
                <w:rFonts w:ascii="IRMitra" w:eastAsia="Times New Roman" w:hAnsi="IRMitra" w:cs="IRMitra" w:hint="cs"/>
                <w:color w:val="244061" w:themeColor="accent1" w:themeShade="80"/>
                <w:sz w:val="26"/>
                <w:szCs w:val="26"/>
                <w:rtl/>
              </w:rPr>
              <w:t>ی</w:t>
            </w:r>
            <w:r w:rsidRPr="00B926F9">
              <w:rPr>
                <w:rFonts w:ascii="IRMitra" w:eastAsia="Times New Roman" w:hAnsi="IRMitra" w:cs="IRMitra"/>
                <w:color w:val="244061" w:themeColor="accent1" w:themeShade="80"/>
                <w:sz w:val="26"/>
                <w:szCs w:val="26"/>
                <w:rtl/>
              </w:rPr>
              <w:t xml:space="preserve"> ازد</w:t>
            </w:r>
            <w:r w:rsidRPr="00B926F9">
              <w:rPr>
                <w:rFonts w:ascii="IRMitra" w:eastAsia="Times New Roman" w:hAnsi="IRMitra" w:cs="IRMitra" w:hint="cs"/>
                <w:color w:val="244061" w:themeColor="accent1" w:themeShade="80"/>
                <w:sz w:val="26"/>
                <w:szCs w:val="26"/>
                <w:rtl/>
              </w:rPr>
              <w:t>یدگاه</w:t>
            </w:r>
            <w:r w:rsidRPr="00B926F9">
              <w:rPr>
                <w:rFonts w:ascii="IRMitra" w:eastAsia="Times New Roman" w:hAnsi="IRMitra" w:cs="IRMitra"/>
                <w:color w:val="244061" w:themeColor="accent1" w:themeShade="80"/>
                <w:sz w:val="26"/>
                <w:szCs w:val="26"/>
                <w:rtl/>
              </w:rPr>
              <w:t xml:space="preserve"> اسلام</w:t>
            </w:r>
          </w:p>
        </w:tc>
      </w:tr>
      <w:tr w:rsidR="00B926F9" w:rsidRPr="00B926F9" w:rsidTr="00B926F9">
        <w:trPr>
          <w:gridBefore w:val="2"/>
          <w:wBefore w:w="20" w:type="pct"/>
          <w:trHeight w:val="495"/>
          <w:jc w:val="center"/>
        </w:trPr>
        <w:tc>
          <w:tcPr>
            <w:tcW w:w="1521" w:type="pct"/>
          </w:tcPr>
          <w:p w:rsidR="00B926F9" w:rsidRPr="00B926F9" w:rsidRDefault="00B926F9" w:rsidP="00B926F9">
            <w:pPr>
              <w:spacing w:before="60" w:after="60"/>
              <w:jc w:val="both"/>
              <w:rPr>
                <w:rFonts w:ascii="IRMitra" w:eastAsia="Times New Roman" w:hAnsi="IRMitra" w:cs="IRMitra"/>
                <w:b/>
                <w:bCs/>
                <w:sz w:val="25"/>
                <w:szCs w:val="25"/>
                <w:rtl/>
              </w:rPr>
            </w:pPr>
            <w:r w:rsidRPr="00B926F9">
              <w:rPr>
                <w:rFonts w:ascii="IRMitra" w:eastAsia="Times New Roman" w:hAnsi="IRMitra" w:cs="IRMitra" w:hint="cs"/>
                <w:b/>
                <w:bCs/>
                <w:sz w:val="25"/>
                <w:szCs w:val="25"/>
                <w:rtl/>
              </w:rPr>
              <w:t>تألیف</w:t>
            </w:r>
            <w:r w:rsidRPr="00B926F9">
              <w:rPr>
                <w:rFonts w:ascii="IRMitra" w:eastAsia="Times New Roman" w:hAnsi="IRMitra" w:cs="IRMitra"/>
                <w:b/>
                <w:bCs/>
                <w:sz w:val="25"/>
                <w:szCs w:val="25"/>
                <w:rtl/>
              </w:rPr>
              <w:t>:</w:t>
            </w:r>
          </w:p>
        </w:tc>
        <w:tc>
          <w:tcPr>
            <w:tcW w:w="3459" w:type="pct"/>
            <w:gridSpan w:val="6"/>
          </w:tcPr>
          <w:p w:rsidR="00B926F9" w:rsidRPr="00B926F9" w:rsidRDefault="00B926F9" w:rsidP="00B926F9">
            <w:pPr>
              <w:spacing w:before="60" w:after="60"/>
              <w:jc w:val="both"/>
              <w:rPr>
                <w:rFonts w:ascii="IRMitra" w:eastAsia="Times New Roman" w:hAnsi="IRMitra" w:cs="IRMitra"/>
                <w:color w:val="244061" w:themeColor="accent1" w:themeShade="80"/>
                <w:sz w:val="26"/>
                <w:szCs w:val="26"/>
                <w:rtl/>
              </w:rPr>
            </w:pPr>
            <w:r w:rsidRPr="00B926F9">
              <w:rPr>
                <w:rFonts w:ascii="IRMitra" w:eastAsia="Times New Roman" w:hAnsi="IRMitra" w:cs="IRMitra"/>
                <w:color w:val="244061" w:themeColor="accent1" w:themeShade="80"/>
                <w:sz w:val="26"/>
                <w:szCs w:val="26"/>
                <w:rtl/>
              </w:rPr>
              <w:t>مصطف</w:t>
            </w:r>
            <w:r w:rsidRPr="00B926F9">
              <w:rPr>
                <w:rFonts w:ascii="IRMitra" w:eastAsia="Times New Roman" w:hAnsi="IRMitra" w:cs="IRMitra" w:hint="cs"/>
                <w:color w:val="244061" w:themeColor="accent1" w:themeShade="80"/>
                <w:sz w:val="26"/>
                <w:szCs w:val="26"/>
                <w:rtl/>
              </w:rPr>
              <w:t>ی</w:t>
            </w:r>
            <w:r w:rsidRPr="00B926F9">
              <w:rPr>
                <w:rFonts w:ascii="IRMitra" w:eastAsia="Times New Roman" w:hAnsi="IRMitra" w:cs="IRMitra"/>
                <w:color w:val="244061" w:themeColor="accent1" w:themeShade="80"/>
                <w:sz w:val="26"/>
                <w:szCs w:val="26"/>
                <w:rtl/>
              </w:rPr>
              <w:t xml:space="preserve"> حس</w:t>
            </w:r>
            <w:r w:rsidRPr="00B926F9">
              <w:rPr>
                <w:rFonts w:ascii="IRMitra" w:eastAsia="Times New Roman" w:hAnsi="IRMitra" w:cs="IRMitra" w:hint="cs"/>
                <w:color w:val="244061" w:themeColor="accent1" w:themeShade="80"/>
                <w:sz w:val="26"/>
                <w:szCs w:val="26"/>
                <w:rtl/>
              </w:rPr>
              <w:t>ینی</w:t>
            </w:r>
            <w:r w:rsidRPr="00B926F9">
              <w:rPr>
                <w:rFonts w:ascii="IRMitra" w:eastAsia="Times New Roman" w:hAnsi="IRMitra" w:cs="IRMitra"/>
                <w:color w:val="244061" w:themeColor="accent1" w:themeShade="80"/>
                <w:sz w:val="26"/>
                <w:szCs w:val="26"/>
                <w:rtl/>
              </w:rPr>
              <w:t xml:space="preserve"> طباطبا</w:t>
            </w:r>
            <w:r w:rsidRPr="00B926F9">
              <w:rPr>
                <w:rFonts w:ascii="IRMitra" w:eastAsia="Times New Roman" w:hAnsi="IRMitra" w:cs="IRMitra" w:hint="cs"/>
                <w:color w:val="244061" w:themeColor="accent1" w:themeShade="80"/>
                <w:sz w:val="26"/>
                <w:szCs w:val="26"/>
                <w:rtl/>
              </w:rPr>
              <w:t>یی</w:t>
            </w:r>
          </w:p>
        </w:tc>
      </w:tr>
      <w:tr w:rsidR="00B926F9" w:rsidRPr="00B926F9" w:rsidTr="00B926F9">
        <w:trPr>
          <w:gridBefore w:val="2"/>
          <w:wBefore w:w="20" w:type="pct"/>
          <w:trHeight w:val="469"/>
          <w:jc w:val="center"/>
        </w:trPr>
        <w:tc>
          <w:tcPr>
            <w:tcW w:w="1521" w:type="pct"/>
            <w:vAlign w:val="center"/>
          </w:tcPr>
          <w:p w:rsidR="00B926F9" w:rsidRPr="00B926F9" w:rsidRDefault="00B926F9" w:rsidP="00B926F9">
            <w:pPr>
              <w:spacing w:before="60" w:after="60"/>
              <w:jc w:val="both"/>
              <w:rPr>
                <w:rFonts w:ascii="IRMitra" w:eastAsia="Times New Roman" w:hAnsi="IRMitra" w:cs="IRMitra"/>
                <w:b/>
                <w:bCs/>
                <w:color w:val="FF0000"/>
                <w:sz w:val="25"/>
                <w:szCs w:val="25"/>
                <w:rtl/>
              </w:rPr>
            </w:pPr>
            <w:r w:rsidRPr="00B926F9">
              <w:rPr>
                <w:rFonts w:ascii="IRMitra" w:eastAsia="Times New Roman" w:hAnsi="IRMitra" w:cs="IRMitra" w:hint="cs"/>
                <w:b/>
                <w:bCs/>
                <w:sz w:val="25"/>
                <w:szCs w:val="25"/>
                <w:rtl/>
              </w:rPr>
              <w:t>موضوع:</w:t>
            </w:r>
          </w:p>
        </w:tc>
        <w:tc>
          <w:tcPr>
            <w:tcW w:w="3459" w:type="pct"/>
            <w:gridSpan w:val="6"/>
            <w:vAlign w:val="center"/>
          </w:tcPr>
          <w:p w:rsidR="00B926F9" w:rsidRPr="00B926F9" w:rsidRDefault="00B926F9" w:rsidP="00B926F9">
            <w:pPr>
              <w:spacing w:before="60" w:after="60"/>
              <w:jc w:val="both"/>
              <w:rPr>
                <w:rFonts w:ascii="IRMitra" w:eastAsia="Times New Roman" w:hAnsi="IRMitra" w:cs="IRMitra"/>
                <w:color w:val="244061" w:themeColor="accent1" w:themeShade="80"/>
                <w:spacing w:val="-4"/>
                <w:sz w:val="26"/>
                <w:szCs w:val="26"/>
                <w:rtl/>
              </w:rPr>
            </w:pPr>
            <w:r w:rsidRPr="00B926F9">
              <w:rPr>
                <w:rFonts w:ascii="IRMitra" w:eastAsia="Times New Roman" w:hAnsi="IRMitra" w:cs="IRMitra"/>
                <w:color w:val="244061" w:themeColor="accent1" w:themeShade="80"/>
                <w:spacing w:val="-4"/>
                <w:sz w:val="26"/>
                <w:szCs w:val="26"/>
                <w:rtl/>
              </w:rPr>
              <w:t>اسلام و اجتماع</w:t>
            </w:r>
          </w:p>
        </w:tc>
      </w:tr>
      <w:tr w:rsidR="00B926F9" w:rsidRPr="00B926F9" w:rsidTr="00B926F9">
        <w:trPr>
          <w:gridBefore w:val="2"/>
          <w:wBefore w:w="20" w:type="pct"/>
          <w:trHeight w:val="486"/>
          <w:jc w:val="center"/>
        </w:trPr>
        <w:tc>
          <w:tcPr>
            <w:tcW w:w="1521" w:type="pct"/>
            <w:vAlign w:val="center"/>
          </w:tcPr>
          <w:p w:rsidR="00B926F9" w:rsidRPr="00B926F9" w:rsidRDefault="00B926F9" w:rsidP="00B926F9">
            <w:pPr>
              <w:spacing w:before="60" w:after="60"/>
              <w:jc w:val="both"/>
              <w:rPr>
                <w:rFonts w:ascii="IRMitra" w:eastAsia="Times New Roman" w:hAnsi="IRMitra" w:cs="IRMitra"/>
                <w:b/>
                <w:bCs/>
                <w:color w:val="FF0000"/>
                <w:sz w:val="25"/>
                <w:szCs w:val="25"/>
                <w:rtl/>
              </w:rPr>
            </w:pPr>
            <w:r w:rsidRPr="00B926F9">
              <w:rPr>
                <w:rFonts w:ascii="IRMitra" w:eastAsia="Times New Roman" w:hAnsi="IRMitra" w:cs="IRMitra" w:hint="cs"/>
                <w:b/>
                <w:bCs/>
                <w:sz w:val="25"/>
                <w:szCs w:val="25"/>
                <w:rtl/>
              </w:rPr>
              <w:t xml:space="preserve">نوبت انتشار: </w:t>
            </w:r>
          </w:p>
        </w:tc>
        <w:tc>
          <w:tcPr>
            <w:tcW w:w="3459" w:type="pct"/>
            <w:gridSpan w:val="6"/>
            <w:vAlign w:val="center"/>
          </w:tcPr>
          <w:p w:rsidR="00B926F9" w:rsidRPr="00B926F9" w:rsidRDefault="00B926F9" w:rsidP="00B926F9">
            <w:pPr>
              <w:spacing w:before="60" w:after="60"/>
              <w:jc w:val="both"/>
              <w:rPr>
                <w:rFonts w:ascii="IRMitra" w:eastAsia="Times New Roman" w:hAnsi="IRMitra" w:cs="IRMitra"/>
                <w:color w:val="244061" w:themeColor="accent1" w:themeShade="80"/>
                <w:sz w:val="26"/>
                <w:szCs w:val="26"/>
                <w:rtl/>
              </w:rPr>
            </w:pPr>
            <w:r w:rsidRPr="00B926F9">
              <w:rPr>
                <w:rFonts w:ascii="IRMitra" w:eastAsia="Times New Roman" w:hAnsi="IRMitra" w:cs="IRMitra" w:hint="cs"/>
                <w:color w:val="244061" w:themeColor="accent1" w:themeShade="80"/>
                <w:sz w:val="26"/>
                <w:szCs w:val="26"/>
                <w:rtl/>
              </w:rPr>
              <w:t xml:space="preserve">اول (دیجیتال) </w:t>
            </w:r>
          </w:p>
        </w:tc>
      </w:tr>
      <w:tr w:rsidR="00B926F9" w:rsidRPr="00B926F9" w:rsidTr="00B926F9">
        <w:trPr>
          <w:gridBefore w:val="2"/>
          <w:wBefore w:w="20" w:type="pct"/>
          <w:trHeight w:val="486"/>
          <w:jc w:val="center"/>
        </w:trPr>
        <w:tc>
          <w:tcPr>
            <w:tcW w:w="1521" w:type="pct"/>
            <w:vAlign w:val="center"/>
          </w:tcPr>
          <w:p w:rsidR="00B926F9" w:rsidRPr="00B926F9" w:rsidRDefault="00B926F9" w:rsidP="00B926F9">
            <w:pPr>
              <w:spacing w:before="60" w:after="60"/>
              <w:jc w:val="both"/>
              <w:rPr>
                <w:rFonts w:ascii="IRMitra" w:eastAsia="Times New Roman" w:hAnsi="IRMitra" w:cs="IRMitra"/>
                <w:b/>
                <w:bCs/>
                <w:color w:val="FF0000"/>
                <w:sz w:val="25"/>
                <w:szCs w:val="25"/>
                <w:rtl/>
              </w:rPr>
            </w:pPr>
            <w:r w:rsidRPr="00B926F9">
              <w:rPr>
                <w:rFonts w:ascii="IRMitra" w:eastAsia="Times New Roman" w:hAnsi="IRMitra" w:cs="IRMitra" w:hint="cs"/>
                <w:b/>
                <w:bCs/>
                <w:sz w:val="25"/>
                <w:szCs w:val="25"/>
                <w:rtl/>
              </w:rPr>
              <w:t xml:space="preserve">تاریخ انتشار: </w:t>
            </w:r>
          </w:p>
        </w:tc>
        <w:tc>
          <w:tcPr>
            <w:tcW w:w="3459" w:type="pct"/>
            <w:gridSpan w:val="6"/>
            <w:vAlign w:val="center"/>
          </w:tcPr>
          <w:p w:rsidR="00B926F9" w:rsidRPr="00B926F9" w:rsidRDefault="00B926F9" w:rsidP="00B926F9">
            <w:pPr>
              <w:spacing w:before="60" w:after="60"/>
              <w:jc w:val="both"/>
              <w:rPr>
                <w:rFonts w:ascii="IRMitra" w:eastAsia="Times New Roman" w:hAnsi="IRMitra" w:cs="IRMitra"/>
                <w:color w:val="244061" w:themeColor="accent1" w:themeShade="80"/>
                <w:sz w:val="26"/>
                <w:szCs w:val="26"/>
                <w:rtl/>
                <w:lang w:bidi="fa-IR"/>
              </w:rPr>
            </w:pPr>
            <w:r w:rsidRPr="00B926F9">
              <w:rPr>
                <w:rFonts w:ascii="IRMitra" w:eastAsia="Times New Roman" w:hAnsi="IRMitra" w:cs="IRMitra"/>
                <w:color w:val="244061"/>
                <w:sz w:val="26"/>
                <w:szCs w:val="26"/>
                <w:rtl/>
                <w:lang w:bidi="fa-IR"/>
              </w:rPr>
              <w:t>دی (جدی) 1394شمسی، ر</w:t>
            </w:r>
            <w:r w:rsidRPr="00B926F9">
              <w:rPr>
                <w:rFonts w:ascii="IRMitra" w:eastAsia="Times New Roman" w:hAnsi="IRMitra" w:cs="IRMitra"/>
                <w:color w:val="244061"/>
                <w:sz w:val="26"/>
                <w:szCs w:val="26"/>
                <w:rtl/>
              </w:rPr>
              <w:t>بيع الأول</w:t>
            </w:r>
            <w:r w:rsidRPr="00B926F9">
              <w:rPr>
                <w:rFonts w:ascii="IRMitra" w:eastAsia="Times New Roman" w:hAnsi="IRMitra" w:cs="IRMitra"/>
                <w:color w:val="244061"/>
                <w:sz w:val="26"/>
                <w:szCs w:val="26"/>
                <w:rtl/>
                <w:lang w:bidi="fa-IR"/>
              </w:rPr>
              <w:t xml:space="preserve"> 1437 هجری</w:t>
            </w:r>
          </w:p>
        </w:tc>
      </w:tr>
      <w:tr w:rsidR="00B926F9" w:rsidRPr="00B926F9" w:rsidTr="00B926F9">
        <w:trPr>
          <w:gridBefore w:val="2"/>
          <w:wBefore w:w="20" w:type="pct"/>
          <w:trHeight w:val="486"/>
          <w:jc w:val="center"/>
        </w:trPr>
        <w:tc>
          <w:tcPr>
            <w:tcW w:w="1521" w:type="pct"/>
            <w:vAlign w:val="center"/>
          </w:tcPr>
          <w:p w:rsidR="00B926F9" w:rsidRPr="00B926F9" w:rsidRDefault="00B926F9" w:rsidP="00B926F9">
            <w:pPr>
              <w:spacing w:before="60" w:after="60"/>
              <w:jc w:val="both"/>
              <w:rPr>
                <w:rFonts w:ascii="IRMitra" w:eastAsia="Times New Roman" w:hAnsi="IRMitra" w:cs="IRMitra"/>
                <w:b/>
                <w:bCs/>
                <w:sz w:val="25"/>
                <w:szCs w:val="25"/>
                <w:rtl/>
              </w:rPr>
            </w:pPr>
            <w:r w:rsidRPr="00B926F9">
              <w:rPr>
                <w:rFonts w:ascii="IRMitra" w:eastAsia="Times New Roman" w:hAnsi="IRMitra" w:cs="IRMitra" w:hint="cs"/>
                <w:b/>
                <w:bCs/>
                <w:sz w:val="25"/>
                <w:szCs w:val="25"/>
                <w:rtl/>
              </w:rPr>
              <w:t xml:space="preserve">منبع: </w:t>
            </w:r>
          </w:p>
        </w:tc>
        <w:tc>
          <w:tcPr>
            <w:tcW w:w="3459" w:type="pct"/>
            <w:gridSpan w:val="6"/>
            <w:vAlign w:val="center"/>
          </w:tcPr>
          <w:p w:rsidR="00B926F9" w:rsidRPr="00B926F9" w:rsidRDefault="00B926F9" w:rsidP="00B926F9">
            <w:pPr>
              <w:spacing w:before="60" w:after="60"/>
              <w:jc w:val="both"/>
              <w:rPr>
                <w:rFonts w:ascii="IRMitra" w:eastAsia="Times New Roman" w:hAnsi="IRMitra" w:cs="IRMitra"/>
                <w:color w:val="244061" w:themeColor="accent1" w:themeShade="80"/>
                <w:sz w:val="26"/>
                <w:szCs w:val="26"/>
                <w:rtl/>
              </w:rPr>
            </w:pPr>
          </w:p>
        </w:tc>
      </w:tr>
      <w:tr w:rsidR="00B926F9" w:rsidRPr="00B926F9" w:rsidTr="00B926F9">
        <w:trPr>
          <w:gridBefore w:val="2"/>
          <w:wBefore w:w="20" w:type="pct"/>
          <w:trHeight w:val="304"/>
          <w:jc w:val="center"/>
        </w:trPr>
        <w:tc>
          <w:tcPr>
            <w:tcW w:w="1521" w:type="pct"/>
            <w:vAlign w:val="center"/>
          </w:tcPr>
          <w:p w:rsidR="00B926F9" w:rsidRPr="00B926F9" w:rsidRDefault="00B926F9" w:rsidP="00B926F9">
            <w:pPr>
              <w:spacing w:before="60" w:after="60"/>
              <w:rPr>
                <w:rFonts w:ascii="IRMitra" w:eastAsia="Times New Roman" w:hAnsi="IRMitra" w:cs="IRMitra"/>
                <w:b/>
                <w:bCs/>
                <w:sz w:val="7"/>
                <w:szCs w:val="7"/>
                <w:rtl/>
              </w:rPr>
            </w:pPr>
          </w:p>
        </w:tc>
        <w:tc>
          <w:tcPr>
            <w:tcW w:w="3459" w:type="pct"/>
            <w:gridSpan w:val="6"/>
            <w:vAlign w:val="center"/>
          </w:tcPr>
          <w:p w:rsidR="00B926F9" w:rsidRPr="00B926F9" w:rsidRDefault="00B926F9" w:rsidP="00B926F9">
            <w:pPr>
              <w:spacing w:before="60" w:after="60"/>
              <w:rPr>
                <w:rFonts w:ascii="IRMitra" w:eastAsia="Times New Roman" w:hAnsi="IRMitra" w:cs="IRMitra"/>
                <w:color w:val="244061" w:themeColor="accent1" w:themeShade="80"/>
                <w:sz w:val="7"/>
                <w:szCs w:val="7"/>
                <w:rtl/>
              </w:rPr>
            </w:pPr>
          </w:p>
        </w:tc>
      </w:tr>
      <w:tr w:rsidR="00B926F9" w:rsidRPr="00B926F9" w:rsidTr="00A83460">
        <w:trPr>
          <w:gridBefore w:val="1"/>
          <w:gridAfter w:val="1"/>
          <w:wBefore w:w="8" w:type="pct"/>
          <w:wAfter w:w="10" w:type="pct"/>
          <w:trHeight w:val="1414"/>
          <w:jc w:val="center"/>
        </w:trPr>
        <w:tc>
          <w:tcPr>
            <w:tcW w:w="3585" w:type="pct"/>
            <w:gridSpan w:val="5"/>
            <w:vAlign w:val="center"/>
          </w:tcPr>
          <w:p w:rsidR="00B926F9" w:rsidRPr="00B926F9" w:rsidRDefault="00B926F9" w:rsidP="00B926F9">
            <w:pPr>
              <w:jc w:val="center"/>
              <w:rPr>
                <w:rFonts w:eastAsia="Times New Roman" w:cs="IRNazanin"/>
                <w:b/>
                <w:bCs/>
                <w:color w:val="244061" w:themeColor="accent1" w:themeShade="80"/>
                <w:sz w:val="28"/>
                <w:szCs w:val="28"/>
                <w:rtl/>
              </w:rPr>
            </w:pPr>
            <w:r w:rsidRPr="00B926F9">
              <w:rPr>
                <w:rFonts w:eastAsia="Times New Roman" w:cs="IRNazanin" w:hint="cs"/>
                <w:b/>
                <w:bCs/>
                <w:color w:val="244061" w:themeColor="accent1" w:themeShade="80"/>
                <w:sz w:val="22"/>
                <w:szCs w:val="26"/>
                <w:rtl/>
              </w:rPr>
              <w:t>ای</w:t>
            </w:r>
            <w:r w:rsidRPr="00B926F9">
              <w:rPr>
                <w:rFonts w:eastAsia="Times New Roman" w:cs="IRNazanin" w:hint="eastAsia"/>
                <w:b/>
                <w:bCs/>
                <w:color w:val="244061" w:themeColor="accent1" w:themeShade="80"/>
                <w:sz w:val="22"/>
                <w:szCs w:val="26"/>
                <w:rtl/>
              </w:rPr>
              <w:t>ن</w:t>
            </w:r>
            <w:r w:rsidRPr="00B926F9">
              <w:rPr>
                <w:rFonts w:eastAsia="Times New Roman" w:cs="IRNazanin"/>
                <w:b/>
                <w:bCs/>
                <w:color w:val="244061" w:themeColor="accent1" w:themeShade="80"/>
                <w:sz w:val="22"/>
                <w:szCs w:val="26"/>
                <w:rtl/>
              </w:rPr>
              <w:t xml:space="preserve"> کتاب </w:t>
            </w:r>
            <w:r w:rsidRPr="00B926F9">
              <w:rPr>
                <w:rFonts w:eastAsia="Times New Roman" w:cs="IRNazanin" w:hint="cs"/>
                <w:b/>
                <w:bCs/>
                <w:color w:val="244061" w:themeColor="accent1" w:themeShade="80"/>
                <w:sz w:val="22"/>
                <w:szCs w:val="26"/>
                <w:rtl/>
              </w:rPr>
              <w:t xml:space="preserve">از سایت </w:t>
            </w:r>
            <w:r w:rsidRPr="00B926F9">
              <w:rPr>
                <w:rFonts w:eastAsia="Times New Roman" w:cs="IRNazanin"/>
                <w:b/>
                <w:bCs/>
                <w:color w:val="244061" w:themeColor="accent1" w:themeShade="80"/>
                <w:sz w:val="22"/>
                <w:szCs w:val="26"/>
                <w:rtl/>
              </w:rPr>
              <w:t>کتابخان</w:t>
            </w:r>
            <w:r w:rsidRPr="00B926F9">
              <w:rPr>
                <w:rFonts w:eastAsia="Times New Roman" w:cs="IRNazanin" w:hint="cs"/>
                <w:b/>
                <w:bCs/>
                <w:color w:val="244061" w:themeColor="accent1" w:themeShade="80"/>
                <w:sz w:val="22"/>
                <w:szCs w:val="26"/>
                <w:rtl/>
              </w:rPr>
              <w:t>ۀ</w:t>
            </w:r>
            <w:r w:rsidRPr="00B926F9">
              <w:rPr>
                <w:rFonts w:eastAsia="Times New Roman" w:cs="IRNazanin"/>
                <w:b/>
                <w:bCs/>
                <w:color w:val="244061" w:themeColor="accent1" w:themeShade="80"/>
                <w:sz w:val="22"/>
                <w:szCs w:val="26"/>
                <w:rtl/>
              </w:rPr>
              <w:t xml:space="preserve"> عق</w:t>
            </w:r>
            <w:r w:rsidRPr="00B926F9">
              <w:rPr>
                <w:rFonts w:eastAsia="Times New Roman" w:cs="IRNazanin" w:hint="cs"/>
                <w:b/>
                <w:bCs/>
                <w:color w:val="244061" w:themeColor="accent1" w:themeShade="80"/>
                <w:sz w:val="22"/>
                <w:szCs w:val="26"/>
                <w:rtl/>
              </w:rPr>
              <w:t>ی</w:t>
            </w:r>
            <w:r w:rsidRPr="00B926F9">
              <w:rPr>
                <w:rFonts w:eastAsia="Times New Roman" w:cs="IRNazanin" w:hint="eastAsia"/>
                <w:b/>
                <w:bCs/>
                <w:color w:val="244061" w:themeColor="accent1" w:themeShade="80"/>
                <w:sz w:val="22"/>
                <w:szCs w:val="26"/>
                <w:rtl/>
              </w:rPr>
              <w:t>ده</w:t>
            </w:r>
            <w:r w:rsidRPr="00B926F9">
              <w:rPr>
                <w:rFonts w:eastAsia="Times New Roman" w:cs="IRNazanin"/>
                <w:b/>
                <w:bCs/>
                <w:color w:val="244061" w:themeColor="accent1" w:themeShade="80"/>
                <w:sz w:val="22"/>
                <w:szCs w:val="26"/>
                <w:rtl/>
              </w:rPr>
              <w:t xml:space="preserve"> </w:t>
            </w:r>
            <w:r w:rsidRPr="00B926F9">
              <w:rPr>
                <w:rFonts w:eastAsia="Times New Roman" w:cs="IRNazanin" w:hint="cs"/>
                <w:b/>
                <w:bCs/>
                <w:color w:val="244061" w:themeColor="accent1" w:themeShade="80"/>
                <w:sz w:val="22"/>
                <w:szCs w:val="26"/>
                <w:rtl/>
              </w:rPr>
              <w:t xml:space="preserve">دانلود </w:t>
            </w:r>
            <w:r w:rsidRPr="00B926F9">
              <w:rPr>
                <w:rFonts w:eastAsia="Times New Roman" w:cs="IRNazanin"/>
                <w:b/>
                <w:bCs/>
                <w:color w:val="244061" w:themeColor="accent1" w:themeShade="80"/>
                <w:sz w:val="22"/>
                <w:szCs w:val="26"/>
                <w:rtl/>
              </w:rPr>
              <w:t>شده است.</w:t>
            </w:r>
          </w:p>
          <w:p w:rsidR="00B926F9" w:rsidRPr="00B926F9" w:rsidRDefault="00B926F9" w:rsidP="00B926F9">
            <w:pPr>
              <w:spacing w:before="60" w:after="60"/>
              <w:jc w:val="center"/>
              <w:rPr>
                <w:rFonts w:asciiTheme="minorHAnsi" w:eastAsia="Times New Roman" w:hAnsiTheme="minorHAnsi" w:cstheme="minorHAnsi"/>
                <w:b/>
                <w:bCs/>
                <w:sz w:val="27"/>
                <w:szCs w:val="27"/>
                <w:rtl/>
              </w:rPr>
            </w:pPr>
            <w:r w:rsidRPr="00B926F9">
              <w:rPr>
                <w:rFonts w:asciiTheme="minorHAnsi" w:eastAsia="Times New Roman" w:hAnsiTheme="minorHAnsi" w:cstheme="minorHAnsi"/>
                <w:b/>
                <w:bCs/>
                <w:color w:val="244061" w:themeColor="accent1" w:themeShade="80"/>
                <w:sz w:val="28"/>
                <w:szCs w:val="28"/>
              </w:rPr>
              <w:t>www.aqeedeh.com</w:t>
            </w:r>
          </w:p>
        </w:tc>
        <w:tc>
          <w:tcPr>
            <w:tcW w:w="1397" w:type="pct"/>
            <w:gridSpan w:val="2"/>
          </w:tcPr>
          <w:p w:rsidR="00B926F9" w:rsidRPr="00B926F9" w:rsidRDefault="00B926F9" w:rsidP="00B926F9">
            <w:pPr>
              <w:spacing w:before="60" w:after="60"/>
              <w:jc w:val="center"/>
              <w:rPr>
                <w:rFonts w:ascii="IRMitra" w:eastAsia="Times New Roman" w:hAnsi="IRMitra" w:cs="IRMitra"/>
                <w:color w:val="244061" w:themeColor="accent1" w:themeShade="80"/>
                <w:sz w:val="30"/>
                <w:szCs w:val="30"/>
                <w:rtl/>
              </w:rPr>
            </w:pPr>
            <w:r w:rsidRPr="00B926F9">
              <w:rPr>
                <w:rFonts w:ascii="IRMitra" w:eastAsia="Times New Roman" w:hAnsi="IRMitra" w:cs="IRMitra" w:hint="cs"/>
                <w:noProof/>
                <w:color w:val="244061" w:themeColor="accent1" w:themeShade="80"/>
                <w:sz w:val="30"/>
                <w:szCs w:val="30"/>
                <w:rtl/>
              </w:rPr>
              <w:drawing>
                <wp:inline distT="0" distB="0" distL="0" distR="0" wp14:anchorId="22078DE0" wp14:editId="16DA9874">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926F9" w:rsidRPr="00B926F9" w:rsidTr="00B926F9">
        <w:trPr>
          <w:gridBefore w:val="2"/>
          <w:wBefore w:w="20" w:type="pct"/>
          <w:trHeight w:val="529"/>
          <w:jc w:val="center"/>
        </w:trPr>
        <w:tc>
          <w:tcPr>
            <w:tcW w:w="1521" w:type="pct"/>
            <w:vAlign w:val="center"/>
          </w:tcPr>
          <w:p w:rsidR="00B926F9" w:rsidRPr="00B926F9" w:rsidRDefault="00B926F9" w:rsidP="00B926F9">
            <w:pPr>
              <w:spacing w:before="60" w:after="60"/>
              <w:jc w:val="center"/>
              <w:rPr>
                <w:rFonts w:ascii="IRMitra" w:eastAsia="Times New Roman" w:hAnsi="IRMitra" w:cs="IRMitra"/>
                <w:b/>
                <w:bCs/>
                <w:sz w:val="27"/>
                <w:szCs w:val="27"/>
                <w:rtl/>
              </w:rPr>
            </w:pPr>
            <w:r w:rsidRPr="00B926F9">
              <w:rPr>
                <w:rFonts w:ascii="IRNazanin" w:eastAsia="Times New Roman" w:hAnsi="IRNazanin" w:cs="IRNazanin"/>
                <w:b/>
                <w:bCs/>
                <w:sz w:val="28"/>
                <w:szCs w:val="28"/>
                <w:rtl/>
              </w:rPr>
              <w:t>ایمیل:</w:t>
            </w:r>
          </w:p>
        </w:tc>
        <w:tc>
          <w:tcPr>
            <w:tcW w:w="3459" w:type="pct"/>
            <w:gridSpan w:val="6"/>
            <w:vAlign w:val="center"/>
          </w:tcPr>
          <w:p w:rsidR="00B926F9" w:rsidRPr="00B926F9" w:rsidRDefault="00B926F9" w:rsidP="00B926F9">
            <w:pPr>
              <w:spacing w:before="60" w:after="60"/>
              <w:rPr>
                <w:rFonts w:ascii="IRMitra" w:eastAsia="Times New Roman" w:hAnsi="IRMitra" w:cs="IRMitra"/>
                <w:color w:val="244061" w:themeColor="accent1" w:themeShade="80"/>
                <w:sz w:val="30"/>
                <w:szCs w:val="30"/>
                <w:rtl/>
              </w:rPr>
            </w:pPr>
            <w:r w:rsidRPr="00B926F9">
              <w:rPr>
                <w:rFonts w:asciiTheme="majorBidi" w:eastAsia="Times New Roman" w:hAnsiTheme="majorBidi" w:cstheme="majorBidi"/>
                <w:b/>
                <w:bCs/>
                <w:sz w:val="28"/>
                <w:szCs w:val="28"/>
              </w:rPr>
              <w:t>book@aqeedeh.com</w:t>
            </w:r>
          </w:p>
        </w:tc>
      </w:tr>
      <w:tr w:rsidR="00B926F9" w:rsidRPr="00B926F9" w:rsidTr="00A83460">
        <w:trPr>
          <w:gridAfter w:val="2"/>
          <w:wAfter w:w="19" w:type="pct"/>
          <w:trHeight w:val="815"/>
          <w:jc w:val="center"/>
        </w:trPr>
        <w:tc>
          <w:tcPr>
            <w:tcW w:w="4981" w:type="pct"/>
            <w:gridSpan w:val="7"/>
            <w:vAlign w:val="bottom"/>
          </w:tcPr>
          <w:p w:rsidR="00B926F9" w:rsidRPr="00B926F9" w:rsidRDefault="00B926F9" w:rsidP="00B926F9">
            <w:pPr>
              <w:spacing w:before="360" w:after="60"/>
              <w:jc w:val="center"/>
              <w:rPr>
                <w:rFonts w:ascii="IRMitra" w:eastAsia="Times New Roman" w:hAnsi="IRMitra" w:cs="IRMitra"/>
                <w:color w:val="244061" w:themeColor="accent1" w:themeShade="80"/>
                <w:sz w:val="30"/>
                <w:szCs w:val="30"/>
                <w:rtl/>
              </w:rPr>
            </w:pPr>
            <w:r w:rsidRPr="00B926F9">
              <w:rPr>
                <w:rFonts w:ascii="Times New Roman Bold" w:eastAsia="Times New Roman" w:hAnsi="Times New Roman Bold" w:cs="IRNazanin"/>
                <w:b/>
                <w:bCs/>
                <w:sz w:val="26"/>
                <w:szCs w:val="28"/>
                <w:rtl/>
              </w:rPr>
              <w:t>سا</w:t>
            </w:r>
            <w:r w:rsidRPr="00B926F9">
              <w:rPr>
                <w:rFonts w:ascii="Times New Roman Bold" w:eastAsia="Times New Roman" w:hAnsi="Times New Roman Bold" w:cs="IRNazanin" w:hint="cs"/>
                <w:b/>
                <w:bCs/>
                <w:sz w:val="26"/>
                <w:szCs w:val="28"/>
                <w:rtl/>
              </w:rPr>
              <w:t>ی</w:t>
            </w:r>
            <w:r w:rsidRPr="00B926F9">
              <w:rPr>
                <w:rFonts w:ascii="Times New Roman Bold" w:eastAsia="Times New Roman" w:hAnsi="Times New Roman Bold" w:cs="IRNazanin" w:hint="eastAsia"/>
                <w:b/>
                <w:bCs/>
                <w:sz w:val="26"/>
                <w:szCs w:val="28"/>
                <w:rtl/>
              </w:rPr>
              <w:t>ت‌ها</w:t>
            </w:r>
            <w:r w:rsidRPr="00B926F9">
              <w:rPr>
                <w:rFonts w:ascii="Times New Roman Bold" w:eastAsia="Times New Roman" w:hAnsi="Times New Roman Bold" w:cs="IRNazanin" w:hint="cs"/>
                <w:b/>
                <w:bCs/>
                <w:sz w:val="26"/>
                <w:szCs w:val="28"/>
                <w:rtl/>
              </w:rPr>
              <w:t>ی</w:t>
            </w:r>
            <w:r w:rsidRPr="00B926F9">
              <w:rPr>
                <w:rFonts w:ascii="Times New Roman Bold" w:eastAsia="Times New Roman" w:hAnsi="Times New Roman Bold" w:cs="IRNazanin"/>
                <w:b/>
                <w:bCs/>
                <w:sz w:val="26"/>
                <w:szCs w:val="28"/>
                <w:rtl/>
              </w:rPr>
              <w:t xml:space="preserve"> مجموع</w:t>
            </w:r>
            <w:r w:rsidRPr="00B926F9">
              <w:rPr>
                <w:rFonts w:ascii="Times New Roman Bold" w:eastAsia="Times New Roman" w:hAnsi="Times New Roman Bold" w:cs="IRNazanin" w:hint="cs"/>
                <w:b/>
                <w:bCs/>
                <w:sz w:val="26"/>
                <w:szCs w:val="28"/>
                <w:rtl/>
              </w:rPr>
              <w:t>ۀ</w:t>
            </w:r>
            <w:r w:rsidRPr="00B926F9">
              <w:rPr>
                <w:rFonts w:ascii="Times New Roman Bold" w:eastAsia="Times New Roman" w:hAnsi="Times New Roman Bold" w:cs="IRNazanin"/>
                <w:b/>
                <w:bCs/>
                <w:sz w:val="26"/>
                <w:szCs w:val="28"/>
                <w:rtl/>
              </w:rPr>
              <w:t xml:space="preserve"> موحد</w:t>
            </w:r>
            <w:r w:rsidRPr="00B926F9">
              <w:rPr>
                <w:rFonts w:ascii="Times New Roman Bold" w:eastAsia="Times New Roman" w:hAnsi="Times New Roman Bold" w:cs="IRNazanin" w:hint="cs"/>
                <w:b/>
                <w:bCs/>
                <w:sz w:val="26"/>
                <w:szCs w:val="28"/>
                <w:rtl/>
              </w:rPr>
              <w:t>ی</w:t>
            </w:r>
            <w:r w:rsidRPr="00B926F9">
              <w:rPr>
                <w:rFonts w:ascii="Times New Roman Bold" w:eastAsia="Times New Roman" w:hAnsi="Times New Roman Bold" w:cs="IRNazanin" w:hint="eastAsia"/>
                <w:b/>
                <w:bCs/>
                <w:sz w:val="26"/>
                <w:szCs w:val="28"/>
                <w:rtl/>
              </w:rPr>
              <w:t>ن</w:t>
            </w:r>
          </w:p>
        </w:tc>
      </w:tr>
      <w:tr w:rsidR="00B926F9" w:rsidRPr="00B926F9" w:rsidTr="00B926F9">
        <w:trPr>
          <w:gridBefore w:val="2"/>
          <w:wBefore w:w="20" w:type="pct"/>
          <w:trHeight w:val="1675"/>
          <w:jc w:val="center"/>
        </w:trPr>
        <w:tc>
          <w:tcPr>
            <w:tcW w:w="2286" w:type="pct"/>
            <w:gridSpan w:val="2"/>
            <w:shd w:val="clear" w:color="auto" w:fill="auto"/>
          </w:tcPr>
          <w:p w:rsidR="00B926F9" w:rsidRPr="00B926F9" w:rsidRDefault="00B926F9" w:rsidP="00B926F9">
            <w:pPr>
              <w:widowControl w:val="0"/>
              <w:tabs>
                <w:tab w:val="right" w:leader="dot" w:pos="5138"/>
              </w:tabs>
              <w:bidi w:val="0"/>
              <w:spacing w:before="60" w:after="60"/>
              <w:jc w:val="both"/>
              <w:rPr>
                <w:rFonts w:ascii="Literata" w:eastAsia="Times New Roman" w:hAnsi="Literata" w:cs="B Zar"/>
                <w:sz w:val="24"/>
                <w:szCs w:val="24"/>
              </w:rPr>
            </w:pPr>
            <w:r w:rsidRPr="00B926F9">
              <w:rPr>
                <w:rFonts w:ascii="Literata" w:eastAsia="Times New Roman" w:hAnsi="Literata" w:cs="B Zar"/>
                <w:sz w:val="24"/>
                <w:szCs w:val="24"/>
              </w:rPr>
              <w:t>www.mowahedin.com</w:t>
            </w:r>
          </w:p>
          <w:p w:rsidR="00B926F9" w:rsidRPr="00B926F9" w:rsidRDefault="00B926F9" w:rsidP="00B926F9">
            <w:pPr>
              <w:widowControl w:val="0"/>
              <w:tabs>
                <w:tab w:val="right" w:leader="dot" w:pos="5138"/>
              </w:tabs>
              <w:bidi w:val="0"/>
              <w:spacing w:before="60" w:after="60"/>
              <w:jc w:val="both"/>
              <w:rPr>
                <w:rFonts w:ascii="Literata" w:eastAsia="Times New Roman" w:hAnsi="Literata" w:cs="B Zar"/>
                <w:sz w:val="24"/>
                <w:szCs w:val="24"/>
              </w:rPr>
            </w:pPr>
            <w:r w:rsidRPr="00B926F9">
              <w:rPr>
                <w:rFonts w:ascii="Literata" w:eastAsia="Times New Roman" w:hAnsi="Literata" w:cs="B Zar"/>
                <w:sz w:val="24"/>
                <w:szCs w:val="24"/>
              </w:rPr>
              <w:t>www.videofarsi.com</w:t>
            </w:r>
          </w:p>
          <w:p w:rsidR="00B926F9" w:rsidRPr="00B926F9" w:rsidRDefault="00B926F9" w:rsidP="00B926F9">
            <w:pPr>
              <w:bidi w:val="0"/>
              <w:spacing w:before="60" w:after="60"/>
              <w:jc w:val="both"/>
              <w:rPr>
                <w:rFonts w:ascii="Literata" w:eastAsia="Times New Roman" w:hAnsi="Literata" w:cs="B Zar"/>
                <w:sz w:val="24"/>
                <w:szCs w:val="24"/>
              </w:rPr>
            </w:pPr>
            <w:r w:rsidRPr="00B926F9">
              <w:rPr>
                <w:rFonts w:ascii="Literata" w:eastAsia="Times New Roman" w:hAnsi="Literata" w:cs="B Zar"/>
                <w:sz w:val="24"/>
                <w:szCs w:val="24"/>
              </w:rPr>
              <w:t>www.zekr.tv</w:t>
            </w:r>
          </w:p>
          <w:p w:rsidR="00B926F9" w:rsidRPr="00B926F9" w:rsidRDefault="00B926F9" w:rsidP="00B926F9">
            <w:pPr>
              <w:bidi w:val="0"/>
              <w:spacing w:before="60" w:after="60"/>
              <w:jc w:val="both"/>
              <w:rPr>
                <w:rFonts w:ascii="IRMitra" w:eastAsia="Times New Roman" w:hAnsi="IRMitra" w:cs="IRMitra"/>
                <w:b/>
                <w:bCs/>
                <w:sz w:val="24"/>
                <w:szCs w:val="24"/>
                <w:rtl/>
              </w:rPr>
            </w:pPr>
            <w:r w:rsidRPr="00B926F9">
              <w:rPr>
                <w:rFonts w:ascii="Literata" w:eastAsia="Times New Roman" w:hAnsi="Literata" w:cs="B Zar"/>
                <w:sz w:val="24"/>
                <w:szCs w:val="24"/>
              </w:rPr>
              <w:t>www.mowahed.com</w:t>
            </w:r>
          </w:p>
        </w:tc>
        <w:tc>
          <w:tcPr>
            <w:tcW w:w="359" w:type="pct"/>
          </w:tcPr>
          <w:p w:rsidR="00B926F9" w:rsidRPr="00B926F9" w:rsidRDefault="00B926F9" w:rsidP="00B926F9">
            <w:pPr>
              <w:bidi w:val="0"/>
              <w:spacing w:before="60" w:after="60"/>
              <w:jc w:val="both"/>
              <w:rPr>
                <w:rFonts w:ascii="IRMitra" w:eastAsia="Times New Roman" w:hAnsi="IRMitra" w:cs="IRMitra"/>
                <w:sz w:val="24"/>
                <w:szCs w:val="24"/>
                <w:rtl/>
              </w:rPr>
            </w:pPr>
          </w:p>
        </w:tc>
        <w:tc>
          <w:tcPr>
            <w:tcW w:w="2335" w:type="pct"/>
            <w:gridSpan w:val="4"/>
          </w:tcPr>
          <w:p w:rsidR="00B926F9" w:rsidRPr="00B926F9" w:rsidRDefault="00B926F9" w:rsidP="00B926F9">
            <w:pPr>
              <w:widowControl w:val="0"/>
              <w:tabs>
                <w:tab w:val="right" w:leader="dot" w:pos="5138"/>
              </w:tabs>
              <w:bidi w:val="0"/>
              <w:spacing w:before="60" w:after="60"/>
              <w:jc w:val="both"/>
              <w:rPr>
                <w:rFonts w:ascii="Literata" w:eastAsia="Times New Roman" w:hAnsi="Literata" w:cs="B Zar"/>
                <w:sz w:val="24"/>
                <w:szCs w:val="24"/>
              </w:rPr>
            </w:pPr>
            <w:r w:rsidRPr="00B926F9">
              <w:rPr>
                <w:rFonts w:ascii="Literata" w:eastAsia="Times New Roman" w:hAnsi="Literata" w:cs="B Zar"/>
                <w:sz w:val="24"/>
                <w:szCs w:val="24"/>
              </w:rPr>
              <w:t>www.aqeedeh.com</w:t>
            </w:r>
          </w:p>
          <w:p w:rsidR="00B926F9" w:rsidRPr="00B926F9" w:rsidRDefault="00B926F9" w:rsidP="00B926F9">
            <w:pPr>
              <w:widowControl w:val="0"/>
              <w:tabs>
                <w:tab w:val="right" w:leader="dot" w:pos="5138"/>
              </w:tabs>
              <w:bidi w:val="0"/>
              <w:spacing w:before="60" w:after="60"/>
              <w:jc w:val="both"/>
              <w:rPr>
                <w:rFonts w:ascii="Literata" w:eastAsia="Times New Roman" w:hAnsi="Literata" w:cs="B Zar"/>
                <w:sz w:val="24"/>
                <w:szCs w:val="24"/>
              </w:rPr>
            </w:pPr>
            <w:r w:rsidRPr="00B926F9">
              <w:rPr>
                <w:rFonts w:ascii="Literata" w:eastAsia="Times New Roman" w:hAnsi="Literata" w:cs="B Zar"/>
                <w:sz w:val="24"/>
                <w:szCs w:val="24"/>
              </w:rPr>
              <w:t>www.islamtxt.com</w:t>
            </w:r>
          </w:p>
          <w:p w:rsidR="00B926F9" w:rsidRPr="00B926F9" w:rsidRDefault="008F16AD" w:rsidP="00B926F9">
            <w:pPr>
              <w:widowControl w:val="0"/>
              <w:tabs>
                <w:tab w:val="right" w:leader="dot" w:pos="5138"/>
              </w:tabs>
              <w:bidi w:val="0"/>
              <w:spacing w:before="60" w:after="60"/>
              <w:jc w:val="both"/>
              <w:rPr>
                <w:rFonts w:ascii="Literata" w:eastAsia="Times New Roman" w:hAnsi="Literata" w:cs="B Zar"/>
                <w:sz w:val="24"/>
                <w:szCs w:val="24"/>
              </w:rPr>
            </w:pPr>
            <w:hyperlink r:id="rId13" w:history="1">
              <w:r w:rsidR="00B926F9" w:rsidRPr="00B926F9">
                <w:rPr>
                  <w:rFonts w:ascii="Literata" w:eastAsia="Times New Roman" w:hAnsi="Literata" w:cs="B Zar"/>
                  <w:sz w:val="24"/>
                  <w:szCs w:val="24"/>
                </w:rPr>
                <w:t>www.shabnam.cc</w:t>
              </w:r>
            </w:hyperlink>
          </w:p>
          <w:p w:rsidR="00B926F9" w:rsidRPr="00B926F9" w:rsidRDefault="00B926F9" w:rsidP="00B926F9">
            <w:pPr>
              <w:bidi w:val="0"/>
              <w:spacing w:before="60" w:after="60"/>
              <w:jc w:val="both"/>
              <w:rPr>
                <w:rFonts w:ascii="IRMitra" w:eastAsia="Times New Roman" w:hAnsi="IRMitra" w:cs="IRMitra"/>
                <w:sz w:val="24"/>
                <w:szCs w:val="24"/>
                <w:rtl/>
              </w:rPr>
            </w:pPr>
            <w:r w:rsidRPr="00B926F9">
              <w:rPr>
                <w:rFonts w:ascii="Literata" w:eastAsia="Times New Roman" w:hAnsi="Literata" w:cs="B Zar"/>
                <w:sz w:val="24"/>
                <w:szCs w:val="24"/>
              </w:rPr>
              <w:t>www.sadaislam.com</w:t>
            </w:r>
          </w:p>
        </w:tc>
      </w:tr>
      <w:tr w:rsidR="00B926F9" w:rsidRPr="00B926F9" w:rsidTr="00B926F9">
        <w:trPr>
          <w:gridBefore w:val="2"/>
          <w:wBefore w:w="20" w:type="pct"/>
          <w:trHeight w:val="74"/>
          <w:jc w:val="center"/>
        </w:trPr>
        <w:tc>
          <w:tcPr>
            <w:tcW w:w="2286" w:type="pct"/>
            <w:gridSpan w:val="2"/>
          </w:tcPr>
          <w:p w:rsidR="00B926F9" w:rsidRPr="00B926F9" w:rsidRDefault="00B926F9" w:rsidP="00B926F9">
            <w:pPr>
              <w:spacing w:before="60" w:after="60"/>
              <w:rPr>
                <w:rFonts w:ascii="IRMitra" w:eastAsia="Times New Roman" w:hAnsi="IRMitra" w:cs="IRMitra"/>
                <w:b/>
                <w:bCs/>
                <w:sz w:val="2"/>
                <w:szCs w:val="2"/>
                <w:rtl/>
              </w:rPr>
            </w:pPr>
          </w:p>
        </w:tc>
        <w:tc>
          <w:tcPr>
            <w:tcW w:w="2694" w:type="pct"/>
            <w:gridSpan w:val="5"/>
          </w:tcPr>
          <w:p w:rsidR="00B926F9" w:rsidRPr="00B926F9" w:rsidRDefault="00B926F9" w:rsidP="00B926F9">
            <w:pPr>
              <w:spacing w:before="60" w:after="60"/>
              <w:rPr>
                <w:rFonts w:ascii="IRMitra" w:eastAsia="Times New Roman" w:hAnsi="IRMitra" w:cs="IRMitra"/>
                <w:sz w:val="2"/>
                <w:szCs w:val="2"/>
                <w:rtl/>
              </w:rPr>
            </w:pPr>
          </w:p>
        </w:tc>
      </w:tr>
      <w:tr w:rsidR="00B926F9" w:rsidRPr="00B926F9" w:rsidTr="00A83460">
        <w:trPr>
          <w:gridAfter w:val="2"/>
          <w:wAfter w:w="19" w:type="pct"/>
          <w:trHeight w:val="1016"/>
          <w:jc w:val="center"/>
        </w:trPr>
        <w:tc>
          <w:tcPr>
            <w:tcW w:w="4981" w:type="pct"/>
            <w:gridSpan w:val="7"/>
          </w:tcPr>
          <w:p w:rsidR="00B926F9" w:rsidRPr="00B926F9" w:rsidRDefault="00B926F9" w:rsidP="00B926F9">
            <w:pPr>
              <w:spacing w:before="60" w:after="60"/>
              <w:jc w:val="center"/>
              <w:rPr>
                <w:rFonts w:ascii="IRMitra" w:eastAsia="Times New Roman" w:hAnsi="IRMitra" w:cs="IRMitra"/>
                <w:sz w:val="30"/>
                <w:szCs w:val="30"/>
                <w:rtl/>
              </w:rPr>
            </w:pPr>
            <w:r w:rsidRPr="00B926F9">
              <w:rPr>
                <w:rFonts w:ascii="IRMitra" w:eastAsia="Times New Roman" w:hAnsi="IRMitra" w:cs="IRMitra" w:hint="cs"/>
                <w:noProof/>
                <w:sz w:val="30"/>
                <w:szCs w:val="30"/>
                <w:rtl/>
              </w:rPr>
              <w:drawing>
                <wp:inline distT="0" distB="0" distL="0" distR="0" wp14:anchorId="5D9793EE" wp14:editId="1B12F292">
                  <wp:extent cx="980976" cy="51064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B926F9" w:rsidRPr="00B926F9" w:rsidTr="00A83460">
        <w:trPr>
          <w:gridAfter w:val="2"/>
          <w:wAfter w:w="19" w:type="pct"/>
          <w:trHeight w:val="460"/>
          <w:jc w:val="center"/>
        </w:trPr>
        <w:tc>
          <w:tcPr>
            <w:tcW w:w="4981" w:type="pct"/>
            <w:gridSpan w:val="7"/>
            <w:vAlign w:val="center"/>
          </w:tcPr>
          <w:p w:rsidR="00B926F9" w:rsidRPr="00B926F9" w:rsidRDefault="008F16AD" w:rsidP="00B926F9">
            <w:pPr>
              <w:spacing w:before="60" w:after="60"/>
              <w:jc w:val="center"/>
              <w:rPr>
                <w:rFonts w:ascii="IRMitra" w:eastAsia="Times New Roman" w:hAnsi="IRMitra" w:cs="IRMitra"/>
                <w:noProof/>
                <w:sz w:val="24"/>
                <w:szCs w:val="24"/>
                <w:rtl/>
              </w:rPr>
            </w:pPr>
            <w:hyperlink r:id="rId15" w:history="1">
              <w:r w:rsidR="00B926F9" w:rsidRPr="00B926F9">
                <w:rPr>
                  <w:rFonts w:ascii="IRMitra" w:eastAsia="Times New Roman" w:hAnsi="IRMitra" w:cs="IRMitra"/>
                  <w:noProof/>
                  <w:sz w:val="24"/>
                  <w:szCs w:val="24"/>
                </w:rPr>
                <w:t>contact@mowahedin.com</w:t>
              </w:r>
            </w:hyperlink>
          </w:p>
        </w:tc>
      </w:tr>
    </w:tbl>
    <w:p w:rsidR="000F0B9B" w:rsidRDefault="000F0B9B" w:rsidP="00B926F9">
      <w:pPr>
        <w:pStyle w:val="StyleComplexBLotus12ptJustifiedFirstline05cm"/>
        <w:spacing w:line="240" w:lineRule="auto"/>
        <w:ind w:firstLine="0"/>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pPr>
    </w:p>
    <w:p w:rsidR="000F0B9B" w:rsidRPr="00B926F9" w:rsidRDefault="000F0B9B" w:rsidP="00F17116">
      <w:pPr>
        <w:pStyle w:val="StyleComplexBLotus12ptJustifiedFirstline05cm"/>
        <w:spacing w:line="240" w:lineRule="auto"/>
        <w:ind w:firstLine="0"/>
        <w:jc w:val="center"/>
        <w:rPr>
          <w:rFonts w:ascii="Times New Roman" w:hAnsi="Times New Roman" w:cs="B Jadid"/>
          <w:b/>
          <w:bCs/>
          <w:sz w:val="2"/>
          <w:szCs w:val="2"/>
          <w:rtl/>
          <w:lang w:bidi="fa-IR"/>
        </w:rPr>
      </w:pPr>
    </w:p>
    <w:p w:rsidR="000F0B9B" w:rsidRDefault="000F0B9B" w:rsidP="00F17116">
      <w:pPr>
        <w:pStyle w:val="StyleComplexBLotus12ptJustifiedFirstline05cm"/>
        <w:spacing w:line="240" w:lineRule="auto"/>
        <w:ind w:firstLine="0"/>
        <w:jc w:val="center"/>
        <w:rPr>
          <w:rFonts w:ascii="Times New Roman" w:hAnsi="Times New Roman" w:cs="B Jadid"/>
          <w:b/>
          <w:bCs/>
          <w:sz w:val="28"/>
          <w:szCs w:val="26"/>
          <w:rtl/>
          <w:lang w:bidi="fa-IR"/>
        </w:rPr>
        <w:sectPr w:rsidR="000F0B9B" w:rsidSect="00BF5719">
          <w:footnotePr>
            <w:numRestart w:val="eachPage"/>
          </w:footnotePr>
          <w:pgSz w:w="11907" w:h="16840" w:code="9"/>
          <w:pgMar w:top="2552" w:right="2211" w:bottom="2552" w:left="2211" w:header="2552" w:footer="2552" w:gutter="0"/>
          <w:cols w:space="720"/>
          <w:titlePg/>
          <w:bidi/>
          <w:rtlGutter/>
        </w:sectPr>
      </w:pPr>
    </w:p>
    <w:p w:rsidR="000F0B9B" w:rsidRPr="000F0B9B" w:rsidRDefault="000F0B9B" w:rsidP="00F17116">
      <w:pPr>
        <w:pStyle w:val="StyleComplexBLotus12ptJustifiedFirstline05cm"/>
        <w:spacing w:line="240" w:lineRule="auto"/>
        <w:ind w:firstLine="0"/>
        <w:jc w:val="center"/>
        <w:rPr>
          <w:rFonts w:ascii="IranNastaliq" w:hAnsi="IranNastaliq" w:cs="IranNastaliq"/>
          <w:sz w:val="28"/>
          <w:szCs w:val="26"/>
          <w:rtl/>
          <w:lang w:bidi="fa-IR"/>
        </w:rPr>
      </w:pPr>
      <w:r w:rsidRPr="000F0B9B">
        <w:rPr>
          <w:rFonts w:ascii="IranNastaliq" w:hAnsi="IranNastaliq" w:cs="IranNastaliq"/>
          <w:sz w:val="32"/>
          <w:szCs w:val="30"/>
          <w:rtl/>
          <w:lang w:bidi="fa-IR"/>
        </w:rPr>
        <w:lastRenderedPageBreak/>
        <w:t>بسم الله الرحمن الرحیم</w:t>
      </w:r>
    </w:p>
    <w:p w:rsidR="000F0B9B" w:rsidRPr="000F0B9B" w:rsidRDefault="000F0B9B" w:rsidP="000F0B9B">
      <w:pPr>
        <w:pStyle w:val="StyleComplexBLotus12ptJustifiedFirstline05cm"/>
        <w:spacing w:before="240" w:after="240" w:line="240" w:lineRule="auto"/>
        <w:ind w:firstLine="0"/>
        <w:jc w:val="center"/>
        <w:rPr>
          <w:rFonts w:ascii="Times New Roman" w:hAnsi="Times New Roman" w:cs="B Yagut"/>
          <w:b/>
          <w:bCs/>
          <w:sz w:val="28"/>
          <w:szCs w:val="26"/>
          <w:rtl/>
          <w:lang w:bidi="fa-IR"/>
        </w:rPr>
      </w:pPr>
      <w:r w:rsidRPr="000F0B9B">
        <w:rPr>
          <w:rFonts w:ascii="Times New Roman" w:hAnsi="Times New Roman" w:cs="B Yagut" w:hint="cs"/>
          <w:b/>
          <w:bCs/>
          <w:sz w:val="34"/>
          <w:szCs w:val="32"/>
          <w:rtl/>
          <w:lang w:bidi="fa-IR"/>
        </w:rPr>
        <w:t>فهرست مطالب</w:t>
      </w:r>
    </w:p>
    <w:p w:rsidR="00A22A97" w:rsidRPr="000A5140" w:rsidRDefault="00A22A97">
      <w:pPr>
        <w:pStyle w:val="TOC1"/>
        <w:rPr>
          <w:rFonts w:ascii="Calibri" w:eastAsia="Times New Roman" w:hAnsi="Calibri" w:cs="Arial"/>
          <w:b w:val="0"/>
          <w:bCs w:val="0"/>
          <w:sz w:val="22"/>
          <w:szCs w:val="22"/>
          <w:rtl/>
          <w:lang w:bidi="ar-SA"/>
        </w:rPr>
      </w:pPr>
      <w:r>
        <w:rPr>
          <w:rFonts w:ascii="Times New Roman" w:hAnsi="Times New Roman" w:cs="B Lotus"/>
          <w:sz w:val="30"/>
          <w:rtl/>
        </w:rPr>
        <w:fldChar w:fldCharType="begin"/>
      </w:r>
      <w:r>
        <w:rPr>
          <w:rFonts w:ascii="Times New Roman" w:hAnsi="Times New Roman" w:cs="B Lotus"/>
          <w:sz w:val="30"/>
          <w:rtl/>
        </w:rPr>
        <w:instrText xml:space="preserve"> </w:instrText>
      </w:r>
      <w:r>
        <w:rPr>
          <w:rFonts w:ascii="Times New Roman" w:hAnsi="Times New Roman" w:cs="B Lotus" w:hint="cs"/>
          <w:sz w:val="30"/>
        </w:rPr>
        <w:instrText>TOC</w:instrText>
      </w:r>
      <w:r>
        <w:rPr>
          <w:rFonts w:ascii="Times New Roman" w:hAnsi="Times New Roman" w:cs="B Lotus" w:hint="cs"/>
          <w:sz w:val="30"/>
          <w:rtl/>
        </w:rPr>
        <w:instrText xml:space="preserve"> \</w:instrText>
      </w:r>
      <w:r>
        <w:rPr>
          <w:rFonts w:ascii="Times New Roman" w:hAnsi="Times New Roman" w:cs="B Lotus" w:hint="cs"/>
          <w:sz w:val="30"/>
        </w:rPr>
        <w:instrText>h \z \t</w:instrText>
      </w:r>
      <w:r>
        <w:rPr>
          <w:rFonts w:ascii="Times New Roman" w:hAnsi="Times New Roman" w:cs="B Lotus" w:hint="cs"/>
          <w:sz w:val="30"/>
          <w:rtl/>
        </w:rPr>
        <w:instrText xml:space="preserve"> "تیتر اول,1,تیتر دوم,2"</w:instrText>
      </w:r>
      <w:r>
        <w:rPr>
          <w:rFonts w:ascii="Times New Roman" w:hAnsi="Times New Roman" w:cs="B Lotus"/>
          <w:sz w:val="30"/>
          <w:rtl/>
        </w:rPr>
        <w:instrText xml:space="preserve"> </w:instrText>
      </w:r>
      <w:r>
        <w:rPr>
          <w:rFonts w:ascii="Times New Roman" w:hAnsi="Times New Roman" w:cs="B Lotus"/>
          <w:sz w:val="30"/>
          <w:rtl/>
        </w:rPr>
        <w:fldChar w:fldCharType="separate"/>
      </w:r>
      <w:hyperlink w:anchor="_Toc337732506" w:history="1">
        <w:r w:rsidRPr="00711D25">
          <w:rPr>
            <w:rStyle w:val="Hyperlink"/>
            <w:rFonts w:hint="eastAsia"/>
            <w:rtl/>
          </w:rPr>
          <w:t>پ</w:t>
        </w:r>
        <w:r w:rsidRPr="00711D25">
          <w:rPr>
            <w:rStyle w:val="Hyperlink"/>
            <w:rFonts w:hint="cs"/>
            <w:rtl/>
          </w:rPr>
          <w:t>ی</w:t>
        </w:r>
        <w:r w:rsidRPr="00711D25">
          <w:rPr>
            <w:rStyle w:val="Hyperlink"/>
            <w:rFonts w:hint="eastAsia"/>
            <w:rtl/>
          </w:rPr>
          <w:t>شگفتار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337732506 </w:instrText>
        </w:r>
        <w:r>
          <w:rPr>
            <w:webHidden/>
          </w:rPr>
          <w:instrText>\h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07"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اقوام</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اد</w:t>
        </w:r>
        <w:r w:rsidR="00A22A97" w:rsidRPr="00711D25">
          <w:rPr>
            <w:rStyle w:val="Hyperlink"/>
            <w:rFonts w:hint="cs"/>
            <w:rtl/>
          </w:rPr>
          <w:t>ی</w:t>
        </w:r>
        <w:r w:rsidR="00A22A97" w:rsidRPr="00711D25">
          <w:rPr>
            <w:rStyle w:val="Hyperlink"/>
            <w:rFonts w:hint="eastAsia"/>
            <w:rtl/>
          </w:rPr>
          <w:t>ان</w:t>
        </w:r>
        <w:r w:rsidR="00A22A97" w:rsidRPr="00711D25">
          <w:rPr>
            <w:rStyle w:val="Hyperlink"/>
            <w:rtl/>
          </w:rPr>
          <w:t xml:space="preserve"> </w:t>
        </w:r>
        <w:r w:rsidR="00A22A97" w:rsidRPr="00711D25">
          <w:rPr>
            <w:rStyle w:val="Hyperlink"/>
            <w:rFonts w:hint="eastAsia"/>
            <w:rtl/>
          </w:rPr>
          <w:t>کهن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337732507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11</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08"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cs"/>
            <w:rtl/>
          </w:rPr>
          <w:t>ی</w:t>
        </w:r>
        <w:r w:rsidR="00A22A97" w:rsidRPr="00711D25">
          <w:rPr>
            <w:rStyle w:val="Hyperlink"/>
            <w:rFonts w:hint="eastAsia"/>
            <w:rtl/>
          </w:rPr>
          <w:t>ونان</w:t>
        </w:r>
        <w:r w:rsidR="00A22A97" w:rsidRPr="00711D25">
          <w:rPr>
            <w:rStyle w:val="Hyperlink"/>
            <w:rtl/>
          </w:rPr>
          <w:t xml:space="preserve"> </w:t>
        </w:r>
        <w:r w:rsidR="00A22A97" w:rsidRPr="00711D25">
          <w:rPr>
            <w:rStyle w:val="Hyperlink"/>
            <w:rFonts w:hint="eastAsia"/>
            <w:rtl/>
          </w:rPr>
          <w:t>باستان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337732508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12</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09"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رم</w:t>
        </w:r>
        <w:r w:rsidR="00A22A97" w:rsidRPr="00711D25">
          <w:rPr>
            <w:rStyle w:val="Hyperlink"/>
            <w:rtl/>
          </w:rPr>
          <w:t xml:space="preserve"> </w:t>
        </w:r>
        <w:r w:rsidR="00A22A97" w:rsidRPr="00711D25">
          <w:rPr>
            <w:rStyle w:val="Hyperlink"/>
            <w:rFonts w:hint="eastAsia"/>
            <w:rtl/>
          </w:rPr>
          <w:t>قد</w:t>
        </w:r>
        <w:r w:rsidR="00A22A97" w:rsidRPr="00711D25">
          <w:rPr>
            <w:rStyle w:val="Hyperlink"/>
            <w:rFonts w:hint="cs"/>
            <w:rtl/>
          </w:rPr>
          <w:t>ی</w:t>
        </w:r>
        <w:r w:rsidR="00A22A97" w:rsidRPr="00711D25">
          <w:rPr>
            <w:rStyle w:val="Hyperlink"/>
            <w:rFonts w:hint="eastAsia"/>
            <w:rtl/>
          </w:rPr>
          <w:t>م</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337732509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14</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0"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ا</w:t>
        </w:r>
        <w:r w:rsidR="00A22A97" w:rsidRPr="00711D25">
          <w:rPr>
            <w:rStyle w:val="Hyperlink"/>
            <w:rFonts w:hint="cs"/>
            <w:rtl/>
          </w:rPr>
          <w:t>ی</w:t>
        </w:r>
        <w:r w:rsidR="00A22A97" w:rsidRPr="00711D25">
          <w:rPr>
            <w:rStyle w:val="Hyperlink"/>
            <w:rFonts w:hint="eastAsia"/>
            <w:rtl/>
          </w:rPr>
          <w:t>ران</w:t>
        </w:r>
        <w:r w:rsidR="00A22A97" w:rsidRPr="00711D25">
          <w:rPr>
            <w:rStyle w:val="Hyperlink"/>
            <w:rtl/>
          </w:rPr>
          <w:t xml:space="preserve"> </w:t>
        </w:r>
        <w:r w:rsidR="00A22A97" w:rsidRPr="00711D25">
          <w:rPr>
            <w:rStyle w:val="Hyperlink"/>
            <w:rFonts w:hint="eastAsia"/>
            <w:rtl/>
          </w:rPr>
          <w:t>باستان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337732510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16</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1"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آئ</w:t>
        </w:r>
        <w:r w:rsidR="00A22A97" w:rsidRPr="00711D25">
          <w:rPr>
            <w:rStyle w:val="Hyperlink"/>
            <w:rFonts w:hint="cs"/>
            <w:rtl/>
          </w:rPr>
          <w:t>ی</w:t>
        </w:r>
        <w:r w:rsidR="00A22A97" w:rsidRPr="00711D25">
          <w:rPr>
            <w:rStyle w:val="Hyperlink"/>
            <w:rFonts w:hint="eastAsia"/>
            <w:rtl/>
          </w:rPr>
          <w:t>ن</w:t>
        </w:r>
        <w:r w:rsidR="00A22A97" w:rsidRPr="00711D25">
          <w:rPr>
            <w:rStyle w:val="Hyperlink"/>
            <w:rtl/>
          </w:rPr>
          <w:t xml:space="preserve"> </w:t>
        </w:r>
        <w:r w:rsidR="00A22A97" w:rsidRPr="00711D25">
          <w:rPr>
            <w:rStyle w:val="Hyperlink"/>
            <w:rFonts w:hint="cs"/>
            <w:rtl/>
          </w:rPr>
          <w:t>ی</w:t>
        </w:r>
        <w:r w:rsidR="00A22A97" w:rsidRPr="00711D25">
          <w:rPr>
            <w:rStyle w:val="Hyperlink"/>
            <w:rFonts w:hint="eastAsia"/>
            <w:rtl/>
          </w:rPr>
          <w:t>هود</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337732511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17</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2"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از</w:t>
        </w:r>
        <w:r w:rsidR="00A22A97" w:rsidRPr="00711D25">
          <w:rPr>
            <w:rStyle w:val="Hyperlink"/>
            <w:rtl/>
          </w:rPr>
          <w:t xml:space="preserve"> </w:t>
        </w:r>
        <w:r w:rsidR="00A22A97" w:rsidRPr="00711D25">
          <w:rPr>
            <w:rStyle w:val="Hyperlink"/>
            <w:rFonts w:hint="eastAsia"/>
            <w:rtl/>
          </w:rPr>
          <w:t>د</w:t>
        </w:r>
        <w:r w:rsidR="00A22A97" w:rsidRPr="00711D25">
          <w:rPr>
            <w:rStyle w:val="Hyperlink"/>
            <w:rFonts w:hint="cs"/>
            <w:rtl/>
          </w:rPr>
          <w:t>ی</w:t>
        </w:r>
        <w:r w:rsidR="00A22A97" w:rsidRPr="00711D25">
          <w:rPr>
            <w:rStyle w:val="Hyperlink"/>
            <w:rFonts w:hint="eastAsia"/>
            <w:rtl/>
          </w:rPr>
          <w:t>دگاه</w:t>
        </w:r>
        <w:r w:rsidR="00A22A97" w:rsidRPr="00711D25">
          <w:rPr>
            <w:rStyle w:val="Hyperlink"/>
            <w:rtl/>
          </w:rPr>
          <w:t xml:space="preserve"> </w:t>
        </w:r>
        <w:r w:rsidR="00A22A97" w:rsidRPr="00711D25">
          <w:rPr>
            <w:rStyle w:val="Hyperlink"/>
            <w:rFonts w:hint="eastAsia"/>
            <w:rtl/>
          </w:rPr>
          <w:t>مس</w:t>
        </w:r>
        <w:r w:rsidR="00A22A97" w:rsidRPr="00711D25">
          <w:rPr>
            <w:rStyle w:val="Hyperlink"/>
            <w:rFonts w:hint="cs"/>
            <w:rtl/>
          </w:rPr>
          <w:t>ی</w:t>
        </w:r>
        <w:r w:rsidR="00A22A97" w:rsidRPr="00711D25">
          <w:rPr>
            <w:rStyle w:val="Hyperlink"/>
            <w:rFonts w:hint="eastAsia"/>
            <w:rtl/>
          </w:rPr>
          <w:t>ح</w:t>
        </w:r>
        <w:r w:rsidR="00A22A97" w:rsidRPr="00711D25">
          <w:rPr>
            <w:rStyle w:val="Hyperlink"/>
            <w:rFonts w:hint="cs"/>
            <w:rtl/>
          </w:rPr>
          <w:t>یّ</w:t>
        </w:r>
        <w:r w:rsidR="00A22A97" w:rsidRPr="00711D25">
          <w:rPr>
            <w:rStyle w:val="Hyperlink"/>
            <w:rFonts w:hint="eastAsia"/>
            <w:rtl/>
          </w:rPr>
          <w:t>ت</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337732512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18</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3"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امر</w:t>
        </w:r>
        <w:r w:rsidR="00A22A97" w:rsidRPr="00711D25">
          <w:rPr>
            <w:rStyle w:val="Hyperlink"/>
            <w:rFonts w:hint="cs"/>
            <w:rtl/>
          </w:rPr>
          <w:t>ی</w:t>
        </w:r>
        <w:r w:rsidR="00A22A97" w:rsidRPr="00711D25">
          <w:rPr>
            <w:rStyle w:val="Hyperlink"/>
            <w:rFonts w:hint="eastAsia"/>
            <w:rtl/>
          </w:rPr>
          <w:t>کا</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اروپا</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337732513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20</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4" w:history="1">
        <w:r w:rsidR="00A22A97" w:rsidRPr="00711D25">
          <w:rPr>
            <w:rStyle w:val="Hyperlink"/>
            <w:rFonts w:hint="eastAsia"/>
            <w:rtl/>
          </w:rPr>
          <w:t>بردگ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عرب</w:t>
        </w:r>
        <w:r w:rsidR="00A22A97" w:rsidRPr="00711D25">
          <w:rPr>
            <w:rStyle w:val="Hyperlink"/>
            <w:rtl/>
          </w:rPr>
          <w:t xml:space="preserve"> </w:t>
        </w:r>
        <w:r w:rsidR="00A22A97" w:rsidRPr="00711D25">
          <w:rPr>
            <w:rStyle w:val="Hyperlink"/>
            <w:rFonts w:hint="eastAsia"/>
            <w:rtl/>
          </w:rPr>
          <w:t>پ</w:t>
        </w:r>
        <w:r w:rsidR="00A22A97" w:rsidRPr="00711D25">
          <w:rPr>
            <w:rStyle w:val="Hyperlink"/>
            <w:rFonts w:hint="cs"/>
            <w:rtl/>
          </w:rPr>
          <w:t>ی</w:t>
        </w:r>
        <w:r w:rsidR="00A22A97" w:rsidRPr="00711D25">
          <w:rPr>
            <w:rStyle w:val="Hyperlink"/>
            <w:rFonts w:hint="eastAsia"/>
            <w:rtl/>
          </w:rPr>
          <w:t>ش</w:t>
        </w:r>
        <w:r w:rsidR="00A22A97" w:rsidRPr="00711D25">
          <w:rPr>
            <w:rStyle w:val="Hyperlink"/>
            <w:rtl/>
          </w:rPr>
          <w:t xml:space="preserve"> </w:t>
        </w:r>
        <w:r w:rsidR="00A22A97" w:rsidRPr="00711D25">
          <w:rPr>
            <w:rStyle w:val="Hyperlink"/>
            <w:rFonts w:hint="eastAsia"/>
            <w:rtl/>
          </w:rPr>
          <w:t>از</w:t>
        </w:r>
        <w:r w:rsidR="00A22A97" w:rsidRPr="00711D25">
          <w:rPr>
            <w:rStyle w:val="Hyperlink"/>
            <w:rtl/>
          </w:rPr>
          <w:t xml:space="preserve"> </w:t>
        </w:r>
        <w:r w:rsidR="00A22A97" w:rsidRPr="00711D25">
          <w:rPr>
            <w:rStyle w:val="Hyperlink"/>
            <w:rFonts w:hint="eastAsia"/>
            <w:rtl/>
          </w:rPr>
          <w:t>اسلام</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337732514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22</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5" w:history="1">
        <w:r w:rsidR="00A22A97" w:rsidRPr="00711D25">
          <w:rPr>
            <w:rStyle w:val="Hyperlink"/>
            <w:rFonts w:hint="eastAsia"/>
            <w:rtl/>
          </w:rPr>
          <w:t>قرآن</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آزاد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بردگان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337732515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24</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6" w:history="1">
        <w:r w:rsidR="00A22A97" w:rsidRPr="00711D25">
          <w:rPr>
            <w:rStyle w:val="Hyperlink"/>
            <w:rFonts w:hint="eastAsia"/>
            <w:rtl/>
          </w:rPr>
          <w:t>اسلام،</w:t>
        </w:r>
        <w:r w:rsidR="00A22A97" w:rsidRPr="00711D25">
          <w:rPr>
            <w:rStyle w:val="Hyperlink"/>
            <w:rtl/>
          </w:rPr>
          <w:t xml:space="preserve"> </w:t>
        </w:r>
        <w:r w:rsidR="00A22A97" w:rsidRPr="00711D25">
          <w:rPr>
            <w:rStyle w:val="Hyperlink"/>
            <w:rFonts w:hint="eastAsia"/>
            <w:rtl/>
          </w:rPr>
          <w:t>راه‌ها</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برده</w:t>
        </w:r>
        <w:r w:rsidR="00A22A97" w:rsidRPr="00711D25">
          <w:rPr>
            <w:rStyle w:val="Hyperlink"/>
            <w:rtl/>
          </w:rPr>
          <w:t xml:space="preserve"> </w:t>
        </w:r>
        <w:r w:rsidR="00A22A97" w:rsidRPr="00711D25">
          <w:rPr>
            <w:rStyle w:val="Hyperlink"/>
            <w:rFonts w:hint="eastAsia"/>
            <w:rtl/>
          </w:rPr>
          <w:t>گرفتن</w:t>
        </w:r>
        <w:r w:rsidR="00A22A97" w:rsidRPr="00711D25">
          <w:rPr>
            <w:rStyle w:val="Hyperlink"/>
            <w:rtl/>
          </w:rPr>
          <w:t xml:space="preserve"> </w:t>
        </w:r>
        <w:r w:rsidR="00A22A97" w:rsidRPr="00711D25">
          <w:rPr>
            <w:rStyle w:val="Hyperlink"/>
            <w:rFonts w:hint="eastAsia"/>
            <w:rtl/>
          </w:rPr>
          <w:t>را</w:t>
        </w:r>
        <w:r w:rsidR="00A22A97" w:rsidRPr="00711D25">
          <w:rPr>
            <w:rStyle w:val="Hyperlink"/>
            <w:rtl/>
          </w:rPr>
          <w:t xml:space="preserve"> </w:t>
        </w:r>
        <w:r w:rsidR="00A22A97" w:rsidRPr="00711D25">
          <w:rPr>
            <w:rStyle w:val="Hyperlink"/>
            <w:rFonts w:hint="eastAsia"/>
            <w:rtl/>
          </w:rPr>
          <w:t>م</w:t>
        </w:r>
        <w:r w:rsidR="00A22A97" w:rsidRPr="00711D25">
          <w:rPr>
            <w:rStyle w:val="Hyperlink"/>
            <w:rFonts w:hint="cs"/>
            <w:rtl/>
          </w:rPr>
          <w:t>ی‌</w:t>
        </w:r>
        <w:r w:rsidR="00A22A97" w:rsidRPr="00711D25">
          <w:rPr>
            <w:rStyle w:val="Hyperlink"/>
            <w:rFonts w:hint="eastAsia"/>
            <w:rtl/>
          </w:rPr>
          <w:t>بندد</w:t>
        </w:r>
        <w:r w:rsidR="00A22A97" w:rsidRPr="00711D25">
          <w:rPr>
            <w:rStyle w:val="Hyperlink"/>
            <w:rtl/>
          </w:rPr>
          <w:t>!</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337732516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25</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7" w:history="1">
        <w:r w:rsidR="00A22A97" w:rsidRPr="00711D25">
          <w:rPr>
            <w:rStyle w:val="Hyperlink"/>
            <w:rFonts w:hint="eastAsia"/>
            <w:rtl/>
          </w:rPr>
          <w:t>حکم</w:t>
        </w:r>
        <w:r w:rsidR="00A22A97" w:rsidRPr="00711D25">
          <w:rPr>
            <w:rStyle w:val="Hyperlink"/>
            <w:rtl/>
          </w:rPr>
          <w:t xml:space="preserve"> </w:t>
        </w:r>
        <w:r w:rsidR="00A22A97" w:rsidRPr="00711D25">
          <w:rPr>
            <w:rStyle w:val="Hyperlink"/>
            <w:rFonts w:hint="eastAsia"/>
            <w:rtl/>
          </w:rPr>
          <w:t>اس</w:t>
        </w:r>
        <w:r w:rsidR="00A22A97" w:rsidRPr="00711D25">
          <w:rPr>
            <w:rStyle w:val="Hyperlink"/>
            <w:rFonts w:hint="cs"/>
            <w:rtl/>
          </w:rPr>
          <w:t>ی</w:t>
        </w:r>
        <w:r w:rsidR="00A22A97" w:rsidRPr="00711D25">
          <w:rPr>
            <w:rStyle w:val="Hyperlink"/>
            <w:rFonts w:hint="eastAsia"/>
            <w:rtl/>
          </w:rPr>
          <w:t>ران</w:t>
        </w:r>
        <w:r w:rsidR="00A22A97" w:rsidRPr="00711D25">
          <w:rPr>
            <w:rStyle w:val="Hyperlink"/>
            <w:rtl/>
          </w:rPr>
          <w:t xml:space="preserve"> </w:t>
        </w:r>
        <w:r w:rsidR="00A22A97" w:rsidRPr="00711D25">
          <w:rPr>
            <w:rStyle w:val="Hyperlink"/>
            <w:rFonts w:hint="eastAsia"/>
            <w:rtl/>
          </w:rPr>
          <w:t>جنگ،</w:t>
        </w:r>
        <w:r w:rsidR="00A22A97" w:rsidRPr="00711D25">
          <w:rPr>
            <w:rStyle w:val="Hyperlink"/>
            <w:rtl/>
          </w:rPr>
          <w:t xml:space="preserve"> </w:t>
        </w:r>
        <w:r w:rsidR="00A22A97" w:rsidRPr="00711D25">
          <w:rPr>
            <w:rStyle w:val="Hyperlink"/>
            <w:rFonts w:hint="eastAsia"/>
            <w:rtl/>
          </w:rPr>
          <w:t>در</w:t>
        </w:r>
        <w:r w:rsidR="00A22A97" w:rsidRPr="00711D25">
          <w:rPr>
            <w:rStyle w:val="Hyperlink"/>
            <w:rtl/>
          </w:rPr>
          <w:t xml:space="preserve"> </w:t>
        </w:r>
        <w:r w:rsidR="00A22A97" w:rsidRPr="00711D25">
          <w:rPr>
            <w:rStyle w:val="Hyperlink"/>
            <w:rFonts w:hint="eastAsia"/>
            <w:rtl/>
          </w:rPr>
          <w:t>اسلام</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337732517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28</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18" w:history="1">
        <w:r w:rsidR="00A22A97" w:rsidRPr="00711D25">
          <w:rPr>
            <w:rStyle w:val="Hyperlink"/>
            <w:rFonts w:hint="eastAsia"/>
            <w:rtl/>
          </w:rPr>
          <w:t>اسلام</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رفتار</w:t>
        </w:r>
        <w:r w:rsidR="00A22A97" w:rsidRPr="00711D25">
          <w:rPr>
            <w:rStyle w:val="Hyperlink"/>
            <w:rtl/>
          </w:rPr>
          <w:t xml:space="preserve"> </w:t>
        </w:r>
        <w:r w:rsidR="00A22A97" w:rsidRPr="00711D25">
          <w:rPr>
            <w:rStyle w:val="Hyperlink"/>
            <w:rFonts w:hint="eastAsia"/>
            <w:rtl/>
          </w:rPr>
          <w:t>با</w:t>
        </w:r>
        <w:r w:rsidR="00A22A97" w:rsidRPr="00711D25">
          <w:rPr>
            <w:rStyle w:val="Hyperlink"/>
            <w:rtl/>
          </w:rPr>
          <w:t xml:space="preserve"> </w:t>
        </w:r>
        <w:r w:rsidR="00A22A97" w:rsidRPr="00711D25">
          <w:rPr>
            <w:rStyle w:val="Hyperlink"/>
            <w:rFonts w:hint="eastAsia"/>
            <w:rtl/>
          </w:rPr>
          <w:t>اُسرا</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جنگ</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337732518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32</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19" w:history="1">
        <w:r w:rsidR="00A22A97" w:rsidRPr="00711D25">
          <w:rPr>
            <w:rStyle w:val="Hyperlink"/>
            <w:rFonts w:hint="eastAsia"/>
            <w:rtl/>
          </w:rPr>
          <w:t>راه</w:t>
        </w:r>
        <w:r w:rsidR="00A22A97" w:rsidRPr="00711D25">
          <w:rPr>
            <w:rStyle w:val="Hyperlink"/>
            <w:rFonts w:hint="eastAsia"/>
          </w:rPr>
          <w:t>‌</w:t>
        </w:r>
        <w:r w:rsidR="00A22A97" w:rsidRPr="00711D25">
          <w:rPr>
            <w:rStyle w:val="Hyperlink"/>
            <w:rFonts w:hint="eastAsia"/>
            <w:rtl/>
          </w:rPr>
          <w:t>ها</w:t>
        </w:r>
        <w:r w:rsidR="00A22A97" w:rsidRPr="00711D25">
          <w:rPr>
            <w:rStyle w:val="Hyperlink"/>
            <w:rFonts w:hint="cs"/>
            <w:rtl/>
          </w:rPr>
          <w:t>یی</w:t>
        </w:r>
        <w:r w:rsidR="00A22A97" w:rsidRPr="00711D25">
          <w:rPr>
            <w:rStyle w:val="Hyperlink"/>
            <w:rtl/>
          </w:rPr>
          <w:t xml:space="preserve"> </w:t>
        </w:r>
        <w:r w:rsidR="00A22A97" w:rsidRPr="00711D25">
          <w:rPr>
            <w:rStyle w:val="Hyperlink"/>
            <w:rFonts w:hint="eastAsia"/>
            <w:rtl/>
          </w:rPr>
          <w:t>که</w:t>
        </w:r>
        <w:r w:rsidR="00A22A97" w:rsidRPr="00711D25">
          <w:rPr>
            <w:rStyle w:val="Hyperlink"/>
            <w:rtl/>
          </w:rPr>
          <w:t xml:space="preserve"> </w:t>
        </w:r>
        <w:r w:rsidR="00A22A97" w:rsidRPr="00711D25">
          <w:rPr>
            <w:rStyle w:val="Hyperlink"/>
            <w:rFonts w:hint="eastAsia"/>
            <w:rtl/>
          </w:rPr>
          <w:t>به</w:t>
        </w:r>
        <w:r w:rsidR="00A22A97" w:rsidRPr="00711D25">
          <w:rPr>
            <w:rStyle w:val="Hyperlink"/>
            <w:rtl/>
          </w:rPr>
          <w:t xml:space="preserve"> </w:t>
        </w:r>
        <w:r w:rsidR="00A22A97" w:rsidRPr="00711D25">
          <w:rPr>
            <w:rStyle w:val="Hyperlink"/>
            <w:rFonts w:hint="eastAsia"/>
            <w:rtl/>
          </w:rPr>
          <w:t>آزاد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اس</w:t>
        </w:r>
        <w:r w:rsidR="00A22A97" w:rsidRPr="00711D25">
          <w:rPr>
            <w:rStyle w:val="Hyperlink"/>
            <w:rFonts w:hint="cs"/>
            <w:rtl/>
          </w:rPr>
          <w:t>ی</w:t>
        </w:r>
        <w:r w:rsidR="00A22A97" w:rsidRPr="00711D25">
          <w:rPr>
            <w:rStyle w:val="Hyperlink"/>
            <w:rFonts w:hint="eastAsia"/>
            <w:rtl/>
          </w:rPr>
          <w:t>ران</w:t>
        </w:r>
        <w:r w:rsidR="00A22A97" w:rsidRPr="00711D25">
          <w:rPr>
            <w:rStyle w:val="Hyperlink"/>
            <w:rtl/>
          </w:rPr>
          <w:t xml:space="preserve"> </w:t>
        </w:r>
        <w:r w:rsidR="00A22A97" w:rsidRPr="00711D25">
          <w:rPr>
            <w:rStyle w:val="Hyperlink"/>
            <w:rFonts w:hint="eastAsia"/>
            <w:rtl/>
          </w:rPr>
          <w:t>م</w:t>
        </w:r>
        <w:r w:rsidR="00A22A97" w:rsidRPr="00711D25">
          <w:rPr>
            <w:rStyle w:val="Hyperlink"/>
            <w:rFonts w:hint="cs"/>
            <w:rtl/>
          </w:rPr>
          <w:t>ی‌</w:t>
        </w:r>
        <w:r w:rsidR="00A22A97" w:rsidRPr="00711D25">
          <w:rPr>
            <w:rStyle w:val="Hyperlink"/>
            <w:rFonts w:hint="eastAsia"/>
            <w:rtl/>
          </w:rPr>
          <w:t>انجامد</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337732519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41</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0" w:history="1">
        <w:r w:rsidR="00A22A97" w:rsidRPr="00711D25">
          <w:rPr>
            <w:rStyle w:val="Hyperlink"/>
            <w:rtl/>
          </w:rPr>
          <w:t xml:space="preserve">1-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مکاتبه</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337732520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43</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1" w:history="1">
        <w:r w:rsidR="00A22A97" w:rsidRPr="00711D25">
          <w:rPr>
            <w:rStyle w:val="Hyperlink"/>
            <w:rtl/>
          </w:rPr>
          <w:t xml:space="preserve">2-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صدقات</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337732521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44</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2" w:history="1">
        <w:r w:rsidR="00A22A97" w:rsidRPr="00711D25">
          <w:rPr>
            <w:rStyle w:val="Hyperlink"/>
            <w:rtl/>
          </w:rPr>
          <w:t xml:space="preserve">3-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است</w:t>
        </w:r>
        <w:r w:rsidR="00A22A97" w:rsidRPr="00711D25">
          <w:rPr>
            <w:rStyle w:val="Hyperlink"/>
            <w:rFonts w:hint="cs"/>
            <w:rtl/>
          </w:rPr>
          <w:t>ی</w:t>
        </w:r>
        <w:r w:rsidR="00A22A97" w:rsidRPr="00711D25">
          <w:rPr>
            <w:rStyle w:val="Hyperlink"/>
            <w:rFonts w:hint="eastAsia"/>
            <w:rtl/>
          </w:rPr>
          <w:t>لاد</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337732522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45</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3" w:history="1">
        <w:r w:rsidR="00A22A97" w:rsidRPr="00711D25">
          <w:rPr>
            <w:rStyle w:val="Hyperlink"/>
            <w:rtl/>
          </w:rPr>
          <w:t xml:space="preserve">4-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سرا</w:t>
        </w:r>
        <w:r w:rsidR="00A22A97" w:rsidRPr="00711D25">
          <w:rPr>
            <w:rStyle w:val="Hyperlink"/>
            <w:rFonts w:hint="cs"/>
            <w:rtl/>
          </w:rPr>
          <w:t>ی</w:t>
        </w:r>
        <w:r w:rsidR="00A22A97" w:rsidRPr="00711D25">
          <w:rPr>
            <w:rStyle w:val="Hyperlink"/>
            <w:rFonts w:hint="eastAsia"/>
            <w:rtl/>
          </w:rPr>
          <w:t>ت</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337732523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45</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4" w:history="1">
        <w:r w:rsidR="00A22A97" w:rsidRPr="00711D25">
          <w:rPr>
            <w:rStyle w:val="Hyperlink"/>
            <w:rtl/>
          </w:rPr>
          <w:t xml:space="preserve">5-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کفّاره</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337732524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46</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5" w:history="1">
        <w:r w:rsidR="00A22A97" w:rsidRPr="00711D25">
          <w:rPr>
            <w:rStyle w:val="Hyperlink"/>
            <w:rtl/>
          </w:rPr>
          <w:t xml:space="preserve">6-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تملّک</w:t>
        </w:r>
        <w:r w:rsidR="00A22A97" w:rsidRPr="00711D25">
          <w:rPr>
            <w:rStyle w:val="Hyperlink"/>
            <w:rtl/>
          </w:rPr>
          <w:t xml:space="preserve"> </w:t>
        </w:r>
        <w:r w:rsidR="00A22A97" w:rsidRPr="00711D25">
          <w:rPr>
            <w:rStyle w:val="Hyperlink"/>
            <w:rFonts w:hint="eastAsia"/>
            <w:rtl/>
          </w:rPr>
          <w:t>ارحام</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337732525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46</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6" w:history="1">
        <w:r w:rsidR="00A22A97" w:rsidRPr="00711D25">
          <w:rPr>
            <w:rStyle w:val="Hyperlink"/>
            <w:rtl/>
          </w:rPr>
          <w:t xml:space="preserve">7-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ضرب</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تنک</w:t>
        </w:r>
        <w:r w:rsidR="00A22A97" w:rsidRPr="00711D25">
          <w:rPr>
            <w:rStyle w:val="Hyperlink"/>
            <w:rFonts w:hint="cs"/>
            <w:rtl/>
          </w:rPr>
          <w:t>ی</w:t>
        </w:r>
        <w:r w:rsidR="00A22A97" w:rsidRPr="00711D25">
          <w:rPr>
            <w:rStyle w:val="Hyperlink"/>
            <w:rFonts w:hint="eastAsia"/>
            <w:rtl/>
          </w:rPr>
          <w:t>ل</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337732526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47</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27" w:history="1">
        <w:r w:rsidR="00A22A97" w:rsidRPr="00711D25">
          <w:rPr>
            <w:rStyle w:val="Hyperlink"/>
            <w:rtl/>
          </w:rPr>
          <w:t xml:space="preserve">8- </w:t>
        </w:r>
        <w:r w:rsidR="00A22A97" w:rsidRPr="00711D25">
          <w:rPr>
            <w:rStyle w:val="Hyperlink"/>
            <w:rFonts w:hint="eastAsia"/>
            <w:rtl/>
          </w:rPr>
          <w:t>قانون</w:t>
        </w:r>
        <w:r w:rsidR="00A22A97" w:rsidRPr="00711D25">
          <w:rPr>
            <w:rStyle w:val="Hyperlink"/>
            <w:rtl/>
          </w:rPr>
          <w:t xml:space="preserve"> </w:t>
        </w:r>
        <w:r w:rsidR="00A22A97" w:rsidRPr="00711D25">
          <w:rPr>
            <w:rStyle w:val="Hyperlink"/>
            <w:rFonts w:hint="eastAsia"/>
            <w:rtl/>
          </w:rPr>
          <w:t>جُذام</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کور</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337732527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47</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28" w:history="1">
        <w:r w:rsidR="00A22A97" w:rsidRPr="00711D25">
          <w:rPr>
            <w:rStyle w:val="Hyperlink"/>
            <w:rFonts w:hint="eastAsia"/>
            <w:rtl/>
          </w:rPr>
          <w:t>بخش</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از</w:t>
        </w:r>
        <w:r w:rsidR="00A22A97" w:rsidRPr="00711D25">
          <w:rPr>
            <w:rStyle w:val="Hyperlink"/>
            <w:rtl/>
          </w:rPr>
          <w:t xml:space="preserve"> </w:t>
        </w:r>
        <w:r w:rsidR="00A22A97" w:rsidRPr="00711D25">
          <w:rPr>
            <w:rStyle w:val="Hyperlink"/>
            <w:rFonts w:hint="eastAsia"/>
            <w:rtl/>
          </w:rPr>
          <w:t>حقوق</w:t>
        </w:r>
        <w:r w:rsidR="00A22A97" w:rsidRPr="00711D25">
          <w:rPr>
            <w:rStyle w:val="Hyperlink"/>
            <w:rtl/>
          </w:rPr>
          <w:t xml:space="preserve"> </w:t>
        </w:r>
        <w:r w:rsidR="00A22A97" w:rsidRPr="00711D25">
          <w:rPr>
            <w:rStyle w:val="Hyperlink"/>
            <w:rFonts w:hint="eastAsia"/>
            <w:rtl/>
          </w:rPr>
          <w:t>اس</w:t>
        </w:r>
        <w:r w:rsidR="00A22A97" w:rsidRPr="00711D25">
          <w:rPr>
            <w:rStyle w:val="Hyperlink"/>
            <w:rFonts w:hint="cs"/>
            <w:rtl/>
          </w:rPr>
          <w:t>ی</w:t>
        </w:r>
        <w:r w:rsidR="00A22A97" w:rsidRPr="00711D25">
          <w:rPr>
            <w:rStyle w:val="Hyperlink"/>
            <w:rFonts w:hint="eastAsia"/>
            <w:rtl/>
          </w:rPr>
          <w:t>ران</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قوان</w:t>
        </w:r>
        <w:r w:rsidR="00A22A97" w:rsidRPr="00711D25">
          <w:rPr>
            <w:rStyle w:val="Hyperlink"/>
            <w:rFonts w:hint="cs"/>
            <w:rtl/>
          </w:rPr>
          <w:t>ی</w:t>
        </w:r>
        <w:r w:rsidR="00A22A97" w:rsidRPr="00711D25">
          <w:rPr>
            <w:rStyle w:val="Hyperlink"/>
            <w:rFonts w:hint="eastAsia"/>
            <w:rtl/>
          </w:rPr>
          <w:t>ن</w:t>
        </w:r>
        <w:r w:rsidR="00A22A97" w:rsidRPr="00711D25">
          <w:rPr>
            <w:rStyle w:val="Hyperlink"/>
            <w:rtl/>
          </w:rPr>
          <w:t xml:space="preserve"> </w:t>
        </w:r>
        <w:r w:rsidR="00A22A97" w:rsidRPr="00711D25">
          <w:rPr>
            <w:rStyle w:val="Hyperlink"/>
            <w:rFonts w:hint="eastAsia"/>
            <w:rtl/>
          </w:rPr>
          <w:t>آن‌ها</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337732528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49</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29" w:history="1">
        <w:r w:rsidR="00A22A97" w:rsidRPr="00711D25">
          <w:rPr>
            <w:rStyle w:val="Hyperlink"/>
            <w:rFonts w:hint="eastAsia"/>
            <w:rtl/>
          </w:rPr>
          <w:t>فقها</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اسلام</w:t>
        </w:r>
        <w:r w:rsidR="00A22A97" w:rsidRPr="00711D25">
          <w:rPr>
            <w:rStyle w:val="Hyperlink"/>
            <w:rtl/>
          </w:rPr>
          <w:t xml:space="preserve"> </w:t>
        </w:r>
        <w:r w:rsidR="00A22A97" w:rsidRPr="00711D25">
          <w:rPr>
            <w:rStyle w:val="Hyperlink"/>
            <w:rFonts w:hint="eastAsia"/>
            <w:rtl/>
          </w:rPr>
          <w:t>و</w:t>
        </w:r>
        <w:r w:rsidR="00A22A97" w:rsidRPr="00711D25">
          <w:rPr>
            <w:rStyle w:val="Hyperlink"/>
            <w:rtl/>
          </w:rPr>
          <w:t xml:space="preserve"> </w:t>
        </w:r>
        <w:r w:rsidR="00A22A97" w:rsidRPr="00711D25">
          <w:rPr>
            <w:rStyle w:val="Hyperlink"/>
            <w:rFonts w:hint="eastAsia"/>
            <w:rtl/>
          </w:rPr>
          <w:t>آزاد</w:t>
        </w:r>
        <w:r w:rsidR="00A22A97" w:rsidRPr="00711D25">
          <w:rPr>
            <w:rStyle w:val="Hyperlink"/>
            <w:rFonts w:hint="cs"/>
            <w:rtl/>
          </w:rPr>
          <w:t>ی</w:t>
        </w:r>
        <w:r w:rsidR="00A22A97" w:rsidRPr="00711D25">
          <w:rPr>
            <w:rStyle w:val="Hyperlink"/>
            <w:rtl/>
          </w:rPr>
          <w:t xml:space="preserve"> </w:t>
        </w:r>
        <w:r w:rsidR="00A22A97" w:rsidRPr="00711D25">
          <w:rPr>
            <w:rStyle w:val="Hyperlink"/>
            <w:rFonts w:hint="eastAsia"/>
            <w:rtl/>
          </w:rPr>
          <w:t>بردگان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337732529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59</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0" w:history="1">
        <w:r w:rsidR="00A22A97" w:rsidRPr="00711D25">
          <w:rPr>
            <w:rStyle w:val="Hyperlink"/>
            <w:rFonts w:hint="eastAsia"/>
            <w:rtl/>
          </w:rPr>
          <w:t>نقد</w:t>
        </w:r>
        <w:r w:rsidR="00A22A97" w:rsidRPr="00711D25">
          <w:rPr>
            <w:rStyle w:val="Hyperlink"/>
            <w:rtl/>
          </w:rPr>
          <w:t xml:space="preserve"> </w:t>
        </w:r>
        <w:r w:rsidR="00A22A97" w:rsidRPr="00711D25">
          <w:rPr>
            <w:rStyle w:val="Hyperlink"/>
            <w:rFonts w:hint="eastAsia"/>
            <w:rtl/>
          </w:rPr>
          <w:t>آراء</w:t>
        </w:r>
        <w:r w:rsidR="00A22A97" w:rsidRPr="00711D25">
          <w:rPr>
            <w:rStyle w:val="Hyperlink"/>
            <w:rtl/>
          </w:rPr>
          <w:t xml:space="preserve"> </w:t>
        </w:r>
        <w:r w:rsidR="00A22A97" w:rsidRPr="00711D25">
          <w:rPr>
            <w:rStyle w:val="Hyperlink"/>
            <w:rFonts w:hint="eastAsia"/>
            <w:rtl/>
          </w:rPr>
          <w:t>خاورشناسان</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337732530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65</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1" w:history="1">
        <w:r w:rsidR="00A22A97" w:rsidRPr="00711D25">
          <w:rPr>
            <w:rStyle w:val="Hyperlink"/>
            <w:rFonts w:hint="eastAsia"/>
            <w:rtl/>
          </w:rPr>
          <w:t>نت</w:t>
        </w:r>
        <w:r w:rsidR="00A22A97" w:rsidRPr="00711D25">
          <w:rPr>
            <w:rStyle w:val="Hyperlink"/>
            <w:rFonts w:hint="cs"/>
            <w:rtl/>
          </w:rPr>
          <w:t>ی</w:t>
        </w:r>
        <w:r w:rsidR="00A22A97" w:rsidRPr="00711D25">
          <w:rPr>
            <w:rStyle w:val="Hyperlink"/>
            <w:rFonts w:hint="eastAsia"/>
            <w:rtl/>
          </w:rPr>
          <w:t>جة</w:t>
        </w:r>
        <w:r w:rsidR="00A22A97" w:rsidRPr="00711D25">
          <w:rPr>
            <w:rStyle w:val="Hyperlink"/>
            <w:rtl/>
          </w:rPr>
          <w:t xml:space="preserve"> </w:t>
        </w:r>
        <w:r w:rsidR="00A22A97" w:rsidRPr="00711D25">
          <w:rPr>
            <w:rStyle w:val="Hyperlink"/>
            <w:rFonts w:hint="eastAsia"/>
            <w:rtl/>
          </w:rPr>
          <w:t>مباحث</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337732531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79</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2" w:history="1">
        <w:r w:rsidR="00A22A97" w:rsidRPr="00711D25">
          <w:rPr>
            <w:rStyle w:val="Hyperlink"/>
            <w:rFonts w:hint="eastAsia"/>
            <w:rtl/>
          </w:rPr>
          <w:t>مآخذ</w:t>
        </w:r>
        <w:r w:rsidR="00A22A97" w:rsidRPr="00711D25">
          <w:rPr>
            <w:rStyle w:val="Hyperlink"/>
            <w:rtl/>
          </w:rPr>
          <w:t xml:space="preserve"> </w:t>
        </w:r>
        <w:r w:rsidR="00A22A97" w:rsidRPr="00711D25">
          <w:rPr>
            <w:rStyle w:val="Hyperlink"/>
            <w:rFonts w:hint="eastAsia"/>
            <w:rtl/>
          </w:rPr>
          <w:t>کتاب</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337732532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85</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33" w:history="1">
        <w:r w:rsidR="00A22A97" w:rsidRPr="00711D25">
          <w:rPr>
            <w:rStyle w:val="Hyperlink"/>
            <w:rFonts w:hint="eastAsia"/>
            <w:rtl/>
          </w:rPr>
          <w:t>بخش</w:t>
        </w:r>
        <w:r w:rsidR="00A22A97" w:rsidRPr="00711D25">
          <w:rPr>
            <w:rStyle w:val="Hyperlink"/>
            <w:rtl/>
          </w:rPr>
          <w:t xml:space="preserve"> </w:t>
        </w:r>
        <w:r w:rsidR="00A22A97" w:rsidRPr="00711D25">
          <w:rPr>
            <w:rStyle w:val="Hyperlink"/>
            <w:rFonts w:hint="eastAsia"/>
            <w:rtl/>
          </w:rPr>
          <w:t>عرب</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337732533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85</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34" w:history="1">
        <w:r w:rsidR="00A22A97" w:rsidRPr="00711D25">
          <w:rPr>
            <w:rStyle w:val="Hyperlink"/>
            <w:rFonts w:hint="eastAsia"/>
            <w:rtl/>
          </w:rPr>
          <w:t>ترجمه‌ها</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337732534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87</w:t>
        </w:r>
        <w:r w:rsidR="00A22A97">
          <w:rPr>
            <w:webHidden/>
            <w:rtl/>
          </w:rPr>
          <w:fldChar w:fldCharType="end"/>
        </w:r>
      </w:hyperlink>
    </w:p>
    <w:p w:rsidR="00A22A97" w:rsidRPr="000A5140" w:rsidRDefault="008F16AD">
      <w:pPr>
        <w:pStyle w:val="TOC2"/>
        <w:rPr>
          <w:rFonts w:ascii="Calibri" w:eastAsia="Times New Roman" w:hAnsi="Calibri" w:cs="Arial"/>
          <w:sz w:val="22"/>
          <w:szCs w:val="22"/>
          <w:rtl/>
          <w:lang w:bidi="ar-SA"/>
        </w:rPr>
      </w:pPr>
      <w:hyperlink w:anchor="_Toc337732535" w:history="1">
        <w:r w:rsidR="00A22A97" w:rsidRPr="00711D25">
          <w:rPr>
            <w:rStyle w:val="Hyperlink"/>
            <w:rFonts w:hint="eastAsia"/>
            <w:rtl/>
          </w:rPr>
          <w:t>بخش</w:t>
        </w:r>
        <w:r w:rsidR="00A22A97" w:rsidRPr="00711D25">
          <w:rPr>
            <w:rStyle w:val="Hyperlink"/>
            <w:rtl/>
          </w:rPr>
          <w:t xml:space="preserve"> </w:t>
        </w:r>
        <w:r w:rsidR="00A22A97" w:rsidRPr="00711D25">
          <w:rPr>
            <w:rStyle w:val="Hyperlink"/>
            <w:rFonts w:hint="eastAsia"/>
            <w:rtl/>
          </w:rPr>
          <w:t>فارس</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337732535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87</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6" w:history="1">
        <w:r w:rsidR="00A22A97" w:rsidRPr="00711D25">
          <w:rPr>
            <w:rStyle w:val="Hyperlink"/>
            <w:rFonts w:hint="eastAsia"/>
            <w:rtl/>
          </w:rPr>
          <w:t>فهرست</w:t>
        </w:r>
        <w:r w:rsidR="00A22A97" w:rsidRPr="00711D25">
          <w:rPr>
            <w:rStyle w:val="Hyperlink"/>
            <w:rtl/>
          </w:rPr>
          <w:t xml:space="preserve"> </w:t>
        </w:r>
        <w:r w:rsidR="00A22A97" w:rsidRPr="00711D25">
          <w:rPr>
            <w:rStyle w:val="Hyperlink"/>
            <w:rFonts w:hint="eastAsia"/>
            <w:rtl/>
          </w:rPr>
          <w:t>آ</w:t>
        </w:r>
        <w:r w:rsidR="00A22A97" w:rsidRPr="00711D25">
          <w:rPr>
            <w:rStyle w:val="Hyperlink"/>
            <w:rFonts w:hint="cs"/>
            <w:rtl/>
          </w:rPr>
          <w:t>ی</w:t>
        </w:r>
        <w:r w:rsidR="00A22A97" w:rsidRPr="00711D25">
          <w:rPr>
            <w:rStyle w:val="Hyperlink"/>
            <w:rFonts w:hint="eastAsia"/>
            <w:rtl/>
          </w:rPr>
          <w:t>ات</w:t>
        </w:r>
        <w:r w:rsidR="00A22A97" w:rsidRPr="00711D25">
          <w:rPr>
            <w:rStyle w:val="Hyperlink"/>
            <w:rtl/>
          </w:rPr>
          <w:t xml:space="preserve"> </w:t>
        </w:r>
        <w:r w:rsidR="00A22A97" w:rsidRPr="00711D25">
          <w:rPr>
            <w:rStyle w:val="Hyperlink"/>
            <w:rFonts w:hint="eastAsia"/>
            <w:rtl/>
          </w:rPr>
          <w:t>قرآن</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337732536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89</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7" w:history="1">
        <w:r w:rsidR="00A22A97" w:rsidRPr="00711D25">
          <w:rPr>
            <w:rStyle w:val="Hyperlink"/>
            <w:rFonts w:hint="eastAsia"/>
            <w:rtl/>
          </w:rPr>
          <w:t>فهرست</w:t>
        </w:r>
        <w:r w:rsidR="00A22A97" w:rsidRPr="00711D25">
          <w:rPr>
            <w:rStyle w:val="Hyperlink"/>
            <w:rtl/>
          </w:rPr>
          <w:t xml:space="preserve"> </w:t>
        </w:r>
        <w:r w:rsidR="00A22A97" w:rsidRPr="00711D25">
          <w:rPr>
            <w:rStyle w:val="Hyperlink"/>
            <w:rFonts w:hint="eastAsia"/>
            <w:rtl/>
          </w:rPr>
          <w:t>احاد</w:t>
        </w:r>
        <w:r w:rsidR="00A22A97" w:rsidRPr="00711D25">
          <w:rPr>
            <w:rStyle w:val="Hyperlink"/>
            <w:rFonts w:hint="cs"/>
            <w:rtl/>
          </w:rPr>
          <w:t>ی</w:t>
        </w:r>
        <w:r w:rsidR="00A22A97" w:rsidRPr="00711D25">
          <w:rPr>
            <w:rStyle w:val="Hyperlink"/>
            <w:rFonts w:hint="eastAsia"/>
            <w:rtl/>
          </w:rPr>
          <w:t>ث</w:t>
        </w:r>
        <w:r w:rsidR="00A22A97" w:rsidRPr="00711D25">
          <w:rPr>
            <w:rStyle w:val="Hyperlink"/>
            <w:rtl/>
          </w:rPr>
          <w:t xml:space="preserve"> </w:t>
        </w:r>
        <w:r w:rsidR="00A22A97" w:rsidRPr="00711D25">
          <w:rPr>
            <w:rStyle w:val="Hyperlink"/>
            <w:rFonts w:hint="eastAsia"/>
            <w:rtl/>
          </w:rPr>
          <w:t>نبو</w:t>
        </w:r>
        <w:r w:rsidR="00A22A97" w:rsidRPr="00711D25">
          <w:rPr>
            <w:rStyle w:val="Hyperlink"/>
            <w:rFonts w:hint="cs"/>
            <w:rtl/>
          </w:rPr>
          <w:t>ی</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337732537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91</w:t>
        </w:r>
        <w:r w:rsidR="00A22A97">
          <w:rPr>
            <w:webHidden/>
            <w:rtl/>
          </w:rPr>
          <w:fldChar w:fldCharType="end"/>
        </w:r>
      </w:hyperlink>
    </w:p>
    <w:p w:rsidR="00A22A97" w:rsidRPr="000A5140" w:rsidRDefault="008F16AD">
      <w:pPr>
        <w:pStyle w:val="TOC1"/>
        <w:rPr>
          <w:rFonts w:ascii="Calibri" w:eastAsia="Times New Roman" w:hAnsi="Calibri" w:cs="Arial"/>
          <w:b w:val="0"/>
          <w:bCs w:val="0"/>
          <w:sz w:val="22"/>
          <w:szCs w:val="22"/>
          <w:rtl/>
          <w:lang w:bidi="ar-SA"/>
        </w:rPr>
      </w:pPr>
      <w:hyperlink w:anchor="_Toc337732538" w:history="1">
        <w:r w:rsidR="00A22A97" w:rsidRPr="00711D25">
          <w:rPr>
            <w:rStyle w:val="Hyperlink"/>
            <w:rFonts w:hint="eastAsia"/>
            <w:rtl/>
          </w:rPr>
          <w:t>فهرست</w:t>
        </w:r>
        <w:r w:rsidR="00A22A97" w:rsidRPr="00711D25">
          <w:rPr>
            <w:rStyle w:val="Hyperlink"/>
            <w:rtl/>
          </w:rPr>
          <w:t xml:space="preserve"> </w:t>
        </w:r>
        <w:r w:rsidR="00A22A97" w:rsidRPr="00711D25">
          <w:rPr>
            <w:rStyle w:val="Hyperlink"/>
            <w:rFonts w:hint="eastAsia"/>
            <w:rtl/>
          </w:rPr>
          <w:t>اعلام</w:t>
        </w:r>
        <w:r w:rsidR="00A22A97">
          <w:rPr>
            <w:webHidden/>
            <w:rtl/>
          </w:rPr>
          <w:tab/>
        </w:r>
        <w:r w:rsidR="00A22A97">
          <w:rPr>
            <w:webHidden/>
            <w:rtl/>
          </w:rPr>
          <w:fldChar w:fldCharType="begin"/>
        </w:r>
        <w:r w:rsidR="00A22A97">
          <w:rPr>
            <w:webHidden/>
            <w:rtl/>
          </w:rPr>
          <w:instrText xml:space="preserve"> </w:instrText>
        </w:r>
        <w:r w:rsidR="00A22A97">
          <w:rPr>
            <w:webHidden/>
          </w:rPr>
          <w:instrText>PAGEREF</w:instrText>
        </w:r>
        <w:r w:rsidR="00A22A97">
          <w:rPr>
            <w:webHidden/>
            <w:rtl/>
          </w:rPr>
          <w:instrText xml:space="preserve"> _</w:instrText>
        </w:r>
        <w:r w:rsidR="00A22A97">
          <w:rPr>
            <w:webHidden/>
          </w:rPr>
          <w:instrText>Toc</w:instrText>
        </w:r>
        <w:r w:rsidR="00A22A97">
          <w:rPr>
            <w:webHidden/>
            <w:rtl/>
          </w:rPr>
          <w:instrText xml:space="preserve">337732538 </w:instrText>
        </w:r>
        <w:r w:rsidR="00A22A97">
          <w:rPr>
            <w:webHidden/>
          </w:rPr>
          <w:instrText>\h</w:instrText>
        </w:r>
        <w:r w:rsidR="00A22A97">
          <w:rPr>
            <w:webHidden/>
            <w:rtl/>
          </w:rPr>
          <w:instrText xml:space="preserve"> </w:instrText>
        </w:r>
        <w:r w:rsidR="00A22A97">
          <w:rPr>
            <w:webHidden/>
            <w:rtl/>
          </w:rPr>
        </w:r>
        <w:r w:rsidR="00A22A97">
          <w:rPr>
            <w:webHidden/>
            <w:rtl/>
          </w:rPr>
          <w:fldChar w:fldCharType="separate"/>
        </w:r>
        <w:r w:rsidR="00A22A97">
          <w:rPr>
            <w:webHidden/>
            <w:rtl/>
          </w:rPr>
          <w:t>95</w:t>
        </w:r>
        <w:r w:rsidR="00A22A97">
          <w:rPr>
            <w:webHidden/>
            <w:rtl/>
          </w:rPr>
          <w:fldChar w:fldCharType="end"/>
        </w:r>
      </w:hyperlink>
    </w:p>
    <w:p w:rsidR="000F0B9B" w:rsidRDefault="00A22A97" w:rsidP="000F0B9B">
      <w:pPr>
        <w:pStyle w:val="StyleComplexBLotus12ptJustifiedFirstline05cm"/>
        <w:spacing w:line="240" w:lineRule="auto"/>
        <w:ind w:firstLine="0"/>
        <w:rPr>
          <w:rFonts w:ascii="Times New Roman" w:hAnsi="Times New Roman" w:cs="B Lotus"/>
          <w:sz w:val="30"/>
          <w:szCs w:val="28"/>
          <w:rtl/>
          <w:lang w:bidi="fa-IR"/>
        </w:rPr>
      </w:pPr>
      <w:r>
        <w:rPr>
          <w:rFonts w:ascii="Times New Roman" w:hAnsi="Times New Roman" w:cs="B Lotus"/>
          <w:sz w:val="30"/>
          <w:szCs w:val="28"/>
          <w:rtl/>
          <w:lang w:bidi="fa-IR"/>
        </w:rPr>
        <w:fldChar w:fldCharType="end"/>
      </w:r>
    </w:p>
    <w:p w:rsidR="000F0B9B" w:rsidRDefault="000F0B9B" w:rsidP="000F0B9B">
      <w:pPr>
        <w:pStyle w:val="StyleComplexBLotus12ptJustifiedFirstline05cm"/>
        <w:spacing w:line="240" w:lineRule="auto"/>
        <w:ind w:firstLine="0"/>
        <w:rPr>
          <w:rFonts w:ascii="Times New Roman" w:hAnsi="Times New Roman" w:cs="B Lotus"/>
          <w:sz w:val="30"/>
          <w:szCs w:val="28"/>
          <w:rtl/>
          <w:lang w:bidi="fa-IR"/>
        </w:rPr>
      </w:pPr>
    </w:p>
    <w:p w:rsidR="00430E07" w:rsidRDefault="00430E07" w:rsidP="000F0B9B">
      <w:pPr>
        <w:pStyle w:val="StyleComplexBLotus12ptJustifiedFirstline05cm"/>
        <w:spacing w:line="240" w:lineRule="auto"/>
        <w:ind w:firstLine="0"/>
        <w:rPr>
          <w:rFonts w:ascii="Times New Roman" w:hAnsi="Times New Roman" w:cs="B Lotus"/>
          <w:sz w:val="30"/>
          <w:szCs w:val="28"/>
          <w:rtl/>
          <w:lang w:bidi="fa-IR"/>
        </w:rPr>
        <w:sectPr w:rsidR="00430E07" w:rsidSect="00BF5719">
          <w:headerReference w:type="even" r:id="rId16"/>
          <w:headerReference w:type="default" r:id="rId17"/>
          <w:headerReference w:type="first" r:id="rId18"/>
          <w:footnotePr>
            <w:numRestart w:val="eachPage"/>
          </w:footnotePr>
          <w:pgSz w:w="11907" w:h="16840" w:code="9"/>
          <w:pgMar w:top="2552" w:right="2211" w:bottom="2552" w:left="2211" w:header="2552" w:footer="2552" w:gutter="0"/>
          <w:cols w:space="720"/>
          <w:titlePg/>
          <w:bidi/>
          <w:rtlGutter/>
        </w:sectPr>
      </w:pPr>
    </w:p>
    <w:p w:rsidR="00C7393A" w:rsidRDefault="007F4BE7" w:rsidP="00D05578">
      <w:pPr>
        <w:pStyle w:val="StyleComplexBLotus12ptJustifiedFirstline05cmCharCharChar3"/>
        <w:spacing w:line="240" w:lineRule="auto"/>
        <w:rPr>
          <w:rFonts w:ascii="Times New Roman" w:hAnsi="Times New Roman" w:cs="B Lotus"/>
          <w:sz w:val="28"/>
          <w:szCs w:val="28"/>
          <w:rtl/>
          <w:lang w:bidi="fa-IR"/>
        </w:rPr>
      </w:pPr>
      <w:r w:rsidRPr="00D30B4E">
        <w:rPr>
          <w:rFonts w:ascii="Times New Roman" w:hAnsi="Times New Roman" w:cs="B Lotus" w:hint="cs"/>
          <w:b/>
          <w:bCs/>
          <w:sz w:val="28"/>
          <w:szCs w:val="28"/>
          <w:rtl/>
          <w:lang w:bidi="fa-IR"/>
        </w:rPr>
        <w:t>دانشنامة جهان اسلام</w:t>
      </w:r>
      <w:r>
        <w:rPr>
          <w:rFonts w:ascii="Times New Roman" w:hAnsi="Times New Roman" w:cs="B Lotus" w:hint="cs"/>
          <w:sz w:val="28"/>
          <w:szCs w:val="28"/>
          <w:rtl/>
          <w:lang w:bidi="fa-IR"/>
        </w:rPr>
        <w:t xml:space="preserve"> که با همکاری عدة کثیری از دانشمندان و محققان در دست تدوین است</w:t>
      </w:r>
      <w:r w:rsidR="009775F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همة موضوعات مربوط به دین اسلام و فرهنگ و تمدن</w:t>
      </w:r>
      <w:r w:rsidR="00B320D7">
        <w:rPr>
          <w:rFonts w:ascii="Times New Roman" w:hAnsi="Times New Roman" w:cs="B Lotus" w:hint="cs"/>
          <w:sz w:val="28"/>
          <w:szCs w:val="28"/>
          <w:rtl/>
          <w:lang w:bidi="fa-IR"/>
        </w:rPr>
        <w:t xml:space="preserve"> سرزمین‌ها</w:t>
      </w:r>
      <w:r>
        <w:rPr>
          <w:rFonts w:ascii="Times New Roman" w:hAnsi="Times New Roman" w:cs="B Lotus" w:hint="cs"/>
          <w:sz w:val="28"/>
          <w:szCs w:val="28"/>
          <w:rtl/>
          <w:lang w:bidi="fa-IR"/>
        </w:rPr>
        <w:t>ی اسلامی را در بر می‌گیرد</w:t>
      </w:r>
      <w:r w:rsidR="009775F9">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به یاری خداوند بتدریج منتشر خواهد شد. گستردگی و تنوع موضوعات و لزوم استفاده از تحقیقات اصیل و تازة علمی ایجاب می</w:t>
      </w:r>
      <w:r>
        <w:rPr>
          <w:rFonts w:ascii="Times New Roman" w:hAnsi="Times New Roman" w:cs="B Lotus" w:hint="eastAsia"/>
          <w:sz w:val="28"/>
          <w:szCs w:val="28"/>
          <w:rtl/>
          <w:lang w:bidi="fa-IR"/>
        </w:rPr>
        <w:t>‌</w:t>
      </w:r>
      <w:r>
        <w:rPr>
          <w:rFonts w:ascii="Times New Roman" w:hAnsi="Times New Roman" w:cs="B Lotus" w:hint="cs"/>
          <w:sz w:val="28"/>
          <w:szCs w:val="28"/>
          <w:rtl/>
          <w:lang w:bidi="fa-IR"/>
        </w:rPr>
        <w:t>کند که برخی ا</w:t>
      </w:r>
      <w:r w:rsidR="0043210B">
        <w:rPr>
          <w:rFonts w:ascii="Times New Roman" w:hAnsi="Times New Roman" w:cs="B Lotus" w:hint="cs"/>
          <w:sz w:val="28"/>
          <w:szCs w:val="28"/>
          <w:rtl/>
          <w:lang w:bidi="fa-IR"/>
        </w:rPr>
        <w:t>ز</w:t>
      </w:r>
      <w:r w:rsidR="009775F9">
        <w:rPr>
          <w:rFonts w:ascii="Times New Roman" w:hAnsi="Times New Roman" w:cs="B Lotus" w:hint="cs"/>
          <w:sz w:val="28"/>
          <w:szCs w:val="28"/>
          <w:rtl/>
          <w:lang w:bidi="fa-IR"/>
        </w:rPr>
        <w:t xml:space="preserve"> مقالات این دانشنامه از </w:t>
      </w:r>
      <w:r w:rsidR="009775F9" w:rsidRPr="009775F9">
        <w:rPr>
          <w:rFonts w:ascii="Times New Roman" w:hAnsi="Times New Roman" w:hint="cs"/>
          <w:sz w:val="28"/>
          <w:szCs w:val="28"/>
          <w:rtl/>
          <w:lang w:bidi="fa-IR"/>
        </w:rPr>
        <w:t>دایرة</w:t>
      </w:r>
      <w:r>
        <w:rPr>
          <w:rFonts w:ascii="Times New Roman" w:hAnsi="Times New Roman" w:cs="B Lotus" w:hint="cs"/>
          <w:sz w:val="28"/>
          <w:szCs w:val="28"/>
          <w:rtl/>
          <w:lang w:bidi="fa-IR"/>
        </w:rPr>
        <w:t xml:space="preserve"> المعارفها و منابع دیگر ترجمه و در صورت لزوم تکمیل شود. از این رو بخشی از مقالات </w:t>
      </w:r>
      <w:r w:rsidR="0043210B" w:rsidRPr="00D30B4E">
        <w:rPr>
          <w:rFonts w:ascii="Times New Roman" w:hAnsi="Times New Roman" w:cs="B Lotus" w:hint="cs"/>
          <w:b/>
          <w:bCs/>
          <w:sz w:val="28"/>
          <w:szCs w:val="28"/>
          <w:rtl/>
          <w:lang w:bidi="fa-IR"/>
        </w:rPr>
        <w:t>دانشنامة جهان اسلام</w:t>
      </w:r>
      <w:r w:rsidR="0043210B">
        <w:rPr>
          <w:rFonts w:ascii="Times New Roman" w:hAnsi="Times New Roman" w:cs="B Lotus" w:hint="cs"/>
          <w:sz w:val="28"/>
          <w:szCs w:val="28"/>
          <w:rtl/>
          <w:lang w:bidi="fa-IR"/>
        </w:rPr>
        <w:t xml:space="preserve"> تألیف محققان ایرانی است و بخشی دیگر ترجمه از تحقیقات دانشمندان کشورهای دیگرست. </w:t>
      </w:r>
    </w:p>
    <w:p w:rsidR="0043210B" w:rsidRPr="00F303D6" w:rsidRDefault="0043210B" w:rsidP="00CF10E6">
      <w:pPr>
        <w:pStyle w:val="StyleComplexBLotus12ptJustifiedFirstline05cmCharCharChar3"/>
        <w:spacing w:line="240" w:lineRule="auto"/>
        <w:rPr>
          <w:rFonts w:ascii="Times New Roman" w:hAnsi="Times New Roman" w:cs="B Lotus"/>
          <w:spacing w:val="-4"/>
          <w:sz w:val="28"/>
          <w:szCs w:val="28"/>
          <w:rtl/>
          <w:lang w:bidi="fa-IR"/>
        </w:rPr>
      </w:pPr>
      <w:r w:rsidRPr="00F303D6">
        <w:rPr>
          <w:rFonts w:ascii="Times New Roman" w:hAnsi="Times New Roman" w:cs="B Lotus" w:hint="cs"/>
          <w:spacing w:val="-4"/>
          <w:sz w:val="28"/>
          <w:szCs w:val="28"/>
          <w:rtl/>
          <w:lang w:bidi="fa-IR"/>
        </w:rPr>
        <w:t xml:space="preserve">پاره‌ای از مقالات </w:t>
      </w:r>
      <w:r w:rsidRPr="00F303D6">
        <w:rPr>
          <w:rFonts w:ascii="Times New Roman" w:hAnsi="Times New Roman" w:cs="B Lotus" w:hint="cs"/>
          <w:b/>
          <w:bCs/>
          <w:spacing w:val="-4"/>
          <w:sz w:val="28"/>
          <w:szCs w:val="28"/>
          <w:rtl/>
          <w:lang w:bidi="fa-IR"/>
        </w:rPr>
        <w:t>دانشنامه جهان اسلام</w:t>
      </w:r>
      <w:r w:rsidRPr="00F303D6">
        <w:rPr>
          <w:rFonts w:ascii="Times New Roman" w:hAnsi="Times New Roman" w:cs="B Lotus" w:hint="cs"/>
          <w:spacing w:val="-4"/>
          <w:sz w:val="28"/>
          <w:szCs w:val="28"/>
          <w:rtl/>
          <w:lang w:bidi="fa-IR"/>
        </w:rPr>
        <w:t>، در ع</w:t>
      </w:r>
      <w:r w:rsidR="005D6157">
        <w:rPr>
          <w:rFonts w:ascii="Times New Roman" w:hAnsi="Times New Roman" w:cs="B Lotus" w:hint="cs"/>
          <w:spacing w:val="-4"/>
          <w:sz w:val="28"/>
          <w:szCs w:val="28"/>
          <w:rtl/>
          <w:lang w:bidi="fa-IR"/>
        </w:rPr>
        <w:t xml:space="preserve">ین ایجازی که بر حسب و شیوة </w:t>
      </w:r>
      <w:r w:rsidR="005D6157" w:rsidRPr="005D6157">
        <w:rPr>
          <w:rFonts w:ascii="Times New Roman" w:hAnsi="Times New Roman" w:hint="cs"/>
          <w:spacing w:val="-4"/>
          <w:sz w:val="28"/>
          <w:szCs w:val="28"/>
          <w:rtl/>
          <w:lang w:bidi="fa-IR"/>
        </w:rPr>
        <w:t>دایرة</w:t>
      </w:r>
      <w:r w:rsidRPr="00F303D6">
        <w:rPr>
          <w:rFonts w:ascii="Times New Roman" w:hAnsi="Times New Roman" w:cs="B Lotus" w:hint="cs"/>
          <w:spacing w:val="-4"/>
          <w:sz w:val="28"/>
          <w:szCs w:val="28"/>
          <w:rtl/>
          <w:lang w:bidi="fa-IR"/>
        </w:rPr>
        <w:t xml:space="preserve"> المعارف نویسی در نوشتن</w:t>
      </w:r>
      <w:r w:rsidR="00B320D7">
        <w:rPr>
          <w:rFonts w:ascii="Times New Roman" w:hAnsi="Times New Roman" w:cs="B Lotus" w:hint="cs"/>
          <w:spacing w:val="-4"/>
          <w:sz w:val="28"/>
          <w:szCs w:val="28"/>
          <w:rtl/>
          <w:lang w:bidi="fa-IR"/>
        </w:rPr>
        <w:t xml:space="preserve"> آن‌ها،</w:t>
      </w:r>
      <w:r w:rsidRPr="00F303D6">
        <w:rPr>
          <w:rFonts w:ascii="Times New Roman" w:hAnsi="Times New Roman" w:cs="B Lotus" w:hint="cs"/>
          <w:spacing w:val="-4"/>
          <w:sz w:val="28"/>
          <w:szCs w:val="28"/>
          <w:rtl/>
          <w:lang w:bidi="fa-IR"/>
        </w:rPr>
        <w:t xml:space="preserve"> بکار رفته است، به اقتضای اهمیت موضوع یا گستردگی تحقیقات در آن باب، از مقالات </w:t>
      </w:r>
      <w:r w:rsidR="00A47540" w:rsidRPr="00F303D6">
        <w:rPr>
          <w:rFonts w:ascii="Times New Roman" w:hAnsi="Times New Roman" w:cs="B Lotus" w:hint="cs"/>
          <w:spacing w:val="-4"/>
          <w:sz w:val="28"/>
          <w:szCs w:val="28"/>
          <w:rtl/>
          <w:lang w:bidi="fa-IR"/>
        </w:rPr>
        <w:t>دیگر بلند‌تر است؛ چندان که می‌توان</w:t>
      </w:r>
      <w:r w:rsidR="00B320D7">
        <w:rPr>
          <w:rFonts w:ascii="Times New Roman" w:hAnsi="Times New Roman" w:cs="B Lotus" w:hint="cs"/>
          <w:spacing w:val="-4"/>
          <w:sz w:val="28"/>
          <w:szCs w:val="28"/>
          <w:rtl/>
          <w:lang w:bidi="fa-IR"/>
        </w:rPr>
        <w:t xml:space="preserve"> آن‌ها </w:t>
      </w:r>
      <w:r w:rsidR="00D30B4E" w:rsidRPr="00F303D6">
        <w:rPr>
          <w:rFonts w:ascii="Times New Roman" w:hAnsi="Times New Roman" w:cs="B Lotus" w:hint="cs"/>
          <w:spacing w:val="-4"/>
          <w:sz w:val="28"/>
          <w:szCs w:val="28"/>
          <w:rtl/>
          <w:lang w:bidi="fa-IR"/>
        </w:rPr>
        <w:t xml:space="preserve">را رساله‌های تحقیقی مستقل به شمار آورد. چون این گونه مقالات غیر از خوانندگان </w:t>
      </w:r>
      <w:r w:rsidR="00CF10E6" w:rsidRPr="005D6157">
        <w:rPr>
          <w:rFonts w:ascii="Times New Roman" w:hAnsi="Times New Roman" w:hint="cs"/>
          <w:spacing w:val="-4"/>
          <w:sz w:val="28"/>
          <w:szCs w:val="28"/>
          <w:rtl/>
          <w:lang w:bidi="fa-IR"/>
        </w:rPr>
        <w:t>دایرة</w:t>
      </w:r>
      <w:r w:rsidR="00CF10E6" w:rsidRPr="00F303D6">
        <w:rPr>
          <w:rFonts w:ascii="Times New Roman" w:hAnsi="Times New Roman" w:cs="B Lotus" w:hint="cs"/>
          <w:spacing w:val="-4"/>
          <w:sz w:val="28"/>
          <w:szCs w:val="28"/>
          <w:rtl/>
          <w:lang w:bidi="fa-IR"/>
        </w:rPr>
        <w:t xml:space="preserve"> المعارف</w:t>
      </w:r>
      <w:r w:rsidR="00D30B4E" w:rsidRPr="00F303D6">
        <w:rPr>
          <w:rFonts w:ascii="Times New Roman" w:hAnsi="Times New Roman" w:cs="B Lotus" w:hint="cs"/>
          <w:spacing w:val="-4"/>
          <w:sz w:val="28"/>
          <w:szCs w:val="28"/>
          <w:rtl/>
          <w:lang w:bidi="fa-IR"/>
        </w:rPr>
        <w:t xml:space="preserve"> خواستاران دیگری هم دارد و</w:t>
      </w:r>
      <w:r w:rsidR="00B320D7">
        <w:rPr>
          <w:rFonts w:ascii="Times New Roman" w:hAnsi="Times New Roman" w:cs="B Lotus" w:hint="cs"/>
          <w:spacing w:val="-4"/>
          <w:sz w:val="28"/>
          <w:szCs w:val="28"/>
          <w:rtl/>
          <w:lang w:bidi="fa-IR"/>
        </w:rPr>
        <w:t xml:space="preserve"> روش‌ها</w:t>
      </w:r>
      <w:r w:rsidR="00D30B4E" w:rsidRPr="00F303D6">
        <w:rPr>
          <w:rFonts w:ascii="Times New Roman" w:hAnsi="Times New Roman" w:cs="B Lotus" w:hint="cs"/>
          <w:spacing w:val="-4"/>
          <w:sz w:val="28"/>
          <w:szCs w:val="28"/>
          <w:rtl/>
          <w:lang w:bidi="fa-IR"/>
        </w:rPr>
        <w:t>ی تحقیقی و</w:t>
      </w:r>
      <w:r w:rsidR="00B320D7">
        <w:rPr>
          <w:rFonts w:ascii="Times New Roman" w:hAnsi="Times New Roman" w:cs="B Lotus" w:hint="cs"/>
          <w:spacing w:val="-4"/>
          <w:sz w:val="28"/>
          <w:szCs w:val="28"/>
          <w:rtl/>
          <w:lang w:bidi="fa-IR"/>
        </w:rPr>
        <w:t xml:space="preserve"> دقت‌های</w:t>
      </w:r>
      <w:r w:rsidR="00D30B4E" w:rsidRPr="00F303D6">
        <w:rPr>
          <w:rFonts w:ascii="Times New Roman" w:hAnsi="Times New Roman" w:cs="B Lotus" w:hint="cs"/>
          <w:spacing w:val="-4"/>
          <w:sz w:val="28"/>
          <w:szCs w:val="28"/>
          <w:rtl/>
          <w:lang w:bidi="fa-IR"/>
        </w:rPr>
        <w:t xml:space="preserve"> علمی که در تألیف</w:t>
      </w:r>
      <w:r w:rsidR="00B320D7">
        <w:rPr>
          <w:rFonts w:ascii="Times New Roman" w:hAnsi="Times New Roman" w:cs="B Lotus" w:hint="cs"/>
          <w:spacing w:val="-4"/>
          <w:sz w:val="28"/>
          <w:szCs w:val="28"/>
          <w:rtl/>
          <w:lang w:bidi="fa-IR"/>
        </w:rPr>
        <w:t xml:space="preserve"> آن‌ها </w:t>
      </w:r>
      <w:r w:rsidR="00D30B4E" w:rsidRPr="00F303D6">
        <w:rPr>
          <w:rFonts w:ascii="Times New Roman" w:hAnsi="Times New Roman" w:cs="B Lotus" w:hint="cs"/>
          <w:spacing w:val="-4"/>
          <w:sz w:val="28"/>
          <w:szCs w:val="28"/>
          <w:rtl/>
          <w:lang w:bidi="fa-IR"/>
        </w:rPr>
        <w:t xml:space="preserve">بکار رفته است برای محققان جوان در حوزة تتبعات اسلامی نکته‌آموز تواند بود، و از سوی دیگر تا آماده‌سازی نهایی برای مجلدات </w:t>
      </w:r>
      <w:r w:rsidR="00D30B4E" w:rsidRPr="00F303D6">
        <w:rPr>
          <w:rFonts w:ascii="Times New Roman" w:hAnsi="Times New Roman" w:cs="B Lotus" w:hint="cs"/>
          <w:b/>
          <w:bCs/>
          <w:spacing w:val="-4"/>
          <w:sz w:val="28"/>
          <w:szCs w:val="28"/>
          <w:rtl/>
          <w:lang w:bidi="fa-IR"/>
        </w:rPr>
        <w:t>دانشنامة جهان اسلام</w:t>
      </w:r>
      <w:r w:rsidR="00D30B4E" w:rsidRPr="00F303D6">
        <w:rPr>
          <w:rFonts w:ascii="Times New Roman" w:hAnsi="Times New Roman" w:cs="B Lotus" w:hint="cs"/>
          <w:spacing w:val="-4"/>
          <w:sz w:val="28"/>
          <w:szCs w:val="28"/>
          <w:rtl/>
          <w:lang w:bidi="fa-IR"/>
        </w:rPr>
        <w:t xml:space="preserve"> طبع و نشر‌شان به تأخیر می‌افتد «بنیاد </w:t>
      </w:r>
      <w:r w:rsidR="00CF10E6" w:rsidRPr="005D6157">
        <w:rPr>
          <w:rFonts w:ascii="Times New Roman" w:hAnsi="Times New Roman" w:hint="cs"/>
          <w:spacing w:val="-4"/>
          <w:sz w:val="28"/>
          <w:szCs w:val="28"/>
          <w:rtl/>
          <w:lang w:bidi="fa-IR"/>
        </w:rPr>
        <w:t>دایرة</w:t>
      </w:r>
      <w:r w:rsidR="00CF10E6" w:rsidRPr="00F303D6">
        <w:rPr>
          <w:rFonts w:ascii="Times New Roman" w:hAnsi="Times New Roman" w:cs="B Lotus" w:hint="cs"/>
          <w:spacing w:val="-4"/>
          <w:sz w:val="28"/>
          <w:szCs w:val="28"/>
          <w:rtl/>
          <w:lang w:bidi="fa-IR"/>
        </w:rPr>
        <w:t xml:space="preserve"> المعارف</w:t>
      </w:r>
      <w:r w:rsidR="00D30B4E" w:rsidRPr="00F303D6">
        <w:rPr>
          <w:rFonts w:ascii="Times New Roman" w:hAnsi="Times New Roman" w:cs="B Lotus" w:hint="cs"/>
          <w:spacing w:val="-4"/>
          <w:sz w:val="28"/>
          <w:szCs w:val="28"/>
          <w:rtl/>
          <w:lang w:bidi="fa-IR"/>
        </w:rPr>
        <w:t xml:space="preserve"> اسلامی» در نظر گرفته است که این گونه مقالات را، اعم از تألیف و ترجمه، به صورت جداگانه منتشر کند. انتشار این سلسله</w:t>
      </w:r>
      <w:r w:rsidR="00B320D7">
        <w:rPr>
          <w:rFonts w:ascii="Times New Roman" w:hAnsi="Times New Roman" w:cs="B Lotus" w:hint="cs"/>
          <w:spacing w:val="-4"/>
          <w:sz w:val="28"/>
          <w:szCs w:val="28"/>
          <w:rtl/>
          <w:lang w:bidi="fa-IR"/>
        </w:rPr>
        <w:t xml:space="preserve"> کتاب‌ها</w:t>
      </w:r>
      <w:r w:rsidR="00D30B4E" w:rsidRPr="00F303D6">
        <w:rPr>
          <w:rFonts w:ascii="Times New Roman" w:hAnsi="Times New Roman" w:cs="B Lotus" w:hint="cs"/>
          <w:spacing w:val="-4"/>
          <w:sz w:val="28"/>
          <w:szCs w:val="28"/>
          <w:rtl/>
          <w:lang w:bidi="fa-IR"/>
        </w:rPr>
        <w:t xml:space="preserve"> در عین حال فرصتی است برای بهره‌وری از اظهار</w:t>
      </w:r>
      <w:r w:rsidR="00D30B4E" w:rsidRPr="00F303D6">
        <w:rPr>
          <w:rFonts w:ascii="Times New Roman" w:hAnsi="Times New Roman" w:cs="B Lotus" w:hint="eastAsia"/>
          <w:spacing w:val="-4"/>
          <w:sz w:val="28"/>
          <w:szCs w:val="28"/>
          <w:rtl/>
          <w:lang w:bidi="fa-IR"/>
        </w:rPr>
        <w:t>‌</w:t>
      </w:r>
      <w:r w:rsidR="00D30B4E" w:rsidRPr="00F303D6">
        <w:rPr>
          <w:rFonts w:ascii="Times New Roman" w:hAnsi="Times New Roman" w:cs="B Lotus" w:hint="cs"/>
          <w:spacing w:val="-4"/>
          <w:sz w:val="28"/>
          <w:szCs w:val="28"/>
          <w:rtl/>
          <w:lang w:bidi="fa-IR"/>
        </w:rPr>
        <w:t xml:space="preserve">نظر و انتقاد خوانندگان تا مقالات به صورت کاملتری در </w:t>
      </w:r>
      <w:r w:rsidR="00D30B4E" w:rsidRPr="00F303D6">
        <w:rPr>
          <w:rFonts w:ascii="Times New Roman" w:hAnsi="Times New Roman" w:cs="B Lotus" w:hint="cs"/>
          <w:b/>
          <w:bCs/>
          <w:spacing w:val="-4"/>
          <w:sz w:val="28"/>
          <w:szCs w:val="28"/>
          <w:rtl/>
          <w:lang w:bidi="fa-IR"/>
        </w:rPr>
        <w:t>دانشنامه</w:t>
      </w:r>
      <w:r w:rsidR="00D30B4E" w:rsidRPr="00F303D6">
        <w:rPr>
          <w:rFonts w:ascii="Times New Roman" w:hAnsi="Times New Roman" w:cs="B Lotus" w:hint="cs"/>
          <w:spacing w:val="-4"/>
          <w:sz w:val="28"/>
          <w:szCs w:val="28"/>
          <w:rtl/>
          <w:lang w:bidi="fa-IR"/>
        </w:rPr>
        <w:t xml:space="preserve"> به چاپ رسد. این دفتر از جمله مقالات بلند دانشنامه است که امید است مورد توجه علاقه</w:t>
      </w:r>
      <w:r w:rsidR="00D30B4E" w:rsidRPr="00F303D6">
        <w:rPr>
          <w:rFonts w:ascii="Times New Roman" w:hAnsi="Times New Roman" w:cs="B Lotus" w:hint="eastAsia"/>
          <w:spacing w:val="-4"/>
          <w:sz w:val="28"/>
          <w:szCs w:val="28"/>
          <w:rtl/>
          <w:lang w:bidi="fa-IR"/>
        </w:rPr>
        <w:t>‌</w:t>
      </w:r>
      <w:r w:rsidR="00D30B4E" w:rsidRPr="00F303D6">
        <w:rPr>
          <w:rFonts w:ascii="Times New Roman" w:hAnsi="Times New Roman" w:cs="B Lotus" w:hint="cs"/>
          <w:spacing w:val="-4"/>
          <w:sz w:val="28"/>
          <w:szCs w:val="28"/>
          <w:rtl/>
          <w:lang w:bidi="fa-IR"/>
        </w:rPr>
        <w:t>مندان واقع شود</w:t>
      </w:r>
      <w:r w:rsidR="003D50E9">
        <w:rPr>
          <w:rFonts w:ascii="Times New Roman" w:hAnsi="Times New Roman" w:cs="B Lotus" w:hint="cs"/>
          <w:spacing w:val="-4"/>
          <w:sz w:val="28"/>
          <w:szCs w:val="28"/>
          <w:rtl/>
          <w:lang w:bidi="fa-IR"/>
        </w:rPr>
        <w:t>،</w:t>
      </w:r>
      <w:r w:rsidR="00D30B4E" w:rsidRPr="00F303D6">
        <w:rPr>
          <w:rFonts w:ascii="Times New Roman" w:hAnsi="Times New Roman" w:cs="B Lotus" w:hint="cs"/>
          <w:spacing w:val="-4"/>
          <w:sz w:val="28"/>
          <w:szCs w:val="28"/>
          <w:rtl/>
          <w:lang w:bidi="fa-IR"/>
        </w:rPr>
        <w:t xml:space="preserve"> و صاحبنظران نیز از راهنمایی و اظهارنظر دریغ نکنند. </w:t>
      </w:r>
    </w:p>
    <w:p w:rsidR="009077F2" w:rsidRDefault="00D30B4E" w:rsidP="00F303D6">
      <w:pPr>
        <w:pStyle w:val="StyleComplexBLotus12ptJustifiedFirstline05cmCharCharChar3"/>
        <w:spacing w:line="240" w:lineRule="auto"/>
        <w:ind w:left="2835"/>
        <w:jc w:val="center"/>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و من الله التوفیق </w:t>
      </w:r>
    </w:p>
    <w:p w:rsidR="00D30B4E" w:rsidRPr="003D50E9" w:rsidRDefault="00D30B4E" w:rsidP="003D50E9">
      <w:pPr>
        <w:pStyle w:val="StyleComplexBLotus12ptJustifiedFirstline05cmCharCharChar3"/>
        <w:spacing w:line="240" w:lineRule="auto"/>
        <w:ind w:left="2835"/>
        <w:jc w:val="center"/>
        <w:rPr>
          <w:rFonts w:ascii="Times New Roman" w:hAnsi="Times New Roman" w:cs="B Lotus"/>
          <w:b/>
          <w:bCs/>
          <w:sz w:val="28"/>
          <w:szCs w:val="28"/>
          <w:rtl/>
          <w:lang w:bidi="fa-IR"/>
        </w:rPr>
      </w:pPr>
      <w:r w:rsidRPr="003D50E9">
        <w:rPr>
          <w:rFonts w:ascii="Times New Roman" w:hAnsi="Times New Roman" w:cs="B Lotus" w:hint="cs"/>
          <w:b/>
          <w:bCs/>
          <w:sz w:val="28"/>
          <w:szCs w:val="28"/>
          <w:rtl/>
          <w:lang w:bidi="fa-IR"/>
        </w:rPr>
        <w:t xml:space="preserve">بنیاد </w:t>
      </w:r>
      <w:r w:rsidR="003D50E9" w:rsidRPr="003D50E9">
        <w:rPr>
          <w:rFonts w:ascii="Times New Roman" w:hAnsi="Times New Roman" w:hint="cs"/>
          <w:b/>
          <w:bCs/>
          <w:spacing w:val="-4"/>
          <w:sz w:val="28"/>
          <w:szCs w:val="28"/>
          <w:rtl/>
          <w:lang w:bidi="fa-IR"/>
        </w:rPr>
        <w:t>دایرة</w:t>
      </w:r>
      <w:r w:rsidR="003D50E9" w:rsidRPr="003D50E9">
        <w:rPr>
          <w:rFonts w:ascii="Times New Roman" w:hAnsi="Times New Roman" w:cs="B Lotus" w:hint="cs"/>
          <w:b/>
          <w:bCs/>
          <w:spacing w:val="-4"/>
          <w:sz w:val="28"/>
          <w:szCs w:val="28"/>
          <w:rtl/>
          <w:lang w:bidi="fa-IR"/>
        </w:rPr>
        <w:t xml:space="preserve"> المعارف</w:t>
      </w:r>
      <w:r w:rsidRPr="003D50E9">
        <w:rPr>
          <w:rFonts w:ascii="Times New Roman" w:hAnsi="Times New Roman" w:cs="B Lotus" w:hint="cs"/>
          <w:b/>
          <w:bCs/>
          <w:sz w:val="28"/>
          <w:szCs w:val="28"/>
          <w:rtl/>
          <w:lang w:bidi="fa-IR"/>
        </w:rPr>
        <w:t xml:space="preserve"> اسلامی </w:t>
      </w:r>
    </w:p>
    <w:p w:rsidR="00430E07" w:rsidRDefault="00D30B4E" w:rsidP="00F303D6">
      <w:pPr>
        <w:pStyle w:val="StyleComplexBLotus12ptJustifiedFirstline05cmCharCharChar3"/>
        <w:spacing w:line="240" w:lineRule="auto"/>
        <w:ind w:left="2835"/>
        <w:jc w:val="center"/>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تهران </w:t>
      </w:r>
      <w:r>
        <w:rPr>
          <w:rFonts w:ascii="Times New Roman" w:hAnsi="Times New Roman" w:cs="Times New Roman" w:hint="cs"/>
          <w:b/>
          <w:bCs/>
          <w:sz w:val="28"/>
          <w:szCs w:val="28"/>
          <w:rtl/>
          <w:lang w:bidi="fa-IR"/>
        </w:rPr>
        <w:t>–</w:t>
      </w:r>
      <w:r>
        <w:rPr>
          <w:rFonts w:ascii="Times New Roman" w:hAnsi="Times New Roman" w:cs="B Lotus" w:hint="cs"/>
          <w:b/>
          <w:bCs/>
          <w:sz w:val="28"/>
          <w:szCs w:val="28"/>
          <w:rtl/>
          <w:lang w:bidi="fa-IR"/>
        </w:rPr>
        <w:t xml:space="preserve"> 1372</w:t>
      </w:r>
    </w:p>
    <w:p w:rsidR="00430E07" w:rsidRDefault="00430E07" w:rsidP="00F303D6">
      <w:pPr>
        <w:pStyle w:val="StyleComplexBLotus12ptJustifiedFirstline05cmCharCharChar3"/>
        <w:spacing w:line="240" w:lineRule="auto"/>
        <w:ind w:left="2835"/>
        <w:jc w:val="center"/>
        <w:rPr>
          <w:rFonts w:ascii="Times New Roman" w:hAnsi="Times New Roman" w:cs="B Lotus"/>
          <w:b/>
          <w:bCs/>
          <w:sz w:val="28"/>
          <w:szCs w:val="28"/>
          <w:rtl/>
          <w:lang w:bidi="fa-IR"/>
        </w:rPr>
        <w:sectPr w:rsidR="00430E07" w:rsidSect="00430E07">
          <w:footnotePr>
            <w:numRestart w:val="eachPage"/>
          </w:footnotePr>
          <w:type w:val="oddPage"/>
          <w:pgSz w:w="11907" w:h="16840" w:code="9"/>
          <w:pgMar w:top="2552" w:right="2211" w:bottom="2552" w:left="2211" w:header="2552" w:footer="2552" w:gutter="0"/>
          <w:cols w:space="720"/>
          <w:titlePg/>
          <w:bidi/>
          <w:rtlGutter/>
        </w:sectPr>
      </w:pPr>
    </w:p>
    <w:p w:rsidR="00F303D6" w:rsidRPr="00D67ACE" w:rsidRDefault="002A34CF" w:rsidP="00430E07">
      <w:pPr>
        <w:pStyle w:val="a"/>
        <w:rPr>
          <w:rtl/>
        </w:rPr>
      </w:pPr>
      <w:bookmarkStart w:id="1" w:name="_Toc142299230"/>
      <w:bookmarkStart w:id="2" w:name="_Toc337732506"/>
      <w:r w:rsidRPr="00D67ACE">
        <w:rPr>
          <w:rFonts w:hint="cs"/>
          <w:rtl/>
        </w:rPr>
        <w:t>پیشگفتار</w:t>
      </w:r>
      <w:bookmarkEnd w:id="1"/>
      <w:bookmarkEnd w:id="2"/>
    </w:p>
    <w:p w:rsidR="00F303D6" w:rsidRDefault="002A34CF" w:rsidP="00D05578">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بارها شنیده شده که برخی از جوانان مسلمان با کنجکاوی فراوان می‌پرسند که نظر اسلام دربارة بردگی چیست</w:t>
      </w:r>
      <w:r w:rsidR="002B695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یا چرا آیین اسلام، قانون اجحاف‌آمیز بردگی را پذیرفته و بر آن مهر تصدیق نهاده است. </w:t>
      </w:r>
    </w:p>
    <w:p w:rsidR="002A34CF" w:rsidRDefault="002A34CF" w:rsidP="00CE6719">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سوی دیگر، پاره‌ای از خاورشناسان مغرض نیز موضوع بردگی را دستاویز تاخت و تاز بر اسلام قرار داده‌</w:t>
      </w:r>
      <w:r>
        <w:rPr>
          <w:rFonts w:ascii="Times New Roman" w:hAnsi="Times New Roman" w:cs="B Lotus" w:hint="eastAsia"/>
          <w:sz w:val="28"/>
          <w:szCs w:val="28"/>
          <w:rtl/>
          <w:lang w:bidi="fa-IR"/>
        </w:rPr>
        <w:t>‌اند و به</w:t>
      </w:r>
      <w:r>
        <w:rPr>
          <w:rFonts w:ascii="Times New Roman" w:hAnsi="Times New Roman" w:cs="B Lotus" w:hint="cs"/>
          <w:sz w:val="28"/>
          <w:szCs w:val="28"/>
          <w:rtl/>
          <w:lang w:bidi="fa-IR"/>
        </w:rPr>
        <w:t xml:space="preserve"> </w:t>
      </w:r>
      <w:r>
        <w:rPr>
          <w:rFonts w:ascii="Times New Roman" w:hAnsi="Times New Roman" w:cs="B Lotus" w:hint="eastAsia"/>
          <w:sz w:val="28"/>
          <w:szCs w:val="28"/>
          <w:rtl/>
          <w:lang w:bidi="fa-IR"/>
        </w:rPr>
        <w:t>مسئله</w:t>
      </w:r>
      <w:r>
        <w:rPr>
          <w:rFonts w:ascii="Times New Roman" w:hAnsi="Times New Roman" w:cs="B Lotus" w:hint="cs"/>
          <w:sz w:val="28"/>
          <w:szCs w:val="28"/>
          <w:rtl/>
          <w:lang w:bidi="fa-IR"/>
        </w:rPr>
        <w:t xml:space="preserve">، حساسیّت بیشتری بخشیده‌اند. البتّه </w:t>
      </w:r>
      <w:r w:rsidR="006F3308">
        <w:rPr>
          <w:rFonts w:ascii="Times New Roman" w:hAnsi="Times New Roman" w:cs="B Lotus" w:hint="cs"/>
          <w:sz w:val="28"/>
          <w:szCs w:val="28"/>
          <w:rtl/>
          <w:lang w:bidi="fa-IR"/>
        </w:rPr>
        <w:t>دانشمندان اسلامی هم از پاسخگویی باز نمانده و مقالات و رسائلی در این باره نگاشته‌اند که در خور بهره‌گیری است. ولی آنچه که به عنوان جواب مسئله، بیش از دیگر</w:t>
      </w:r>
      <w:r w:rsidR="00B320D7">
        <w:rPr>
          <w:rFonts w:ascii="Times New Roman" w:hAnsi="Times New Roman" w:cs="B Lotus" w:hint="cs"/>
          <w:sz w:val="28"/>
          <w:szCs w:val="28"/>
          <w:rtl/>
          <w:lang w:bidi="fa-IR"/>
        </w:rPr>
        <w:t xml:space="preserve"> پاسخ‌ها</w:t>
      </w:r>
      <w:r w:rsidR="006F3308">
        <w:rPr>
          <w:rFonts w:ascii="Times New Roman" w:hAnsi="Times New Roman" w:cs="B Lotus" w:hint="cs"/>
          <w:sz w:val="28"/>
          <w:szCs w:val="28"/>
          <w:rtl/>
          <w:lang w:bidi="fa-IR"/>
        </w:rPr>
        <w:t xml:space="preserve"> شهرت یافته این است که</w:t>
      </w:r>
      <w:r w:rsidR="00221F53">
        <w:rPr>
          <w:rFonts w:ascii="Times New Roman" w:hAnsi="Times New Roman" w:cs="B Lotus" w:hint="cs"/>
          <w:sz w:val="28"/>
          <w:szCs w:val="28"/>
          <w:rtl/>
          <w:lang w:bidi="fa-IR"/>
        </w:rPr>
        <w:t>:</w:t>
      </w:r>
      <w:r w:rsidR="006F3308">
        <w:rPr>
          <w:rFonts w:ascii="Times New Roman" w:hAnsi="Times New Roman" w:cs="B Lotus" w:hint="cs"/>
          <w:sz w:val="28"/>
          <w:szCs w:val="28"/>
          <w:rtl/>
          <w:lang w:bidi="fa-IR"/>
        </w:rPr>
        <w:t xml:space="preserve"> اسلام، هر چند با بردگی موافقت نداشته اما شرایط و احوالی که در گذشته </w:t>
      </w:r>
      <w:r w:rsidR="006D359C">
        <w:rPr>
          <w:rFonts w:ascii="Times New Roman" w:hAnsi="Times New Roman" w:cs="B Lotus" w:hint="cs"/>
          <w:sz w:val="28"/>
          <w:szCs w:val="28"/>
          <w:rtl/>
          <w:lang w:bidi="fa-IR"/>
        </w:rPr>
        <w:t>حاک</w:t>
      </w:r>
      <w:r w:rsidR="002B6958">
        <w:rPr>
          <w:rFonts w:ascii="Times New Roman" w:hAnsi="Times New Roman" w:cs="B Lotus" w:hint="cs"/>
          <w:sz w:val="28"/>
          <w:szCs w:val="28"/>
          <w:rtl/>
          <w:lang w:bidi="fa-IR"/>
        </w:rPr>
        <w:t>م بوده است اجازه نمی‌داده تا بردگی را بکلی لغو کند،</w:t>
      </w:r>
      <w:r w:rsidR="006D359C">
        <w:rPr>
          <w:rFonts w:ascii="Times New Roman" w:hAnsi="Times New Roman" w:cs="B Lotus" w:hint="cs"/>
          <w:sz w:val="28"/>
          <w:szCs w:val="28"/>
          <w:rtl/>
          <w:lang w:bidi="fa-IR"/>
        </w:rPr>
        <w:t xml:space="preserve"> بویژه که طرفداران بردگی در روزگار گذشته، بسیار بودند و برده</w:t>
      </w:r>
      <w:r w:rsidR="006D359C">
        <w:rPr>
          <w:rFonts w:ascii="Times New Roman" w:hAnsi="Times New Roman" w:cs="B Lotus" w:hint="eastAsia"/>
          <w:sz w:val="28"/>
          <w:szCs w:val="28"/>
          <w:rtl/>
          <w:lang w:bidi="fa-IR"/>
        </w:rPr>
        <w:t>‌فروشی یکی از ارکان اقتصادی کشورها به</w:t>
      </w:r>
      <w:r w:rsidR="006D359C">
        <w:rPr>
          <w:rFonts w:ascii="Times New Roman" w:hAnsi="Times New Roman" w:cs="B Lotus" w:hint="cs"/>
          <w:sz w:val="28"/>
          <w:szCs w:val="28"/>
          <w:rtl/>
          <w:lang w:bidi="fa-IR"/>
        </w:rPr>
        <w:t xml:space="preserve"> </w:t>
      </w:r>
      <w:r w:rsidR="006D359C">
        <w:rPr>
          <w:rFonts w:ascii="Times New Roman" w:hAnsi="Times New Roman" w:cs="B Lotus" w:hint="eastAsia"/>
          <w:sz w:val="28"/>
          <w:szCs w:val="28"/>
          <w:rtl/>
          <w:lang w:bidi="fa-IR"/>
        </w:rPr>
        <w:t xml:space="preserve">شمار </w:t>
      </w:r>
      <w:r w:rsidR="006D359C">
        <w:rPr>
          <w:rFonts w:ascii="Times New Roman" w:hAnsi="Times New Roman" w:cs="B Lotus" w:hint="cs"/>
          <w:sz w:val="28"/>
          <w:szCs w:val="28"/>
          <w:rtl/>
          <w:lang w:bidi="fa-IR"/>
        </w:rPr>
        <w:t>می‌رفت. ناگزیر اسلام، راه دیگری را در پیش گرفت و مسلمانان را به آزاد‌سازی بردگان تشویق کرد و</w:t>
      </w:r>
      <w:r w:rsidR="00B320D7">
        <w:rPr>
          <w:rFonts w:ascii="Times New Roman" w:hAnsi="Times New Roman" w:cs="B Lotus" w:hint="cs"/>
          <w:sz w:val="28"/>
          <w:szCs w:val="28"/>
          <w:rtl/>
          <w:lang w:bidi="fa-IR"/>
        </w:rPr>
        <w:t xml:space="preserve"> ثواب‌ها</w:t>
      </w:r>
      <w:r w:rsidR="006D359C">
        <w:rPr>
          <w:rFonts w:ascii="Times New Roman" w:hAnsi="Times New Roman" w:cs="B Lotus" w:hint="cs"/>
          <w:sz w:val="28"/>
          <w:szCs w:val="28"/>
          <w:rtl/>
          <w:lang w:bidi="fa-IR"/>
        </w:rPr>
        <w:t>ی فراوان برای این کار قائل شد تا بتدریج دورة برده‌داری در تاریخ بشر به سرآید! اگر بخواهیم از سر انصاف دربارة این پاسخ به داوری پردازیم، باید اعتراف کنیم که جواب مذکور، قانع‌کننده نیست</w:t>
      </w:r>
      <w:r w:rsidR="00221F53">
        <w:rPr>
          <w:rFonts w:ascii="Times New Roman" w:hAnsi="Times New Roman" w:cs="B Lotus" w:hint="cs"/>
          <w:sz w:val="28"/>
          <w:szCs w:val="28"/>
          <w:rtl/>
          <w:lang w:bidi="fa-IR"/>
        </w:rPr>
        <w:t>،</w:t>
      </w:r>
      <w:r w:rsidR="006D359C">
        <w:rPr>
          <w:rFonts w:ascii="Times New Roman" w:hAnsi="Times New Roman" w:cs="B Lotus" w:hint="cs"/>
          <w:sz w:val="28"/>
          <w:szCs w:val="28"/>
          <w:rtl/>
          <w:lang w:bidi="fa-IR"/>
        </w:rPr>
        <w:t xml:space="preserve"> و به مصداق آیة شریفه:</w:t>
      </w:r>
      <w:r w:rsidR="00235A93">
        <w:rPr>
          <w:rFonts w:ascii="Times New Roman" w:hAnsi="Times New Roman" w:cs="B Lotus" w:hint="cs"/>
          <w:sz w:val="28"/>
          <w:szCs w:val="28"/>
          <w:rtl/>
          <w:lang w:bidi="fa-IR"/>
        </w:rPr>
        <w:t xml:space="preserve"> </w:t>
      </w:r>
      <w:r w:rsidR="00235A93">
        <w:rPr>
          <w:rFonts w:ascii="Traditional Arabic" w:hAnsi="Traditional Arabic" w:cs="Traditional Arabic"/>
          <w:sz w:val="28"/>
          <w:szCs w:val="28"/>
          <w:rtl/>
          <w:lang w:bidi="fa-IR"/>
        </w:rPr>
        <w:t>﴿</w:t>
      </w:r>
      <w:r w:rsidR="00CE6719" w:rsidRPr="00CE6719">
        <w:rPr>
          <w:rFonts w:cs="KFGQPC Uthmanic Script HAFS"/>
          <w:color w:val="000000"/>
          <w:sz w:val="28"/>
          <w:szCs w:val="28"/>
          <w:rtl/>
        </w:rPr>
        <w:t>لَّا يُسۡمِنُ وَلَا يُغۡنِي مِن جُوعٖ ٧</w:t>
      </w:r>
      <w:r w:rsidR="00235A93">
        <w:rPr>
          <w:rFonts w:ascii="Traditional Arabic" w:hAnsi="Traditional Arabic" w:cs="Traditional Arabic"/>
          <w:sz w:val="28"/>
          <w:szCs w:val="28"/>
          <w:rtl/>
          <w:lang w:bidi="fa-IR"/>
        </w:rPr>
        <w:t>﴾</w:t>
      </w:r>
      <w:r w:rsidR="00235A93">
        <w:rPr>
          <w:rFonts w:ascii="Times New Roman" w:hAnsi="Times New Roman" w:cs="B Lotus" w:hint="cs"/>
          <w:sz w:val="28"/>
          <w:szCs w:val="28"/>
          <w:rtl/>
          <w:lang w:bidi="fa-IR"/>
        </w:rPr>
        <w:t xml:space="preserve"> </w:t>
      </w:r>
      <w:r w:rsidR="00235A93" w:rsidRPr="00235A93">
        <w:rPr>
          <w:rFonts w:ascii="mylotus" w:hAnsi="mylotus" w:cs="mylotus"/>
          <w:sz w:val="26"/>
          <w:szCs w:val="26"/>
          <w:rtl/>
          <w:lang w:bidi="fa-IR"/>
        </w:rPr>
        <w:t>[</w:t>
      </w:r>
      <w:r w:rsidR="00235A93">
        <w:rPr>
          <w:rFonts w:ascii="mylotus" w:hAnsi="mylotus" w:cs="mylotus" w:hint="cs"/>
          <w:sz w:val="26"/>
          <w:szCs w:val="26"/>
          <w:rtl/>
          <w:lang w:bidi="fa-IR"/>
        </w:rPr>
        <w:t>الغاشی</w:t>
      </w:r>
      <w:r w:rsidR="00235A93">
        <w:rPr>
          <w:rFonts w:ascii="mylotus" w:hAnsi="mylotus" w:cs="mylotus" w:hint="cs"/>
          <w:sz w:val="26"/>
          <w:szCs w:val="26"/>
          <w:rtl/>
        </w:rPr>
        <w:t>ة: 7</w:t>
      </w:r>
      <w:r w:rsidR="00235A93" w:rsidRPr="00235A93">
        <w:rPr>
          <w:rFonts w:ascii="mylotus" w:hAnsi="mylotus" w:cs="mylotus"/>
          <w:sz w:val="26"/>
          <w:szCs w:val="26"/>
          <w:rtl/>
          <w:lang w:bidi="fa-IR"/>
        </w:rPr>
        <w:t>].</w:t>
      </w:r>
      <w:r w:rsidR="006D359C">
        <w:rPr>
          <w:rFonts w:ascii="Times New Roman" w:hAnsi="Times New Roman" w:cs="B Lotus" w:hint="cs"/>
          <w:sz w:val="28"/>
          <w:szCs w:val="28"/>
          <w:rtl/>
          <w:lang w:bidi="fa-IR"/>
        </w:rPr>
        <w:t xml:space="preserve"> </w:t>
      </w:r>
      <w:r w:rsidR="00A7246B">
        <w:rPr>
          <w:rFonts w:ascii="Times New Roman" w:hAnsi="Times New Roman" w:cs="B Lotus" w:hint="cs"/>
          <w:sz w:val="28"/>
          <w:szCs w:val="28"/>
          <w:rtl/>
          <w:lang w:bidi="fa-IR"/>
        </w:rPr>
        <w:t xml:space="preserve">دردی را درمان نمی‌کند بلکه این ایراد را به ذهن می‌آورد که مگر در روزگار گذشته، شرک و بت‌پرستی هزاران طرفدار نداشت؟ و مگر بت‌پرستان </w:t>
      </w:r>
      <w:r w:rsidR="003B19C9">
        <w:rPr>
          <w:rFonts w:ascii="Times New Roman" w:hAnsi="Times New Roman" w:cs="B Lotus" w:hint="cs"/>
          <w:sz w:val="28"/>
          <w:szCs w:val="28"/>
          <w:rtl/>
          <w:lang w:bidi="fa-IR"/>
        </w:rPr>
        <w:t>مکه از این نمی‌ترسیدند که چون خانة کعبه از</w:t>
      </w:r>
      <w:r w:rsidR="00B320D7">
        <w:rPr>
          <w:rFonts w:ascii="Times New Roman" w:hAnsi="Times New Roman" w:cs="B Lotus" w:hint="cs"/>
          <w:sz w:val="28"/>
          <w:szCs w:val="28"/>
          <w:rtl/>
          <w:lang w:bidi="fa-IR"/>
        </w:rPr>
        <w:t xml:space="preserve"> بت‌ها </w:t>
      </w:r>
      <w:r w:rsidR="003B19C9">
        <w:rPr>
          <w:rFonts w:ascii="Times New Roman" w:hAnsi="Times New Roman" w:cs="B Lotus" w:hint="cs"/>
          <w:sz w:val="28"/>
          <w:szCs w:val="28"/>
          <w:rtl/>
          <w:lang w:bidi="fa-IR"/>
        </w:rPr>
        <w:t>پاک شود، مشتریان بازارشان پراکنده گردند و قبائل بت‌پرست از آمدن به مکه خودداری ورزند؟ پس چگونه اسلام، راه مماشات با شرک و بت‌پرستی را نپیمود و از قدرت مشرکان خاور و باختر نهراسید</w:t>
      </w:r>
      <w:r w:rsidR="00221F53">
        <w:rPr>
          <w:rFonts w:ascii="Times New Roman" w:hAnsi="Times New Roman" w:cs="B Lotus" w:hint="cs"/>
          <w:sz w:val="28"/>
          <w:szCs w:val="28"/>
          <w:rtl/>
          <w:lang w:bidi="fa-IR"/>
        </w:rPr>
        <w:t>،</w:t>
      </w:r>
      <w:r w:rsidR="003B19C9">
        <w:rPr>
          <w:rFonts w:ascii="Times New Roman" w:hAnsi="Times New Roman" w:cs="B Lotus" w:hint="cs"/>
          <w:sz w:val="28"/>
          <w:szCs w:val="28"/>
          <w:rtl/>
          <w:lang w:bidi="fa-IR"/>
        </w:rPr>
        <w:t xml:space="preserve"> و به کسانی که از شکست اقتصادی ترس داشتند پیام داد</w:t>
      </w:r>
      <w:r w:rsidR="00221F53">
        <w:rPr>
          <w:rFonts w:ascii="Times New Roman" w:hAnsi="Times New Roman" w:cs="B Lotus" w:hint="cs"/>
          <w:sz w:val="28"/>
          <w:szCs w:val="28"/>
          <w:rtl/>
          <w:lang w:bidi="fa-IR"/>
        </w:rPr>
        <w:t>:</w:t>
      </w:r>
    </w:p>
    <w:p w:rsidR="00AD0D3A" w:rsidRDefault="00AD0D3A" w:rsidP="00531734">
      <w:pPr>
        <w:pStyle w:val="StyleComplexBLotus12ptJustifiedFirstline05cmCharCharChar3"/>
        <w:spacing w:line="240" w:lineRule="auto"/>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531734" w:rsidRPr="00531734">
        <w:rPr>
          <w:rFonts w:cs="KFGQPC Uthmanic Script HAFS" w:hint="cs"/>
          <w:color w:val="000000"/>
          <w:sz w:val="28"/>
          <w:szCs w:val="28"/>
          <w:rtl/>
        </w:rPr>
        <w:t xml:space="preserve">يَٰٓأَيُّهَا ٱلَّذِينَ ءَامَنُوٓاْ إِنَّمَا ٱلۡمُشۡرِكُونَ </w:t>
      </w:r>
      <w:r w:rsidR="00531734" w:rsidRPr="00531734">
        <w:rPr>
          <w:rFonts w:cs="KFGQPC Uthmanic Script HAFS"/>
          <w:color w:val="000000"/>
          <w:sz w:val="28"/>
          <w:szCs w:val="28"/>
          <w:rtl/>
        </w:rPr>
        <w:t>نَجَس</w:t>
      </w:r>
      <w:r w:rsidR="00531734" w:rsidRPr="00531734">
        <w:rPr>
          <w:rFonts w:cs="KFGQPC Uthmanic Script HAFS" w:hint="cs"/>
          <w:color w:val="000000"/>
          <w:sz w:val="28"/>
          <w:szCs w:val="28"/>
          <w:rtl/>
        </w:rPr>
        <w:t>ٞ فَلَا يَقۡرَبُواْ ٱلۡمَسۡجِدَ ٱلۡحَرَامَ بَعۡدَ عَامِهِمۡ هَٰذَاۚ وَإِنۡ خِفۡتُمۡ عَيۡلَة</w:t>
      </w:r>
      <w:r w:rsidR="00531734" w:rsidRPr="00531734">
        <w:rPr>
          <w:rFonts w:ascii="Jameel Noori Nastaleeq" w:hAnsi="Jameel Noori Nastaleeq" w:cs="KFGQPC Uthmanic Script HAFS" w:hint="cs"/>
          <w:color w:val="000000"/>
          <w:sz w:val="28"/>
          <w:szCs w:val="28"/>
          <w:rtl/>
        </w:rPr>
        <w:t>ٗ</w:t>
      </w:r>
      <w:r w:rsidR="00531734" w:rsidRPr="00531734">
        <w:rPr>
          <w:rFonts w:cs="KFGQPC Uthmanic Script HAFS" w:hint="cs"/>
          <w:color w:val="000000"/>
          <w:sz w:val="28"/>
          <w:szCs w:val="28"/>
          <w:rtl/>
        </w:rPr>
        <w:t xml:space="preserve"> فَسَوۡفَ يُغۡنِيكُمُ ٱ</w:t>
      </w:r>
      <w:r w:rsidR="00531734" w:rsidRPr="00531734">
        <w:rPr>
          <w:rFonts w:cs="KFGQPC Uthmanic Script HAFS"/>
          <w:color w:val="000000"/>
          <w:sz w:val="28"/>
          <w:szCs w:val="28"/>
          <w:rtl/>
        </w:rPr>
        <w:t>للَّهُ مِن فَضۡلِهِۦٓ إِن شَآءَۚ إِنَّ ٱللَّهَ عَلِيمٌ حَكِيم</w:t>
      </w:r>
      <w:r w:rsidR="00531734" w:rsidRPr="00531734">
        <w:rPr>
          <w:rFonts w:cs="KFGQPC Uthmanic Script HAFS" w:hint="cs"/>
          <w:color w:val="000000"/>
          <w:sz w:val="28"/>
          <w:szCs w:val="28"/>
          <w:rtl/>
        </w:rPr>
        <w:t>ٞ</w:t>
      </w:r>
      <w:r w:rsidR="00531734" w:rsidRPr="00531734">
        <w:rPr>
          <w:rFonts w:cs="KFGQPC Uthmanic Script HAFS"/>
          <w:color w:val="000000"/>
          <w:sz w:val="28"/>
          <w:szCs w:val="28"/>
          <w:rtl/>
        </w:rPr>
        <w:t xml:space="preserve"> ٢٨</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28</w:t>
      </w:r>
      <w:r w:rsidRPr="00235A93">
        <w:rPr>
          <w:rFonts w:ascii="mylotus" w:hAnsi="mylotus" w:cs="mylotus"/>
          <w:sz w:val="26"/>
          <w:szCs w:val="26"/>
          <w:rtl/>
          <w:lang w:bidi="fa-IR"/>
        </w:rPr>
        <w:t>].</w:t>
      </w:r>
    </w:p>
    <w:p w:rsidR="003B19C9" w:rsidRPr="00B320D7" w:rsidRDefault="003B19C9" w:rsidP="00B320D7">
      <w:pPr>
        <w:pStyle w:val="StyleComplexBLotus12ptJustifiedFirstline05cmCharCharChar3"/>
        <w:spacing w:line="240" w:lineRule="auto"/>
        <w:rPr>
          <w:rFonts w:ascii="Times New Roman" w:hAnsi="Times New Roman" w:cs="B Lotus"/>
          <w:sz w:val="28"/>
          <w:szCs w:val="28"/>
          <w:rtl/>
          <w:lang w:bidi="fa-IR"/>
        </w:rPr>
      </w:pPr>
      <w:r w:rsidRPr="00B320D7">
        <w:rPr>
          <w:rFonts w:ascii="Times New Roman" w:hAnsi="Times New Roman" w:cs="B Lotus" w:hint="cs"/>
          <w:sz w:val="28"/>
          <w:szCs w:val="28"/>
          <w:rtl/>
          <w:lang w:bidi="fa-IR"/>
        </w:rPr>
        <w:t>«ای مؤمنان، جز این نیست که مشرکان مردمی پلیدند و از امسال به بعد، نباید به مسجد</w:t>
      </w:r>
      <w:r w:rsidRPr="00B320D7">
        <w:rPr>
          <w:rFonts w:ascii="Times New Roman" w:hAnsi="Times New Roman" w:cs="B Lotus" w:hint="eastAsia"/>
          <w:sz w:val="28"/>
          <w:szCs w:val="28"/>
          <w:rtl/>
          <w:lang w:bidi="fa-IR"/>
        </w:rPr>
        <w:t>‌</w:t>
      </w:r>
      <w:r w:rsidRPr="00B320D7">
        <w:rPr>
          <w:rFonts w:ascii="Times New Roman" w:hAnsi="Times New Roman" w:cs="B Lotus" w:hint="cs"/>
          <w:sz w:val="28"/>
          <w:szCs w:val="28"/>
          <w:rtl/>
          <w:lang w:bidi="fa-IR"/>
        </w:rPr>
        <w:t xml:space="preserve">الحرام </w:t>
      </w:r>
      <w:r w:rsidR="00A77E82" w:rsidRPr="00B320D7">
        <w:rPr>
          <w:rFonts w:ascii="Times New Roman" w:hAnsi="Times New Roman" w:cs="B Lotus" w:hint="cs"/>
          <w:sz w:val="28"/>
          <w:szCs w:val="28"/>
          <w:rtl/>
          <w:lang w:bidi="fa-IR"/>
        </w:rPr>
        <w:t xml:space="preserve">نزدیک شوند و اگر (بدلیل کاهش معاملات) از فقر و تنگدستی بیمناکید (بدانید که) اگر خدا بخواهد شما را از فضل خود بی‌نیاز خواهد کرد و خدا دانا و حکیم است». </w:t>
      </w:r>
    </w:p>
    <w:p w:rsidR="00A77E82" w:rsidRPr="00C62124" w:rsidRDefault="00A77E82" w:rsidP="003B19C9">
      <w:pPr>
        <w:pStyle w:val="StyleComplexBLotus12ptJustifiedFirstline05cmCharCharChar3"/>
        <w:spacing w:line="240" w:lineRule="auto"/>
        <w:rPr>
          <w:rFonts w:ascii="Times New Roman" w:hAnsi="Times New Roman" w:cs="B Lotus"/>
          <w:szCs w:val="28"/>
          <w:rtl/>
          <w:lang w:bidi="fa-IR"/>
        </w:rPr>
      </w:pPr>
      <w:r w:rsidRPr="00C62124">
        <w:rPr>
          <w:rFonts w:ascii="Times New Roman" w:hAnsi="Times New Roman" w:cs="B Lotus" w:hint="cs"/>
          <w:szCs w:val="28"/>
          <w:rtl/>
          <w:lang w:bidi="fa-IR"/>
        </w:rPr>
        <w:t>بنابراین، چنانچه اسلام کاری را بکلّی باطل و نادرست می‌دید،</w:t>
      </w:r>
      <w:r w:rsidR="0060058E">
        <w:rPr>
          <w:rFonts w:ascii="Times New Roman" w:hAnsi="Times New Roman" w:cs="B Lotus" w:hint="cs"/>
          <w:szCs w:val="28"/>
          <w:rtl/>
          <w:lang w:bidi="fa-IR"/>
        </w:rPr>
        <w:t xml:space="preserve"> آن را </w:t>
      </w:r>
      <w:r w:rsidRPr="00C62124">
        <w:rPr>
          <w:rFonts w:ascii="Times New Roman" w:hAnsi="Times New Roman" w:cs="B Lotus" w:hint="cs"/>
          <w:szCs w:val="28"/>
          <w:rtl/>
          <w:lang w:bidi="fa-IR"/>
        </w:rPr>
        <w:t xml:space="preserve">اساساً انکار می‌کرد یا در طی مراحلی (مانند تحریم خمر) به نفی و رّد آن می‌پرداخت. </w:t>
      </w:r>
    </w:p>
    <w:p w:rsidR="00A77E82" w:rsidRPr="00C62124" w:rsidRDefault="002017EB" w:rsidP="003B19C9">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برخی از مسلمانان و خاورشناسان</w:t>
      </w:r>
      <w:r w:rsidR="00A77E82" w:rsidRPr="00C62124">
        <w:rPr>
          <w:rFonts w:ascii="Times New Roman" w:hAnsi="Times New Roman" w:cs="B Lotus" w:hint="cs"/>
          <w:szCs w:val="28"/>
          <w:rtl/>
          <w:lang w:bidi="fa-IR"/>
        </w:rPr>
        <w:t xml:space="preserve"> منصف، راه دیگری را برای پاسخگویی انتخاب کرده‌</w:t>
      </w:r>
      <w:r w:rsidR="00A77E82" w:rsidRPr="00C62124">
        <w:rPr>
          <w:rFonts w:ascii="Times New Roman" w:hAnsi="Times New Roman" w:cs="B Lotus" w:hint="eastAsia"/>
          <w:szCs w:val="28"/>
          <w:rtl/>
          <w:lang w:bidi="fa-IR"/>
        </w:rPr>
        <w:t xml:space="preserve">‌اند و مانند دکتر گوستاولوبون </w:t>
      </w:r>
      <w:r w:rsidR="00C62124" w:rsidRPr="00C62124">
        <w:rPr>
          <w:rFonts w:ascii="Times New Roman" w:hAnsi="Times New Roman" w:cs="B Lotus"/>
          <w:szCs w:val="28"/>
          <w:lang w:bidi="fa-IR"/>
        </w:rPr>
        <w:t>Gustavelebon</w:t>
      </w:r>
      <w:r w:rsidR="00C62124" w:rsidRPr="00C62124">
        <w:rPr>
          <w:rFonts w:ascii="Times New Roman" w:hAnsi="Times New Roman" w:cs="B Lotus" w:hint="cs"/>
          <w:szCs w:val="28"/>
          <w:rtl/>
          <w:lang w:bidi="fa-IR"/>
        </w:rPr>
        <w:t xml:space="preserve"> در صدد بر آمده‌اند تا نشان دهند که رفتار مسلمانان با بردگان، رفتاری انسانی و ملایم بوده است و بردگان</w:t>
      </w:r>
      <w:r w:rsidR="00B320D7">
        <w:rPr>
          <w:rFonts w:ascii="Times New Roman" w:hAnsi="Times New Roman" w:cs="B Lotus" w:hint="cs"/>
          <w:szCs w:val="28"/>
          <w:rtl/>
          <w:lang w:bidi="fa-IR"/>
        </w:rPr>
        <w:t xml:space="preserve"> آن‌ها </w:t>
      </w:r>
      <w:r w:rsidR="00C62124" w:rsidRPr="00C62124">
        <w:rPr>
          <w:rFonts w:ascii="Times New Roman" w:hAnsi="Times New Roman" w:cs="B Lotus" w:hint="cs"/>
          <w:szCs w:val="28"/>
          <w:rtl/>
          <w:lang w:bidi="fa-IR"/>
        </w:rPr>
        <w:t>از این حیث، خوشبخت‌تر از نوکران و</w:t>
      </w:r>
      <w:r w:rsidR="00B320D7">
        <w:rPr>
          <w:rFonts w:ascii="Times New Roman" w:hAnsi="Times New Roman" w:cs="B Lotus" w:hint="cs"/>
          <w:szCs w:val="28"/>
          <w:rtl/>
          <w:lang w:bidi="fa-IR"/>
        </w:rPr>
        <w:t xml:space="preserve"> کلفت‌ها</w:t>
      </w:r>
      <w:r w:rsidR="00C62124" w:rsidRPr="00C62124">
        <w:rPr>
          <w:rFonts w:ascii="Times New Roman" w:hAnsi="Times New Roman" w:cs="B Lotus" w:hint="cs"/>
          <w:szCs w:val="28"/>
          <w:rtl/>
          <w:lang w:bidi="fa-IR"/>
        </w:rPr>
        <w:t>ی اروپایی بوده‌اند، چنانکه می‌نویسد</w:t>
      </w:r>
      <w:r w:rsidR="00221F53">
        <w:rPr>
          <w:rFonts w:ascii="Times New Roman" w:hAnsi="Times New Roman" w:cs="B Lotus" w:hint="cs"/>
          <w:szCs w:val="28"/>
          <w:rtl/>
          <w:lang w:bidi="fa-IR"/>
        </w:rPr>
        <w:t>:</w:t>
      </w:r>
      <w:r w:rsidR="00C62124" w:rsidRPr="00C62124">
        <w:rPr>
          <w:rFonts w:ascii="Times New Roman" w:hAnsi="Times New Roman" w:cs="B Lotus" w:hint="cs"/>
          <w:szCs w:val="28"/>
          <w:rtl/>
          <w:lang w:bidi="fa-IR"/>
        </w:rPr>
        <w:t xml:space="preserve"> </w:t>
      </w:r>
    </w:p>
    <w:p w:rsidR="00B860B7" w:rsidRDefault="00C62124" w:rsidP="0080353D">
      <w:pPr>
        <w:pStyle w:val="StyleComplexBLotus12ptJustifiedFirstline05cmCharCharChar3"/>
        <w:spacing w:line="240" w:lineRule="auto"/>
        <w:rPr>
          <w:rFonts w:ascii="Times New Roman" w:hAnsi="Times New Roman" w:cs="B Lotus"/>
          <w:szCs w:val="28"/>
          <w:rtl/>
          <w:lang w:bidi="fa-IR"/>
        </w:rPr>
      </w:pPr>
      <w:r w:rsidRPr="00C62124">
        <w:rPr>
          <w:rFonts w:ascii="Times New Roman" w:hAnsi="Times New Roman" w:cs="B Lotus" w:hint="cs"/>
          <w:szCs w:val="28"/>
          <w:rtl/>
          <w:lang w:bidi="fa-IR"/>
        </w:rPr>
        <w:t xml:space="preserve">«آنچه مسلّم است </w:t>
      </w:r>
      <w:r w:rsidR="0080353D">
        <w:rPr>
          <w:rFonts w:ascii="Times New Roman" w:hAnsi="Times New Roman" w:cs="B Lotus" w:hint="cs"/>
          <w:szCs w:val="28"/>
          <w:rtl/>
          <w:lang w:bidi="fa-IR"/>
        </w:rPr>
        <w:t>برده، نزد</w:t>
      </w:r>
      <w:r w:rsidR="00450B77">
        <w:rPr>
          <w:rFonts w:ascii="Times New Roman" w:hAnsi="Times New Roman" w:cs="B Lotus" w:hint="cs"/>
          <w:szCs w:val="28"/>
          <w:rtl/>
          <w:lang w:bidi="fa-IR"/>
        </w:rPr>
        <w:t xml:space="preserve"> مسلمانان بدان صورت که در نزد نصاری بوده، نیست و وضعی که بردگان مشرق در آن </w:t>
      </w:r>
      <w:r w:rsidR="005F5324">
        <w:rPr>
          <w:rFonts w:ascii="Times New Roman" w:hAnsi="Times New Roman" w:cs="B Lotus" w:hint="cs"/>
          <w:szCs w:val="28"/>
          <w:rtl/>
          <w:lang w:bidi="fa-IR"/>
        </w:rPr>
        <w:t>بسر می‌برند، بمراتب بهتر از وضعی است که نوکران و</w:t>
      </w:r>
      <w:r w:rsidR="00B320D7">
        <w:rPr>
          <w:rFonts w:ascii="Times New Roman" w:hAnsi="Times New Roman" w:cs="B Lotus" w:hint="cs"/>
          <w:szCs w:val="28"/>
          <w:rtl/>
          <w:lang w:bidi="fa-IR"/>
        </w:rPr>
        <w:t xml:space="preserve"> کلفت‌ها</w:t>
      </w:r>
      <w:r w:rsidR="005F5324">
        <w:rPr>
          <w:rFonts w:ascii="Times New Roman" w:hAnsi="Times New Roman" w:cs="B Lotus" w:hint="cs"/>
          <w:szCs w:val="28"/>
          <w:rtl/>
          <w:lang w:bidi="fa-IR"/>
        </w:rPr>
        <w:t>ی اروپائی دارند غلامان زر خرید در مشرق، جزء خانواده محسوب</w:t>
      </w:r>
      <w:r w:rsidR="000A791D">
        <w:rPr>
          <w:rFonts w:ascii="Times New Roman" w:hAnsi="Times New Roman" w:cs="B Lotus" w:hint="cs"/>
          <w:szCs w:val="28"/>
          <w:rtl/>
          <w:lang w:bidi="fa-IR"/>
        </w:rPr>
        <w:t xml:space="preserve"> </w:t>
      </w:r>
      <w:r w:rsidR="005F5324">
        <w:rPr>
          <w:rFonts w:ascii="Times New Roman" w:hAnsi="Times New Roman" w:cs="B Lotus" w:hint="cs"/>
          <w:szCs w:val="28"/>
          <w:rtl/>
          <w:lang w:bidi="fa-IR"/>
        </w:rPr>
        <w:t>می‌شوند و چنانکه پیش از این گفته شد حتی می‌توانند</w:t>
      </w:r>
      <w:r w:rsidR="000A791D">
        <w:rPr>
          <w:rFonts w:ascii="Times New Roman" w:hAnsi="Times New Roman" w:cs="B Lotus" w:hint="cs"/>
          <w:szCs w:val="28"/>
          <w:rtl/>
          <w:lang w:bidi="fa-IR"/>
        </w:rPr>
        <w:t xml:space="preserve"> با دختران آقایان و مالکین خود ازدواج کنند و در زمرة دامادان او در آیند و همچنین می‌توانند به</w:t>
      </w:r>
      <w:r w:rsidR="00B320D7">
        <w:rPr>
          <w:rFonts w:ascii="Times New Roman" w:hAnsi="Times New Roman" w:cs="B Lotus" w:hint="cs"/>
          <w:szCs w:val="28"/>
          <w:rtl/>
          <w:lang w:bidi="fa-IR"/>
        </w:rPr>
        <w:t xml:space="preserve"> بزرگ‌تر</w:t>
      </w:r>
      <w:r w:rsidR="000A791D">
        <w:rPr>
          <w:rFonts w:ascii="Times New Roman" w:hAnsi="Times New Roman" w:cs="B Lotus" w:hint="cs"/>
          <w:szCs w:val="28"/>
          <w:rtl/>
          <w:lang w:bidi="fa-IR"/>
        </w:rPr>
        <w:t>ین</w:t>
      </w:r>
      <w:r w:rsidR="00B320D7">
        <w:rPr>
          <w:rFonts w:ascii="Times New Roman" w:hAnsi="Times New Roman" w:cs="B Lotus" w:hint="cs"/>
          <w:szCs w:val="28"/>
          <w:rtl/>
          <w:lang w:bidi="fa-IR"/>
        </w:rPr>
        <w:t xml:space="preserve"> منصب‌ها</w:t>
      </w:r>
      <w:r w:rsidR="000A791D">
        <w:rPr>
          <w:rFonts w:ascii="Times New Roman" w:hAnsi="Times New Roman" w:cs="B Lotus" w:hint="cs"/>
          <w:szCs w:val="28"/>
          <w:rtl/>
          <w:lang w:bidi="fa-IR"/>
        </w:rPr>
        <w:t xml:space="preserve"> نائل شوند. در مشرق، غلام بودن عار و ننگ نیست و بدان اندازه که در مغرب، نوکر از ارباب خود فاصله دارد، در آنجا غلام از مالکش دور نیست و ارتباطش زیادتر و با او</w:t>
      </w:r>
      <w:r w:rsidR="00B320D7">
        <w:rPr>
          <w:rFonts w:ascii="Times New Roman" w:hAnsi="Times New Roman" w:cs="B Lotus" w:hint="cs"/>
          <w:szCs w:val="28"/>
          <w:rtl/>
          <w:lang w:bidi="fa-IR"/>
        </w:rPr>
        <w:t xml:space="preserve"> نزدیک‌تر</w:t>
      </w:r>
      <w:r w:rsidR="000A791D">
        <w:rPr>
          <w:rFonts w:ascii="Times New Roman" w:hAnsi="Times New Roman" w:cs="B Lotus" w:hint="cs"/>
          <w:szCs w:val="28"/>
          <w:rtl/>
          <w:lang w:bidi="fa-IR"/>
        </w:rPr>
        <w:t xml:space="preserve"> است... تمام جهانگردانی که دربارة مسئلة بردگی در شرق به تحقیق پرداخته‌اند معترفند که این سر و صدای مغرضانه‌ای که برخی از اروپائیان در اطراف آن براه انداخته‌اند، بکلّی بی‌اساس است»</w:t>
      </w:r>
      <w:r w:rsidR="00B860B7" w:rsidRPr="00B860B7">
        <w:rPr>
          <w:rStyle w:val="FootnoteReference"/>
          <w:rFonts w:cs="B Lotus"/>
          <w:sz w:val="28"/>
          <w:szCs w:val="28"/>
          <w:rtl/>
          <w:lang w:bidi="fa-IR"/>
        </w:rPr>
        <w:footnoteReference w:id="1"/>
      </w:r>
      <w:r w:rsidR="0080353D">
        <w:rPr>
          <w:rFonts w:ascii="Times New Roman" w:hAnsi="Times New Roman" w:cs="B Lotus" w:hint="cs"/>
          <w:szCs w:val="28"/>
          <w:rtl/>
          <w:lang w:bidi="fa-IR"/>
        </w:rPr>
        <w:t>.</w:t>
      </w:r>
    </w:p>
    <w:p w:rsidR="00B860B7" w:rsidRDefault="00197A46" w:rsidP="00B860B7">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هر چند گفتار گوستاولوبون، به جای خود صحیح و دلنشین است</w:t>
      </w:r>
      <w:r w:rsidR="0080353D">
        <w:rPr>
          <w:rFonts w:ascii="Times New Roman" w:hAnsi="Times New Roman" w:cs="B Lotus" w:hint="cs"/>
          <w:szCs w:val="28"/>
          <w:rtl/>
          <w:lang w:bidi="fa-IR"/>
        </w:rPr>
        <w:t>،</w:t>
      </w:r>
      <w:r>
        <w:rPr>
          <w:rFonts w:ascii="Times New Roman" w:hAnsi="Times New Roman" w:cs="B Lotus" w:hint="cs"/>
          <w:szCs w:val="28"/>
          <w:rtl/>
          <w:lang w:bidi="fa-IR"/>
        </w:rPr>
        <w:t xml:space="preserve"> ولی اساس مسئله را حل نمی‌کند و توضیح نمی‌دهد که اصولاً چرا باید اسلام، بردگی را به تصویب رساند و این کار چه لزومی داشته است؟ </w:t>
      </w:r>
    </w:p>
    <w:p w:rsidR="00197A46" w:rsidRDefault="00197A46" w:rsidP="00B860B7">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ما، در این رساله کوشیده‌ایم تا علاوه بر مباحث جنبی، به سئوال اصلی نیز پاسخ دهیم، و این مسئله را از دیدگاه اسلام روشن سازیم. امید است که این نوشتار با وجود فشردگی و اختصار، وظیفة خود را ایفاء کند و مورد استفادة خوانندگان قرار گیرد. </w:t>
      </w:r>
    </w:p>
    <w:p w:rsidR="00197A46" w:rsidRDefault="00197A46" w:rsidP="001475AB">
      <w:pPr>
        <w:pStyle w:val="StyleComplexBLotus12ptJustifiedFirstline05cmCharCharChar3"/>
        <w:spacing w:line="240" w:lineRule="auto"/>
        <w:ind w:left="3402" w:firstLine="0"/>
        <w:jc w:val="center"/>
        <w:rPr>
          <w:rFonts w:ascii="Times New Roman" w:hAnsi="Times New Roman" w:cs="B Lotus"/>
          <w:b/>
          <w:bCs/>
          <w:szCs w:val="28"/>
          <w:rtl/>
          <w:lang w:bidi="fa-IR"/>
        </w:rPr>
      </w:pPr>
      <w:r>
        <w:rPr>
          <w:rFonts w:ascii="Times New Roman" w:hAnsi="Times New Roman" w:cs="B Lotus" w:hint="cs"/>
          <w:b/>
          <w:bCs/>
          <w:szCs w:val="28"/>
          <w:rtl/>
          <w:lang w:bidi="fa-IR"/>
        </w:rPr>
        <w:t>مصطفی حسینی</w:t>
      </w:r>
    </w:p>
    <w:p w:rsidR="00197A46" w:rsidRDefault="00197A46" w:rsidP="001475AB">
      <w:pPr>
        <w:pStyle w:val="StyleComplexBLotus12ptJustifiedFirstline05cmCharCharChar3"/>
        <w:spacing w:line="240" w:lineRule="auto"/>
        <w:ind w:left="3402" w:firstLine="0"/>
        <w:jc w:val="center"/>
        <w:rPr>
          <w:rFonts w:ascii="Times New Roman" w:hAnsi="Times New Roman" w:cs="B Lotus"/>
          <w:b/>
          <w:bCs/>
          <w:szCs w:val="28"/>
          <w:rtl/>
          <w:lang w:bidi="fa-IR"/>
        </w:rPr>
      </w:pPr>
      <w:r>
        <w:rPr>
          <w:rFonts w:ascii="Times New Roman" w:hAnsi="Times New Roman" w:cs="B Lotus" w:hint="cs"/>
          <w:b/>
          <w:bCs/>
          <w:szCs w:val="28"/>
          <w:rtl/>
          <w:lang w:bidi="fa-IR"/>
        </w:rPr>
        <w:t>شعبان 1413</w:t>
      </w:r>
    </w:p>
    <w:p w:rsidR="00197A46" w:rsidRDefault="00197A46" w:rsidP="001475AB">
      <w:pPr>
        <w:pStyle w:val="StyleComplexBLotus12ptJustifiedFirstline05cmCharCharChar3"/>
        <w:spacing w:line="240" w:lineRule="auto"/>
        <w:ind w:left="3402" w:firstLine="0"/>
        <w:jc w:val="center"/>
        <w:rPr>
          <w:rFonts w:ascii="Times New Roman" w:hAnsi="Times New Roman" w:cs="B Lotus"/>
          <w:b/>
          <w:bCs/>
          <w:szCs w:val="28"/>
          <w:rtl/>
          <w:lang w:bidi="fa-IR"/>
        </w:rPr>
      </w:pPr>
      <w:r>
        <w:rPr>
          <w:rFonts w:ascii="Times New Roman" w:hAnsi="Times New Roman" w:cs="B Lotus" w:hint="cs"/>
          <w:b/>
          <w:bCs/>
          <w:szCs w:val="28"/>
          <w:rtl/>
          <w:lang w:bidi="fa-IR"/>
        </w:rPr>
        <w:t>اسفند 1371</w:t>
      </w:r>
    </w:p>
    <w:p w:rsidR="00430E07" w:rsidRDefault="00430E07" w:rsidP="001475AB">
      <w:pPr>
        <w:pStyle w:val="StyleComplexBLotus12ptJustifiedFirstline05cmCharCharChar3"/>
        <w:spacing w:line="240" w:lineRule="auto"/>
        <w:ind w:left="3402" w:firstLine="0"/>
        <w:jc w:val="center"/>
        <w:rPr>
          <w:rFonts w:ascii="Times New Roman" w:hAnsi="Times New Roman" w:cs="B Lotus"/>
          <w:b/>
          <w:bCs/>
          <w:szCs w:val="28"/>
          <w:rtl/>
          <w:lang w:bidi="fa-IR"/>
        </w:rPr>
      </w:pPr>
    </w:p>
    <w:p w:rsidR="00430E07" w:rsidRDefault="00430E07" w:rsidP="001475AB">
      <w:pPr>
        <w:pStyle w:val="StyleComplexBLotus12ptJustifiedFirstline05cmCharCharChar3"/>
        <w:spacing w:line="240" w:lineRule="auto"/>
        <w:ind w:left="3402" w:firstLine="0"/>
        <w:jc w:val="center"/>
        <w:rPr>
          <w:rFonts w:ascii="Times New Roman" w:hAnsi="Times New Roman" w:cs="B Lotus"/>
          <w:b/>
          <w:bCs/>
          <w:szCs w:val="28"/>
          <w:rtl/>
          <w:lang w:bidi="fa-IR"/>
        </w:rPr>
        <w:sectPr w:rsidR="00430E07" w:rsidSect="00430E07">
          <w:headerReference w:type="default" r:id="rId19"/>
          <w:footnotePr>
            <w:numRestart w:val="eachPage"/>
          </w:footnotePr>
          <w:type w:val="oddPage"/>
          <w:pgSz w:w="11907" w:h="16840" w:code="9"/>
          <w:pgMar w:top="2552" w:right="2211" w:bottom="2552" w:left="2211" w:header="2552" w:footer="2552" w:gutter="0"/>
          <w:cols w:space="720"/>
          <w:titlePg/>
          <w:bidi/>
          <w:rtlGutter/>
        </w:sectPr>
      </w:pPr>
    </w:p>
    <w:p w:rsidR="00197A46" w:rsidRPr="00430E07" w:rsidRDefault="00197A46" w:rsidP="00430E07">
      <w:pPr>
        <w:pStyle w:val="StyleComplexBLotus12ptJustifiedFirstline05cmCharCharChar3"/>
        <w:spacing w:before="240" w:after="240" w:line="240" w:lineRule="auto"/>
        <w:jc w:val="center"/>
        <w:rPr>
          <w:rFonts w:ascii="IranNastaliq" w:hAnsi="IranNastaliq" w:cs="IranNastaliq"/>
          <w:szCs w:val="28"/>
          <w:rtl/>
          <w:lang w:bidi="fa-IR"/>
        </w:rPr>
      </w:pPr>
      <w:r w:rsidRPr="00430E07">
        <w:rPr>
          <w:rFonts w:ascii="IranNastaliq" w:hAnsi="IranNastaliq" w:cs="IranNastaliq"/>
          <w:sz w:val="26"/>
          <w:szCs w:val="30"/>
          <w:rtl/>
          <w:lang w:bidi="fa-IR"/>
        </w:rPr>
        <w:t xml:space="preserve">بسم الله الرحمن الرحیم </w:t>
      </w:r>
    </w:p>
    <w:p w:rsidR="00197A46" w:rsidRPr="00015FE5" w:rsidRDefault="00197A46" w:rsidP="00430E07">
      <w:pPr>
        <w:pStyle w:val="a0"/>
        <w:rPr>
          <w:rtl/>
        </w:rPr>
      </w:pPr>
      <w:r w:rsidRPr="00015FE5">
        <w:rPr>
          <w:rFonts w:hint="cs"/>
          <w:rtl/>
        </w:rPr>
        <w:t>الحمد لله و</w:t>
      </w:r>
      <w:r w:rsidR="001743D6">
        <w:rPr>
          <w:rFonts w:hint="cs"/>
          <w:rtl/>
        </w:rPr>
        <w:t>سلام علی عباده الذین اصطفى</w:t>
      </w:r>
      <w:r w:rsidRPr="00015FE5">
        <w:rPr>
          <w:rFonts w:hint="cs"/>
          <w:rtl/>
        </w:rPr>
        <w:t xml:space="preserve">. </w:t>
      </w:r>
    </w:p>
    <w:p w:rsidR="00973EFD" w:rsidRDefault="00197A46" w:rsidP="00430E07">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بردگی با</w:t>
      </w:r>
      <w:r w:rsidR="003C0081">
        <w:rPr>
          <w:rFonts w:ascii="Times New Roman" w:hAnsi="Times New Roman" w:cs="B Lotus" w:hint="cs"/>
          <w:szCs w:val="28"/>
          <w:rtl/>
          <w:lang w:bidi="fa-IR"/>
        </w:rPr>
        <w:t xml:space="preserve"> صورت‌ها</w:t>
      </w:r>
      <w:r>
        <w:rPr>
          <w:rFonts w:ascii="Times New Roman" w:hAnsi="Times New Roman" w:cs="B Lotus" w:hint="cs"/>
          <w:szCs w:val="28"/>
          <w:rtl/>
          <w:lang w:bidi="fa-IR"/>
        </w:rPr>
        <w:t xml:space="preserve"> و اشکال گوناگونش، از روزگار کهن، پذیرفتة همة اقوام و ملل جهان بوده است</w:t>
      </w:r>
      <w:r w:rsidR="00ED3E15">
        <w:rPr>
          <w:rFonts w:ascii="Times New Roman" w:hAnsi="Times New Roman" w:cs="B Lotus" w:hint="cs"/>
          <w:szCs w:val="28"/>
          <w:rtl/>
          <w:lang w:bidi="fa-IR"/>
        </w:rPr>
        <w:t>،</w:t>
      </w:r>
      <w:r>
        <w:rPr>
          <w:rFonts w:ascii="Times New Roman" w:hAnsi="Times New Roman" w:cs="B Lotus" w:hint="cs"/>
          <w:szCs w:val="28"/>
          <w:rtl/>
          <w:lang w:bidi="fa-IR"/>
        </w:rPr>
        <w:t xml:space="preserve"> جز آنکه اسلام دربارة برده‌گیری، نظری عادلانه و نسخ‌ناپذیر آورده است؛ و شگفت آنکه برخی </w:t>
      </w:r>
      <w:r w:rsidR="00973EFD">
        <w:rPr>
          <w:rFonts w:ascii="Times New Roman" w:hAnsi="Times New Roman" w:cs="B Lotus" w:hint="cs"/>
          <w:szCs w:val="28"/>
          <w:rtl/>
          <w:lang w:bidi="fa-IR"/>
        </w:rPr>
        <w:t>از نویسندگان غربی، بی‌خبر از آنکه در آئین خودشان در باب بردگی آمده، اسلام را به طرفداری از اشکال ست</w:t>
      </w:r>
      <w:r w:rsidR="00ED3E15">
        <w:rPr>
          <w:rFonts w:ascii="Times New Roman" w:hAnsi="Times New Roman" w:cs="B Lotus" w:hint="cs"/>
          <w:szCs w:val="28"/>
          <w:rtl/>
          <w:lang w:bidi="fa-IR"/>
        </w:rPr>
        <w:t>م</w:t>
      </w:r>
      <w:r w:rsidR="00973EFD">
        <w:rPr>
          <w:rFonts w:ascii="Times New Roman" w:hAnsi="Times New Roman" w:cs="B Lotus" w:hint="cs"/>
          <w:szCs w:val="28"/>
          <w:rtl/>
          <w:lang w:bidi="fa-IR"/>
        </w:rPr>
        <w:t xml:space="preserve">گرانة برده‌داری متّهم ساخته‌اند و با این اتّهام، ناآگاهی خویش را از کیش خود و هم از آئین مسلمانان به نمایش گذاشته‌اند! </w:t>
      </w:r>
    </w:p>
    <w:p w:rsidR="00973EFD" w:rsidRPr="00880879" w:rsidRDefault="00973EFD" w:rsidP="00430E07">
      <w:pPr>
        <w:pStyle w:val="a"/>
        <w:rPr>
          <w:rtl/>
        </w:rPr>
      </w:pPr>
      <w:bookmarkStart w:id="3" w:name="_Toc142299231"/>
      <w:bookmarkStart w:id="4" w:name="_Toc337732507"/>
      <w:r w:rsidRPr="00880879">
        <w:rPr>
          <w:rFonts w:hint="cs"/>
          <w:rtl/>
        </w:rPr>
        <w:t>بردگی در اقوام و ادیان کهن</w:t>
      </w:r>
      <w:bookmarkEnd w:id="3"/>
      <w:bookmarkEnd w:id="4"/>
      <w:r w:rsidRPr="00880879">
        <w:rPr>
          <w:rFonts w:hint="cs"/>
          <w:rtl/>
        </w:rPr>
        <w:t xml:space="preserve"> </w:t>
      </w:r>
    </w:p>
    <w:p w:rsidR="00C705E3" w:rsidRDefault="00973EFD" w:rsidP="00C705E3">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اگر کسی به</w:t>
      </w:r>
      <w:r w:rsidR="00B320D7">
        <w:rPr>
          <w:rFonts w:ascii="Times New Roman" w:hAnsi="Times New Roman" w:cs="B Lotus" w:hint="cs"/>
          <w:szCs w:val="28"/>
          <w:rtl/>
          <w:lang w:bidi="fa-IR"/>
        </w:rPr>
        <w:t xml:space="preserve"> کتاب‌ها</w:t>
      </w:r>
      <w:r>
        <w:rPr>
          <w:rFonts w:ascii="Times New Roman" w:hAnsi="Times New Roman" w:cs="B Lotus" w:hint="cs"/>
          <w:szCs w:val="28"/>
          <w:rtl/>
          <w:lang w:bidi="fa-IR"/>
        </w:rPr>
        <w:t xml:space="preserve">ی که از اقوام باستانی سخن گفته‌اند بنگرد، ملاحظه می‌کند که در میان تمام آن اقوام از آشوری و بابلی و هندی و </w:t>
      </w:r>
      <w:r w:rsidR="00ED0928">
        <w:rPr>
          <w:rFonts w:ascii="Times New Roman" w:hAnsi="Times New Roman" w:cs="B Lotus" w:hint="cs"/>
          <w:szCs w:val="28"/>
          <w:rtl/>
          <w:lang w:bidi="fa-IR"/>
        </w:rPr>
        <w:t>چینی و ایرانی و عبرانی و یونانی و رومی و دیگران، برده‌گیری با</w:t>
      </w:r>
      <w:r w:rsidR="003C0081">
        <w:rPr>
          <w:rFonts w:ascii="Times New Roman" w:hAnsi="Times New Roman" w:cs="B Lotus" w:hint="cs"/>
          <w:szCs w:val="28"/>
          <w:rtl/>
          <w:lang w:bidi="fa-IR"/>
        </w:rPr>
        <w:t xml:space="preserve"> شکل‌ها</w:t>
      </w:r>
      <w:r w:rsidR="00ED0928">
        <w:rPr>
          <w:rFonts w:ascii="Times New Roman" w:hAnsi="Times New Roman" w:cs="B Lotus" w:hint="cs"/>
          <w:szCs w:val="28"/>
          <w:rtl/>
          <w:lang w:bidi="fa-IR"/>
        </w:rPr>
        <w:t>ی مختلف رواج داشته و</w:t>
      </w:r>
      <w:r w:rsidR="003C0081">
        <w:rPr>
          <w:rFonts w:ascii="Times New Roman" w:hAnsi="Times New Roman" w:cs="B Lotus" w:hint="cs"/>
          <w:szCs w:val="28"/>
          <w:rtl/>
          <w:lang w:bidi="fa-IR"/>
        </w:rPr>
        <w:t xml:space="preserve"> انسان‌ها</w:t>
      </w:r>
      <w:r w:rsidR="00ED0928">
        <w:rPr>
          <w:rFonts w:ascii="Times New Roman" w:hAnsi="Times New Roman" w:cs="B Lotus" w:hint="cs"/>
          <w:szCs w:val="28"/>
          <w:rtl/>
          <w:lang w:bidi="fa-IR"/>
        </w:rPr>
        <w:t xml:space="preserve"> را در معرض خرید و فروش قرار می‌دادند و در همة قوانین و شرایع پیشین نیز مانند </w:t>
      </w:r>
      <w:r w:rsidR="00C705E3">
        <w:rPr>
          <w:rFonts w:ascii="Times New Roman" w:hAnsi="Times New Roman" w:cs="B Lotus" w:hint="cs"/>
          <w:szCs w:val="28"/>
          <w:rtl/>
          <w:lang w:bidi="fa-IR"/>
        </w:rPr>
        <w:t>قانون حمورابی و مانو</w:t>
      </w:r>
      <w:r w:rsidR="00B860B7" w:rsidRPr="00B860B7">
        <w:rPr>
          <w:rStyle w:val="FootnoteReference"/>
          <w:rFonts w:cs="B Lotus"/>
          <w:sz w:val="28"/>
          <w:szCs w:val="28"/>
          <w:rtl/>
          <w:lang w:bidi="fa-IR"/>
        </w:rPr>
        <w:footnoteReference w:id="2"/>
      </w:r>
      <w:r w:rsidR="00C705E3">
        <w:rPr>
          <w:rFonts w:ascii="Times New Roman" w:hAnsi="Times New Roman" w:cs="B Lotus" w:hint="cs"/>
          <w:szCs w:val="28"/>
          <w:rtl/>
          <w:lang w:bidi="fa-IR"/>
        </w:rPr>
        <w:t xml:space="preserve"> </w:t>
      </w:r>
      <w:r w:rsidR="00901B3A">
        <w:rPr>
          <w:rFonts w:ascii="Times New Roman" w:hAnsi="Times New Roman" w:cs="B Lotus" w:hint="cs"/>
          <w:szCs w:val="28"/>
          <w:rtl/>
          <w:lang w:bidi="fa-IR"/>
        </w:rPr>
        <w:t>و شریعت یهود و مسیحیت و جز</w:t>
      </w:r>
      <w:r w:rsidR="003C0081">
        <w:rPr>
          <w:rFonts w:ascii="Times New Roman" w:hAnsi="Times New Roman" w:cs="B Lotus" w:hint="cs"/>
          <w:szCs w:val="28"/>
          <w:rtl/>
          <w:lang w:bidi="fa-IR"/>
        </w:rPr>
        <w:t xml:space="preserve"> این‌ها،</w:t>
      </w:r>
      <w:r w:rsidR="00901B3A">
        <w:rPr>
          <w:rFonts w:ascii="Times New Roman" w:hAnsi="Times New Roman" w:cs="B Lotus" w:hint="cs"/>
          <w:szCs w:val="28"/>
          <w:rtl/>
          <w:lang w:bidi="fa-IR"/>
        </w:rPr>
        <w:t xml:space="preserve"> برده‌داری به تصویب رسیده است. به عنوان نمونه، از برده‌داری در سه کشور متمدّن و باستانی یعنی یونان و رم و ایران، و دو دیانت بزرگ سامی </w:t>
      </w:r>
      <w:r w:rsidR="00901B3A">
        <w:rPr>
          <w:rFonts w:ascii="Times New Roman" w:hAnsi="Times New Roman" w:cs="Times New Roman" w:hint="cs"/>
          <w:szCs w:val="28"/>
          <w:rtl/>
          <w:lang w:bidi="fa-IR"/>
        </w:rPr>
        <w:t>–</w:t>
      </w:r>
      <w:r w:rsidR="00901B3A">
        <w:rPr>
          <w:rFonts w:ascii="Times New Roman" w:hAnsi="Times New Roman" w:cs="B Lotus" w:hint="cs"/>
          <w:szCs w:val="28"/>
          <w:rtl/>
          <w:lang w:bidi="fa-IR"/>
        </w:rPr>
        <w:t xml:space="preserve"> یهودیت و مسیحیّت </w:t>
      </w:r>
      <w:r w:rsidR="00901B3A">
        <w:rPr>
          <w:rFonts w:ascii="Times New Roman" w:hAnsi="Times New Roman" w:cs="Times New Roman" w:hint="cs"/>
          <w:szCs w:val="28"/>
          <w:rtl/>
          <w:lang w:bidi="fa-IR"/>
        </w:rPr>
        <w:t>–</w:t>
      </w:r>
      <w:r w:rsidR="00901B3A">
        <w:rPr>
          <w:rFonts w:ascii="Times New Roman" w:hAnsi="Times New Roman" w:cs="B Lotus" w:hint="cs"/>
          <w:szCs w:val="28"/>
          <w:rtl/>
          <w:lang w:bidi="fa-IR"/>
        </w:rPr>
        <w:t xml:space="preserve"> به ایجاز سخن به میان می‌آوریم تا معلوم شود که اسلام در قانونگذاری خود تا چه اندازه به ملایمت گراییده و جانب نرمی با ضعیفان و زیردستان را رعایت کرده است. </w:t>
      </w:r>
    </w:p>
    <w:p w:rsidR="00901B3A" w:rsidRPr="00880879" w:rsidRDefault="00901B3A" w:rsidP="00430E07">
      <w:pPr>
        <w:pStyle w:val="a1"/>
        <w:rPr>
          <w:rtl/>
        </w:rPr>
      </w:pPr>
      <w:bookmarkStart w:id="5" w:name="_Toc142299232"/>
      <w:bookmarkStart w:id="6" w:name="_Toc337732508"/>
      <w:r w:rsidRPr="00880879">
        <w:rPr>
          <w:rFonts w:hint="cs"/>
          <w:rtl/>
        </w:rPr>
        <w:t>بردگی در یونان باستان</w:t>
      </w:r>
      <w:bookmarkEnd w:id="5"/>
      <w:bookmarkEnd w:id="6"/>
      <w:r w:rsidRPr="00880879">
        <w:rPr>
          <w:rFonts w:hint="cs"/>
          <w:rtl/>
        </w:rPr>
        <w:t xml:space="preserve"> </w:t>
      </w:r>
    </w:p>
    <w:p w:rsidR="004B38E6" w:rsidRDefault="00BF1F41" w:rsidP="004B38E6">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بنابر آنچه ویل دورانت</w:t>
      </w:r>
      <w:r w:rsidR="00491EF5">
        <w:rPr>
          <w:rFonts w:ascii="Times New Roman" w:hAnsi="Times New Roman" w:cs="B Lotus" w:hint="cs"/>
          <w:szCs w:val="28"/>
          <w:rtl/>
          <w:lang w:bidi="fa-IR"/>
        </w:rPr>
        <w:t xml:space="preserve"> </w:t>
      </w:r>
      <w:r w:rsidR="008561AF">
        <w:rPr>
          <w:rFonts w:ascii="Times New Roman" w:hAnsi="Times New Roman" w:cs="B Lotus" w:hint="cs"/>
          <w:szCs w:val="28"/>
          <w:rtl/>
          <w:lang w:bidi="fa-IR"/>
        </w:rPr>
        <w:t>(</w:t>
      </w:r>
      <w:r>
        <w:rPr>
          <w:rFonts w:ascii="Times New Roman" w:hAnsi="Times New Roman" w:cs="B Lotus"/>
          <w:szCs w:val="28"/>
          <w:lang w:bidi="fa-IR"/>
        </w:rPr>
        <w:t>Will Durant</w:t>
      </w:r>
      <w:r w:rsidR="008561AF">
        <w:rPr>
          <w:rFonts w:ascii="Times New Roman" w:hAnsi="Times New Roman" w:cs="B Lotus" w:hint="cs"/>
          <w:szCs w:val="28"/>
          <w:rtl/>
          <w:lang w:bidi="fa-IR"/>
        </w:rPr>
        <w:t>)</w:t>
      </w:r>
      <w:r>
        <w:rPr>
          <w:rFonts w:ascii="Times New Roman" w:hAnsi="Times New Roman" w:cs="B Lotus" w:hint="cs"/>
          <w:szCs w:val="28"/>
          <w:rtl/>
          <w:lang w:bidi="fa-IR"/>
        </w:rPr>
        <w:t xml:space="preserve"> </w:t>
      </w:r>
      <w:r w:rsidR="00AF2BB4">
        <w:rPr>
          <w:rFonts w:ascii="Times New Roman" w:hAnsi="Times New Roman" w:cs="B Lotus" w:hint="cs"/>
          <w:szCs w:val="28"/>
          <w:rtl/>
          <w:lang w:bidi="fa-IR"/>
        </w:rPr>
        <w:t>در کتاب «تاریخ تمدّن» آورده</w:t>
      </w:r>
      <w:r w:rsidR="00E447A4">
        <w:rPr>
          <w:rFonts w:ascii="Times New Roman" w:hAnsi="Times New Roman" w:cs="B Lotus" w:hint="cs"/>
          <w:szCs w:val="28"/>
          <w:rtl/>
          <w:lang w:bidi="fa-IR"/>
        </w:rPr>
        <w:t>،</w:t>
      </w:r>
      <w:r w:rsidR="00AF2BB4">
        <w:rPr>
          <w:rFonts w:ascii="Times New Roman" w:hAnsi="Times New Roman" w:cs="B Lotus" w:hint="cs"/>
          <w:szCs w:val="28"/>
          <w:rtl/>
          <w:lang w:bidi="fa-IR"/>
        </w:rPr>
        <w:t xml:space="preserve"> مردم یونان، بردگان فراوانی داشتند که</w:t>
      </w:r>
      <w:r w:rsidR="00221F53">
        <w:rPr>
          <w:rFonts w:ascii="Times New Roman" w:hAnsi="Times New Roman" w:cs="B Lotus" w:hint="cs"/>
          <w:szCs w:val="28"/>
          <w:rtl/>
          <w:lang w:bidi="fa-IR"/>
        </w:rPr>
        <w:t>:</w:t>
      </w:r>
      <w:r w:rsidR="00AF2BB4">
        <w:rPr>
          <w:rFonts w:ascii="Times New Roman" w:hAnsi="Times New Roman" w:cs="B Lotus" w:hint="cs"/>
          <w:szCs w:val="28"/>
          <w:rtl/>
          <w:lang w:bidi="fa-IR"/>
        </w:rPr>
        <w:t xml:space="preserve"> «از زندانیان جنگ، اسیران</w:t>
      </w:r>
      <w:r w:rsidR="003C0081">
        <w:rPr>
          <w:rFonts w:ascii="Times New Roman" w:hAnsi="Times New Roman" w:cs="B Lotus" w:hint="cs"/>
          <w:szCs w:val="28"/>
          <w:rtl/>
          <w:lang w:bidi="fa-IR"/>
        </w:rPr>
        <w:t xml:space="preserve"> یورش‌ها</w:t>
      </w:r>
      <w:r w:rsidR="00AF2BB4">
        <w:rPr>
          <w:rFonts w:ascii="Times New Roman" w:hAnsi="Times New Roman" w:cs="B Lotus" w:hint="cs"/>
          <w:szCs w:val="28"/>
          <w:rtl/>
          <w:lang w:bidi="fa-IR"/>
        </w:rPr>
        <w:t>ی برده‌گیری، کودکان سر راهی، کودکان ولگرد و مجرمین»</w:t>
      </w:r>
      <w:r w:rsidR="00B860B7" w:rsidRPr="00B860B7">
        <w:rPr>
          <w:rStyle w:val="FootnoteReference"/>
          <w:rFonts w:cs="B Lotus"/>
          <w:sz w:val="28"/>
          <w:szCs w:val="28"/>
          <w:rtl/>
          <w:lang w:bidi="fa-IR"/>
        </w:rPr>
        <w:footnoteReference w:id="3"/>
      </w:r>
      <w:r w:rsidR="00AF2BB4">
        <w:rPr>
          <w:rFonts w:ascii="Times New Roman" w:hAnsi="Times New Roman" w:cs="B Lotus" w:hint="cs"/>
          <w:szCs w:val="28"/>
          <w:rtl/>
          <w:lang w:bidi="fa-IR"/>
        </w:rPr>
        <w:t xml:space="preserve"> </w:t>
      </w:r>
      <w:r w:rsidR="00D312D4">
        <w:rPr>
          <w:rFonts w:ascii="Times New Roman" w:hAnsi="Times New Roman" w:cs="B Lotus" w:hint="cs"/>
          <w:szCs w:val="28"/>
          <w:rtl/>
          <w:lang w:bidi="fa-IR"/>
        </w:rPr>
        <w:t>فراهم آمده بودند. یعنی یونانیان متمدّن، همة این</w:t>
      </w:r>
      <w:r w:rsidR="003C0081">
        <w:rPr>
          <w:rFonts w:ascii="Times New Roman" w:hAnsi="Times New Roman" w:cs="B Lotus" w:hint="cs"/>
          <w:szCs w:val="28"/>
          <w:rtl/>
          <w:lang w:bidi="fa-IR"/>
        </w:rPr>
        <w:t xml:space="preserve"> راه‌ها</w:t>
      </w:r>
      <w:r w:rsidR="00D312D4">
        <w:rPr>
          <w:rFonts w:ascii="Times New Roman" w:hAnsi="Times New Roman" w:cs="B Lotus" w:hint="cs"/>
          <w:szCs w:val="28"/>
          <w:rtl/>
          <w:lang w:bidi="fa-IR"/>
        </w:rPr>
        <w:t xml:space="preserve"> را برای به دست آوردن برده، مشروع و مجاز می‌شمردند بازار برده‌فروشی و تجارت بردگان در آتن</w:t>
      </w:r>
      <w:r w:rsidR="001261CD">
        <w:rPr>
          <w:rFonts w:ascii="Times New Roman" w:hAnsi="Times New Roman" w:cs="B Lotus" w:hint="cs"/>
          <w:szCs w:val="28"/>
          <w:rtl/>
          <w:lang w:bidi="fa-IR"/>
        </w:rPr>
        <w:t>، گرم بود. دورانت می‌نویسد</w:t>
      </w:r>
      <w:r w:rsidR="00221F53">
        <w:rPr>
          <w:rFonts w:ascii="Times New Roman" w:hAnsi="Times New Roman" w:cs="B Lotus" w:hint="cs"/>
          <w:szCs w:val="28"/>
          <w:rtl/>
          <w:lang w:bidi="fa-IR"/>
        </w:rPr>
        <w:t>:</w:t>
      </w:r>
      <w:r w:rsidR="001261CD">
        <w:rPr>
          <w:rFonts w:ascii="Times New Roman" w:hAnsi="Times New Roman" w:cs="B Lotus" w:hint="cs"/>
          <w:szCs w:val="28"/>
          <w:rtl/>
          <w:lang w:bidi="fa-IR"/>
        </w:rPr>
        <w:t xml:space="preserve"> «تاجران یونانی، غلام را چون هر کالای دیگر خریداری می‌کردند و در خیوس، دلوس، کورنت، آیگینا، آتن و هر جای دیگری </w:t>
      </w:r>
      <w:r w:rsidR="00641032">
        <w:rPr>
          <w:rFonts w:ascii="Times New Roman" w:hAnsi="Times New Roman" w:cs="B Lotus" w:hint="cs"/>
          <w:szCs w:val="28"/>
          <w:rtl/>
          <w:lang w:bidi="fa-IR"/>
        </w:rPr>
        <w:t xml:space="preserve">که خریداری پیدا می‌شد، آنان را برای فروش عرضه می‌داشتند. برده‌فروشان آتن از ثروتمندترین اتباع خارجی به شمار </w:t>
      </w:r>
      <w:r w:rsidR="004B38E6">
        <w:rPr>
          <w:rFonts w:ascii="Times New Roman" w:hAnsi="Times New Roman" w:cs="B Lotus" w:hint="cs"/>
          <w:szCs w:val="28"/>
          <w:rtl/>
          <w:lang w:bidi="fa-IR"/>
        </w:rPr>
        <w:t>می‌رفتند. در دلواس اگر روزی یک هزار برده فروخته می‌شد، برخلاف معمول نبود. کیمون، پس از جنگ ائورو مدون بیست هزار تن از اسیران جنگی را به بازار برده‌فروشان برد»!</w:t>
      </w:r>
      <w:r w:rsidR="00B860B7" w:rsidRPr="00B860B7">
        <w:rPr>
          <w:rStyle w:val="FootnoteReference"/>
          <w:rFonts w:cs="B Lotus"/>
          <w:sz w:val="28"/>
          <w:szCs w:val="28"/>
          <w:rtl/>
          <w:lang w:bidi="fa-IR"/>
        </w:rPr>
        <w:footnoteReference w:id="4"/>
      </w:r>
      <w:r w:rsidR="004B38E6">
        <w:rPr>
          <w:rFonts w:ascii="Times New Roman" w:hAnsi="Times New Roman" w:cs="B Lotus" w:hint="cs"/>
          <w:szCs w:val="28"/>
          <w:rtl/>
          <w:lang w:bidi="fa-IR"/>
        </w:rPr>
        <w:t xml:space="preserve"> </w:t>
      </w:r>
    </w:p>
    <w:p w:rsidR="009E3A81" w:rsidRDefault="0076104F" w:rsidP="009E3A81">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یونانیان در قوانین خود مقرر کرده بودند که</w:t>
      </w:r>
      <w:r w:rsidR="00221F53">
        <w:rPr>
          <w:rFonts w:ascii="Times New Roman" w:hAnsi="Times New Roman" w:cs="B Lotus" w:hint="cs"/>
          <w:szCs w:val="28"/>
          <w:rtl/>
          <w:lang w:bidi="fa-IR"/>
        </w:rPr>
        <w:t>:</w:t>
      </w:r>
      <w:r>
        <w:rPr>
          <w:rFonts w:ascii="Times New Roman" w:hAnsi="Times New Roman" w:cs="B Lotus" w:hint="cs"/>
          <w:szCs w:val="28"/>
          <w:rtl/>
          <w:lang w:bidi="fa-IR"/>
        </w:rPr>
        <w:t xml:space="preserve"> «اگر غلامی بد‌رفتاری یا خطایی کند، با تازیانه تنبیه می‌شود، اگر بر امری شهادت دهد، شکنجه می‌بیند. و اگر آزاد مردی، او را بزند نباید از خویش دفاعی کند ولی اگر </w:t>
      </w:r>
      <w:r w:rsidR="004425D7">
        <w:rPr>
          <w:rFonts w:ascii="Times New Roman" w:hAnsi="Times New Roman" w:cs="B Lotus" w:hint="cs"/>
          <w:szCs w:val="28"/>
          <w:rtl/>
          <w:lang w:bidi="fa-IR"/>
        </w:rPr>
        <w:t xml:space="preserve">ظلمی بزرگ بر او وارد شود، وی می‌تواند به معبد پناه برد و آنگاه صاحبش باید او را </w:t>
      </w:r>
      <w:r w:rsidR="009E3A81">
        <w:rPr>
          <w:rFonts w:ascii="Times New Roman" w:hAnsi="Times New Roman" w:cs="B Lotus" w:hint="cs"/>
          <w:szCs w:val="28"/>
          <w:rtl/>
          <w:lang w:bidi="fa-IR"/>
        </w:rPr>
        <w:t>بفروشد»</w:t>
      </w:r>
      <w:r w:rsidR="00B860B7" w:rsidRPr="00B860B7">
        <w:rPr>
          <w:rStyle w:val="FootnoteReference"/>
          <w:rFonts w:cs="B Lotus"/>
          <w:sz w:val="28"/>
          <w:szCs w:val="28"/>
          <w:rtl/>
          <w:lang w:bidi="fa-IR"/>
        </w:rPr>
        <w:footnoteReference w:id="5"/>
      </w:r>
      <w:r w:rsidR="00BA4560">
        <w:rPr>
          <w:rFonts w:ascii="Times New Roman" w:hAnsi="Times New Roman" w:cs="B Lotus" w:hint="cs"/>
          <w:szCs w:val="28"/>
          <w:rtl/>
          <w:lang w:bidi="fa-IR"/>
        </w:rPr>
        <w:t>.</w:t>
      </w:r>
      <w:r w:rsidR="009E3A81">
        <w:rPr>
          <w:rFonts w:ascii="Times New Roman" w:hAnsi="Times New Roman" w:cs="B Lotus" w:hint="cs"/>
          <w:szCs w:val="28"/>
          <w:rtl/>
          <w:lang w:bidi="fa-IR"/>
        </w:rPr>
        <w:t xml:space="preserve"> </w:t>
      </w:r>
    </w:p>
    <w:p w:rsidR="009E3A81" w:rsidRDefault="009E3A81" w:rsidP="009E3A81">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به فرض اینکه برده‌ای از بند اسارت رهایی می‌یافت، در آن صورت</w:t>
      </w:r>
      <w:r w:rsidR="00221F53">
        <w:rPr>
          <w:rFonts w:ascii="Times New Roman" w:hAnsi="Times New Roman" w:cs="B Lotus" w:hint="cs"/>
          <w:szCs w:val="28"/>
          <w:rtl/>
          <w:lang w:bidi="fa-IR"/>
        </w:rPr>
        <w:t>:</w:t>
      </w:r>
      <w:r>
        <w:rPr>
          <w:rFonts w:ascii="Times New Roman" w:hAnsi="Times New Roman" w:cs="B Lotus" w:hint="cs"/>
          <w:szCs w:val="28"/>
          <w:rtl/>
          <w:lang w:bidi="fa-IR"/>
        </w:rPr>
        <w:t xml:space="preserve"> «آزادشدگان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یعنی کسانی که زمانی برده بودند و سپس آزاد شدند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در محرومیت ازحقوق سیاسی و از لحاظ اقتصادی، با اتباع خارجی شریک بودند»</w:t>
      </w:r>
      <w:r w:rsidR="00B860B7" w:rsidRPr="00B860B7">
        <w:rPr>
          <w:rStyle w:val="FootnoteReference"/>
          <w:rFonts w:cs="B Lotus"/>
          <w:sz w:val="28"/>
          <w:szCs w:val="28"/>
          <w:rtl/>
          <w:lang w:bidi="fa-IR"/>
        </w:rPr>
        <w:footnoteReference w:id="6"/>
      </w:r>
      <w:r w:rsidR="00BA4560">
        <w:rPr>
          <w:rFonts w:ascii="Times New Roman" w:hAnsi="Times New Roman" w:cs="B Lotus" w:hint="cs"/>
          <w:szCs w:val="28"/>
          <w:rtl/>
          <w:lang w:bidi="fa-IR"/>
        </w:rPr>
        <w:t>.</w:t>
      </w:r>
      <w:r>
        <w:rPr>
          <w:rFonts w:ascii="Times New Roman" w:hAnsi="Times New Roman" w:cs="B Lotus" w:hint="cs"/>
          <w:szCs w:val="28"/>
          <w:rtl/>
          <w:lang w:bidi="fa-IR"/>
        </w:rPr>
        <w:t xml:space="preserve"> یعنی بردگی آنان تا پایان عمر به نحوی دوام می‌یافت! </w:t>
      </w:r>
    </w:p>
    <w:p w:rsidR="00F6765E" w:rsidRDefault="00F6765E" w:rsidP="009E3A81">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اینک باید دید که فرزندان این گروه ستمدیده و محروم،چه سرنوشتی در یونان باستان، داشتند؟ </w:t>
      </w:r>
    </w:p>
    <w:p w:rsidR="00F6765E" w:rsidRDefault="00F6765E" w:rsidP="009E3A81">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 xml:space="preserve">موریس لانژله </w:t>
      </w:r>
      <w:r>
        <w:rPr>
          <w:rFonts w:ascii="Times New Roman" w:hAnsi="Times New Roman" w:cs="B Lotus"/>
          <w:szCs w:val="28"/>
          <w:lang w:bidi="fa-IR"/>
        </w:rPr>
        <w:t>M.Lengelle</w:t>
      </w:r>
      <w:r>
        <w:rPr>
          <w:rFonts w:ascii="Times New Roman" w:hAnsi="Times New Roman" w:cs="B Lotus" w:hint="cs"/>
          <w:szCs w:val="28"/>
          <w:rtl/>
          <w:lang w:bidi="fa-IR"/>
        </w:rPr>
        <w:t xml:space="preserve"> </w:t>
      </w:r>
      <w:r w:rsidR="0080773E">
        <w:rPr>
          <w:rFonts w:ascii="Times New Roman" w:hAnsi="Times New Roman" w:cs="B Lotus" w:hint="cs"/>
          <w:szCs w:val="28"/>
          <w:rtl/>
          <w:lang w:bidi="fa-IR"/>
        </w:rPr>
        <w:t>در کتاب «بردگی» می‌نویسد</w:t>
      </w:r>
      <w:r w:rsidR="00221F53">
        <w:rPr>
          <w:rFonts w:ascii="Times New Roman" w:hAnsi="Times New Roman" w:cs="B Lotus" w:hint="cs"/>
          <w:szCs w:val="28"/>
          <w:rtl/>
          <w:lang w:bidi="fa-IR"/>
        </w:rPr>
        <w:t>:</w:t>
      </w:r>
      <w:r w:rsidR="0080773E">
        <w:rPr>
          <w:rFonts w:ascii="Times New Roman" w:hAnsi="Times New Roman" w:cs="B Lotus" w:hint="cs"/>
          <w:szCs w:val="28"/>
          <w:rtl/>
          <w:lang w:bidi="fa-IR"/>
        </w:rPr>
        <w:t xml:space="preserve"> </w:t>
      </w:r>
    </w:p>
    <w:p w:rsidR="0080773E" w:rsidRDefault="0080773E" w:rsidP="00315C35">
      <w:pPr>
        <w:pStyle w:val="StyleComplexBLotus12ptJustifiedFirstline05cmCharCharChar3"/>
        <w:spacing w:line="240" w:lineRule="auto"/>
        <w:rPr>
          <w:rFonts w:ascii="Times New Roman" w:hAnsi="Times New Roman" w:cs="B Lotus"/>
          <w:szCs w:val="28"/>
          <w:rtl/>
          <w:lang w:bidi="fa-IR"/>
        </w:rPr>
      </w:pPr>
      <w:r>
        <w:rPr>
          <w:rFonts w:ascii="Times New Roman" w:hAnsi="Times New Roman" w:cs="B Lotus" w:hint="cs"/>
          <w:szCs w:val="28"/>
          <w:rtl/>
          <w:lang w:bidi="fa-IR"/>
        </w:rPr>
        <w:t>«یونانیان به علت همجوار بودن با منابع تمام‌نشدنی بربرها، پرورش انسان و حیوان را پرخرج می‌دانستند. بردگانی که در خانه متولّد می‌شدند، تعدادشان بسیار کم بود. اغلب تازه به دنیا آمده‌ها را یا می‌کشتند یا سر راه می‌گذاشتند</w:t>
      </w:r>
      <w:r w:rsidR="008E6F6F">
        <w:rPr>
          <w:rFonts w:ascii="Times New Roman" w:hAnsi="Times New Roman" w:cs="Traditional Arabic" w:hint="cs"/>
          <w:szCs w:val="28"/>
          <w:rtl/>
          <w:lang w:bidi="fa-IR"/>
        </w:rPr>
        <w:t>»</w:t>
      </w:r>
      <w:r w:rsidR="00315C35" w:rsidRPr="00B860B7">
        <w:rPr>
          <w:rStyle w:val="FootnoteReference"/>
          <w:rFonts w:cs="B Lotus"/>
          <w:sz w:val="28"/>
          <w:szCs w:val="28"/>
          <w:rtl/>
          <w:lang w:bidi="fa-IR"/>
        </w:rPr>
        <w:footnoteReference w:id="7"/>
      </w:r>
      <w:r w:rsidR="00315C35">
        <w:rPr>
          <w:rFonts w:ascii="Times New Roman" w:hAnsi="Times New Roman" w:cs="B Lotus" w:hint="cs"/>
          <w:szCs w:val="28"/>
          <w:rtl/>
          <w:lang w:bidi="fa-IR"/>
        </w:rPr>
        <w:t>.</w:t>
      </w:r>
      <w:r>
        <w:rPr>
          <w:rFonts w:ascii="Times New Roman" w:hAnsi="Times New Roman" w:cs="B Lotus" w:hint="cs"/>
          <w:szCs w:val="28"/>
          <w:rtl/>
          <w:lang w:bidi="fa-IR"/>
        </w:rPr>
        <w:t xml:space="preserve"> </w:t>
      </w:r>
      <w:r w:rsidR="007D4B56">
        <w:rPr>
          <w:rFonts w:ascii="Times New Roman" w:hAnsi="Times New Roman" w:cs="B Lotus" w:hint="cs"/>
          <w:szCs w:val="28"/>
          <w:rtl/>
          <w:lang w:bidi="fa-IR"/>
        </w:rPr>
        <w:t xml:space="preserve">که البته، کودکان سرراهی دوباره، به </w:t>
      </w:r>
      <w:r w:rsidR="008E6F6F">
        <w:rPr>
          <w:rFonts w:ascii="Times New Roman" w:hAnsi="Times New Roman" w:cs="B Lotus" w:hint="cs"/>
          <w:szCs w:val="28"/>
          <w:rtl/>
          <w:lang w:bidi="fa-IR"/>
        </w:rPr>
        <w:t>دام ب</w:t>
      </w:r>
      <w:r w:rsidR="00DD3D1A">
        <w:rPr>
          <w:rFonts w:ascii="Times New Roman" w:hAnsi="Times New Roman" w:cs="B Lotus" w:hint="cs"/>
          <w:szCs w:val="28"/>
          <w:rtl/>
          <w:lang w:bidi="fa-IR"/>
        </w:rPr>
        <w:t>ر</w:t>
      </w:r>
      <w:r w:rsidR="008E6F6F">
        <w:rPr>
          <w:rFonts w:ascii="Times New Roman" w:hAnsi="Times New Roman" w:cs="B Lotus" w:hint="cs"/>
          <w:szCs w:val="28"/>
          <w:rtl/>
          <w:lang w:bidi="fa-IR"/>
        </w:rPr>
        <w:t>د</w:t>
      </w:r>
      <w:r w:rsidR="00DD3D1A">
        <w:rPr>
          <w:rFonts w:ascii="Times New Roman" w:hAnsi="Times New Roman" w:cs="B Lotus" w:hint="cs"/>
          <w:szCs w:val="28"/>
          <w:rtl/>
          <w:lang w:bidi="fa-IR"/>
        </w:rPr>
        <w:t xml:space="preserve">گی می‌افتادند. </w:t>
      </w:r>
    </w:p>
    <w:p w:rsidR="00DD3D1A" w:rsidRDefault="00DD3D1A" w:rsidP="0080773E">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Cs w:val="28"/>
          <w:rtl/>
          <w:lang w:bidi="fa-IR"/>
        </w:rPr>
        <w:t>در پی آگاهی از این اوضاع اسفبار، سزاوار</w:t>
      </w:r>
      <w:r w:rsidR="00FA400A">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است که بدانیم دو فیلسوف بزرگ یونان باستان، </w:t>
      </w:r>
      <w:r w:rsidR="00FA400A">
        <w:rPr>
          <w:rFonts w:ascii="Times New Roman" w:hAnsi="Times New Roman" w:cs="B Lotus" w:hint="cs"/>
          <w:sz w:val="28"/>
          <w:szCs w:val="28"/>
          <w:rtl/>
          <w:lang w:bidi="fa-IR"/>
        </w:rPr>
        <w:t xml:space="preserve">یعنی افلاطون و ارسطو با این نظام ستمگرانه چه برخوردی را داشتند؟ و آیا در فلسفة خود، نظام برده‌داری را بدان صورت وحشتناک، پذیرفته بودند یا نه؟ </w:t>
      </w:r>
    </w:p>
    <w:p w:rsidR="00B52EE8" w:rsidRDefault="00B52EE8" w:rsidP="0080773E">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افلاطون درکتاب</w:t>
      </w:r>
      <w:r w:rsidR="00221F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«جمهور» که</w:t>
      </w:r>
      <w:r>
        <w:rPr>
          <w:rFonts w:ascii="Times New Roman" w:hAnsi="Times New Roman" w:cs="B Lotus"/>
          <w:sz w:val="28"/>
          <w:szCs w:val="28"/>
          <w:lang w:bidi="fa-IR"/>
        </w:rPr>
        <w:t xml:space="preserve"> </w:t>
      </w:r>
      <w:r>
        <w:rPr>
          <w:rFonts w:ascii="Times New Roman" w:hAnsi="Times New Roman" w:cs="B Lotus" w:hint="cs"/>
          <w:sz w:val="28"/>
          <w:szCs w:val="28"/>
          <w:rtl/>
          <w:lang w:bidi="fa-IR"/>
        </w:rPr>
        <w:t xml:space="preserve">در اصل پولی‌تیا </w:t>
      </w:r>
      <w:r w:rsidR="00522374">
        <w:rPr>
          <w:rFonts w:ascii="Times New Roman" w:hAnsi="Times New Roman" w:cs="B Lotus" w:hint="cs"/>
          <w:sz w:val="28"/>
          <w:szCs w:val="28"/>
          <w:rtl/>
          <w:lang w:bidi="fa-IR"/>
        </w:rPr>
        <w:t>(</w:t>
      </w:r>
      <w:r>
        <w:rPr>
          <w:rFonts w:ascii="Times New Roman" w:hAnsi="Times New Roman" w:cs="B Lotus"/>
          <w:sz w:val="28"/>
          <w:szCs w:val="28"/>
          <w:lang w:bidi="fa-IR"/>
        </w:rPr>
        <w:t>Politeia</w:t>
      </w:r>
      <w:r w:rsidR="0052237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نام دارد، نشان داده که نظام بردگی را پذیرفته است. وی از اینکه در حکومتی بردگا</w:t>
      </w:r>
      <w:r w:rsidR="00156859">
        <w:rPr>
          <w:rFonts w:ascii="Times New Roman" w:hAnsi="Times New Roman" w:cs="B Lotus" w:hint="cs"/>
          <w:sz w:val="28"/>
          <w:szCs w:val="28"/>
          <w:rtl/>
          <w:lang w:bidi="fa-IR"/>
        </w:rPr>
        <w:t>ن با مردم آزاد، برابر باشند، ابراز</w:t>
      </w:r>
      <w:r>
        <w:rPr>
          <w:rFonts w:ascii="Times New Roman" w:hAnsi="Times New Roman" w:cs="B Lotus" w:hint="cs"/>
          <w:sz w:val="28"/>
          <w:szCs w:val="28"/>
          <w:rtl/>
          <w:lang w:bidi="fa-IR"/>
        </w:rPr>
        <w:t xml:space="preserve"> </w:t>
      </w:r>
      <w:r w:rsidR="0065668C">
        <w:rPr>
          <w:rFonts w:ascii="Times New Roman" w:hAnsi="Times New Roman" w:cs="B Lotus" w:hint="cs"/>
          <w:sz w:val="28"/>
          <w:szCs w:val="28"/>
          <w:rtl/>
          <w:lang w:bidi="fa-IR"/>
        </w:rPr>
        <w:t>شگفتی و مخالفت می‌کند. افلاطون در این باره نوشته است</w:t>
      </w:r>
      <w:r w:rsidR="00221F53">
        <w:rPr>
          <w:rFonts w:ascii="Times New Roman" w:hAnsi="Times New Roman" w:cs="B Lotus" w:hint="cs"/>
          <w:sz w:val="28"/>
          <w:szCs w:val="28"/>
          <w:rtl/>
          <w:lang w:bidi="fa-IR"/>
        </w:rPr>
        <w:t>:</w:t>
      </w:r>
      <w:r w:rsidR="0065668C">
        <w:rPr>
          <w:rFonts w:ascii="Times New Roman" w:hAnsi="Times New Roman" w:cs="B Lotus" w:hint="cs"/>
          <w:sz w:val="28"/>
          <w:szCs w:val="28"/>
          <w:rtl/>
          <w:lang w:bidi="fa-IR"/>
        </w:rPr>
        <w:t xml:space="preserve"> </w:t>
      </w:r>
    </w:p>
    <w:p w:rsidR="00C25844" w:rsidRDefault="00C25844" w:rsidP="00C25844">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 دوست! منتها درجة افراط در آزادی اینجا است، در چنین حکومتی غلام و کنیز زر خرید از حیث آزادی چیزی از صاحبان خود که</w:t>
      </w:r>
      <w:r w:rsidR="00B320D7">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با پول خریده‌اند کم ندارند»</w:t>
      </w:r>
      <w:r w:rsidR="00B860B7" w:rsidRPr="00B860B7">
        <w:rPr>
          <w:rStyle w:val="FootnoteReference"/>
          <w:rFonts w:cs="B Lotus"/>
          <w:sz w:val="28"/>
          <w:szCs w:val="28"/>
          <w:rtl/>
          <w:lang w:bidi="fa-IR"/>
        </w:rPr>
        <w:footnoteReference w:id="8"/>
      </w:r>
      <w:r>
        <w:rPr>
          <w:rFonts w:ascii="Times New Roman" w:hAnsi="Times New Roman" w:cs="B Lotus" w:hint="cs"/>
          <w:sz w:val="28"/>
          <w:szCs w:val="28"/>
          <w:rtl/>
          <w:lang w:bidi="fa-IR"/>
        </w:rPr>
        <w:t xml:space="preserve">! </w:t>
      </w:r>
    </w:p>
    <w:p w:rsidR="00C25844" w:rsidRDefault="00C25844" w:rsidP="00C25844">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افلاطون در آنجا که از «نظام اشتراکی» سخن به میان آورده، باز هم روا ندانسته است که بردگان، حتی در بهره‌برداری از مواد خوراکی با آزادگان برابر باشند. موریس لانژله می‌نویسد</w:t>
      </w:r>
      <w:r w:rsidR="00221F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B31E5D" w:rsidRDefault="00BE0529" w:rsidP="00B31E5D">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«روحیّة فیل</w:t>
      </w:r>
      <w:r w:rsidR="00B31E5D">
        <w:rPr>
          <w:rFonts w:ascii="Times New Roman" w:hAnsi="Times New Roman" w:cs="B Lotus" w:hint="cs"/>
          <w:sz w:val="28"/>
          <w:szCs w:val="28"/>
          <w:rtl/>
          <w:lang w:bidi="fa-IR"/>
        </w:rPr>
        <w:t>سوف (افلاطون) اجازه نمی‌دهد که بردگان همطراز با همشهریان از حیث موادّ خوراکی باشند. برای اینان، جیر</w:t>
      </w:r>
      <w:r>
        <w:rPr>
          <w:rFonts w:ascii="Times New Roman" w:hAnsi="Times New Roman" w:cs="B Lotus" w:hint="cs"/>
          <w:sz w:val="28"/>
          <w:szCs w:val="28"/>
          <w:rtl/>
          <w:lang w:bidi="fa-IR"/>
        </w:rPr>
        <w:t>ة</w:t>
      </w:r>
      <w:r w:rsidR="00B31E5D">
        <w:rPr>
          <w:rFonts w:ascii="Times New Roman" w:hAnsi="Times New Roman" w:cs="B Lotus" w:hint="cs"/>
          <w:sz w:val="28"/>
          <w:szCs w:val="28"/>
          <w:rtl/>
          <w:lang w:bidi="fa-IR"/>
        </w:rPr>
        <w:t xml:space="preserve"> زیاد و برای بردگان و کارگران جیرة کم را لازم می‌داند».</w:t>
      </w:r>
      <w:r w:rsidR="00B860B7" w:rsidRPr="00B860B7">
        <w:rPr>
          <w:rStyle w:val="FootnoteReference"/>
          <w:rFonts w:cs="B Lotus"/>
          <w:sz w:val="28"/>
          <w:szCs w:val="28"/>
          <w:rtl/>
          <w:lang w:bidi="fa-IR"/>
        </w:rPr>
        <w:footnoteReference w:id="9"/>
      </w:r>
      <w:r w:rsidR="00B31E5D">
        <w:rPr>
          <w:rFonts w:ascii="Times New Roman" w:hAnsi="Times New Roman" w:cs="B Lotus" w:hint="cs"/>
          <w:sz w:val="28"/>
          <w:szCs w:val="28"/>
          <w:rtl/>
          <w:lang w:bidi="fa-IR"/>
        </w:rPr>
        <w:t xml:space="preserve">! </w:t>
      </w:r>
    </w:p>
    <w:p w:rsidR="00FA02E5" w:rsidRDefault="00B31E5D" w:rsidP="00FA02E5">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ارسطو فلیسوف بزرگ و شهیر یونانی در سخن معروف خود، برده را افزاری جاندار! شمرده و گفته است</w:t>
      </w:r>
      <w:r w:rsidR="00221F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«بنده آلت جاندار (است) و آلات و </w:t>
      </w:r>
      <w:r w:rsidR="00FA02E5">
        <w:rPr>
          <w:rFonts w:ascii="Times New Roman" w:hAnsi="Times New Roman" w:cs="B Lotus" w:hint="cs"/>
          <w:sz w:val="28"/>
          <w:szCs w:val="28"/>
          <w:rtl/>
          <w:lang w:bidi="fa-IR"/>
        </w:rPr>
        <w:t>اسباب، بندگان بی‌جان‌اند»</w:t>
      </w:r>
      <w:r w:rsidR="00B860B7" w:rsidRPr="00B860B7">
        <w:rPr>
          <w:rStyle w:val="FootnoteReference"/>
          <w:rFonts w:cs="B Lotus"/>
          <w:sz w:val="28"/>
          <w:szCs w:val="28"/>
          <w:rtl/>
          <w:lang w:bidi="fa-IR"/>
        </w:rPr>
        <w:footnoteReference w:id="10"/>
      </w:r>
      <w:r w:rsidR="00FA02E5">
        <w:rPr>
          <w:rFonts w:ascii="Times New Roman" w:hAnsi="Times New Roman" w:cs="B Lotus" w:hint="cs"/>
          <w:sz w:val="28"/>
          <w:szCs w:val="28"/>
          <w:rtl/>
          <w:lang w:bidi="fa-IR"/>
        </w:rPr>
        <w:t xml:space="preserve">! </w:t>
      </w:r>
    </w:p>
    <w:p w:rsidR="00FA02E5" w:rsidRDefault="00FA02E5" w:rsidP="00FA02E5">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این فلیسوف برجستة یونانی، به گزارش ویل دورانت در کتاب</w:t>
      </w:r>
      <w:r w:rsidR="00221F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«تاریخ فلسفه» عقیده داشته است که</w:t>
      </w:r>
      <w:r w:rsidR="00221F5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B811AC" w:rsidRDefault="00B811AC" w:rsidP="00B811AC">
      <w:pPr>
        <w:pStyle w:val="StyleComplexBLotus12ptJustifiedFirstline05cmCharCharChar3"/>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«بنده در دست مولای خود همچون بدن در برابر ذهن و قوّة مفکّره است. همچنان که بدن از قوای ذهنی و تفکّر باید پیروی کند، بنده نیز ملزم به اطاعت از مولی است»</w:t>
      </w:r>
      <w:r w:rsidR="00B860B7" w:rsidRPr="00B860B7">
        <w:rPr>
          <w:rStyle w:val="FootnoteReference"/>
          <w:rFonts w:cs="B Lotus"/>
          <w:sz w:val="28"/>
          <w:szCs w:val="28"/>
          <w:rtl/>
          <w:lang w:bidi="fa-IR"/>
        </w:rPr>
        <w:footnoteReference w:id="11"/>
      </w:r>
      <w:r>
        <w:rPr>
          <w:rFonts w:ascii="Times New Roman" w:hAnsi="Times New Roman" w:cs="B Lotus" w:hint="cs"/>
          <w:sz w:val="28"/>
          <w:szCs w:val="28"/>
          <w:rtl/>
          <w:lang w:bidi="fa-IR"/>
        </w:rPr>
        <w:t xml:space="preserve">. بنابراین، اگر مولی، بندة خود را به کاری ناروا فرمان دهد، به نظر ارسطو آن بنده ناگزیر باید از مولایش فرمان برد! </w:t>
      </w:r>
    </w:p>
    <w:p w:rsidR="00B811AC" w:rsidRPr="00880879" w:rsidRDefault="00C85458" w:rsidP="00430E07">
      <w:pPr>
        <w:pStyle w:val="a1"/>
        <w:rPr>
          <w:rtl/>
        </w:rPr>
      </w:pPr>
      <w:bookmarkStart w:id="7" w:name="_Toc142299233"/>
      <w:bookmarkStart w:id="8" w:name="_Toc337732509"/>
      <w:r w:rsidRPr="00880879">
        <w:rPr>
          <w:rFonts w:hint="cs"/>
          <w:rtl/>
        </w:rPr>
        <w:t>بردگی در رم قدیم</w:t>
      </w:r>
      <w:bookmarkEnd w:id="7"/>
      <w:bookmarkEnd w:id="8"/>
      <w:r w:rsidRPr="00880879">
        <w:rPr>
          <w:rFonts w:hint="cs"/>
          <w:rtl/>
        </w:rPr>
        <w:t xml:space="preserve"> </w:t>
      </w:r>
    </w:p>
    <w:p w:rsidR="00C85458" w:rsidRDefault="00C85458" w:rsidP="00C85458">
      <w:pPr>
        <w:ind w:firstLine="284"/>
        <w:rPr>
          <w:rFonts w:cs="B Lotus"/>
          <w:sz w:val="28"/>
          <w:szCs w:val="28"/>
          <w:rtl/>
          <w:lang w:bidi="fa-IR"/>
        </w:rPr>
      </w:pPr>
      <w:r>
        <w:rPr>
          <w:rFonts w:cs="B Lotus" w:hint="cs"/>
          <w:sz w:val="28"/>
          <w:szCs w:val="28"/>
          <w:rtl/>
          <w:lang w:bidi="fa-IR"/>
        </w:rPr>
        <w:t>برده‌داری در رم قدیم، چیزی از برده‌داری یونانی کم نداشت. به گفتة ویل دورانت</w:t>
      </w:r>
      <w:r w:rsidR="00221F53">
        <w:rPr>
          <w:rFonts w:cs="B Lotus" w:hint="cs"/>
          <w:sz w:val="28"/>
          <w:szCs w:val="28"/>
          <w:rtl/>
          <w:lang w:bidi="fa-IR"/>
        </w:rPr>
        <w:t>:</w:t>
      </w:r>
      <w:r>
        <w:rPr>
          <w:rFonts w:cs="B Lotus" w:hint="cs"/>
          <w:sz w:val="28"/>
          <w:szCs w:val="28"/>
          <w:rtl/>
          <w:lang w:bidi="fa-IR"/>
        </w:rPr>
        <w:t xml:space="preserve"> </w:t>
      </w:r>
    </w:p>
    <w:p w:rsidR="00CD1374" w:rsidRDefault="00C85458" w:rsidP="00716B09">
      <w:pPr>
        <w:ind w:firstLine="284"/>
        <w:jc w:val="both"/>
        <w:rPr>
          <w:rFonts w:cs="B Lotus"/>
          <w:sz w:val="28"/>
          <w:szCs w:val="28"/>
          <w:rtl/>
          <w:lang w:bidi="fa-IR"/>
        </w:rPr>
      </w:pPr>
      <w:r>
        <w:rPr>
          <w:rFonts w:hint="cs"/>
          <w:rtl/>
          <w:lang w:bidi="fa-IR"/>
        </w:rPr>
        <w:t>«</w:t>
      </w:r>
      <w:r w:rsidRPr="00CD1374">
        <w:rPr>
          <w:rFonts w:cs="B Lotus" w:hint="cs"/>
          <w:sz w:val="28"/>
          <w:szCs w:val="28"/>
          <w:rtl/>
          <w:lang w:bidi="fa-IR"/>
        </w:rPr>
        <w:t>بلوخ، در حدود سال 30 ق م تعداد غلامان را در شهر رم به 000/400 نفر یا تقریباً</w:t>
      </w:r>
      <w:r w:rsidR="00770191" w:rsidRPr="00CD1374">
        <w:rPr>
          <w:rFonts w:cs="B Lotus" w:hint="cs"/>
          <w:sz w:val="28"/>
          <w:szCs w:val="28"/>
          <w:rtl/>
          <w:lang w:bidi="fa-IR"/>
        </w:rPr>
        <w:t xml:space="preserve"> نصف جمعیت و در ایتالیا به 000/500/1 نفر تخمین زده است»</w:t>
      </w:r>
      <w:r w:rsidR="00B860B7" w:rsidRPr="00CD1374">
        <w:rPr>
          <w:rStyle w:val="FootnoteReference"/>
          <w:rFonts w:cs="B Lotus"/>
          <w:sz w:val="28"/>
          <w:szCs w:val="28"/>
          <w:rtl/>
          <w:lang w:bidi="fa-IR"/>
        </w:rPr>
        <w:footnoteReference w:id="12"/>
      </w:r>
      <w:r w:rsidR="00A6474C">
        <w:rPr>
          <w:rFonts w:cs="B Lotus" w:hint="cs"/>
          <w:sz w:val="28"/>
          <w:szCs w:val="28"/>
          <w:rtl/>
          <w:lang w:bidi="fa-IR"/>
        </w:rPr>
        <w:t>.</w:t>
      </w:r>
      <w:r w:rsidR="006A18D0">
        <w:rPr>
          <w:rFonts w:cs="B Lotus" w:hint="cs"/>
          <w:sz w:val="28"/>
          <w:szCs w:val="28"/>
          <w:rtl/>
          <w:lang w:bidi="fa-IR"/>
        </w:rPr>
        <w:t xml:space="preserve"> </w:t>
      </w:r>
    </w:p>
    <w:p w:rsidR="009C2F52" w:rsidRDefault="006A18D0" w:rsidP="009C2F52">
      <w:pPr>
        <w:ind w:firstLine="284"/>
        <w:jc w:val="both"/>
        <w:rPr>
          <w:rFonts w:cs="B Lotus"/>
          <w:sz w:val="28"/>
          <w:szCs w:val="28"/>
          <w:rtl/>
          <w:lang w:bidi="fa-IR"/>
        </w:rPr>
      </w:pPr>
      <w:r>
        <w:rPr>
          <w:rFonts w:cs="B Lotus" w:hint="cs"/>
          <w:sz w:val="28"/>
          <w:szCs w:val="28"/>
          <w:rtl/>
          <w:lang w:bidi="fa-IR"/>
        </w:rPr>
        <w:t xml:space="preserve">رمی‌ها، الواح </w:t>
      </w:r>
      <w:r w:rsidR="005465E4">
        <w:rPr>
          <w:rFonts w:cs="B Lotus" w:hint="cs"/>
          <w:sz w:val="28"/>
          <w:szCs w:val="28"/>
          <w:rtl/>
          <w:lang w:bidi="fa-IR"/>
        </w:rPr>
        <w:t>دوازده</w:t>
      </w:r>
      <w:r w:rsidR="00A6474C">
        <w:rPr>
          <w:rFonts w:cs="B Lotus" w:hint="cs"/>
          <w:sz w:val="28"/>
          <w:szCs w:val="28"/>
          <w:rtl/>
          <w:lang w:bidi="fa-IR"/>
        </w:rPr>
        <w:t xml:space="preserve"> </w:t>
      </w:r>
      <w:r w:rsidR="005465E4">
        <w:rPr>
          <w:rFonts w:cs="B Lotus" w:hint="cs"/>
          <w:sz w:val="28"/>
          <w:szCs w:val="28"/>
          <w:rtl/>
          <w:lang w:bidi="fa-IR"/>
        </w:rPr>
        <w:t>گانه‌ای داشتند که در</w:t>
      </w:r>
      <w:r w:rsidR="003C0081">
        <w:rPr>
          <w:rFonts w:cs="B Lotus" w:hint="cs"/>
          <w:sz w:val="28"/>
          <w:szCs w:val="28"/>
          <w:rtl/>
          <w:lang w:bidi="fa-IR"/>
        </w:rPr>
        <w:t xml:space="preserve"> سال‌ها</w:t>
      </w:r>
      <w:r w:rsidR="005465E4">
        <w:rPr>
          <w:rFonts w:cs="B Lotus" w:hint="cs"/>
          <w:sz w:val="28"/>
          <w:szCs w:val="28"/>
          <w:rtl/>
          <w:lang w:bidi="fa-IR"/>
        </w:rPr>
        <w:t>ی 450 و 451 ق م، در شهر رم مفاد</w:t>
      </w:r>
      <w:r w:rsidR="00B320D7">
        <w:rPr>
          <w:rFonts w:cs="B Lotus" w:hint="cs"/>
          <w:sz w:val="28"/>
          <w:szCs w:val="28"/>
          <w:rtl/>
          <w:lang w:bidi="fa-IR"/>
        </w:rPr>
        <w:t xml:space="preserve"> آن‌ها </w:t>
      </w:r>
      <w:r w:rsidR="005465E4">
        <w:rPr>
          <w:rFonts w:cs="B Lotus" w:hint="cs"/>
          <w:sz w:val="28"/>
          <w:szCs w:val="28"/>
          <w:rtl/>
          <w:lang w:bidi="fa-IR"/>
        </w:rPr>
        <w:t>را انتشاردادند. بر روی این الواح، قوانین رمی‌ با عباراتی کوتاه کنده شده بود. الواح مزبور را از خشن‌ترین قانون نامه‌های تاریخ به شمار آورده‌اند که مثلاً</w:t>
      </w:r>
      <w:r w:rsidR="00221F53">
        <w:rPr>
          <w:rFonts w:cs="B Lotus" w:hint="cs"/>
          <w:sz w:val="28"/>
          <w:szCs w:val="28"/>
          <w:rtl/>
          <w:lang w:bidi="fa-IR"/>
        </w:rPr>
        <w:t>:</w:t>
      </w:r>
      <w:r w:rsidR="005465E4">
        <w:rPr>
          <w:rFonts w:cs="B Lotus" w:hint="cs"/>
          <w:sz w:val="28"/>
          <w:szCs w:val="28"/>
          <w:rtl/>
          <w:lang w:bidi="fa-IR"/>
        </w:rPr>
        <w:t xml:space="preserve"> «به پدر، اجازه می‌داد تا هر یک از فرزندانش را</w:t>
      </w:r>
      <w:r w:rsidR="00E6403B">
        <w:rPr>
          <w:rFonts w:cs="B Lotus" w:hint="cs"/>
          <w:sz w:val="28"/>
          <w:szCs w:val="28"/>
          <w:rtl/>
          <w:lang w:bidi="fa-IR"/>
        </w:rPr>
        <w:t xml:space="preserve"> </w:t>
      </w:r>
      <w:r w:rsidR="005465E4">
        <w:rPr>
          <w:rFonts w:cs="B Lotus" w:hint="cs"/>
          <w:sz w:val="28"/>
          <w:szCs w:val="28"/>
          <w:rtl/>
          <w:lang w:bidi="fa-IR"/>
        </w:rPr>
        <w:t xml:space="preserve">تازیانه بزند و به زنجیر بکشد و حبس کند و بفروشد یا </w:t>
      </w:r>
      <w:r w:rsidR="009C2F52">
        <w:rPr>
          <w:rFonts w:cs="B Lotus" w:hint="cs"/>
          <w:sz w:val="28"/>
          <w:szCs w:val="28"/>
          <w:rtl/>
          <w:lang w:bidi="fa-IR"/>
        </w:rPr>
        <w:t>بکشد»</w:t>
      </w:r>
      <w:r w:rsidR="00B860B7" w:rsidRPr="00B860B7">
        <w:rPr>
          <w:rStyle w:val="FootnoteReference"/>
          <w:rFonts w:cs="B Lotus"/>
          <w:sz w:val="28"/>
          <w:szCs w:val="28"/>
          <w:rtl/>
          <w:lang w:bidi="fa-IR"/>
        </w:rPr>
        <w:footnoteReference w:id="13"/>
      </w:r>
      <w:r w:rsidR="009C2F52">
        <w:rPr>
          <w:rFonts w:cs="B Lotus" w:hint="cs"/>
          <w:sz w:val="28"/>
          <w:szCs w:val="28"/>
          <w:rtl/>
          <w:lang w:bidi="fa-IR"/>
        </w:rPr>
        <w:t>! بدین صورت، گاهی فرزندان از سوی پدران خود، به</w:t>
      </w:r>
      <w:r w:rsidR="00FD19CC">
        <w:rPr>
          <w:rFonts w:cs="B Lotus" w:hint="cs"/>
          <w:sz w:val="28"/>
          <w:szCs w:val="28"/>
          <w:rtl/>
          <w:lang w:bidi="fa-IR"/>
        </w:rPr>
        <w:t xml:space="preserve"> </w:t>
      </w:r>
      <w:r w:rsidR="009C2F52">
        <w:rPr>
          <w:rFonts w:cs="B Lotus" w:hint="cs"/>
          <w:sz w:val="28"/>
          <w:szCs w:val="28"/>
          <w:rtl/>
          <w:lang w:bidi="fa-IR"/>
        </w:rPr>
        <w:t>بردگی فروخته می‌شدند. دورانت نوشته است</w:t>
      </w:r>
      <w:r w:rsidR="00221F53">
        <w:rPr>
          <w:rFonts w:cs="B Lotus" w:hint="cs"/>
          <w:sz w:val="28"/>
          <w:szCs w:val="28"/>
          <w:rtl/>
          <w:lang w:bidi="fa-IR"/>
        </w:rPr>
        <w:t>:</w:t>
      </w:r>
      <w:r w:rsidR="009C2F52">
        <w:rPr>
          <w:rFonts w:cs="B Lotus" w:hint="cs"/>
          <w:sz w:val="28"/>
          <w:szCs w:val="28"/>
          <w:rtl/>
          <w:lang w:bidi="fa-IR"/>
        </w:rPr>
        <w:t xml:space="preserve"> </w:t>
      </w:r>
    </w:p>
    <w:p w:rsidR="00FF65CF" w:rsidRDefault="009C2F52" w:rsidP="00716B09">
      <w:pPr>
        <w:ind w:firstLine="284"/>
        <w:jc w:val="both"/>
        <w:rPr>
          <w:rFonts w:cs="B Lotus"/>
          <w:sz w:val="28"/>
          <w:szCs w:val="28"/>
          <w:rtl/>
          <w:lang w:bidi="fa-IR"/>
        </w:rPr>
      </w:pPr>
      <w:r>
        <w:rPr>
          <w:rFonts w:cs="B Lotus" w:hint="cs"/>
          <w:sz w:val="28"/>
          <w:szCs w:val="28"/>
          <w:rtl/>
          <w:lang w:bidi="fa-IR"/>
        </w:rPr>
        <w:t xml:space="preserve">«بردگان </w:t>
      </w:r>
      <w:r w:rsidR="00FF65CF">
        <w:rPr>
          <w:rFonts w:cs="B Lotus" w:hint="cs"/>
          <w:sz w:val="28"/>
          <w:szCs w:val="28"/>
          <w:rtl/>
          <w:lang w:bidi="fa-IR"/>
        </w:rPr>
        <w:t>خانگی را گاه کتک می‌زدند و احیاناً می‌کشتند. پدر نرون (امپراطور سفّاک رم) به این علّت آزادشدگان خود را کشت که آنقدر که او می‌خواست مشروب نخوردند»!</w:t>
      </w:r>
      <w:r w:rsidR="00716B09" w:rsidRPr="00B860B7">
        <w:rPr>
          <w:rStyle w:val="FootnoteReference"/>
          <w:rFonts w:cs="B Lotus"/>
          <w:sz w:val="28"/>
          <w:szCs w:val="28"/>
          <w:rtl/>
          <w:lang w:bidi="fa-IR"/>
        </w:rPr>
        <w:footnoteReference w:id="14"/>
      </w:r>
      <w:r w:rsidR="00FF65CF">
        <w:rPr>
          <w:rFonts w:cs="B Lotus" w:hint="cs"/>
          <w:sz w:val="28"/>
          <w:szCs w:val="28"/>
          <w:rtl/>
          <w:lang w:bidi="fa-IR"/>
        </w:rPr>
        <w:t xml:space="preserve"> </w:t>
      </w:r>
    </w:p>
    <w:p w:rsidR="00474860" w:rsidRDefault="002E12A7" w:rsidP="00474860">
      <w:pPr>
        <w:ind w:firstLine="284"/>
        <w:jc w:val="both"/>
        <w:rPr>
          <w:rFonts w:cs="B Lotus"/>
          <w:sz w:val="28"/>
          <w:szCs w:val="28"/>
          <w:rtl/>
          <w:lang w:bidi="fa-IR"/>
        </w:rPr>
      </w:pPr>
      <w:r>
        <w:rPr>
          <w:rFonts w:cs="B Lotus" w:hint="cs"/>
          <w:sz w:val="28"/>
          <w:szCs w:val="28"/>
          <w:rtl/>
          <w:lang w:bidi="fa-IR"/>
        </w:rPr>
        <w:t xml:space="preserve">عدّة بسیاری از بردگان رمی که از وضع رقّت‌بار خود به جان آمده بودند در تحت سرکردگی اسپارتاکوس، به شورش برخاستند </w:t>
      </w:r>
      <w:r w:rsidR="00FD19CC">
        <w:rPr>
          <w:rFonts w:cs="B Lotus" w:hint="cs"/>
          <w:sz w:val="28"/>
          <w:szCs w:val="28"/>
          <w:rtl/>
          <w:lang w:bidi="fa-IR"/>
        </w:rPr>
        <w:t xml:space="preserve">و چند بار با رمیان پیکار کردند و سرانجام از آنان شکست خوردند و رمیان، </w:t>
      </w:r>
      <w:r w:rsidR="00474860">
        <w:rPr>
          <w:rFonts w:cs="B Lotus" w:hint="cs"/>
          <w:sz w:val="28"/>
          <w:szCs w:val="28"/>
          <w:rtl/>
          <w:lang w:bidi="fa-IR"/>
        </w:rPr>
        <w:t>شش هزار تن از</w:t>
      </w:r>
      <w:r w:rsidR="00B320D7">
        <w:rPr>
          <w:rFonts w:cs="B Lotus" w:hint="cs"/>
          <w:sz w:val="28"/>
          <w:szCs w:val="28"/>
          <w:rtl/>
          <w:lang w:bidi="fa-IR"/>
        </w:rPr>
        <w:t xml:space="preserve"> آن‌ها </w:t>
      </w:r>
      <w:r w:rsidR="00474860">
        <w:rPr>
          <w:rFonts w:cs="B Lotus" w:hint="cs"/>
          <w:sz w:val="28"/>
          <w:szCs w:val="28"/>
          <w:rtl/>
          <w:lang w:bidi="fa-IR"/>
        </w:rPr>
        <w:t>را در میان راه کاپوا</w:t>
      </w:r>
      <w:r w:rsidR="00B860B7" w:rsidRPr="00B860B7">
        <w:rPr>
          <w:rStyle w:val="FootnoteReference"/>
          <w:rFonts w:cs="B Lotus"/>
          <w:sz w:val="28"/>
          <w:szCs w:val="28"/>
          <w:rtl/>
          <w:lang w:bidi="fa-IR"/>
        </w:rPr>
        <w:footnoteReference w:id="15"/>
      </w:r>
      <w:r w:rsidR="00474860">
        <w:rPr>
          <w:rFonts w:cs="B Lotus" w:hint="cs"/>
          <w:sz w:val="28"/>
          <w:szCs w:val="28"/>
          <w:rtl/>
          <w:lang w:bidi="fa-IR"/>
        </w:rPr>
        <w:t xml:space="preserve"> تا رم به صلیب کشیدند</w:t>
      </w:r>
      <w:r w:rsidR="00B860B7" w:rsidRPr="00B860B7">
        <w:rPr>
          <w:rStyle w:val="FootnoteReference"/>
          <w:rFonts w:cs="B Lotus"/>
          <w:sz w:val="28"/>
          <w:szCs w:val="28"/>
          <w:rtl/>
          <w:lang w:bidi="fa-IR"/>
        </w:rPr>
        <w:footnoteReference w:id="16"/>
      </w:r>
      <w:r w:rsidR="00474860">
        <w:rPr>
          <w:rFonts w:cs="B Lotus" w:hint="cs"/>
          <w:sz w:val="28"/>
          <w:szCs w:val="28"/>
          <w:rtl/>
          <w:lang w:bidi="fa-IR"/>
        </w:rPr>
        <w:t>! نهضت بردگان سرکوب شد و آن بیچارگان ناگزیر به قوانین سخت و پرفشار رمی تن در دادند، قوانینی که به گزارش موریس لانژله مقرّر می‌داشت که اگر برده‌ای برای کسی کاری را انجام دهد و بر مبنای طلب خود، از او سندی بگیرد، سزاوار مرگ است! لانژله می‌نویسد</w:t>
      </w:r>
      <w:r w:rsidR="00221F53">
        <w:rPr>
          <w:rFonts w:cs="B Lotus" w:hint="cs"/>
          <w:sz w:val="28"/>
          <w:szCs w:val="28"/>
          <w:rtl/>
          <w:lang w:bidi="fa-IR"/>
        </w:rPr>
        <w:t>:</w:t>
      </w:r>
      <w:r w:rsidR="00474860">
        <w:rPr>
          <w:rFonts w:cs="B Lotus" w:hint="cs"/>
          <w:sz w:val="28"/>
          <w:szCs w:val="28"/>
          <w:rtl/>
          <w:lang w:bidi="fa-IR"/>
        </w:rPr>
        <w:t xml:space="preserve"> </w:t>
      </w:r>
    </w:p>
    <w:p w:rsidR="003D3FBC" w:rsidRPr="0040210A" w:rsidRDefault="003D3FBC" w:rsidP="00AF4386">
      <w:pPr>
        <w:ind w:firstLine="284"/>
        <w:jc w:val="both"/>
        <w:rPr>
          <w:rFonts w:cs="B Lotus"/>
          <w:spacing w:val="-3"/>
          <w:sz w:val="28"/>
          <w:szCs w:val="28"/>
          <w:rtl/>
          <w:lang w:bidi="fa-IR"/>
        </w:rPr>
      </w:pPr>
      <w:r w:rsidRPr="0040210A">
        <w:rPr>
          <w:rFonts w:cs="B Lotus" w:hint="cs"/>
          <w:spacing w:val="-3"/>
          <w:sz w:val="28"/>
          <w:szCs w:val="28"/>
          <w:rtl/>
          <w:lang w:bidi="fa-IR"/>
        </w:rPr>
        <w:t>«در حقوق قدیم رم، یک نفر برده صلاحیّت نداشت که سندی بگیرد و طلبکار شود، به موجب قانون الواح دوازده‌گانه اگر غفلتاً در حین ارتکاب به چنین عملی دستگیر می‌شد، در زیر نظر قاضی می‌بایست از بالای صخره‌ای خاصّ مجرمان، به پایین پرتاب شود»</w:t>
      </w:r>
      <w:r w:rsidR="00B860B7" w:rsidRPr="0040210A">
        <w:rPr>
          <w:rStyle w:val="FootnoteReference"/>
          <w:rFonts w:cs="B Lotus"/>
          <w:spacing w:val="-3"/>
          <w:sz w:val="28"/>
          <w:szCs w:val="28"/>
          <w:rtl/>
          <w:lang w:bidi="fa-IR"/>
        </w:rPr>
        <w:footnoteReference w:id="17"/>
      </w:r>
      <w:r w:rsidR="00AF4386">
        <w:rPr>
          <w:rFonts w:cs="B Lotus" w:hint="cs"/>
          <w:spacing w:val="-3"/>
          <w:sz w:val="28"/>
          <w:szCs w:val="28"/>
          <w:rtl/>
          <w:lang w:bidi="fa-IR"/>
        </w:rPr>
        <w:t>.</w:t>
      </w:r>
      <w:r w:rsidRPr="0040210A">
        <w:rPr>
          <w:rFonts w:cs="B Lotus" w:hint="cs"/>
          <w:spacing w:val="-3"/>
          <w:sz w:val="28"/>
          <w:szCs w:val="28"/>
          <w:rtl/>
          <w:lang w:bidi="fa-IR"/>
        </w:rPr>
        <w:t xml:space="preserve"> </w:t>
      </w:r>
    </w:p>
    <w:p w:rsidR="003D3FBC" w:rsidRDefault="003D3FBC" w:rsidP="003D3FBC">
      <w:pPr>
        <w:ind w:firstLine="284"/>
        <w:jc w:val="both"/>
        <w:rPr>
          <w:rFonts w:cs="B Lotus"/>
          <w:sz w:val="28"/>
          <w:szCs w:val="28"/>
          <w:rtl/>
          <w:lang w:bidi="fa-IR"/>
        </w:rPr>
      </w:pPr>
      <w:r>
        <w:rPr>
          <w:rFonts w:cs="B Lotus" w:hint="cs"/>
          <w:sz w:val="28"/>
          <w:szCs w:val="28"/>
          <w:rtl/>
          <w:lang w:bidi="fa-IR"/>
        </w:rPr>
        <w:t>سیسرون، سخنور و حکیم رمی، در خلال تمثیل خود، بردگان را بدین گونه ارزش‌گذاری می‌کند</w:t>
      </w:r>
      <w:r w:rsidR="00221F53">
        <w:rPr>
          <w:rFonts w:cs="B Lotus" w:hint="cs"/>
          <w:sz w:val="28"/>
          <w:szCs w:val="28"/>
          <w:rtl/>
          <w:lang w:bidi="fa-IR"/>
        </w:rPr>
        <w:t>:</w:t>
      </w:r>
      <w:r>
        <w:rPr>
          <w:rFonts w:cs="B Lotus" w:hint="cs"/>
          <w:sz w:val="28"/>
          <w:szCs w:val="28"/>
          <w:rtl/>
          <w:lang w:bidi="fa-IR"/>
        </w:rPr>
        <w:t xml:space="preserve"> </w:t>
      </w:r>
    </w:p>
    <w:p w:rsidR="001F2511" w:rsidRDefault="001F2511" w:rsidP="00716B09">
      <w:pPr>
        <w:ind w:firstLine="284"/>
        <w:jc w:val="both"/>
        <w:rPr>
          <w:rFonts w:cs="B Lotus"/>
          <w:sz w:val="28"/>
          <w:szCs w:val="28"/>
          <w:rtl/>
          <w:lang w:bidi="fa-IR"/>
        </w:rPr>
      </w:pPr>
      <w:r>
        <w:rPr>
          <w:rFonts w:cs="B Lotus" w:hint="cs"/>
          <w:sz w:val="28"/>
          <w:szCs w:val="28"/>
          <w:rtl/>
          <w:lang w:bidi="fa-IR"/>
        </w:rPr>
        <w:t>«قایقی در حال غرق شدن است، باید قسمتی از بار</w:t>
      </w:r>
      <w:r w:rsidR="0060058E">
        <w:rPr>
          <w:rFonts w:cs="B Lotus" w:hint="cs"/>
          <w:sz w:val="28"/>
          <w:szCs w:val="28"/>
          <w:rtl/>
          <w:lang w:bidi="fa-IR"/>
        </w:rPr>
        <w:t xml:space="preserve"> آن را </w:t>
      </w:r>
      <w:r>
        <w:rPr>
          <w:rFonts w:cs="B Lotus" w:hint="cs"/>
          <w:sz w:val="28"/>
          <w:szCs w:val="28"/>
          <w:rtl/>
          <w:lang w:bidi="fa-IR"/>
        </w:rPr>
        <w:t>فدا کرد، کدام را باید به دریا ریخت، آیا باید یک اسب گران قیمت یا یک بردة کم ارزش، فدا شود؟»</w:t>
      </w:r>
      <w:r w:rsidR="00716B09">
        <w:rPr>
          <w:rFonts w:cs="B Lotus" w:hint="cs"/>
          <w:sz w:val="28"/>
          <w:szCs w:val="28"/>
          <w:rtl/>
          <w:lang w:bidi="fa-IR"/>
        </w:rPr>
        <w:t>!</w:t>
      </w:r>
      <w:r w:rsidR="00B860B7" w:rsidRPr="00B860B7">
        <w:rPr>
          <w:rStyle w:val="FootnoteReference"/>
          <w:rFonts w:cs="B Lotus"/>
          <w:sz w:val="28"/>
          <w:szCs w:val="28"/>
          <w:rtl/>
          <w:lang w:bidi="fa-IR"/>
        </w:rPr>
        <w:footnoteReference w:id="18"/>
      </w:r>
      <w:r w:rsidR="00240744">
        <w:rPr>
          <w:rFonts w:cs="B Lotus" w:hint="cs"/>
          <w:sz w:val="28"/>
          <w:szCs w:val="28"/>
          <w:rtl/>
          <w:lang w:bidi="fa-IR"/>
        </w:rPr>
        <w:t xml:space="preserve"> </w:t>
      </w:r>
    </w:p>
    <w:p w:rsidR="006929E7" w:rsidRDefault="006929E7" w:rsidP="001F2511">
      <w:pPr>
        <w:ind w:firstLine="284"/>
        <w:jc w:val="both"/>
        <w:rPr>
          <w:rFonts w:cs="B Lotus"/>
          <w:sz w:val="28"/>
          <w:szCs w:val="28"/>
          <w:rtl/>
          <w:lang w:bidi="fa-IR"/>
        </w:rPr>
      </w:pPr>
      <w:r>
        <w:rPr>
          <w:rFonts w:cs="B Lotus" w:hint="cs"/>
          <w:sz w:val="28"/>
          <w:szCs w:val="28"/>
          <w:rtl/>
          <w:lang w:bidi="fa-IR"/>
        </w:rPr>
        <w:t xml:space="preserve">بدینسان، حکیم فرزانة رومی، یک اسب را بسی </w:t>
      </w:r>
      <w:r w:rsidR="002D420A">
        <w:rPr>
          <w:rFonts w:cs="B Lotus" w:hint="cs"/>
          <w:sz w:val="28"/>
          <w:szCs w:val="28"/>
          <w:rtl/>
          <w:lang w:bidi="fa-IR"/>
        </w:rPr>
        <w:t>گرانبهاتر از</w:t>
      </w:r>
      <w:r w:rsidR="007A55AC">
        <w:rPr>
          <w:rFonts w:cs="B Lotus" w:hint="cs"/>
          <w:sz w:val="28"/>
          <w:szCs w:val="28"/>
          <w:rtl/>
          <w:lang w:bidi="fa-IR"/>
        </w:rPr>
        <w:t xml:space="preserve"> </w:t>
      </w:r>
      <w:r w:rsidR="002D420A">
        <w:rPr>
          <w:rFonts w:cs="B Lotus" w:hint="cs"/>
          <w:sz w:val="28"/>
          <w:szCs w:val="28"/>
          <w:rtl/>
          <w:lang w:bidi="fa-IR"/>
        </w:rPr>
        <w:t xml:space="preserve">انسان می‌شمرد! سطح فکر و فرهنگ مردم عامی را از اینجا قیاس باید گرفت. </w:t>
      </w:r>
    </w:p>
    <w:p w:rsidR="002D420A" w:rsidRPr="00880879" w:rsidRDefault="002D420A" w:rsidP="00430E07">
      <w:pPr>
        <w:pStyle w:val="a1"/>
        <w:rPr>
          <w:rtl/>
        </w:rPr>
      </w:pPr>
      <w:bookmarkStart w:id="9" w:name="_Toc142299234"/>
      <w:bookmarkStart w:id="10" w:name="_Toc337732510"/>
      <w:r w:rsidRPr="00880879">
        <w:rPr>
          <w:rFonts w:hint="cs"/>
          <w:rtl/>
        </w:rPr>
        <w:t>بردگی در ایران باستان</w:t>
      </w:r>
      <w:bookmarkEnd w:id="9"/>
      <w:bookmarkEnd w:id="10"/>
      <w:r w:rsidRPr="00880879">
        <w:rPr>
          <w:rFonts w:hint="cs"/>
          <w:rtl/>
        </w:rPr>
        <w:t xml:space="preserve"> </w:t>
      </w:r>
    </w:p>
    <w:p w:rsidR="002D420A" w:rsidRDefault="002D420A" w:rsidP="007A55AC">
      <w:pPr>
        <w:ind w:firstLine="284"/>
        <w:jc w:val="both"/>
        <w:rPr>
          <w:rFonts w:cs="B Lotus"/>
          <w:sz w:val="24"/>
          <w:szCs w:val="28"/>
          <w:rtl/>
          <w:lang w:bidi="fa-IR"/>
        </w:rPr>
      </w:pPr>
      <w:r w:rsidRPr="00E748D8">
        <w:rPr>
          <w:rFonts w:cs="B Lotus" w:hint="cs"/>
          <w:sz w:val="24"/>
          <w:szCs w:val="28"/>
          <w:rtl/>
          <w:lang w:bidi="fa-IR"/>
        </w:rPr>
        <w:t>در ایران باستان نیز بردگی به صور گوناگون رواج داشت و آئین زرتشت</w:t>
      </w:r>
      <w:r w:rsidR="0060058E">
        <w:rPr>
          <w:rFonts w:cs="B Lotus" w:hint="cs"/>
          <w:sz w:val="24"/>
          <w:szCs w:val="28"/>
          <w:rtl/>
          <w:lang w:bidi="fa-IR"/>
        </w:rPr>
        <w:t xml:space="preserve"> آن را </w:t>
      </w:r>
      <w:r w:rsidRPr="00E748D8">
        <w:rPr>
          <w:rFonts w:cs="B Lotus" w:hint="cs"/>
          <w:sz w:val="24"/>
          <w:szCs w:val="28"/>
          <w:rtl/>
          <w:lang w:bidi="fa-IR"/>
        </w:rPr>
        <w:t xml:space="preserve">نهی نکرد. </w:t>
      </w:r>
      <w:r w:rsidR="007A55AC" w:rsidRPr="00E748D8">
        <w:rPr>
          <w:rFonts w:cs="B Lotus" w:hint="cs"/>
          <w:sz w:val="24"/>
          <w:szCs w:val="28"/>
          <w:rtl/>
          <w:lang w:bidi="fa-IR"/>
        </w:rPr>
        <w:t>ک</w:t>
      </w:r>
      <w:r w:rsidR="008A007D" w:rsidRPr="00E748D8">
        <w:rPr>
          <w:rFonts w:cs="B Lotus" w:hint="cs"/>
          <w:sz w:val="24"/>
          <w:szCs w:val="28"/>
          <w:rtl/>
          <w:lang w:bidi="fa-IR"/>
        </w:rPr>
        <w:t xml:space="preserve">ریستن سن </w:t>
      </w:r>
      <w:r w:rsidR="00AF4386">
        <w:rPr>
          <w:rFonts w:cs="B Lotus" w:hint="cs"/>
          <w:sz w:val="24"/>
          <w:szCs w:val="28"/>
          <w:rtl/>
          <w:lang w:bidi="fa-IR"/>
        </w:rPr>
        <w:t>(</w:t>
      </w:r>
      <w:r w:rsidR="008A007D" w:rsidRPr="00E748D8">
        <w:rPr>
          <w:rFonts w:cs="B Lotus"/>
          <w:sz w:val="24"/>
          <w:szCs w:val="28"/>
          <w:lang w:bidi="fa-IR"/>
        </w:rPr>
        <w:t>A. Christensen</w:t>
      </w:r>
      <w:r w:rsidR="00AF4386">
        <w:rPr>
          <w:rFonts w:cs="B Lotus" w:hint="cs"/>
          <w:sz w:val="24"/>
          <w:szCs w:val="28"/>
          <w:rtl/>
          <w:lang w:bidi="fa-IR"/>
        </w:rPr>
        <w:t>)</w:t>
      </w:r>
      <w:r w:rsidR="008A007D" w:rsidRPr="00E748D8">
        <w:rPr>
          <w:rFonts w:cs="B Lotus" w:hint="cs"/>
          <w:sz w:val="24"/>
          <w:szCs w:val="28"/>
          <w:rtl/>
          <w:lang w:bidi="fa-IR"/>
        </w:rPr>
        <w:t xml:space="preserve"> </w:t>
      </w:r>
      <w:r w:rsidR="00DC1436">
        <w:rPr>
          <w:rFonts w:cs="B Lotus" w:hint="cs"/>
          <w:sz w:val="24"/>
          <w:szCs w:val="28"/>
          <w:rtl/>
          <w:lang w:bidi="fa-IR"/>
        </w:rPr>
        <w:t>خاورشناس شهیر دانمارکی در کتاب «ایران در زمان ساسانیان» دربارة</w:t>
      </w:r>
      <w:r w:rsidR="004566E2">
        <w:rPr>
          <w:rFonts w:cs="B Lotus" w:hint="cs"/>
          <w:sz w:val="24"/>
          <w:szCs w:val="28"/>
          <w:rtl/>
          <w:lang w:bidi="fa-IR"/>
        </w:rPr>
        <w:t xml:space="preserve"> اسرای جنگی که به دست ایرانیان می‌افتادند، می‌نویسد</w:t>
      </w:r>
      <w:r w:rsidR="00221F53">
        <w:rPr>
          <w:rFonts w:cs="B Lotus" w:hint="cs"/>
          <w:sz w:val="24"/>
          <w:szCs w:val="28"/>
          <w:rtl/>
          <w:lang w:bidi="fa-IR"/>
        </w:rPr>
        <w:t>:</w:t>
      </w:r>
      <w:r w:rsidR="004566E2">
        <w:rPr>
          <w:rFonts w:cs="B Lotus" w:hint="cs"/>
          <w:sz w:val="24"/>
          <w:szCs w:val="28"/>
          <w:rtl/>
          <w:lang w:bidi="fa-IR"/>
        </w:rPr>
        <w:t xml:space="preserve"> </w:t>
      </w:r>
    </w:p>
    <w:p w:rsidR="00CE726D" w:rsidRDefault="00954FD4" w:rsidP="00E72210">
      <w:pPr>
        <w:ind w:firstLine="284"/>
        <w:jc w:val="both"/>
        <w:rPr>
          <w:rFonts w:cs="B Lotus"/>
          <w:sz w:val="24"/>
          <w:szCs w:val="28"/>
          <w:rtl/>
          <w:lang w:bidi="fa-IR"/>
        </w:rPr>
      </w:pPr>
      <w:r>
        <w:rPr>
          <w:rFonts w:cs="B Lotus" w:hint="cs"/>
          <w:sz w:val="24"/>
          <w:szCs w:val="28"/>
          <w:rtl/>
          <w:lang w:bidi="fa-IR"/>
        </w:rPr>
        <w:t>«</w:t>
      </w:r>
      <w:r w:rsidR="00B21992">
        <w:rPr>
          <w:rFonts w:cs="B Lotus" w:hint="cs"/>
          <w:sz w:val="24"/>
          <w:szCs w:val="28"/>
          <w:rtl/>
          <w:lang w:bidi="fa-IR"/>
        </w:rPr>
        <w:t>(ایرانیان) معمولاً</w:t>
      </w:r>
      <w:r w:rsidR="00CE726D">
        <w:rPr>
          <w:rFonts w:cs="B Lotus" w:hint="cs"/>
          <w:sz w:val="24"/>
          <w:szCs w:val="28"/>
          <w:rtl/>
          <w:lang w:bidi="fa-IR"/>
        </w:rPr>
        <w:t xml:space="preserve"> دست اسیران جنگی را بر پشت بسته و</w:t>
      </w:r>
      <w:r w:rsidR="00B320D7">
        <w:rPr>
          <w:rFonts w:cs="B Lotus" w:hint="cs"/>
          <w:sz w:val="24"/>
          <w:szCs w:val="28"/>
          <w:rtl/>
          <w:lang w:bidi="fa-IR"/>
        </w:rPr>
        <w:t xml:space="preserve"> آن‌ها </w:t>
      </w:r>
      <w:r w:rsidR="00CE726D">
        <w:rPr>
          <w:rFonts w:cs="B Lotus" w:hint="cs"/>
          <w:sz w:val="24"/>
          <w:szCs w:val="28"/>
          <w:rtl/>
          <w:lang w:bidi="fa-IR"/>
        </w:rPr>
        <w:t>را به عنوان غلامی می‌فروختند»</w:t>
      </w:r>
      <w:r w:rsidR="00E72210" w:rsidRPr="00E748D8">
        <w:rPr>
          <w:rStyle w:val="FootnoteReference"/>
          <w:rFonts w:ascii="Times New Roman" w:hAnsi="Times New Roman" w:cs="B Lotus"/>
          <w:szCs w:val="28"/>
          <w:rtl/>
          <w:lang w:bidi="fa-IR"/>
        </w:rPr>
        <w:footnoteReference w:id="19"/>
      </w:r>
      <w:r w:rsidR="00E3774A">
        <w:rPr>
          <w:rFonts w:cs="B Lotus" w:hint="cs"/>
          <w:sz w:val="24"/>
          <w:szCs w:val="28"/>
          <w:rtl/>
          <w:lang w:bidi="fa-IR"/>
        </w:rPr>
        <w:t>.</w:t>
      </w:r>
    </w:p>
    <w:p w:rsidR="00C26A4E" w:rsidRDefault="00CE726D" w:rsidP="009450A0">
      <w:pPr>
        <w:ind w:firstLine="284"/>
        <w:jc w:val="both"/>
        <w:rPr>
          <w:rFonts w:cs="B Lotus"/>
          <w:sz w:val="24"/>
          <w:szCs w:val="28"/>
          <w:rtl/>
          <w:lang w:bidi="fa-IR"/>
        </w:rPr>
      </w:pPr>
      <w:r>
        <w:rPr>
          <w:rFonts w:cs="B Lotus" w:hint="cs"/>
          <w:sz w:val="24"/>
          <w:szCs w:val="28"/>
          <w:rtl/>
          <w:lang w:bidi="fa-IR"/>
        </w:rPr>
        <w:t>افرادی که بردگان را می‌خریدند در بسیاری از موارد چنین می‌پنداشتند که مالک جان برده‌ها هستند به گونه‌ای که حق دارند</w:t>
      </w:r>
      <w:r w:rsidR="00B320D7">
        <w:rPr>
          <w:rFonts w:cs="B Lotus" w:hint="cs"/>
          <w:sz w:val="24"/>
          <w:szCs w:val="28"/>
          <w:rtl/>
          <w:lang w:bidi="fa-IR"/>
        </w:rPr>
        <w:t xml:space="preserve"> آن‌ها </w:t>
      </w:r>
      <w:r>
        <w:rPr>
          <w:rFonts w:cs="B Lotus" w:hint="cs"/>
          <w:sz w:val="24"/>
          <w:szCs w:val="28"/>
          <w:rtl/>
          <w:lang w:bidi="fa-IR"/>
        </w:rPr>
        <w:t>را بکشند. چنانکه کریستن سن</w:t>
      </w:r>
      <w:r w:rsidR="000161D6">
        <w:rPr>
          <w:rFonts w:cs="B Lotus" w:hint="cs"/>
          <w:sz w:val="24"/>
          <w:szCs w:val="28"/>
          <w:rtl/>
          <w:lang w:bidi="fa-IR"/>
        </w:rPr>
        <w:t xml:space="preserve"> دربارة اشراف ایرانی آورده است که</w:t>
      </w:r>
      <w:r w:rsidR="00221F53">
        <w:rPr>
          <w:rFonts w:cs="B Lotus" w:hint="cs"/>
          <w:sz w:val="24"/>
          <w:szCs w:val="28"/>
          <w:rtl/>
          <w:lang w:bidi="fa-IR"/>
        </w:rPr>
        <w:t>:</w:t>
      </w:r>
      <w:r w:rsidR="000161D6">
        <w:rPr>
          <w:rFonts w:cs="B Lotus" w:hint="cs"/>
          <w:sz w:val="24"/>
          <w:szCs w:val="28"/>
          <w:rtl/>
          <w:lang w:bidi="fa-IR"/>
        </w:rPr>
        <w:t xml:space="preserve"> «آمیانوس می‌گوید</w:t>
      </w:r>
      <w:r w:rsidR="00221F53">
        <w:rPr>
          <w:rFonts w:cs="B Lotus" w:hint="cs"/>
          <w:sz w:val="24"/>
          <w:szCs w:val="28"/>
          <w:rtl/>
          <w:lang w:bidi="fa-IR"/>
        </w:rPr>
        <w:t>:</w:t>
      </w:r>
      <w:r w:rsidR="000161D6">
        <w:rPr>
          <w:rFonts w:cs="B Lotus" w:hint="cs"/>
          <w:sz w:val="24"/>
          <w:szCs w:val="28"/>
          <w:rtl/>
          <w:lang w:bidi="fa-IR"/>
        </w:rPr>
        <w:t xml:space="preserve"> اشراف مزبور، خود را صاحب اختیا</w:t>
      </w:r>
      <w:r w:rsidR="00F77621">
        <w:rPr>
          <w:rFonts w:cs="B Lotus" w:hint="cs"/>
          <w:sz w:val="24"/>
          <w:szCs w:val="28"/>
          <w:rtl/>
          <w:lang w:bidi="fa-IR"/>
        </w:rPr>
        <w:t>ر جان غلامان و رعایا می‌دانستند</w:t>
      </w:r>
      <w:r w:rsidR="00636DF4">
        <w:rPr>
          <w:rFonts w:hint="cs"/>
          <w:sz w:val="24"/>
          <w:szCs w:val="28"/>
          <w:rtl/>
          <w:lang w:bidi="fa-IR"/>
        </w:rPr>
        <w:t>»</w:t>
      </w:r>
      <w:r w:rsidR="00716B09" w:rsidRPr="00E748D8">
        <w:rPr>
          <w:rStyle w:val="FootnoteReference"/>
          <w:rFonts w:ascii="Times New Roman" w:hAnsi="Times New Roman" w:cs="B Lotus"/>
          <w:szCs w:val="28"/>
          <w:rtl/>
          <w:lang w:bidi="fa-IR"/>
        </w:rPr>
        <w:footnoteReference w:id="20"/>
      </w:r>
      <w:r w:rsidR="00315C35">
        <w:rPr>
          <w:rFonts w:cs="B Lotus" w:hint="cs"/>
          <w:sz w:val="24"/>
          <w:szCs w:val="28"/>
          <w:rtl/>
          <w:lang w:bidi="fa-IR"/>
        </w:rPr>
        <w:t>.</w:t>
      </w:r>
      <w:r w:rsidR="00F77621">
        <w:rPr>
          <w:rFonts w:cs="B Lotus" w:hint="cs"/>
          <w:sz w:val="24"/>
          <w:szCs w:val="28"/>
          <w:rtl/>
          <w:lang w:bidi="fa-IR"/>
        </w:rPr>
        <w:t xml:space="preserve"> </w:t>
      </w:r>
      <w:r w:rsidR="00822C76">
        <w:rPr>
          <w:rFonts w:cs="B Lotus" w:hint="cs"/>
          <w:sz w:val="24"/>
          <w:szCs w:val="28"/>
          <w:rtl/>
          <w:lang w:bidi="fa-IR"/>
        </w:rPr>
        <w:t>قوانین بردگان در ایران باستان به</w:t>
      </w:r>
      <w:r w:rsidR="00F77621">
        <w:rPr>
          <w:rFonts w:cs="B Lotus" w:hint="cs"/>
          <w:sz w:val="24"/>
          <w:szCs w:val="28"/>
          <w:rtl/>
          <w:lang w:bidi="fa-IR"/>
        </w:rPr>
        <w:t xml:space="preserve"> شک</w:t>
      </w:r>
      <w:r w:rsidR="00822C76">
        <w:rPr>
          <w:rFonts w:cs="B Lotus" w:hint="cs"/>
          <w:sz w:val="24"/>
          <w:szCs w:val="28"/>
          <w:rtl/>
          <w:lang w:bidi="fa-IR"/>
        </w:rPr>
        <w:t>لی تنظیم شده بود که مثلاً</w:t>
      </w:r>
      <w:r w:rsidR="00221F53">
        <w:rPr>
          <w:rFonts w:cs="B Lotus" w:hint="cs"/>
          <w:sz w:val="24"/>
          <w:szCs w:val="28"/>
          <w:rtl/>
          <w:lang w:bidi="fa-IR"/>
        </w:rPr>
        <w:t>:</w:t>
      </w:r>
      <w:r w:rsidR="00822C76">
        <w:rPr>
          <w:rFonts w:cs="B Lotus" w:hint="cs"/>
          <w:sz w:val="24"/>
          <w:szCs w:val="28"/>
          <w:rtl/>
          <w:lang w:bidi="fa-IR"/>
        </w:rPr>
        <w:t xml:space="preserve"> «وقتی مردی یکی از کنیزان زر خرید خود را به مقدار یک </w:t>
      </w:r>
      <w:r w:rsidR="00C26A4E">
        <w:rPr>
          <w:rFonts w:cs="B Lotus" w:hint="cs"/>
          <w:sz w:val="24"/>
          <w:szCs w:val="28"/>
          <w:rtl/>
          <w:lang w:bidi="fa-IR"/>
        </w:rPr>
        <w:t>عشر آزاد می‌کرد، فرزندی که ازآن کنیز تولّد می‌یافت همچنین به مقدار یک عشر آزاد می‌بود»</w:t>
      </w:r>
      <w:r w:rsidR="00B860B7" w:rsidRPr="00E748D8">
        <w:rPr>
          <w:rStyle w:val="FootnoteReference"/>
          <w:rFonts w:ascii="Times New Roman" w:hAnsi="Times New Roman" w:cs="B Lotus"/>
          <w:szCs w:val="28"/>
          <w:rtl/>
          <w:lang w:bidi="fa-IR"/>
        </w:rPr>
        <w:footnoteReference w:id="21"/>
      </w:r>
      <w:r w:rsidR="009450A0">
        <w:rPr>
          <w:rFonts w:cs="B Lotus" w:hint="cs"/>
          <w:sz w:val="24"/>
          <w:szCs w:val="28"/>
          <w:rtl/>
          <w:lang w:bidi="fa-IR"/>
        </w:rPr>
        <w:t>.</w:t>
      </w:r>
    </w:p>
    <w:p w:rsidR="003C0081" w:rsidRDefault="004F54D6" w:rsidP="00C26A4E">
      <w:pPr>
        <w:ind w:firstLine="284"/>
        <w:jc w:val="both"/>
        <w:rPr>
          <w:rFonts w:cs="B Lotus"/>
          <w:sz w:val="24"/>
          <w:szCs w:val="28"/>
          <w:rtl/>
          <w:lang w:bidi="fa-IR"/>
        </w:rPr>
      </w:pPr>
      <w:r>
        <w:rPr>
          <w:rFonts w:cs="B Lotus" w:hint="cs"/>
          <w:sz w:val="24"/>
          <w:szCs w:val="28"/>
          <w:rtl/>
          <w:lang w:bidi="fa-IR"/>
        </w:rPr>
        <w:t>شاهان پارسی معمولاً صدها کنیز و غلام در اختیار خود داشتند. فردوسی در دیوان «شاهنامه» هنگامی که از شکوه بارگاه انوشیروان یاد می‌کند، می‌گوید</w:t>
      </w:r>
      <w:r w:rsidR="00221F53">
        <w:rPr>
          <w:rFonts w:cs="B Lotus" w:hint="cs"/>
          <w:sz w:val="24"/>
          <w:szCs w:val="28"/>
          <w:rtl/>
          <w:lang w:bidi="fa-IR"/>
        </w:rPr>
        <w:t>:</w:t>
      </w:r>
    </w:p>
    <w:tbl>
      <w:tblPr>
        <w:bidiVisual/>
        <w:tblW w:w="0" w:type="auto"/>
        <w:tblLook w:val="04A0" w:firstRow="1" w:lastRow="0" w:firstColumn="1" w:lastColumn="0" w:noHBand="0" w:noVBand="1"/>
      </w:tblPr>
      <w:tblGrid>
        <w:gridCol w:w="3482"/>
        <w:gridCol w:w="425"/>
        <w:gridCol w:w="3794"/>
      </w:tblGrid>
      <w:tr w:rsidR="003C0081" w:rsidRPr="00DA7AFC" w:rsidTr="00DA7AFC">
        <w:tc>
          <w:tcPr>
            <w:tcW w:w="3482" w:type="dxa"/>
            <w:shd w:val="clear" w:color="auto" w:fill="auto"/>
          </w:tcPr>
          <w:p w:rsidR="003C0081" w:rsidRPr="00DA7AFC" w:rsidRDefault="003C0081" w:rsidP="00DA7AFC">
            <w:pPr>
              <w:jc w:val="lowKashida"/>
              <w:rPr>
                <w:rFonts w:cs="B Lotus"/>
                <w:sz w:val="2"/>
                <w:szCs w:val="2"/>
                <w:rtl/>
                <w:lang w:bidi="fa-IR"/>
              </w:rPr>
            </w:pPr>
            <w:r w:rsidRPr="00DA7AFC">
              <w:rPr>
                <w:rFonts w:cs="B Lotus" w:hint="cs"/>
                <w:sz w:val="24"/>
                <w:szCs w:val="28"/>
                <w:rtl/>
                <w:lang w:bidi="fa-IR"/>
              </w:rPr>
              <w:t>بهشتی شد آراسته بارگاه</w:t>
            </w:r>
            <w:r w:rsidRPr="00DA7AFC">
              <w:rPr>
                <w:rFonts w:cs="B Lotus"/>
                <w:sz w:val="24"/>
                <w:szCs w:val="28"/>
                <w:rtl/>
                <w:lang w:bidi="fa-IR"/>
              </w:rPr>
              <w:br/>
            </w:r>
          </w:p>
        </w:tc>
        <w:tc>
          <w:tcPr>
            <w:tcW w:w="425" w:type="dxa"/>
            <w:shd w:val="clear" w:color="auto" w:fill="auto"/>
          </w:tcPr>
          <w:p w:rsidR="003C0081" w:rsidRPr="00DA7AFC" w:rsidRDefault="003C0081" w:rsidP="00DA7AFC">
            <w:pPr>
              <w:jc w:val="lowKashida"/>
              <w:rPr>
                <w:rFonts w:cs="B Lotus"/>
                <w:sz w:val="24"/>
                <w:szCs w:val="28"/>
                <w:rtl/>
                <w:lang w:bidi="fa-IR"/>
              </w:rPr>
            </w:pPr>
          </w:p>
        </w:tc>
        <w:tc>
          <w:tcPr>
            <w:tcW w:w="3794" w:type="dxa"/>
            <w:shd w:val="clear" w:color="auto" w:fill="auto"/>
          </w:tcPr>
          <w:p w:rsidR="003C0081" w:rsidRPr="00DA7AFC" w:rsidRDefault="003C0081" w:rsidP="00DA7AFC">
            <w:pPr>
              <w:jc w:val="lowKashida"/>
              <w:rPr>
                <w:rFonts w:cs="B Lotus"/>
                <w:sz w:val="2"/>
                <w:szCs w:val="2"/>
                <w:rtl/>
                <w:lang w:bidi="fa-IR"/>
              </w:rPr>
            </w:pPr>
            <w:r w:rsidRPr="00DA7AFC">
              <w:rPr>
                <w:rFonts w:cs="B Lotus" w:hint="cs"/>
                <w:sz w:val="24"/>
                <w:szCs w:val="28"/>
                <w:rtl/>
                <w:lang w:bidi="fa-IR"/>
              </w:rPr>
              <w:t>ز بس برده و بده و بارخواه!</w:t>
            </w:r>
            <w:r w:rsidRPr="00DA7AFC">
              <w:rPr>
                <w:rStyle w:val="FootnoteReference"/>
                <w:rFonts w:ascii="Times New Roman" w:hAnsi="Times New Roman" w:cs="B Lotus"/>
                <w:szCs w:val="28"/>
                <w:rtl/>
                <w:lang w:bidi="fa-IR"/>
              </w:rPr>
              <w:footnoteReference w:id="22"/>
            </w:r>
            <w:r w:rsidRPr="00DA7AFC">
              <w:rPr>
                <w:rFonts w:cs="B Lotus"/>
                <w:sz w:val="24"/>
                <w:szCs w:val="28"/>
                <w:rtl/>
                <w:lang w:bidi="fa-IR"/>
              </w:rPr>
              <w:br/>
            </w:r>
          </w:p>
        </w:tc>
      </w:tr>
    </w:tbl>
    <w:p w:rsidR="003C0081" w:rsidRDefault="00A9115F" w:rsidP="00A9115F">
      <w:pPr>
        <w:ind w:firstLine="284"/>
        <w:jc w:val="both"/>
        <w:rPr>
          <w:rFonts w:cs="B Lotus"/>
          <w:sz w:val="24"/>
          <w:szCs w:val="28"/>
          <w:rtl/>
          <w:lang w:bidi="fa-IR"/>
        </w:rPr>
      </w:pPr>
      <w:r>
        <w:rPr>
          <w:rFonts w:cs="B Lotus" w:hint="cs"/>
          <w:sz w:val="24"/>
          <w:szCs w:val="28"/>
          <w:rtl/>
          <w:lang w:bidi="fa-IR"/>
        </w:rPr>
        <w:t xml:space="preserve">و دربارة 12000 </w:t>
      </w:r>
      <w:r w:rsidR="00C51F58">
        <w:rPr>
          <w:rFonts w:cs="B Lotus" w:hint="cs"/>
          <w:sz w:val="24"/>
          <w:szCs w:val="28"/>
          <w:rtl/>
          <w:lang w:bidi="fa-IR"/>
        </w:rPr>
        <w:t>کنیزی که خسرو پرویز داشت، می‌گوید</w:t>
      </w:r>
      <w:r w:rsidR="00221F53">
        <w:rPr>
          <w:rFonts w:cs="B Lotus" w:hint="cs"/>
          <w:sz w:val="24"/>
          <w:szCs w:val="28"/>
          <w:rtl/>
          <w:lang w:bidi="fa-IR"/>
        </w:rPr>
        <w:t>:</w:t>
      </w:r>
    </w:p>
    <w:tbl>
      <w:tblPr>
        <w:bidiVisual/>
        <w:tblW w:w="0" w:type="auto"/>
        <w:tblLook w:val="04A0" w:firstRow="1" w:lastRow="0" w:firstColumn="1" w:lastColumn="0" w:noHBand="0" w:noVBand="1"/>
      </w:tblPr>
      <w:tblGrid>
        <w:gridCol w:w="3624"/>
        <w:gridCol w:w="425"/>
        <w:gridCol w:w="3652"/>
      </w:tblGrid>
      <w:tr w:rsidR="003C0081" w:rsidRPr="00DA7AFC" w:rsidTr="00DA7AFC">
        <w:tc>
          <w:tcPr>
            <w:tcW w:w="3624" w:type="dxa"/>
            <w:shd w:val="clear" w:color="auto" w:fill="auto"/>
          </w:tcPr>
          <w:p w:rsidR="003C0081" w:rsidRPr="00DA7AFC" w:rsidRDefault="003C0081" w:rsidP="00DA7AFC">
            <w:pPr>
              <w:jc w:val="lowKashida"/>
              <w:rPr>
                <w:rFonts w:cs="B Lotus"/>
                <w:sz w:val="2"/>
                <w:szCs w:val="2"/>
                <w:rtl/>
                <w:lang w:bidi="fa-IR"/>
              </w:rPr>
            </w:pPr>
            <w:r w:rsidRPr="00DA7AFC">
              <w:rPr>
                <w:rFonts w:cs="B Lotus" w:hint="cs"/>
                <w:sz w:val="24"/>
                <w:szCs w:val="28"/>
                <w:rtl/>
                <w:lang w:bidi="fa-IR"/>
              </w:rPr>
              <w:t>به مشکوی زرّین ده و دو هزار</w:t>
            </w:r>
            <w:r w:rsidRPr="00DA7AFC">
              <w:rPr>
                <w:rFonts w:cs="B Lotus"/>
                <w:sz w:val="24"/>
                <w:szCs w:val="28"/>
                <w:rtl/>
                <w:lang w:bidi="fa-IR"/>
              </w:rPr>
              <w:br/>
            </w:r>
          </w:p>
        </w:tc>
        <w:tc>
          <w:tcPr>
            <w:tcW w:w="425" w:type="dxa"/>
            <w:shd w:val="clear" w:color="auto" w:fill="auto"/>
          </w:tcPr>
          <w:p w:rsidR="003C0081" w:rsidRPr="00DA7AFC" w:rsidRDefault="003C0081" w:rsidP="00DA7AFC">
            <w:pPr>
              <w:jc w:val="lowKashida"/>
              <w:rPr>
                <w:rFonts w:cs="B Lotus"/>
                <w:sz w:val="24"/>
                <w:szCs w:val="28"/>
                <w:rtl/>
                <w:lang w:bidi="fa-IR"/>
              </w:rPr>
            </w:pPr>
          </w:p>
        </w:tc>
        <w:tc>
          <w:tcPr>
            <w:tcW w:w="3652" w:type="dxa"/>
            <w:shd w:val="clear" w:color="auto" w:fill="auto"/>
          </w:tcPr>
          <w:p w:rsidR="003C0081" w:rsidRPr="00DA7AFC" w:rsidRDefault="003C0081" w:rsidP="00DA7AFC">
            <w:pPr>
              <w:jc w:val="lowKashida"/>
              <w:rPr>
                <w:rFonts w:cs="B Lotus"/>
                <w:sz w:val="2"/>
                <w:szCs w:val="2"/>
                <w:rtl/>
                <w:lang w:bidi="fa-IR"/>
              </w:rPr>
            </w:pPr>
            <w:r w:rsidRPr="00DA7AFC">
              <w:rPr>
                <w:rFonts w:cs="B Lotus" w:hint="cs"/>
                <w:sz w:val="24"/>
                <w:szCs w:val="28"/>
                <w:rtl/>
                <w:lang w:bidi="fa-IR"/>
              </w:rPr>
              <w:t>کنیزک، بکردار خرّم بهار</w:t>
            </w:r>
            <w:r w:rsidRPr="00DA7AFC">
              <w:rPr>
                <w:rStyle w:val="FootnoteReference"/>
                <w:rFonts w:ascii="Times New Roman" w:hAnsi="Times New Roman" w:cs="B Lotus"/>
                <w:szCs w:val="28"/>
                <w:rtl/>
                <w:lang w:bidi="fa-IR"/>
              </w:rPr>
              <w:footnoteReference w:id="23"/>
            </w:r>
            <w:r w:rsidRPr="00DA7AFC">
              <w:rPr>
                <w:rFonts w:cs="B Lotus" w:hint="cs"/>
                <w:sz w:val="24"/>
                <w:szCs w:val="28"/>
                <w:rtl/>
                <w:lang w:bidi="fa-IR"/>
              </w:rPr>
              <w:t>!</w:t>
            </w:r>
            <w:r w:rsidRPr="00DA7AFC">
              <w:rPr>
                <w:rFonts w:cs="B Lotus"/>
                <w:sz w:val="24"/>
                <w:szCs w:val="28"/>
                <w:rtl/>
                <w:lang w:bidi="fa-IR"/>
              </w:rPr>
              <w:br/>
            </w:r>
          </w:p>
        </w:tc>
      </w:tr>
    </w:tbl>
    <w:p w:rsidR="00C51F58" w:rsidRPr="00880879" w:rsidRDefault="00C51F58" w:rsidP="00430E07">
      <w:pPr>
        <w:pStyle w:val="a1"/>
        <w:rPr>
          <w:rtl/>
        </w:rPr>
      </w:pPr>
      <w:bookmarkStart w:id="11" w:name="_Toc142299235"/>
      <w:bookmarkStart w:id="12" w:name="_Toc337732511"/>
      <w:r w:rsidRPr="00880879">
        <w:rPr>
          <w:rFonts w:hint="cs"/>
          <w:rtl/>
        </w:rPr>
        <w:t>بردگی در آئین یهود</w:t>
      </w:r>
      <w:bookmarkEnd w:id="11"/>
      <w:bookmarkEnd w:id="12"/>
      <w:r w:rsidRPr="00880879">
        <w:rPr>
          <w:rFonts w:hint="cs"/>
          <w:rtl/>
        </w:rPr>
        <w:t xml:space="preserve"> </w:t>
      </w:r>
    </w:p>
    <w:p w:rsidR="00064658" w:rsidRDefault="00064658" w:rsidP="00064658">
      <w:pPr>
        <w:ind w:firstLine="284"/>
        <w:jc w:val="both"/>
        <w:rPr>
          <w:rFonts w:cs="B Lotus"/>
          <w:sz w:val="28"/>
          <w:szCs w:val="28"/>
          <w:rtl/>
          <w:lang w:bidi="fa-IR"/>
        </w:rPr>
      </w:pPr>
      <w:r>
        <w:rPr>
          <w:rFonts w:cs="B Lotus" w:hint="cs"/>
          <w:sz w:val="28"/>
          <w:szCs w:val="28"/>
          <w:rtl/>
          <w:lang w:bidi="fa-IR"/>
        </w:rPr>
        <w:t xml:space="preserve">برده گرفتن در مذهب یهود نیز موجّه و مشروع قلمداد شده بود. در سفر لاویان از تورات </w:t>
      </w:r>
      <w:r w:rsidR="00D84B3B">
        <w:rPr>
          <w:rFonts w:cs="B Lotus" w:hint="cs"/>
          <w:sz w:val="28"/>
          <w:szCs w:val="28"/>
          <w:rtl/>
          <w:lang w:bidi="fa-IR"/>
        </w:rPr>
        <w:t>می‌خوانیم</w:t>
      </w:r>
      <w:r w:rsidR="00221F53">
        <w:rPr>
          <w:rFonts w:cs="B Lotus" w:hint="cs"/>
          <w:sz w:val="28"/>
          <w:szCs w:val="28"/>
          <w:rtl/>
          <w:lang w:bidi="fa-IR"/>
        </w:rPr>
        <w:t>:</w:t>
      </w:r>
      <w:r w:rsidR="00D84B3B">
        <w:rPr>
          <w:rFonts w:cs="B Lotus" w:hint="cs"/>
          <w:sz w:val="28"/>
          <w:szCs w:val="28"/>
          <w:rtl/>
          <w:lang w:bidi="fa-IR"/>
        </w:rPr>
        <w:t xml:space="preserve"> </w:t>
      </w:r>
    </w:p>
    <w:p w:rsidR="00B60205" w:rsidRPr="00000E72" w:rsidRDefault="00D84B3B" w:rsidP="00D44858">
      <w:pPr>
        <w:ind w:firstLine="284"/>
        <w:jc w:val="both"/>
        <w:rPr>
          <w:rFonts w:cs="B Lotus"/>
          <w:spacing w:val="-4"/>
          <w:sz w:val="28"/>
          <w:szCs w:val="28"/>
          <w:rtl/>
          <w:lang w:bidi="fa-IR"/>
        </w:rPr>
      </w:pPr>
      <w:r w:rsidRPr="00000E72">
        <w:rPr>
          <w:rFonts w:cs="B Lotus" w:hint="cs"/>
          <w:spacing w:val="-4"/>
          <w:sz w:val="28"/>
          <w:szCs w:val="28"/>
          <w:rtl/>
          <w:lang w:bidi="fa-IR"/>
        </w:rPr>
        <w:t xml:space="preserve">«از امّت‌هایی که به اطراف تو می‌باشند، از ایشان غلامان و کنیزان بخرید و هم از پسران مهمانانی که نزد شما مأوی گزینند و از قبیله‌های ایشان که نزد شما باشند که ایشان را در زمین شما تولید کردند بخرید و </w:t>
      </w:r>
      <w:r w:rsidR="00F1029F" w:rsidRPr="00000E72">
        <w:rPr>
          <w:rFonts w:cs="B Lotus" w:hint="cs"/>
          <w:spacing w:val="-4"/>
          <w:sz w:val="28"/>
          <w:szCs w:val="28"/>
          <w:rtl/>
          <w:lang w:bidi="fa-IR"/>
        </w:rPr>
        <w:t xml:space="preserve">مملوک شما خواهند بود و ایشان را بعد از خود برای پسران خود واگذارید تا ملک موروثی باشند </w:t>
      </w:r>
      <w:r w:rsidR="00B60205" w:rsidRPr="00000E72">
        <w:rPr>
          <w:rFonts w:cs="B Lotus" w:hint="cs"/>
          <w:spacing w:val="-4"/>
          <w:sz w:val="28"/>
          <w:szCs w:val="28"/>
          <w:rtl/>
          <w:lang w:bidi="fa-IR"/>
        </w:rPr>
        <w:t>و ایشان را تا به ابد مملوک سازید»</w:t>
      </w:r>
      <w:r w:rsidR="00B860B7" w:rsidRPr="00000E72">
        <w:rPr>
          <w:rStyle w:val="FootnoteReference"/>
          <w:rFonts w:ascii="Times New Roman" w:hAnsi="Times New Roman" w:cs="B Lotus"/>
          <w:spacing w:val="-4"/>
          <w:szCs w:val="28"/>
          <w:rtl/>
          <w:lang w:bidi="fa-IR"/>
        </w:rPr>
        <w:footnoteReference w:id="24"/>
      </w:r>
      <w:r w:rsidR="00D44858">
        <w:rPr>
          <w:rFonts w:cs="B Lotus" w:hint="cs"/>
          <w:spacing w:val="-4"/>
          <w:sz w:val="28"/>
          <w:szCs w:val="28"/>
          <w:rtl/>
          <w:lang w:bidi="fa-IR"/>
        </w:rPr>
        <w:t>.</w:t>
      </w:r>
      <w:r w:rsidR="00F14FE5" w:rsidRPr="00000E72">
        <w:rPr>
          <w:rFonts w:cs="B Lotus" w:hint="cs"/>
          <w:spacing w:val="-4"/>
          <w:sz w:val="28"/>
          <w:szCs w:val="28"/>
          <w:rtl/>
          <w:lang w:bidi="fa-IR"/>
        </w:rPr>
        <w:t xml:space="preserve"> </w:t>
      </w:r>
    </w:p>
    <w:p w:rsidR="006128C0" w:rsidRDefault="006128C0" w:rsidP="00B60205">
      <w:pPr>
        <w:ind w:firstLine="284"/>
        <w:jc w:val="both"/>
        <w:rPr>
          <w:rFonts w:cs="B Lotus"/>
          <w:sz w:val="28"/>
          <w:szCs w:val="28"/>
          <w:rtl/>
          <w:lang w:bidi="fa-IR"/>
        </w:rPr>
      </w:pPr>
      <w:r>
        <w:rPr>
          <w:rFonts w:cs="B Lotus" w:hint="cs"/>
          <w:sz w:val="28"/>
          <w:szCs w:val="28"/>
          <w:rtl/>
          <w:lang w:bidi="fa-IR"/>
        </w:rPr>
        <w:t xml:space="preserve">از این دستور تورات به روشنی فهمیده می‌شود که یهودیان می‌توانستند دختران و پسران را برای </w:t>
      </w:r>
      <w:r w:rsidR="004B7587">
        <w:rPr>
          <w:rFonts w:cs="B Lotus" w:hint="cs"/>
          <w:sz w:val="28"/>
          <w:szCs w:val="28"/>
          <w:rtl/>
          <w:lang w:bidi="fa-IR"/>
        </w:rPr>
        <w:t xml:space="preserve">کنیزی و غلامی از اولیاء ایشان خریداری کنند ولی این تنها راه بدست آوردن برده نبود بلکه در مواردی قوم یهود، اجازه داشتند تا مجرمین را نیز به بردگی بگیرند، </w:t>
      </w:r>
      <w:r w:rsidR="00EF1C2E">
        <w:rPr>
          <w:rFonts w:cs="B Lotus" w:hint="cs"/>
          <w:sz w:val="28"/>
          <w:szCs w:val="28"/>
          <w:rtl/>
          <w:lang w:bidi="fa-IR"/>
        </w:rPr>
        <w:t>چنانکه در تورات آمده است</w:t>
      </w:r>
      <w:r w:rsidR="00221F53">
        <w:rPr>
          <w:rFonts w:cs="B Lotus" w:hint="cs"/>
          <w:sz w:val="28"/>
          <w:szCs w:val="28"/>
          <w:rtl/>
          <w:lang w:bidi="fa-IR"/>
        </w:rPr>
        <w:t>:</w:t>
      </w:r>
      <w:r w:rsidR="00EF1C2E">
        <w:rPr>
          <w:rFonts w:cs="B Lotus" w:hint="cs"/>
          <w:sz w:val="28"/>
          <w:szCs w:val="28"/>
          <w:rtl/>
          <w:lang w:bidi="fa-IR"/>
        </w:rPr>
        <w:t xml:space="preserve"> </w:t>
      </w:r>
    </w:p>
    <w:p w:rsidR="00EF1C2E" w:rsidRDefault="00EF1C2E" w:rsidP="00FC5ABF">
      <w:pPr>
        <w:ind w:firstLine="284"/>
        <w:jc w:val="both"/>
        <w:rPr>
          <w:rFonts w:cs="B Lotus"/>
          <w:sz w:val="28"/>
          <w:szCs w:val="28"/>
          <w:rtl/>
          <w:lang w:bidi="fa-IR"/>
        </w:rPr>
      </w:pPr>
      <w:r>
        <w:rPr>
          <w:rFonts w:cs="B Lotus" w:hint="cs"/>
          <w:sz w:val="28"/>
          <w:szCs w:val="28"/>
          <w:rtl/>
          <w:lang w:bidi="fa-IR"/>
        </w:rPr>
        <w:t>«اگر دزدی، در رخنه کردن گرفته شود و او را بزنند به طوری که بمیرد، بازخواست خون برای او نباشد... و اگر چیزی ندارد، به عوض دزدی که کرد، فروخته شود»</w:t>
      </w:r>
      <w:r w:rsidR="00B860B7" w:rsidRPr="00E748D8">
        <w:rPr>
          <w:rStyle w:val="FootnoteReference"/>
          <w:rFonts w:ascii="Times New Roman" w:hAnsi="Times New Roman" w:cs="B Lotus"/>
          <w:szCs w:val="28"/>
          <w:rtl/>
          <w:lang w:bidi="fa-IR"/>
        </w:rPr>
        <w:footnoteReference w:id="25"/>
      </w:r>
      <w:r w:rsidR="00FC5ABF">
        <w:rPr>
          <w:rFonts w:cs="B Lotus" w:hint="cs"/>
          <w:sz w:val="28"/>
          <w:szCs w:val="28"/>
          <w:rtl/>
          <w:lang w:bidi="fa-IR"/>
        </w:rPr>
        <w:t>.</w:t>
      </w:r>
    </w:p>
    <w:p w:rsidR="00BD69ED" w:rsidRDefault="00BD69ED" w:rsidP="00EF1C2E">
      <w:pPr>
        <w:ind w:firstLine="284"/>
        <w:jc w:val="both"/>
        <w:rPr>
          <w:rFonts w:cs="B Lotus"/>
          <w:sz w:val="28"/>
          <w:szCs w:val="28"/>
          <w:rtl/>
          <w:lang w:bidi="fa-IR"/>
        </w:rPr>
      </w:pPr>
      <w:r>
        <w:rPr>
          <w:rFonts w:cs="B Lotus" w:hint="cs"/>
          <w:sz w:val="28"/>
          <w:szCs w:val="28"/>
          <w:rtl/>
          <w:lang w:bidi="fa-IR"/>
        </w:rPr>
        <w:t xml:space="preserve">فقر، نیز از عوامل بود </w:t>
      </w:r>
      <w:r w:rsidR="00B21B8B">
        <w:rPr>
          <w:rFonts w:cs="B Lotus" w:hint="cs"/>
          <w:sz w:val="28"/>
          <w:szCs w:val="28"/>
          <w:rtl/>
          <w:lang w:bidi="fa-IR"/>
        </w:rPr>
        <w:t>که سبب بردگی می‌شد و فقراء می‌توانستند، خود را به ثروتمندان بفروش</w:t>
      </w:r>
      <w:r w:rsidR="00FC5ABF">
        <w:rPr>
          <w:rFonts w:cs="B Lotus" w:hint="cs"/>
          <w:sz w:val="28"/>
          <w:szCs w:val="28"/>
          <w:rtl/>
          <w:lang w:bidi="fa-IR"/>
        </w:rPr>
        <w:t>ن</w:t>
      </w:r>
      <w:r w:rsidR="00B21B8B">
        <w:rPr>
          <w:rFonts w:cs="B Lotus" w:hint="cs"/>
          <w:sz w:val="28"/>
          <w:szCs w:val="28"/>
          <w:rtl/>
          <w:lang w:bidi="fa-IR"/>
        </w:rPr>
        <w:t>د! و در این مسئله حتّی همکیش بودن، از داد و ستد جلوگیری نمی‌‌کرد</w:t>
      </w:r>
      <w:r w:rsidR="00D1370C">
        <w:rPr>
          <w:rFonts w:cs="B Lotus" w:hint="cs"/>
          <w:sz w:val="28"/>
          <w:szCs w:val="28"/>
          <w:rtl/>
          <w:lang w:bidi="fa-IR"/>
        </w:rPr>
        <w:t xml:space="preserve"> و بر یهودیان روا بود که به گونه‌ای موقّت، همکیشان خود را به خدمت و بردگی گیرند. در تورات آمده</w:t>
      </w:r>
      <w:r w:rsidR="00221F53">
        <w:rPr>
          <w:rFonts w:cs="B Lotus" w:hint="cs"/>
          <w:sz w:val="28"/>
          <w:szCs w:val="28"/>
          <w:rtl/>
          <w:lang w:bidi="fa-IR"/>
        </w:rPr>
        <w:t>:</w:t>
      </w:r>
      <w:r w:rsidR="00D1370C">
        <w:rPr>
          <w:rFonts w:cs="B Lotus" w:hint="cs"/>
          <w:sz w:val="28"/>
          <w:szCs w:val="28"/>
          <w:rtl/>
          <w:lang w:bidi="fa-IR"/>
        </w:rPr>
        <w:t xml:space="preserve"> </w:t>
      </w:r>
    </w:p>
    <w:p w:rsidR="00EC46FD" w:rsidRDefault="00EC46FD" w:rsidP="0046542D">
      <w:pPr>
        <w:ind w:firstLine="284"/>
        <w:jc w:val="both"/>
        <w:rPr>
          <w:rFonts w:cs="B Lotus"/>
          <w:sz w:val="28"/>
          <w:szCs w:val="28"/>
          <w:rtl/>
          <w:lang w:bidi="fa-IR"/>
        </w:rPr>
      </w:pPr>
      <w:r>
        <w:rPr>
          <w:rFonts w:cs="B Lotus" w:hint="cs"/>
          <w:sz w:val="28"/>
          <w:szCs w:val="28"/>
          <w:rtl/>
          <w:lang w:bidi="fa-IR"/>
        </w:rPr>
        <w:t>«اگر برادرت نزد تو فقیر شده خود را به تو بفروشد، بر او مثل غلام خدمت مگذار مثل مزدور و مهمان نزد تو باشد و تا سال بوبیل نزد تو خدمت نماید»</w:t>
      </w:r>
      <w:r w:rsidR="00B860B7" w:rsidRPr="00E748D8">
        <w:rPr>
          <w:rStyle w:val="FootnoteReference"/>
          <w:rFonts w:ascii="Times New Roman" w:hAnsi="Times New Roman" w:cs="B Lotus"/>
          <w:szCs w:val="28"/>
          <w:rtl/>
          <w:lang w:bidi="fa-IR"/>
        </w:rPr>
        <w:footnoteReference w:id="26"/>
      </w:r>
      <w:r w:rsidR="0046542D">
        <w:rPr>
          <w:rFonts w:cs="B Lotus" w:hint="cs"/>
          <w:sz w:val="28"/>
          <w:szCs w:val="28"/>
          <w:rtl/>
          <w:lang w:bidi="fa-IR"/>
        </w:rPr>
        <w:t>.</w:t>
      </w:r>
      <w:r>
        <w:rPr>
          <w:rFonts w:cs="B Lotus" w:hint="cs"/>
          <w:sz w:val="28"/>
          <w:szCs w:val="28"/>
          <w:rtl/>
          <w:lang w:bidi="fa-IR"/>
        </w:rPr>
        <w:t xml:space="preserve"> </w:t>
      </w:r>
    </w:p>
    <w:p w:rsidR="00EC46FD" w:rsidRDefault="00EC46FD" w:rsidP="00EC46FD">
      <w:pPr>
        <w:ind w:firstLine="284"/>
        <w:jc w:val="both"/>
        <w:rPr>
          <w:rFonts w:cs="B Lotus"/>
          <w:sz w:val="28"/>
          <w:szCs w:val="28"/>
          <w:rtl/>
          <w:lang w:bidi="fa-IR"/>
        </w:rPr>
      </w:pPr>
      <w:r>
        <w:rPr>
          <w:rFonts w:cs="B Lotus" w:hint="cs"/>
          <w:sz w:val="28"/>
          <w:szCs w:val="28"/>
          <w:rtl/>
          <w:lang w:bidi="fa-IR"/>
        </w:rPr>
        <w:t xml:space="preserve">قوانین کیفری تورات، دربارة بردگان </w:t>
      </w:r>
      <w:r w:rsidR="00D950FC">
        <w:rPr>
          <w:rFonts w:cs="B Lotus" w:hint="cs"/>
          <w:sz w:val="28"/>
          <w:szCs w:val="28"/>
          <w:rtl/>
          <w:lang w:bidi="fa-IR"/>
        </w:rPr>
        <w:t>از شدّت و خش</w:t>
      </w:r>
      <w:r>
        <w:rPr>
          <w:rFonts w:cs="B Lotus" w:hint="cs"/>
          <w:sz w:val="28"/>
          <w:szCs w:val="28"/>
          <w:rtl/>
          <w:lang w:bidi="fa-IR"/>
        </w:rPr>
        <w:t>ونت خالی نیست</w:t>
      </w:r>
      <w:r w:rsidR="00D950FC">
        <w:rPr>
          <w:rFonts w:cs="B Lotus" w:hint="cs"/>
          <w:sz w:val="28"/>
          <w:szCs w:val="28"/>
          <w:rtl/>
          <w:lang w:bidi="fa-IR"/>
        </w:rPr>
        <w:t>،</w:t>
      </w:r>
      <w:r>
        <w:rPr>
          <w:rFonts w:cs="B Lotus" w:hint="cs"/>
          <w:sz w:val="28"/>
          <w:szCs w:val="28"/>
          <w:rtl/>
          <w:lang w:bidi="fa-IR"/>
        </w:rPr>
        <w:t xml:space="preserve"> مثلاً در تورات آمده </w:t>
      </w:r>
      <w:r w:rsidR="001035CE">
        <w:rPr>
          <w:rFonts w:cs="B Lotus" w:hint="cs"/>
          <w:sz w:val="28"/>
          <w:szCs w:val="28"/>
          <w:rtl/>
          <w:lang w:bidi="fa-IR"/>
        </w:rPr>
        <w:t>است</w:t>
      </w:r>
      <w:r w:rsidR="00221F53">
        <w:rPr>
          <w:rFonts w:cs="B Lotus" w:hint="cs"/>
          <w:sz w:val="28"/>
          <w:szCs w:val="28"/>
          <w:rtl/>
          <w:lang w:bidi="fa-IR"/>
        </w:rPr>
        <w:t>:</w:t>
      </w:r>
      <w:r w:rsidR="001035CE">
        <w:rPr>
          <w:rFonts w:cs="B Lotus" w:hint="cs"/>
          <w:sz w:val="28"/>
          <w:szCs w:val="28"/>
          <w:rtl/>
          <w:lang w:bidi="fa-IR"/>
        </w:rPr>
        <w:t xml:space="preserve"> </w:t>
      </w:r>
    </w:p>
    <w:p w:rsidR="00513861" w:rsidRDefault="00512492" w:rsidP="000711F7">
      <w:pPr>
        <w:ind w:firstLine="284"/>
        <w:jc w:val="both"/>
        <w:rPr>
          <w:rFonts w:cs="B Lotus"/>
          <w:sz w:val="28"/>
          <w:szCs w:val="28"/>
          <w:rtl/>
          <w:lang w:bidi="fa-IR"/>
        </w:rPr>
      </w:pPr>
      <w:r>
        <w:rPr>
          <w:rFonts w:cs="B Lotus" w:hint="cs"/>
          <w:sz w:val="28"/>
          <w:szCs w:val="28"/>
          <w:rtl/>
          <w:lang w:bidi="fa-IR"/>
        </w:rPr>
        <w:t>«اگر کسی غلام یا کنیز خود را به عصا بزند و او زیر</w:t>
      </w:r>
      <w:r w:rsidR="00D15AB5">
        <w:rPr>
          <w:rFonts w:cs="B Lotus" w:hint="cs"/>
          <w:sz w:val="28"/>
          <w:szCs w:val="28"/>
          <w:rtl/>
          <w:lang w:bidi="fa-IR"/>
        </w:rPr>
        <w:t xml:space="preserve"> </w:t>
      </w:r>
      <w:r>
        <w:rPr>
          <w:rFonts w:cs="B Lotus" w:hint="cs"/>
          <w:sz w:val="28"/>
          <w:szCs w:val="28"/>
          <w:rtl/>
          <w:lang w:bidi="fa-IR"/>
        </w:rPr>
        <w:t xml:space="preserve">‌دست وی بمیرد، </w:t>
      </w:r>
      <w:r w:rsidR="00F83589">
        <w:rPr>
          <w:rFonts w:cs="B Lotus" w:hint="cs"/>
          <w:sz w:val="28"/>
          <w:szCs w:val="28"/>
          <w:rtl/>
          <w:lang w:bidi="fa-IR"/>
        </w:rPr>
        <w:t>هر آینه انتقام او گرفته شود. لیکن اگر یک دو روز زنده بماند، او او انتقام کشیده نشود، زیرا زرخرید او است»</w:t>
      </w:r>
      <w:r w:rsidR="00B860B7" w:rsidRPr="00E748D8">
        <w:rPr>
          <w:rStyle w:val="FootnoteReference"/>
          <w:rFonts w:ascii="Times New Roman" w:hAnsi="Times New Roman" w:cs="B Lotus"/>
          <w:szCs w:val="28"/>
          <w:rtl/>
          <w:lang w:bidi="fa-IR"/>
        </w:rPr>
        <w:footnoteReference w:id="27"/>
      </w:r>
      <w:r w:rsidR="000711F7">
        <w:rPr>
          <w:rFonts w:cs="B Lotus" w:hint="cs"/>
          <w:sz w:val="28"/>
          <w:szCs w:val="28"/>
          <w:rtl/>
          <w:lang w:bidi="fa-IR"/>
        </w:rPr>
        <w:t>.</w:t>
      </w:r>
      <w:r w:rsidR="00D15AB5">
        <w:rPr>
          <w:rFonts w:cs="B Lotus" w:hint="cs"/>
          <w:sz w:val="28"/>
          <w:szCs w:val="28"/>
          <w:rtl/>
          <w:lang w:bidi="fa-IR"/>
        </w:rPr>
        <w:t xml:space="preserve"> </w:t>
      </w:r>
    </w:p>
    <w:p w:rsidR="00C33A56" w:rsidRPr="00880879" w:rsidRDefault="00C33A56" w:rsidP="00430E07">
      <w:pPr>
        <w:pStyle w:val="a1"/>
        <w:rPr>
          <w:rtl/>
        </w:rPr>
      </w:pPr>
      <w:bookmarkStart w:id="13" w:name="_Toc142299236"/>
      <w:bookmarkStart w:id="14" w:name="_Toc337732512"/>
      <w:r w:rsidRPr="00880879">
        <w:rPr>
          <w:rFonts w:hint="cs"/>
          <w:rtl/>
        </w:rPr>
        <w:t>بردگی از دیدگاه مسیحیّت</w:t>
      </w:r>
      <w:bookmarkEnd w:id="13"/>
      <w:bookmarkEnd w:id="14"/>
      <w:r w:rsidRPr="00880879">
        <w:rPr>
          <w:rFonts w:hint="cs"/>
          <w:rtl/>
        </w:rPr>
        <w:t xml:space="preserve"> </w:t>
      </w:r>
    </w:p>
    <w:p w:rsidR="00C33A56" w:rsidRDefault="00C33A56" w:rsidP="00C33A56">
      <w:pPr>
        <w:ind w:firstLine="284"/>
        <w:jc w:val="both"/>
        <w:rPr>
          <w:rFonts w:cs="B Lotus"/>
          <w:sz w:val="28"/>
          <w:szCs w:val="28"/>
          <w:rtl/>
          <w:lang w:bidi="fa-IR"/>
        </w:rPr>
      </w:pPr>
      <w:r>
        <w:rPr>
          <w:rFonts w:cs="B Lotus" w:hint="cs"/>
          <w:sz w:val="28"/>
          <w:szCs w:val="28"/>
          <w:rtl/>
          <w:lang w:bidi="fa-IR"/>
        </w:rPr>
        <w:t xml:space="preserve">در آئین مسیحیت نیز هیچ گونه دستوری مبنی بر نهی از </w:t>
      </w:r>
      <w:r w:rsidR="002B5198">
        <w:rPr>
          <w:rFonts w:cs="B Lotus" w:hint="cs"/>
          <w:sz w:val="28"/>
          <w:szCs w:val="28"/>
          <w:rtl/>
          <w:lang w:bidi="fa-IR"/>
        </w:rPr>
        <w:t xml:space="preserve">برده‌گیری نیامده است و </w:t>
      </w:r>
      <w:r w:rsidR="008C0FD6">
        <w:rPr>
          <w:rFonts w:cs="B Lotus" w:hint="cs"/>
          <w:sz w:val="28"/>
          <w:szCs w:val="28"/>
          <w:rtl/>
          <w:lang w:bidi="fa-IR"/>
        </w:rPr>
        <w:t>انجیل، قوانین تورات را تصدیق می‌کند. پولس که نزد مسیحیان، مردی بس مقدّس و عالی مقام به شمار می‌رود، در نامة خود به افسسیان نوشته است</w:t>
      </w:r>
      <w:r w:rsidR="00221F53">
        <w:rPr>
          <w:rFonts w:cs="B Lotus" w:hint="cs"/>
          <w:sz w:val="28"/>
          <w:szCs w:val="28"/>
          <w:rtl/>
          <w:lang w:bidi="fa-IR"/>
        </w:rPr>
        <w:t>:</w:t>
      </w:r>
      <w:r w:rsidR="008C0FD6">
        <w:rPr>
          <w:rFonts w:cs="B Lotus" w:hint="cs"/>
          <w:sz w:val="28"/>
          <w:szCs w:val="28"/>
          <w:rtl/>
          <w:lang w:bidi="fa-IR"/>
        </w:rPr>
        <w:t xml:space="preserve"> </w:t>
      </w:r>
    </w:p>
    <w:p w:rsidR="002D674C" w:rsidRDefault="0093094F" w:rsidP="00EF1814">
      <w:pPr>
        <w:ind w:firstLine="284"/>
        <w:jc w:val="both"/>
        <w:rPr>
          <w:rFonts w:cs="B Lotus"/>
          <w:sz w:val="28"/>
          <w:szCs w:val="28"/>
          <w:rtl/>
          <w:lang w:bidi="fa-IR"/>
        </w:rPr>
      </w:pPr>
      <w:r>
        <w:rPr>
          <w:rFonts w:cs="B Lotus" w:hint="cs"/>
          <w:sz w:val="28"/>
          <w:szCs w:val="28"/>
          <w:rtl/>
          <w:lang w:bidi="fa-IR"/>
        </w:rPr>
        <w:t>«ای غلامان! آقایان بشری خود را چون مسیح، با ترس و لرز و با ساده‌دلی، اطاعت کنید»</w:t>
      </w:r>
      <w:r w:rsidR="00B860B7" w:rsidRPr="00E748D8">
        <w:rPr>
          <w:rStyle w:val="FootnoteReference"/>
          <w:rFonts w:ascii="Times New Roman" w:hAnsi="Times New Roman" w:cs="B Lotus"/>
          <w:szCs w:val="28"/>
          <w:rtl/>
          <w:lang w:bidi="fa-IR"/>
        </w:rPr>
        <w:footnoteReference w:id="28"/>
      </w:r>
      <w:r w:rsidR="00EF1814">
        <w:rPr>
          <w:rFonts w:cs="B Lotus" w:hint="cs"/>
          <w:sz w:val="28"/>
          <w:szCs w:val="28"/>
          <w:rtl/>
          <w:lang w:bidi="fa-IR"/>
        </w:rPr>
        <w:t>.</w:t>
      </w:r>
    </w:p>
    <w:p w:rsidR="00F22BDB" w:rsidRDefault="00F22BDB" w:rsidP="002D674C">
      <w:pPr>
        <w:ind w:firstLine="284"/>
        <w:jc w:val="both"/>
        <w:rPr>
          <w:rFonts w:cs="B Lotus"/>
          <w:sz w:val="28"/>
          <w:szCs w:val="28"/>
          <w:rtl/>
          <w:lang w:bidi="fa-IR"/>
        </w:rPr>
      </w:pPr>
      <w:r w:rsidRPr="0060058E">
        <w:rPr>
          <w:rFonts w:cs="B Lotus" w:hint="cs"/>
          <w:sz w:val="28"/>
          <w:szCs w:val="28"/>
          <w:rtl/>
          <w:lang w:bidi="fa-IR"/>
        </w:rPr>
        <w:t>فلیسوفان کهن و کشیشان بزرگ مسیحی</w:t>
      </w:r>
      <w:r>
        <w:rPr>
          <w:rFonts w:cs="B Lotus" w:hint="cs"/>
          <w:sz w:val="28"/>
          <w:szCs w:val="28"/>
          <w:rtl/>
          <w:lang w:bidi="fa-IR"/>
        </w:rPr>
        <w:t xml:space="preserve"> نیز، قانون برده‌داری را امری مشروع و عادلانه شمرده‌‌اند و از ابراز مخالفت با آن، </w:t>
      </w:r>
      <w:r w:rsidR="00AB6F9B">
        <w:rPr>
          <w:rFonts w:cs="B Lotus" w:hint="cs"/>
          <w:sz w:val="28"/>
          <w:szCs w:val="28"/>
          <w:rtl/>
          <w:lang w:bidi="fa-IR"/>
        </w:rPr>
        <w:t xml:space="preserve">خودداری کرده‌اند. سنت آگوستین </w:t>
      </w:r>
      <w:r w:rsidR="00F34BF1">
        <w:rPr>
          <w:rFonts w:cs="B Lotus" w:hint="cs"/>
          <w:sz w:val="28"/>
          <w:szCs w:val="28"/>
          <w:rtl/>
          <w:lang w:bidi="fa-IR"/>
        </w:rPr>
        <w:t>(</w:t>
      </w:r>
      <w:r w:rsidR="00AB6F9B" w:rsidRPr="00966578">
        <w:rPr>
          <w:rFonts w:cs="B Lotus"/>
          <w:sz w:val="24"/>
          <w:szCs w:val="24"/>
          <w:lang w:bidi="fa-IR"/>
        </w:rPr>
        <w:t>Agostin</w:t>
      </w:r>
      <w:r w:rsidR="00F34BF1">
        <w:rPr>
          <w:rFonts w:cs="B Lotus" w:hint="cs"/>
          <w:sz w:val="28"/>
          <w:szCs w:val="28"/>
          <w:rtl/>
          <w:lang w:bidi="fa-IR"/>
        </w:rPr>
        <w:t>)</w:t>
      </w:r>
      <w:r w:rsidR="00D6665D">
        <w:rPr>
          <w:rFonts w:cs="B Lotus" w:hint="cs"/>
          <w:sz w:val="28"/>
          <w:szCs w:val="28"/>
          <w:rtl/>
          <w:lang w:bidi="fa-IR"/>
        </w:rPr>
        <w:t xml:space="preserve"> </w:t>
      </w:r>
      <w:r w:rsidR="00945AE8">
        <w:rPr>
          <w:rFonts w:cs="B Lotus" w:hint="cs"/>
          <w:sz w:val="28"/>
          <w:szCs w:val="28"/>
          <w:rtl/>
          <w:lang w:bidi="fa-IR"/>
        </w:rPr>
        <w:t xml:space="preserve">فلیسوف شهیر و قدّیس مسیحی، بردگی را نوعی «کیفر خدایی» برای بردگان پنداشته است. موریس لانژله در این‌باره </w:t>
      </w:r>
      <w:r w:rsidR="00A864D5">
        <w:rPr>
          <w:rFonts w:cs="B Lotus" w:hint="cs"/>
          <w:sz w:val="28"/>
          <w:szCs w:val="28"/>
          <w:rtl/>
          <w:lang w:bidi="fa-IR"/>
        </w:rPr>
        <w:t>می‌نویسد</w:t>
      </w:r>
      <w:r w:rsidR="00221F53">
        <w:rPr>
          <w:rFonts w:cs="B Lotus" w:hint="cs"/>
          <w:sz w:val="28"/>
          <w:szCs w:val="28"/>
          <w:rtl/>
          <w:lang w:bidi="fa-IR"/>
        </w:rPr>
        <w:t>:</w:t>
      </w:r>
      <w:r w:rsidR="00A864D5">
        <w:rPr>
          <w:rFonts w:cs="B Lotus" w:hint="cs"/>
          <w:sz w:val="28"/>
          <w:szCs w:val="28"/>
          <w:rtl/>
          <w:lang w:bidi="fa-IR"/>
        </w:rPr>
        <w:t xml:space="preserve"> </w:t>
      </w:r>
    </w:p>
    <w:p w:rsidR="005C5F0B" w:rsidRDefault="005C5F0B" w:rsidP="00A3267C">
      <w:pPr>
        <w:ind w:firstLine="284"/>
        <w:jc w:val="both"/>
        <w:rPr>
          <w:rFonts w:cs="B Lotus"/>
          <w:sz w:val="28"/>
          <w:szCs w:val="28"/>
          <w:rtl/>
          <w:lang w:bidi="fa-IR"/>
        </w:rPr>
      </w:pPr>
      <w:r>
        <w:rPr>
          <w:rFonts w:cs="B Lotus" w:hint="cs"/>
          <w:sz w:val="28"/>
          <w:szCs w:val="28"/>
          <w:rtl/>
          <w:lang w:bidi="fa-IR"/>
        </w:rPr>
        <w:t>«بردگی به وسیلة سنت آگوستین، تنبیهی شناخته شد که از طرف عدالت برای گناه مقصّر در پیشگاه خداوندی تحمیل گردیده است»</w:t>
      </w:r>
      <w:r w:rsidR="00B860B7" w:rsidRPr="00E748D8">
        <w:rPr>
          <w:rStyle w:val="FootnoteReference"/>
          <w:rFonts w:ascii="Times New Roman" w:hAnsi="Times New Roman" w:cs="B Lotus"/>
          <w:szCs w:val="28"/>
          <w:rtl/>
          <w:lang w:bidi="fa-IR"/>
        </w:rPr>
        <w:footnoteReference w:id="29"/>
      </w:r>
      <w:r w:rsidR="00A3267C">
        <w:rPr>
          <w:rFonts w:cs="B Lotus" w:hint="cs"/>
          <w:sz w:val="28"/>
          <w:szCs w:val="28"/>
          <w:rtl/>
          <w:lang w:bidi="fa-IR"/>
        </w:rPr>
        <w:t>.</w:t>
      </w:r>
    </w:p>
    <w:p w:rsidR="00977CC7" w:rsidRDefault="00977CC7" w:rsidP="005C5F0B">
      <w:pPr>
        <w:ind w:firstLine="284"/>
        <w:jc w:val="both"/>
        <w:rPr>
          <w:rFonts w:cs="B Lotus"/>
          <w:sz w:val="28"/>
          <w:szCs w:val="28"/>
          <w:rtl/>
          <w:lang w:bidi="fa-IR"/>
        </w:rPr>
      </w:pPr>
      <w:r>
        <w:rPr>
          <w:rFonts w:cs="B Lotus" w:hint="cs"/>
          <w:sz w:val="28"/>
          <w:szCs w:val="28"/>
          <w:rtl/>
          <w:lang w:bidi="fa-IR"/>
        </w:rPr>
        <w:t xml:space="preserve">همچنین، سنت توماس اکویناس </w:t>
      </w:r>
      <w:r w:rsidR="00A3267C">
        <w:rPr>
          <w:rFonts w:cs="B Lotus" w:hint="cs"/>
          <w:sz w:val="28"/>
          <w:szCs w:val="28"/>
          <w:rtl/>
          <w:lang w:bidi="fa-IR"/>
        </w:rPr>
        <w:t>(</w:t>
      </w:r>
      <w:r w:rsidRPr="00966578">
        <w:rPr>
          <w:rFonts w:cs="B Lotus"/>
          <w:sz w:val="24"/>
          <w:szCs w:val="24"/>
          <w:lang w:bidi="fa-IR"/>
        </w:rPr>
        <w:t>Thomas Aquinas</w:t>
      </w:r>
      <w:r w:rsidR="00A3267C">
        <w:rPr>
          <w:rFonts w:cs="B Lotus" w:hint="cs"/>
          <w:sz w:val="28"/>
          <w:szCs w:val="28"/>
          <w:rtl/>
          <w:lang w:bidi="fa-IR"/>
        </w:rPr>
        <w:t>)</w:t>
      </w:r>
      <w:r>
        <w:rPr>
          <w:rFonts w:cs="B Lotus" w:hint="cs"/>
          <w:sz w:val="28"/>
          <w:szCs w:val="28"/>
          <w:rtl/>
          <w:lang w:bidi="fa-IR"/>
        </w:rPr>
        <w:t xml:space="preserve"> </w:t>
      </w:r>
      <w:r w:rsidR="005E0F38">
        <w:rPr>
          <w:rFonts w:cs="B Lotus" w:hint="cs"/>
          <w:sz w:val="28"/>
          <w:szCs w:val="28"/>
          <w:rtl/>
          <w:lang w:bidi="fa-IR"/>
        </w:rPr>
        <w:t>از قدّیسان کلیسای کاتولیک و از فلاسفة بزرگ مسیحی، دربارة بردگی و قوانین آن گفته است</w:t>
      </w:r>
      <w:r w:rsidR="00221F53">
        <w:rPr>
          <w:rFonts w:cs="B Lotus" w:hint="cs"/>
          <w:sz w:val="28"/>
          <w:szCs w:val="28"/>
          <w:rtl/>
          <w:lang w:bidi="fa-IR"/>
        </w:rPr>
        <w:t>:</w:t>
      </w:r>
      <w:r w:rsidR="005E0F38">
        <w:rPr>
          <w:rFonts w:cs="B Lotus" w:hint="cs"/>
          <w:sz w:val="28"/>
          <w:szCs w:val="28"/>
          <w:rtl/>
          <w:lang w:bidi="fa-IR"/>
        </w:rPr>
        <w:t xml:space="preserve"> </w:t>
      </w:r>
    </w:p>
    <w:p w:rsidR="00696E3D" w:rsidRDefault="00BB347E" w:rsidP="00E31C2D">
      <w:pPr>
        <w:ind w:firstLine="284"/>
        <w:jc w:val="both"/>
        <w:rPr>
          <w:rFonts w:cs="B Lotus"/>
          <w:sz w:val="28"/>
          <w:szCs w:val="28"/>
          <w:rtl/>
          <w:lang w:bidi="fa-IR"/>
        </w:rPr>
      </w:pPr>
      <w:r>
        <w:rPr>
          <w:rFonts w:cs="B Lotus" w:hint="cs"/>
          <w:sz w:val="28"/>
          <w:szCs w:val="28"/>
          <w:rtl/>
          <w:lang w:bidi="fa-IR"/>
        </w:rPr>
        <w:t>«دربارة روابط برده و ارباب، احتیاجی به قانون خاصّی از برای ارباب یا پدر خانواده نیست زیرا برده، مال خصوص</w:t>
      </w:r>
      <w:r w:rsidR="00E31C2D">
        <w:rPr>
          <w:rFonts w:cs="B Lotus" w:hint="cs"/>
          <w:sz w:val="28"/>
          <w:szCs w:val="28"/>
          <w:rtl/>
          <w:lang w:bidi="fa-IR"/>
        </w:rPr>
        <w:t>ی یک شخص یا خانواده است و قانون،</w:t>
      </w:r>
      <w:r>
        <w:rPr>
          <w:rFonts w:cs="B Lotus" w:hint="cs"/>
          <w:sz w:val="28"/>
          <w:szCs w:val="28"/>
          <w:rtl/>
          <w:lang w:bidi="fa-IR"/>
        </w:rPr>
        <w:t xml:space="preserve"> راجع به نفع عمومی شهر یا امپراطوری است»</w:t>
      </w:r>
      <w:r w:rsidR="00B860B7" w:rsidRPr="00E748D8">
        <w:rPr>
          <w:rStyle w:val="FootnoteReference"/>
          <w:rFonts w:ascii="Times New Roman" w:hAnsi="Times New Roman" w:cs="B Lotus"/>
          <w:szCs w:val="28"/>
          <w:rtl/>
          <w:lang w:bidi="fa-IR"/>
        </w:rPr>
        <w:footnoteReference w:id="30"/>
      </w:r>
      <w:r w:rsidR="00E31C2D">
        <w:rPr>
          <w:rFonts w:cs="B Lotus" w:hint="cs"/>
          <w:sz w:val="28"/>
          <w:szCs w:val="28"/>
          <w:rtl/>
          <w:lang w:bidi="fa-IR"/>
        </w:rPr>
        <w:t>.</w:t>
      </w:r>
      <w:r w:rsidR="00696E3D">
        <w:rPr>
          <w:rFonts w:cs="B Lotus" w:hint="cs"/>
          <w:sz w:val="28"/>
          <w:szCs w:val="28"/>
          <w:rtl/>
          <w:lang w:bidi="fa-IR"/>
        </w:rPr>
        <w:t xml:space="preserve"> </w:t>
      </w:r>
    </w:p>
    <w:p w:rsidR="00560BCB" w:rsidRDefault="00560BCB" w:rsidP="00696E3D">
      <w:pPr>
        <w:ind w:firstLine="284"/>
        <w:jc w:val="both"/>
        <w:rPr>
          <w:rFonts w:cs="B Lotus"/>
          <w:sz w:val="28"/>
          <w:szCs w:val="28"/>
          <w:rtl/>
          <w:lang w:bidi="fa-IR"/>
        </w:rPr>
      </w:pPr>
      <w:r>
        <w:rPr>
          <w:rFonts w:cs="B Lotus" w:hint="cs"/>
          <w:sz w:val="28"/>
          <w:szCs w:val="28"/>
          <w:rtl/>
          <w:lang w:bidi="fa-IR"/>
        </w:rPr>
        <w:t>از آنچه گذشت، علمای مسیحی بدین نتیجه دست یافته‌اند که بردگی بدان‌گونه که در آئین یهود آمده، مورد تأیید مسیحیّت قرار دارد. کشیش معروف، جیمزهاکس در «قاموس کتاب مقدّس» می‌نویسد</w:t>
      </w:r>
      <w:r w:rsidR="00221F53">
        <w:rPr>
          <w:rFonts w:cs="B Lotus" w:hint="cs"/>
          <w:sz w:val="28"/>
          <w:szCs w:val="28"/>
          <w:rtl/>
          <w:lang w:bidi="fa-IR"/>
        </w:rPr>
        <w:t>:</w:t>
      </w:r>
      <w:r>
        <w:rPr>
          <w:rFonts w:cs="B Lotus" w:hint="cs"/>
          <w:sz w:val="28"/>
          <w:szCs w:val="28"/>
          <w:rtl/>
          <w:lang w:bidi="fa-IR"/>
        </w:rPr>
        <w:t xml:space="preserve"> </w:t>
      </w:r>
    </w:p>
    <w:p w:rsidR="00C94D23" w:rsidRDefault="00025E78" w:rsidP="00E31C2D">
      <w:pPr>
        <w:ind w:firstLine="284"/>
        <w:jc w:val="both"/>
        <w:rPr>
          <w:rFonts w:cs="B Lotus"/>
          <w:sz w:val="28"/>
          <w:szCs w:val="28"/>
          <w:rtl/>
          <w:lang w:bidi="fa-IR"/>
        </w:rPr>
      </w:pPr>
      <w:r>
        <w:rPr>
          <w:rFonts w:cs="B Lotus" w:hint="cs"/>
          <w:sz w:val="28"/>
          <w:szCs w:val="28"/>
          <w:rtl/>
          <w:lang w:bidi="fa-IR"/>
        </w:rPr>
        <w:t xml:space="preserve">«انجیل </w:t>
      </w:r>
      <w:r w:rsidR="00C94D23">
        <w:rPr>
          <w:rFonts w:cs="B Lotus" w:hint="cs"/>
          <w:sz w:val="28"/>
          <w:szCs w:val="28"/>
          <w:rtl/>
          <w:lang w:bidi="fa-IR"/>
        </w:rPr>
        <w:t>پاک حضرت مسیح نیز ابداً در خصوص اطلاق و آزادی غلامان سخن نرانده بلکه بالعکس، غلامان را به اطاعت آقایان و خوانین ایشان امر می‌فرماید»</w:t>
      </w:r>
      <w:r w:rsidR="00B860B7" w:rsidRPr="00E748D8">
        <w:rPr>
          <w:rStyle w:val="FootnoteReference"/>
          <w:rFonts w:ascii="Times New Roman" w:hAnsi="Times New Roman" w:cs="B Lotus"/>
          <w:szCs w:val="28"/>
          <w:rtl/>
          <w:lang w:bidi="fa-IR"/>
        </w:rPr>
        <w:footnoteReference w:id="31"/>
      </w:r>
      <w:r w:rsidR="00E31C2D">
        <w:rPr>
          <w:rFonts w:cs="B Lotus" w:hint="cs"/>
          <w:sz w:val="28"/>
          <w:szCs w:val="28"/>
          <w:rtl/>
          <w:lang w:bidi="fa-IR"/>
        </w:rPr>
        <w:t>.</w:t>
      </w:r>
      <w:r w:rsidR="00D073AF">
        <w:rPr>
          <w:rFonts w:cs="B Lotus" w:hint="cs"/>
          <w:sz w:val="28"/>
          <w:szCs w:val="28"/>
          <w:rtl/>
          <w:lang w:bidi="fa-IR"/>
        </w:rPr>
        <w:t xml:space="preserve"> </w:t>
      </w:r>
    </w:p>
    <w:p w:rsidR="00D073AF" w:rsidRDefault="00D073AF" w:rsidP="00C94D23">
      <w:pPr>
        <w:ind w:firstLine="284"/>
        <w:jc w:val="both"/>
        <w:rPr>
          <w:rFonts w:cs="B Lotus"/>
          <w:sz w:val="28"/>
          <w:szCs w:val="28"/>
          <w:rtl/>
          <w:lang w:bidi="fa-IR"/>
        </w:rPr>
      </w:pPr>
      <w:r>
        <w:rPr>
          <w:rFonts w:cs="B Lotus" w:hint="cs"/>
          <w:sz w:val="28"/>
          <w:szCs w:val="28"/>
          <w:rtl/>
          <w:lang w:bidi="fa-IR"/>
        </w:rPr>
        <w:t xml:space="preserve">با وجود این، بسیار شگفت‌انگیز است که گروهی از خاورشناسان یهودی و مسیحی، موضوع بردگی </w:t>
      </w:r>
      <w:r w:rsidR="007B6F4C">
        <w:rPr>
          <w:rFonts w:cs="B Lotus" w:hint="cs"/>
          <w:sz w:val="28"/>
          <w:szCs w:val="28"/>
          <w:rtl/>
          <w:lang w:bidi="fa-IR"/>
        </w:rPr>
        <w:t xml:space="preserve">را دستاویز قرار داده‌اند و به آئین مبین اسلام، طعن می‌زنند! با اینکه در شریعت اسلامی هرگز موضوع بردگی بدان صورت مطرح نشده که در آئین یهود </w:t>
      </w:r>
      <w:r w:rsidR="00F72411">
        <w:rPr>
          <w:rFonts w:cs="B Lotus" w:hint="cs"/>
          <w:sz w:val="28"/>
          <w:szCs w:val="28"/>
          <w:rtl/>
          <w:lang w:bidi="fa-IR"/>
        </w:rPr>
        <w:t xml:space="preserve">و نصاری دیده می‌شود. </w:t>
      </w:r>
    </w:p>
    <w:p w:rsidR="00F72411" w:rsidRDefault="00F72411" w:rsidP="00C94D23">
      <w:pPr>
        <w:ind w:firstLine="284"/>
        <w:jc w:val="both"/>
        <w:rPr>
          <w:rFonts w:cs="B Lotus"/>
          <w:sz w:val="28"/>
          <w:szCs w:val="28"/>
          <w:rtl/>
          <w:lang w:bidi="fa-IR"/>
        </w:rPr>
      </w:pPr>
      <w:r>
        <w:rPr>
          <w:rFonts w:cs="B Lotus" w:hint="cs"/>
          <w:sz w:val="28"/>
          <w:szCs w:val="28"/>
          <w:rtl/>
          <w:lang w:bidi="fa-IR"/>
        </w:rPr>
        <w:t xml:space="preserve">اسلام، هیچگاه اجازه نداده که مسلمانی، فرزندان خود را در معرض </w:t>
      </w:r>
      <w:r w:rsidR="00D30CE9">
        <w:rPr>
          <w:rFonts w:cs="B Lotus" w:hint="cs"/>
          <w:sz w:val="28"/>
          <w:szCs w:val="28"/>
          <w:rtl/>
          <w:lang w:bidi="fa-IR"/>
        </w:rPr>
        <w:t xml:space="preserve">فروش نهد. هیچ فقیهی در اسلام فتوی نداده که مسلمانان حق دارند فقیران </w:t>
      </w:r>
      <w:r w:rsidR="00B3383D">
        <w:rPr>
          <w:rFonts w:cs="B Lotus" w:hint="cs"/>
          <w:sz w:val="28"/>
          <w:szCs w:val="28"/>
          <w:rtl/>
          <w:lang w:bidi="fa-IR"/>
        </w:rPr>
        <w:t>یا قرض‌داران را به بندگی گیرند. هیچگاه پیامبر اسلام دستور نداده که مسلمین از راه «آدم دزدی»!</w:t>
      </w:r>
      <w:r w:rsidR="003C0081">
        <w:rPr>
          <w:rFonts w:cs="B Lotus" w:hint="cs"/>
          <w:sz w:val="28"/>
          <w:szCs w:val="28"/>
          <w:rtl/>
          <w:lang w:bidi="fa-IR"/>
        </w:rPr>
        <w:t xml:space="preserve"> انسان‌ها</w:t>
      </w:r>
      <w:r w:rsidR="00B3383D">
        <w:rPr>
          <w:rFonts w:cs="B Lotus" w:hint="cs"/>
          <w:sz w:val="28"/>
          <w:szCs w:val="28"/>
          <w:rtl/>
          <w:lang w:bidi="fa-IR"/>
        </w:rPr>
        <w:t xml:space="preserve"> را به دام بردگی افکنند. قوانین سخت و خشنی که در </w:t>
      </w:r>
      <w:r w:rsidR="007410F8">
        <w:rPr>
          <w:rFonts w:cs="B Lotus" w:hint="cs"/>
          <w:sz w:val="28"/>
          <w:szCs w:val="28"/>
          <w:rtl/>
          <w:lang w:bidi="fa-IR"/>
        </w:rPr>
        <w:t xml:space="preserve">اقوام و شرایع گذشته دربارة بردگان آمده به هیچ وجه در اسلام وجود ندارد. </w:t>
      </w:r>
    </w:p>
    <w:p w:rsidR="009C3E8B" w:rsidRPr="00880879" w:rsidRDefault="009C3E8B" w:rsidP="00430E07">
      <w:pPr>
        <w:pStyle w:val="a1"/>
        <w:rPr>
          <w:rtl/>
        </w:rPr>
      </w:pPr>
      <w:bookmarkStart w:id="15" w:name="_Toc142299237"/>
      <w:bookmarkStart w:id="16" w:name="_Toc337732513"/>
      <w:r w:rsidRPr="00880879">
        <w:rPr>
          <w:rFonts w:hint="cs"/>
          <w:rtl/>
        </w:rPr>
        <w:t>بردگی در امریکا و اروپا</w:t>
      </w:r>
      <w:bookmarkEnd w:id="15"/>
      <w:bookmarkEnd w:id="16"/>
      <w:r w:rsidRPr="00880879">
        <w:rPr>
          <w:rFonts w:hint="cs"/>
          <w:rtl/>
        </w:rPr>
        <w:t xml:space="preserve"> </w:t>
      </w:r>
    </w:p>
    <w:p w:rsidR="009829D9" w:rsidRDefault="009C3E8B" w:rsidP="00D36633">
      <w:pPr>
        <w:ind w:firstLine="284"/>
        <w:jc w:val="both"/>
        <w:rPr>
          <w:rFonts w:cs="B Lotus"/>
          <w:sz w:val="28"/>
          <w:szCs w:val="28"/>
          <w:rtl/>
          <w:lang w:bidi="fa-IR"/>
        </w:rPr>
      </w:pPr>
      <w:r>
        <w:rPr>
          <w:rFonts w:cs="B Lotus" w:hint="cs"/>
          <w:sz w:val="28"/>
          <w:szCs w:val="28"/>
          <w:rtl/>
          <w:lang w:bidi="fa-IR"/>
        </w:rPr>
        <w:t>در اروپا و آمریکا نیز تا قرنها پس از ظهور اسلام، بردگی رواج داشت. اروپاییان</w:t>
      </w:r>
      <w:r w:rsidR="003C0081">
        <w:rPr>
          <w:rFonts w:cs="B Lotus" w:hint="cs"/>
          <w:sz w:val="28"/>
          <w:szCs w:val="28"/>
          <w:rtl/>
          <w:lang w:bidi="fa-IR"/>
        </w:rPr>
        <w:t xml:space="preserve"> انسان‌ها</w:t>
      </w:r>
      <w:r>
        <w:rPr>
          <w:rFonts w:cs="B Lotus" w:hint="cs"/>
          <w:sz w:val="28"/>
          <w:szCs w:val="28"/>
          <w:rtl/>
          <w:lang w:bidi="fa-IR"/>
        </w:rPr>
        <w:t xml:space="preserve">ی </w:t>
      </w:r>
      <w:r w:rsidR="009304F0">
        <w:rPr>
          <w:rFonts w:cs="B Lotus" w:hint="cs"/>
          <w:sz w:val="28"/>
          <w:szCs w:val="28"/>
          <w:rtl/>
          <w:lang w:bidi="fa-IR"/>
        </w:rPr>
        <w:t xml:space="preserve">بی‌شماری را در دریا و خشکی می‌دزدیدند و به بردگی می‌فروختند. بازارهای برده‌فروشی در سراسر آمریکا و اروپا برقرار بود و بازرگانان برده، </w:t>
      </w:r>
      <w:r w:rsidR="00590874">
        <w:rPr>
          <w:rFonts w:cs="B Lotus" w:hint="cs"/>
          <w:sz w:val="28"/>
          <w:szCs w:val="28"/>
          <w:rtl/>
          <w:lang w:bidi="fa-IR"/>
        </w:rPr>
        <w:t xml:space="preserve">بویژه از راه فروش «سیاه‌ پوستان» به ثروتهای کلانی دست می‌یافتند. </w:t>
      </w:r>
      <w:r w:rsidR="00444D86">
        <w:rPr>
          <w:rFonts w:cs="B Lotus" w:hint="cs"/>
          <w:sz w:val="28"/>
          <w:szCs w:val="28"/>
          <w:rtl/>
          <w:lang w:bidi="fa-IR"/>
        </w:rPr>
        <w:t>از قرن هیجدهم به بعد که بتدریج در غرب زمزمه‌هایی برضدّ برده‌داری شنیده شد بسیاری از کشورها با آزادی بردگان به مخالفت برخاستند. پس از انقلاب کبیر فرانسه در اثر مساعی کسانی همچون ابراهام لینکلن</w:t>
      </w:r>
      <w:r w:rsidR="00B860B7" w:rsidRPr="00E748D8">
        <w:rPr>
          <w:rStyle w:val="FootnoteReference"/>
          <w:rFonts w:ascii="Times New Roman" w:hAnsi="Times New Roman" w:cs="B Lotus"/>
          <w:szCs w:val="28"/>
          <w:rtl/>
          <w:lang w:bidi="fa-IR"/>
        </w:rPr>
        <w:footnoteReference w:id="32"/>
      </w:r>
      <w:r w:rsidR="00444D86" w:rsidRPr="00966578">
        <w:rPr>
          <w:rFonts w:cs="B Lotus" w:hint="cs"/>
          <w:sz w:val="24"/>
          <w:szCs w:val="24"/>
          <w:rtl/>
          <w:lang w:bidi="fa-IR"/>
        </w:rPr>
        <w:t xml:space="preserve"> </w:t>
      </w:r>
      <w:r w:rsidR="00444D86" w:rsidRPr="00966578">
        <w:rPr>
          <w:rFonts w:cs="B Lotus"/>
          <w:sz w:val="24"/>
          <w:szCs w:val="24"/>
          <w:lang w:bidi="fa-IR"/>
        </w:rPr>
        <w:t xml:space="preserve">A. </w:t>
      </w:r>
      <w:smartTag w:uri="urn:schemas-microsoft-com:office:smarttags" w:element="place">
        <w:smartTag w:uri="urn:schemas-microsoft-com:office:smarttags" w:element="City">
          <w:r w:rsidR="00444D86" w:rsidRPr="00966578">
            <w:rPr>
              <w:rFonts w:cs="B Lotus"/>
              <w:sz w:val="24"/>
              <w:szCs w:val="24"/>
              <w:lang w:bidi="fa-IR"/>
            </w:rPr>
            <w:t>Lincoln</w:t>
          </w:r>
        </w:smartTag>
      </w:smartTag>
      <w:r w:rsidR="00444D86">
        <w:rPr>
          <w:rFonts w:cs="B Lotus" w:hint="cs"/>
          <w:sz w:val="28"/>
          <w:szCs w:val="28"/>
          <w:rtl/>
          <w:lang w:bidi="fa-IR"/>
        </w:rPr>
        <w:t xml:space="preserve"> </w:t>
      </w:r>
      <w:r w:rsidR="009829D9">
        <w:rPr>
          <w:rFonts w:cs="B Lotus" w:hint="cs"/>
          <w:sz w:val="28"/>
          <w:szCs w:val="28"/>
          <w:rtl/>
          <w:lang w:bidi="fa-IR"/>
        </w:rPr>
        <w:t>برده‌داری کهن در آمریکا و اروپا منسوخ شد</w:t>
      </w:r>
      <w:r w:rsidR="00B860B7" w:rsidRPr="00E748D8">
        <w:rPr>
          <w:rStyle w:val="FootnoteReference"/>
          <w:rFonts w:ascii="Times New Roman" w:hAnsi="Times New Roman" w:cs="B Lotus"/>
          <w:szCs w:val="28"/>
          <w:rtl/>
          <w:lang w:bidi="fa-IR"/>
        </w:rPr>
        <w:footnoteReference w:id="33"/>
      </w:r>
      <w:r w:rsidR="00D36633">
        <w:rPr>
          <w:rFonts w:cs="B Lotus" w:hint="cs"/>
          <w:sz w:val="28"/>
          <w:szCs w:val="28"/>
          <w:rtl/>
          <w:lang w:bidi="fa-IR"/>
        </w:rPr>
        <w:t>.</w:t>
      </w:r>
      <w:r w:rsidR="009829D9">
        <w:rPr>
          <w:rFonts w:cs="B Lotus" w:hint="cs"/>
          <w:sz w:val="28"/>
          <w:szCs w:val="28"/>
          <w:rtl/>
          <w:lang w:bidi="fa-IR"/>
        </w:rPr>
        <w:t xml:space="preserve"> </w:t>
      </w:r>
    </w:p>
    <w:p w:rsidR="000B7023" w:rsidRDefault="000B7023" w:rsidP="009829D9">
      <w:pPr>
        <w:ind w:firstLine="284"/>
        <w:jc w:val="both"/>
        <w:rPr>
          <w:rFonts w:cs="B Lotus"/>
          <w:sz w:val="28"/>
          <w:szCs w:val="28"/>
          <w:rtl/>
          <w:lang w:bidi="fa-IR"/>
        </w:rPr>
      </w:pPr>
      <w:r>
        <w:rPr>
          <w:rFonts w:cs="B Lotus" w:hint="cs"/>
          <w:sz w:val="28"/>
          <w:szCs w:val="28"/>
          <w:rtl/>
          <w:lang w:bidi="fa-IR"/>
        </w:rPr>
        <w:t>ولی نوعی برده‌گیری جدید که استعمار و استثمار کشورهای کوچک از سوی قدرتمندان غرب باشد جای</w:t>
      </w:r>
      <w:r w:rsidR="0060058E">
        <w:rPr>
          <w:rFonts w:cs="B Lotus" w:hint="cs"/>
          <w:sz w:val="28"/>
          <w:szCs w:val="28"/>
          <w:rtl/>
          <w:lang w:bidi="fa-IR"/>
        </w:rPr>
        <w:t xml:space="preserve"> آن را </w:t>
      </w:r>
      <w:r>
        <w:rPr>
          <w:rFonts w:cs="B Lotus" w:hint="cs"/>
          <w:sz w:val="28"/>
          <w:szCs w:val="28"/>
          <w:rtl/>
          <w:lang w:bidi="fa-IR"/>
        </w:rPr>
        <w:t>گرفت</w:t>
      </w:r>
      <w:r w:rsidR="00061D5E">
        <w:rPr>
          <w:rFonts w:cs="B Lotus" w:hint="cs"/>
          <w:sz w:val="28"/>
          <w:szCs w:val="28"/>
          <w:rtl/>
          <w:lang w:bidi="fa-IR"/>
        </w:rPr>
        <w:t>،</w:t>
      </w:r>
      <w:r>
        <w:rPr>
          <w:rFonts w:cs="B Lotus" w:hint="cs"/>
          <w:sz w:val="28"/>
          <w:szCs w:val="28"/>
          <w:rtl/>
          <w:lang w:bidi="fa-IR"/>
        </w:rPr>
        <w:t xml:space="preserve"> و در واقع «بردگی فردی» به «بردگی جمعی» تبدیل گشت! یورش ایتالیا به لیبی و تصّرف الجزائر و مراکش و تونس و هند و چین و ماداگاسکار از</w:t>
      </w:r>
      <w:r w:rsidR="00F15D2A">
        <w:rPr>
          <w:rFonts w:cs="B Lotus" w:hint="cs"/>
          <w:sz w:val="28"/>
          <w:szCs w:val="28"/>
          <w:rtl/>
          <w:lang w:bidi="fa-IR"/>
        </w:rPr>
        <w:t xml:space="preserve"> سوی فرانسه</w:t>
      </w:r>
      <w:r w:rsidR="00061D5E">
        <w:rPr>
          <w:rFonts w:cs="B Lotus" w:hint="cs"/>
          <w:sz w:val="28"/>
          <w:szCs w:val="28"/>
          <w:rtl/>
          <w:lang w:bidi="fa-IR"/>
        </w:rPr>
        <w:t>،</w:t>
      </w:r>
      <w:r w:rsidR="00F15D2A">
        <w:rPr>
          <w:rFonts w:cs="B Lotus" w:hint="cs"/>
          <w:sz w:val="28"/>
          <w:szCs w:val="28"/>
          <w:rtl/>
          <w:lang w:bidi="fa-IR"/>
        </w:rPr>
        <w:t xml:space="preserve"> و اقدامات سود‌جویانة</w:t>
      </w:r>
      <w:r>
        <w:rPr>
          <w:rFonts w:cs="B Lotus" w:hint="cs"/>
          <w:sz w:val="28"/>
          <w:szCs w:val="28"/>
          <w:rtl/>
          <w:lang w:bidi="fa-IR"/>
        </w:rPr>
        <w:t xml:space="preserve"> </w:t>
      </w:r>
      <w:r w:rsidR="006D3FD2">
        <w:rPr>
          <w:rFonts w:cs="B Lotus" w:hint="cs"/>
          <w:sz w:val="28"/>
          <w:szCs w:val="28"/>
          <w:rtl/>
          <w:lang w:bidi="fa-IR"/>
        </w:rPr>
        <w:t xml:space="preserve">انگلیس در مستعمرات وسیع خود، حکایت روشنی از این </w:t>
      </w:r>
      <w:r w:rsidR="00ED22D7">
        <w:rPr>
          <w:rFonts w:cs="B Lotus" w:hint="cs"/>
          <w:sz w:val="28"/>
          <w:szCs w:val="28"/>
          <w:rtl/>
          <w:lang w:bidi="fa-IR"/>
        </w:rPr>
        <w:t>برده‌گیری تازه و دسته‌جمعی می‌کند. آیا رفتار ناپسندی که آمریکا و انگلیس و شوروی و آلمان در</w:t>
      </w:r>
      <w:r w:rsidR="0060058E">
        <w:rPr>
          <w:rFonts w:cs="B Lotus" w:hint="cs"/>
          <w:sz w:val="28"/>
          <w:szCs w:val="28"/>
          <w:rtl/>
          <w:lang w:bidi="fa-IR"/>
        </w:rPr>
        <w:t xml:space="preserve"> جنگ‌ها</w:t>
      </w:r>
      <w:r w:rsidR="00ED22D7">
        <w:rPr>
          <w:rFonts w:cs="B Lotus" w:hint="cs"/>
          <w:sz w:val="28"/>
          <w:szCs w:val="28"/>
          <w:rtl/>
          <w:lang w:bidi="fa-IR"/>
        </w:rPr>
        <w:t>ی بین‌الملل با شکست‌خوردگان و اسیران از خود نشان دادند و قتل</w:t>
      </w:r>
      <w:r w:rsidR="0060058E">
        <w:rPr>
          <w:rFonts w:cs="B Lotus" w:hint="cs"/>
          <w:sz w:val="28"/>
          <w:szCs w:val="28"/>
          <w:rtl/>
          <w:lang w:bidi="fa-IR"/>
        </w:rPr>
        <w:t>‌</w:t>
      </w:r>
      <w:r w:rsidR="00ED22D7">
        <w:rPr>
          <w:rFonts w:cs="B Lotus" w:hint="cs"/>
          <w:sz w:val="28"/>
          <w:szCs w:val="28"/>
          <w:rtl/>
          <w:lang w:bidi="fa-IR"/>
        </w:rPr>
        <w:t>ها و هتک ناموس</w:t>
      </w:r>
      <w:r w:rsidR="0060058E">
        <w:rPr>
          <w:rFonts w:cs="B Lotus" w:hint="cs"/>
          <w:sz w:val="28"/>
          <w:szCs w:val="28"/>
          <w:rtl/>
          <w:lang w:bidi="fa-IR"/>
        </w:rPr>
        <w:t>‌</w:t>
      </w:r>
      <w:r w:rsidR="00ED22D7">
        <w:rPr>
          <w:rFonts w:cs="B Lotus" w:hint="cs"/>
          <w:sz w:val="28"/>
          <w:szCs w:val="28"/>
          <w:rtl/>
          <w:lang w:bidi="fa-IR"/>
        </w:rPr>
        <w:t xml:space="preserve">ها و شکنجه‌هایی که آمریکا در جنگ ویتنام دربارة اسرای جنگ روا داشت، از برده‌گیری کهن زشت‌تر نیست؟ </w:t>
      </w:r>
    </w:p>
    <w:p w:rsidR="004D4201" w:rsidRDefault="004D4201" w:rsidP="009829D9">
      <w:pPr>
        <w:ind w:firstLine="284"/>
        <w:jc w:val="both"/>
        <w:rPr>
          <w:rFonts w:cs="B Lotus"/>
          <w:sz w:val="28"/>
          <w:szCs w:val="28"/>
          <w:rtl/>
          <w:lang w:bidi="fa-IR"/>
        </w:rPr>
      </w:pPr>
      <w:r>
        <w:rPr>
          <w:rFonts w:cs="B Lotus" w:hint="cs"/>
          <w:sz w:val="28"/>
          <w:szCs w:val="28"/>
          <w:rtl/>
          <w:lang w:bidi="fa-IR"/>
        </w:rPr>
        <w:t xml:space="preserve">آیا جنایاتی که هم اکنون دولت غاصب اسرائیل به هنگام اسارت زن و مرد و کودک فلسطینی، روا می‌دارد و فجایعی که صرب‌های متمدّن‌نما! در بوسنی و هرزه‌گوین نشان می‌دهند، از برده </w:t>
      </w:r>
      <w:r w:rsidR="00D239AF">
        <w:rPr>
          <w:rFonts w:cs="B Lotus" w:hint="cs"/>
          <w:sz w:val="28"/>
          <w:szCs w:val="28"/>
          <w:rtl/>
          <w:lang w:bidi="fa-IR"/>
        </w:rPr>
        <w:t xml:space="preserve">گرفتن قدیم ظالمانه‌تر نیست؟ </w:t>
      </w:r>
    </w:p>
    <w:p w:rsidR="00D239AF" w:rsidRDefault="00D239AF" w:rsidP="005E4914">
      <w:pPr>
        <w:pStyle w:val="NormalComplexBLotus"/>
        <w:rPr>
          <w:rtl/>
        </w:rPr>
      </w:pPr>
      <w:r>
        <w:rPr>
          <w:rFonts w:hint="cs"/>
          <w:rtl/>
        </w:rPr>
        <w:t xml:space="preserve">شگفت آنکه برخی از خاورشناسان غربی، این همه را می‌دانند ولی به نظام قانونی اسلام </w:t>
      </w:r>
      <w:r w:rsidR="003E1A42">
        <w:rPr>
          <w:rFonts w:hint="cs"/>
          <w:rtl/>
        </w:rPr>
        <w:t>دربارة «اسیران جنگی» اعتراض می‌نمایند و آن را به بهانة «برده‌داری» تخطئه می‌کنند، گویی در دنیای ایشان هیچ اسیری و</w:t>
      </w:r>
      <w:r w:rsidR="005E4914">
        <w:rPr>
          <w:rFonts w:hint="cs"/>
          <w:rtl/>
        </w:rPr>
        <w:t xml:space="preserve">جود نداشته و ندارد و برده‌داری یونانی و رمی و اروپایی و امریکایی و همة جنایات قدیم و جدید، یادگار اسلام است! </w:t>
      </w:r>
    </w:p>
    <w:p w:rsidR="005E4914" w:rsidRPr="00880879" w:rsidRDefault="005E4914" w:rsidP="00430E07">
      <w:pPr>
        <w:pStyle w:val="a1"/>
        <w:rPr>
          <w:rtl/>
        </w:rPr>
      </w:pPr>
      <w:bookmarkStart w:id="17" w:name="_Toc142299238"/>
      <w:bookmarkStart w:id="18" w:name="_Toc337732514"/>
      <w:r w:rsidRPr="00880879">
        <w:rPr>
          <w:rFonts w:hint="cs"/>
          <w:rtl/>
        </w:rPr>
        <w:t>بردگی در عرب پیش از اسلام</w:t>
      </w:r>
      <w:bookmarkEnd w:id="17"/>
      <w:bookmarkEnd w:id="18"/>
      <w:r w:rsidRPr="00880879">
        <w:rPr>
          <w:rFonts w:hint="cs"/>
          <w:rtl/>
        </w:rPr>
        <w:t xml:space="preserve"> </w:t>
      </w:r>
    </w:p>
    <w:p w:rsidR="00EE0C2D" w:rsidRDefault="005E4914" w:rsidP="00966578">
      <w:pPr>
        <w:ind w:firstLine="284"/>
        <w:jc w:val="both"/>
        <w:rPr>
          <w:rFonts w:cs="B Lotus"/>
          <w:sz w:val="28"/>
          <w:szCs w:val="28"/>
          <w:rtl/>
          <w:lang w:bidi="fa-IR"/>
        </w:rPr>
      </w:pPr>
      <w:r>
        <w:rPr>
          <w:rFonts w:cs="B Lotus" w:hint="cs"/>
          <w:sz w:val="28"/>
          <w:szCs w:val="28"/>
          <w:rtl/>
          <w:lang w:bidi="fa-IR"/>
        </w:rPr>
        <w:t>اسلام در محیطی ظهور کرد که در آنجا مانند دیگر</w:t>
      </w:r>
      <w:r w:rsidR="00B320D7">
        <w:rPr>
          <w:rFonts w:cs="B Lotus" w:hint="cs"/>
          <w:sz w:val="28"/>
          <w:szCs w:val="28"/>
          <w:rtl/>
          <w:lang w:bidi="fa-IR"/>
        </w:rPr>
        <w:t xml:space="preserve"> سرزمین‌ها</w:t>
      </w:r>
      <w:r>
        <w:rPr>
          <w:rFonts w:cs="B Lotus" w:hint="cs"/>
          <w:sz w:val="28"/>
          <w:szCs w:val="28"/>
          <w:rtl/>
          <w:lang w:bidi="fa-IR"/>
        </w:rPr>
        <w:t xml:space="preserve">، </w:t>
      </w:r>
      <w:r w:rsidR="00025C23">
        <w:rPr>
          <w:rFonts w:cs="B Lotus" w:hint="cs"/>
          <w:sz w:val="28"/>
          <w:szCs w:val="28"/>
          <w:rtl/>
          <w:lang w:bidi="fa-IR"/>
        </w:rPr>
        <w:t>برده‌گیری به گونه‌ای ستمگرانه شیوع داشت. بازرگانان برده که</w:t>
      </w:r>
      <w:r w:rsidR="00B320D7">
        <w:rPr>
          <w:rFonts w:cs="B Lotus" w:hint="cs"/>
          <w:sz w:val="28"/>
          <w:szCs w:val="28"/>
          <w:rtl/>
          <w:lang w:bidi="fa-IR"/>
        </w:rPr>
        <w:t xml:space="preserve"> آن‌ها </w:t>
      </w:r>
      <w:r w:rsidR="00025C23">
        <w:rPr>
          <w:rFonts w:cs="B Lotus" w:hint="cs"/>
          <w:sz w:val="28"/>
          <w:szCs w:val="28"/>
          <w:rtl/>
          <w:lang w:bidi="fa-IR"/>
        </w:rPr>
        <w:t>را «نَخّاس»</w:t>
      </w:r>
      <w:r w:rsidR="00B860B7" w:rsidRPr="00E748D8">
        <w:rPr>
          <w:rStyle w:val="FootnoteReference"/>
          <w:rFonts w:ascii="Times New Roman" w:hAnsi="Times New Roman" w:cs="B Lotus"/>
          <w:szCs w:val="28"/>
          <w:rtl/>
          <w:lang w:bidi="fa-IR"/>
        </w:rPr>
        <w:footnoteReference w:id="34"/>
      </w:r>
      <w:r w:rsidR="00025C23">
        <w:rPr>
          <w:rFonts w:cs="B Lotus" w:hint="cs"/>
          <w:sz w:val="28"/>
          <w:szCs w:val="28"/>
          <w:rtl/>
          <w:lang w:bidi="fa-IR"/>
        </w:rPr>
        <w:t xml:space="preserve"> </w:t>
      </w:r>
      <w:r w:rsidR="009035EA">
        <w:rPr>
          <w:rFonts w:cs="B Lotus" w:hint="cs"/>
          <w:sz w:val="28"/>
          <w:szCs w:val="28"/>
          <w:rtl/>
          <w:lang w:bidi="fa-IR"/>
        </w:rPr>
        <w:t>می‌خواندند، از نواحی گوناگون بردگان را به مکّه می‌آوردند و می‌فروختند. مشهورترین تاجر برده در دوران جاهلیّت، عبدالله بن جدعان</w:t>
      </w:r>
      <w:r w:rsidR="00B860B7" w:rsidRPr="00E748D8">
        <w:rPr>
          <w:rStyle w:val="FootnoteReference"/>
          <w:rFonts w:ascii="Times New Roman" w:hAnsi="Times New Roman" w:cs="B Lotus"/>
          <w:szCs w:val="28"/>
          <w:rtl/>
          <w:lang w:bidi="fa-IR"/>
        </w:rPr>
        <w:footnoteReference w:id="35"/>
      </w:r>
      <w:r w:rsidR="009035EA">
        <w:rPr>
          <w:rFonts w:cs="B Lotus" w:hint="cs"/>
          <w:sz w:val="28"/>
          <w:szCs w:val="28"/>
          <w:rtl/>
          <w:lang w:bidi="fa-IR"/>
        </w:rPr>
        <w:t xml:space="preserve"> نام داشت. رسم، چنان بود که</w:t>
      </w:r>
      <w:r w:rsidR="00221F53">
        <w:rPr>
          <w:rFonts w:cs="B Lotus" w:hint="cs"/>
          <w:sz w:val="28"/>
          <w:szCs w:val="28"/>
          <w:rtl/>
          <w:lang w:bidi="fa-IR"/>
        </w:rPr>
        <w:t>:</w:t>
      </w:r>
      <w:r w:rsidR="009035EA">
        <w:rPr>
          <w:rFonts w:cs="B Lotus" w:hint="cs"/>
          <w:sz w:val="28"/>
          <w:szCs w:val="28"/>
          <w:rtl/>
          <w:lang w:bidi="fa-IR"/>
        </w:rPr>
        <w:t xml:space="preserve"> «اگر کسی برده‌ای را خریداری می‌کرد، ریسمانی را به گردنش می‌افکند و چون حیوانی او را به خانه‌اش می‌</w:t>
      </w:r>
      <w:r w:rsidR="00EE0C2D">
        <w:rPr>
          <w:rFonts w:cs="B Lotus" w:hint="cs"/>
          <w:sz w:val="28"/>
          <w:szCs w:val="28"/>
          <w:rtl/>
          <w:lang w:bidi="fa-IR"/>
        </w:rPr>
        <w:t>‌کشید»</w:t>
      </w:r>
      <w:r w:rsidR="00966578">
        <w:rPr>
          <w:rFonts w:cs="B Lotus" w:hint="cs"/>
          <w:sz w:val="28"/>
          <w:szCs w:val="28"/>
          <w:rtl/>
          <w:lang w:bidi="fa-IR"/>
        </w:rPr>
        <w:t>!</w:t>
      </w:r>
      <w:r w:rsidR="00025C23" w:rsidRPr="00E748D8">
        <w:rPr>
          <w:rStyle w:val="FootnoteReference"/>
          <w:rFonts w:ascii="Times New Roman" w:hAnsi="Times New Roman" w:cs="B Lotus"/>
          <w:szCs w:val="28"/>
          <w:rtl/>
          <w:lang w:bidi="fa-IR"/>
        </w:rPr>
        <w:footnoteReference w:id="36"/>
      </w:r>
      <w:r w:rsidR="00EE0C2D">
        <w:rPr>
          <w:rFonts w:cs="B Lotus" w:hint="cs"/>
          <w:sz w:val="28"/>
          <w:szCs w:val="28"/>
          <w:rtl/>
          <w:lang w:bidi="fa-IR"/>
        </w:rPr>
        <w:t xml:space="preserve"> </w:t>
      </w:r>
    </w:p>
    <w:p w:rsidR="00000EFF" w:rsidRDefault="009340C3" w:rsidP="00966578">
      <w:pPr>
        <w:ind w:firstLine="284"/>
        <w:jc w:val="both"/>
        <w:rPr>
          <w:rFonts w:cs="B Lotus"/>
          <w:sz w:val="28"/>
          <w:szCs w:val="28"/>
          <w:rtl/>
          <w:lang w:bidi="fa-IR"/>
        </w:rPr>
      </w:pPr>
      <w:r>
        <w:rPr>
          <w:rFonts w:cs="B Lotus" w:hint="cs"/>
          <w:sz w:val="28"/>
          <w:szCs w:val="28"/>
          <w:rtl/>
          <w:lang w:bidi="fa-IR"/>
        </w:rPr>
        <w:t>راه</w:t>
      </w:r>
      <w:r w:rsidR="0060058E">
        <w:rPr>
          <w:rFonts w:cs="B Lotus" w:hint="cs"/>
          <w:sz w:val="28"/>
          <w:szCs w:val="28"/>
          <w:rtl/>
          <w:lang w:bidi="fa-IR"/>
        </w:rPr>
        <w:t>‌</w:t>
      </w:r>
      <w:r>
        <w:rPr>
          <w:rFonts w:cs="B Lotus" w:hint="cs"/>
          <w:sz w:val="28"/>
          <w:szCs w:val="28"/>
          <w:rtl/>
          <w:lang w:bidi="fa-IR"/>
        </w:rPr>
        <w:t xml:space="preserve">های برده‌گیری در میان عرب جاهلی </w:t>
      </w:r>
      <w:r>
        <w:rPr>
          <w:rFonts w:cs="Times New Roman" w:hint="cs"/>
          <w:sz w:val="28"/>
          <w:szCs w:val="28"/>
          <w:rtl/>
          <w:lang w:bidi="fa-IR"/>
        </w:rPr>
        <w:t>–</w:t>
      </w:r>
      <w:r>
        <w:rPr>
          <w:rFonts w:cs="B Lotus" w:hint="cs"/>
          <w:sz w:val="28"/>
          <w:szCs w:val="28"/>
          <w:rtl/>
          <w:lang w:bidi="fa-IR"/>
        </w:rPr>
        <w:t xml:space="preserve"> همانند دیگر اقوام </w:t>
      </w:r>
      <w:r>
        <w:rPr>
          <w:rFonts w:cs="Times New Roman" w:hint="cs"/>
          <w:sz w:val="28"/>
          <w:szCs w:val="28"/>
          <w:rtl/>
          <w:lang w:bidi="fa-IR"/>
        </w:rPr>
        <w:t>–</w:t>
      </w:r>
      <w:r>
        <w:rPr>
          <w:rFonts w:cs="B Lotus" w:hint="cs"/>
          <w:sz w:val="28"/>
          <w:szCs w:val="28"/>
          <w:rtl/>
          <w:lang w:bidi="fa-IR"/>
        </w:rPr>
        <w:t xml:space="preserve"> گوناگون بود. علاوه بر اسیرانی که در</w:t>
      </w:r>
      <w:r w:rsidR="003C0081">
        <w:rPr>
          <w:rFonts w:cs="B Lotus" w:hint="cs"/>
          <w:sz w:val="28"/>
          <w:szCs w:val="28"/>
          <w:rtl/>
          <w:lang w:bidi="fa-IR"/>
        </w:rPr>
        <w:t xml:space="preserve"> یورش‌ها</w:t>
      </w:r>
      <w:r>
        <w:rPr>
          <w:rFonts w:cs="B Lotus" w:hint="cs"/>
          <w:sz w:val="28"/>
          <w:szCs w:val="28"/>
          <w:rtl/>
          <w:lang w:bidi="fa-IR"/>
        </w:rPr>
        <w:t xml:space="preserve"> و</w:t>
      </w:r>
      <w:r w:rsidR="0060058E">
        <w:rPr>
          <w:rFonts w:cs="B Lotus" w:hint="cs"/>
          <w:sz w:val="28"/>
          <w:szCs w:val="28"/>
          <w:rtl/>
          <w:lang w:bidi="fa-IR"/>
        </w:rPr>
        <w:t xml:space="preserve"> غارت‌ها</w:t>
      </w:r>
      <w:r>
        <w:rPr>
          <w:rFonts w:cs="B Lotus" w:hint="cs"/>
          <w:sz w:val="28"/>
          <w:szCs w:val="28"/>
          <w:rtl/>
          <w:lang w:bidi="fa-IR"/>
        </w:rPr>
        <w:t xml:space="preserve"> به دست می‌آوردند</w:t>
      </w:r>
      <w:r w:rsidR="00221F53">
        <w:rPr>
          <w:rFonts w:cs="B Lotus" w:hint="cs"/>
          <w:sz w:val="28"/>
          <w:szCs w:val="28"/>
          <w:rtl/>
          <w:lang w:bidi="fa-IR"/>
        </w:rPr>
        <w:t>:</w:t>
      </w:r>
      <w:r w:rsidR="00722191">
        <w:rPr>
          <w:rFonts w:cs="B Lotus" w:hint="cs"/>
          <w:sz w:val="28"/>
          <w:szCs w:val="28"/>
          <w:rtl/>
          <w:lang w:bidi="fa-IR"/>
        </w:rPr>
        <w:t xml:space="preserve"> </w:t>
      </w:r>
      <w:r w:rsidR="00722191">
        <w:rPr>
          <w:rFonts w:hint="cs"/>
          <w:sz w:val="28"/>
          <w:szCs w:val="28"/>
          <w:rtl/>
          <w:lang w:bidi="fa-IR"/>
        </w:rPr>
        <w:t>«</w:t>
      </w:r>
      <w:r>
        <w:rPr>
          <w:rFonts w:cs="B Lotus" w:hint="cs"/>
          <w:sz w:val="28"/>
          <w:szCs w:val="28"/>
          <w:rtl/>
          <w:lang w:bidi="fa-IR"/>
        </w:rPr>
        <w:t>وام‌دارانی که نمی‌توانستند وام خود را بپردازند، به بردگی فروخته می‌شدند</w:t>
      </w:r>
      <w:r w:rsidR="00722191">
        <w:rPr>
          <w:rFonts w:hint="cs"/>
          <w:sz w:val="28"/>
          <w:szCs w:val="28"/>
          <w:rtl/>
          <w:lang w:bidi="fa-IR"/>
        </w:rPr>
        <w:t>»</w:t>
      </w:r>
      <w:r w:rsidR="00966578" w:rsidRPr="00E748D8">
        <w:rPr>
          <w:rStyle w:val="FootnoteReference"/>
          <w:rFonts w:ascii="Times New Roman" w:hAnsi="Times New Roman" w:cs="B Lotus"/>
          <w:szCs w:val="28"/>
          <w:rtl/>
          <w:lang w:bidi="fa-IR"/>
        </w:rPr>
        <w:footnoteReference w:id="37"/>
      </w:r>
      <w:r>
        <w:rPr>
          <w:rFonts w:cs="B Lotus" w:hint="cs"/>
          <w:sz w:val="28"/>
          <w:szCs w:val="28"/>
          <w:rtl/>
          <w:lang w:bidi="fa-IR"/>
        </w:rPr>
        <w:t xml:space="preserve">. همچنین گاهی اشخاص آزاد، در جریان یک قمار! </w:t>
      </w:r>
      <w:r w:rsidR="002F3133">
        <w:rPr>
          <w:rFonts w:cs="B Lotus" w:hint="cs"/>
          <w:sz w:val="28"/>
          <w:szCs w:val="28"/>
          <w:rtl/>
          <w:lang w:bidi="fa-IR"/>
        </w:rPr>
        <w:t>خود را می‌باختند و به دام بزرگی می‌افتادند چنانکه آورده‌اند</w:t>
      </w:r>
      <w:r w:rsidR="00221F53">
        <w:rPr>
          <w:rFonts w:cs="B Lotus" w:hint="cs"/>
          <w:sz w:val="28"/>
          <w:szCs w:val="28"/>
          <w:rtl/>
          <w:lang w:bidi="fa-IR"/>
        </w:rPr>
        <w:t>:</w:t>
      </w:r>
      <w:r w:rsidR="002F3133">
        <w:rPr>
          <w:rFonts w:cs="B Lotus" w:hint="cs"/>
          <w:sz w:val="28"/>
          <w:szCs w:val="28"/>
          <w:rtl/>
          <w:lang w:bidi="fa-IR"/>
        </w:rPr>
        <w:t xml:space="preserve"> «ابولهب با عاص بن هشام به قمار پرداختند </w:t>
      </w:r>
      <w:r w:rsidR="00000EFF">
        <w:rPr>
          <w:rFonts w:cs="B Lotus" w:hint="cs"/>
          <w:sz w:val="28"/>
          <w:szCs w:val="28"/>
          <w:rtl/>
          <w:lang w:bidi="fa-IR"/>
        </w:rPr>
        <w:t>بدین شرط که هر کس در قمار، بازنده شده بردة دیگری گردد. ابولهب در آن کار غالب آمد و عاص بن هشام را به بردگی گرفت و او را به شتربانی خود گماشت»!</w:t>
      </w:r>
      <w:r w:rsidR="00966578" w:rsidRPr="00E748D8">
        <w:rPr>
          <w:rStyle w:val="FootnoteReference"/>
          <w:rFonts w:ascii="Times New Roman" w:hAnsi="Times New Roman" w:cs="B Lotus"/>
          <w:szCs w:val="28"/>
          <w:rtl/>
          <w:lang w:bidi="fa-IR"/>
        </w:rPr>
        <w:footnoteReference w:id="38"/>
      </w:r>
      <w:r w:rsidR="00000EFF">
        <w:rPr>
          <w:rFonts w:cs="B Lotus" w:hint="cs"/>
          <w:sz w:val="28"/>
          <w:szCs w:val="28"/>
          <w:rtl/>
          <w:lang w:bidi="fa-IR"/>
        </w:rPr>
        <w:t xml:space="preserve"> </w:t>
      </w:r>
    </w:p>
    <w:p w:rsidR="007470D3" w:rsidRDefault="00000EFF" w:rsidP="000D7353">
      <w:pPr>
        <w:ind w:firstLine="284"/>
        <w:jc w:val="both"/>
        <w:rPr>
          <w:rFonts w:cs="B Lotus"/>
          <w:sz w:val="28"/>
          <w:szCs w:val="28"/>
          <w:rtl/>
          <w:lang w:bidi="fa-IR"/>
        </w:rPr>
      </w:pPr>
      <w:r>
        <w:rPr>
          <w:rFonts w:cs="B Lotus" w:hint="cs"/>
          <w:sz w:val="28"/>
          <w:szCs w:val="28"/>
          <w:rtl/>
          <w:lang w:bidi="fa-IR"/>
        </w:rPr>
        <w:t>به گزارش ابوجعفر طبری</w:t>
      </w:r>
      <w:r w:rsidR="00221F53">
        <w:rPr>
          <w:rFonts w:cs="B Lotus" w:hint="cs"/>
          <w:sz w:val="28"/>
          <w:szCs w:val="28"/>
          <w:rtl/>
          <w:lang w:bidi="fa-IR"/>
        </w:rPr>
        <w:t>:</w:t>
      </w:r>
      <w:r>
        <w:rPr>
          <w:rFonts w:cs="B Lotus" w:hint="cs"/>
          <w:sz w:val="28"/>
          <w:szCs w:val="28"/>
          <w:rtl/>
          <w:lang w:bidi="fa-IR"/>
        </w:rPr>
        <w:t xml:space="preserve"> </w:t>
      </w:r>
      <w:r w:rsidR="000D7353">
        <w:rPr>
          <w:rFonts w:hint="cs"/>
          <w:sz w:val="28"/>
          <w:szCs w:val="28"/>
          <w:rtl/>
          <w:lang w:bidi="fa-IR"/>
        </w:rPr>
        <w:t>«</w:t>
      </w:r>
      <w:r>
        <w:rPr>
          <w:rFonts w:cs="B Lotus" w:hint="cs"/>
          <w:sz w:val="28"/>
          <w:szCs w:val="28"/>
          <w:rtl/>
          <w:lang w:bidi="fa-IR"/>
        </w:rPr>
        <w:t xml:space="preserve">در روزگار جاهلیّت (برده‌داران) کنیزان خود را به روسپیگری وامی‌داشتند </w:t>
      </w:r>
      <w:r w:rsidR="007470D3">
        <w:rPr>
          <w:rFonts w:cs="B Lotus" w:hint="cs"/>
          <w:sz w:val="28"/>
          <w:szCs w:val="28"/>
          <w:rtl/>
          <w:lang w:bidi="fa-IR"/>
        </w:rPr>
        <w:t>و مزدشان را برای خود می‌گرفتند</w:t>
      </w:r>
      <w:r w:rsidR="000D7353">
        <w:rPr>
          <w:rFonts w:hint="cs"/>
          <w:sz w:val="28"/>
          <w:szCs w:val="28"/>
          <w:rtl/>
          <w:lang w:bidi="fa-IR"/>
        </w:rPr>
        <w:t>»</w:t>
      </w:r>
      <w:r w:rsidR="00025C23" w:rsidRPr="00E748D8">
        <w:rPr>
          <w:rStyle w:val="FootnoteReference"/>
          <w:rFonts w:ascii="Times New Roman" w:hAnsi="Times New Roman" w:cs="B Lotus"/>
          <w:szCs w:val="28"/>
          <w:rtl/>
          <w:lang w:bidi="fa-IR"/>
        </w:rPr>
        <w:footnoteReference w:id="39"/>
      </w:r>
      <w:r w:rsidR="000D7353">
        <w:rPr>
          <w:rFonts w:cs="B Lotus" w:hint="cs"/>
          <w:sz w:val="28"/>
          <w:szCs w:val="28"/>
          <w:rtl/>
          <w:lang w:bidi="fa-IR"/>
        </w:rPr>
        <w:t>.</w:t>
      </w:r>
      <w:r w:rsidR="007470D3">
        <w:rPr>
          <w:rFonts w:cs="B Lotus" w:hint="cs"/>
          <w:sz w:val="28"/>
          <w:szCs w:val="28"/>
          <w:rtl/>
          <w:lang w:bidi="fa-IR"/>
        </w:rPr>
        <w:t xml:space="preserve"> و آیة 33 از سورة نور که می‌فرماید</w:t>
      </w:r>
      <w:r w:rsidR="00221F53">
        <w:rPr>
          <w:rFonts w:cs="B Lotus" w:hint="cs"/>
          <w:sz w:val="28"/>
          <w:szCs w:val="28"/>
          <w:rtl/>
          <w:lang w:bidi="fa-IR"/>
        </w:rPr>
        <w:t>:</w:t>
      </w:r>
    </w:p>
    <w:p w:rsidR="00E71DFE" w:rsidRDefault="00E71DFE" w:rsidP="00531734">
      <w:pPr>
        <w:ind w:firstLine="284"/>
        <w:jc w:val="both"/>
        <w:rPr>
          <w:rFonts w:cs="B Lotus"/>
          <w:sz w:val="28"/>
          <w:szCs w:val="28"/>
          <w:rtl/>
          <w:lang w:bidi="fa-IR"/>
        </w:rPr>
      </w:pPr>
      <w:r>
        <w:rPr>
          <w:rFonts w:ascii="Traditional Arabic" w:hAnsi="Traditional Arabic"/>
          <w:sz w:val="28"/>
          <w:szCs w:val="28"/>
          <w:rtl/>
          <w:lang w:bidi="fa-IR"/>
        </w:rPr>
        <w:t>﴿</w:t>
      </w:r>
      <w:r w:rsidR="00531734" w:rsidRPr="00531734">
        <w:rPr>
          <w:rFonts w:cs="KFGQPC Uthmanic Script HAFS"/>
          <w:color w:val="000000"/>
          <w:sz w:val="28"/>
          <w:szCs w:val="28"/>
          <w:rtl/>
        </w:rPr>
        <w:t>وَلَا تُكۡرِهُواْ فَتَيَٰتِكُمۡ عَلَى ٱلۡبِغَآءِ</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النور: 33</w:t>
      </w:r>
      <w:r w:rsidRPr="00235A93">
        <w:rPr>
          <w:rFonts w:ascii="mylotus" w:hAnsi="mylotus" w:cs="mylotus"/>
          <w:sz w:val="26"/>
          <w:szCs w:val="26"/>
          <w:rtl/>
          <w:lang w:bidi="fa-IR"/>
        </w:rPr>
        <w:t>].</w:t>
      </w:r>
    </w:p>
    <w:p w:rsidR="006649C2" w:rsidRPr="006649C2" w:rsidRDefault="006649C2" w:rsidP="0060058E">
      <w:pPr>
        <w:ind w:firstLine="284"/>
        <w:jc w:val="both"/>
        <w:rPr>
          <w:rFonts w:cs="B Lotus"/>
          <w:sz w:val="26"/>
          <w:szCs w:val="26"/>
          <w:rtl/>
          <w:lang w:bidi="fa-IR"/>
        </w:rPr>
      </w:pPr>
      <w:r w:rsidRPr="0060058E">
        <w:rPr>
          <w:rFonts w:cs="B Lotus" w:hint="cs"/>
          <w:sz w:val="28"/>
          <w:szCs w:val="28"/>
          <w:rtl/>
          <w:lang w:bidi="fa-IR"/>
        </w:rPr>
        <w:t>«</w:t>
      </w:r>
      <w:r w:rsidR="007470D3" w:rsidRPr="0060058E">
        <w:rPr>
          <w:rFonts w:cs="B Lotus" w:hint="cs"/>
          <w:sz w:val="28"/>
          <w:szCs w:val="28"/>
          <w:rtl/>
          <w:lang w:bidi="fa-IR"/>
        </w:rPr>
        <w:t>کنیزان را به زناکاری وامدارید</w:t>
      </w:r>
      <w:r w:rsidRPr="0060058E">
        <w:rPr>
          <w:rFonts w:cs="B Lotus" w:hint="cs"/>
          <w:sz w:val="28"/>
          <w:szCs w:val="28"/>
          <w:rtl/>
          <w:lang w:bidi="fa-IR"/>
        </w:rPr>
        <w:t>».</w:t>
      </w:r>
    </w:p>
    <w:p w:rsidR="007470D3" w:rsidRDefault="007470D3" w:rsidP="006649C2">
      <w:pPr>
        <w:ind w:firstLine="284"/>
        <w:jc w:val="both"/>
        <w:rPr>
          <w:rFonts w:cs="B Lotus"/>
          <w:sz w:val="28"/>
          <w:szCs w:val="28"/>
          <w:rtl/>
          <w:lang w:bidi="fa-IR"/>
        </w:rPr>
      </w:pPr>
      <w:r>
        <w:rPr>
          <w:rFonts w:cs="B Lotus" w:hint="cs"/>
          <w:sz w:val="28"/>
          <w:szCs w:val="28"/>
          <w:rtl/>
          <w:lang w:bidi="fa-IR"/>
        </w:rPr>
        <w:t xml:space="preserve">ناظر به همین فاجعه است. </w:t>
      </w:r>
    </w:p>
    <w:p w:rsidR="00453AE8" w:rsidRDefault="00B37D00" w:rsidP="00453AE8">
      <w:pPr>
        <w:ind w:firstLine="284"/>
        <w:jc w:val="both"/>
        <w:rPr>
          <w:rFonts w:cs="B Lotus"/>
          <w:sz w:val="28"/>
          <w:szCs w:val="28"/>
          <w:rtl/>
          <w:lang w:bidi="fa-IR"/>
        </w:rPr>
      </w:pPr>
      <w:r>
        <w:rPr>
          <w:rFonts w:cs="B Lotus" w:hint="cs"/>
          <w:sz w:val="28"/>
          <w:szCs w:val="28"/>
          <w:rtl/>
          <w:lang w:bidi="fa-IR"/>
        </w:rPr>
        <w:t>«تازیان با کنیزان خویش زناشویی می‌کردند و چون فرزندانی برای ایشان زاده می‌شد، آنان را به بردگی می‌گرفتند مگر آنکه کسی از</w:t>
      </w:r>
      <w:r w:rsidR="00B320D7">
        <w:rPr>
          <w:rFonts w:cs="B Lotus" w:hint="cs"/>
          <w:sz w:val="28"/>
          <w:szCs w:val="28"/>
          <w:rtl/>
          <w:lang w:bidi="fa-IR"/>
        </w:rPr>
        <w:t xml:space="preserve"> آن‌ها </w:t>
      </w:r>
      <w:r>
        <w:rPr>
          <w:rFonts w:cs="B Lotus" w:hint="cs"/>
          <w:sz w:val="28"/>
          <w:szCs w:val="28"/>
          <w:rtl/>
          <w:lang w:bidi="fa-IR"/>
        </w:rPr>
        <w:t xml:space="preserve">(با دلیری و جنگاوری) نجابت و أصالت خود را به اثبات می‌رساند که در آن صورت به خویشاوندانش می‌پیوست و او را </w:t>
      </w:r>
      <w:r w:rsidR="00CF36EB">
        <w:rPr>
          <w:rFonts w:cs="B Lotus" w:hint="cs"/>
          <w:sz w:val="28"/>
          <w:szCs w:val="28"/>
          <w:rtl/>
          <w:lang w:bidi="fa-IR"/>
        </w:rPr>
        <w:t>می‌پذیرفتند و گرنه، به حال بردگی باقی می‌ماند</w:t>
      </w:r>
      <w:r w:rsidR="00333841">
        <w:rPr>
          <w:rFonts w:hint="cs"/>
          <w:sz w:val="28"/>
          <w:szCs w:val="28"/>
          <w:rtl/>
          <w:lang w:bidi="fa-IR"/>
        </w:rPr>
        <w:t>»</w:t>
      </w:r>
      <w:r w:rsidR="00025C23" w:rsidRPr="00E748D8">
        <w:rPr>
          <w:rStyle w:val="FootnoteReference"/>
          <w:rFonts w:ascii="Times New Roman" w:hAnsi="Times New Roman" w:cs="B Lotus"/>
          <w:szCs w:val="28"/>
          <w:rtl/>
          <w:lang w:bidi="fa-IR"/>
        </w:rPr>
        <w:footnoteReference w:id="40"/>
      </w:r>
      <w:r w:rsidR="00CF36EB">
        <w:rPr>
          <w:rFonts w:cs="B Lotus" w:hint="cs"/>
          <w:sz w:val="28"/>
          <w:szCs w:val="28"/>
          <w:rtl/>
          <w:lang w:bidi="fa-IR"/>
        </w:rPr>
        <w:t xml:space="preserve">. </w:t>
      </w:r>
      <w:r w:rsidR="00453AE8">
        <w:rPr>
          <w:rFonts w:cs="B Lotus" w:hint="cs"/>
          <w:sz w:val="28"/>
          <w:szCs w:val="28"/>
          <w:rtl/>
          <w:lang w:bidi="fa-IR"/>
        </w:rPr>
        <w:t>داستان عنترة عبسی و پیوستن به پدرش شدّاد (پس از تحمّل سختی‌ها و</w:t>
      </w:r>
      <w:r w:rsidR="0060058E">
        <w:rPr>
          <w:rFonts w:cs="B Lotus" w:hint="cs"/>
          <w:sz w:val="28"/>
          <w:szCs w:val="28"/>
          <w:rtl/>
          <w:lang w:bidi="fa-IR"/>
        </w:rPr>
        <w:t xml:space="preserve"> دلاوری‌ها</w:t>
      </w:r>
      <w:r w:rsidR="00453AE8">
        <w:rPr>
          <w:rFonts w:cs="B Lotus" w:hint="cs"/>
          <w:sz w:val="28"/>
          <w:szCs w:val="28"/>
          <w:rtl/>
          <w:lang w:bidi="fa-IR"/>
        </w:rPr>
        <w:t>یی که از خود نشان داد) گویای همین قانون جاهلی است</w:t>
      </w:r>
      <w:r w:rsidR="00025C23" w:rsidRPr="00E748D8">
        <w:rPr>
          <w:rStyle w:val="FootnoteReference"/>
          <w:rFonts w:ascii="Times New Roman" w:hAnsi="Times New Roman" w:cs="B Lotus"/>
          <w:szCs w:val="28"/>
          <w:rtl/>
          <w:lang w:bidi="fa-IR"/>
        </w:rPr>
        <w:footnoteReference w:id="41"/>
      </w:r>
      <w:r w:rsidR="00453AE8">
        <w:rPr>
          <w:rFonts w:cs="B Lotus" w:hint="cs"/>
          <w:sz w:val="28"/>
          <w:szCs w:val="28"/>
          <w:rtl/>
          <w:lang w:bidi="fa-IR"/>
        </w:rPr>
        <w:t xml:space="preserve">. </w:t>
      </w:r>
    </w:p>
    <w:p w:rsidR="00F27433" w:rsidRPr="00880879" w:rsidRDefault="00F27433" w:rsidP="00430E07">
      <w:pPr>
        <w:pStyle w:val="a1"/>
        <w:rPr>
          <w:rtl/>
        </w:rPr>
      </w:pPr>
      <w:bookmarkStart w:id="19" w:name="_Toc142299239"/>
      <w:bookmarkStart w:id="20" w:name="_Toc337732515"/>
      <w:r w:rsidRPr="00880879">
        <w:rPr>
          <w:rFonts w:hint="cs"/>
          <w:rtl/>
        </w:rPr>
        <w:t>قرآن و آزادی بردگان</w:t>
      </w:r>
      <w:bookmarkEnd w:id="19"/>
      <w:bookmarkEnd w:id="20"/>
      <w:r w:rsidRPr="00880879">
        <w:rPr>
          <w:rFonts w:hint="cs"/>
          <w:rtl/>
        </w:rPr>
        <w:t xml:space="preserve"> </w:t>
      </w:r>
    </w:p>
    <w:p w:rsidR="00CE0D3A" w:rsidRDefault="00F27433" w:rsidP="00BB424C">
      <w:pPr>
        <w:ind w:firstLine="284"/>
        <w:jc w:val="both"/>
        <w:rPr>
          <w:rFonts w:cs="B Lotus"/>
          <w:sz w:val="28"/>
          <w:szCs w:val="28"/>
          <w:rtl/>
          <w:lang w:bidi="fa-IR"/>
        </w:rPr>
      </w:pPr>
      <w:r>
        <w:rPr>
          <w:rFonts w:cs="B Lotus" w:hint="cs"/>
          <w:sz w:val="28"/>
          <w:szCs w:val="28"/>
          <w:rtl/>
          <w:lang w:bidi="fa-IR"/>
        </w:rPr>
        <w:t xml:space="preserve">اسلام، در چنین محیطی پا به عرصة ظهور نهاد و قوانین حکیمانة خود را دربارة بردگان </w:t>
      </w:r>
      <w:r w:rsidR="00154238">
        <w:rPr>
          <w:rFonts w:cs="B Lotus" w:hint="cs"/>
          <w:sz w:val="28"/>
          <w:szCs w:val="28"/>
          <w:rtl/>
          <w:lang w:bidi="fa-IR"/>
        </w:rPr>
        <w:t xml:space="preserve">عرضه کرد. پیامبر </w:t>
      </w:r>
      <w:r w:rsidR="00CB2C4E">
        <w:rPr>
          <w:rFonts w:cs="B Lotus" w:hint="cs"/>
          <w:sz w:val="28"/>
          <w:szCs w:val="28"/>
          <w:rtl/>
          <w:lang w:bidi="fa-IR"/>
        </w:rPr>
        <w:t>بزرگ اسلام</w:t>
      </w:r>
      <w:r w:rsidR="00C665A2">
        <w:rPr>
          <w:rFonts w:cs="B Lotus" w:hint="cs"/>
          <w:sz w:val="28"/>
          <w:szCs w:val="28"/>
          <w:rtl/>
          <w:lang w:bidi="fa-IR"/>
        </w:rPr>
        <w:t xml:space="preserve">ر </w:t>
      </w:r>
      <w:r w:rsidR="00CB2C4E">
        <w:rPr>
          <w:rFonts w:cs="B Lotus" w:hint="cs"/>
          <w:sz w:val="28"/>
          <w:szCs w:val="28"/>
          <w:lang w:bidi="fa-IR"/>
        </w:rPr>
        <w:sym w:font="AGA Arabesque" w:char="F072"/>
      </w:r>
      <w:r w:rsidR="00CB2C4E">
        <w:rPr>
          <w:rFonts w:cs="B Lotus" w:hint="cs"/>
          <w:sz w:val="28"/>
          <w:szCs w:val="28"/>
          <w:rtl/>
          <w:lang w:bidi="fa-IR"/>
        </w:rPr>
        <w:t xml:space="preserve"> پیش از بعثت، تنها غلامی را که همسرش خدیجه ع</w:t>
      </w:r>
      <w:r w:rsidR="00B0649A">
        <w:rPr>
          <w:rFonts w:cs="B Lotus" w:hint="cs"/>
          <w:sz w:val="28"/>
          <w:szCs w:val="28"/>
          <w:rtl/>
          <w:lang w:bidi="fa-IR"/>
        </w:rPr>
        <w:t>َ</w:t>
      </w:r>
      <w:r w:rsidR="00CB2C4E">
        <w:rPr>
          <w:rFonts w:cs="B Lotus" w:hint="cs"/>
          <w:sz w:val="28"/>
          <w:szCs w:val="28"/>
          <w:rtl/>
          <w:lang w:bidi="fa-IR"/>
        </w:rPr>
        <w:t>لیها الس</w:t>
      </w:r>
      <w:r w:rsidR="00B0649A">
        <w:rPr>
          <w:rFonts w:cs="B Lotus" w:hint="cs"/>
          <w:sz w:val="28"/>
          <w:szCs w:val="28"/>
          <w:rtl/>
          <w:lang w:bidi="fa-IR"/>
        </w:rPr>
        <w:t>َ</w:t>
      </w:r>
      <w:r w:rsidR="00CB2C4E">
        <w:rPr>
          <w:rFonts w:cs="B Lotus" w:hint="cs"/>
          <w:sz w:val="28"/>
          <w:szCs w:val="28"/>
          <w:rtl/>
          <w:lang w:bidi="fa-IR"/>
        </w:rPr>
        <w:t xml:space="preserve">لام به او هدیّه کرده بود، آزاد ساخت و </w:t>
      </w:r>
      <w:r w:rsidR="0052244D">
        <w:rPr>
          <w:rFonts w:cs="B Lotus" w:hint="cs"/>
          <w:sz w:val="28"/>
          <w:szCs w:val="28"/>
          <w:rtl/>
          <w:lang w:bidi="fa-IR"/>
        </w:rPr>
        <w:t xml:space="preserve">او را به «پسر‌خواندگی» </w:t>
      </w:r>
      <w:r w:rsidR="00CE0D3A">
        <w:rPr>
          <w:rFonts w:cs="B Lotus" w:hint="cs"/>
          <w:sz w:val="28"/>
          <w:szCs w:val="28"/>
          <w:rtl/>
          <w:lang w:bidi="fa-IR"/>
        </w:rPr>
        <w:t>پذیرفت. این غلام، همان زید بن حار</w:t>
      </w:r>
      <w:r w:rsidR="00BB424C">
        <w:rPr>
          <w:rFonts w:cs="B Lotus" w:hint="cs"/>
          <w:sz w:val="28"/>
          <w:szCs w:val="28"/>
          <w:rtl/>
          <w:lang w:bidi="fa-IR"/>
        </w:rPr>
        <w:t>ِ</w:t>
      </w:r>
      <w:r w:rsidR="00CE0D3A">
        <w:rPr>
          <w:rFonts w:cs="B Lotus" w:hint="cs"/>
          <w:sz w:val="28"/>
          <w:szCs w:val="28"/>
          <w:rtl/>
          <w:lang w:bidi="fa-IR"/>
        </w:rPr>
        <w:t>ث</w:t>
      </w:r>
      <w:r w:rsidR="00BB424C">
        <w:rPr>
          <w:rFonts w:cs="B Lotus" w:hint="cs"/>
          <w:sz w:val="28"/>
          <w:szCs w:val="28"/>
          <w:rtl/>
          <w:lang w:bidi="fa-IR"/>
        </w:rPr>
        <w:t>َ</w:t>
      </w:r>
      <w:r w:rsidR="00CE0D3A">
        <w:rPr>
          <w:rFonts w:cs="B Lotus" w:hint="cs"/>
          <w:sz w:val="28"/>
          <w:szCs w:val="28"/>
          <w:rtl/>
          <w:lang w:bidi="fa-IR"/>
        </w:rPr>
        <w:t>ه ک</w:t>
      </w:r>
      <w:r w:rsidR="00BB424C">
        <w:rPr>
          <w:rFonts w:cs="B Lotus" w:hint="cs"/>
          <w:sz w:val="28"/>
          <w:szCs w:val="28"/>
          <w:rtl/>
          <w:lang w:bidi="fa-IR"/>
        </w:rPr>
        <w:t>َ</w:t>
      </w:r>
      <w:r w:rsidR="00CE0D3A">
        <w:rPr>
          <w:rFonts w:cs="B Lotus" w:hint="cs"/>
          <w:sz w:val="28"/>
          <w:szCs w:val="28"/>
          <w:rtl/>
          <w:lang w:bidi="fa-IR"/>
        </w:rPr>
        <w:t>ل</w:t>
      </w:r>
      <w:r w:rsidR="00BB424C">
        <w:rPr>
          <w:rFonts w:cs="B Lotus" w:hint="cs"/>
          <w:sz w:val="28"/>
          <w:szCs w:val="28"/>
          <w:rtl/>
          <w:lang w:bidi="fa-IR"/>
        </w:rPr>
        <w:t>ْ</w:t>
      </w:r>
      <w:r w:rsidR="00CE0D3A">
        <w:rPr>
          <w:rFonts w:cs="B Lotus" w:hint="cs"/>
          <w:sz w:val="28"/>
          <w:szCs w:val="28"/>
          <w:rtl/>
          <w:lang w:bidi="fa-IR"/>
        </w:rPr>
        <w:t>بی</w:t>
      </w:r>
      <w:r w:rsidR="00025C23" w:rsidRPr="00E748D8">
        <w:rPr>
          <w:rStyle w:val="FootnoteReference"/>
          <w:rFonts w:ascii="Times New Roman" w:hAnsi="Times New Roman" w:cs="B Lotus"/>
          <w:szCs w:val="28"/>
          <w:rtl/>
          <w:lang w:bidi="fa-IR"/>
        </w:rPr>
        <w:footnoteReference w:id="42"/>
      </w:r>
      <w:r w:rsidR="00CE0D3A">
        <w:rPr>
          <w:rFonts w:cs="B Lotus" w:hint="cs"/>
          <w:sz w:val="28"/>
          <w:szCs w:val="28"/>
          <w:rtl/>
          <w:lang w:bidi="fa-IR"/>
        </w:rPr>
        <w:t xml:space="preserve"> بود که از مسلمانان فداکار و از شهدای اسلام شمرده می‌شود که در راه دفاع از این آئین، در سرزمین م</w:t>
      </w:r>
      <w:r w:rsidR="00BB424C">
        <w:rPr>
          <w:rFonts w:cs="B Lotus" w:hint="cs"/>
          <w:sz w:val="28"/>
          <w:szCs w:val="28"/>
          <w:rtl/>
          <w:lang w:bidi="fa-IR"/>
        </w:rPr>
        <w:t>ُ</w:t>
      </w:r>
      <w:r w:rsidR="00CE0D3A">
        <w:rPr>
          <w:rFonts w:cs="B Lotus" w:hint="cs"/>
          <w:sz w:val="28"/>
          <w:szCs w:val="28"/>
          <w:rtl/>
          <w:lang w:bidi="fa-IR"/>
        </w:rPr>
        <w:t>ؤ</w:t>
      </w:r>
      <w:r w:rsidR="00BB424C">
        <w:rPr>
          <w:rFonts w:cs="B Lotus" w:hint="cs"/>
          <w:sz w:val="28"/>
          <w:szCs w:val="28"/>
          <w:rtl/>
          <w:lang w:bidi="fa-IR"/>
        </w:rPr>
        <w:t>ْ</w:t>
      </w:r>
      <w:r w:rsidR="00CE0D3A">
        <w:rPr>
          <w:rFonts w:cs="B Lotus" w:hint="cs"/>
          <w:sz w:val="28"/>
          <w:szCs w:val="28"/>
          <w:rtl/>
          <w:lang w:bidi="fa-IR"/>
        </w:rPr>
        <w:t>ت</w:t>
      </w:r>
      <w:r w:rsidR="00BB424C">
        <w:rPr>
          <w:rFonts w:cs="B Lotus" w:hint="cs"/>
          <w:sz w:val="28"/>
          <w:szCs w:val="28"/>
          <w:rtl/>
          <w:lang w:bidi="fa-IR"/>
        </w:rPr>
        <w:t>َ</w:t>
      </w:r>
      <w:r w:rsidR="00CE0D3A">
        <w:rPr>
          <w:rFonts w:cs="B Lotus" w:hint="cs"/>
          <w:sz w:val="28"/>
          <w:szCs w:val="28"/>
          <w:rtl/>
          <w:lang w:bidi="fa-IR"/>
        </w:rPr>
        <w:t>ه</w:t>
      </w:r>
      <w:r w:rsidR="00025C23" w:rsidRPr="00E748D8">
        <w:rPr>
          <w:rStyle w:val="FootnoteReference"/>
          <w:rFonts w:ascii="Times New Roman" w:hAnsi="Times New Roman" w:cs="B Lotus"/>
          <w:szCs w:val="28"/>
          <w:rtl/>
          <w:lang w:bidi="fa-IR"/>
        </w:rPr>
        <w:footnoteReference w:id="43"/>
      </w:r>
      <w:r w:rsidR="00BB424C">
        <w:rPr>
          <w:rFonts w:cs="B Lotus" w:hint="cs"/>
          <w:sz w:val="28"/>
          <w:szCs w:val="28"/>
          <w:rtl/>
          <w:lang w:bidi="fa-IR"/>
        </w:rPr>
        <w:t xml:space="preserve"> </w:t>
      </w:r>
      <w:r w:rsidR="00C2041C">
        <w:rPr>
          <w:rFonts w:cs="B Lotus" w:hint="cs"/>
          <w:sz w:val="28"/>
          <w:szCs w:val="28"/>
          <w:rtl/>
          <w:lang w:bidi="fa-IR"/>
        </w:rPr>
        <w:t xml:space="preserve">به شهادت رسید. </w:t>
      </w:r>
    </w:p>
    <w:p w:rsidR="007C28B3" w:rsidRDefault="007C28B3" w:rsidP="00966578">
      <w:pPr>
        <w:ind w:firstLine="284"/>
        <w:jc w:val="both"/>
        <w:rPr>
          <w:rFonts w:cs="B Lotus"/>
          <w:sz w:val="28"/>
          <w:szCs w:val="28"/>
          <w:rtl/>
          <w:lang w:bidi="fa-IR"/>
        </w:rPr>
      </w:pPr>
      <w:r>
        <w:rPr>
          <w:rFonts w:cs="B Lotus" w:hint="cs"/>
          <w:sz w:val="28"/>
          <w:szCs w:val="28"/>
          <w:rtl/>
          <w:lang w:bidi="fa-IR"/>
        </w:rPr>
        <w:t>هنگامی که محمّد</w:t>
      </w:r>
      <w:r w:rsidR="00C665A2">
        <w:rPr>
          <w:rFonts w:cs="B Lotus" w:hint="cs"/>
          <w:sz w:val="28"/>
          <w:szCs w:val="28"/>
          <w:rtl/>
          <w:lang w:bidi="fa-IR"/>
        </w:rPr>
        <w:t xml:space="preserve"> </w:t>
      </w:r>
      <w:r>
        <w:rPr>
          <w:rFonts w:cs="B Lotus" w:hint="cs"/>
          <w:sz w:val="28"/>
          <w:szCs w:val="28"/>
          <w:lang w:bidi="fa-IR"/>
        </w:rPr>
        <w:sym w:font="AGA Arabesque" w:char="F072"/>
      </w:r>
      <w:r>
        <w:rPr>
          <w:rFonts w:cs="B Lotus" w:hint="cs"/>
          <w:sz w:val="28"/>
          <w:szCs w:val="28"/>
          <w:rtl/>
          <w:lang w:bidi="fa-IR"/>
        </w:rPr>
        <w:t xml:space="preserve"> به نبوّت مبعوث شد در سورة «البلد» که از سوره‌های دوران مکّه است</w:t>
      </w:r>
      <w:r w:rsidR="00025C23" w:rsidRPr="00E748D8">
        <w:rPr>
          <w:rStyle w:val="FootnoteReference"/>
          <w:rFonts w:ascii="Times New Roman" w:hAnsi="Times New Roman" w:cs="B Lotus"/>
          <w:szCs w:val="28"/>
          <w:rtl/>
          <w:lang w:bidi="fa-IR"/>
        </w:rPr>
        <w:footnoteReference w:id="44"/>
      </w:r>
      <w:r w:rsidR="00966578">
        <w:rPr>
          <w:rFonts w:cs="B Lotus" w:hint="cs"/>
          <w:sz w:val="28"/>
          <w:szCs w:val="28"/>
          <w:rtl/>
          <w:lang w:bidi="fa-IR"/>
        </w:rPr>
        <w:t>،</w:t>
      </w:r>
      <w:r w:rsidR="00B52FF1">
        <w:rPr>
          <w:rFonts w:cs="B Lotus" w:hint="cs"/>
          <w:sz w:val="28"/>
          <w:szCs w:val="28"/>
          <w:rtl/>
          <w:lang w:bidi="fa-IR"/>
        </w:rPr>
        <w:t xml:space="preserve"> این آیات تکاندهنده آمد</w:t>
      </w:r>
      <w:r w:rsidR="00221F53">
        <w:rPr>
          <w:rFonts w:cs="B Lotus" w:hint="cs"/>
          <w:sz w:val="28"/>
          <w:szCs w:val="28"/>
          <w:rtl/>
          <w:lang w:bidi="fa-IR"/>
        </w:rPr>
        <w:t>:</w:t>
      </w:r>
    </w:p>
    <w:p w:rsidR="002B29C7" w:rsidRDefault="002B29C7" w:rsidP="00531734">
      <w:pPr>
        <w:ind w:firstLine="284"/>
        <w:jc w:val="both"/>
        <w:rPr>
          <w:rFonts w:cs="B Lotus"/>
          <w:sz w:val="28"/>
          <w:szCs w:val="28"/>
          <w:rtl/>
          <w:lang w:bidi="fa-IR"/>
        </w:rPr>
      </w:pPr>
      <w:r>
        <w:rPr>
          <w:rFonts w:ascii="Traditional Arabic" w:hAnsi="Traditional Arabic"/>
          <w:sz w:val="28"/>
          <w:szCs w:val="28"/>
          <w:rtl/>
          <w:lang w:bidi="fa-IR"/>
        </w:rPr>
        <w:t>﴿</w:t>
      </w:r>
      <w:r w:rsidR="00531734" w:rsidRPr="00531734">
        <w:rPr>
          <w:rFonts w:cs="KFGQPC Uthmanic Script HAFS"/>
          <w:color w:val="000000"/>
          <w:sz w:val="28"/>
          <w:szCs w:val="28"/>
          <w:rtl/>
        </w:rPr>
        <w:t>فَلَا ٱقۡتَحَمَ ٱلۡعَقَبَةَ ١١ وَمَآ أَدۡرَىٰكَ مَا ٱلۡعَقَبَةُ ١٢ فَكُّ رَقَبَةٍ ١٣</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البلد: 11- 13</w:t>
      </w:r>
      <w:r w:rsidRPr="00235A93">
        <w:rPr>
          <w:rFonts w:ascii="mylotus" w:hAnsi="mylotus" w:cs="mylotus"/>
          <w:sz w:val="26"/>
          <w:szCs w:val="26"/>
          <w:rtl/>
          <w:lang w:bidi="fa-IR"/>
        </w:rPr>
        <w:t>].</w:t>
      </w:r>
    </w:p>
    <w:p w:rsidR="001C51E7" w:rsidRPr="00BC227F" w:rsidRDefault="001C51E7" w:rsidP="0060058E">
      <w:pPr>
        <w:ind w:firstLine="284"/>
        <w:jc w:val="both"/>
        <w:rPr>
          <w:rFonts w:cs="B Lotus"/>
          <w:sz w:val="26"/>
          <w:szCs w:val="26"/>
          <w:rtl/>
          <w:lang w:bidi="fa-IR"/>
        </w:rPr>
      </w:pPr>
      <w:r w:rsidRPr="0060058E">
        <w:rPr>
          <w:rFonts w:cs="B Lotus" w:hint="cs"/>
          <w:sz w:val="28"/>
          <w:szCs w:val="28"/>
          <w:rtl/>
          <w:lang w:bidi="fa-IR"/>
        </w:rPr>
        <w:t xml:space="preserve">«آدمی از گردنه گذر نکرده است! (تا به قلّة سعادت یا بهشت موعود رسد) و تو چه می‌دانی که گردنه چیست؟ برده‌ای را آزاد کردن است». </w:t>
      </w:r>
    </w:p>
    <w:p w:rsidR="00B774E0" w:rsidRDefault="00D80677" w:rsidP="00B5115E">
      <w:pPr>
        <w:ind w:firstLine="284"/>
        <w:jc w:val="both"/>
        <w:rPr>
          <w:rFonts w:cs="B Lotus"/>
          <w:sz w:val="28"/>
          <w:szCs w:val="28"/>
          <w:rtl/>
          <w:lang w:bidi="fa-IR"/>
        </w:rPr>
      </w:pPr>
      <w:r>
        <w:rPr>
          <w:rFonts w:cs="B Lotus" w:hint="cs"/>
          <w:sz w:val="28"/>
          <w:szCs w:val="28"/>
          <w:rtl/>
          <w:lang w:bidi="fa-IR"/>
        </w:rPr>
        <w:t xml:space="preserve">با آمدن این پیام، مسلمانان کوشیدند تا دعوت قرآن را در آزادی بردگان، پاسخ دهند و خود را به بهشت </w:t>
      </w:r>
      <w:r w:rsidR="003D3BFE">
        <w:rPr>
          <w:rFonts w:cs="B Lotus" w:hint="cs"/>
          <w:sz w:val="28"/>
          <w:szCs w:val="28"/>
          <w:rtl/>
          <w:lang w:bidi="fa-IR"/>
        </w:rPr>
        <w:t xml:space="preserve">نیکبختی رسانند. از اینرو هر کدام که توان مالی داشتند به سوی مشرکان مکّه رفتند و غلام یا کنیزی را خریدند </w:t>
      </w:r>
      <w:r w:rsidR="00B774E0">
        <w:rPr>
          <w:rFonts w:cs="B Lotus" w:hint="cs"/>
          <w:sz w:val="28"/>
          <w:szCs w:val="28"/>
          <w:rtl/>
          <w:lang w:bidi="fa-IR"/>
        </w:rPr>
        <w:t>و از قید بردگی آزاد کردند</w:t>
      </w:r>
      <w:r w:rsidR="00B5115E">
        <w:rPr>
          <w:rFonts w:cs="B Lotus" w:hint="cs"/>
          <w:sz w:val="28"/>
          <w:szCs w:val="28"/>
          <w:rtl/>
          <w:lang w:bidi="fa-IR"/>
        </w:rPr>
        <w:t>،</w:t>
      </w:r>
      <w:r w:rsidR="00B774E0">
        <w:rPr>
          <w:rFonts w:cs="B Lotus" w:hint="cs"/>
          <w:sz w:val="28"/>
          <w:szCs w:val="28"/>
          <w:rtl/>
          <w:lang w:bidi="fa-IR"/>
        </w:rPr>
        <w:t xml:space="preserve"> چنانکه ابوبکر هفت برده را رهایی بخشید که</w:t>
      </w:r>
      <w:r w:rsidR="00221F53">
        <w:rPr>
          <w:rFonts w:cs="B Lotus" w:hint="cs"/>
          <w:sz w:val="28"/>
          <w:szCs w:val="28"/>
          <w:rtl/>
          <w:lang w:bidi="fa-IR"/>
        </w:rPr>
        <w:t>:</w:t>
      </w:r>
      <w:r w:rsidR="00B774E0">
        <w:rPr>
          <w:rFonts w:cs="B Lotus" w:hint="cs"/>
          <w:sz w:val="28"/>
          <w:szCs w:val="28"/>
          <w:rtl/>
          <w:lang w:bidi="fa-IR"/>
        </w:rPr>
        <w:t xml:space="preserve"> ب</w:t>
      </w:r>
      <w:r w:rsidR="00605863">
        <w:rPr>
          <w:rFonts w:cs="B Lotus" w:hint="cs"/>
          <w:sz w:val="28"/>
          <w:szCs w:val="28"/>
          <w:rtl/>
          <w:lang w:bidi="fa-IR"/>
        </w:rPr>
        <w:t>ِ</w:t>
      </w:r>
      <w:r w:rsidR="00B774E0">
        <w:rPr>
          <w:rFonts w:cs="B Lotus" w:hint="cs"/>
          <w:sz w:val="28"/>
          <w:szCs w:val="28"/>
          <w:rtl/>
          <w:lang w:bidi="fa-IR"/>
        </w:rPr>
        <w:t>لال و عام</w:t>
      </w:r>
      <w:r w:rsidR="00605863">
        <w:rPr>
          <w:rFonts w:cs="B Lotus" w:hint="cs"/>
          <w:sz w:val="28"/>
          <w:szCs w:val="28"/>
          <w:rtl/>
          <w:lang w:bidi="fa-IR"/>
        </w:rPr>
        <w:t>ِ</w:t>
      </w:r>
      <w:r w:rsidR="00B774E0">
        <w:rPr>
          <w:rFonts w:cs="B Lotus" w:hint="cs"/>
          <w:sz w:val="28"/>
          <w:szCs w:val="28"/>
          <w:rtl/>
          <w:lang w:bidi="fa-IR"/>
        </w:rPr>
        <w:t>ر</w:t>
      </w:r>
      <w:r w:rsidR="00B5115E">
        <w:rPr>
          <w:rFonts w:cs="B Lotus" w:hint="cs"/>
          <w:sz w:val="28"/>
          <w:szCs w:val="28"/>
          <w:rtl/>
          <w:lang w:bidi="fa-IR"/>
        </w:rPr>
        <w:t xml:space="preserve"> </w:t>
      </w:r>
      <w:r w:rsidR="00B774E0">
        <w:rPr>
          <w:rFonts w:cs="B Lotus" w:hint="cs"/>
          <w:sz w:val="28"/>
          <w:szCs w:val="28"/>
          <w:rtl/>
          <w:lang w:bidi="fa-IR"/>
        </w:rPr>
        <w:t>بن ف</w:t>
      </w:r>
      <w:r w:rsidR="00605863">
        <w:rPr>
          <w:rFonts w:cs="B Lotus" w:hint="cs"/>
          <w:sz w:val="28"/>
          <w:szCs w:val="28"/>
          <w:rtl/>
          <w:lang w:bidi="fa-IR"/>
        </w:rPr>
        <w:t>ُ</w:t>
      </w:r>
      <w:r w:rsidR="00B774E0">
        <w:rPr>
          <w:rFonts w:cs="B Lotus" w:hint="cs"/>
          <w:sz w:val="28"/>
          <w:szCs w:val="28"/>
          <w:rtl/>
          <w:lang w:bidi="fa-IR"/>
        </w:rPr>
        <w:t>ه</w:t>
      </w:r>
      <w:r w:rsidR="00605863">
        <w:rPr>
          <w:rFonts w:cs="B Lotus" w:hint="cs"/>
          <w:sz w:val="28"/>
          <w:szCs w:val="28"/>
          <w:rtl/>
          <w:lang w:bidi="fa-IR"/>
        </w:rPr>
        <w:t>َ</w:t>
      </w:r>
      <w:r w:rsidR="00B774E0">
        <w:rPr>
          <w:rFonts w:cs="B Lotus" w:hint="cs"/>
          <w:sz w:val="28"/>
          <w:szCs w:val="28"/>
          <w:rtl/>
          <w:lang w:bidi="fa-IR"/>
        </w:rPr>
        <w:t>ی</w:t>
      </w:r>
      <w:r w:rsidR="00605863">
        <w:rPr>
          <w:rFonts w:cs="B Lotus" w:hint="cs"/>
          <w:sz w:val="28"/>
          <w:szCs w:val="28"/>
          <w:rtl/>
          <w:lang w:bidi="fa-IR"/>
        </w:rPr>
        <w:t>ْ</w:t>
      </w:r>
      <w:r w:rsidR="00B774E0">
        <w:rPr>
          <w:rFonts w:cs="B Lotus" w:hint="cs"/>
          <w:sz w:val="28"/>
          <w:szCs w:val="28"/>
          <w:rtl/>
          <w:lang w:bidi="fa-IR"/>
        </w:rPr>
        <w:t>ر</w:t>
      </w:r>
      <w:r w:rsidR="00605863">
        <w:rPr>
          <w:rFonts w:cs="B Lotus" w:hint="cs"/>
          <w:sz w:val="28"/>
          <w:szCs w:val="28"/>
          <w:rtl/>
          <w:lang w:bidi="fa-IR"/>
        </w:rPr>
        <w:t>َ</w:t>
      </w:r>
      <w:r w:rsidR="00B774E0">
        <w:rPr>
          <w:rFonts w:cs="B Lotus" w:hint="cs"/>
          <w:sz w:val="28"/>
          <w:szCs w:val="28"/>
          <w:rtl/>
          <w:lang w:bidi="fa-IR"/>
        </w:rPr>
        <w:t>ه و ام</w:t>
      </w:r>
      <w:r w:rsidR="00605863">
        <w:rPr>
          <w:rFonts w:cs="B Lotus" w:hint="cs"/>
          <w:sz w:val="28"/>
          <w:szCs w:val="28"/>
          <w:rtl/>
          <w:lang w:bidi="fa-IR"/>
        </w:rPr>
        <w:t>ّ</w:t>
      </w:r>
      <w:r w:rsidR="00B774E0">
        <w:rPr>
          <w:rFonts w:cs="B Lotus" w:hint="cs"/>
          <w:sz w:val="28"/>
          <w:szCs w:val="28"/>
          <w:rtl/>
          <w:lang w:bidi="fa-IR"/>
        </w:rPr>
        <w:t xml:space="preserve"> ع</w:t>
      </w:r>
      <w:r w:rsidR="00605863">
        <w:rPr>
          <w:rFonts w:cs="B Lotus" w:hint="cs"/>
          <w:sz w:val="28"/>
          <w:szCs w:val="28"/>
          <w:rtl/>
          <w:lang w:bidi="fa-IR"/>
        </w:rPr>
        <w:t>ُ</w:t>
      </w:r>
      <w:r w:rsidR="00B774E0">
        <w:rPr>
          <w:rFonts w:cs="B Lotus" w:hint="cs"/>
          <w:sz w:val="28"/>
          <w:szCs w:val="28"/>
          <w:rtl/>
          <w:lang w:bidi="fa-IR"/>
        </w:rPr>
        <w:t>ب</w:t>
      </w:r>
      <w:r w:rsidR="00605863">
        <w:rPr>
          <w:rFonts w:cs="B Lotus" w:hint="cs"/>
          <w:sz w:val="28"/>
          <w:szCs w:val="28"/>
          <w:rtl/>
          <w:lang w:bidi="fa-IR"/>
        </w:rPr>
        <w:t>َ</w:t>
      </w:r>
      <w:r w:rsidR="00B774E0">
        <w:rPr>
          <w:rFonts w:cs="B Lotus" w:hint="cs"/>
          <w:sz w:val="28"/>
          <w:szCs w:val="28"/>
          <w:rtl/>
          <w:lang w:bidi="fa-IR"/>
        </w:rPr>
        <w:t>ی</w:t>
      </w:r>
      <w:r w:rsidR="00605863">
        <w:rPr>
          <w:rFonts w:cs="B Lotus" w:hint="cs"/>
          <w:sz w:val="28"/>
          <w:szCs w:val="28"/>
          <w:rtl/>
          <w:lang w:bidi="fa-IR"/>
        </w:rPr>
        <w:t>ْ</w:t>
      </w:r>
      <w:r w:rsidR="00B774E0">
        <w:rPr>
          <w:rFonts w:cs="B Lotus" w:hint="cs"/>
          <w:sz w:val="28"/>
          <w:szCs w:val="28"/>
          <w:rtl/>
          <w:lang w:bidi="fa-IR"/>
        </w:rPr>
        <w:t>س و زن</w:t>
      </w:r>
      <w:r w:rsidR="00605863">
        <w:rPr>
          <w:rFonts w:cs="B Lotus" w:hint="cs"/>
          <w:sz w:val="28"/>
          <w:szCs w:val="28"/>
          <w:rtl/>
          <w:lang w:bidi="fa-IR"/>
        </w:rPr>
        <w:t>ّ</w:t>
      </w:r>
      <w:r w:rsidR="00B5115E">
        <w:rPr>
          <w:rFonts w:cs="B Lotus" w:hint="cs"/>
          <w:sz w:val="28"/>
          <w:szCs w:val="28"/>
          <w:rtl/>
          <w:lang w:bidi="fa-IR"/>
        </w:rPr>
        <w:t>یر</w:t>
      </w:r>
      <w:r w:rsidR="00B774E0">
        <w:rPr>
          <w:rFonts w:cs="B Lotus" w:hint="cs"/>
          <w:sz w:val="28"/>
          <w:szCs w:val="28"/>
          <w:rtl/>
          <w:lang w:bidi="fa-IR"/>
        </w:rPr>
        <w:t>ه و ن</w:t>
      </w:r>
      <w:r w:rsidR="00605863">
        <w:rPr>
          <w:rFonts w:cs="B Lotus" w:hint="cs"/>
          <w:sz w:val="28"/>
          <w:szCs w:val="28"/>
          <w:rtl/>
          <w:lang w:bidi="fa-IR"/>
        </w:rPr>
        <w:t>َ</w:t>
      </w:r>
      <w:r w:rsidR="00B774E0">
        <w:rPr>
          <w:rFonts w:cs="B Lotus" w:hint="cs"/>
          <w:sz w:val="28"/>
          <w:szCs w:val="28"/>
          <w:rtl/>
          <w:lang w:bidi="fa-IR"/>
        </w:rPr>
        <w:t>ه</w:t>
      </w:r>
      <w:r w:rsidR="00605863">
        <w:rPr>
          <w:rFonts w:cs="B Lotus" w:hint="cs"/>
          <w:sz w:val="28"/>
          <w:szCs w:val="28"/>
          <w:rtl/>
          <w:lang w:bidi="fa-IR"/>
        </w:rPr>
        <w:t>ْ</w:t>
      </w:r>
      <w:r w:rsidR="00B774E0">
        <w:rPr>
          <w:rFonts w:cs="B Lotus" w:hint="cs"/>
          <w:sz w:val="28"/>
          <w:szCs w:val="28"/>
          <w:rtl/>
          <w:lang w:bidi="fa-IR"/>
        </w:rPr>
        <w:t>د</w:t>
      </w:r>
      <w:r w:rsidR="00605863">
        <w:rPr>
          <w:rFonts w:cs="B Lotus" w:hint="cs"/>
          <w:sz w:val="28"/>
          <w:szCs w:val="28"/>
          <w:rtl/>
          <w:lang w:bidi="fa-IR"/>
        </w:rPr>
        <w:t>ِ</w:t>
      </w:r>
      <w:r w:rsidR="00B774E0">
        <w:rPr>
          <w:rFonts w:cs="B Lotus" w:hint="cs"/>
          <w:sz w:val="28"/>
          <w:szCs w:val="28"/>
          <w:rtl/>
          <w:lang w:bidi="fa-IR"/>
        </w:rPr>
        <w:t>ی</w:t>
      </w:r>
      <w:r w:rsidR="00605863">
        <w:rPr>
          <w:rFonts w:cs="B Lotus" w:hint="cs"/>
          <w:sz w:val="28"/>
          <w:szCs w:val="28"/>
          <w:rtl/>
          <w:lang w:bidi="fa-IR"/>
        </w:rPr>
        <w:t>َ</w:t>
      </w:r>
      <w:r w:rsidR="00B774E0">
        <w:rPr>
          <w:rFonts w:cs="B Lotus" w:hint="cs"/>
          <w:sz w:val="28"/>
          <w:szCs w:val="28"/>
          <w:rtl/>
          <w:lang w:bidi="fa-IR"/>
        </w:rPr>
        <w:t>ه و دخترش و کنیزی از ب</w:t>
      </w:r>
      <w:r w:rsidR="00605863">
        <w:rPr>
          <w:rFonts w:cs="B Lotus" w:hint="cs"/>
          <w:sz w:val="28"/>
          <w:szCs w:val="28"/>
          <w:rtl/>
          <w:lang w:bidi="fa-IR"/>
        </w:rPr>
        <w:t>َ</w:t>
      </w:r>
      <w:r w:rsidR="00B774E0">
        <w:rPr>
          <w:rFonts w:cs="B Lotus" w:hint="cs"/>
          <w:sz w:val="28"/>
          <w:szCs w:val="28"/>
          <w:rtl/>
          <w:lang w:bidi="fa-IR"/>
        </w:rPr>
        <w:t>نی م</w:t>
      </w:r>
      <w:r w:rsidR="00605863">
        <w:rPr>
          <w:rFonts w:cs="B Lotus" w:hint="cs"/>
          <w:sz w:val="28"/>
          <w:szCs w:val="28"/>
          <w:rtl/>
          <w:lang w:bidi="fa-IR"/>
        </w:rPr>
        <w:t>ُ</w:t>
      </w:r>
      <w:r w:rsidR="00B774E0">
        <w:rPr>
          <w:rFonts w:cs="B Lotus" w:hint="cs"/>
          <w:sz w:val="28"/>
          <w:szCs w:val="28"/>
          <w:rtl/>
          <w:lang w:bidi="fa-IR"/>
        </w:rPr>
        <w:t>ؤ</w:t>
      </w:r>
      <w:r w:rsidR="00605863">
        <w:rPr>
          <w:rFonts w:cs="B Lotus" w:hint="cs"/>
          <w:sz w:val="28"/>
          <w:szCs w:val="28"/>
          <w:rtl/>
          <w:lang w:bidi="fa-IR"/>
        </w:rPr>
        <w:t>َ</w:t>
      </w:r>
      <w:r w:rsidR="00B774E0">
        <w:rPr>
          <w:rFonts w:cs="B Lotus" w:hint="cs"/>
          <w:sz w:val="28"/>
          <w:szCs w:val="28"/>
          <w:rtl/>
          <w:lang w:bidi="fa-IR"/>
        </w:rPr>
        <w:t>م</w:t>
      </w:r>
      <w:r w:rsidR="00605863">
        <w:rPr>
          <w:rFonts w:cs="B Lotus" w:hint="cs"/>
          <w:sz w:val="28"/>
          <w:szCs w:val="28"/>
          <w:rtl/>
          <w:lang w:bidi="fa-IR"/>
        </w:rPr>
        <w:t>َّ</w:t>
      </w:r>
      <w:r w:rsidR="00B774E0">
        <w:rPr>
          <w:rFonts w:cs="B Lotus" w:hint="cs"/>
          <w:sz w:val="28"/>
          <w:szCs w:val="28"/>
          <w:rtl/>
          <w:lang w:bidi="fa-IR"/>
        </w:rPr>
        <w:t>ل بودند</w:t>
      </w:r>
      <w:r w:rsidR="00025C23" w:rsidRPr="00E748D8">
        <w:rPr>
          <w:rStyle w:val="FootnoteReference"/>
          <w:rFonts w:ascii="Times New Roman" w:hAnsi="Times New Roman" w:cs="B Lotus"/>
          <w:szCs w:val="28"/>
          <w:rtl/>
          <w:lang w:bidi="fa-IR"/>
        </w:rPr>
        <w:footnoteReference w:id="45"/>
      </w:r>
      <w:r w:rsidR="00B5115E">
        <w:rPr>
          <w:rFonts w:cs="B Lotus" w:hint="cs"/>
          <w:sz w:val="28"/>
          <w:szCs w:val="28"/>
          <w:rtl/>
          <w:lang w:bidi="fa-IR"/>
        </w:rPr>
        <w:t>.</w:t>
      </w:r>
      <w:r w:rsidR="00E42E6F">
        <w:rPr>
          <w:rFonts w:cs="B Lotus" w:hint="cs"/>
          <w:sz w:val="28"/>
          <w:szCs w:val="28"/>
          <w:rtl/>
          <w:lang w:bidi="fa-IR"/>
        </w:rPr>
        <w:t xml:space="preserve"> </w:t>
      </w:r>
    </w:p>
    <w:p w:rsidR="00E42E6F" w:rsidRPr="00880879" w:rsidRDefault="00E42E6F" w:rsidP="00430E07">
      <w:pPr>
        <w:pStyle w:val="a1"/>
        <w:rPr>
          <w:rtl/>
        </w:rPr>
      </w:pPr>
      <w:bookmarkStart w:id="21" w:name="_Toc142299240"/>
      <w:bookmarkStart w:id="22" w:name="_Toc337732516"/>
      <w:r w:rsidRPr="00880879">
        <w:rPr>
          <w:rFonts w:hint="cs"/>
          <w:rtl/>
        </w:rPr>
        <w:t>اسلام،</w:t>
      </w:r>
      <w:r w:rsidR="003C0081">
        <w:rPr>
          <w:rFonts w:hint="cs"/>
          <w:rtl/>
        </w:rPr>
        <w:t xml:space="preserve"> راه‌ها</w:t>
      </w:r>
      <w:r w:rsidRPr="00880879">
        <w:rPr>
          <w:rFonts w:hint="cs"/>
          <w:rtl/>
        </w:rPr>
        <w:t>ی برده گرفتن را می‌بندد!</w:t>
      </w:r>
      <w:bookmarkEnd w:id="21"/>
      <w:bookmarkEnd w:id="22"/>
      <w:r w:rsidRPr="00880879">
        <w:rPr>
          <w:rFonts w:hint="cs"/>
          <w:rtl/>
        </w:rPr>
        <w:t xml:space="preserve"> </w:t>
      </w:r>
    </w:p>
    <w:p w:rsidR="00E42E6F" w:rsidRDefault="00E42E6F" w:rsidP="00AB5D72">
      <w:pPr>
        <w:ind w:firstLine="284"/>
        <w:jc w:val="both"/>
        <w:rPr>
          <w:rFonts w:cs="B Lotus"/>
          <w:sz w:val="28"/>
          <w:szCs w:val="28"/>
          <w:rtl/>
          <w:lang w:bidi="fa-IR"/>
        </w:rPr>
      </w:pPr>
      <w:r>
        <w:rPr>
          <w:rFonts w:cs="B Lotus" w:hint="cs"/>
          <w:sz w:val="28"/>
          <w:szCs w:val="28"/>
          <w:rtl/>
          <w:lang w:bidi="fa-IR"/>
        </w:rPr>
        <w:t>اسلام، بدانچه گفتیم بسنده نکرد بلکه تمام</w:t>
      </w:r>
      <w:r w:rsidR="003C0081">
        <w:rPr>
          <w:rFonts w:cs="B Lotus" w:hint="cs"/>
          <w:sz w:val="28"/>
          <w:szCs w:val="28"/>
          <w:rtl/>
          <w:lang w:bidi="fa-IR"/>
        </w:rPr>
        <w:t xml:space="preserve"> راه‌ها</w:t>
      </w:r>
      <w:r>
        <w:rPr>
          <w:rFonts w:cs="B Lotus" w:hint="cs"/>
          <w:sz w:val="28"/>
          <w:szCs w:val="28"/>
          <w:rtl/>
          <w:lang w:bidi="fa-IR"/>
        </w:rPr>
        <w:t xml:space="preserve">ی برده گرفتن (استرقاق) را به روی امّت </w:t>
      </w:r>
      <w:r w:rsidR="00A86BD3">
        <w:rPr>
          <w:rFonts w:cs="B Lotus" w:hint="cs"/>
          <w:sz w:val="28"/>
          <w:szCs w:val="28"/>
          <w:rtl/>
          <w:lang w:bidi="fa-IR"/>
        </w:rPr>
        <w:t>محمّدی</w:t>
      </w:r>
      <w:r w:rsidR="00C71C87">
        <w:rPr>
          <w:rFonts w:cs="B Lotus" w:hint="cs"/>
          <w:sz w:val="28"/>
          <w:szCs w:val="28"/>
          <w:rtl/>
          <w:lang w:bidi="fa-IR"/>
        </w:rPr>
        <w:t xml:space="preserve"> </w:t>
      </w:r>
      <w:r w:rsidR="00A86BD3">
        <w:rPr>
          <w:rFonts w:cs="B Lotus" w:hint="cs"/>
          <w:sz w:val="28"/>
          <w:szCs w:val="28"/>
          <w:lang w:bidi="fa-IR"/>
        </w:rPr>
        <w:sym w:font="AGA Arabesque" w:char="F072"/>
      </w:r>
      <w:r w:rsidR="00A86BD3">
        <w:rPr>
          <w:rFonts w:cs="B Lotus" w:hint="cs"/>
          <w:sz w:val="28"/>
          <w:szCs w:val="28"/>
          <w:rtl/>
          <w:lang w:bidi="fa-IR"/>
        </w:rPr>
        <w:t xml:space="preserve"> بست. </w:t>
      </w:r>
      <w:r w:rsidR="00AB5D72">
        <w:rPr>
          <w:rFonts w:cs="B Lotus" w:hint="cs"/>
          <w:sz w:val="28"/>
          <w:szCs w:val="28"/>
          <w:rtl/>
          <w:lang w:bidi="fa-IR"/>
        </w:rPr>
        <w:t>در گذشته ملاحظه کردیم که اقوام گوناگون چون به کسی وام می‌دادند و آن شخص از أد</w:t>
      </w:r>
      <w:r w:rsidR="00886E89">
        <w:rPr>
          <w:rFonts w:cs="B Lotus" w:hint="cs"/>
          <w:sz w:val="28"/>
          <w:szCs w:val="28"/>
          <w:rtl/>
          <w:lang w:bidi="fa-IR"/>
        </w:rPr>
        <w:t>ا</w:t>
      </w:r>
      <w:r w:rsidR="00AB5D72">
        <w:rPr>
          <w:rFonts w:cs="B Lotus" w:hint="cs"/>
          <w:sz w:val="28"/>
          <w:szCs w:val="28"/>
          <w:rtl/>
          <w:lang w:bidi="fa-IR"/>
        </w:rPr>
        <w:t>ی وامش ناتوان می‌</w:t>
      </w:r>
      <w:r w:rsidR="001E53E4">
        <w:rPr>
          <w:rFonts w:cs="B Lotus" w:hint="cs"/>
          <w:sz w:val="28"/>
          <w:szCs w:val="28"/>
          <w:rtl/>
          <w:lang w:bidi="fa-IR"/>
        </w:rPr>
        <w:t>‌ماند، او را به بردگی می‌گرفتند! ولی قرآن کریم دربارة کسی که وام‌</w:t>
      </w:r>
      <w:r w:rsidR="0007165D">
        <w:rPr>
          <w:rFonts w:cs="B Lotus" w:hint="cs"/>
          <w:sz w:val="28"/>
          <w:szCs w:val="28"/>
          <w:rtl/>
          <w:lang w:bidi="fa-IR"/>
        </w:rPr>
        <w:t>‌دار شده است، به مسلمانان فرمود</w:t>
      </w:r>
      <w:r w:rsidR="00221F53">
        <w:rPr>
          <w:rFonts w:cs="B Lotus" w:hint="cs"/>
          <w:sz w:val="28"/>
          <w:szCs w:val="28"/>
          <w:rtl/>
          <w:lang w:bidi="fa-IR"/>
        </w:rPr>
        <w:t>:</w:t>
      </w:r>
    </w:p>
    <w:p w:rsidR="004A2E81" w:rsidRDefault="004A2E81" w:rsidP="00531734">
      <w:pPr>
        <w:ind w:firstLine="284"/>
        <w:jc w:val="both"/>
        <w:rPr>
          <w:rFonts w:cs="B Lotus"/>
          <w:sz w:val="28"/>
          <w:szCs w:val="28"/>
          <w:rtl/>
          <w:lang w:bidi="fa-IR"/>
        </w:rPr>
      </w:pPr>
      <w:r>
        <w:rPr>
          <w:rFonts w:ascii="Traditional Arabic" w:hAnsi="Traditional Arabic"/>
          <w:sz w:val="28"/>
          <w:szCs w:val="28"/>
          <w:rtl/>
          <w:lang w:bidi="fa-IR"/>
        </w:rPr>
        <w:t>﴿</w:t>
      </w:r>
      <w:r w:rsidR="00531734" w:rsidRPr="00531734">
        <w:rPr>
          <w:rFonts w:cs="KFGQPC Uthmanic Script HAFS"/>
          <w:color w:val="000000"/>
          <w:sz w:val="28"/>
          <w:szCs w:val="28"/>
          <w:rtl/>
        </w:rPr>
        <w:t>وَإِن كَانَ ذُو عُسۡرَة</w:t>
      </w:r>
      <w:r w:rsidR="00531734" w:rsidRPr="00531734">
        <w:rPr>
          <w:rFonts w:ascii="Jameel Noori Nastaleeq" w:hAnsi="Jameel Noori Nastaleeq" w:cs="KFGQPC Uthmanic Script HAFS" w:hint="cs"/>
          <w:color w:val="000000"/>
          <w:sz w:val="28"/>
          <w:szCs w:val="28"/>
          <w:rtl/>
        </w:rPr>
        <w:t>ٖ</w:t>
      </w:r>
      <w:r w:rsidR="00531734" w:rsidRPr="00531734">
        <w:rPr>
          <w:rFonts w:cs="KFGQPC Uthmanic Script HAFS" w:hint="cs"/>
          <w:color w:val="000000"/>
          <w:sz w:val="28"/>
          <w:szCs w:val="28"/>
          <w:rtl/>
        </w:rPr>
        <w:t xml:space="preserve"> فَنَظِرَةٌ إِلَىٰ مَيۡس</w:t>
      </w:r>
      <w:r w:rsidR="00531734" w:rsidRPr="00531734">
        <w:rPr>
          <w:rFonts w:cs="KFGQPC Uthmanic Script HAFS"/>
          <w:color w:val="000000"/>
          <w:sz w:val="28"/>
          <w:szCs w:val="28"/>
          <w:rtl/>
        </w:rPr>
        <w:t>َرَة</w:t>
      </w:r>
      <w:r w:rsidR="00531734" w:rsidRPr="00531734">
        <w:rPr>
          <w:rFonts w:ascii="Jameel Noori Nastaleeq" w:hAnsi="Jameel Noori Nastaleeq" w:cs="KFGQPC Uthmanic Script HAFS" w:hint="cs"/>
          <w:color w:val="000000"/>
          <w:sz w:val="28"/>
          <w:szCs w:val="28"/>
          <w:rtl/>
        </w:rPr>
        <w:t>ٖ</w:t>
      </w:r>
      <w:r w:rsidR="00531734" w:rsidRPr="00531734">
        <w:rPr>
          <w:rFonts w:cs="KFGQPC Uthmanic Script HAFS" w:hint="cs"/>
          <w:color w:val="000000"/>
          <w:sz w:val="28"/>
          <w:szCs w:val="28"/>
          <w:rtl/>
        </w:rPr>
        <w:t xml:space="preserve">ۚ وَأَن تَصَدَّقُواْ خَيۡرٞ لَّكُمۡ </w:t>
      </w:r>
      <w:r w:rsidR="00531734" w:rsidRPr="00531734">
        <w:rPr>
          <w:rFonts w:cs="KFGQPC Uthmanic Script HAFS"/>
          <w:color w:val="000000"/>
          <w:sz w:val="28"/>
          <w:szCs w:val="28"/>
          <w:rtl/>
        </w:rPr>
        <w:t>إِن كُنتُمۡ تَعۡلَمُونَ ٢٨٠</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البقر</w:t>
      </w:r>
      <w:r>
        <w:rPr>
          <w:rFonts w:ascii="mylotus" w:hAnsi="mylotus" w:cs="mylotus" w:hint="cs"/>
          <w:sz w:val="26"/>
          <w:szCs w:val="26"/>
          <w:rtl/>
        </w:rPr>
        <w:t xml:space="preserve">ة: </w:t>
      </w:r>
      <w:r>
        <w:rPr>
          <w:rFonts w:ascii="mylotus" w:hAnsi="mylotus" w:cs="mylotus" w:hint="cs"/>
          <w:sz w:val="26"/>
          <w:szCs w:val="26"/>
          <w:rtl/>
          <w:lang w:bidi="fa-IR"/>
        </w:rPr>
        <w:t>280</w:t>
      </w:r>
      <w:r w:rsidRPr="00235A93">
        <w:rPr>
          <w:rFonts w:ascii="mylotus" w:hAnsi="mylotus" w:cs="mylotus"/>
          <w:sz w:val="26"/>
          <w:szCs w:val="26"/>
          <w:rtl/>
          <w:lang w:bidi="fa-IR"/>
        </w:rPr>
        <w:t>].</w:t>
      </w:r>
    </w:p>
    <w:p w:rsidR="005C0AF7" w:rsidRPr="0060058E" w:rsidRDefault="00E271AD" w:rsidP="0060058E">
      <w:pPr>
        <w:ind w:firstLine="284"/>
        <w:jc w:val="both"/>
        <w:rPr>
          <w:rFonts w:cs="B Lotus"/>
          <w:sz w:val="28"/>
          <w:szCs w:val="28"/>
          <w:rtl/>
          <w:lang w:bidi="fa-IR"/>
        </w:rPr>
      </w:pPr>
      <w:r w:rsidRPr="0060058E">
        <w:rPr>
          <w:rFonts w:cs="B Lotus" w:hint="cs"/>
          <w:sz w:val="28"/>
          <w:szCs w:val="28"/>
          <w:rtl/>
          <w:lang w:bidi="fa-IR"/>
        </w:rPr>
        <w:t>«اگر وام‌</w:t>
      </w:r>
      <w:r w:rsidR="005C0AF7" w:rsidRPr="0060058E">
        <w:rPr>
          <w:rFonts w:cs="B Lotus" w:hint="cs"/>
          <w:sz w:val="28"/>
          <w:szCs w:val="28"/>
          <w:rtl/>
          <w:lang w:bidi="fa-IR"/>
        </w:rPr>
        <w:t xml:space="preserve">گیرنده، تنگدست شود باید تا هنگام فراخ دستی بدو مهلتی دهید و در صورتیکه وام را ببخشید برایتان بهتر است، اگر (عاقبت کار را) می‌دانستید». </w:t>
      </w:r>
    </w:p>
    <w:p w:rsidR="005C0AF7" w:rsidRDefault="005C0AF7" w:rsidP="005C0AF7">
      <w:pPr>
        <w:ind w:firstLine="284"/>
        <w:jc w:val="both"/>
        <w:rPr>
          <w:rFonts w:cs="B Lotus"/>
          <w:sz w:val="28"/>
          <w:szCs w:val="28"/>
          <w:rtl/>
          <w:lang w:bidi="fa-IR"/>
        </w:rPr>
      </w:pPr>
      <w:r>
        <w:rPr>
          <w:rFonts w:cs="B Lotus" w:hint="cs"/>
          <w:sz w:val="28"/>
          <w:szCs w:val="28"/>
          <w:rtl/>
          <w:lang w:bidi="fa-IR"/>
        </w:rPr>
        <w:t xml:space="preserve">همچنین ملاحظه شد که در اقوام و ملل گوناگون، پدران اجازه </w:t>
      </w:r>
      <w:r w:rsidR="00E271AD">
        <w:rPr>
          <w:rFonts w:cs="B Lotus" w:hint="cs"/>
          <w:sz w:val="28"/>
          <w:szCs w:val="28"/>
          <w:rtl/>
          <w:lang w:bidi="fa-IR"/>
        </w:rPr>
        <w:t xml:space="preserve">داشتند که فرزندان خود را بفروشند ولی اسلام این اجازه را به </w:t>
      </w:r>
      <w:r w:rsidR="00F24A5D">
        <w:rPr>
          <w:rFonts w:cs="B Lotus" w:hint="cs"/>
          <w:sz w:val="28"/>
          <w:szCs w:val="28"/>
          <w:rtl/>
          <w:lang w:bidi="fa-IR"/>
        </w:rPr>
        <w:t xml:space="preserve">هیچ پدری نداد تا آنجا که بنابر قوانین اسلام </w:t>
      </w:r>
      <w:r w:rsidR="00931D0B">
        <w:rPr>
          <w:rFonts w:cs="B Lotus" w:hint="cs"/>
          <w:sz w:val="28"/>
          <w:szCs w:val="28"/>
          <w:rtl/>
          <w:lang w:bidi="fa-IR"/>
        </w:rPr>
        <w:t>چون دختری شوهر کند، پدرش حق ندارد کابین وی را برای خود بگیرد زیرا که اسلام، کابین را حقّ زنان می‌داند و می‌فرماید</w:t>
      </w:r>
      <w:r w:rsidR="00221F53">
        <w:rPr>
          <w:rFonts w:cs="B Lotus" w:hint="cs"/>
          <w:sz w:val="28"/>
          <w:szCs w:val="28"/>
          <w:rtl/>
          <w:lang w:bidi="fa-IR"/>
        </w:rPr>
        <w:t>:</w:t>
      </w:r>
    </w:p>
    <w:p w:rsidR="00C26DC2" w:rsidRDefault="00C26DC2" w:rsidP="00C32D2D">
      <w:pPr>
        <w:ind w:firstLine="284"/>
        <w:jc w:val="both"/>
        <w:rPr>
          <w:rFonts w:cs="B Lotus"/>
          <w:sz w:val="28"/>
          <w:szCs w:val="28"/>
          <w:rtl/>
          <w:lang w:bidi="fa-IR"/>
        </w:rPr>
      </w:pPr>
      <w:r>
        <w:rPr>
          <w:rFonts w:ascii="Traditional Arabic" w:hAnsi="Traditional Arabic"/>
          <w:sz w:val="28"/>
          <w:szCs w:val="28"/>
          <w:rtl/>
          <w:lang w:bidi="fa-IR"/>
        </w:rPr>
        <w:t>﴿</w:t>
      </w:r>
      <w:r w:rsidR="00C32D2D" w:rsidRPr="00C32D2D">
        <w:rPr>
          <w:rFonts w:cs="KFGQPC Uthmanic Script HAFS"/>
          <w:color w:val="000000"/>
          <w:sz w:val="28"/>
          <w:szCs w:val="28"/>
          <w:rtl/>
        </w:rPr>
        <w:t>وَءَاتُواْ ٱلنِّسَآءَ صَدُقَٰتِهِنَّ نِحۡلَة</w:t>
      </w:r>
      <w:r w:rsidR="00C32D2D" w:rsidRPr="00C32D2D">
        <w:rPr>
          <w:rFonts w:ascii="Jameel Noori Nastaleeq" w:hAnsi="Jameel Noori Nastaleeq" w:cs="KFGQPC Uthmanic Script HAFS" w:hint="cs"/>
          <w:color w:val="000000"/>
          <w:sz w:val="28"/>
          <w:szCs w:val="28"/>
          <w:rtl/>
        </w:rPr>
        <w:t>ٗ</w:t>
      </w:r>
      <w:r w:rsidR="00C32D2D" w:rsidRPr="00C32D2D">
        <w:rPr>
          <w:rFonts w:cs="KFGQPC Uthmanic Script HAFS" w:hint="cs"/>
          <w:color w:val="000000"/>
          <w:sz w:val="28"/>
          <w:szCs w:val="28"/>
          <w:rtl/>
        </w:rPr>
        <w:t>ۚ فَإِن طِبۡنَ لَكُمۡ عَن شَيۡء</w:t>
      </w:r>
      <w:r w:rsidR="00C32D2D" w:rsidRPr="00C32D2D">
        <w:rPr>
          <w:rFonts w:ascii="Jameel Noori Nastaleeq" w:hAnsi="Jameel Noori Nastaleeq" w:cs="KFGQPC Uthmanic Script HAFS" w:hint="cs"/>
          <w:color w:val="000000"/>
          <w:sz w:val="28"/>
          <w:szCs w:val="28"/>
          <w:rtl/>
        </w:rPr>
        <w:t>ٖ</w:t>
      </w:r>
      <w:r w:rsidR="00C32D2D" w:rsidRPr="00C32D2D">
        <w:rPr>
          <w:rFonts w:cs="KFGQPC Uthmanic Script HAFS" w:hint="cs"/>
          <w:color w:val="000000"/>
          <w:sz w:val="28"/>
          <w:szCs w:val="28"/>
          <w:rtl/>
        </w:rPr>
        <w:t xml:space="preserve"> مِّنۡهُ نَفۡس</w:t>
      </w:r>
      <w:r w:rsidR="00C32D2D" w:rsidRPr="00C32D2D">
        <w:rPr>
          <w:rFonts w:ascii="Jameel Noori Nastaleeq" w:hAnsi="Jameel Noori Nastaleeq" w:cs="KFGQPC Uthmanic Script HAFS" w:hint="cs"/>
          <w:color w:val="000000"/>
          <w:sz w:val="28"/>
          <w:szCs w:val="28"/>
          <w:rtl/>
        </w:rPr>
        <w:t>ٗ</w:t>
      </w:r>
      <w:r w:rsidR="00C32D2D" w:rsidRPr="00C32D2D">
        <w:rPr>
          <w:rFonts w:cs="KFGQPC Uthmanic Script HAFS" w:hint="cs"/>
          <w:color w:val="000000"/>
          <w:sz w:val="28"/>
          <w:szCs w:val="28"/>
          <w:rtl/>
        </w:rPr>
        <w:t xml:space="preserve">ا فَكُلُوهُ </w:t>
      </w:r>
      <w:r w:rsidR="00C32D2D" w:rsidRPr="00C32D2D">
        <w:rPr>
          <w:rFonts w:cs="KFGQPC Uthmanic Script HAFS"/>
          <w:color w:val="000000"/>
          <w:sz w:val="28"/>
          <w:szCs w:val="28"/>
          <w:rtl/>
        </w:rPr>
        <w:t>هَنِيٓ‍ٔ</w:t>
      </w:r>
      <w:r w:rsidR="00C32D2D" w:rsidRPr="00C32D2D">
        <w:rPr>
          <w:rFonts w:ascii="Jameel Noori Nastaleeq" w:hAnsi="Jameel Noori Nastaleeq" w:cs="KFGQPC Uthmanic Script HAFS" w:hint="cs"/>
          <w:color w:val="000000"/>
          <w:sz w:val="28"/>
          <w:szCs w:val="28"/>
          <w:rtl/>
        </w:rPr>
        <w:t>ٗ</w:t>
      </w:r>
      <w:r w:rsidR="00C32D2D" w:rsidRPr="00C32D2D">
        <w:rPr>
          <w:rFonts w:cs="KFGQPC Uthmanic Script HAFS" w:hint="cs"/>
          <w:color w:val="000000"/>
          <w:sz w:val="28"/>
          <w:szCs w:val="28"/>
          <w:rtl/>
        </w:rPr>
        <w:t>ا مَّرِيٓ</w:t>
      </w:r>
      <w:r w:rsidR="00C32D2D" w:rsidRPr="00C32D2D">
        <w:rPr>
          <w:rFonts w:cs="KFGQPC Uthmanic Script HAFS"/>
          <w:color w:val="000000"/>
          <w:sz w:val="28"/>
          <w:szCs w:val="28"/>
          <w:rtl/>
        </w:rPr>
        <w:t>‍ٔ</w:t>
      </w:r>
      <w:r w:rsidR="00C32D2D" w:rsidRPr="00C32D2D">
        <w:rPr>
          <w:rFonts w:ascii="Jameel Noori Nastaleeq" w:hAnsi="Jameel Noori Nastaleeq" w:cs="KFGQPC Uthmanic Script HAFS" w:hint="cs"/>
          <w:color w:val="000000"/>
          <w:sz w:val="28"/>
          <w:szCs w:val="28"/>
          <w:rtl/>
        </w:rPr>
        <w:t>ٗ</w:t>
      </w:r>
      <w:r w:rsidR="00C32D2D" w:rsidRPr="00C32D2D">
        <w:rPr>
          <w:rFonts w:cs="KFGQPC Uthmanic Script HAFS" w:hint="cs"/>
          <w:color w:val="000000"/>
          <w:sz w:val="28"/>
          <w:szCs w:val="28"/>
          <w:rtl/>
        </w:rPr>
        <w:t>ا ٤</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النساء: 4</w:t>
      </w:r>
      <w:r w:rsidRPr="00235A93">
        <w:rPr>
          <w:rFonts w:ascii="mylotus" w:hAnsi="mylotus" w:cs="mylotus"/>
          <w:sz w:val="26"/>
          <w:szCs w:val="26"/>
          <w:rtl/>
          <w:lang w:bidi="fa-IR"/>
        </w:rPr>
        <w:t>].</w:t>
      </w:r>
    </w:p>
    <w:p w:rsidR="00931D0B" w:rsidRPr="0060058E" w:rsidRDefault="00931D0B" w:rsidP="0060058E">
      <w:pPr>
        <w:ind w:firstLine="284"/>
        <w:jc w:val="both"/>
        <w:rPr>
          <w:rFonts w:cs="B Lotus"/>
          <w:sz w:val="28"/>
          <w:szCs w:val="28"/>
          <w:rtl/>
          <w:lang w:bidi="fa-IR"/>
        </w:rPr>
      </w:pPr>
      <w:r w:rsidRPr="0060058E">
        <w:rPr>
          <w:rFonts w:cs="B Lotus" w:hint="cs"/>
          <w:sz w:val="28"/>
          <w:szCs w:val="28"/>
          <w:rtl/>
          <w:lang w:bidi="fa-IR"/>
        </w:rPr>
        <w:t xml:space="preserve">«کابین زنان را به ایشان بدهید که واجب است و اگر چیزی از آن را با رضای خاطر به شما بخشیدند در آن صورت، پاکیزه و گوارا آن را بخورید». </w:t>
      </w:r>
    </w:p>
    <w:p w:rsidR="000A6531" w:rsidRDefault="000A6531" w:rsidP="00931D0B">
      <w:pPr>
        <w:ind w:firstLine="284"/>
        <w:jc w:val="both"/>
        <w:rPr>
          <w:rFonts w:cs="B Lotus"/>
          <w:sz w:val="28"/>
          <w:szCs w:val="28"/>
          <w:rtl/>
          <w:lang w:bidi="fa-IR"/>
        </w:rPr>
      </w:pPr>
      <w:r>
        <w:rPr>
          <w:rFonts w:cs="B Lotus" w:hint="cs"/>
          <w:sz w:val="28"/>
          <w:szCs w:val="28"/>
          <w:rtl/>
          <w:lang w:bidi="fa-IR"/>
        </w:rPr>
        <w:t xml:space="preserve">باز، در میان آئینها و رفتار گذشتگان دیدیم که «مجرمان» را به بردگی می‌گرفتند! ولی اسلام هرگز کیفر مجرمین را به بهای بردگی مبادله نکرد. اسلام در برابر هر جرمی، کیفری معیّن قرار داد و حتّی اجازه نداد که قاتل فرد مسلمانی را به بردگی </w:t>
      </w:r>
      <w:r w:rsidR="00C56137">
        <w:rPr>
          <w:rFonts w:cs="B Lotus" w:hint="cs"/>
          <w:sz w:val="28"/>
          <w:szCs w:val="28"/>
          <w:rtl/>
          <w:lang w:bidi="fa-IR"/>
        </w:rPr>
        <w:t>گیرند (قاتلی که به عمد، مسلمان بیگناهی را بکشد، اگر از سوی وارثان مقتول بخشوده نشود، می‌تواند با پرداخت خونبها، رضایت آنان را جلب کند و اگر نه، محکوم به مرگ است چنانکه رسول خدا</w:t>
      </w:r>
      <w:r w:rsidR="004C3BBC">
        <w:rPr>
          <w:rFonts w:cs="B Lotus" w:hint="cs"/>
          <w:sz w:val="28"/>
          <w:szCs w:val="28"/>
          <w:rtl/>
          <w:lang w:bidi="fa-IR"/>
        </w:rPr>
        <w:t xml:space="preserve"> </w:t>
      </w:r>
      <w:r w:rsidR="00C56137">
        <w:rPr>
          <w:rFonts w:cs="B Lotus" w:hint="cs"/>
          <w:sz w:val="28"/>
          <w:szCs w:val="28"/>
          <w:lang w:bidi="fa-IR"/>
        </w:rPr>
        <w:sym w:font="AGA Arabesque" w:char="F072"/>
      </w:r>
      <w:r w:rsidR="00C56137">
        <w:rPr>
          <w:rFonts w:cs="B Lotus" w:hint="cs"/>
          <w:sz w:val="28"/>
          <w:szCs w:val="28"/>
          <w:rtl/>
          <w:lang w:bidi="fa-IR"/>
        </w:rPr>
        <w:t xml:space="preserve"> فرمود</w:t>
      </w:r>
      <w:r w:rsidR="00221F53">
        <w:rPr>
          <w:rFonts w:cs="B Lotus" w:hint="cs"/>
          <w:sz w:val="28"/>
          <w:szCs w:val="28"/>
          <w:rtl/>
          <w:lang w:bidi="fa-IR"/>
        </w:rPr>
        <w:t>:</w:t>
      </w:r>
      <w:r w:rsidR="00C56137">
        <w:rPr>
          <w:rFonts w:cs="B Lotus" w:hint="cs"/>
          <w:sz w:val="28"/>
          <w:szCs w:val="28"/>
          <w:rtl/>
          <w:lang w:bidi="fa-IR"/>
        </w:rPr>
        <w:t xml:space="preserve"> </w:t>
      </w:r>
    </w:p>
    <w:p w:rsidR="00C56137" w:rsidRDefault="004C3BBC" w:rsidP="004C3BBC">
      <w:pPr>
        <w:ind w:firstLine="284"/>
        <w:jc w:val="both"/>
        <w:rPr>
          <w:rFonts w:cs="B Lotus"/>
          <w:sz w:val="28"/>
          <w:szCs w:val="28"/>
          <w:rtl/>
          <w:lang w:bidi="fa-IR"/>
        </w:rPr>
      </w:pPr>
      <w:r w:rsidRPr="00D57E97">
        <w:rPr>
          <w:rStyle w:val="Char2"/>
          <w:rFonts w:hint="cs"/>
          <w:rtl/>
        </w:rPr>
        <w:t>«</w:t>
      </w:r>
      <w:r w:rsidR="00C56137" w:rsidRPr="00D57E97">
        <w:rPr>
          <w:rStyle w:val="Char2"/>
          <w:rtl/>
        </w:rPr>
        <w:t>م</w:t>
      </w:r>
      <w:r w:rsidR="00426FF1" w:rsidRPr="00D57E97">
        <w:rPr>
          <w:rStyle w:val="Char2"/>
          <w:rtl/>
        </w:rPr>
        <w:t>َ</w:t>
      </w:r>
      <w:r w:rsidR="00C56137" w:rsidRPr="00D57E97">
        <w:rPr>
          <w:rStyle w:val="Char2"/>
          <w:rtl/>
        </w:rPr>
        <w:t>ن</w:t>
      </w:r>
      <w:r w:rsidR="00426FF1" w:rsidRPr="00D57E97">
        <w:rPr>
          <w:rStyle w:val="Char2"/>
          <w:rtl/>
        </w:rPr>
        <w:t>ْ</w:t>
      </w:r>
      <w:r w:rsidR="00C56137" w:rsidRPr="00D57E97">
        <w:rPr>
          <w:rStyle w:val="Char2"/>
          <w:rtl/>
        </w:rPr>
        <w:t xml:space="preserve"> ق</w:t>
      </w:r>
      <w:r w:rsidR="00426FF1" w:rsidRPr="00D57E97">
        <w:rPr>
          <w:rStyle w:val="Char2"/>
          <w:rtl/>
        </w:rPr>
        <w:t>َ</w:t>
      </w:r>
      <w:r w:rsidR="00C56137" w:rsidRPr="00D57E97">
        <w:rPr>
          <w:rStyle w:val="Char2"/>
          <w:rtl/>
        </w:rPr>
        <w:t>ت</w:t>
      </w:r>
      <w:r w:rsidR="00426FF1" w:rsidRPr="00D57E97">
        <w:rPr>
          <w:rStyle w:val="Char2"/>
          <w:rtl/>
        </w:rPr>
        <w:t>َ</w:t>
      </w:r>
      <w:r w:rsidR="00C56137" w:rsidRPr="00D57E97">
        <w:rPr>
          <w:rStyle w:val="Char2"/>
          <w:rtl/>
        </w:rPr>
        <w:t>ل</w:t>
      </w:r>
      <w:r w:rsidR="00426FF1" w:rsidRPr="00D57E97">
        <w:rPr>
          <w:rStyle w:val="Char2"/>
          <w:rtl/>
        </w:rPr>
        <w:t>َ</w:t>
      </w:r>
      <w:r w:rsidR="00C56137" w:rsidRPr="00D57E97">
        <w:rPr>
          <w:rStyle w:val="Char2"/>
          <w:rtl/>
        </w:rPr>
        <w:t xml:space="preserve"> م</w:t>
      </w:r>
      <w:r w:rsidR="00426FF1" w:rsidRPr="00D57E97">
        <w:rPr>
          <w:rStyle w:val="Char2"/>
          <w:rtl/>
        </w:rPr>
        <w:t>ُ</w:t>
      </w:r>
      <w:r w:rsidR="00C56137" w:rsidRPr="00D57E97">
        <w:rPr>
          <w:rStyle w:val="Char2"/>
          <w:rtl/>
        </w:rPr>
        <w:t>ؤ</w:t>
      </w:r>
      <w:r w:rsidR="00426FF1" w:rsidRPr="00D57E97">
        <w:rPr>
          <w:rStyle w:val="Char2"/>
          <w:rtl/>
        </w:rPr>
        <w:t>ْ</w:t>
      </w:r>
      <w:r w:rsidR="00C56137" w:rsidRPr="00D57E97">
        <w:rPr>
          <w:rStyle w:val="Char2"/>
          <w:rtl/>
        </w:rPr>
        <w:t>م</w:t>
      </w:r>
      <w:r w:rsidR="00426FF1" w:rsidRPr="00D57E97">
        <w:rPr>
          <w:rStyle w:val="Char2"/>
          <w:rtl/>
        </w:rPr>
        <w:t>ِ</w:t>
      </w:r>
      <w:r w:rsidR="00C56137" w:rsidRPr="00D57E97">
        <w:rPr>
          <w:rStyle w:val="Char2"/>
          <w:rtl/>
        </w:rPr>
        <w:t>نا</w:t>
      </w:r>
      <w:r w:rsidR="00426FF1" w:rsidRPr="00D57E97">
        <w:rPr>
          <w:rStyle w:val="Char2"/>
          <w:rtl/>
        </w:rPr>
        <w:t>ً</w:t>
      </w:r>
      <w:r w:rsidR="00C56137" w:rsidRPr="00D57E97">
        <w:rPr>
          <w:rStyle w:val="Char2"/>
          <w:rtl/>
        </w:rPr>
        <w:t xml:space="preserve"> متعمدا</w:t>
      </w:r>
      <w:r w:rsidRPr="00D57E97">
        <w:rPr>
          <w:rStyle w:val="Char2"/>
          <w:rFonts w:hint="cs"/>
          <w:rtl/>
        </w:rPr>
        <w:t>ً</w:t>
      </w:r>
      <w:r w:rsidRPr="00D57E97">
        <w:rPr>
          <w:rStyle w:val="Char2"/>
          <w:rtl/>
        </w:rPr>
        <w:t xml:space="preserve"> دفع </w:t>
      </w:r>
      <w:r w:rsidRPr="00D57E97">
        <w:rPr>
          <w:rStyle w:val="Char2"/>
          <w:rFonts w:hint="cs"/>
          <w:rtl/>
        </w:rPr>
        <w:t>إلى</w:t>
      </w:r>
      <w:r w:rsidRPr="00D57E97">
        <w:rPr>
          <w:rStyle w:val="Char2"/>
          <w:rtl/>
        </w:rPr>
        <w:t xml:space="preserve"> </w:t>
      </w:r>
      <w:r w:rsidRPr="00D57E97">
        <w:rPr>
          <w:rStyle w:val="Char2"/>
          <w:rFonts w:hint="cs"/>
          <w:rtl/>
        </w:rPr>
        <w:t>أ</w:t>
      </w:r>
      <w:r w:rsidRPr="00D57E97">
        <w:rPr>
          <w:rStyle w:val="Char2"/>
          <w:rtl/>
        </w:rPr>
        <w:t xml:space="preserve">ولیاء المقتول </w:t>
      </w:r>
      <w:r w:rsidRPr="00D57E97">
        <w:rPr>
          <w:rStyle w:val="Char2"/>
          <w:rFonts w:hint="cs"/>
          <w:rtl/>
        </w:rPr>
        <w:t>فإ</w:t>
      </w:r>
      <w:r w:rsidR="00C56137" w:rsidRPr="00D57E97">
        <w:rPr>
          <w:rStyle w:val="Char2"/>
          <w:rtl/>
        </w:rPr>
        <w:t>ن شاؤوا قتلوا و</w:t>
      </w:r>
      <w:r w:rsidRPr="00D57E97">
        <w:rPr>
          <w:rStyle w:val="Char2"/>
          <w:rFonts w:hint="cs"/>
          <w:rtl/>
        </w:rPr>
        <w:t>إ</w:t>
      </w:r>
      <w:r w:rsidRPr="00D57E97">
        <w:rPr>
          <w:rStyle w:val="Char2"/>
          <w:rtl/>
        </w:rPr>
        <w:t xml:space="preserve">ن شاؤوا </w:t>
      </w:r>
      <w:r w:rsidRPr="00D57E97">
        <w:rPr>
          <w:rStyle w:val="Char2"/>
          <w:rFonts w:hint="cs"/>
          <w:rtl/>
        </w:rPr>
        <w:t>أ</w:t>
      </w:r>
      <w:r w:rsidR="00C56137" w:rsidRPr="00D57E97">
        <w:rPr>
          <w:rStyle w:val="Char2"/>
          <w:rtl/>
        </w:rPr>
        <w:t>خذوا الد</w:t>
      </w:r>
      <w:r w:rsidRPr="00D57E97">
        <w:rPr>
          <w:rStyle w:val="Char2"/>
          <w:rFonts w:hint="cs"/>
          <w:rtl/>
        </w:rPr>
        <w:t>ية»</w:t>
      </w:r>
      <w:r w:rsidR="00025C23" w:rsidRPr="00E748D8">
        <w:rPr>
          <w:rStyle w:val="FootnoteReference"/>
          <w:rFonts w:ascii="Times New Roman" w:hAnsi="Times New Roman" w:cs="B Lotus"/>
          <w:szCs w:val="28"/>
          <w:rtl/>
          <w:lang w:bidi="fa-IR"/>
        </w:rPr>
        <w:footnoteReference w:id="46"/>
      </w:r>
      <w:r>
        <w:rPr>
          <w:rFonts w:hint="cs"/>
          <w:b/>
          <w:bCs/>
          <w:sz w:val="32"/>
          <w:szCs w:val="32"/>
          <w:rtl/>
          <w:lang w:bidi="fa-IR"/>
        </w:rPr>
        <w:t>.</w:t>
      </w:r>
      <w:r w:rsidR="00C56137">
        <w:rPr>
          <w:rFonts w:cs="B Lotus" w:hint="cs"/>
          <w:sz w:val="28"/>
          <w:szCs w:val="28"/>
          <w:rtl/>
          <w:lang w:bidi="fa-IR"/>
        </w:rPr>
        <w:t xml:space="preserve"> </w:t>
      </w:r>
    </w:p>
    <w:p w:rsidR="00C56137" w:rsidRDefault="00C56137" w:rsidP="00C56137">
      <w:pPr>
        <w:ind w:firstLine="284"/>
        <w:jc w:val="both"/>
        <w:rPr>
          <w:rFonts w:cs="B Lotus"/>
          <w:sz w:val="28"/>
          <w:szCs w:val="28"/>
          <w:rtl/>
          <w:lang w:bidi="fa-IR"/>
        </w:rPr>
      </w:pPr>
      <w:r>
        <w:rPr>
          <w:rFonts w:cs="B Lotus" w:hint="cs"/>
          <w:sz w:val="28"/>
          <w:szCs w:val="28"/>
          <w:rtl/>
          <w:lang w:bidi="fa-IR"/>
        </w:rPr>
        <w:t>و همچنین پیش از اسلام رسم بود که</w:t>
      </w:r>
      <w:r w:rsidR="003C0081">
        <w:rPr>
          <w:rFonts w:cs="B Lotus" w:hint="cs"/>
          <w:sz w:val="28"/>
          <w:szCs w:val="28"/>
          <w:rtl/>
          <w:lang w:bidi="fa-IR"/>
        </w:rPr>
        <w:t xml:space="preserve"> انسان‌ها</w:t>
      </w:r>
      <w:r>
        <w:rPr>
          <w:rFonts w:cs="B Lotus" w:hint="cs"/>
          <w:sz w:val="28"/>
          <w:szCs w:val="28"/>
          <w:rtl/>
          <w:lang w:bidi="fa-IR"/>
        </w:rPr>
        <w:t xml:space="preserve">ی آزاد </w:t>
      </w:r>
      <w:r>
        <w:rPr>
          <w:rFonts w:cs="Times New Roman" w:hint="cs"/>
          <w:sz w:val="28"/>
          <w:szCs w:val="28"/>
          <w:rtl/>
          <w:lang w:bidi="fa-IR"/>
        </w:rPr>
        <w:t>–</w:t>
      </w:r>
      <w:r>
        <w:rPr>
          <w:rFonts w:cs="B Lotus" w:hint="cs"/>
          <w:sz w:val="28"/>
          <w:szCs w:val="28"/>
          <w:rtl/>
          <w:lang w:bidi="fa-IR"/>
        </w:rPr>
        <w:t xml:space="preserve"> از مرد و زن و </w:t>
      </w:r>
      <w:r w:rsidR="00426FF1">
        <w:rPr>
          <w:rFonts w:cs="B Lotus" w:hint="cs"/>
          <w:sz w:val="28"/>
          <w:szCs w:val="28"/>
          <w:rtl/>
          <w:lang w:bidi="fa-IR"/>
        </w:rPr>
        <w:t xml:space="preserve">کودک </w:t>
      </w:r>
      <w:r w:rsidR="00426FF1">
        <w:rPr>
          <w:rFonts w:cs="Times New Roman" w:hint="cs"/>
          <w:sz w:val="28"/>
          <w:szCs w:val="28"/>
          <w:rtl/>
          <w:lang w:bidi="fa-IR"/>
        </w:rPr>
        <w:t>–</w:t>
      </w:r>
      <w:r w:rsidR="00426FF1">
        <w:rPr>
          <w:rFonts w:cs="B Lotus" w:hint="cs"/>
          <w:sz w:val="28"/>
          <w:szCs w:val="28"/>
          <w:rtl/>
          <w:lang w:bidi="fa-IR"/>
        </w:rPr>
        <w:t xml:space="preserve"> را می‌دزدیدند و آنان را به بردگی می‌فروختند و چه بسیار بازرگانانی که از این راه ارتزاق می‌‌کردند و بر ثروت خود می‌انباشتند. اسلام، این شیوة ننگین از آدم‌فروشی را نیز به</w:t>
      </w:r>
      <w:r w:rsidR="00C036D9">
        <w:rPr>
          <w:rFonts w:cs="B Lotus" w:hint="cs"/>
          <w:sz w:val="28"/>
          <w:szCs w:val="28"/>
          <w:rtl/>
          <w:lang w:bidi="fa-IR"/>
        </w:rPr>
        <w:t xml:space="preserve"> </w:t>
      </w:r>
      <w:r w:rsidR="00426FF1">
        <w:rPr>
          <w:rFonts w:cs="B Lotus" w:hint="cs"/>
          <w:sz w:val="28"/>
          <w:szCs w:val="28"/>
          <w:rtl/>
          <w:lang w:bidi="fa-IR"/>
        </w:rPr>
        <w:t>سختی نهی کرد</w:t>
      </w:r>
      <w:r w:rsidR="00DC0AF3">
        <w:rPr>
          <w:rFonts w:cs="B Lotus" w:hint="cs"/>
          <w:sz w:val="28"/>
          <w:szCs w:val="28"/>
          <w:rtl/>
          <w:lang w:bidi="fa-IR"/>
        </w:rPr>
        <w:t>،</w:t>
      </w:r>
      <w:r w:rsidR="00426FF1">
        <w:rPr>
          <w:rFonts w:cs="B Lotus" w:hint="cs"/>
          <w:sz w:val="28"/>
          <w:szCs w:val="28"/>
          <w:rtl/>
          <w:lang w:bidi="fa-IR"/>
        </w:rPr>
        <w:t xml:space="preserve"> چنانکه از پیامبر گرامی </w:t>
      </w:r>
      <w:r w:rsidR="00E077F3">
        <w:rPr>
          <w:rFonts w:cs="B Lotus" w:hint="cs"/>
          <w:sz w:val="28"/>
          <w:szCs w:val="28"/>
          <w:rtl/>
          <w:lang w:bidi="fa-IR"/>
        </w:rPr>
        <w:t>اسلام آورده‌‌اند</w:t>
      </w:r>
      <w:r w:rsidR="00221F53">
        <w:rPr>
          <w:rFonts w:cs="B Lotus" w:hint="cs"/>
          <w:sz w:val="28"/>
          <w:szCs w:val="28"/>
          <w:rtl/>
          <w:lang w:bidi="fa-IR"/>
        </w:rPr>
        <w:t>:</w:t>
      </w:r>
      <w:r w:rsidR="00E077F3">
        <w:rPr>
          <w:rFonts w:cs="B Lotus" w:hint="cs"/>
          <w:sz w:val="28"/>
          <w:szCs w:val="28"/>
          <w:rtl/>
          <w:lang w:bidi="fa-IR"/>
        </w:rPr>
        <w:t xml:space="preserve"> </w:t>
      </w:r>
    </w:p>
    <w:p w:rsidR="00224710" w:rsidRDefault="00DC0AF3" w:rsidP="00DC0AF3">
      <w:pPr>
        <w:ind w:firstLine="284"/>
        <w:jc w:val="both"/>
        <w:rPr>
          <w:rFonts w:cs="B Lotus"/>
          <w:sz w:val="28"/>
          <w:szCs w:val="28"/>
          <w:rtl/>
          <w:lang w:bidi="fa-IR"/>
        </w:rPr>
      </w:pPr>
      <w:r w:rsidRPr="00D57E97">
        <w:rPr>
          <w:rStyle w:val="Char2"/>
          <w:rFonts w:hint="cs"/>
          <w:rtl/>
        </w:rPr>
        <w:t>«</w:t>
      </w:r>
      <w:r w:rsidR="00A97015" w:rsidRPr="00D57E97">
        <w:rPr>
          <w:rStyle w:val="Char2"/>
          <w:rtl/>
        </w:rPr>
        <w:t>قال الله تعالی</w:t>
      </w:r>
      <w:r w:rsidR="00221F53" w:rsidRPr="00D57E97">
        <w:rPr>
          <w:rStyle w:val="Char2"/>
          <w:rtl/>
        </w:rPr>
        <w:t>:</w:t>
      </w:r>
      <w:r w:rsidRPr="00D57E97">
        <w:rPr>
          <w:rStyle w:val="Char2"/>
          <w:rtl/>
        </w:rPr>
        <w:t xml:space="preserve"> ثلا</w:t>
      </w:r>
      <w:r w:rsidRPr="00D57E97">
        <w:rPr>
          <w:rStyle w:val="Char2"/>
          <w:rFonts w:hint="cs"/>
          <w:rtl/>
        </w:rPr>
        <w:t>ثة</w:t>
      </w:r>
      <w:r w:rsidRPr="00D57E97">
        <w:rPr>
          <w:rStyle w:val="Char2"/>
          <w:rtl/>
        </w:rPr>
        <w:t xml:space="preserve"> </w:t>
      </w:r>
      <w:r w:rsidRPr="00D57E97">
        <w:rPr>
          <w:rStyle w:val="Char2"/>
          <w:rFonts w:hint="cs"/>
          <w:rtl/>
        </w:rPr>
        <w:t>أ</w:t>
      </w:r>
      <w:r w:rsidRPr="00D57E97">
        <w:rPr>
          <w:rStyle w:val="Char2"/>
          <w:rtl/>
        </w:rPr>
        <w:t>نا خصمهم یوم القیا</w:t>
      </w:r>
      <w:r w:rsidRPr="00D57E97">
        <w:rPr>
          <w:rStyle w:val="Char2"/>
          <w:rFonts w:hint="cs"/>
          <w:rtl/>
        </w:rPr>
        <w:t>مة</w:t>
      </w:r>
      <w:r w:rsidRPr="00D57E97">
        <w:rPr>
          <w:rStyle w:val="Char2"/>
          <w:rtl/>
        </w:rPr>
        <w:t xml:space="preserve">، رجل </w:t>
      </w:r>
      <w:r w:rsidRPr="00D57E97">
        <w:rPr>
          <w:rStyle w:val="Char2"/>
          <w:rFonts w:hint="cs"/>
          <w:rtl/>
        </w:rPr>
        <w:t>أ</w:t>
      </w:r>
      <w:r w:rsidR="00A97015" w:rsidRPr="00D57E97">
        <w:rPr>
          <w:rStyle w:val="Char2"/>
          <w:rtl/>
        </w:rPr>
        <w:t>عطی بی‌ ثم غدر، و رجل باع حرا</w:t>
      </w:r>
      <w:r w:rsidRPr="00D57E97">
        <w:rPr>
          <w:rStyle w:val="Char2"/>
          <w:rFonts w:hint="cs"/>
          <w:rtl/>
        </w:rPr>
        <w:t>ً</w:t>
      </w:r>
      <w:r w:rsidRPr="00D57E97">
        <w:rPr>
          <w:rStyle w:val="Char2"/>
          <w:rtl/>
        </w:rPr>
        <w:t xml:space="preserve"> </w:t>
      </w:r>
      <w:r w:rsidRPr="00D57E97">
        <w:rPr>
          <w:rStyle w:val="Char2"/>
          <w:rFonts w:hint="cs"/>
          <w:rtl/>
        </w:rPr>
        <w:t>فأ</w:t>
      </w:r>
      <w:r w:rsidR="00A97015" w:rsidRPr="00D57E97">
        <w:rPr>
          <w:rStyle w:val="Char2"/>
          <w:rtl/>
        </w:rPr>
        <w:t>کل ثمنه، ورجل استاجر أجیرا</w:t>
      </w:r>
      <w:r w:rsidRPr="00D57E97">
        <w:rPr>
          <w:rStyle w:val="Char2"/>
          <w:rFonts w:hint="cs"/>
          <w:rtl/>
        </w:rPr>
        <w:t>ً</w:t>
      </w:r>
      <w:r w:rsidR="00A97015" w:rsidRPr="00D57E97">
        <w:rPr>
          <w:rStyle w:val="Char2"/>
          <w:rtl/>
        </w:rPr>
        <w:t xml:space="preserve"> فاستو</w:t>
      </w:r>
      <w:r w:rsidRPr="00D57E97">
        <w:rPr>
          <w:rStyle w:val="Char2"/>
          <w:rFonts w:hint="cs"/>
          <w:rtl/>
        </w:rPr>
        <w:t>فى</w:t>
      </w:r>
      <w:r w:rsidRPr="00D57E97">
        <w:rPr>
          <w:rStyle w:val="Char2"/>
          <w:rtl/>
        </w:rPr>
        <w:t xml:space="preserve"> منه و لم یعطه </w:t>
      </w:r>
      <w:r w:rsidRPr="00D57E97">
        <w:rPr>
          <w:rStyle w:val="Char2"/>
          <w:rFonts w:hint="cs"/>
          <w:rtl/>
        </w:rPr>
        <w:t>أ</w:t>
      </w:r>
      <w:r w:rsidR="00A97015" w:rsidRPr="00D57E97">
        <w:rPr>
          <w:rStyle w:val="Char2"/>
          <w:rtl/>
        </w:rPr>
        <w:t>جره</w:t>
      </w:r>
      <w:r w:rsidRPr="00D57E97">
        <w:rPr>
          <w:rStyle w:val="Char2"/>
          <w:rFonts w:hint="cs"/>
          <w:rtl/>
        </w:rPr>
        <w:t>»</w:t>
      </w:r>
      <w:r w:rsidR="00025C23" w:rsidRPr="00E748D8">
        <w:rPr>
          <w:rStyle w:val="FootnoteReference"/>
          <w:rFonts w:ascii="Times New Roman" w:hAnsi="Times New Roman" w:cs="B Lotus"/>
          <w:szCs w:val="28"/>
          <w:rtl/>
          <w:lang w:bidi="fa-IR"/>
        </w:rPr>
        <w:footnoteReference w:id="47"/>
      </w:r>
      <w:r>
        <w:rPr>
          <w:rFonts w:ascii="Lotus Linotype" w:hAnsi="Lotus Linotype" w:hint="cs"/>
          <w:b/>
          <w:bCs/>
          <w:sz w:val="30"/>
          <w:szCs w:val="30"/>
          <w:rtl/>
          <w:lang w:bidi="fa-IR"/>
        </w:rPr>
        <w:t>.</w:t>
      </w:r>
    </w:p>
    <w:p w:rsidR="00224710" w:rsidRDefault="00224710" w:rsidP="00315C35">
      <w:pPr>
        <w:ind w:firstLine="284"/>
        <w:jc w:val="both"/>
        <w:rPr>
          <w:rFonts w:cs="B Lotus"/>
          <w:sz w:val="28"/>
          <w:szCs w:val="28"/>
          <w:rtl/>
          <w:lang w:bidi="fa-IR"/>
        </w:rPr>
      </w:pPr>
      <w:r>
        <w:rPr>
          <w:rFonts w:cs="B Lotus" w:hint="cs"/>
          <w:sz w:val="28"/>
          <w:szCs w:val="28"/>
          <w:rtl/>
          <w:lang w:bidi="fa-IR"/>
        </w:rPr>
        <w:t>ی</w:t>
      </w:r>
      <w:r w:rsidR="00CA6764">
        <w:rPr>
          <w:rFonts w:cs="B Lotus" w:hint="cs"/>
          <w:sz w:val="28"/>
          <w:szCs w:val="28"/>
          <w:rtl/>
          <w:lang w:bidi="fa-IR"/>
        </w:rPr>
        <w:t>عنی</w:t>
      </w:r>
      <w:r w:rsidR="00221F53">
        <w:rPr>
          <w:rFonts w:cs="B Lotus" w:hint="cs"/>
          <w:sz w:val="28"/>
          <w:szCs w:val="28"/>
          <w:rtl/>
          <w:lang w:bidi="fa-IR"/>
        </w:rPr>
        <w:t>:</w:t>
      </w:r>
      <w:r w:rsidR="00CA6764">
        <w:rPr>
          <w:rFonts w:cs="B Lotus" w:hint="cs"/>
          <w:sz w:val="28"/>
          <w:szCs w:val="28"/>
          <w:rtl/>
          <w:lang w:bidi="fa-IR"/>
        </w:rPr>
        <w:t xml:space="preserve"> «خدای تعالی فرموده است</w:t>
      </w:r>
      <w:r w:rsidR="00DC0AF3">
        <w:rPr>
          <w:rFonts w:cs="B Lotus" w:hint="cs"/>
          <w:sz w:val="28"/>
          <w:szCs w:val="28"/>
          <w:rtl/>
          <w:lang w:bidi="fa-IR"/>
        </w:rPr>
        <w:t>:</w:t>
      </w:r>
      <w:r w:rsidR="00CA6764">
        <w:rPr>
          <w:rFonts w:cs="B Lotus" w:hint="cs"/>
          <w:sz w:val="28"/>
          <w:szCs w:val="28"/>
          <w:rtl/>
          <w:lang w:bidi="fa-IR"/>
        </w:rPr>
        <w:t xml:space="preserve"> من در روز رستاخیز با سه کس (بیش از دیگر گنهکاران) دشمنم، مردی که به نام من ببخشاید سپس پیمان شکنی کند. و مردی که انسان آزادی را بفروشد و از بهای آن روزی خورد. و مردی که م</w:t>
      </w:r>
      <w:r w:rsidR="00593CFE">
        <w:rPr>
          <w:rFonts w:cs="B Lotus" w:hint="cs"/>
          <w:sz w:val="28"/>
          <w:szCs w:val="28"/>
          <w:rtl/>
          <w:lang w:bidi="fa-IR"/>
        </w:rPr>
        <w:t>ُ</w:t>
      </w:r>
      <w:r w:rsidR="00CA6764">
        <w:rPr>
          <w:rFonts w:cs="B Lotus" w:hint="cs"/>
          <w:sz w:val="28"/>
          <w:szCs w:val="28"/>
          <w:rtl/>
          <w:lang w:bidi="fa-IR"/>
        </w:rPr>
        <w:t>زد</w:t>
      </w:r>
      <w:r w:rsidR="00593CFE">
        <w:rPr>
          <w:rFonts w:cs="B Lotus" w:hint="cs"/>
          <w:sz w:val="28"/>
          <w:szCs w:val="28"/>
          <w:rtl/>
          <w:lang w:bidi="fa-IR"/>
        </w:rPr>
        <w:t>ُ</w:t>
      </w:r>
      <w:r w:rsidR="00CA6764">
        <w:rPr>
          <w:rFonts w:cs="B Lotus" w:hint="cs"/>
          <w:sz w:val="28"/>
          <w:szCs w:val="28"/>
          <w:rtl/>
          <w:lang w:bidi="fa-IR"/>
        </w:rPr>
        <w:t xml:space="preserve">‌وری </w:t>
      </w:r>
      <w:r w:rsidR="004446C4">
        <w:rPr>
          <w:rFonts w:cs="B Lotus" w:hint="cs"/>
          <w:sz w:val="28"/>
          <w:szCs w:val="28"/>
          <w:rtl/>
          <w:lang w:bidi="fa-IR"/>
        </w:rPr>
        <w:t xml:space="preserve">را به کاری گمارد و او آن را تمام کند ولی آن مرد، مزدش را ندهد». </w:t>
      </w:r>
    </w:p>
    <w:p w:rsidR="004446C4" w:rsidRDefault="00480D53" w:rsidP="00224710">
      <w:pPr>
        <w:ind w:firstLine="284"/>
        <w:jc w:val="both"/>
        <w:rPr>
          <w:rFonts w:cs="B Lotus"/>
          <w:sz w:val="28"/>
          <w:szCs w:val="28"/>
          <w:rtl/>
          <w:lang w:bidi="fa-IR"/>
        </w:rPr>
      </w:pPr>
      <w:r>
        <w:rPr>
          <w:rFonts w:cs="B Lotus" w:hint="cs"/>
          <w:sz w:val="28"/>
          <w:szCs w:val="28"/>
          <w:rtl/>
          <w:lang w:bidi="fa-IR"/>
        </w:rPr>
        <w:t>خلاصه آنکه اسلام، هیچ راهی را برای برده‌گیری جدید، بر مسلمانان نگشود جز «گرفتن اسیران جنگ»! که در حقیقت امری ضروری بود و هیچ گاه در میان بشر منسوخ نشده و نخواهد شد. یعنی اگر امروز هم دو کشور متم</w:t>
      </w:r>
      <w:r w:rsidR="00614795">
        <w:rPr>
          <w:rFonts w:cs="B Lotus" w:hint="cs"/>
          <w:sz w:val="28"/>
          <w:szCs w:val="28"/>
          <w:rtl/>
          <w:lang w:bidi="fa-IR"/>
        </w:rPr>
        <w:t>ّ</w:t>
      </w:r>
      <w:r>
        <w:rPr>
          <w:rFonts w:cs="B Lotus" w:hint="cs"/>
          <w:sz w:val="28"/>
          <w:szCs w:val="28"/>
          <w:rtl/>
          <w:lang w:bidi="fa-IR"/>
        </w:rPr>
        <w:t xml:space="preserve">دن کارشان با یکدیگر به پیکار کشد، ناگزیر هر کدام اسیرانی از دشمن خواهند گرفت و رفتار ویژه‌ای با </w:t>
      </w:r>
      <w:r w:rsidR="00614795">
        <w:rPr>
          <w:rFonts w:cs="B Lotus" w:hint="cs"/>
          <w:sz w:val="28"/>
          <w:szCs w:val="28"/>
          <w:rtl/>
          <w:lang w:bidi="fa-IR"/>
        </w:rPr>
        <w:t>آنان معمول می‌دارند. اسلام نیز در این‌ باره، قواعد و احکام معینی وضع کرد که شرح</w:t>
      </w:r>
      <w:r w:rsidR="00B320D7">
        <w:rPr>
          <w:rFonts w:cs="B Lotus" w:hint="cs"/>
          <w:sz w:val="28"/>
          <w:szCs w:val="28"/>
          <w:rtl/>
          <w:lang w:bidi="fa-IR"/>
        </w:rPr>
        <w:t xml:space="preserve"> آن‌ها </w:t>
      </w:r>
      <w:r w:rsidR="00614795">
        <w:rPr>
          <w:rFonts w:cs="B Lotus" w:hint="cs"/>
          <w:sz w:val="28"/>
          <w:szCs w:val="28"/>
          <w:rtl/>
          <w:lang w:bidi="fa-IR"/>
        </w:rPr>
        <w:t>خواهد آمد</w:t>
      </w:r>
      <w:r w:rsidR="00E204DF">
        <w:rPr>
          <w:rFonts w:cs="B Lotus" w:hint="cs"/>
          <w:sz w:val="28"/>
          <w:szCs w:val="28"/>
          <w:rtl/>
          <w:lang w:bidi="fa-IR"/>
        </w:rPr>
        <w:t>،</w:t>
      </w:r>
      <w:r w:rsidR="00614795">
        <w:rPr>
          <w:rFonts w:cs="B Lotus" w:hint="cs"/>
          <w:sz w:val="28"/>
          <w:szCs w:val="28"/>
          <w:rtl/>
          <w:lang w:bidi="fa-IR"/>
        </w:rPr>
        <w:t xml:space="preserve"> ولی آنچه در اینجا به تأکید می‌گوییم آنست که «استرقاق» یا اسیر کردن افراد آزاد، در اسلام جز از راه «جنگ مشروع» روا نیست</w:t>
      </w:r>
      <w:r w:rsidR="00E204DF">
        <w:rPr>
          <w:rFonts w:cs="B Lotus" w:hint="cs"/>
          <w:sz w:val="28"/>
          <w:szCs w:val="28"/>
          <w:rtl/>
          <w:lang w:bidi="fa-IR"/>
        </w:rPr>
        <w:t>،</w:t>
      </w:r>
      <w:r w:rsidR="00614795">
        <w:rPr>
          <w:rFonts w:cs="B Lotus" w:hint="cs"/>
          <w:sz w:val="28"/>
          <w:szCs w:val="28"/>
          <w:rtl/>
          <w:lang w:bidi="fa-IR"/>
        </w:rPr>
        <w:t xml:space="preserve"> و قرآن کریم هم تصریح کرد که این کار، پس از درهم شکستن دشمن باید </w:t>
      </w:r>
      <w:r w:rsidR="00174BA7">
        <w:rPr>
          <w:rFonts w:cs="B Lotus" w:hint="cs"/>
          <w:sz w:val="28"/>
          <w:szCs w:val="28"/>
          <w:rtl/>
          <w:lang w:bidi="fa-IR"/>
        </w:rPr>
        <w:t>صورت پذیرد (نه پیش از آن و به طمع برده‌داری!) چنانکه می‌فرماید</w:t>
      </w:r>
      <w:r w:rsidR="00221F53">
        <w:rPr>
          <w:rFonts w:cs="B Lotus" w:hint="cs"/>
          <w:sz w:val="28"/>
          <w:szCs w:val="28"/>
          <w:rtl/>
          <w:lang w:bidi="fa-IR"/>
        </w:rPr>
        <w:t>:</w:t>
      </w:r>
    </w:p>
    <w:p w:rsidR="008623F4" w:rsidRDefault="008623F4" w:rsidP="007D153C">
      <w:pPr>
        <w:ind w:firstLine="284"/>
        <w:jc w:val="both"/>
        <w:rPr>
          <w:rFonts w:cs="B Lotus"/>
          <w:sz w:val="28"/>
          <w:szCs w:val="28"/>
          <w:rtl/>
          <w:lang w:bidi="fa-IR"/>
        </w:rPr>
      </w:pPr>
      <w:r>
        <w:rPr>
          <w:rFonts w:ascii="Traditional Arabic" w:hAnsi="Traditional Arabic"/>
          <w:sz w:val="28"/>
          <w:szCs w:val="28"/>
          <w:rtl/>
          <w:lang w:bidi="fa-IR"/>
        </w:rPr>
        <w:t>﴿</w:t>
      </w:r>
      <w:r w:rsidR="007D153C" w:rsidRPr="007D153C">
        <w:rPr>
          <w:rFonts w:cs="KFGQPC Uthmanic Script HAFS"/>
          <w:color w:val="000000"/>
          <w:sz w:val="28"/>
          <w:szCs w:val="28"/>
          <w:rtl/>
        </w:rPr>
        <w:t>مَا كَانَ لِنَبِيٍّ أَن يَكُونَ لَهُۥٓ أَسۡرَىٰ حَتَّىٰ يُثۡخِنَ فِي ٱلۡأَرۡضِۚ تُرِيدُونَ عَرَضَ ٱلدُّنۡيَا وَٱللَّهُ يُرِيدُ ٱلۡأٓخِرَةَۗ وَٱللَّهُ عَزِيزٌ حَكِيم</w:t>
      </w:r>
      <w:r w:rsidR="007D153C" w:rsidRPr="007D153C">
        <w:rPr>
          <w:rFonts w:cs="KFGQPC Uthmanic Script HAFS" w:hint="cs"/>
          <w:color w:val="000000"/>
          <w:sz w:val="28"/>
          <w:szCs w:val="28"/>
          <w:rtl/>
        </w:rPr>
        <w:t>ٞ ٦٧</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الأنفال: 67</w:t>
      </w:r>
      <w:r w:rsidRPr="00235A93">
        <w:rPr>
          <w:rFonts w:ascii="mylotus" w:hAnsi="mylotus" w:cs="mylotus"/>
          <w:sz w:val="26"/>
          <w:szCs w:val="26"/>
          <w:rtl/>
          <w:lang w:bidi="fa-IR"/>
        </w:rPr>
        <w:t>].</w:t>
      </w:r>
    </w:p>
    <w:p w:rsidR="00174BA7" w:rsidRPr="0060058E" w:rsidRDefault="006976C5" w:rsidP="0060058E">
      <w:pPr>
        <w:ind w:firstLine="284"/>
        <w:jc w:val="both"/>
        <w:rPr>
          <w:rFonts w:cs="B Lotus"/>
          <w:sz w:val="30"/>
          <w:szCs w:val="30"/>
          <w:rtl/>
          <w:lang w:bidi="fa-IR"/>
        </w:rPr>
      </w:pPr>
      <w:r w:rsidRPr="0060058E">
        <w:rPr>
          <w:rFonts w:cs="B Lotus" w:hint="cs"/>
          <w:sz w:val="28"/>
          <w:szCs w:val="28"/>
          <w:rtl/>
          <w:lang w:bidi="fa-IR"/>
        </w:rPr>
        <w:t>«برای هیچ پیامبری روا نیست که اسیرانی داشته باشد تا آنکه در زمین دشمنان را به سختی درهم شکند، شما بهرة دنیا (اسیر و غنیمت) را خواهانید ولی خدا سرای بازپسین را برایتان می‌خواهد و خدا عزّتمند و حکیم است».</w:t>
      </w:r>
      <w:r w:rsidRPr="0060058E">
        <w:rPr>
          <w:rFonts w:cs="B Lotus" w:hint="cs"/>
          <w:sz w:val="30"/>
          <w:szCs w:val="30"/>
          <w:rtl/>
          <w:lang w:bidi="fa-IR"/>
        </w:rPr>
        <w:t xml:space="preserve"> </w:t>
      </w:r>
    </w:p>
    <w:p w:rsidR="00540931" w:rsidRDefault="004C6B29" w:rsidP="00540931">
      <w:pPr>
        <w:ind w:firstLine="284"/>
        <w:jc w:val="both"/>
        <w:rPr>
          <w:rFonts w:cs="B Lotus"/>
          <w:sz w:val="28"/>
          <w:szCs w:val="28"/>
          <w:rtl/>
          <w:lang w:bidi="fa-IR"/>
        </w:rPr>
      </w:pPr>
      <w:r>
        <w:rPr>
          <w:rFonts w:cs="B Lotus" w:hint="cs"/>
          <w:sz w:val="28"/>
          <w:szCs w:val="28"/>
          <w:rtl/>
          <w:lang w:bidi="fa-IR"/>
        </w:rPr>
        <w:t>آری</w:t>
      </w:r>
      <w:r w:rsidR="00E204DF">
        <w:rPr>
          <w:rFonts w:cs="B Lotus" w:hint="cs"/>
          <w:sz w:val="28"/>
          <w:szCs w:val="28"/>
          <w:rtl/>
          <w:lang w:bidi="fa-IR"/>
        </w:rPr>
        <w:t>،</w:t>
      </w:r>
      <w:r>
        <w:rPr>
          <w:rFonts w:cs="B Lotus" w:hint="cs"/>
          <w:sz w:val="28"/>
          <w:szCs w:val="28"/>
          <w:rtl/>
          <w:lang w:bidi="fa-IR"/>
        </w:rPr>
        <w:t xml:space="preserve"> پس از بعثت پیامبر و پیش از هجرت وی، شاید اندک بردگانی وجود داشتند که از روزگار جاهلیّت در دست نو مسلمانان باقی مانده بودند ولی با تشویق قرآن کریم به آزادسازی بردگان بتدریج آزاد شدند به طوری که کتب قدیمی سیره و تاریخ (مانند سیرة </w:t>
      </w:r>
      <w:r w:rsidR="00540931">
        <w:rPr>
          <w:rFonts w:cs="B Lotus" w:hint="cs"/>
          <w:sz w:val="28"/>
          <w:szCs w:val="28"/>
          <w:rtl/>
          <w:lang w:bidi="fa-IR"/>
        </w:rPr>
        <w:t>ابن هشام و تاریخ طبری) چون مسلمانان مهاجر به حبشه یا مدینه را بر‌می‌شمارند، از هیچ غلام یا کنیزی در خدمت</w:t>
      </w:r>
      <w:r w:rsidR="00B320D7">
        <w:rPr>
          <w:rFonts w:cs="B Lotus" w:hint="cs"/>
          <w:sz w:val="28"/>
          <w:szCs w:val="28"/>
          <w:rtl/>
          <w:lang w:bidi="fa-IR"/>
        </w:rPr>
        <w:t xml:space="preserve"> آن‌ها </w:t>
      </w:r>
      <w:r w:rsidR="00540931">
        <w:rPr>
          <w:rFonts w:cs="B Lotus" w:hint="cs"/>
          <w:sz w:val="28"/>
          <w:szCs w:val="28"/>
          <w:rtl/>
          <w:lang w:bidi="fa-IR"/>
        </w:rPr>
        <w:t>نام نمی‌برند</w:t>
      </w:r>
      <w:r w:rsidR="00025C23" w:rsidRPr="00E748D8">
        <w:rPr>
          <w:rStyle w:val="FootnoteReference"/>
          <w:rFonts w:ascii="Times New Roman" w:hAnsi="Times New Roman" w:cs="B Lotus"/>
          <w:szCs w:val="28"/>
          <w:rtl/>
          <w:lang w:bidi="fa-IR"/>
        </w:rPr>
        <w:footnoteReference w:id="48"/>
      </w:r>
      <w:r w:rsidR="00193EAF">
        <w:rPr>
          <w:rFonts w:cs="B Lotus" w:hint="cs"/>
          <w:sz w:val="28"/>
          <w:szCs w:val="28"/>
          <w:rtl/>
          <w:lang w:bidi="fa-IR"/>
        </w:rPr>
        <w:t>،</w:t>
      </w:r>
      <w:r w:rsidR="00540931">
        <w:rPr>
          <w:rFonts w:cs="B Lotus" w:hint="cs"/>
          <w:sz w:val="28"/>
          <w:szCs w:val="28"/>
          <w:rtl/>
          <w:lang w:bidi="fa-IR"/>
        </w:rPr>
        <w:t xml:space="preserve"> و اگر</w:t>
      </w:r>
      <w:r w:rsidR="00193EAF">
        <w:rPr>
          <w:rFonts w:cs="B Lotus" w:hint="cs"/>
          <w:sz w:val="28"/>
          <w:szCs w:val="28"/>
          <w:rtl/>
          <w:lang w:bidi="fa-IR"/>
        </w:rPr>
        <w:t xml:space="preserve"> کنیزانی هم در آن روزگار در گرو</w:t>
      </w:r>
      <w:r w:rsidR="00540931">
        <w:rPr>
          <w:rFonts w:cs="B Lotus" w:hint="cs"/>
          <w:sz w:val="28"/>
          <w:szCs w:val="28"/>
          <w:rtl/>
          <w:lang w:bidi="fa-IR"/>
        </w:rPr>
        <w:t xml:space="preserve"> مسلمانان بوده‌اند، </w:t>
      </w:r>
      <w:r w:rsidR="0081244A">
        <w:rPr>
          <w:rFonts w:cs="B Lotus" w:hint="cs"/>
          <w:sz w:val="28"/>
          <w:szCs w:val="28"/>
          <w:rtl/>
          <w:lang w:bidi="fa-IR"/>
        </w:rPr>
        <w:t xml:space="preserve">بنابر قانون «امّ ولد» که ذکرش خواهد آمد، آزاد شده‌اند. </w:t>
      </w:r>
    </w:p>
    <w:p w:rsidR="0081244A" w:rsidRDefault="0081244A" w:rsidP="00540931">
      <w:pPr>
        <w:ind w:firstLine="284"/>
        <w:jc w:val="both"/>
        <w:rPr>
          <w:rFonts w:cs="B Lotus"/>
          <w:sz w:val="28"/>
          <w:szCs w:val="28"/>
          <w:rtl/>
          <w:lang w:bidi="fa-IR"/>
        </w:rPr>
      </w:pPr>
      <w:r>
        <w:rPr>
          <w:rFonts w:cs="B Lotus" w:hint="cs"/>
          <w:sz w:val="28"/>
          <w:szCs w:val="28"/>
          <w:rtl/>
          <w:lang w:bidi="fa-IR"/>
        </w:rPr>
        <w:t>امّا اسرائی که پس از هجرت در جامعة مسلمانان به سر می‌بردند، کسانی بودند که در جنگ به اسارت افتادند</w:t>
      </w:r>
      <w:r w:rsidR="00567994">
        <w:rPr>
          <w:rFonts w:cs="B Lotus" w:hint="cs"/>
          <w:sz w:val="28"/>
          <w:szCs w:val="28"/>
          <w:rtl/>
          <w:lang w:bidi="fa-IR"/>
        </w:rPr>
        <w:t>.</w:t>
      </w:r>
      <w:r>
        <w:rPr>
          <w:rFonts w:cs="B Lotus" w:hint="cs"/>
          <w:sz w:val="28"/>
          <w:szCs w:val="28"/>
          <w:rtl/>
          <w:lang w:bidi="fa-IR"/>
        </w:rPr>
        <w:t xml:space="preserve"> و جنگ، امری استثنائی است و مقرّرات مخصوص به خود را دارد. </w:t>
      </w:r>
    </w:p>
    <w:p w:rsidR="0081244A" w:rsidRPr="00880879" w:rsidRDefault="0081244A" w:rsidP="00430E07">
      <w:pPr>
        <w:pStyle w:val="a1"/>
        <w:rPr>
          <w:rtl/>
        </w:rPr>
      </w:pPr>
      <w:bookmarkStart w:id="23" w:name="_Toc142299241"/>
      <w:bookmarkStart w:id="24" w:name="_Toc337732517"/>
      <w:r w:rsidRPr="00880879">
        <w:rPr>
          <w:rFonts w:hint="cs"/>
          <w:rtl/>
        </w:rPr>
        <w:t>حکم اسیران جنگ، در اسلام</w:t>
      </w:r>
      <w:bookmarkEnd w:id="23"/>
      <w:bookmarkEnd w:id="24"/>
      <w:r w:rsidRPr="00880879">
        <w:rPr>
          <w:rFonts w:hint="cs"/>
          <w:rtl/>
        </w:rPr>
        <w:t xml:space="preserve"> </w:t>
      </w:r>
    </w:p>
    <w:p w:rsidR="0081244A" w:rsidRDefault="00781112" w:rsidP="00781112">
      <w:pPr>
        <w:ind w:firstLine="284"/>
        <w:jc w:val="both"/>
        <w:rPr>
          <w:rFonts w:cs="B Lotus"/>
          <w:sz w:val="28"/>
          <w:szCs w:val="28"/>
          <w:rtl/>
          <w:lang w:bidi="fa-IR"/>
        </w:rPr>
      </w:pPr>
      <w:r>
        <w:rPr>
          <w:rFonts w:cs="B Lotus" w:hint="cs"/>
          <w:sz w:val="28"/>
          <w:szCs w:val="28"/>
          <w:rtl/>
          <w:lang w:bidi="fa-IR"/>
        </w:rPr>
        <w:t>احکام اسیرانی که به هنگام پیکار با مسلمانان گرفتار شوند، در آئین اسلام روشن است.</w:t>
      </w:r>
      <w:r w:rsidR="00B320D7">
        <w:rPr>
          <w:rFonts w:cs="B Lotus" w:hint="cs"/>
          <w:sz w:val="28"/>
          <w:szCs w:val="28"/>
          <w:rtl/>
          <w:lang w:bidi="fa-IR"/>
        </w:rPr>
        <w:t xml:space="preserve"> آن‌ها،</w:t>
      </w:r>
      <w:r>
        <w:rPr>
          <w:rFonts w:cs="B Lotus" w:hint="cs"/>
          <w:sz w:val="28"/>
          <w:szCs w:val="28"/>
          <w:rtl/>
          <w:lang w:bidi="fa-IR"/>
        </w:rPr>
        <w:t xml:space="preserve"> یا مسلمان هستند که به </w:t>
      </w:r>
      <w:r w:rsidR="00EC1A56">
        <w:rPr>
          <w:rFonts w:cs="B Lotus" w:hint="cs"/>
          <w:sz w:val="28"/>
          <w:szCs w:val="28"/>
          <w:rtl/>
          <w:lang w:bidi="fa-IR"/>
        </w:rPr>
        <w:t>جنگ با برادران خود آمده‌اند یا از پیروان اسلام به شمار نمی‌آیند. اگر مسلمان باشند پس از به پایان رسیدن جنگ، آزاد می‌شوند، نه</w:t>
      </w:r>
      <w:r w:rsidR="0060058E">
        <w:rPr>
          <w:rFonts w:cs="B Lotus" w:hint="cs"/>
          <w:sz w:val="28"/>
          <w:szCs w:val="28"/>
          <w:rtl/>
          <w:lang w:bidi="fa-IR"/>
        </w:rPr>
        <w:t xml:space="preserve"> آنان را </w:t>
      </w:r>
      <w:r w:rsidR="00EC1A56">
        <w:rPr>
          <w:rFonts w:cs="B Lotus" w:hint="cs"/>
          <w:sz w:val="28"/>
          <w:szCs w:val="28"/>
          <w:rtl/>
          <w:lang w:bidi="fa-IR"/>
        </w:rPr>
        <w:t xml:space="preserve">می‌کشند و نه از ایشان فدیه یعنی تاوان می‌گیرند. </w:t>
      </w:r>
    </w:p>
    <w:p w:rsidR="00EC1A56" w:rsidRDefault="005B2434" w:rsidP="00781112">
      <w:pPr>
        <w:ind w:firstLine="284"/>
        <w:jc w:val="both"/>
        <w:rPr>
          <w:rFonts w:cs="B Lotus"/>
          <w:sz w:val="28"/>
          <w:szCs w:val="28"/>
          <w:rtl/>
          <w:lang w:bidi="fa-IR"/>
        </w:rPr>
      </w:pPr>
      <w:r>
        <w:rPr>
          <w:rFonts w:cs="B Lotus" w:hint="cs"/>
          <w:sz w:val="28"/>
          <w:szCs w:val="28"/>
          <w:rtl/>
          <w:lang w:bidi="fa-IR"/>
        </w:rPr>
        <w:t>چنانکه در ماجرای پیکار «صفّین» آورده‌اند که امام علّی بن ابی‌طالب</w:t>
      </w:r>
      <w:r w:rsidR="0029164F">
        <w:rPr>
          <w:rFonts w:cs="B Lotus" w:hint="cs"/>
          <w:sz w:val="28"/>
          <w:szCs w:val="28"/>
          <w:rtl/>
          <w:lang w:bidi="fa-IR"/>
        </w:rPr>
        <w:t xml:space="preserve"> </w:t>
      </w:r>
      <w:r>
        <w:rPr>
          <w:rFonts w:cs="B Lotus" w:hint="cs"/>
          <w:sz w:val="28"/>
          <w:szCs w:val="28"/>
          <w:lang w:bidi="fa-IR"/>
        </w:rPr>
        <w:sym w:font="AGA Arabesque" w:char="F075"/>
      </w:r>
      <w:r>
        <w:rPr>
          <w:rFonts w:cs="B Lotus" w:hint="cs"/>
          <w:sz w:val="28"/>
          <w:szCs w:val="28"/>
          <w:rtl/>
          <w:lang w:bidi="fa-IR"/>
        </w:rPr>
        <w:t xml:space="preserve"> به مالک اشتر نخعی فرمود</w:t>
      </w:r>
      <w:r w:rsidR="00221F53">
        <w:rPr>
          <w:rFonts w:cs="B Lotus" w:hint="cs"/>
          <w:sz w:val="28"/>
          <w:szCs w:val="28"/>
          <w:rtl/>
          <w:lang w:bidi="fa-IR"/>
        </w:rPr>
        <w:t>:</w:t>
      </w:r>
      <w:r>
        <w:rPr>
          <w:rFonts w:cs="B Lotus" w:hint="cs"/>
          <w:sz w:val="28"/>
          <w:szCs w:val="28"/>
          <w:rtl/>
          <w:lang w:bidi="fa-IR"/>
        </w:rPr>
        <w:t xml:space="preserve"> </w:t>
      </w:r>
    </w:p>
    <w:p w:rsidR="005B2434" w:rsidRDefault="00E26DC4" w:rsidP="00E26DC4">
      <w:pPr>
        <w:ind w:firstLine="284"/>
        <w:jc w:val="both"/>
        <w:rPr>
          <w:rFonts w:cs="B Lotus"/>
          <w:sz w:val="28"/>
          <w:szCs w:val="28"/>
          <w:rtl/>
          <w:lang w:bidi="fa-IR"/>
        </w:rPr>
      </w:pPr>
      <w:r w:rsidRPr="00D57E97">
        <w:rPr>
          <w:rStyle w:val="Char2"/>
          <w:rFonts w:hint="cs"/>
          <w:rtl/>
        </w:rPr>
        <w:t>«إ</w:t>
      </w:r>
      <w:r w:rsidRPr="00D57E97">
        <w:rPr>
          <w:rStyle w:val="Char2"/>
          <w:rtl/>
        </w:rPr>
        <w:t xml:space="preserve">ن </w:t>
      </w:r>
      <w:r w:rsidRPr="00D57E97">
        <w:rPr>
          <w:rStyle w:val="Char2"/>
          <w:rFonts w:hint="cs"/>
          <w:rtl/>
        </w:rPr>
        <w:t>أ</w:t>
      </w:r>
      <w:r w:rsidRPr="00D57E97">
        <w:rPr>
          <w:rStyle w:val="Char2"/>
          <w:rtl/>
        </w:rPr>
        <w:t xml:space="preserve">سیر </w:t>
      </w:r>
      <w:r w:rsidRPr="00D57E97">
        <w:rPr>
          <w:rStyle w:val="Char2"/>
          <w:rFonts w:hint="cs"/>
          <w:rtl/>
        </w:rPr>
        <w:t>أ</w:t>
      </w:r>
      <w:r w:rsidR="005B2434" w:rsidRPr="00D57E97">
        <w:rPr>
          <w:rStyle w:val="Char2"/>
          <w:rtl/>
        </w:rPr>
        <w:t>هل</w:t>
      </w:r>
      <w:r w:rsidRPr="00D57E97">
        <w:rPr>
          <w:rStyle w:val="Char2"/>
          <w:rFonts w:hint="cs"/>
          <w:rtl/>
        </w:rPr>
        <w:t xml:space="preserve"> القبلة</w:t>
      </w:r>
      <w:r w:rsidR="005B2434" w:rsidRPr="00D57E97">
        <w:rPr>
          <w:rStyle w:val="Char2"/>
          <w:rtl/>
        </w:rPr>
        <w:t xml:space="preserve"> لایفادی ولایقتل</w:t>
      </w:r>
      <w:r w:rsidRPr="00D57E97">
        <w:rPr>
          <w:rStyle w:val="Char2"/>
          <w:rFonts w:hint="cs"/>
          <w:rtl/>
        </w:rPr>
        <w:t>»</w:t>
      </w:r>
      <w:r w:rsidR="00025C23" w:rsidRPr="00E748D8">
        <w:rPr>
          <w:rStyle w:val="FootnoteReference"/>
          <w:rFonts w:ascii="Times New Roman" w:hAnsi="Times New Roman" w:cs="B Lotus"/>
          <w:szCs w:val="28"/>
          <w:rtl/>
          <w:lang w:bidi="fa-IR"/>
        </w:rPr>
        <w:footnoteReference w:id="49"/>
      </w:r>
      <w:r>
        <w:rPr>
          <w:rFonts w:cs="B Lotus" w:hint="cs"/>
          <w:sz w:val="28"/>
          <w:szCs w:val="28"/>
          <w:rtl/>
          <w:lang w:bidi="fa-IR"/>
        </w:rPr>
        <w:t>.</w:t>
      </w:r>
      <w:r w:rsidR="000A15F0">
        <w:rPr>
          <w:rFonts w:cs="B Lotus" w:hint="cs"/>
          <w:sz w:val="28"/>
          <w:szCs w:val="28"/>
          <w:rtl/>
          <w:lang w:bidi="fa-IR"/>
        </w:rPr>
        <w:t xml:space="preserve"> </w:t>
      </w:r>
    </w:p>
    <w:p w:rsidR="000A15F0" w:rsidRDefault="000A15F0" w:rsidP="005B2434">
      <w:pPr>
        <w:ind w:firstLine="284"/>
        <w:jc w:val="both"/>
        <w:rPr>
          <w:rFonts w:cs="B Lotus"/>
          <w:sz w:val="28"/>
          <w:szCs w:val="28"/>
          <w:rtl/>
          <w:lang w:bidi="fa-IR"/>
        </w:rPr>
      </w:pPr>
      <w:r>
        <w:rPr>
          <w:rFonts w:cs="B Lotus" w:hint="cs"/>
          <w:sz w:val="28"/>
          <w:szCs w:val="28"/>
          <w:rtl/>
          <w:lang w:bidi="fa-IR"/>
        </w:rPr>
        <w:t xml:space="preserve">«از اسیر اهل قبله (برای آزادیش) نه تاوان می‌گیرند و نه او را می‌کشند». </w:t>
      </w:r>
    </w:p>
    <w:p w:rsidR="00AC1542" w:rsidRDefault="00AC1542" w:rsidP="005B2434">
      <w:pPr>
        <w:ind w:firstLine="284"/>
        <w:jc w:val="both"/>
        <w:rPr>
          <w:rFonts w:cs="B Lotus"/>
          <w:sz w:val="28"/>
          <w:szCs w:val="28"/>
          <w:rtl/>
          <w:lang w:bidi="fa-IR"/>
        </w:rPr>
      </w:pPr>
      <w:r>
        <w:rPr>
          <w:rFonts w:cs="B Lotus" w:hint="cs"/>
          <w:sz w:val="28"/>
          <w:szCs w:val="28"/>
          <w:rtl/>
          <w:lang w:bidi="fa-IR"/>
        </w:rPr>
        <w:t>ابن کثیر دمشقی در تاریخ خود می‌‌نویسد</w:t>
      </w:r>
      <w:r w:rsidR="00221F53">
        <w:rPr>
          <w:rFonts w:cs="B Lotus" w:hint="cs"/>
          <w:sz w:val="28"/>
          <w:szCs w:val="28"/>
          <w:rtl/>
          <w:lang w:bidi="fa-IR"/>
        </w:rPr>
        <w:t>:</w:t>
      </w:r>
      <w:r>
        <w:rPr>
          <w:rFonts w:cs="B Lotus" w:hint="cs"/>
          <w:sz w:val="28"/>
          <w:szCs w:val="28"/>
          <w:rtl/>
          <w:lang w:bidi="fa-IR"/>
        </w:rPr>
        <w:t xml:space="preserve"> </w:t>
      </w:r>
    </w:p>
    <w:p w:rsidR="004B5FCE" w:rsidRDefault="00AC1542" w:rsidP="00E26DC4">
      <w:pPr>
        <w:ind w:firstLine="284"/>
        <w:jc w:val="both"/>
        <w:rPr>
          <w:rFonts w:cs="B Lotus"/>
          <w:sz w:val="28"/>
          <w:szCs w:val="28"/>
          <w:rtl/>
          <w:lang w:bidi="fa-IR"/>
        </w:rPr>
      </w:pPr>
      <w:r>
        <w:rPr>
          <w:rFonts w:cs="B Lotus" w:hint="cs"/>
          <w:sz w:val="28"/>
          <w:szCs w:val="28"/>
          <w:rtl/>
          <w:lang w:bidi="fa-IR"/>
        </w:rPr>
        <w:t xml:space="preserve">«(پس از جنگ جمل) </w:t>
      </w:r>
      <w:r w:rsidR="004B5FCE">
        <w:rPr>
          <w:rFonts w:cs="B Lotus" w:hint="cs"/>
          <w:sz w:val="28"/>
          <w:szCs w:val="28"/>
          <w:rtl/>
          <w:lang w:bidi="fa-IR"/>
        </w:rPr>
        <w:t>برخی از یاران علی</w:t>
      </w:r>
      <w:r w:rsidR="00E26DC4">
        <w:rPr>
          <w:rFonts w:cs="B Lotus" w:hint="cs"/>
          <w:sz w:val="28"/>
          <w:szCs w:val="28"/>
          <w:rtl/>
          <w:lang w:bidi="fa-IR"/>
        </w:rPr>
        <w:t xml:space="preserve"> </w:t>
      </w:r>
      <w:r w:rsidR="004B5FCE">
        <w:rPr>
          <w:rFonts w:cs="B Lotus" w:hint="cs"/>
          <w:sz w:val="28"/>
          <w:szCs w:val="28"/>
          <w:lang w:bidi="fa-IR"/>
        </w:rPr>
        <w:sym w:font="AGA Arabesque" w:char="F075"/>
      </w:r>
      <w:r w:rsidR="004B5FCE">
        <w:rPr>
          <w:rFonts w:cs="B Lotus" w:hint="cs"/>
          <w:sz w:val="28"/>
          <w:szCs w:val="28"/>
          <w:rtl/>
          <w:lang w:bidi="fa-IR"/>
        </w:rPr>
        <w:t xml:space="preserve"> از وی خواستند که اموال یاران طلحه و زبیر را در میان ایشان تقسیم کند، ولی او از اینکار، خودداری کرد»</w:t>
      </w:r>
      <w:r w:rsidR="00025C23" w:rsidRPr="00E748D8">
        <w:rPr>
          <w:rStyle w:val="FootnoteReference"/>
          <w:rFonts w:ascii="Times New Roman" w:hAnsi="Times New Roman" w:cs="B Lotus"/>
          <w:szCs w:val="28"/>
          <w:rtl/>
          <w:lang w:bidi="fa-IR"/>
        </w:rPr>
        <w:footnoteReference w:id="50"/>
      </w:r>
      <w:r w:rsidR="00E26DC4">
        <w:rPr>
          <w:rFonts w:cs="B Lotus" w:hint="cs"/>
          <w:sz w:val="28"/>
          <w:szCs w:val="28"/>
          <w:rtl/>
          <w:lang w:bidi="fa-IR"/>
        </w:rPr>
        <w:t>.</w:t>
      </w:r>
      <w:r w:rsidR="00F45D6B">
        <w:rPr>
          <w:rFonts w:cs="B Lotus" w:hint="cs"/>
          <w:sz w:val="28"/>
          <w:szCs w:val="28"/>
          <w:rtl/>
          <w:lang w:bidi="fa-IR"/>
        </w:rPr>
        <w:t xml:space="preserve"> </w:t>
      </w:r>
    </w:p>
    <w:p w:rsidR="00101E38" w:rsidRDefault="00F45D6B" w:rsidP="00F900CD">
      <w:pPr>
        <w:ind w:firstLine="284"/>
        <w:jc w:val="both"/>
        <w:rPr>
          <w:rFonts w:cs="B Lotus"/>
          <w:sz w:val="28"/>
          <w:szCs w:val="28"/>
          <w:rtl/>
          <w:lang w:bidi="fa-IR"/>
        </w:rPr>
      </w:pPr>
      <w:r>
        <w:rPr>
          <w:rFonts w:cs="B Lotus" w:hint="cs"/>
          <w:sz w:val="28"/>
          <w:szCs w:val="28"/>
          <w:rtl/>
          <w:lang w:bidi="fa-IR"/>
        </w:rPr>
        <w:t>به گفتة طبری</w:t>
      </w:r>
      <w:r w:rsidR="00221F53">
        <w:rPr>
          <w:rFonts w:cs="B Lotus" w:hint="cs"/>
          <w:sz w:val="28"/>
          <w:szCs w:val="28"/>
          <w:rtl/>
          <w:lang w:bidi="fa-IR"/>
        </w:rPr>
        <w:t>:</w:t>
      </w:r>
      <w:r>
        <w:rPr>
          <w:rFonts w:cs="B Lotus" w:hint="cs"/>
          <w:sz w:val="28"/>
          <w:szCs w:val="28"/>
          <w:rtl/>
          <w:lang w:bidi="fa-IR"/>
        </w:rPr>
        <w:t xml:space="preserve"> «(علی</w:t>
      </w:r>
      <w:r>
        <w:rPr>
          <w:rFonts w:cs="B Lotus" w:hint="cs"/>
          <w:sz w:val="28"/>
          <w:szCs w:val="28"/>
          <w:lang w:bidi="fa-IR"/>
        </w:rPr>
        <w:sym w:font="AGA Arabesque" w:char="F075"/>
      </w:r>
      <w:r>
        <w:rPr>
          <w:rFonts w:cs="B Lotus" w:hint="cs"/>
          <w:sz w:val="28"/>
          <w:szCs w:val="28"/>
          <w:rtl/>
          <w:lang w:bidi="fa-IR"/>
        </w:rPr>
        <w:t xml:space="preserve">) هر چه در سپاه مخالفان بود، </w:t>
      </w:r>
      <w:r w:rsidR="00DF095E">
        <w:rPr>
          <w:rFonts w:cs="B Lotus" w:hint="cs"/>
          <w:sz w:val="28"/>
          <w:szCs w:val="28"/>
          <w:rtl/>
          <w:lang w:bidi="fa-IR"/>
        </w:rPr>
        <w:t>همه را گرد آورد و به مسجد بصره فرستاد تا هر کس مالش را شناخت،</w:t>
      </w:r>
      <w:r w:rsidR="0060058E">
        <w:rPr>
          <w:rFonts w:cs="B Lotus" w:hint="cs"/>
          <w:sz w:val="28"/>
          <w:szCs w:val="28"/>
          <w:rtl/>
          <w:lang w:bidi="fa-IR"/>
        </w:rPr>
        <w:t xml:space="preserve"> آن را </w:t>
      </w:r>
      <w:r w:rsidR="00DF095E">
        <w:rPr>
          <w:rFonts w:cs="B Lotus" w:hint="cs"/>
          <w:sz w:val="28"/>
          <w:szCs w:val="28"/>
          <w:rtl/>
          <w:lang w:bidi="fa-IR"/>
        </w:rPr>
        <w:t xml:space="preserve">برگیرد مگر سلاحی که در بیت‌المال </w:t>
      </w:r>
      <w:r w:rsidR="00101E38">
        <w:rPr>
          <w:rFonts w:cs="B Lotus" w:hint="cs"/>
          <w:sz w:val="28"/>
          <w:szCs w:val="28"/>
          <w:rtl/>
          <w:lang w:bidi="fa-IR"/>
        </w:rPr>
        <w:t>بود و نشان دولتی داشت»</w:t>
      </w:r>
      <w:r w:rsidR="00025C23" w:rsidRPr="00E748D8">
        <w:rPr>
          <w:rStyle w:val="FootnoteReference"/>
          <w:rFonts w:ascii="Times New Roman" w:hAnsi="Times New Roman" w:cs="B Lotus"/>
          <w:szCs w:val="28"/>
          <w:rtl/>
          <w:lang w:bidi="fa-IR"/>
        </w:rPr>
        <w:footnoteReference w:id="51"/>
      </w:r>
      <w:r w:rsidR="00F900CD">
        <w:rPr>
          <w:rFonts w:cs="B Lotus" w:hint="cs"/>
          <w:sz w:val="28"/>
          <w:szCs w:val="28"/>
          <w:rtl/>
          <w:lang w:bidi="fa-IR"/>
        </w:rPr>
        <w:t>.</w:t>
      </w:r>
    </w:p>
    <w:p w:rsidR="00101E38" w:rsidRDefault="00101E38" w:rsidP="00101E38">
      <w:pPr>
        <w:ind w:firstLine="284"/>
        <w:jc w:val="both"/>
        <w:rPr>
          <w:rFonts w:cs="B Lotus"/>
          <w:sz w:val="28"/>
          <w:szCs w:val="28"/>
          <w:rtl/>
          <w:lang w:bidi="fa-IR"/>
        </w:rPr>
      </w:pPr>
      <w:r>
        <w:rPr>
          <w:rFonts w:cs="B Lotus" w:hint="cs"/>
          <w:sz w:val="28"/>
          <w:szCs w:val="28"/>
          <w:rtl/>
          <w:lang w:bidi="fa-IR"/>
        </w:rPr>
        <w:t xml:space="preserve">بنابراین، مسلمانان اجازه ندارند که یکدیگر را به </w:t>
      </w:r>
      <w:r w:rsidR="008039E6">
        <w:rPr>
          <w:rFonts w:cs="B Lotus" w:hint="cs"/>
          <w:sz w:val="28"/>
          <w:szCs w:val="28"/>
          <w:rtl/>
          <w:lang w:bidi="fa-IR"/>
        </w:rPr>
        <w:t xml:space="preserve">بردگی گیرند یا اموال برادران خود را تصّرف کنند، هر چند کارشان با هم به پیکار کشیده </w:t>
      </w:r>
      <w:r w:rsidR="003246BC">
        <w:rPr>
          <w:rFonts w:cs="B Lotus" w:hint="cs"/>
          <w:sz w:val="28"/>
          <w:szCs w:val="28"/>
          <w:rtl/>
          <w:lang w:bidi="fa-IR"/>
        </w:rPr>
        <w:t xml:space="preserve">باشد! </w:t>
      </w:r>
    </w:p>
    <w:p w:rsidR="003246BC" w:rsidRDefault="003246BC" w:rsidP="00101E38">
      <w:pPr>
        <w:ind w:firstLine="284"/>
        <w:jc w:val="both"/>
        <w:rPr>
          <w:rFonts w:cs="B Lotus"/>
          <w:sz w:val="28"/>
          <w:szCs w:val="28"/>
          <w:rtl/>
          <w:lang w:bidi="fa-IR"/>
        </w:rPr>
      </w:pPr>
      <w:r>
        <w:rPr>
          <w:rFonts w:cs="B Lotus" w:hint="cs"/>
          <w:sz w:val="28"/>
          <w:szCs w:val="28"/>
          <w:rtl/>
          <w:lang w:bidi="fa-IR"/>
        </w:rPr>
        <w:t xml:space="preserve">امّا کسانی که از زمرة مسلمانان شمرده نمی‌شوند، در صورتی که میان ایشان و مسلمانان نبردی رخ دهد، </w:t>
      </w:r>
      <w:r w:rsidR="005779FF">
        <w:rPr>
          <w:rFonts w:cs="B Lotus" w:hint="cs"/>
          <w:sz w:val="28"/>
          <w:szCs w:val="28"/>
          <w:rtl/>
          <w:lang w:bidi="fa-IR"/>
        </w:rPr>
        <w:t xml:space="preserve">آیة چهارم از سورة محمّد </w:t>
      </w:r>
      <w:r w:rsidR="008F79FF">
        <w:rPr>
          <w:rFonts w:cs="B Lotus" w:hint="cs"/>
          <w:sz w:val="28"/>
          <w:szCs w:val="28"/>
          <w:rtl/>
          <w:lang w:bidi="fa-IR"/>
        </w:rPr>
        <w:t>تکلیف اسرای آنان را روشن کرده است</w:t>
      </w:r>
      <w:r w:rsidR="00687FC2">
        <w:rPr>
          <w:rFonts w:cs="B Lotus" w:hint="cs"/>
          <w:sz w:val="28"/>
          <w:szCs w:val="28"/>
          <w:rtl/>
          <w:lang w:bidi="fa-IR"/>
        </w:rPr>
        <w:t>،</w:t>
      </w:r>
      <w:r w:rsidR="008F79FF">
        <w:rPr>
          <w:rFonts w:cs="B Lotus" w:hint="cs"/>
          <w:sz w:val="28"/>
          <w:szCs w:val="28"/>
          <w:rtl/>
          <w:lang w:bidi="fa-IR"/>
        </w:rPr>
        <w:t xml:space="preserve"> چنانکه می‌فرماید</w:t>
      </w:r>
      <w:r w:rsidR="00221F53">
        <w:rPr>
          <w:rFonts w:cs="B Lotus" w:hint="cs"/>
          <w:sz w:val="28"/>
          <w:szCs w:val="28"/>
          <w:rtl/>
          <w:lang w:bidi="fa-IR"/>
        </w:rPr>
        <w:t>:</w:t>
      </w:r>
    </w:p>
    <w:p w:rsidR="00C65E12" w:rsidRDefault="00C65E12" w:rsidP="002124C1">
      <w:pPr>
        <w:ind w:firstLine="284"/>
        <w:jc w:val="both"/>
        <w:rPr>
          <w:rFonts w:cs="B Lotus"/>
          <w:sz w:val="28"/>
          <w:szCs w:val="28"/>
          <w:rtl/>
          <w:lang w:bidi="fa-IR"/>
        </w:rPr>
      </w:pPr>
      <w:r>
        <w:rPr>
          <w:rFonts w:ascii="Traditional Arabic" w:hAnsi="Traditional Arabic"/>
          <w:sz w:val="28"/>
          <w:szCs w:val="28"/>
          <w:rtl/>
          <w:lang w:bidi="fa-IR"/>
        </w:rPr>
        <w:t>﴿</w:t>
      </w:r>
      <w:r w:rsidR="002124C1" w:rsidRPr="002124C1">
        <w:rPr>
          <w:rFonts w:cs="KFGQPC Uthmanic Script HAFS"/>
          <w:color w:val="000000"/>
          <w:sz w:val="28"/>
          <w:szCs w:val="28"/>
          <w:rtl/>
        </w:rPr>
        <w:t>فَإِذَا لَقِيتُمُ ٱلَّذِينَ كَفَرُواْ فَضَرۡبَ ٱلرِّقَابِ حَتَّىٰٓ إِذَآ أَثۡخَنتُمُوهُمۡ فَشُدُّواْ ٱلۡوَثَاقَ فَإِمَّا مَنَّۢا بَعۡدُ وَإِمَّا فِدَآءً حَتَّىٰ تَضَعَ ٱلۡحَرۡبُ أَوۡزَارَهَا</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محمد: 4</w:t>
      </w:r>
      <w:r w:rsidRPr="00235A93">
        <w:rPr>
          <w:rFonts w:ascii="mylotus" w:hAnsi="mylotus" w:cs="mylotus"/>
          <w:sz w:val="26"/>
          <w:szCs w:val="26"/>
          <w:rtl/>
          <w:lang w:bidi="fa-IR"/>
        </w:rPr>
        <w:t>].</w:t>
      </w:r>
    </w:p>
    <w:p w:rsidR="00595C2F" w:rsidRPr="0060058E" w:rsidRDefault="00595C2F" w:rsidP="0060058E">
      <w:pPr>
        <w:ind w:firstLine="284"/>
        <w:jc w:val="both"/>
        <w:rPr>
          <w:rFonts w:cs="B Lotus"/>
          <w:sz w:val="28"/>
          <w:szCs w:val="28"/>
          <w:rtl/>
          <w:lang w:bidi="fa-IR"/>
        </w:rPr>
      </w:pPr>
      <w:r w:rsidRPr="0060058E">
        <w:rPr>
          <w:rFonts w:cs="B Lotus" w:hint="cs"/>
          <w:sz w:val="28"/>
          <w:szCs w:val="28"/>
          <w:rtl/>
          <w:lang w:bidi="fa-IR"/>
        </w:rPr>
        <w:t>«(ای مسلمانان)</w:t>
      </w:r>
      <w:r w:rsidR="00687FC2" w:rsidRPr="0060058E">
        <w:rPr>
          <w:rFonts w:cs="B Lotus" w:hint="cs"/>
          <w:sz w:val="28"/>
          <w:szCs w:val="28"/>
          <w:rtl/>
          <w:lang w:bidi="fa-IR"/>
        </w:rPr>
        <w:t>،</w:t>
      </w:r>
      <w:r w:rsidRPr="0060058E">
        <w:rPr>
          <w:rFonts w:cs="B Lotus" w:hint="cs"/>
          <w:sz w:val="28"/>
          <w:szCs w:val="28"/>
          <w:rtl/>
          <w:lang w:bidi="fa-IR"/>
        </w:rPr>
        <w:t xml:space="preserve"> هنگامی که در جنگ با کافران روبرو شدید، گرد</w:t>
      </w:r>
      <w:r w:rsidR="005C374A" w:rsidRPr="0060058E">
        <w:rPr>
          <w:rFonts w:cs="B Lotus" w:hint="cs"/>
          <w:sz w:val="28"/>
          <w:szCs w:val="28"/>
          <w:rtl/>
          <w:lang w:bidi="fa-IR"/>
        </w:rPr>
        <w:t>نهایشان را بزنید تا چون</w:t>
      </w:r>
      <w:r w:rsidR="00B320D7" w:rsidRPr="0060058E">
        <w:rPr>
          <w:rFonts w:cs="B Lotus" w:hint="cs"/>
          <w:sz w:val="28"/>
          <w:szCs w:val="28"/>
          <w:rtl/>
          <w:lang w:bidi="fa-IR"/>
        </w:rPr>
        <w:t xml:space="preserve"> آن‌ها </w:t>
      </w:r>
      <w:r w:rsidR="005C374A" w:rsidRPr="0060058E">
        <w:rPr>
          <w:rFonts w:cs="B Lotus" w:hint="cs"/>
          <w:sz w:val="28"/>
          <w:szCs w:val="28"/>
          <w:rtl/>
          <w:lang w:bidi="fa-IR"/>
        </w:rPr>
        <w:t>را درهم شکستید، بندها را</w:t>
      </w:r>
      <w:r w:rsidR="00687FC2" w:rsidRPr="0060058E">
        <w:rPr>
          <w:rFonts w:cs="B Lotus" w:hint="cs"/>
          <w:sz w:val="28"/>
          <w:szCs w:val="28"/>
          <w:rtl/>
          <w:lang w:bidi="fa-IR"/>
        </w:rPr>
        <w:t xml:space="preserve"> محکم کنید (مبادا بگریزند</w:t>
      </w:r>
      <w:r w:rsidR="005C374A" w:rsidRPr="0060058E">
        <w:rPr>
          <w:rFonts w:cs="B Lotus" w:hint="cs"/>
          <w:sz w:val="28"/>
          <w:szCs w:val="28"/>
          <w:rtl/>
          <w:lang w:bidi="fa-IR"/>
        </w:rPr>
        <w:t xml:space="preserve"> و دوباره بر شما بتازند) پس از آن، یا بر اسیران منت نهید (و آزادشان سازید) یا تاوان بگیرید (و رهاشان کنید) تا اینکه جنگ، بارهای سنگین خود را فرو</w:t>
      </w:r>
      <w:r w:rsidR="003E0606" w:rsidRPr="0060058E">
        <w:rPr>
          <w:rFonts w:cs="B Lotus" w:hint="cs"/>
          <w:sz w:val="28"/>
          <w:szCs w:val="28"/>
          <w:rtl/>
          <w:lang w:bidi="fa-IR"/>
        </w:rPr>
        <w:t xml:space="preserve"> </w:t>
      </w:r>
      <w:r w:rsidR="005C374A" w:rsidRPr="0060058E">
        <w:rPr>
          <w:rFonts w:cs="B Lotus" w:hint="cs"/>
          <w:sz w:val="28"/>
          <w:szCs w:val="28"/>
          <w:rtl/>
          <w:lang w:bidi="fa-IR"/>
        </w:rPr>
        <w:t xml:space="preserve">نهد». </w:t>
      </w:r>
    </w:p>
    <w:p w:rsidR="00B818E6" w:rsidRPr="007F113B" w:rsidRDefault="00B818E6" w:rsidP="004700D3">
      <w:pPr>
        <w:ind w:firstLine="284"/>
        <w:jc w:val="both"/>
        <w:rPr>
          <w:rFonts w:cs="B Badr"/>
          <w:b/>
          <w:bCs/>
          <w:sz w:val="32"/>
          <w:szCs w:val="32"/>
          <w:rtl/>
          <w:lang w:bidi="fa-IR"/>
        </w:rPr>
      </w:pPr>
      <w:r>
        <w:rPr>
          <w:rFonts w:cs="B Lotus" w:hint="cs"/>
          <w:sz w:val="28"/>
          <w:szCs w:val="28"/>
          <w:rtl/>
          <w:lang w:bidi="fa-IR"/>
        </w:rPr>
        <w:t>این آیة شریفه با مفهوم حصری که دارد، دو راه بیشتر در برابر مسلمانان قرار نداده است، یا آزاد ساختن بی‌قید و شرط اسیر، یا آزاد کردنش به شرط پرداخت تاوان</w:t>
      </w:r>
      <w:r w:rsidR="00687FC2">
        <w:rPr>
          <w:rFonts w:cs="B Lotus" w:hint="cs"/>
          <w:sz w:val="28"/>
          <w:szCs w:val="28"/>
          <w:rtl/>
          <w:lang w:bidi="fa-IR"/>
        </w:rPr>
        <w:t>،</w:t>
      </w:r>
      <w:r w:rsidR="008438FA">
        <w:rPr>
          <w:rFonts w:cs="B Lotus" w:hint="cs"/>
          <w:sz w:val="28"/>
          <w:szCs w:val="28"/>
          <w:rtl/>
          <w:lang w:bidi="fa-IR"/>
        </w:rPr>
        <w:t xml:space="preserve"> </w:t>
      </w:r>
      <w:r w:rsidR="008438FA">
        <w:rPr>
          <w:rFonts w:ascii="Traditional Arabic" w:hAnsi="Traditional Arabic"/>
          <w:sz w:val="28"/>
          <w:szCs w:val="28"/>
          <w:rtl/>
          <w:lang w:bidi="fa-IR"/>
        </w:rPr>
        <w:t>﴿</w:t>
      </w:r>
      <w:r w:rsidR="004700D3" w:rsidRPr="002124C1">
        <w:rPr>
          <w:rFonts w:cs="KFGQPC Uthmanic Script HAFS"/>
          <w:color w:val="000000"/>
          <w:sz w:val="28"/>
          <w:szCs w:val="28"/>
          <w:rtl/>
        </w:rPr>
        <w:t>فَإِمَّا مَنَّۢا بَعۡدُ وَإِمَّا فِدَآءً</w:t>
      </w:r>
      <w:r w:rsidR="008438FA">
        <w:rPr>
          <w:rFonts w:ascii="Traditional Arabic" w:hAnsi="Traditional Arabic"/>
          <w:sz w:val="28"/>
          <w:szCs w:val="28"/>
          <w:rtl/>
          <w:lang w:bidi="fa-IR"/>
        </w:rPr>
        <w:t>﴾</w:t>
      </w:r>
      <w:r w:rsidR="004700D3">
        <w:rPr>
          <w:rFonts w:ascii="Traditional Arabic" w:hAnsi="Traditional Arabic" w:hint="cs"/>
          <w:sz w:val="28"/>
          <w:szCs w:val="28"/>
          <w:rtl/>
          <w:lang w:bidi="fa-IR"/>
        </w:rPr>
        <w:t>.</w:t>
      </w:r>
    </w:p>
    <w:p w:rsidR="0043769B" w:rsidRDefault="00884BD3" w:rsidP="0043769B">
      <w:pPr>
        <w:ind w:firstLine="284"/>
        <w:jc w:val="both"/>
        <w:rPr>
          <w:rFonts w:cs="B Lotus"/>
          <w:sz w:val="28"/>
          <w:szCs w:val="28"/>
          <w:rtl/>
          <w:lang w:bidi="fa-IR"/>
        </w:rPr>
      </w:pPr>
      <w:r>
        <w:rPr>
          <w:rFonts w:cs="B Lotus" w:hint="cs"/>
          <w:sz w:val="28"/>
          <w:szCs w:val="28"/>
          <w:rtl/>
          <w:lang w:bidi="fa-IR"/>
        </w:rPr>
        <w:t xml:space="preserve">البتّه حکم مزبور به عنوان </w:t>
      </w:r>
      <w:r w:rsidR="0043769B">
        <w:rPr>
          <w:rFonts w:cs="B Lotus" w:hint="cs"/>
          <w:sz w:val="28"/>
          <w:szCs w:val="28"/>
          <w:rtl/>
          <w:lang w:bidi="fa-IR"/>
        </w:rPr>
        <w:t>«اصل» یا «قاعده» تلقّی می‌شود و همانند دیگر قواعد فقهی، گاهی استثناء بر‌می‌دارد</w:t>
      </w:r>
      <w:r w:rsidR="007A1DB1">
        <w:rPr>
          <w:rFonts w:cs="B Lotus" w:hint="cs"/>
          <w:sz w:val="28"/>
          <w:szCs w:val="28"/>
          <w:rtl/>
          <w:lang w:bidi="fa-IR"/>
        </w:rPr>
        <w:t>،</w:t>
      </w:r>
      <w:r w:rsidR="0043769B">
        <w:rPr>
          <w:rFonts w:cs="B Lotus" w:hint="cs"/>
          <w:sz w:val="28"/>
          <w:szCs w:val="28"/>
          <w:rtl/>
          <w:lang w:bidi="fa-IR"/>
        </w:rPr>
        <w:t xml:space="preserve"> مانند آنکه اسیر به جنایات بزرگی دست زده باشد یا آنکه یک بار به شرط کناره‌گیری از جنگ، آزاد شود ولی دوباره به پیکار بر ضّد مسلمانان روی آورد. در این صورت، امام مسلمین اختیار دارد که او را بکشد یا در اسارت نگاه دارد</w:t>
      </w:r>
      <w:r w:rsidR="00025C23" w:rsidRPr="00E748D8">
        <w:rPr>
          <w:rStyle w:val="FootnoteReference"/>
          <w:rFonts w:ascii="Times New Roman" w:hAnsi="Times New Roman" w:cs="B Lotus"/>
          <w:szCs w:val="28"/>
          <w:rtl/>
          <w:lang w:bidi="fa-IR"/>
        </w:rPr>
        <w:footnoteReference w:id="52"/>
      </w:r>
      <w:r w:rsidR="007A1DB1">
        <w:rPr>
          <w:rFonts w:cs="B Lotus" w:hint="cs"/>
          <w:sz w:val="28"/>
          <w:szCs w:val="28"/>
          <w:rtl/>
          <w:lang w:bidi="fa-IR"/>
        </w:rPr>
        <w:t>،</w:t>
      </w:r>
      <w:r w:rsidR="0043769B">
        <w:rPr>
          <w:rFonts w:cs="B Lotus" w:hint="cs"/>
          <w:sz w:val="28"/>
          <w:szCs w:val="28"/>
          <w:rtl/>
          <w:lang w:bidi="fa-IR"/>
        </w:rPr>
        <w:t xml:space="preserve"> چنانکه </w:t>
      </w:r>
      <w:r w:rsidR="004D2A0A">
        <w:rPr>
          <w:rFonts w:cs="B Lotus" w:hint="cs"/>
          <w:sz w:val="28"/>
          <w:szCs w:val="28"/>
          <w:rtl/>
          <w:lang w:bidi="fa-IR"/>
        </w:rPr>
        <w:t>پیامبر بزرگوار اسلام، مردی به نام أبُوعَزَّه جُمَحی را که در جنگ بدر اسیر شده بود، بدون گرفتن تاوان آزاد ساخت، ابوعزه در هنگام آزاد شدن به پیامبر گفت</w:t>
      </w:r>
      <w:r w:rsidR="00221F53">
        <w:rPr>
          <w:rFonts w:cs="B Lotus" w:hint="cs"/>
          <w:sz w:val="28"/>
          <w:szCs w:val="28"/>
          <w:rtl/>
          <w:lang w:bidi="fa-IR"/>
        </w:rPr>
        <w:t>:</w:t>
      </w:r>
      <w:r w:rsidR="004D2A0A">
        <w:rPr>
          <w:rFonts w:cs="B Lotus" w:hint="cs"/>
          <w:sz w:val="28"/>
          <w:szCs w:val="28"/>
          <w:rtl/>
          <w:lang w:bidi="fa-IR"/>
        </w:rPr>
        <w:t xml:space="preserve"> </w:t>
      </w:r>
    </w:p>
    <w:p w:rsidR="002F4048" w:rsidRPr="00A343F6" w:rsidRDefault="002F4048" w:rsidP="00D57E97">
      <w:pPr>
        <w:pStyle w:val="a2"/>
        <w:rPr>
          <w:rtl/>
        </w:rPr>
      </w:pPr>
      <w:r w:rsidRPr="00A343F6">
        <w:rPr>
          <w:rtl/>
        </w:rPr>
        <w:t>أعطیک موثقاً لا</w:t>
      </w:r>
      <w:r w:rsidR="00A343F6" w:rsidRPr="00A343F6">
        <w:rPr>
          <w:rtl/>
        </w:rPr>
        <w:t xml:space="preserve"> </w:t>
      </w:r>
      <w:r w:rsidRPr="00A343F6">
        <w:rPr>
          <w:rtl/>
        </w:rPr>
        <w:t>أقاتلک و</w:t>
      </w:r>
      <w:r w:rsidR="00A343F6">
        <w:rPr>
          <w:rtl/>
        </w:rPr>
        <w:t xml:space="preserve">لا أکثر علیک </w:t>
      </w:r>
      <w:r w:rsidR="00A343F6">
        <w:rPr>
          <w:rFonts w:hint="cs"/>
          <w:rtl/>
        </w:rPr>
        <w:t>أ</w:t>
      </w:r>
      <w:r w:rsidRPr="00A343F6">
        <w:rPr>
          <w:rtl/>
        </w:rPr>
        <w:t xml:space="preserve">بداً! </w:t>
      </w:r>
    </w:p>
    <w:p w:rsidR="002F4048" w:rsidRDefault="002F4048" w:rsidP="0043769B">
      <w:pPr>
        <w:ind w:firstLine="284"/>
        <w:jc w:val="both"/>
        <w:rPr>
          <w:rFonts w:cs="B Lotus"/>
          <w:sz w:val="28"/>
          <w:szCs w:val="28"/>
          <w:rtl/>
          <w:lang w:bidi="fa-IR"/>
        </w:rPr>
      </w:pPr>
      <w:r>
        <w:rPr>
          <w:rFonts w:cs="B Lotus" w:hint="cs"/>
          <w:sz w:val="28"/>
          <w:szCs w:val="28"/>
          <w:rtl/>
          <w:lang w:bidi="fa-IR"/>
        </w:rPr>
        <w:t xml:space="preserve">«من با تو پیمانی استوار می‌بندم و قول می‌دهم که هرگز به جنگت نیایم و هیچگاه انبوه مردم را ضّد تو گرد نیاورم». </w:t>
      </w:r>
    </w:p>
    <w:p w:rsidR="00573598" w:rsidRDefault="008A199C" w:rsidP="00153267">
      <w:pPr>
        <w:ind w:firstLine="284"/>
        <w:jc w:val="both"/>
        <w:rPr>
          <w:rFonts w:cs="B Lotus"/>
          <w:sz w:val="28"/>
          <w:szCs w:val="28"/>
          <w:rtl/>
          <w:lang w:bidi="fa-IR"/>
        </w:rPr>
      </w:pPr>
      <w:r>
        <w:rPr>
          <w:rFonts w:cs="B Lotus" w:hint="cs"/>
          <w:sz w:val="28"/>
          <w:szCs w:val="28"/>
          <w:rtl/>
          <w:lang w:bidi="fa-IR"/>
        </w:rPr>
        <w:t>ولی این مرد فریبکار، بزودی پیمانش را با پیامبر اسلام فراموش کرد</w:t>
      </w:r>
      <w:r w:rsidR="00153267">
        <w:rPr>
          <w:rFonts w:cs="B Lotus" w:hint="cs"/>
          <w:sz w:val="28"/>
          <w:szCs w:val="28"/>
          <w:rtl/>
          <w:lang w:bidi="fa-IR"/>
        </w:rPr>
        <w:t>،</w:t>
      </w:r>
      <w:r>
        <w:rPr>
          <w:rFonts w:cs="B Lotus" w:hint="cs"/>
          <w:sz w:val="28"/>
          <w:szCs w:val="28"/>
          <w:rtl/>
          <w:lang w:bidi="fa-IR"/>
        </w:rPr>
        <w:t xml:space="preserve"> و مردم را با اشعار خود بر ضّد </w:t>
      </w:r>
      <w:r w:rsidR="00573598">
        <w:rPr>
          <w:rFonts w:cs="B Lotus" w:hint="cs"/>
          <w:sz w:val="28"/>
          <w:szCs w:val="28"/>
          <w:rtl/>
          <w:lang w:bidi="fa-IR"/>
        </w:rPr>
        <w:t>پیامبر برانگیخت و دوباره به همراه قریش در جنگ اُحُد شرکت کرد. اتفاقاً در این نبرد نیز به دست مسلمانان افتاد و به مرگ محکوم شد</w:t>
      </w:r>
      <w:r w:rsidR="00025C23" w:rsidRPr="00E748D8">
        <w:rPr>
          <w:rStyle w:val="FootnoteReference"/>
          <w:rFonts w:ascii="Times New Roman" w:hAnsi="Times New Roman" w:cs="B Lotus"/>
          <w:szCs w:val="28"/>
          <w:rtl/>
          <w:lang w:bidi="fa-IR"/>
        </w:rPr>
        <w:footnoteReference w:id="53"/>
      </w:r>
      <w:r w:rsidR="00153267">
        <w:rPr>
          <w:rFonts w:cs="B Lotus" w:hint="cs"/>
          <w:sz w:val="28"/>
          <w:szCs w:val="28"/>
          <w:rtl/>
          <w:lang w:bidi="fa-IR"/>
        </w:rPr>
        <w:t>.</w:t>
      </w:r>
    </w:p>
    <w:p w:rsidR="001D6CFB" w:rsidRDefault="00C61AD0" w:rsidP="00395887">
      <w:pPr>
        <w:ind w:firstLine="284"/>
        <w:jc w:val="both"/>
        <w:rPr>
          <w:rFonts w:cs="B Lotus"/>
          <w:sz w:val="28"/>
          <w:szCs w:val="28"/>
          <w:rtl/>
          <w:lang w:bidi="fa-IR"/>
        </w:rPr>
      </w:pPr>
      <w:r>
        <w:rPr>
          <w:rFonts w:cs="B Lotus" w:hint="cs"/>
          <w:sz w:val="28"/>
          <w:szCs w:val="28"/>
          <w:rtl/>
          <w:lang w:bidi="fa-IR"/>
        </w:rPr>
        <w:t>بنابراین، اصل</w:t>
      </w:r>
      <w:r w:rsidR="00221F53">
        <w:rPr>
          <w:rFonts w:cs="B Lotus" w:hint="cs"/>
          <w:sz w:val="28"/>
          <w:szCs w:val="28"/>
          <w:rtl/>
          <w:lang w:bidi="fa-IR"/>
        </w:rPr>
        <w:t>:</w:t>
      </w:r>
      <w:r w:rsidR="008438FA">
        <w:rPr>
          <w:rFonts w:cs="B Lotus" w:hint="cs"/>
          <w:sz w:val="28"/>
          <w:szCs w:val="28"/>
          <w:rtl/>
          <w:lang w:bidi="fa-IR"/>
        </w:rPr>
        <w:t xml:space="preserve"> </w:t>
      </w:r>
      <w:r w:rsidR="008438FA">
        <w:rPr>
          <w:rFonts w:ascii="Traditional Arabic" w:hAnsi="Traditional Arabic"/>
          <w:sz w:val="28"/>
          <w:szCs w:val="28"/>
          <w:rtl/>
          <w:lang w:bidi="fa-IR"/>
        </w:rPr>
        <w:t>﴿</w:t>
      </w:r>
      <w:r w:rsidR="00395887" w:rsidRPr="002124C1">
        <w:rPr>
          <w:rFonts w:cs="KFGQPC Uthmanic Script HAFS"/>
          <w:color w:val="000000"/>
          <w:sz w:val="28"/>
          <w:szCs w:val="28"/>
          <w:rtl/>
        </w:rPr>
        <w:t>فَإِمَّا مَنَّۢا بَعۡدُ وَإِمَّا فِدَآءً</w:t>
      </w:r>
      <w:r w:rsidR="008438FA">
        <w:rPr>
          <w:rFonts w:ascii="Traditional Arabic" w:hAnsi="Traditional Arabic"/>
          <w:sz w:val="28"/>
          <w:szCs w:val="28"/>
          <w:rtl/>
          <w:lang w:bidi="fa-IR"/>
        </w:rPr>
        <w:t>﴾</w:t>
      </w:r>
      <w:r>
        <w:rPr>
          <w:rFonts w:cs="B Lotus" w:hint="cs"/>
          <w:sz w:val="28"/>
          <w:szCs w:val="28"/>
          <w:rtl/>
          <w:lang w:bidi="fa-IR"/>
        </w:rPr>
        <w:t xml:space="preserve"> در شرایط ویژه‌ای (به دلیل سیرة نبوی) استثناء برمی‌دارد</w:t>
      </w:r>
      <w:r w:rsidR="00F06310">
        <w:rPr>
          <w:rFonts w:cs="B Lotus" w:hint="cs"/>
          <w:sz w:val="28"/>
          <w:szCs w:val="28"/>
          <w:rtl/>
          <w:lang w:bidi="fa-IR"/>
        </w:rPr>
        <w:t>،</w:t>
      </w:r>
      <w:r>
        <w:rPr>
          <w:rFonts w:cs="B Lotus" w:hint="cs"/>
          <w:sz w:val="28"/>
          <w:szCs w:val="28"/>
          <w:rtl/>
          <w:lang w:bidi="fa-IR"/>
        </w:rPr>
        <w:t xml:space="preserve"> امّا </w:t>
      </w:r>
      <w:r w:rsidR="000C568D">
        <w:rPr>
          <w:rFonts w:cs="B Lotus" w:hint="cs"/>
          <w:sz w:val="28"/>
          <w:szCs w:val="28"/>
          <w:rtl/>
          <w:lang w:bidi="fa-IR"/>
        </w:rPr>
        <w:t>چنانچه آن شرایط پیش نیاید، اصل مذکور به قوت خود باقی می‌ماند</w:t>
      </w:r>
      <w:r w:rsidR="000C568D" w:rsidRPr="0043645A">
        <w:rPr>
          <w:rFonts w:cs="B Lotus" w:hint="cs"/>
          <w:sz w:val="28"/>
          <w:szCs w:val="28"/>
          <w:rtl/>
          <w:lang w:bidi="fa-IR"/>
        </w:rPr>
        <w:t>.</w:t>
      </w:r>
      <w:r w:rsidR="00481F88" w:rsidRPr="0043645A">
        <w:rPr>
          <w:rFonts w:cs="B Lotus" w:hint="cs"/>
          <w:sz w:val="28"/>
          <w:szCs w:val="28"/>
          <w:rtl/>
          <w:lang w:bidi="fa-IR"/>
        </w:rPr>
        <w:t xml:space="preserve"> از</w:t>
      </w:r>
      <w:r w:rsidR="00481F88">
        <w:rPr>
          <w:rFonts w:cs="B Lotus" w:hint="cs"/>
          <w:sz w:val="28"/>
          <w:szCs w:val="28"/>
          <w:rtl/>
          <w:lang w:bidi="fa-IR"/>
        </w:rPr>
        <w:t xml:space="preserve"> این رو</w:t>
      </w:r>
      <w:r w:rsidR="0043645A">
        <w:rPr>
          <w:rFonts w:cs="B Lotus" w:hint="cs"/>
          <w:sz w:val="28"/>
          <w:szCs w:val="28"/>
          <w:rtl/>
          <w:lang w:bidi="fa-IR"/>
        </w:rPr>
        <w:t>،</w:t>
      </w:r>
      <w:r w:rsidR="00481F88">
        <w:rPr>
          <w:rFonts w:cs="B Lotus" w:hint="cs"/>
          <w:sz w:val="28"/>
          <w:szCs w:val="28"/>
          <w:rtl/>
          <w:lang w:bidi="fa-IR"/>
        </w:rPr>
        <w:t xml:space="preserve"> ملاحظه می‌کنیم که پیامبر بزرگوار اسلام پس از فتوحات جنگی، غالباً اسیران را </w:t>
      </w:r>
      <w:r w:rsidR="00481F88">
        <w:rPr>
          <w:rFonts w:cs="Times New Roman" w:hint="cs"/>
          <w:sz w:val="28"/>
          <w:szCs w:val="28"/>
          <w:rtl/>
          <w:lang w:bidi="fa-IR"/>
        </w:rPr>
        <w:t>–</w:t>
      </w:r>
      <w:r w:rsidR="00481F88">
        <w:rPr>
          <w:rFonts w:cs="B Lotus" w:hint="cs"/>
          <w:sz w:val="28"/>
          <w:szCs w:val="28"/>
          <w:rtl/>
          <w:lang w:bidi="fa-IR"/>
        </w:rPr>
        <w:t xml:space="preserve"> بدون فدیه </w:t>
      </w:r>
      <w:r w:rsidR="00481F88">
        <w:rPr>
          <w:rFonts w:cs="Times New Roman" w:hint="cs"/>
          <w:sz w:val="28"/>
          <w:szCs w:val="28"/>
          <w:rtl/>
          <w:lang w:bidi="fa-IR"/>
        </w:rPr>
        <w:t>–</w:t>
      </w:r>
      <w:r w:rsidR="00481F88">
        <w:rPr>
          <w:rFonts w:cs="B Lotus" w:hint="cs"/>
          <w:sz w:val="28"/>
          <w:szCs w:val="28"/>
          <w:rtl/>
          <w:lang w:bidi="fa-IR"/>
        </w:rPr>
        <w:t xml:space="preserve"> آزاد می‌کرد یا از مال‌داران</w:t>
      </w:r>
      <w:r w:rsidR="00B320D7">
        <w:rPr>
          <w:rFonts w:cs="B Lotus" w:hint="cs"/>
          <w:sz w:val="28"/>
          <w:szCs w:val="28"/>
          <w:rtl/>
          <w:lang w:bidi="fa-IR"/>
        </w:rPr>
        <w:t xml:space="preserve"> آن‌ها </w:t>
      </w:r>
      <w:r w:rsidR="00481F88">
        <w:rPr>
          <w:rFonts w:cs="B Lotus" w:hint="cs"/>
          <w:sz w:val="28"/>
          <w:szCs w:val="28"/>
          <w:rtl/>
          <w:lang w:bidi="fa-IR"/>
        </w:rPr>
        <w:t xml:space="preserve">تاوان می‌گرفت و سپس آزادشان می‌ساخت </w:t>
      </w:r>
      <w:r w:rsidR="00554BB9">
        <w:rPr>
          <w:rFonts w:cs="B Lotus" w:hint="cs"/>
          <w:sz w:val="28"/>
          <w:szCs w:val="28"/>
          <w:rtl/>
          <w:lang w:bidi="fa-IR"/>
        </w:rPr>
        <w:t>به طوری که قاعده و اصل، بر استثناء غلبه داشت چنانکه به عنوان نمونه</w:t>
      </w:r>
      <w:r w:rsidR="00221F53">
        <w:rPr>
          <w:rFonts w:cs="B Lotus" w:hint="cs"/>
          <w:sz w:val="28"/>
          <w:szCs w:val="28"/>
          <w:rtl/>
          <w:lang w:bidi="fa-IR"/>
        </w:rPr>
        <w:t>:</w:t>
      </w:r>
      <w:r w:rsidR="00554BB9">
        <w:rPr>
          <w:rFonts w:cs="B Lotus" w:hint="cs"/>
          <w:sz w:val="28"/>
          <w:szCs w:val="28"/>
          <w:rtl/>
          <w:lang w:bidi="fa-IR"/>
        </w:rPr>
        <w:t xml:space="preserve"> در پیکار با «هَوازِن» پیامبر به 6000 </w:t>
      </w:r>
      <w:r w:rsidR="001D6CFB">
        <w:rPr>
          <w:rFonts w:cs="B Lotus" w:hint="cs"/>
          <w:sz w:val="28"/>
          <w:szCs w:val="28"/>
          <w:rtl/>
          <w:lang w:bidi="fa-IR"/>
        </w:rPr>
        <w:t>تن اسیر دست یافت و با تدبیری خاص، همه را بدون گرفتن تاوان، آزاد کرد</w:t>
      </w:r>
      <w:r w:rsidR="00025C23" w:rsidRPr="00E748D8">
        <w:rPr>
          <w:rStyle w:val="FootnoteReference"/>
          <w:rFonts w:ascii="Times New Roman" w:hAnsi="Times New Roman" w:cs="B Lotus"/>
          <w:szCs w:val="28"/>
          <w:rtl/>
          <w:lang w:bidi="fa-IR"/>
        </w:rPr>
        <w:footnoteReference w:id="54"/>
      </w:r>
      <w:r w:rsidR="00DB0D57">
        <w:rPr>
          <w:rFonts w:cs="B Lotus" w:hint="cs"/>
          <w:sz w:val="28"/>
          <w:szCs w:val="28"/>
          <w:rtl/>
          <w:lang w:bidi="fa-IR"/>
        </w:rPr>
        <w:t>.</w:t>
      </w:r>
      <w:r w:rsidR="001D6CFB">
        <w:rPr>
          <w:rFonts w:cs="B Lotus" w:hint="cs"/>
          <w:sz w:val="28"/>
          <w:szCs w:val="28"/>
          <w:rtl/>
          <w:lang w:bidi="fa-IR"/>
        </w:rPr>
        <w:t xml:space="preserve"> و در پیکار بَدر به </w:t>
      </w:r>
      <w:r w:rsidR="001E5BD1">
        <w:rPr>
          <w:rFonts w:cs="B Lotus" w:hint="cs"/>
          <w:sz w:val="28"/>
          <w:szCs w:val="28"/>
          <w:rtl/>
          <w:lang w:bidi="fa-IR"/>
        </w:rPr>
        <w:t>شکل دیگری رفتار کرد به طوری که ابن سعد در کتاب «الطبقات الکبری»</w:t>
      </w:r>
      <w:r w:rsidR="001C4852">
        <w:rPr>
          <w:rFonts w:cs="B Lotus" w:hint="cs"/>
          <w:sz w:val="28"/>
          <w:szCs w:val="28"/>
          <w:rtl/>
          <w:lang w:bidi="fa-IR"/>
        </w:rPr>
        <w:t xml:space="preserve"> می‌نویسد</w:t>
      </w:r>
      <w:r w:rsidR="00221F53">
        <w:rPr>
          <w:rFonts w:cs="B Lotus" w:hint="cs"/>
          <w:sz w:val="28"/>
          <w:szCs w:val="28"/>
          <w:rtl/>
          <w:lang w:bidi="fa-IR"/>
        </w:rPr>
        <w:t>:</w:t>
      </w:r>
      <w:r w:rsidR="001C4852">
        <w:rPr>
          <w:rFonts w:cs="B Lotus" w:hint="cs"/>
          <w:sz w:val="28"/>
          <w:szCs w:val="28"/>
          <w:rtl/>
          <w:lang w:bidi="fa-IR"/>
        </w:rPr>
        <w:t xml:space="preserve"> </w:t>
      </w:r>
    </w:p>
    <w:p w:rsidR="002E5239" w:rsidRDefault="001C4852" w:rsidP="00BF76AA">
      <w:pPr>
        <w:ind w:firstLine="284"/>
        <w:jc w:val="both"/>
        <w:rPr>
          <w:rFonts w:cs="B Lotus"/>
          <w:sz w:val="28"/>
          <w:szCs w:val="28"/>
          <w:rtl/>
          <w:lang w:bidi="fa-IR"/>
        </w:rPr>
      </w:pPr>
      <w:r>
        <w:rPr>
          <w:rFonts w:cs="B Lotus" w:hint="cs"/>
          <w:sz w:val="28"/>
          <w:szCs w:val="28"/>
          <w:rtl/>
          <w:lang w:bidi="fa-IR"/>
        </w:rPr>
        <w:t xml:space="preserve">«رسول خدا روز بدر هفتاد تن اسیر </w:t>
      </w:r>
      <w:r w:rsidR="002E5239">
        <w:rPr>
          <w:rFonts w:cs="B Lotus" w:hint="cs"/>
          <w:sz w:val="28"/>
          <w:szCs w:val="28"/>
          <w:rtl/>
          <w:lang w:bidi="fa-IR"/>
        </w:rPr>
        <w:t>گرفت و از آنان به تناسب اموالشان غرامت خواست (و برخی از) مردم مکّه نویسا بودند ولی اهل مدینه خط نمی‌نوشتند، پس هر کس از اسیران که نمی‌توانست تاوان دهد، ده تن از پسران مدینه را به او می‌سپردند تا بدانها نوشتن بیاموزد و چون پسران، کاردان می‌شدند همین آموزش، در حکم تاوان اسیر به شمار می‌آمد»</w:t>
      </w:r>
      <w:r w:rsidR="00025C23" w:rsidRPr="00E748D8">
        <w:rPr>
          <w:rStyle w:val="FootnoteReference"/>
          <w:rFonts w:ascii="Times New Roman" w:hAnsi="Times New Roman" w:cs="B Lotus"/>
          <w:szCs w:val="28"/>
          <w:rtl/>
          <w:lang w:bidi="fa-IR"/>
        </w:rPr>
        <w:footnoteReference w:id="55"/>
      </w:r>
      <w:r w:rsidR="00BF76AA">
        <w:rPr>
          <w:rFonts w:cs="B Lotus" w:hint="cs"/>
          <w:sz w:val="28"/>
          <w:szCs w:val="28"/>
          <w:rtl/>
          <w:lang w:bidi="fa-IR"/>
        </w:rPr>
        <w:t>.</w:t>
      </w:r>
      <w:r w:rsidR="002E5239">
        <w:rPr>
          <w:rFonts w:cs="B Lotus" w:hint="cs"/>
          <w:sz w:val="28"/>
          <w:szCs w:val="28"/>
          <w:rtl/>
          <w:lang w:bidi="fa-IR"/>
        </w:rPr>
        <w:t xml:space="preserve"> </w:t>
      </w:r>
    </w:p>
    <w:p w:rsidR="00E331F4" w:rsidRDefault="00E82B3F" w:rsidP="00E331F4">
      <w:pPr>
        <w:ind w:firstLine="284"/>
        <w:jc w:val="both"/>
        <w:rPr>
          <w:rFonts w:cs="B Lotus"/>
          <w:sz w:val="28"/>
          <w:szCs w:val="28"/>
          <w:rtl/>
          <w:lang w:bidi="fa-IR"/>
        </w:rPr>
      </w:pPr>
      <w:r>
        <w:rPr>
          <w:rFonts w:cs="B Lotus" w:hint="cs"/>
          <w:sz w:val="28"/>
          <w:szCs w:val="28"/>
          <w:rtl/>
          <w:lang w:bidi="fa-IR"/>
        </w:rPr>
        <w:t>البته در غزوة بدر، برخی از اسیران نیز بدون پرداخت هیچ تاوانی، آزاد شدند که از جملة آنان</w:t>
      </w:r>
      <w:r w:rsidR="00221F53">
        <w:rPr>
          <w:rFonts w:cs="B Lotus" w:hint="cs"/>
          <w:sz w:val="28"/>
          <w:szCs w:val="28"/>
          <w:rtl/>
          <w:lang w:bidi="fa-IR"/>
        </w:rPr>
        <w:t>:</w:t>
      </w:r>
      <w:r>
        <w:rPr>
          <w:rFonts w:cs="B Lotus" w:hint="cs"/>
          <w:sz w:val="28"/>
          <w:szCs w:val="28"/>
          <w:rtl/>
          <w:lang w:bidi="fa-IR"/>
        </w:rPr>
        <w:t xml:space="preserve"> </w:t>
      </w:r>
      <w:r w:rsidR="00E331F4">
        <w:rPr>
          <w:rFonts w:cs="B Lotus" w:hint="cs"/>
          <w:sz w:val="28"/>
          <w:szCs w:val="28"/>
          <w:rtl/>
          <w:lang w:bidi="fa-IR"/>
        </w:rPr>
        <w:t>مطّلب‌بن حنطب و أبوالعاص‌</w:t>
      </w:r>
      <w:r w:rsidR="008868B2">
        <w:rPr>
          <w:rFonts w:cs="B Lotus" w:hint="cs"/>
          <w:sz w:val="28"/>
          <w:szCs w:val="28"/>
          <w:rtl/>
          <w:lang w:bidi="fa-IR"/>
        </w:rPr>
        <w:t>بن ربیع و أبو عزّه جمحی و دیگران بودند</w:t>
      </w:r>
      <w:r w:rsidR="00025C23" w:rsidRPr="00E748D8">
        <w:rPr>
          <w:rStyle w:val="FootnoteReference"/>
          <w:rFonts w:ascii="Times New Roman" w:hAnsi="Times New Roman" w:cs="B Lotus"/>
          <w:szCs w:val="28"/>
          <w:rtl/>
          <w:lang w:bidi="fa-IR"/>
        </w:rPr>
        <w:footnoteReference w:id="56"/>
      </w:r>
      <w:r w:rsidR="00BF76AA">
        <w:rPr>
          <w:rFonts w:cs="B Lotus" w:hint="cs"/>
          <w:sz w:val="28"/>
          <w:szCs w:val="28"/>
          <w:rtl/>
          <w:lang w:bidi="fa-IR"/>
        </w:rPr>
        <w:t>.</w:t>
      </w:r>
      <w:r w:rsidR="008868B2">
        <w:rPr>
          <w:rFonts w:cs="B Lotus" w:hint="cs"/>
          <w:sz w:val="28"/>
          <w:szCs w:val="28"/>
          <w:rtl/>
          <w:lang w:bidi="fa-IR"/>
        </w:rPr>
        <w:t xml:space="preserve"> اساساً تاوان گرفتن، هنگامی پیش می‌آید که کسی از مسلمانان در دست دشمن، اسیر نباشد و گرنه باید به «مبادلة اسراء» پرداخت که شکل دیگری از «فدیه» به شمار می‌آید </w:t>
      </w:r>
      <w:r w:rsidR="008868B2" w:rsidRPr="001B3309">
        <w:rPr>
          <w:rFonts w:cs="B Lotus" w:hint="cs"/>
          <w:spacing w:val="-2"/>
          <w:sz w:val="28"/>
          <w:szCs w:val="28"/>
          <w:rtl/>
          <w:lang w:bidi="fa-IR"/>
        </w:rPr>
        <w:t>و پیامبر</w:t>
      </w:r>
      <w:r w:rsidR="00BF76AA">
        <w:rPr>
          <w:rFonts w:cs="B Lotus" w:hint="cs"/>
          <w:spacing w:val="-2"/>
          <w:sz w:val="28"/>
          <w:szCs w:val="28"/>
          <w:rtl/>
          <w:lang w:bidi="fa-IR"/>
        </w:rPr>
        <w:t xml:space="preserve"> </w:t>
      </w:r>
      <w:r w:rsidR="00BF76AA">
        <w:rPr>
          <w:rFonts w:cs="B Lotus" w:hint="cs"/>
          <w:spacing w:val="-2"/>
          <w:sz w:val="28"/>
          <w:szCs w:val="28"/>
          <w:lang w:bidi="fa-IR"/>
        </w:rPr>
        <w:sym w:font="AGA Arabesque" w:char="F072"/>
      </w:r>
      <w:r w:rsidR="008868B2" w:rsidRPr="001B3309">
        <w:rPr>
          <w:rFonts w:cs="B Lotus" w:hint="cs"/>
          <w:spacing w:val="-2"/>
          <w:sz w:val="28"/>
          <w:szCs w:val="28"/>
          <w:rtl/>
          <w:lang w:bidi="fa-IR"/>
        </w:rPr>
        <w:t xml:space="preserve"> هم بدان عمل کرده است. به عنوان نمونه، ترمذی در کتاب سنن خود </w:t>
      </w:r>
      <w:r w:rsidR="00E331F4" w:rsidRPr="001B3309">
        <w:rPr>
          <w:rFonts w:cs="B Lotus" w:hint="cs"/>
          <w:spacing w:val="-2"/>
          <w:sz w:val="28"/>
          <w:szCs w:val="28"/>
          <w:rtl/>
          <w:lang w:bidi="fa-IR"/>
        </w:rPr>
        <w:t>می‌نویسد</w:t>
      </w:r>
      <w:r w:rsidR="00221F53">
        <w:rPr>
          <w:rFonts w:cs="B Lotus" w:hint="cs"/>
          <w:spacing w:val="-2"/>
          <w:sz w:val="28"/>
          <w:szCs w:val="28"/>
          <w:rtl/>
          <w:lang w:bidi="fa-IR"/>
        </w:rPr>
        <w:t>:</w:t>
      </w:r>
      <w:r w:rsidR="00E331F4">
        <w:rPr>
          <w:rFonts w:cs="B Lotus" w:hint="cs"/>
          <w:sz w:val="28"/>
          <w:szCs w:val="28"/>
          <w:rtl/>
          <w:lang w:bidi="fa-IR"/>
        </w:rPr>
        <w:t xml:space="preserve"> </w:t>
      </w:r>
    </w:p>
    <w:p w:rsidR="003B19C9" w:rsidRPr="00DC0E55" w:rsidRDefault="00DC0E55" w:rsidP="001B3309">
      <w:pPr>
        <w:ind w:firstLine="284"/>
        <w:jc w:val="both"/>
        <w:rPr>
          <w:rFonts w:ascii="Lotus Linotype" w:hAnsi="Lotus Linotype" w:cs="Lotus Linotype"/>
          <w:sz w:val="26"/>
          <w:szCs w:val="26"/>
          <w:rtl/>
          <w:lang w:bidi="fa-IR"/>
        </w:rPr>
      </w:pPr>
      <w:r w:rsidRPr="00D57E97">
        <w:rPr>
          <w:rStyle w:val="Char2"/>
          <w:rFonts w:hint="cs"/>
          <w:rtl/>
        </w:rPr>
        <w:t>«</w:t>
      </w:r>
      <w:r w:rsidRPr="00D57E97">
        <w:rPr>
          <w:rStyle w:val="Char2"/>
          <w:rtl/>
        </w:rPr>
        <w:t xml:space="preserve">أن </w:t>
      </w:r>
      <w:r w:rsidRPr="00D57E97">
        <w:rPr>
          <w:rStyle w:val="Char2"/>
          <w:rFonts w:hint="cs"/>
          <w:rtl/>
        </w:rPr>
        <w:t xml:space="preserve">النبي </w:t>
      </w:r>
      <w:r w:rsidRPr="00D57E97">
        <w:rPr>
          <w:rStyle w:val="Char2"/>
          <w:rFonts w:hint="cs"/>
        </w:rPr>
        <w:sym w:font="AGA Arabesque" w:char="F072"/>
      </w:r>
      <w:r w:rsidR="001B3309" w:rsidRPr="00D57E97">
        <w:rPr>
          <w:rStyle w:val="Char2"/>
          <w:rtl/>
        </w:rPr>
        <w:t xml:space="preserve"> فدی رجلین من المسلمین برجل من المشرکین</w:t>
      </w:r>
      <w:r w:rsidRPr="00D57E97">
        <w:rPr>
          <w:rStyle w:val="Char2"/>
          <w:rFonts w:hint="cs"/>
          <w:rtl/>
        </w:rPr>
        <w:t>»</w:t>
      </w:r>
      <w:r w:rsidR="00025C23" w:rsidRPr="00DC0E55">
        <w:rPr>
          <w:rStyle w:val="FootnoteReference"/>
          <w:rFonts w:ascii="Lotus Linotype" w:hAnsi="Lotus Linotype" w:cs="B Lotus"/>
          <w:sz w:val="22"/>
          <w:szCs w:val="26"/>
          <w:rtl/>
          <w:lang w:bidi="fa-IR"/>
        </w:rPr>
        <w:footnoteReference w:id="57"/>
      </w:r>
      <w:r>
        <w:rPr>
          <w:rFonts w:ascii="Lotus Linotype" w:hAnsi="Lotus Linotype" w:cs="B Lotus" w:hint="cs"/>
          <w:sz w:val="26"/>
          <w:szCs w:val="26"/>
          <w:rtl/>
          <w:lang w:bidi="fa-IR"/>
        </w:rPr>
        <w:t>.</w:t>
      </w:r>
      <w:r w:rsidR="001B3309" w:rsidRPr="00DC0E55">
        <w:rPr>
          <w:rFonts w:ascii="Lotus Linotype" w:hAnsi="Lotus Linotype" w:cs="B Lotus"/>
          <w:sz w:val="26"/>
          <w:szCs w:val="26"/>
          <w:rtl/>
          <w:lang w:bidi="fa-IR"/>
        </w:rPr>
        <w:t xml:space="preserve"> </w:t>
      </w:r>
    </w:p>
    <w:p w:rsidR="001873E1" w:rsidRDefault="001873E1" w:rsidP="00DC0E55">
      <w:pPr>
        <w:ind w:firstLine="284"/>
        <w:jc w:val="both"/>
        <w:rPr>
          <w:rFonts w:cs="B Lotus"/>
          <w:sz w:val="28"/>
          <w:szCs w:val="28"/>
          <w:rtl/>
          <w:lang w:bidi="fa-IR"/>
        </w:rPr>
      </w:pPr>
      <w:r>
        <w:rPr>
          <w:rFonts w:cs="B Lotus" w:hint="cs"/>
          <w:sz w:val="28"/>
          <w:szCs w:val="28"/>
          <w:rtl/>
          <w:lang w:bidi="fa-IR"/>
        </w:rPr>
        <w:t xml:space="preserve">«پیامبر مردی از اسرای مشرکان را در برابر دو مرد از مسلمانان (که به اسارت افتاده بودند) معاوضه کرد». </w:t>
      </w:r>
    </w:p>
    <w:p w:rsidR="001639D6" w:rsidRPr="00880879" w:rsidRDefault="001639D6" w:rsidP="00430E07">
      <w:pPr>
        <w:pStyle w:val="a1"/>
        <w:rPr>
          <w:rtl/>
        </w:rPr>
      </w:pPr>
      <w:bookmarkStart w:id="25" w:name="_Toc142299242"/>
      <w:bookmarkStart w:id="26" w:name="_Toc337732518"/>
      <w:r w:rsidRPr="00880879">
        <w:rPr>
          <w:rFonts w:hint="cs"/>
          <w:rtl/>
        </w:rPr>
        <w:t>اسلام و رفتار با اُسرای جنگی</w:t>
      </w:r>
      <w:bookmarkEnd w:id="25"/>
      <w:bookmarkEnd w:id="26"/>
      <w:r w:rsidRPr="00880879">
        <w:rPr>
          <w:rFonts w:hint="cs"/>
          <w:rtl/>
        </w:rPr>
        <w:t xml:space="preserve"> </w:t>
      </w:r>
    </w:p>
    <w:p w:rsidR="002D3450" w:rsidRDefault="001639D6" w:rsidP="009E5474">
      <w:pPr>
        <w:ind w:firstLine="284"/>
        <w:jc w:val="both"/>
        <w:rPr>
          <w:rFonts w:cs="B Lotus"/>
          <w:szCs w:val="28"/>
          <w:rtl/>
          <w:lang w:bidi="fa-IR"/>
        </w:rPr>
      </w:pPr>
      <w:r w:rsidRPr="002D3450">
        <w:rPr>
          <w:rFonts w:cs="B Lotus" w:hint="cs"/>
          <w:szCs w:val="28"/>
          <w:rtl/>
          <w:lang w:bidi="fa-IR"/>
        </w:rPr>
        <w:t xml:space="preserve">هر کس رویدادهای جنگ بین‌الملل اوّل و دوّم را بررسی کند، بروشنی در می‌یابد مردم متمدّنی که از مخالفت با برده‌داری دم می‌زنند، دربارة اسیران دشمن چنان </w:t>
      </w:r>
      <w:r w:rsidR="00244085" w:rsidRPr="002D3450">
        <w:rPr>
          <w:rFonts w:cs="B Lotus" w:hint="cs"/>
          <w:szCs w:val="28"/>
          <w:rtl/>
          <w:lang w:bidi="fa-IR"/>
        </w:rPr>
        <w:t>جنایاتی مرتکب شدند که نظیر</w:t>
      </w:r>
      <w:r w:rsidR="00B320D7">
        <w:rPr>
          <w:rFonts w:cs="B Lotus" w:hint="cs"/>
          <w:szCs w:val="28"/>
          <w:rtl/>
          <w:lang w:bidi="fa-IR"/>
        </w:rPr>
        <w:t xml:space="preserve"> آن‌ها </w:t>
      </w:r>
      <w:r w:rsidR="00244085" w:rsidRPr="002D3450">
        <w:rPr>
          <w:rFonts w:cs="B Lotus" w:hint="cs"/>
          <w:szCs w:val="28"/>
          <w:rtl/>
          <w:lang w:bidi="fa-IR"/>
        </w:rPr>
        <w:t>از برده‌فروشان کهن گزارش نشده است. آنان، در آلمان و لهستان برای اسرای جنگی «اردوگاه</w:t>
      </w:r>
      <w:r w:rsidR="00D57E97">
        <w:rPr>
          <w:rFonts w:cs="B Lotus" w:hint="cs"/>
          <w:szCs w:val="28"/>
          <w:rtl/>
          <w:lang w:bidi="fa-IR"/>
        </w:rPr>
        <w:t>‌</w:t>
      </w:r>
      <w:r w:rsidR="00244085" w:rsidRPr="002D3450">
        <w:rPr>
          <w:rFonts w:cs="B Lotus" w:hint="cs"/>
          <w:szCs w:val="28"/>
          <w:rtl/>
          <w:lang w:bidi="fa-IR"/>
        </w:rPr>
        <w:t>های مرگ» ترتیب دادند. و «زندانیان و اسیران را از سراسر کشورهای اشغالی در آن (اردوگاه</w:t>
      </w:r>
      <w:r w:rsidR="00D57E97">
        <w:rPr>
          <w:rFonts w:cs="B Lotus" w:hint="cs"/>
          <w:szCs w:val="28"/>
          <w:rtl/>
          <w:lang w:bidi="fa-IR"/>
        </w:rPr>
        <w:t>‌</w:t>
      </w:r>
      <w:r w:rsidR="00244085" w:rsidRPr="002D3450">
        <w:rPr>
          <w:rFonts w:cs="B Lotus" w:hint="cs"/>
          <w:szCs w:val="28"/>
          <w:rtl/>
          <w:lang w:bidi="fa-IR"/>
        </w:rPr>
        <w:t xml:space="preserve">ها) </w:t>
      </w:r>
      <w:r w:rsidR="002D3450" w:rsidRPr="002D3450">
        <w:rPr>
          <w:rFonts w:cs="B Lotus" w:hint="cs"/>
          <w:szCs w:val="28"/>
          <w:rtl/>
          <w:lang w:bidi="fa-IR"/>
        </w:rPr>
        <w:t>زندانی می‌کردند. زندانیان را در شرایط وحشتناک و سرما، فقط یک وعده غذا می‌دادند و بزور بر بدن</w:t>
      </w:r>
      <w:r w:rsidR="00B320D7">
        <w:rPr>
          <w:rFonts w:cs="B Lotus" w:hint="cs"/>
          <w:szCs w:val="28"/>
          <w:rtl/>
          <w:lang w:bidi="fa-IR"/>
        </w:rPr>
        <w:t xml:space="preserve"> آن‌ها </w:t>
      </w:r>
      <w:r w:rsidR="002D3450" w:rsidRPr="002D3450">
        <w:rPr>
          <w:rFonts w:cs="B Lotus" w:hint="cs"/>
          <w:szCs w:val="28"/>
          <w:rtl/>
          <w:lang w:bidi="fa-IR"/>
        </w:rPr>
        <w:t>آزمایش</w:t>
      </w:r>
      <w:r w:rsidR="00D57E97">
        <w:rPr>
          <w:rFonts w:cs="B Lotus" w:hint="cs"/>
          <w:szCs w:val="28"/>
          <w:rtl/>
          <w:lang w:bidi="fa-IR"/>
        </w:rPr>
        <w:t>‌</w:t>
      </w:r>
      <w:r w:rsidR="002D3450" w:rsidRPr="002D3450">
        <w:rPr>
          <w:rFonts w:cs="B Lotus" w:hint="cs"/>
          <w:szCs w:val="28"/>
          <w:rtl/>
          <w:lang w:bidi="fa-IR"/>
        </w:rPr>
        <w:t>های مختلف پزشکی را مثل حیوانات انجام می‌دادند»</w:t>
      </w:r>
      <w:r w:rsidR="002D3450" w:rsidRPr="00E748D8">
        <w:rPr>
          <w:rStyle w:val="FootnoteReference"/>
          <w:rFonts w:ascii="Times New Roman" w:hAnsi="Times New Roman" w:cs="B Lotus"/>
          <w:szCs w:val="28"/>
          <w:rtl/>
          <w:lang w:bidi="fa-IR"/>
        </w:rPr>
        <w:footnoteReference w:id="58"/>
      </w:r>
      <w:r w:rsidR="009E5474">
        <w:rPr>
          <w:rFonts w:cs="B Lotus" w:hint="cs"/>
          <w:szCs w:val="28"/>
          <w:rtl/>
          <w:lang w:bidi="fa-IR"/>
        </w:rPr>
        <w:t>.</w:t>
      </w:r>
      <w:r w:rsidR="002D3450">
        <w:rPr>
          <w:rFonts w:cs="B Lotus" w:hint="cs"/>
          <w:szCs w:val="28"/>
          <w:rtl/>
          <w:lang w:bidi="fa-IR"/>
        </w:rPr>
        <w:t xml:space="preserve"> </w:t>
      </w:r>
    </w:p>
    <w:p w:rsidR="008D588A" w:rsidRDefault="000C1B76" w:rsidP="008C7768">
      <w:pPr>
        <w:ind w:firstLine="284"/>
        <w:jc w:val="both"/>
        <w:rPr>
          <w:rFonts w:cs="B Lotus"/>
          <w:szCs w:val="28"/>
          <w:rtl/>
          <w:lang w:bidi="fa-IR"/>
        </w:rPr>
      </w:pPr>
      <w:r>
        <w:rPr>
          <w:rFonts w:cs="B Lotus" w:hint="cs"/>
          <w:szCs w:val="28"/>
          <w:rtl/>
          <w:lang w:bidi="fa-IR"/>
        </w:rPr>
        <w:t>«فقط پس از تصّرف</w:t>
      </w:r>
      <w:r w:rsidR="00D57E97">
        <w:rPr>
          <w:rFonts w:cs="B Lotus" w:hint="cs"/>
          <w:szCs w:val="28"/>
          <w:rtl/>
          <w:lang w:bidi="fa-IR"/>
        </w:rPr>
        <w:t xml:space="preserve"> اردوگاه‌ها</w:t>
      </w:r>
      <w:r>
        <w:rPr>
          <w:rFonts w:cs="B Lotus" w:hint="cs"/>
          <w:szCs w:val="28"/>
          <w:rtl/>
          <w:lang w:bidi="fa-IR"/>
        </w:rPr>
        <w:t>ی به دست متفقین بود که معلوم شد</w:t>
      </w:r>
      <w:r w:rsidR="00B320D7">
        <w:rPr>
          <w:rFonts w:cs="B Lotus" w:hint="cs"/>
          <w:szCs w:val="28"/>
          <w:rtl/>
          <w:lang w:bidi="fa-IR"/>
        </w:rPr>
        <w:t xml:space="preserve"> بزرگ‌تر</w:t>
      </w:r>
      <w:r>
        <w:rPr>
          <w:rFonts w:cs="B Lotus" w:hint="cs"/>
          <w:szCs w:val="28"/>
          <w:rtl/>
          <w:lang w:bidi="fa-IR"/>
        </w:rPr>
        <w:t>ین و هولناک‌ترین جنایات تاریخ بشری بدست درندگان نازی صورت گرفت</w:t>
      </w:r>
      <w:r w:rsidR="008C7768">
        <w:rPr>
          <w:rFonts w:cs="B Lotus" w:hint="cs"/>
          <w:szCs w:val="28"/>
          <w:rtl/>
          <w:lang w:bidi="fa-IR"/>
        </w:rPr>
        <w:t>،</w:t>
      </w:r>
      <w:r>
        <w:rPr>
          <w:rFonts w:cs="B Lotus" w:hint="cs"/>
          <w:szCs w:val="28"/>
          <w:rtl/>
          <w:lang w:bidi="fa-IR"/>
        </w:rPr>
        <w:t xml:space="preserve"> و میلیون</w:t>
      </w:r>
      <w:r w:rsidR="00D57E97">
        <w:rPr>
          <w:rFonts w:cs="B Lotus" w:hint="cs"/>
          <w:szCs w:val="28"/>
          <w:rtl/>
          <w:lang w:bidi="fa-IR"/>
        </w:rPr>
        <w:t>‌</w:t>
      </w:r>
      <w:r>
        <w:rPr>
          <w:rFonts w:cs="B Lotus" w:hint="cs"/>
          <w:szCs w:val="28"/>
          <w:rtl/>
          <w:lang w:bidi="fa-IR"/>
        </w:rPr>
        <w:t xml:space="preserve">ها بی‌گناه از زن و کودک و سالخورده و جوان را در </w:t>
      </w:r>
      <w:r w:rsidR="008D588A">
        <w:rPr>
          <w:rFonts w:cs="B Lotus" w:hint="cs"/>
          <w:szCs w:val="28"/>
          <w:rtl/>
          <w:lang w:bidi="fa-IR"/>
        </w:rPr>
        <w:t>اتاق</w:t>
      </w:r>
      <w:r w:rsidR="00D57E97">
        <w:rPr>
          <w:rFonts w:cs="B Lotus" w:hint="cs"/>
          <w:szCs w:val="28"/>
          <w:rtl/>
          <w:lang w:bidi="fa-IR"/>
        </w:rPr>
        <w:t>‌</w:t>
      </w:r>
      <w:r w:rsidR="008D588A">
        <w:rPr>
          <w:rFonts w:cs="B Lotus" w:hint="cs"/>
          <w:szCs w:val="28"/>
          <w:rtl/>
          <w:lang w:bidi="fa-IR"/>
        </w:rPr>
        <w:t>های گاز، ابتدا خفه می‌کردند و بعداً درون کوره‌ها می‌سوزاندند و خاکستر می‌کردند»</w:t>
      </w:r>
      <w:r w:rsidR="002D3450" w:rsidRPr="00E748D8">
        <w:rPr>
          <w:rStyle w:val="FootnoteReference"/>
          <w:rFonts w:ascii="Times New Roman" w:hAnsi="Times New Roman" w:cs="B Lotus"/>
          <w:szCs w:val="28"/>
          <w:rtl/>
          <w:lang w:bidi="fa-IR"/>
        </w:rPr>
        <w:footnoteReference w:id="59"/>
      </w:r>
      <w:r w:rsidR="008C7768">
        <w:rPr>
          <w:rFonts w:cs="B Lotus" w:hint="cs"/>
          <w:szCs w:val="28"/>
          <w:rtl/>
          <w:lang w:bidi="fa-IR"/>
        </w:rPr>
        <w:t>.</w:t>
      </w:r>
      <w:r w:rsidR="008D588A">
        <w:rPr>
          <w:rFonts w:cs="B Lotus" w:hint="cs"/>
          <w:szCs w:val="28"/>
          <w:rtl/>
          <w:lang w:bidi="fa-IR"/>
        </w:rPr>
        <w:t xml:space="preserve"> </w:t>
      </w:r>
    </w:p>
    <w:p w:rsidR="00BC5C00" w:rsidRDefault="00BA7E15" w:rsidP="00BC5C00">
      <w:pPr>
        <w:ind w:firstLine="284"/>
        <w:jc w:val="both"/>
        <w:rPr>
          <w:rFonts w:cs="B Lotus"/>
          <w:szCs w:val="28"/>
          <w:rtl/>
          <w:lang w:bidi="fa-IR"/>
        </w:rPr>
      </w:pPr>
      <w:r>
        <w:rPr>
          <w:rFonts w:cs="B Lotus" w:hint="cs"/>
          <w:szCs w:val="28"/>
          <w:rtl/>
          <w:lang w:bidi="fa-IR"/>
        </w:rPr>
        <w:t xml:space="preserve">رفتار متّفقان </w:t>
      </w:r>
      <w:r w:rsidR="00964DCD">
        <w:rPr>
          <w:rFonts w:cs="B Lotus" w:hint="cs"/>
          <w:szCs w:val="28"/>
          <w:rtl/>
          <w:lang w:bidi="fa-IR"/>
        </w:rPr>
        <w:t>(امریک</w:t>
      </w:r>
      <w:r w:rsidR="00601248">
        <w:rPr>
          <w:rFonts w:cs="B Lotus" w:hint="cs"/>
          <w:szCs w:val="28"/>
          <w:rtl/>
          <w:lang w:bidi="fa-IR"/>
        </w:rPr>
        <w:t>ا وشوروی و انگلیس و فرانسه...) نیز با اُسرای جنگی، از روش نازی</w:t>
      </w:r>
      <w:r w:rsidR="00D57E97">
        <w:rPr>
          <w:rFonts w:cs="B Lotus" w:hint="cs"/>
          <w:szCs w:val="28"/>
          <w:rtl/>
          <w:lang w:bidi="fa-IR"/>
        </w:rPr>
        <w:t>‌</w:t>
      </w:r>
      <w:r w:rsidR="00601248">
        <w:rPr>
          <w:rFonts w:cs="B Lotus" w:hint="cs"/>
          <w:szCs w:val="28"/>
          <w:rtl/>
          <w:lang w:bidi="fa-IR"/>
        </w:rPr>
        <w:t xml:space="preserve">ها چندان بهتر نبود! آنان نیز هزاران اسیر را کشتند و به زنان بسیاری تجاوز کردند و افراد فراوانی را شکنجه دادند. آمریکا، </w:t>
      </w:r>
      <w:r w:rsidR="00BC5C00">
        <w:rPr>
          <w:rFonts w:cs="B Lotus" w:hint="cs"/>
          <w:szCs w:val="28"/>
          <w:rtl/>
          <w:lang w:bidi="fa-IR"/>
        </w:rPr>
        <w:t>بنابر آمار رسمی که در دنیا انتشار یافت از آغاز جنگ ویتنام تا سال 1963 میلادی 160000 کشته و 700 هزار شکنجه دیده، در ویتنام جنوبی باقی گذاشت!</w:t>
      </w:r>
      <w:r w:rsidR="002D3450" w:rsidRPr="00E748D8">
        <w:rPr>
          <w:rStyle w:val="FootnoteReference"/>
          <w:rFonts w:ascii="Times New Roman" w:hAnsi="Times New Roman" w:cs="B Lotus"/>
          <w:szCs w:val="28"/>
          <w:rtl/>
          <w:lang w:bidi="fa-IR"/>
        </w:rPr>
        <w:footnoteReference w:id="60"/>
      </w:r>
      <w:r w:rsidR="00BC5C00">
        <w:rPr>
          <w:rFonts w:cs="B Lotus" w:hint="cs"/>
          <w:szCs w:val="28"/>
          <w:rtl/>
          <w:lang w:bidi="fa-IR"/>
        </w:rPr>
        <w:t xml:space="preserve"> </w:t>
      </w:r>
    </w:p>
    <w:p w:rsidR="00591436" w:rsidRDefault="00591436" w:rsidP="00BC5C00">
      <w:pPr>
        <w:ind w:firstLine="284"/>
        <w:jc w:val="both"/>
        <w:rPr>
          <w:rFonts w:cs="B Lotus"/>
          <w:szCs w:val="28"/>
          <w:rtl/>
          <w:lang w:bidi="fa-IR"/>
        </w:rPr>
      </w:pPr>
      <w:r>
        <w:rPr>
          <w:rFonts w:cs="B Lotus" w:hint="cs"/>
          <w:szCs w:val="28"/>
          <w:rtl/>
          <w:lang w:bidi="fa-IR"/>
        </w:rPr>
        <w:t>اسیران جنگی بین‌الملل دوم تا</w:t>
      </w:r>
      <w:r w:rsidR="003C0081">
        <w:rPr>
          <w:rFonts w:cs="B Lotus" w:hint="cs"/>
          <w:szCs w:val="28"/>
          <w:rtl/>
          <w:lang w:bidi="fa-IR"/>
        </w:rPr>
        <w:t xml:space="preserve"> سال‌ها</w:t>
      </w:r>
      <w:r>
        <w:rPr>
          <w:rFonts w:cs="B Lotus" w:hint="cs"/>
          <w:szCs w:val="28"/>
          <w:rtl/>
          <w:lang w:bidi="fa-IR"/>
        </w:rPr>
        <w:t xml:space="preserve"> پس از جنگ، در</w:t>
      </w:r>
      <w:r w:rsidR="00D57E97">
        <w:rPr>
          <w:rFonts w:cs="B Lotus" w:hint="cs"/>
          <w:szCs w:val="28"/>
          <w:rtl/>
          <w:lang w:bidi="fa-IR"/>
        </w:rPr>
        <w:t xml:space="preserve"> اردوگاه‌ها</w:t>
      </w:r>
      <w:r>
        <w:rPr>
          <w:rFonts w:cs="B Lotus" w:hint="cs"/>
          <w:szCs w:val="28"/>
          <w:rtl/>
          <w:lang w:bidi="fa-IR"/>
        </w:rPr>
        <w:t xml:space="preserve">ی سیبری به کارهای طاقت‌فرسا </w:t>
      </w:r>
      <w:r w:rsidR="00C35D04">
        <w:rPr>
          <w:rFonts w:cs="B Lotus" w:hint="cs"/>
          <w:szCs w:val="28"/>
          <w:rtl/>
          <w:lang w:bidi="fa-IR"/>
        </w:rPr>
        <w:t>و شکنجه‌آور وادار می‌شدند. چندی پیش به هنگام آزادی اسرای ژاپن، برخی از روزنامه‌ها نوشتند</w:t>
      </w:r>
      <w:r w:rsidR="00221F53">
        <w:rPr>
          <w:rFonts w:cs="B Lotus" w:hint="cs"/>
          <w:szCs w:val="28"/>
          <w:rtl/>
          <w:lang w:bidi="fa-IR"/>
        </w:rPr>
        <w:t>:</w:t>
      </w:r>
      <w:r w:rsidR="00C35D04">
        <w:rPr>
          <w:rFonts w:cs="B Lotus" w:hint="cs"/>
          <w:szCs w:val="28"/>
          <w:rtl/>
          <w:lang w:bidi="fa-IR"/>
        </w:rPr>
        <w:t xml:space="preserve"> </w:t>
      </w:r>
    </w:p>
    <w:p w:rsidR="00566C2E" w:rsidRDefault="00C35D04" w:rsidP="00566C2E">
      <w:pPr>
        <w:ind w:firstLine="284"/>
        <w:jc w:val="both"/>
        <w:rPr>
          <w:rFonts w:cs="B Lotus"/>
          <w:szCs w:val="28"/>
          <w:rtl/>
          <w:lang w:bidi="fa-IR"/>
        </w:rPr>
      </w:pPr>
      <w:r>
        <w:rPr>
          <w:rFonts w:cs="B Lotus" w:hint="cs"/>
          <w:szCs w:val="28"/>
          <w:rtl/>
          <w:lang w:bidi="fa-IR"/>
        </w:rPr>
        <w:t>«آخرین دسته از اسرای ژاپن که دیروز از شوروی به وطن خود مراجعت کردند، اظهار داشتند که شرایط</w:t>
      </w:r>
      <w:r w:rsidR="00D57E97">
        <w:rPr>
          <w:rFonts w:cs="B Lotus" w:hint="cs"/>
          <w:szCs w:val="28"/>
          <w:rtl/>
          <w:lang w:bidi="fa-IR"/>
        </w:rPr>
        <w:t xml:space="preserve"> زندان‌ها</w:t>
      </w:r>
      <w:r>
        <w:rPr>
          <w:rFonts w:cs="B Lotus" w:hint="cs"/>
          <w:szCs w:val="28"/>
          <w:rtl/>
          <w:lang w:bidi="fa-IR"/>
        </w:rPr>
        <w:t xml:space="preserve"> و</w:t>
      </w:r>
      <w:r w:rsidR="00D57E97">
        <w:rPr>
          <w:rFonts w:cs="B Lotus" w:hint="cs"/>
          <w:szCs w:val="28"/>
          <w:rtl/>
          <w:lang w:bidi="fa-IR"/>
        </w:rPr>
        <w:t xml:space="preserve"> بازداشتگاه‌ها</w:t>
      </w:r>
      <w:r>
        <w:rPr>
          <w:rFonts w:cs="B Lotus" w:hint="cs"/>
          <w:szCs w:val="28"/>
          <w:rtl/>
          <w:lang w:bidi="fa-IR"/>
        </w:rPr>
        <w:t>ی سیبری شمالی، دوزخی بوده است. این دسته اظهار داشتند که در این</w:t>
      </w:r>
      <w:r w:rsidR="00D57E97">
        <w:rPr>
          <w:rFonts w:cs="B Lotus" w:hint="cs"/>
          <w:szCs w:val="28"/>
          <w:rtl/>
          <w:lang w:bidi="fa-IR"/>
        </w:rPr>
        <w:t xml:space="preserve"> بازداشتگاه‌ها</w:t>
      </w:r>
      <w:r w:rsidR="004E3534">
        <w:rPr>
          <w:rFonts w:cs="B Lotus" w:hint="cs"/>
          <w:szCs w:val="28"/>
          <w:rtl/>
          <w:lang w:bidi="fa-IR"/>
        </w:rPr>
        <w:t xml:space="preserve"> علاوه بر ژاپنی‌ها، افراد آلمانی، لهستانی، مجار و اکراین هم وجود داشتند. اسرای ژاپنی اظهار داشتند که در</w:t>
      </w:r>
      <w:r w:rsidR="00D57E97">
        <w:rPr>
          <w:rFonts w:cs="B Lotus" w:hint="cs"/>
          <w:szCs w:val="28"/>
          <w:rtl/>
          <w:lang w:bidi="fa-IR"/>
        </w:rPr>
        <w:t xml:space="preserve"> بازداشتگاه‌ها</w:t>
      </w:r>
      <w:r w:rsidR="004E3534">
        <w:rPr>
          <w:rFonts w:cs="B Lotus" w:hint="cs"/>
          <w:szCs w:val="28"/>
          <w:rtl/>
          <w:lang w:bidi="fa-IR"/>
        </w:rPr>
        <w:t>ی سیبری هزاران نفر بودند که با</w:t>
      </w:r>
      <w:r w:rsidR="00B320D7">
        <w:rPr>
          <w:rFonts w:cs="B Lotus" w:hint="cs"/>
          <w:szCs w:val="28"/>
          <w:rtl/>
          <w:lang w:bidi="fa-IR"/>
        </w:rPr>
        <w:t xml:space="preserve"> آن‌ها </w:t>
      </w:r>
      <w:r w:rsidR="004E3534">
        <w:rPr>
          <w:rFonts w:cs="B Lotus" w:hint="cs"/>
          <w:szCs w:val="28"/>
          <w:rtl/>
          <w:lang w:bidi="fa-IR"/>
        </w:rPr>
        <w:t>مانند کسانی که مرتکب قتل شده باشند، رفتار می‌شود... اسرائی که از کولیما واقع در سیبری آمده بودند، اظهار داشتند که در</w:t>
      </w:r>
      <w:r w:rsidR="00D57E97">
        <w:rPr>
          <w:rFonts w:cs="B Lotus" w:hint="cs"/>
          <w:szCs w:val="28"/>
          <w:rtl/>
          <w:lang w:bidi="fa-IR"/>
        </w:rPr>
        <w:t xml:space="preserve"> زندان‌ها</w:t>
      </w:r>
      <w:r w:rsidR="004E3534">
        <w:rPr>
          <w:rFonts w:cs="B Lotus" w:hint="cs"/>
          <w:szCs w:val="28"/>
          <w:rtl/>
          <w:lang w:bidi="fa-IR"/>
        </w:rPr>
        <w:t xml:space="preserve">ی سیبری در معادن طلا، منگنز، کروم و سایر فلزّات، به کار وادار می‌شوند. این دسته اظهار کردند که در منطقة مزبور درجة حرارت به 50 درجة سانتیگراد </w:t>
      </w:r>
      <w:r w:rsidR="00F52FE8">
        <w:rPr>
          <w:rFonts w:cs="B Lotus" w:hint="cs"/>
          <w:szCs w:val="28"/>
          <w:rtl/>
          <w:lang w:bidi="fa-IR"/>
        </w:rPr>
        <w:t>زیر صفر می‌رسد و غذای</w:t>
      </w:r>
      <w:r w:rsidR="00B320D7">
        <w:rPr>
          <w:rFonts w:cs="B Lotus" w:hint="cs"/>
          <w:szCs w:val="28"/>
          <w:rtl/>
          <w:lang w:bidi="fa-IR"/>
        </w:rPr>
        <w:t xml:space="preserve"> آن‌ها </w:t>
      </w:r>
      <w:r w:rsidR="00F52FE8">
        <w:rPr>
          <w:rFonts w:cs="B Lotus" w:hint="cs"/>
          <w:szCs w:val="28"/>
          <w:rtl/>
          <w:lang w:bidi="fa-IR"/>
        </w:rPr>
        <w:t>بسیار نامناسب است و</w:t>
      </w:r>
      <w:r w:rsidR="00D57E97">
        <w:rPr>
          <w:rFonts w:cs="B Lotus" w:hint="cs"/>
          <w:szCs w:val="28"/>
          <w:rtl/>
          <w:lang w:bidi="fa-IR"/>
        </w:rPr>
        <w:t xml:space="preserve"> زندانی‌ها</w:t>
      </w:r>
      <w:r w:rsidR="00F52FE8">
        <w:rPr>
          <w:rFonts w:cs="B Lotus" w:hint="cs"/>
          <w:szCs w:val="28"/>
          <w:rtl/>
          <w:lang w:bidi="fa-IR"/>
        </w:rPr>
        <w:t xml:space="preserve"> دسته دسته، تحت این شرایط طاقت‌فرسا می‌میرند.</w:t>
      </w:r>
      <w:r w:rsidR="00D57E97">
        <w:rPr>
          <w:rFonts w:cs="B Lotus" w:hint="cs"/>
          <w:szCs w:val="28"/>
          <w:rtl/>
          <w:lang w:bidi="fa-IR"/>
        </w:rPr>
        <w:t xml:space="preserve"> زندانی‌ها</w:t>
      </w:r>
      <w:r w:rsidR="00F52FE8">
        <w:rPr>
          <w:rFonts w:cs="B Lotus" w:hint="cs"/>
          <w:szCs w:val="28"/>
          <w:rtl/>
          <w:lang w:bidi="fa-IR"/>
        </w:rPr>
        <w:t xml:space="preserve">ی کولیما، این ناحیه را قبرستان </w:t>
      </w:r>
      <w:r w:rsidR="00566C2E">
        <w:rPr>
          <w:rFonts w:cs="B Lotus" w:hint="cs"/>
          <w:szCs w:val="28"/>
          <w:rtl/>
          <w:lang w:bidi="fa-IR"/>
        </w:rPr>
        <w:t>نامیده‌اند...»!</w:t>
      </w:r>
      <w:r w:rsidR="002D3450" w:rsidRPr="00E748D8">
        <w:rPr>
          <w:rStyle w:val="FootnoteReference"/>
          <w:rFonts w:ascii="Times New Roman" w:hAnsi="Times New Roman" w:cs="B Lotus"/>
          <w:szCs w:val="28"/>
          <w:rtl/>
          <w:lang w:bidi="fa-IR"/>
        </w:rPr>
        <w:footnoteReference w:id="61"/>
      </w:r>
      <w:r w:rsidR="00566C2E">
        <w:rPr>
          <w:rFonts w:cs="B Lotus" w:hint="cs"/>
          <w:szCs w:val="28"/>
          <w:rtl/>
          <w:lang w:bidi="fa-IR"/>
        </w:rPr>
        <w:t xml:space="preserve"> </w:t>
      </w:r>
    </w:p>
    <w:p w:rsidR="00916F5E" w:rsidRDefault="00566C2E" w:rsidP="00916F5E">
      <w:pPr>
        <w:ind w:firstLine="284"/>
        <w:jc w:val="both"/>
        <w:rPr>
          <w:rFonts w:cs="B Lotus"/>
          <w:szCs w:val="28"/>
          <w:rtl/>
          <w:lang w:bidi="fa-IR"/>
        </w:rPr>
      </w:pPr>
      <w:r>
        <w:rPr>
          <w:rFonts w:cs="B Lotus" w:hint="cs"/>
          <w:szCs w:val="28"/>
          <w:rtl/>
          <w:lang w:bidi="fa-IR"/>
        </w:rPr>
        <w:t xml:space="preserve">از رفتار خشونت‌بار و نادرست کشورهای متمّدن با اسیران که بگذریم، غرامت‌های جنگی که دول پیروزمند از شکست‌خوردگان مطالبه می‌کنند، بسیار سنگین‌تر از فدیه‌ای است که در </w:t>
      </w:r>
      <w:r w:rsidR="00916F5E">
        <w:rPr>
          <w:rFonts w:cs="B Lotus" w:hint="cs"/>
          <w:szCs w:val="28"/>
          <w:rtl/>
          <w:lang w:bidi="fa-IR"/>
        </w:rPr>
        <w:t>اسلام مقرّر شده تا از اسیران مالدار گرفته شود. در جنگ دوم جهانی، غرامت سنگینی که متفقین از آلمان گرفتند کمر اقتصاد آن کشور را شکست و به قول تیلر در کتاب «ریشه‌های جنگ جهانی دوّم»</w:t>
      </w:r>
      <w:r w:rsidR="00221F53">
        <w:rPr>
          <w:rFonts w:cs="B Lotus" w:hint="cs"/>
          <w:szCs w:val="28"/>
          <w:rtl/>
          <w:lang w:bidi="fa-IR"/>
        </w:rPr>
        <w:t>:</w:t>
      </w:r>
      <w:r w:rsidR="00916F5E">
        <w:rPr>
          <w:rFonts w:cs="B Lotus" w:hint="cs"/>
          <w:szCs w:val="28"/>
          <w:rtl/>
          <w:lang w:bidi="fa-IR"/>
        </w:rPr>
        <w:t xml:space="preserve"> آلمانیها احساس کردن</w:t>
      </w:r>
      <w:r w:rsidR="005A2227">
        <w:rPr>
          <w:rFonts w:cs="B Lotus" w:hint="cs"/>
          <w:szCs w:val="28"/>
          <w:rtl/>
          <w:lang w:bidi="fa-IR"/>
        </w:rPr>
        <w:t>د</w:t>
      </w:r>
      <w:r w:rsidR="00916F5E">
        <w:rPr>
          <w:rFonts w:cs="B Lotus" w:hint="cs"/>
          <w:szCs w:val="28"/>
          <w:rtl/>
          <w:lang w:bidi="fa-IR"/>
        </w:rPr>
        <w:t xml:space="preserve"> که هستی</w:t>
      </w:r>
      <w:r w:rsidR="00B320D7">
        <w:rPr>
          <w:rFonts w:cs="B Lotus" w:hint="cs"/>
          <w:szCs w:val="28"/>
          <w:rtl/>
          <w:lang w:bidi="fa-IR"/>
        </w:rPr>
        <w:t xml:space="preserve"> آن‌ها </w:t>
      </w:r>
      <w:r w:rsidR="00916F5E">
        <w:rPr>
          <w:rFonts w:cs="B Lotus" w:hint="cs"/>
          <w:szCs w:val="28"/>
          <w:rtl/>
          <w:lang w:bidi="fa-IR"/>
        </w:rPr>
        <w:t>را زده‌اند!</w:t>
      </w:r>
      <w:r w:rsidR="002D3450" w:rsidRPr="00E748D8">
        <w:rPr>
          <w:rStyle w:val="FootnoteReference"/>
          <w:rFonts w:ascii="Times New Roman" w:hAnsi="Times New Roman" w:cs="B Lotus"/>
          <w:szCs w:val="28"/>
          <w:rtl/>
          <w:lang w:bidi="fa-IR"/>
        </w:rPr>
        <w:footnoteReference w:id="62"/>
      </w:r>
    </w:p>
    <w:p w:rsidR="003F4098" w:rsidRDefault="003F4098" w:rsidP="00916F5E">
      <w:pPr>
        <w:ind w:firstLine="284"/>
        <w:jc w:val="both"/>
        <w:rPr>
          <w:rFonts w:cs="B Lotus"/>
          <w:szCs w:val="28"/>
          <w:rtl/>
          <w:lang w:bidi="fa-IR"/>
        </w:rPr>
      </w:pPr>
      <w:r>
        <w:rPr>
          <w:rFonts w:cs="B Lotus" w:hint="cs"/>
          <w:szCs w:val="28"/>
          <w:rtl/>
          <w:lang w:bidi="fa-IR"/>
        </w:rPr>
        <w:t xml:space="preserve">دنیای جدید، رسوم برده‌داری را با شدّت </w:t>
      </w:r>
      <w:r w:rsidR="00B552F5">
        <w:rPr>
          <w:rFonts w:cs="B Lotus" w:hint="cs"/>
          <w:szCs w:val="28"/>
          <w:rtl/>
          <w:lang w:bidi="fa-IR"/>
        </w:rPr>
        <w:t xml:space="preserve">هر چه تمامتر دربارة اسرای جنگی ادامه می‌دهد و تنها «نام بردگی» را الغاء کرده است! </w:t>
      </w:r>
    </w:p>
    <w:p w:rsidR="00B552F5" w:rsidRDefault="00B552F5" w:rsidP="00916F5E">
      <w:pPr>
        <w:ind w:firstLine="284"/>
        <w:jc w:val="both"/>
        <w:rPr>
          <w:rFonts w:cs="B Lotus"/>
          <w:spacing w:val="-2"/>
          <w:szCs w:val="28"/>
          <w:rtl/>
          <w:lang w:bidi="fa-IR"/>
        </w:rPr>
      </w:pPr>
      <w:r w:rsidRPr="000F4570">
        <w:rPr>
          <w:rFonts w:cs="B Lotus" w:hint="cs"/>
          <w:spacing w:val="-2"/>
          <w:szCs w:val="28"/>
          <w:rtl/>
          <w:lang w:bidi="fa-IR"/>
        </w:rPr>
        <w:t xml:space="preserve">اینک باید دید که قوانین </w:t>
      </w:r>
      <w:r w:rsidR="00A145ED" w:rsidRPr="000F4570">
        <w:rPr>
          <w:rFonts w:cs="B Lotus" w:hint="cs"/>
          <w:spacing w:val="-2"/>
          <w:szCs w:val="28"/>
          <w:rtl/>
          <w:lang w:bidi="fa-IR"/>
        </w:rPr>
        <w:t>اسلامی در مورد رفتار با اسیران جنگ چه می‌گوید؟ و مسلمانان در صدر اسلام با دشمنان پیکارگر خود به چه شیوه‌ای عمل می‌کردند؟</w:t>
      </w:r>
      <w:r w:rsidR="00A419C4" w:rsidRPr="000F4570">
        <w:rPr>
          <w:rFonts w:cs="B Lotus" w:hint="cs"/>
          <w:spacing w:val="-2"/>
          <w:szCs w:val="28"/>
          <w:rtl/>
          <w:lang w:bidi="fa-IR"/>
        </w:rPr>
        <w:t xml:space="preserve"> پس از اینکه آتش کارزار فرو نشست، مسلمانان وظیفه دارند تا از گریختن اسرای دشمن جلوگیری کنند ولی به هیچ وجه حق ندارند آسیبی بر آنان وارد سازند. طبری می‌نویسد</w:t>
      </w:r>
      <w:r w:rsidR="00221F53">
        <w:rPr>
          <w:rFonts w:cs="B Lotus" w:hint="cs"/>
          <w:spacing w:val="-2"/>
          <w:szCs w:val="28"/>
          <w:rtl/>
          <w:lang w:bidi="fa-IR"/>
        </w:rPr>
        <w:t>:</w:t>
      </w:r>
      <w:r w:rsidR="00A419C4" w:rsidRPr="000F4570">
        <w:rPr>
          <w:rFonts w:cs="B Lotus" w:hint="cs"/>
          <w:spacing w:val="-2"/>
          <w:szCs w:val="28"/>
          <w:rtl/>
          <w:lang w:bidi="fa-IR"/>
        </w:rPr>
        <w:t xml:space="preserve"> </w:t>
      </w:r>
    </w:p>
    <w:p w:rsidR="000F4570" w:rsidRDefault="000F4570" w:rsidP="000F4570">
      <w:pPr>
        <w:ind w:firstLine="284"/>
        <w:jc w:val="both"/>
        <w:rPr>
          <w:rFonts w:cs="B Lotus"/>
          <w:spacing w:val="-2"/>
          <w:szCs w:val="28"/>
          <w:rtl/>
          <w:lang w:bidi="fa-IR"/>
        </w:rPr>
      </w:pPr>
      <w:r>
        <w:rPr>
          <w:rFonts w:cs="B Lotus" w:hint="cs"/>
          <w:spacing w:val="-2"/>
          <w:szCs w:val="28"/>
          <w:rtl/>
          <w:lang w:bidi="fa-IR"/>
        </w:rPr>
        <w:t>«(پس از پیکار بدر») عمربن خطاب به پیامبر گفت</w:t>
      </w:r>
      <w:r w:rsidR="005A2227">
        <w:rPr>
          <w:rFonts w:cs="B Lotus" w:hint="cs"/>
          <w:spacing w:val="-2"/>
          <w:szCs w:val="28"/>
          <w:rtl/>
          <w:lang w:bidi="fa-IR"/>
        </w:rPr>
        <w:t>:</w:t>
      </w:r>
      <w:r>
        <w:rPr>
          <w:rFonts w:cs="B Lotus" w:hint="cs"/>
          <w:spacing w:val="-2"/>
          <w:szCs w:val="28"/>
          <w:rtl/>
          <w:lang w:bidi="fa-IR"/>
        </w:rPr>
        <w:t xml:space="preserve"> ای رسول خدا، من می‌خواهم دو دندان پیشین سهیل بن عمرو را از فک زیرین او برکنم تا زبانش بیرون آید و در هیچ مقامی نتواند بر ضّد تو به سخنرانی برخیزد! </w:t>
      </w:r>
    </w:p>
    <w:p w:rsidR="000F4570" w:rsidRDefault="00065D7B" w:rsidP="000F4570">
      <w:pPr>
        <w:ind w:firstLine="284"/>
        <w:jc w:val="both"/>
        <w:rPr>
          <w:rFonts w:cs="B Lotus"/>
          <w:spacing w:val="-2"/>
          <w:szCs w:val="28"/>
          <w:rtl/>
          <w:lang w:bidi="fa-IR"/>
        </w:rPr>
      </w:pPr>
      <w:r>
        <w:rPr>
          <w:rFonts w:cs="B Lotus" w:hint="cs"/>
          <w:spacing w:val="-2"/>
          <w:szCs w:val="28"/>
          <w:rtl/>
          <w:lang w:bidi="fa-IR"/>
        </w:rPr>
        <w:t>پیامبر خدا فرمود</w:t>
      </w:r>
      <w:r w:rsidR="00221F53">
        <w:rPr>
          <w:rFonts w:cs="B Lotus" w:hint="cs"/>
          <w:spacing w:val="-2"/>
          <w:szCs w:val="28"/>
          <w:rtl/>
          <w:lang w:bidi="fa-IR"/>
        </w:rPr>
        <w:t>:</w:t>
      </w:r>
      <w:r>
        <w:rPr>
          <w:rFonts w:cs="B Lotus" w:hint="cs"/>
          <w:spacing w:val="-2"/>
          <w:szCs w:val="28"/>
          <w:rtl/>
          <w:lang w:bidi="fa-IR"/>
        </w:rPr>
        <w:t xml:space="preserve"> </w:t>
      </w:r>
    </w:p>
    <w:p w:rsidR="00D85F43" w:rsidRDefault="00F20480" w:rsidP="004071A6">
      <w:pPr>
        <w:ind w:firstLine="284"/>
        <w:jc w:val="both"/>
        <w:rPr>
          <w:rFonts w:cs="B Lotus"/>
          <w:spacing w:val="-2"/>
          <w:szCs w:val="28"/>
          <w:rtl/>
          <w:lang w:bidi="fa-IR"/>
        </w:rPr>
      </w:pPr>
      <w:r w:rsidRPr="00D57E97">
        <w:rPr>
          <w:rStyle w:val="Char2"/>
          <w:rFonts w:hint="cs"/>
          <w:rtl/>
        </w:rPr>
        <w:t>«</w:t>
      </w:r>
      <w:r w:rsidR="00065D7B" w:rsidRPr="00D57E97">
        <w:rPr>
          <w:rStyle w:val="Char2"/>
          <w:rtl/>
        </w:rPr>
        <w:t>لا</w:t>
      </w:r>
      <w:r w:rsidRPr="00D57E97">
        <w:rPr>
          <w:rStyle w:val="Char2"/>
          <w:rtl/>
        </w:rPr>
        <w:t xml:space="preserve"> </w:t>
      </w:r>
      <w:r w:rsidR="00065D7B" w:rsidRPr="00D57E97">
        <w:rPr>
          <w:rStyle w:val="Char2"/>
          <w:rtl/>
        </w:rPr>
        <w:t xml:space="preserve">أمثل </w:t>
      </w:r>
      <w:r w:rsidRPr="00D57E97">
        <w:rPr>
          <w:rStyle w:val="Char2"/>
          <w:rtl/>
        </w:rPr>
        <w:t xml:space="preserve">به فیمثل الله </w:t>
      </w:r>
      <w:r w:rsidRPr="00D57E97">
        <w:rPr>
          <w:rStyle w:val="Char2"/>
          <w:rFonts w:hint="cs"/>
          <w:rtl/>
        </w:rPr>
        <w:t>بي</w:t>
      </w:r>
      <w:r w:rsidRPr="00D57E97">
        <w:rPr>
          <w:rStyle w:val="Char2"/>
          <w:rtl/>
        </w:rPr>
        <w:t xml:space="preserve"> وإن کنت نبیاً!</w:t>
      </w:r>
      <w:r w:rsidRPr="00D57E97">
        <w:rPr>
          <w:rStyle w:val="Char2"/>
          <w:rFonts w:hint="cs"/>
          <w:rtl/>
        </w:rPr>
        <w:t>».</w:t>
      </w:r>
      <w:r>
        <w:rPr>
          <w:rFonts w:cs="B Badr" w:hint="cs"/>
          <w:b/>
          <w:bCs/>
          <w:spacing w:val="-2"/>
          <w:sz w:val="32"/>
          <w:szCs w:val="32"/>
          <w:rtl/>
          <w:lang w:bidi="fa-IR"/>
        </w:rPr>
        <w:t xml:space="preserve"> </w:t>
      </w:r>
      <w:r w:rsidR="00065D7B">
        <w:rPr>
          <w:rFonts w:cs="B Lotus" w:hint="cs"/>
          <w:spacing w:val="-2"/>
          <w:szCs w:val="28"/>
          <w:rtl/>
          <w:lang w:bidi="fa-IR"/>
        </w:rPr>
        <w:t xml:space="preserve">«هیچگاه مثله کردن را بر او روا نمی‌دارم که خدا مرا </w:t>
      </w:r>
      <w:r w:rsidR="00D85F43">
        <w:rPr>
          <w:rFonts w:cs="Times New Roman" w:hint="cs"/>
          <w:spacing w:val="-2"/>
          <w:szCs w:val="28"/>
          <w:rtl/>
          <w:lang w:bidi="fa-IR"/>
        </w:rPr>
        <w:t>–</w:t>
      </w:r>
      <w:r w:rsidR="00D85F43">
        <w:rPr>
          <w:rFonts w:cs="B Lotus" w:hint="cs"/>
          <w:spacing w:val="-2"/>
          <w:szCs w:val="28"/>
          <w:rtl/>
          <w:lang w:bidi="fa-IR"/>
        </w:rPr>
        <w:t xml:space="preserve"> هر چند پیامبرش هستم </w:t>
      </w:r>
      <w:r w:rsidR="00D85F43">
        <w:rPr>
          <w:rFonts w:cs="Times New Roman" w:hint="cs"/>
          <w:spacing w:val="-2"/>
          <w:szCs w:val="28"/>
          <w:rtl/>
          <w:lang w:bidi="fa-IR"/>
        </w:rPr>
        <w:t>–</w:t>
      </w:r>
      <w:r w:rsidR="00D85F43">
        <w:rPr>
          <w:rFonts w:cs="B Lotus" w:hint="cs"/>
          <w:spacing w:val="-2"/>
          <w:szCs w:val="28"/>
          <w:rtl/>
          <w:lang w:bidi="fa-IR"/>
        </w:rPr>
        <w:t xml:space="preserve"> مثله خواهد کرد»!</w:t>
      </w:r>
      <w:r w:rsidR="002D3450" w:rsidRPr="00E748D8">
        <w:rPr>
          <w:rStyle w:val="FootnoteReference"/>
          <w:rFonts w:ascii="Times New Roman" w:hAnsi="Times New Roman" w:cs="B Lotus"/>
          <w:szCs w:val="28"/>
          <w:rtl/>
          <w:lang w:bidi="fa-IR"/>
        </w:rPr>
        <w:footnoteReference w:id="63"/>
      </w:r>
      <w:r w:rsidR="004071A6">
        <w:rPr>
          <w:rFonts w:cs="B Lotus" w:hint="cs"/>
          <w:spacing w:val="-2"/>
          <w:szCs w:val="28"/>
          <w:rtl/>
          <w:lang w:bidi="fa-IR"/>
        </w:rPr>
        <w:t>.</w:t>
      </w:r>
      <w:r w:rsidR="00D85F43">
        <w:rPr>
          <w:rFonts w:cs="B Lotus" w:hint="cs"/>
          <w:spacing w:val="-2"/>
          <w:szCs w:val="28"/>
          <w:rtl/>
          <w:lang w:bidi="fa-IR"/>
        </w:rPr>
        <w:t xml:space="preserve"> </w:t>
      </w:r>
    </w:p>
    <w:p w:rsidR="0098098C" w:rsidRDefault="00F64E7D" w:rsidP="00D85F43">
      <w:pPr>
        <w:ind w:firstLine="284"/>
        <w:jc w:val="both"/>
        <w:rPr>
          <w:rFonts w:cs="B Lotus"/>
          <w:spacing w:val="-2"/>
          <w:szCs w:val="28"/>
          <w:rtl/>
          <w:lang w:bidi="fa-IR"/>
        </w:rPr>
      </w:pPr>
      <w:r>
        <w:rPr>
          <w:rFonts w:cs="B Lotus" w:hint="cs"/>
          <w:spacing w:val="-2"/>
          <w:szCs w:val="28"/>
          <w:rtl/>
          <w:lang w:bidi="fa-IR"/>
        </w:rPr>
        <w:t>اگر در میان اسیران دشمن، کودکانی به همراه پدر و مادرشان باشند، هرگز روا نیست که</w:t>
      </w:r>
      <w:r w:rsidR="00B320D7">
        <w:rPr>
          <w:rFonts w:cs="B Lotus" w:hint="cs"/>
          <w:spacing w:val="-2"/>
          <w:szCs w:val="28"/>
          <w:rtl/>
          <w:lang w:bidi="fa-IR"/>
        </w:rPr>
        <w:t xml:space="preserve"> آن‌ها </w:t>
      </w:r>
      <w:r>
        <w:rPr>
          <w:rFonts w:cs="B Lotus" w:hint="cs"/>
          <w:spacing w:val="-2"/>
          <w:szCs w:val="28"/>
          <w:rtl/>
          <w:lang w:bidi="fa-IR"/>
        </w:rPr>
        <w:t>را از والدین خود جدا سازند. زیرا مسلمانان از پیامبر اسلام آورده‌اند که فرمود</w:t>
      </w:r>
      <w:r w:rsidR="00221F53">
        <w:rPr>
          <w:rFonts w:cs="B Lotus" w:hint="cs"/>
          <w:spacing w:val="-2"/>
          <w:szCs w:val="28"/>
          <w:rtl/>
          <w:lang w:bidi="fa-IR"/>
        </w:rPr>
        <w:t>:</w:t>
      </w:r>
      <w:r>
        <w:rPr>
          <w:rFonts w:cs="B Lotus" w:hint="cs"/>
          <w:spacing w:val="-2"/>
          <w:szCs w:val="28"/>
          <w:rtl/>
          <w:lang w:bidi="fa-IR"/>
        </w:rPr>
        <w:t xml:space="preserve"> </w:t>
      </w:r>
    </w:p>
    <w:p w:rsidR="00B42A0E" w:rsidRDefault="00A85807" w:rsidP="00A85807">
      <w:pPr>
        <w:ind w:firstLine="284"/>
        <w:jc w:val="both"/>
        <w:rPr>
          <w:rFonts w:cs="B Lotus"/>
          <w:spacing w:val="-2"/>
          <w:szCs w:val="28"/>
          <w:rtl/>
          <w:lang w:bidi="fa-IR"/>
        </w:rPr>
      </w:pPr>
      <w:r w:rsidRPr="00D57E97">
        <w:rPr>
          <w:rStyle w:val="Char2"/>
          <w:rFonts w:hint="cs"/>
          <w:rtl/>
        </w:rPr>
        <w:t>«</w:t>
      </w:r>
      <w:r w:rsidR="00B42A0E" w:rsidRPr="00D57E97">
        <w:rPr>
          <w:rStyle w:val="Char2"/>
          <w:rtl/>
        </w:rPr>
        <w:t>من فرّق بین والده وولدها فرق الله بینه و</w:t>
      </w:r>
      <w:r w:rsidRPr="00D57E97">
        <w:rPr>
          <w:rStyle w:val="Char2"/>
          <w:rtl/>
        </w:rPr>
        <w:t>بین أحبته یوم القیا</w:t>
      </w:r>
      <w:r w:rsidRPr="00D57E97">
        <w:rPr>
          <w:rStyle w:val="Char2"/>
          <w:rFonts w:hint="cs"/>
          <w:rtl/>
        </w:rPr>
        <w:t>مة</w:t>
      </w:r>
      <w:r w:rsidR="00B42A0E" w:rsidRPr="00D57E97">
        <w:rPr>
          <w:rStyle w:val="Char2"/>
          <w:rtl/>
        </w:rPr>
        <w:t>!</w:t>
      </w:r>
      <w:r w:rsidRPr="00D57E97">
        <w:rPr>
          <w:rStyle w:val="Char2"/>
          <w:rFonts w:hint="cs"/>
          <w:rtl/>
        </w:rPr>
        <w:t>»</w:t>
      </w:r>
      <w:r w:rsidR="002D3450" w:rsidRPr="00E748D8">
        <w:rPr>
          <w:rStyle w:val="FootnoteReference"/>
          <w:rFonts w:ascii="Times New Roman" w:hAnsi="Times New Roman" w:cs="B Lotus"/>
          <w:szCs w:val="28"/>
          <w:rtl/>
          <w:lang w:bidi="fa-IR"/>
        </w:rPr>
        <w:footnoteReference w:id="64"/>
      </w:r>
      <w:r>
        <w:rPr>
          <w:rFonts w:cs="B Lotus" w:hint="cs"/>
          <w:spacing w:val="-2"/>
          <w:szCs w:val="28"/>
          <w:rtl/>
          <w:lang w:bidi="fa-IR"/>
        </w:rPr>
        <w:t>.</w:t>
      </w:r>
      <w:r w:rsidR="00B42A0E">
        <w:rPr>
          <w:rFonts w:cs="B Lotus" w:hint="cs"/>
          <w:spacing w:val="-2"/>
          <w:szCs w:val="28"/>
          <w:rtl/>
          <w:lang w:bidi="fa-IR"/>
        </w:rPr>
        <w:t xml:space="preserve"> </w:t>
      </w:r>
    </w:p>
    <w:p w:rsidR="00B42A0E" w:rsidRDefault="00B42A0E" w:rsidP="00315C35">
      <w:pPr>
        <w:ind w:firstLine="284"/>
        <w:jc w:val="both"/>
        <w:rPr>
          <w:rFonts w:cs="B Lotus"/>
          <w:spacing w:val="-2"/>
          <w:szCs w:val="28"/>
          <w:rtl/>
          <w:lang w:bidi="fa-IR"/>
        </w:rPr>
      </w:pPr>
      <w:r>
        <w:rPr>
          <w:rFonts w:cs="B Lotus" w:hint="cs"/>
          <w:spacing w:val="-2"/>
          <w:szCs w:val="28"/>
          <w:rtl/>
          <w:lang w:bidi="fa-IR"/>
        </w:rPr>
        <w:t xml:space="preserve">«هر کس میان مادری و فرزندش جدایی افکند، خداوند میان او و دوستانش در روز رستاخیز جدایی خواهد افکند». </w:t>
      </w:r>
    </w:p>
    <w:p w:rsidR="00C72B61" w:rsidRDefault="00C72B61" w:rsidP="00B42A0E">
      <w:pPr>
        <w:ind w:firstLine="284"/>
        <w:jc w:val="both"/>
        <w:rPr>
          <w:rFonts w:cs="B Lotus"/>
          <w:spacing w:val="-2"/>
          <w:szCs w:val="28"/>
          <w:rtl/>
          <w:lang w:bidi="fa-IR"/>
        </w:rPr>
      </w:pPr>
      <w:r>
        <w:rPr>
          <w:rFonts w:cs="B Lotus" w:hint="cs"/>
          <w:spacing w:val="-2"/>
          <w:szCs w:val="28"/>
          <w:rtl/>
          <w:lang w:bidi="fa-IR"/>
        </w:rPr>
        <w:t xml:space="preserve">و باز دارقطنی در کتاب </w:t>
      </w:r>
      <w:r w:rsidR="00417974">
        <w:rPr>
          <w:rFonts w:cs="B Lotus" w:hint="cs"/>
          <w:spacing w:val="-2"/>
          <w:szCs w:val="28"/>
          <w:rtl/>
          <w:lang w:bidi="fa-IR"/>
        </w:rPr>
        <w:t>سنن می‌نویسد</w:t>
      </w:r>
      <w:r w:rsidR="00221F53">
        <w:rPr>
          <w:rFonts w:cs="B Lotus" w:hint="cs"/>
          <w:spacing w:val="-2"/>
          <w:szCs w:val="28"/>
          <w:rtl/>
          <w:lang w:bidi="fa-IR"/>
        </w:rPr>
        <w:t>:</w:t>
      </w:r>
      <w:r w:rsidR="00417974">
        <w:rPr>
          <w:rFonts w:cs="B Lotus" w:hint="cs"/>
          <w:spacing w:val="-2"/>
          <w:szCs w:val="28"/>
          <w:rtl/>
          <w:lang w:bidi="fa-IR"/>
        </w:rPr>
        <w:t xml:space="preserve"> </w:t>
      </w:r>
    </w:p>
    <w:p w:rsidR="00417974" w:rsidRDefault="00A85807" w:rsidP="00A85807">
      <w:pPr>
        <w:ind w:firstLine="284"/>
        <w:jc w:val="both"/>
        <w:rPr>
          <w:rFonts w:cs="B Lotus"/>
          <w:spacing w:val="-2"/>
          <w:szCs w:val="28"/>
          <w:rtl/>
          <w:lang w:bidi="fa-IR"/>
        </w:rPr>
      </w:pPr>
      <w:r w:rsidRPr="00D57E97">
        <w:rPr>
          <w:rStyle w:val="Char2"/>
          <w:rFonts w:hint="cs"/>
          <w:rtl/>
        </w:rPr>
        <w:t>«</w:t>
      </w:r>
      <w:r w:rsidR="00417974" w:rsidRPr="00D57E97">
        <w:rPr>
          <w:rStyle w:val="Char2"/>
          <w:rtl/>
        </w:rPr>
        <w:t>لعن رسول الله</w:t>
      </w:r>
      <w:r w:rsidRPr="00D57E97">
        <w:rPr>
          <w:rStyle w:val="Char2"/>
          <w:rtl/>
        </w:rPr>
        <w:t xml:space="preserve"> </w:t>
      </w:r>
      <w:r w:rsidR="00417974" w:rsidRPr="00D57E97">
        <w:rPr>
          <w:rStyle w:val="Char2"/>
        </w:rPr>
        <w:sym w:font="AGA Arabesque" w:char="F072"/>
      </w:r>
      <w:r w:rsidR="00417974" w:rsidRPr="00D57E97">
        <w:rPr>
          <w:rStyle w:val="Char2"/>
          <w:rtl/>
        </w:rPr>
        <w:t xml:space="preserve"> من فرق بین الو</w:t>
      </w:r>
      <w:r w:rsidRPr="00D57E97">
        <w:rPr>
          <w:rStyle w:val="Char2"/>
          <w:rtl/>
        </w:rPr>
        <w:t>الدة و</w:t>
      </w:r>
      <w:r w:rsidR="00417974" w:rsidRPr="00D57E97">
        <w:rPr>
          <w:rStyle w:val="Char2"/>
          <w:rtl/>
        </w:rPr>
        <w:t>ولدها، وبین الأخ و</w:t>
      </w:r>
      <w:r w:rsidRPr="00D57E97">
        <w:rPr>
          <w:rStyle w:val="Char2"/>
          <w:rFonts w:hint="cs"/>
          <w:rtl/>
        </w:rPr>
        <w:t>أخیه»</w:t>
      </w:r>
      <w:r w:rsidR="002D3450" w:rsidRPr="00E748D8">
        <w:rPr>
          <w:rStyle w:val="FootnoteReference"/>
          <w:rFonts w:ascii="Times New Roman" w:hAnsi="Times New Roman" w:cs="B Lotus"/>
          <w:szCs w:val="28"/>
          <w:rtl/>
          <w:lang w:bidi="fa-IR"/>
        </w:rPr>
        <w:footnoteReference w:id="65"/>
      </w:r>
      <w:r>
        <w:rPr>
          <w:rFonts w:ascii="Lotus Linotype" w:hAnsi="Lotus Linotype" w:cs="Lotus Linotype" w:hint="cs"/>
          <w:b/>
          <w:bCs/>
          <w:spacing w:val="-2"/>
          <w:sz w:val="30"/>
          <w:szCs w:val="30"/>
          <w:rtl/>
          <w:lang w:bidi="fa-IR"/>
        </w:rPr>
        <w:t>.</w:t>
      </w:r>
      <w:r w:rsidR="00417974">
        <w:rPr>
          <w:rFonts w:cs="B Lotus" w:hint="cs"/>
          <w:spacing w:val="-2"/>
          <w:szCs w:val="28"/>
          <w:rtl/>
          <w:lang w:bidi="fa-IR"/>
        </w:rPr>
        <w:t xml:space="preserve"> </w:t>
      </w:r>
    </w:p>
    <w:p w:rsidR="00C76A65" w:rsidRDefault="00C76A65" w:rsidP="00417974">
      <w:pPr>
        <w:ind w:firstLine="284"/>
        <w:jc w:val="both"/>
        <w:rPr>
          <w:rFonts w:cs="B Lotus"/>
          <w:spacing w:val="-2"/>
          <w:szCs w:val="28"/>
          <w:rtl/>
          <w:lang w:bidi="fa-IR"/>
        </w:rPr>
      </w:pPr>
      <w:r>
        <w:rPr>
          <w:rFonts w:cs="B Lotus" w:hint="cs"/>
          <w:spacing w:val="-2"/>
          <w:szCs w:val="28"/>
          <w:rtl/>
          <w:lang w:bidi="fa-IR"/>
        </w:rPr>
        <w:t>یعنی</w:t>
      </w:r>
      <w:r w:rsidR="00221F53">
        <w:rPr>
          <w:rFonts w:cs="B Lotus" w:hint="cs"/>
          <w:spacing w:val="-2"/>
          <w:szCs w:val="28"/>
          <w:rtl/>
          <w:lang w:bidi="fa-IR"/>
        </w:rPr>
        <w:t>:</w:t>
      </w:r>
      <w:r>
        <w:rPr>
          <w:rFonts w:cs="B Lotus" w:hint="cs"/>
          <w:spacing w:val="-2"/>
          <w:szCs w:val="28"/>
          <w:rtl/>
          <w:lang w:bidi="fa-IR"/>
        </w:rPr>
        <w:t xml:space="preserve"> «پیامبر کسی را که در میان مادر و فرزندش و برادر و برادرش، جدایی افکند، نفرین نمود»! </w:t>
      </w:r>
    </w:p>
    <w:p w:rsidR="00C76A65" w:rsidRDefault="00883459" w:rsidP="00417974">
      <w:pPr>
        <w:ind w:firstLine="284"/>
        <w:jc w:val="both"/>
        <w:rPr>
          <w:rFonts w:cs="B Lotus"/>
          <w:spacing w:val="-2"/>
          <w:szCs w:val="28"/>
          <w:rtl/>
          <w:lang w:bidi="fa-IR"/>
        </w:rPr>
      </w:pPr>
      <w:r>
        <w:rPr>
          <w:rFonts w:cs="B Lotus" w:hint="cs"/>
          <w:spacing w:val="-2"/>
          <w:szCs w:val="28"/>
          <w:rtl/>
          <w:lang w:bidi="fa-IR"/>
        </w:rPr>
        <w:t>از همین رو ترمذی می‌نویسد</w:t>
      </w:r>
      <w:r w:rsidR="00221F53">
        <w:rPr>
          <w:rFonts w:cs="B Lotus" w:hint="cs"/>
          <w:spacing w:val="-2"/>
          <w:szCs w:val="28"/>
          <w:rtl/>
          <w:lang w:bidi="fa-IR"/>
        </w:rPr>
        <w:t>:</w:t>
      </w:r>
      <w:r>
        <w:rPr>
          <w:rFonts w:cs="B Lotus" w:hint="cs"/>
          <w:spacing w:val="-2"/>
          <w:szCs w:val="28"/>
          <w:rtl/>
          <w:lang w:bidi="fa-IR"/>
        </w:rPr>
        <w:t xml:space="preserve"> </w:t>
      </w:r>
    </w:p>
    <w:p w:rsidR="00883459" w:rsidRDefault="00883459" w:rsidP="00B25304">
      <w:pPr>
        <w:ind w:firstLine="284"/>
        <w:jc w:val="both"/>
        <w:rPr>
          <w:rFonts w:cs="B Lotus"/>
          <w:spacing w:val="-2"/>
          <w:szCs w:val="28"/>
          <w:rtl/>
          <w:lang w:bidi="fa-IR"/>
        </w:rPr>
      </w:pPr>
      <w:r>
        <w:rPr>
          <w:rFonts w:cs="B Lotus" w:hint="cs"/>
          <w:spacing w:val="-2"/>
          <w:szCs w:val="28"/>
          <w:rtl/>
          <w:lang w:bidi="fa-IR"/>
        </w:rPr>
        <w:t>«یاران آگاه پیامبر و دیگر (دانایان اسلام) عمل خود را بر این اساس قرار دادند و راضی نمی‌شدند که در میان اسیران، فرزند را از مادر یا پدر، و برادر را از برادر جدا کنند»</w:t>
      </w:r>
      <w:r w:rsidR="002D3450" w:rsidRPr="00E748D8">
        <w:rPr>
          <w:rStyle w:val="FootnoteReference"/>
          <w:rFonts w:ascii="Times New Roman" w:hAnsi="Times New Roman" w:cs="B Lotus"/>
          <w:szCs w:val="28"/>
          <w:rtl/>
          <w:lang w:bidi="fa-IR"/>
        </w:rPr>
        <w:footnoteReference w:id="66"/>
      </w:r>
      <w:r w:rsidR="00B25304">
        <w:rPr>
          <w:rFonts w:cs="B Lotus" w:hint="cs"/>
          <w:spacing w:val="-2"/>
          <w:szCs w:val="28"/>
          <w:rtl/>
          <w:lang w:bidi="fa-IR"/>
        </w:rPr>
        <w:t>.</w:t>
      </w:r>
      <w:r>
        <w:rPr>
          <w:rFonts w:cs="B Lotus" w:hint="cs"/>
          <w:spacing w:val="-2"/>
          <w:szCs w:val="28"/>
          <w:rtl/>
          <w:lang w:bidi="fa-IR"/>
        </w:rPr>
        <w:t xml:space="preserve"> </w:t>
      </w:r>
    </w:p>
    <w:p w:rsidR="006D59A3" w:rsidRDefault="006D59A3" w:rsidP="00805F9C">
      <w:pPr>
        <w:ind w:firstLine="284"/>
        <w:jc w:val="both"/>
        <w:rPr>
          <w:rFonts w:cs="B Lotus"/>
          <w:spacing w:val="-2"/>
          <w:szCs w:val="28"/>
          <w:rtl/>
          <w:lang w:bidi="fa-IR"/>
        </w:rPr>
      </w:pPr>
      <w:r>
        <w:rPr>
          <w:rFonts w:cs="B Lotus" w:hint="cs"/>
          <w:spacing w:val="-2"/>
          <w:szCs w:val="28"/>
          <w:rtl/>
          <w:lang w:bidi="fa-IR"/>
        </w:rPr>
        <w:t>چنانکه پیش از این گفتیم مسلمانان وظیفه دارند</w:t>
      </w:r>
      <w:r w:rsidR="006E21FD">
        <w:rPr>
          <w:rFonts w:cs="B Lotus" w:hint="cs"/>
          <w:spacing w:val="-2"/>
          <w:szCs w:val="28"/>
          <w:rtl/>
          <w:lang w:bidi="fa-IR"/>
        </w:rPr>
        <w:t xml:space="preserve"> به حکم قرآن مجید که فرمود</w:t>
      </w:r>
      <w:r w:rsidR="00221F53">
        <w:rPr>
          <w:rFonts w:cs="B Lotus" w:hint="cs"/>
          <w:spacing w:val="-2"/>
          <w:szCs w:val="28"/>
          <w:rtl/>
          <w:lang w:bidi="fa-IR"/>
        </w:rPr>
        <w:t>:</w:t>
      </w:r>
      <w:r w:rsidR="00987100">
        <w:rPr>
          <w:rFonts w:cs="B Lotus" w:hint="cs"/>
          <w:spacing w:val="-2"/>
          <w:szCs w:val="28"/>
          <w:rtl/>
          <w:lang w:bidi="fa-IR"/>
        </w:rPr>
        <w:t xml:space="preserve"> </w:t>
      </w:r>
      <w:r w:rsidR="00987100">
        <w:rPr>
          <w:rFonts w:ascii="Traditional Arabic" w:hAnsi="Traditional Arabic"/>
          <w:sz w:val="28"/>
          <w:szCs w:val="28"/>
          <w:rtl/>
          <w:lang w:bidi="fa-IR"/>
        </w:rPr>
        <w:t>﴿</w:t>
      </w:r>
      <w:r w:rsidR="00805F9C" w:rsidRPr="002124C1">
        <w:rPr>
          <w:rFonts w:cs="KFGQPC Uthmanic Script HAFS"/>
          <w:color w:val="000000"/>
          <w:sz w:val="28"/>
          <w:szCs w:val="28"/>
          <w:rtl/>
        </w:rPr>
        <w:t>فَإِمَّا مَنَّۢا بَعۡدُ وَإِمَّا فِدَآءً</w:t>
      </w:r>
      <w:r w:rsidR="00987100">
        <w:rPr>
          <w:rFonts w:ascii="Traditional Arabic" w:hAnsi="Traditional Arabic"/>
          <w:sz w:val="28"/>
          <w:szCs w:val="28"/>
          <w:rtl/>
          <w:lang w:bidi="fa-IR"/>
        </w:rPr>
        <w:t>﴾</w:t>
      </w:r>
      <w:r w:rsidR="006E21FD">
        <w:rPr>
          <w:rFonts w:cs="B Lotus" w:hint="cs"/>
          <w:spacing w:val="-2"/>
          <w:szCs w:val="28"/>
          <w:rtl/>
          <w:lang w:bidi="fa-IR"/>
        </w:rPr>
        <w:t xml:space="preserve"> </w:t>
      </w:r>
      <w:r>
        <w:rPr>
          <w:rFonts w:cs="B Lotus" w:hint="cs"/>
          <w:spacing w:val="-2"/>
          <w:szCs w:val="28"/>
          <w:rtl/>
          <w:lang w:bidi="fa-IR"/>
        </w:rPr>
        <w:t xml:space="preserve">اسیران را بی‌تاوان و با تاوان آزاد سازند. اما </w:t>
      </w:r>
      <w:r w:rsidR="006A2B7D">
        <w:rPr>
          <w:rFonts w:cs="B Lotus" w:hint="cs"/>
          <w:spacing w:val="-2"/>
          <w:szCs w:val="28"/>
          <w:rtl/>
          <w:lang w:bidi="fa-IR"/>
        </w:rPr>
        <w:t xml:space="preserve">اگر آزادی اسرای جنگ </w:t>
      </w:r>
      <w:r w:rsidR="006A2B7D">
        <w:rPr>
          <w:rFonts w:cs="Times New Roman" w:hint="cs"/>
          <w:spacing w:val="-2"/>
          <w:szCs w:val="28"/>
          <w:rtl/>
          <w:lang w:bidi="fa-IR"/>
        </w:rPr>
        <w:t>–</w:t>
      </w:r>
      <w:r w:rsidR="006A2B7D">
        <w:rPr>
          <w:rFonts w:cs="B Lotus" w:hint="cs"/>
          <w:spacing w:val="-2"/>
          <w:szCs w:val="28"/>
          <w:rtl/>
          <w:lang w:bidi="fa-IR"/>
        </w:rPr>
        <w:t xml:space="preserve"> بنا به تشخیص امام مسلمانان </w:t>
      </w:r>
      <w:r w:rsidR="006A2B7D">
        <w:rPr>
          <w:rFonts w:cs="Times New Roman" w:hint="cs"/>
          <w:spacing w:val="-2"/>
          <w:szCs w:val="28"/>
          <w:rtl/>
          <w:lang w:bidi="fa-IR"/>
        </w:rPr>
        <w:t>–</w:t>
      </w:r>
      <w:r w:rsidR="006A2B7D">
        <w:rPr>
          <w:rFonts w:cs="B Lotus" w:hint="cs"/>
          <w:spacing w:val="-2"/>
          <w:szCs w:val="28"/>
          <w:rtl/>
          <w:lang w:bidi="fa-IR"/>
        </w:rPr>
        <w:t xml:space="preserve"> مصلحت نباشند، در آن صورت دولتمردان اسلامی راه دیگری را در پیش می‌گیرند </w:t>
      </w:r>
      <w:r w:rsidR="006E21FD">
        <w:rPr>
          <w:rFonts w:cs="B Lotus" w:hint="cs"/>
          <w:spacing w:val="-2"/>
          <w:szCs w:val="28"/>
          <w:rtl/>
          <w:lang w:bidi="fa-IR"/>
        </w:rPr>
        <w:t xml:space="preserve">و به جای </w:t>
      </w:r>
      <w:r w:rsidR="00A96D02">
        <w:rPr>
          <w:rFonts w:cs="B Lotus" w:hint="cs"/>
          <w:spacing w:val="-2"/>
          <w:szCs w:val="28"/>
          <w:rtl/>
          <w:lang w:bidi="fa-IR"/>
        </w:rPr>
        <w:t>آنکه اسیران را در</w:t>
      </w:r>
      <w:r w:rsidR="00D57E97">
        <w:rPr>
          <w:rFonts w:cs="B Lotus" w:hint="cs"/>
          <w:spacing w:val="-2"/>
          <w:szCs w:val="28"/>
          <w:rtl/>
          <w:lang w:bidi="fa-IR"/>
        </w:rPr>
        <w:t xml:space="preserve"> اردوگاه‌ها</w:t>
      </w:r>
      <w:r w:rsidR="00A96D02">
        <w:rPr>
          <w:rFonts w:cs="B Lotus" w:hint="cs"/>
          <w:spacing w:val="-2"/>
          <w:szCs w:val="28"/>
          <w:rtl/>
          <w:lang w:bidi="fa-IR"/>
        </w:rPr>
        <w:t xml:space="preserve"> به کارهای طاقت‌فرسا وادارند یا در</w:t>
      </w:r>
      <w:r w:rsidR="00D57E97">
        <w:rPr>
          <w:rFonts w:cs="B Lotus" w:hint="cs"/>
          <w:spacing w:val="-2"/>
          <w:szCs w:val="28"/>
          <w:rtl/>
          <w:lang w:bidi="fa-IR"/>
        </w:rPr>
        <w:t xml:space="preserve"> زندان‌ها</w:t>
      </w:r>
      <w:r w:rsidR="00A96D02">
        <w:rPr>
          <w:rFonts w:cs="B Lotus" w:hint="cs"/>
          <w:spacing w:val="-2"/>
          <w:szCs w:val="28"/>
          <w:rtl/>
          <w:lang w:bidi="fa-IR"/>
        </w:rPr>
        <w:t xml:space="preserve">ی مجرمان افکنند، آنان را به جنگاوران مسلمان می‌بخشند و در میان ایشان تقسیم می‌کنند تا در کنار خانواده‌های آنان به سر برند و در خدمت مجاهدان راه خدا باشند. (و البته زمینة آزادی چنین اسیرانی نیز به تدریج فراهم می‌شود چنانکه خواهد آمد). </w:t>
      </w:r>
    </w:p>
    <w:p w:rsidR="00A96D02" w:rsidRDefault="00A96D02" w:rsidP="00883459">
      <w:pPr>
        <w:ind w:firstLine="284"/>
        <w:jc w:val="both"/>
        <w:rPr>
          <w:rFonts w:cs="B Lotus"/>
          <w:spacing w:val="-2"/>
          <w:szCs w:val="28"/>
          <w:rtl/>
          <w:lang w:bidi="fa-IR"/>
        </w:rPr>
      </w:pPr>
      <w:r>
        <w:rPr>
          <w:rFonts w:cs="B Lotus" w:hint="cs"/>
          <w:spacing w:val="-2"/>
          <w:szCs w:val="28"/>
          <w:rtl/>
          <w:lang w:bidi="fa-IR"/>
        </w:rPr>
        <w:t xml:space="preserve">با این روش، اسرای جنگ ملاحظه می‌کنند که مسلمانان به جای انتقامجویی از ایشان، افرادشان را در خانواده‌های خود برده و بر سر سفرة خویش </w:t>
      </w:r>
      <w:r w:rsidR="00ED7CFC">
        <w:rPr>
          <w:rFonts w:cs="B Lotus" w:hint="cs"/>
          <w:spacing w:val="-2"/>
          <w:szCs w:val="28"/>
          <w:rtl/>
          <w:lang w:bidi="fa-IR"/>
        </w:rPr>
        <w:t>نشانده‌اند! چنانکه پیامبر بزرگ اسلام</w:t>
      </w:r>
      <w:r w:rsidR="000C5F1E">
        <w:rPr>
          <w:rFonts w:cs="B Lotus" w:hint="cs"/>
          <w:spacing w:val="-2"/>
          <w:szCs w:val="28"/>
          <w:rtl/>
          <w:lang w:bidi="fa-IR"/>
        </w:rPr>
        <w:t>، به گزارش احمد بن حنبل در مسندش فرمود</w:t>
      </w:r>
      <w:r w:rsidR="00221F53">
        <w:rPr>
          <w:rFonts w:cs="B Lotus" w:hint="cs"/>
          <w:spacing w:val="-2"/>
          <w:szCs w:val="28"/>
          <w:rtl/>
          <w:lang w:bidi="fa-IR"/>
        </w:rPr>
        <w:t>:</w:t>
      </w:r>
      <w:r w:rsidR="000C5F1E">
        <w:rPr>
          <w:rFonts w:cs="B Lotus" w:hint="cs"/>
          <w:spacing w:val="-2"/>
          <w:szCs w:val="28"/>
          <w:rtl/>
          <w:lang w:bidi="fa-IR"/>
        </w:rPr>
        <w:t xml:space="preserve"> </w:t>
      </w:r>
    </w:p>
    <w:p w:rsidR="000138EE" w:rsidRDefault="00D10E4A" w:rsidP="00D10E4A">
      <w:pPr>
        <w:ind w:firstLine="284"/>
        <w:jc w:val="both"/>
        <w:rPr>
          <w:rFonts w:cs="B Lotus"/>
          <w:spacing w:val="-2"/>
          <w:szCs w:val="28"/>
          <w:rtl/>
          <w:lang w:bidi="fa-IR"/>
        </w:rPr>
      </w:pPr>
      <w:r w:rsidRPr="00D57E97">
        <w:rPr>
          <w:rStyle w:val="Char2"/>
          <w:rFonts w:hint="cs"/>
          <w:rtl/>
        </w:rPr>
        <w:t>«</w:t>
      </w:r>
      <w:r w:rsidR="000C5F1E" w:rsidRPr="00D57E97">
        <w:rPr>
          <w:rStyle w:val="Char2"/>
          <w:rtl/>
        </w:rPr>
        <w:t>أرقاءکم، أرقاءکم، أرقاءکم! أطعموهم مما تأکلون و</w:t>
      </w:r>
      <w:r w:rsidRPr="00D57E97">
        <w:rPr>
          <w:rStyle w:val="Char2"/>
          <w:rtl/>
        </w:rPr>
        <w:t>أ</w:t>
      </w:r>
      <w:r w:rsidR="000C5F1E" w:rsidRPr="00D57E97">
        <w:rPr>
          <w:rStyle w:val="Char2"/>
          <w:rtl/>
        </w:rPr>
        <w:t xml:space="preserve">کسوهم مما </w:t>
      </w:r>
      <w:r w:rsidR="000138EE" w:rsidRPr="00D57E97">
        <w:rPr>
          <w:rStyle w:val="Char2"/>
          <w:rtl/>
        </w:rPr>
        <w:t>تلبسون</w:t>
      </w:r>
      <w:r w:rsidRPr="00D57E97">
        <w:rPr>
          <w:rStyle w:val="Char2"/>
          <w:rFonts w:hint="cs"/>
          <w:rtl/>
        </w:rPr>
        <w:t>»</w:t>
      </w:r>
      <w:r w:rsidR="002D3450" w:rsidRPr="00E748D8">
        <w:rPr>
          <w:rStyle w:val="FootnoteReference"/>
          <w:rFonts w:ascii="Times New Roman" w:hAnsi="Times New Roman" w:cs="B Lotus"/>
          <w:szCs w:val="28"/>
          <w:rtl/>
          <w:lang w:bidi="fa-IR"/>
        </w:rPr>
        <w:footnoteReference w:id="67"/>
      </w:r>
      <w:r>
        <w:rPr>
          <w:rFonts w:cs="B Lotus" w:hint="cs"/>
          <w:spacing w:val="-2"/>
          <w:szCs w:val="28"/>
          <w:rtl/>
          <w:lang w:bidi="fa-IR"/>
        </w:rPr>
        <w:t>.</w:t>
      </w:r>
      <w:r w:rsidR="000138EE">
        <w:rPr>
          <w:rFonts w:cs="B Lotus" w:hint="cs"/>
          <w:spacing w:val="-2"/>
          <w:szCs w:val="28"/>
          <w:rtl/>
          <w:lang w:bidi="fa-IR"/>
        </w:rPr>
        <w:t xml:space="preserve"> </w:t>
      </w:r>
    </w:p>
    <w:p w:rsidR="008069EA" w:rsidRDefault="008069EA" w:rsidP="000138EE">
      <w:pPr>
        <w:ind w:firstLine="284"/>
        <w:jc w:val="both"/>
        <w:rPr>
          <w:rFonts w:cs="B Lotus"/>
          <w:spacing w:val="-2"/>
          <w:szCs w:val="28"/>
          <w:rtl/>
          <w:lang w:bidi="fa-IR"/>
        </w:rPr>
      </w:pPr>
      <w:r>
        <w:rPr>
          <w:rFonts w:cs="B Lotus" w:hint="cs"/>
          <w:spacing w:val="-2"/>
          <w:szCs w:val="28"/>
          <w:rtl/>
          <w:lang w:bidi="fa-IR"/>
        </w:rPr>
        <w:t>«اسیرانتان، اسیرانتان، اسیرانتان! از آنچه خودتان می‌خورید بدانها بخورانید و از آنچه خودتان می‌پوشید،</w:t>
      </w:r>
      <w:r w:rsidR="00B320D7">
        <w:rPr>
          <w:rFonts w:cs="B Lotus" w:hint="cs"/>
          <w:spacing w:val="-2"/>
          <w:szCs w:val="28"/>
          <w:rtl/>
          <w:lang w:bidi="fa-IR"/>
        </w:rPr>
        <w:t xml:space="preserve"> آن‌ها </w:t>
      </w:r>
      <w:r>
        <w:rPr>
          <w:rFonts w:cs="B Lotus" w:hint="cs"/>
          <w:spacing w:val="-2"/>
          <w:szCs w:val="28"/>
          <w:rtl/>
          <w:lang w:bidi="fa-IR"/>
        </w:rPr>
        <w:t xml:space="preserve">را بپوشانید». </w:t>
      </w:r>
    </w:p>
    <w:p w:rsidR="002F4345" w:rsidRDefault="002F4345" w:rsidP="000138EE">
      <w:pPr>
        <w:ind w:firstLine="284"/>
        <w:jc w:val="both"/>
        <w:rPr>
          <w:rFonts w:cs="B Lotus"/>
          <w:spacing w:val="-2"/>
          <w:szCs w:val="28"/>
          <w:rtl/>
          <w:lang w:bidi="fa-IR"/>
        </w:rPr>
      </w:pPr>
      <w:r>
        <w:rPr>
          <w:rFonts w:cs="B Lotus" w:hint="cs"/>
          <w:spacing w:val="-2"/>
          <w:szCs w:val="28"/>
          <w:rtl/>
          <w:lang w:bidi="fa-IR"/>
        </w:rPr>
        <w:t>و باز دربارة اسیران سفارش کرد که آنان را به خدمات مشق</w:t>
      </w:r>
      <w:r w:rsidR="003E6DA1">
        <w:rPr>
          <w:rFonts w:cs="B Lotus" w:hint="cs"/>
          <w:spacing w:val="-2"/>
          <w:szCs w:val="28"/>
          <w:rtl/>
          <w:lang w:bidi="fa-IR"/>
        </w:rPr>
        <w:t>ّ</w:t>
      </w:r>
      <w:r>
        <w:rPr>
          <w:rFonts w:cs="B Lotus" w:hint="cs"/>
          <w:spacing w:val="-2"/>
          <w:szCs w:val="28"/>
          <w:rtl/>
          <w:lang w:bidi="fa-IR"/>
        </w:rPr>
        <w:t>ت‌بار وادار مکنید، چنانکه از پیامبر گرامی مأثور است</w:t>
      </w:r>
      <w:r w:rsidR="00221F53">
        <w:rPr>
          <w:rFonts w:cs="B Lotus" w:hint="cs"/>
          <w:spacing w:val="-2"/>
          <w:szCs w:val="28"/>
          <w:rtl/>
          <w:lang w:bidi="fa-IR"/>
        </w:rPr>
        <w:t>:</w:t>
      </w:r>
      <w:r>
        <w:rPr>
          <w:rFonts w:cs="B Lotus" w:hint="cs"/>
          <w:spacing w:val="-2"/>
          <w:szCs w:val="28"/>
          <w:rtl/>
          <w:lang w:bidi="fa-IR"/>
        </w:rPr>
        <w:t xml:space="preserve"> </w:t>
      </w:r>
    </w:p>
    <w:p w:rsidR="00884CEB" w:rsidRDefault="00D92585" w:rsidP="00D92585">
      <w:pPr>
        <w:ind w:firstLine="284"/>
        <w:jc w:val="both"/>
        <w:rPr>
          <w:rFonts w:cs="B Lotus"/>
          <w:spacing w:val="-2"/>
          <w:szCs w:val="28"/>
          <w:rtl/>
          <w:lang w:bidi="fa-IR"/>
        </w:rPr>
      </w:pPr>
      <w:r w:rsidRPr="00D57E97">
        <w:rPr>
          <w:rStyle w:val="Char2"/>
          <w:rFonts w:hint="cs"/>
          <w:rtl/>
        </w:rPr>
        <w:t>«</w:t>
      </w:r>
      <w:r w:rsidR="00884CEB" w:rsidRPr="00D57E97">
        <w:rPr>
          <w:rStyle w:val="Char2"/>
          <w:rtl/>
        </w:rPr>
        <w:t>لا</w:t>
      </w:r>
      <w:r w:rsidRPr="00D57E97">
        <w:rPr>
          <w:rStyle w:val="Char2"/>
          <w:rtl/>
        </w:rPr>
        <w:t xml:space="preserve"> </w:t>
      </w:r>
      <w:r w:rsidR="00884CEB" w:rsidRPr="00D57E97">
        <w:rPr>
          <w:rStyle w:val="Char2"/>
          <w:rtl/>
        </w:rPr>
        <w:t>تکلفوهم ما یغلبهم، فإن کلفتموفم فأعینوهم</w:t>
      </w:r>
      <w:r w:rsidRPr="00D57E97">
        <w:rPr>
          <w:rStyle w:val="Char2"/>
          <w:rFonts w:hint="cs"/>
          <w:rtl/>
        </w:rPr>
        <w:t>»</w:t>
      </w:r>
      <w:r w:rsidR="002D3450" w:rsidRPr="00E748D8">
        <w:rPr>
          <w:rStyle w:val="FootnoteReference"/>
          <w:rFonts w:ascii="Times New Roman" w:hAnsi="Times New Roman" w:cs="B Lotus"/>
          <w:szCs w:val="28"/>
          <w:rtl/>
          <w:lang w:bidi="fa-IR"/>
        </w:rPr>
        <w:footnoteReference w:id="68"/>
      </w:r>
      <w:r>
        <w:rPr>
          <w:rFonts w:hint="cs"/>
          <w:b/>
          <w:bCs/>
          <w:spacing w:val="-2"/>
          <w:sz w:val="32"/>
          <w:szCs w:val="32"/>
          <w:rtl/>
          <w:lang w:bidi="fa-IR"/>
        </w:rPr>
        <w:t>.</w:t>
      </w:r>
      <w:r w:rsidR="00047741">
        <w:rPr>
          <w:rFonts w:cs="B Lotus" w:hint="cs"/>
          <w:spacing w:val="-2"/>
          <w:szCs w:val="28"/>
          <w:rtl/>
          <w:lang w:bidi="fa-IR"/>
        </w:rPr>
        <w:t xml:space="preserve"> </w:t>
      </w:r>
    </w:p>
    <w:p w:rsidR="00047741" w:rsidRDefault="00047741" w:rsidP="0093085F">
      <w:pPr>
        <w:ind w:firstLine="284"/>
        <w:jc w:val="both"/>
        <w:rPr>
          <w:rFonts w:cs="B Lotus"/>
          <w:spacing w:val="-2"/>
          <w:szCs w:val="28"/>
          <w:rtl/>
          <w:lang w:bidi="fa-IR"/>
        </w:rPr>
      </w:pPr>
      <w:r>
        <w:rPr>
          <w:rFonts w:cs="B Lotus" w:hint="cs"/>
          <w:spacing w:val="-2"/>
          <w:szCs w:val="28"/>
          <w:rtl/>
          <w:lang w:bidi="fa-IR"/>
        </w:rPr>
        <w:t>«اسیرانتان را به کاری وامدارید که بر</w:t>
      </w:r>
      <w:r w:rsidR="00B320D7">
        <w:rPr>
          <w:rFonts w:cs="B Lotus" w:hint="cs"/>
          <w:spacing w:val="-2"/>
          <w:szCs w:val="28"/>
          <w:rtl/>
          <w:lang w:bidi="fa-IR"/>
        </w:rPr>
        <w:t xml:space="preserve"> آن‌ها </w:t>
      </w:r>
      <w:r>
        <w:rPr>
          <w:rFonts w:cs="B Lotus" w:hint="cs"/>
          <w:spacing w:val="-2"/>
          <w:szCs w:val="28"/>
          <w:rtl/>
          <w:lang w:bidi="fa-IR"/>
        </w:rPr>
        <w:t>دشوار آید و اگر چنین کاری بر عهدة</w:t>
      </w:r>
      <w:r w:rsidR="00B320D7">
        <w:rPr>
          <w:rFonts w:cs="B Lotus" w:hint="cs"/>
          <w:spacing w:val="-2"/>
          <w:szCs w:val="28"/>
          <w:rtl/>
          <w:lang w:bidi="fa-IR"/>
        </w:rPr>
        <w:t xml:space="preserve"> آن‌ها </w:t>
      </w:r>
      <w:r w:rsidR="00784691">
        <w:rPr>
          <w:rFonts w:cs="B Lotus" w:hint="cs"/>
          <w:spacing w:val="-2"/>
          <w:szCs w:val="28"/>
          <w:rtl/>
          <w:lang w:bidi="fa-IR"/>
        </w:rPr>
        <w:t xml:space="preserve">نهادید، آنان را یاری دهید». </w:t>
      </w:r>
    </w:p>
    <w:p w:rsidR="005D6566" w:rsidRDefault="005D6566" w:rsidP="00884CEB">
      <w:pPr>
        <w:ind w:firstLine="284"/>
        <w:jc w:val="both"/>
        <w:rPr>
          <w:rFonts w:cs="B Lotus"/>
          <w:spacing w:val="-2"/>
          <w:szCs w:val="28"/>
          <w:rtl/>
          <w:lang w:bidi="fa-IR"/>
        </w:rPr>
      </w:pPr>
      <w:r>
        <w:rPr>
          <w:rFonts w:cs="B Lotus" w:hint="cs"/>
          <w:spacing w:val="-2"/>
          <w:szCs w:val="28"/>
          <w:rtl/>
          <w:lang w:bidi="fa-IR"/>
        </w:rPr>
        <w:t>در سنن أبی داود از معروربن سوید گزارش شده که گفت</w:t>
      </w:r>
      <w:r w:rsidR="00221F53">
        <w:rPr>
          <w:rFonts w:cs="B Lotus" w:hint="cs"/>
          <w:spacing w:val="-2"/>
          <w:szCs w:val="28"/>
          <w:rtl/>
          <w:lang w:bidi="fa-IR"/>
        </w:rPr>
        <w:t>:</w:t>
      </w:r>
      <w:r>
        <w:rPr>
          <w:rFonts w:cs="B Lotus" w:hint="cs"/>
          <w:spacing w:val="-2"/>
          <w:szCs w:val="28"/>
          <w:rtl/>
          <w:lang w:bidi="fa-IR"/>
        </w:rPr>
        <w:t xml:space="preserve"> </w:t>
      </w:r>
    </w:p>
    <w:p w:rsidR="005D6566" w:rsidRDefault="005D6566" w:rsidP="00884CEB">
      <w:pPr>
        <w:ind w:firstLine="284"/>
        <w:jc w:val="both"/>
        <w:rPr>
          <w:rFonts w:cs="B Lotus"/>
          <w:spacing w:val="-2"/>
          <w:szCs w:val="28"/>
          <w:rtl/>
          <w:lang w:bidi="fa-IR"/>
        </w:rPr>
      </w:pPr>
      <w:r>
        <w:rPr>
          <w:rFonts w:cs="B Lotus" w:hint="cs"/>
          <w:spacing w:val="-2"/>
          <w:szCs w:val="28"/>
          <w:rtl/>
          <w:lang w:bidi="fa-IR"/>
        </w:rPr>
        <w:t>«در (محلّی به نام) ر</w:t>
      </w:r>
      <w:r w:rsidR="00A92606">
        <w:rPr>
          <w:rFonts w:cs="B Lotus" w:hint="cs"/>
          <w:spacing w:val="-2"/>
          <w:szCs w:val="28"/>
          <w:rtl/>
          <w:lang w:bidi="fa-IR"/>
        </w:rPr>
        <w:t>َ</w:t>
      </w:r>
      <w:r>
        <w:rPr>
          <w:rFonts w:cs="B Lotus" w:hint="cs"/>
          <w:spacing w:val="-2"/>
          <w:szCs w:val="28"/>
          <w:rtl/>
          <w:lang w:bidi="fa-IR"/>
        </w:rPr>
        <w:t>ب</w:t>
      </w:r>
      <w:r w:rsidR="00A92606">
        <w:rPr>
          <w:rFonts w:cs="B Lotus" w:hint="cs"/>
          <w:spacing w:val="-2"/>
          <w:szCs w:val="28"/>
          <w:rtl/>
          <w:lang w:bidi="fa-IR"/>
        </w:rPr>
        <w:t>َ</w:t>
      </w:r>
      <w:r>
        <w:rPr>
          <w:rFonts w:cs="B Lotus" w:hint="cs"/>
          <w:spacing w:val="-2"/>
          <w:szCs w:val="28"/>
          <w:rtl/>
          <w:lang w:bidi="fa-IR"/>
        </w:rPr>
        <w:t>ذ</w:t>
      </w:r>
      <w:r w:rsidR="00A92606">
        <w:rPr>
          <w:rFonts w:cs="B Lotus" w:hint="cs"/>
          <w:spacing w:val="-2"/>
          <w:szCs w:val="28"/>
          <w:rtl/>
          <w:lang w:bidi="fa-IR"/>
        </w:rPr>
        <w:t>َ</w:t>
      </w:r>
      <w:r>
        <w:rPr>
          <w:rFonts w:cs="B Lotus" w:hint="cs"/>
          <w:spacing w:val="-2"/>
          <w:szCs w:val="28"/>
          <w:rtl/>
          <w:lang w:bidi="fa-IR"/>
        </w:rPr>
        <w:t xml:space="preserve">ه </w:t>
      </w:r>
      <w:r w:rsidR="00773398">
        <w:rPr>
          <w:rFonts w:cs="B Lotus" w:hint="cs"/>
          <w:spacing w:val="-2"/>
          <w:szCs w:val="28"/>
          <w:rtl/>
          <w:lang w:bidi="fa-IR"/>
        </w:rPr>
        <w:t>بر ابوذر غفاری وارد شدیم و دیدیم که جامه‌ای پشمینه بر تن دارد و لباسی نظیر آن نیز بر تن غلامش بود. بدو گفتم</w:t>
      </w:r>
      <w:r w:rsidR="00221F53">
        <w:rPr>
          <w:rFonts w:cs="B Lotus" w:hint="cs"/>
          <w:spacing w:val="-2"/>
          <w:szCs w:val="28"/>
          <w:rtl/>
          <w:lang w:bidi="fa-IR"/>
        </w:rPr>
        <w:t>:</w:t>
      </w:r>
      <w:r w:rsidR="00773398">
        <w:rPr>
          <w:rFonts w:cs="B Lotus" w:hint="cs"/>
          <w:spacing w:val="-2"/>
          <w:szCs w:val="28"/>
          <w:rtl/>
          <w:lang w:bidi="fa-IR"/>
        </w:rPr>
        <w:t xml:space="preserve"> ای ابوذر، به</w:t>
      </w:r>
      <w:r w:rsidR="002D3BF1">
        <w:rPr>
          <w:rFonts w:cs="B Lotus" w:hint="cs"/>
          <w:spacing w:val="-2"/>
          <w:szCs w:val="28"/>
          <w:rtl/>
          <w:lang w:bidi="fa-IR"/>
        </w:rPr>
        <w:t xml:space="preserve">تر بود که جامة غلامت را می‌گرفتی تا با پیوند به لباس خودت، تن‌پوش بلندی برایت فراهم می‌شد و غلامت را با لباسی (پست‌تر) می‌پوشاندی! </w:t>
      </w:r>
    </w:p>
    <w:p w:rsidR="005048BE" w:rsidRDefault="005048BE" w:rsidP="00884CEB">
      <w:pPr>
        <w:ind w:firstLine="284"/>
        <w:jc w:val="both"/>
        <w:rPr>
          <w:rFonts w:cs="B Lotus"/>
          <w:spacing w:val="-2"/>
          <w:szCs w:val="28"/>
          <w:rtl/>
          <w:lang w:bidi="fa-IR"/>
        </w:rPr>
      </w:pPr>
      <w:r>
        <w:rPr>
          <w:rFonts w:cs="B Lotus" w:hint="cs"/>
          <w:spacing w:val="-2"/>
          <w:szCs w:val="28"/>
          <w:rtl/>
          <w:lang w:bidi="fa-IR"/>
        </w:rPr>
        <w:t>ابوذر گفت</w:t>
      </w:r>
      <w:r w:rsidR="00221F53">
        <w:rPr>
          <w:rFonts w:cs="B Lotus" w:hint="cs"/>
          <w:spacing w:val="-2"/>
          <w:szCs w:val="28"/>
          <w:rtl/>
          <w:lang w:bidi="fa-IR"/>
        </w:rPr>
        <w:t>:</w:t>
      </w:r>
      <w:r>
        <w:rPr>
          <w:rFonts w:cs="B Lotus" w:hint="cs"/>
          <w:spacing w:val="-2"/>
          <w:szCs w:val="28"/>
          <w:rtl/>
          <w:lang w:bidi="fa-IR"/>
        </w:rPr>
        <w:t xml:space="preserve"> از رسول خدا شنیدم که دربارة غلامان فرمود</w:t>
      </w:r>
      <w:r w:rsidR="00221F53">
        <w:rPr>
          <w:rFonts w:cs="B Lotus" w:hint="cs"/>
          <w:spacing w:val="-2"/>
          <w:szCs w:val="28"/>
          <w:rtl/>
          <w:lang w:bidi="fa-IR"/>
        </w:rPr>
        <w:t>:</w:t>
      </w:r>
      <w:r>
        <w:rPr>
          <w:rFonts w:cs="B Lotus" w:hint="cs"/>
          <w:spacing w:val="-2"/>
          <w:szCs w:val="28"/>
          <w:rtl/>
          <w:lang w:bidi="fa-IR"/>
        </w:rPr>
        <w:t xml:space="preserve"> </w:t>
      </w:r>
    </w:p>
    <w:p w:rsidR="00287189" w:rsidRDefault="0041774F" w:rsidP="0041774F">
      <w:pPr>
        <w:ind w:firstLine="284"/>
        <w:jc w:val="both"/>
        <w:rPr>
          <w:rFonts w:cs="B Lotus"/>
          <w:spacing w:val="-2"/>
          <w:szCs w:val="28"/>
          <w:rtl/>
          <w:lang w:bidi="fa-IR"/>
        </w:rPr>
      </w:pPr>
      <w:r w:rsidRPr="00D57E97">
        <w:rPr>
          <w:rStyle w:val="Char2"/>
          <w:rFonts w:hint="cs"/>
          <w:rtl/>
        </w:rPr>
        <w:t>«</w:t>
      </w:r>
      <w:r w:rsidRPr="00D57E97">
        <w:rPr>
          <w:rStyle w:val="Char2"/>
          <w:rtl/>
        </w:rPr>
        <w:t xml:space="preserve">إخوانکم جعلهم الله تحت </w:t>
      </w:r>
      <w:r w:rsidRPr="00D57E97">
        <w:rPr>
          <w:rStyle w:val="Char2"/>
          <w:rFonts w:hint="cs"/>
          <w:rtl/>
        </w:rPr>
        <w:t>أ</w:t>
      </w:r>
      <w:r w:rsidR="00287189" w:rsidRPr="00D57E97">
        <w:rPr>
          <w:rStyle w:val="Char2"/>
          <w:rtl/>
        </w:rPr>
        <w:t>یدیکم فم</w:t>
      </w:r>
      <w:r w:rsidR="004A1A76" w:rsidRPr="00D57E97">
        <w:rPr>
          <w:rStyle w:val="Char2"/>
          <w:rtl/>
        </w:rPr>
        <w:t>ن کان أخوه تحت یدیه فلیطعمه مما</w:t>
      </w:r>
      <w:r w:rsidR="00287189" w:rsidRPr="00D57E97">
        <w:rPr>
          <w:rStyle w:val="Char2"/>
          <w:rtl/>
        </w:rPr>
        <w:t xml:space="preserve"> یأکل ولیکسه مما یلبس ولا</w:t>
      </w:r>
      <w:r w:rsidRPr="00D57E97">
        <w:rPr>
          <w:rStyle w:val="Char2"/>
          <w:rFonts w:hint="cs"/>
          <w:rtl/>
        </w:rPr>
        <w:t xml:space="preserve"> </w:t>
      </w:r>
      <w:r w:rsidR="00287189" w:rsidRPr="00D57E97">
        <w:rPr>
          <w:rStyle w:val="Char2"/>
          <w:rtl/>
        </w:rPr>
        <w:t>یکلفه ما یغلبه</w:t>
      </w:r>
      <w:r w:rsidRPr="00D57E97">
        <w:rPr>
          <w:rStyle w:val="Char2"/>
          <w:rFonts w:hint="cs"/>
          <w:rtl/>
        </w:rPr>
        <w:t>،</w:t>
      </w:r>
      <w:r w:rsidRPr="00D57E97">
        <w:rPr>
          <w:rStyle w:val="Char2"/>
          <w:rtl/>
        </w:rPr>
        <w:t xml:space="preserve"> </w:t>
      </w:r>
      <w:r w:rsidRPr="00D57E97">
        <w:rPr>
          <w:rStyle w:val="Char2"/>
          <w:rFonts w:hint="cs"/>
          <w:rtl/>
        </w:rPr>
        <w:t>فإ</w:t>
      </w:r>
      <w:r w:rsidR="00287189" w:rsidRPr="00D57E97">
        <w:rPr>
          <w:rStyle w:val="Char2"/>
          <w:rtl/>
        </w:rPr>
        <w:t>ن کلفه ما یغلبه فلیعنه</w:t>
      </w:r>
      <w:r w:rsidRPr="00D57E97">
        <w:rPr>
          <w:rStyle w:val="Char2"/>
          <w:rFonts w:hint="cs"/>
          <w:rtl/>
        </w:rPr>
        <w:t>»</w:t>
      </w:r>
      <w:r w:rsidR="002D3450" w:rsidRPr="00E748D8">
        <w:rPr>
          <w:rStyle w:val="FootnoteReference"/>
          <w:rFonts w:ascii="Times New Roman" w:hAnsi="Times New Roman" w:cs="B Lotus"/>
          <w:szCs w:val="28"/>
          <w:rtl/>
          <w:lang w:bidi="fa-IR"/>
        </w:rPr>
        <w:footnoteReference w:id="69"/>
      </w:r>
      <w:r>
        <w:rPr>
          <w:rFonts w:cs="B Lotus" w:hint="cs"/>
          <w:spacing w:val="-2"/>
          <w:szCs w:val="28"/>
          <w:rtl/>
          <w:lang w:bidi="fa-IR"/>
        </w:rPr>
        <w:t>.</w:t>
      </w:r>
    </w:p>
    <w:p w:rsidR="00567126" w:rsidRDefault="00567126" w:rsidP="00315C35">
      <w:pPr>
        <w:ind w:firstLine="284"/>
        <w:jc w:val="both"/>
        <w:rPr>
          <w:rFonts w:cs="B Lotus"/>
          <w:spacing w:val="-2"/>
          <w:szCs w:val="28"/>
          <w:rtl/>
          <w:lang w:bidi="fa-IR"/>
        </w:rPr>
      </w:pPr>
      <w:r>
        <w:rPr>
          <w:rFonts w:cs="B Lotus" w:hint="cs"/>
          <w:spacing w:val="-2"/>
          <w:szCs w:val="28"/>
          <w:rtl/>
          <w:lang w:bidi="fa-IR"/>
        </w:rPr>
        <w:t>«اینان برادران شما هستند که خداوند</w:t>
      </w:r>
      <w:r w:rsidR="00B320D7">
        <w:rPr>
          <w:rFonts w:cs="B Lotus" w:hint="cs"/>
          <w:spacing w:val="-2"/>
          <w:szCs w:val="28"/>
          <w:rtl/>
          <w:lang w:bidi="fa-IR"/>
        </w:rPr>
        <w:t xml:space="preserve"> آن‌ها </w:t>
      </w:r>
      <w:r>
        <w:rPr>
          <w:rFonts w:cs="B Lotus" w:hint="cs"/>
          <w:spacing w:val="-2"/>
          <w:szCs w:val="28"/>
          <w:rtl/>
          <w:lang w:bidi="fa-IR"/>
        </w:rPr>
        <w:t>را زیردستتان قرار داده است. پس هر کس برادرش زیردست او باشد، از آن</w:t>
      </w:r>
      <w:r w:rsidR="009E762B">
        <w:rPr>
          <w:rFonts w:cs="B Lotus" w:hint="cs"/>
          <w:spacing w:val="-2"/>
          <w:szCs w:val="28"/>
          <w:rtl/>
          <w:lang w:bidi="fa-IR"/>
        </w:rPr>
        <w:t>چه خود می‌خورد به او خوراک دهد و از آنچه خود می‌پوشد، او را بپوشاند و کاری که توانش را ندارد از وی نخواهد و اگر چنین کاری را از او خواس</w:t>
      </w:r>
      <w:r w:rsidR="0041774F">
        <w:rPr>
          <w:rFonts w:cs="B Lotus" w:hint="cs"/>
          <w:spacing w:val="-2"/>
          <w:szCs w:val="28"/>
          <w:rtl/>
          <w:lang w:bidi="fa-IR"/>
        </w:rPr>
        <w:t>ت،</w:t>
      </w:r>
      <w:r w:rsidR="009E762B">
        <w:rPr>
          <w:rFonts w:cs="B Lotus" w:hint="cs"/>
          <w:spacing w:val="-2"/>
          <w:szCs w:val="28"/>
          <w:rtl/>
          <w:lang w:bidi="fa-IR"/>
        </w:rPr>
        <w:t xml:space="preserve"> باید که یاریش کند». </w:t>
      </w:r>
    </w:p>
    <w:p w:rsidR="001C0A1B" w:rsidRDefault="001C0A1B" w:rsidP="00287189">
      <w:pPr>
        <w:ind w:firstLine="284"/>
        <w:jc w:val="both"/>
        <w:rPr>
          <w:rFonts w:cs="B Lotus"/>
          <w:spacing w:val="-2"/>
          <w:szCs w:val="28"/>
          <w:rtl/>
          <w:lang w:bidi="fa-IR"/>
        </w:rPr>
      </w:pPr>
      <w:r>
        <w:rPr>
          <w:rFonts w:cs="B Lotus" w:hint="cs"/>
          <w:spacing w:val="-2"/>
          <w:szCs w:val="28"/>
          <w:rtl/>
          <w:lang w:bidi="fa-IR"/>
        </w:rPr>
        <w:t>از این مهمتر! پیامبر بزرگ اسلام به یارانش دستور داد که</w:t>
      </w:r>
      <w:r w:rsidR="00221F53">
        <w:rPr>
          <w:rFonts w:cs="B Lotus" w:hint="cs"/>
          <w:spacing w:val="-2"/>
          <w:szCs w:val="28"/>
          <w:rtl/>
          <w:lang w:bidi="fa-IR"/>
        </w:rPr>
        <w:t>:</w:t>
      </w:r>
      <w:r>
        <w:rPr>
          <w:rFonts w:cs="B Lotus" w:hint="cs"/>
          <w:spacing w:val="-2"/>
          <w:szCs w:val="28"/>
          <w:rtl/>
          <w:lang w:bidi="fa-IR"/>
        </w:rPr>
        <w:t xml:space="preserve"> </w:t>
      </w:r>
    </w:p>
    <w:p w:rsidR="001C0A1B" w:rsidRDefault="0041774F" w:rsidP="0041774F">
      <w:pPr>
        <w:ind w:firstLine="284"/>
        <w:jc w:val="both"/>
        <w:rPr>
          <w:rFonts w:cs="B Lotus"/>
          <w:spacing w:val="-2"/>
          <w:szCs w:val="28"/>
          <w:rtl/>
          <w:lang w:bidi="fa-IR"/>
        </w:rPr>
      </w:pPr>
      <w:r w:rsidRPr="00D57E97">
        <w:rPr>
          <w:rStyle w:val="Char2"/>
          <w:rFonts w:hint="cs"/>
          <w:rtl/>
        </w:rPr>
        <w:t>«</w:t>
      </w:r>
      <w:r w:rsidR="001C0A1B" w:rsidRPr="00D57E97">
        <w:rPr>
          <w:rStyle w:val="Char2"/>
          <w:rtl/>
        </w:rPr>
        <w:t>لا</w:t>
      </w:r>
      <w:r w:rsidRPr="00D57E97">
        <w:rPr>
          <w:rStyle w:val="Char2"/>
          <w:rFonts w:hint="cs"/>
          <w:rtl/>
        </w:rPr>
        <w:t xml:space="preserve"> </w:t>
      </w:r>
      <w:r w:rsidRPr="00D57E97">
        <w:rPr>
          <w:rStyle w:val="Char2"/>
          <w:rtl/>
        </w:rPr>
        <w:t xml:space="preserve">یقل أحدکم عبدی، </w:t>
      </w:r>
      <w:r w:rsidRPr="00D57E97">
        <w:rPr>
          <w:rStyle w:val="Char2"/>
          <w:rFonts w:hint="cs"/>
          <w:rtl/>
        </w:rPr>
        <w:t>أ</w:t>
      </w:r>
      <w:r w:rsidR="001C0A1B" w:rsidRPr="00D57E97">
        <w:rPr>
          <w:rStyle w:val="Char2"/>
          <w:rtl/>
        </w:rPr>
        <w:t>متی! ولیقل</w:t>
      </w:r>
      <w:r w:rsidR="00221F53" w:rsidRPr="00D57E97">
        <w:rPr>
          <w:rStyle w:val="Char2"/>
          <w:rtl/>
        </w:rPr>
        <w:t>:</w:t>
      </w:r>
      <w:r w:rsidRPr="00D57E97">
        <w:rPr>
          <w:rStyle w:val="Char2"/>
          <w:rtl/>
        </w:rPr>
        <w:t xml:space="preserve"> فتا</w:t>
      </w:r>
      <w:r w:rsidRPr="00D57E97">
        <w:rPr>
          <w:rStyle w:val="Char2"/>
          <w:rFonts w:hint="cs"/>
          <w:rtl/>
        </w:rPr>
        <w:t>ي</w:t>
      </w:r>
      <w:r w:rsidR="001C0A1B" w:rsidRPr="00D57E97">
        <w:rPr>
          <w:rStyle w:val="Char2"/>
          <w:rtl/>
        </w:rPr>
        <w:t xml:space="preserve"> وفتا</w:t>
      </w:r>
      <w:r w:rsidRPr="00D57E97">
        <w:rPr>
          <w:rStyle w:val="Char2"/>
          <w:rFonts w:hint="cs"/>
          <w:rtl/>
        </w:rPr>
        <w:t>تي»</w:t>
      </w:r>
      <w:r w:rsidR="002D3450" w:rsidRPr="00E748D8">
        <w:rPr>
          <w:rStyle w:val="FootnoteReference"/>
          <w:rFonts w:ascii="Times New Roman" w:hAnsi="Times New Roman" w:cs="B Lotus"/>
          <w:szCs w:val="28"/>
          <w:rtl/>
          <w:lang w:bidi="fa-IR"/>
        </w:rPr>
        <w:footnoteReference w:id="70"/>
      </w:r>
      <w:r>
        <w:rPr>
          <w:rFonts w:hint="cs"/>
          <w:b/>
          <w:bCs/>
          <w:spacing w:val="-2"/>
          <w:sz w:val="32"/>
          <w:szCs w:val="32"/>
          <w:rtl/>
          <w:lang w:bidi="fa-IR"/>
        </w:rPr>
        <w:t>.</w:t>
      </w:r>
      <w:r w:rsidR="001C0A1B">
        <w:rPr>
          <w:rFonts w:cs="B Lotus" w:hint="cs"/>
          <w:spacing w:val="-2"/>
          <w:szCs w:val="28"/>
          <w:rtl/>
          <w:lang w:bidi="fa-IR"/>
        </w:rPr>
        <w:t xml:space="preserve"> </w:t>
      </w:r>
    </w:p>
    <w:p w:rsidR="00AD292C" w:rsidRDefault="001C0A1B" w:rsidP="00C45ACF">
      <w:pPr>
        <w:ind w:firstLine="284"/>
        <w:jc w:val="both"/>
        <w:rPr>
          <w:rFonts w:cs="B Lotus"/>
          <w:spacing w:val="-2"/>
          <w:szCs w:val="28"/>
          <w:rtl/>
          <w:lang w:bidi="fa-IR"/>
        </w:rPr>
      </w:pPr>
      <w:r>
        <w:rPr>
          <w:rFonts w:cs="B Lotus" w:hint="cs"/>
          <w:spacing w:val="-2"/>
          <w:szCs w:val="28"/>
          <w:rtl/>
          <w:lang w:bidi="fa-IR"/>
        </w:rPr>
        <w:t xml:space="preserve">«هیچیک از شما (به اسیران خود) </w:t>
      </w:r>
      <w:r w:rsidR="008D04CC">
        <w:rPr>
          <w:rFonts w:cs="B Lotus" w:hint="cs"/>
          <w:spacing w:val="-2"/>
          <w:szCs w:val="28"/>
          <w:rtl/>
          <w:lang w:bidi="fa-IR"/>
        </w:rPr>
        <w:t>نگوید</w:t>
      </w:r>
      <w:r w:rsidR="00221F53">
        <w:rPr>
          <w:rFonts w:cs="B Lotus" w:hint="cs"/>
          <w:spacing w:val="-2"/>
          <w:szCs w:val="28"/>
          <w:rtl/>
          <w:lang w:bidi="fa-IR"/>
        </w:rPr>
        <w:t>:</w:t>
      </w:r>
      <w:r w:rsidR="008D04CC">
        <w:rPr>
          <w:rFonts w:cs="B Lotus" w:hint="cs"/>
          <w:spacing w:val="-2"/>
          <w:szCs w:val="28"/>
          <w:rtl/>
          <w:lang w:bidi="fa-IR"/>
        </w:rPr>
        <w:t xml:space="preserve"> بندة من و کنیز من! ولی بگوید</w:t>
      </w:r>
      <w:r w:rsidR="00221F53">
        <w:rPr>
          <w:rFonts w:cs="B Lotus" w:hint="cs"/>
          <w:spacing w:val="-2"/>
          <w:szCs w:val="28"/>
          <w:rtl/>
          <w:lang w:bidi="fa-IR"/>
        </w:rPr>
        <w:t>:</w:t>
      </w:r>
      <w:r w:rsidR="008D04CC">
        <w:rPr>
          <w:rFonts w:cs="B Lotus" w:hint="cs"/>
          <w:spacing w:val="-2"/>
          <w:szCs w:val="28"/>
          <w:rtl/>
          <w:lang w:bidi="fa-IR"/>
        </w:rPr>
        <w:t xml:space="preserve"> پسر من و دختر من»</w:t>
      </w:r>
      <w:r w:rsidR="002D3450" w:rsidRPr="00E748D8">
        <w:rPr>
          <w:rStyle w:val="FootnoteReference"/>
          <w:rFonts w:ascii="Times New Roman" w:hAnsi="Times New Roman" w:cs="B Lotus"/>
          <w:szCs w:val="28"/>
          <w:rtl/>
          <w:lang w:bidi="fa-IR"/>
        </w:rPr>
        <w:footnoteReference w:id="71"/>
      </w:r>
      <w:r w:rsidR="00C45ACF">
        <w:rPr>
          <w:rFonts w:cs="B Lotus" w:hint="cs"/>
          <w:spacing w:val="-2"/>
          <w:szCs w:val="28"/>
          <w:rtl/>
          <w:lang w:bidi="fa-IR"/>
        </w:rPr>
        <w:t>.</w:t>
      </w:r>
      <w:r w:rsidR="00AD292C">
        <w:rPr>
          <w:rFonts w:cs="B Lotus" w:hint="cs"/>
          <w:spacing w:val="-2"/>
          <w:szCs w:val="28"/>
          <w:rtl/>
          <w:lang w:bidi="fa-IR"/>
        </w:rPr>
        <w:t xml:space="preserve"> </w:t>
      </w:r>
    </w:p>
    <w:p w:rsidR="00AD292C" w:rsidRDefault="00AD292C" w:rsidP="00AD292C">
      <w:pPr>
        <w:ind w:firstLine="284"/>
        <w:jc w:val="both"/>
        <w:rPr>
          <w:rFonts w:cs="B Lotus"/>
          <w:spacing w:val="-2"/>
          <w:szCs w:val="28"/>
          <w:rtl/>
          <w:lang w:bidi="fa-IR"/>
        </w:rPr>
      </w:pPr>
      <w:r>
        <w:rPr>
          <w:rFonts w:cs="B Lotus" w:hint="cs"/>
          <w:spacing w:val="-2"/>
          <w:szCs w:val="28"/>
          <w:rtl/>
          <w:lang w:bidi="fa-IR"/>
        </w:rPr>
        <w:t>همچنین پیامبر اسلام از این که کسی بر مسند خویش تکیه زند و بردگانی چند در برابرش به صف ایستند، به شدّت نهی نمود و فرمود</w:t>
      </w:r>
      <w:r w:rsidR="00221F53">
        <w:rPr>
          <w:rFonts w:cs="B Lotus" w:hint="cs"/>
          <w:spacing w:val="-2"/>
          <w:szCs w:val="28"/>
          <w:rtl/>
          <w:lang w:bidi="fa-IR"/>
        </w:rPr>
        <w:t>:</w:t>
      </w:r>
      <w:r>
        <w:rPr>
          <w:rFonts w:cs="B Lotus" w:hint="cs"/>
          <w:spacing w:val="-2"/>
          <w:szCs w:val="28"/>
          <w:rtl/>
          <w:lang w:bidi="fa-IR"/>
        </w:rPr>
        <w:t xml:space="preserve"> </w:t>
      </w:r>
    </w:p>
    <w:p w:rsidR="00AD292C" w:rsidRDefault="00C45ACF" w:rsidP="00AD292C">
      <w:pPr>
        <w:ind w:firstLine="284"/>
        <w:jc w:val="both"/>
        <w:rPr>
          <w:rFonts w:cs="B Lotus"/>
          <w:spacing w:val="-2"/>
          <w:szCs w:val="28"/>
          <w:rtl/>
          <w:lang w:bidi="fa-IR"/>
        </w:rPr>
      </w:pPr>
      <w:r w:rsidRPr="00D57E97">
        <w:rPr>
          <w:rStyle w:val="Char2"/>
          <w:rFonts w:hint="cs"/>
          <w:rtl/>
        </w:rPr>
        <w:t>«</w:t>
      </w:r>
      <w:r w:rsidR="00AD292C" w:rsidRPr="00D57E97">
        <w:rPr>
          <w:rStyle w:val="Char2"/>
          <w:rtl/>
        </w:rPr>
        <w:t>لعن الله عزّوجل من قامت له العبید صفوفاً!</w:t>
      </w:r>
      <w:r w:rsidRPr="00D57E97">
        <w:rPr>
          <w:rStyle w:val="Char2"/>
          <w:rFonts w:hint="cs"/>
          <w:rtl/>
        </w:rPr>
        <w:t>»</w:t>
      </w:r>
      <w:r w:rsidR="002D3450" w:rsidRPr="00E748D8">
        <w:rPr>
          <w:rStyle w:val="FootnoteReference"/>
          <w:rFonts w:ascii="Times New Roman" w:hAnsi="Times New Roman" w:cs="B Lotus"/>
          <w:szCs w:val="28"/>
          <w:rtl/>
          <w:lang w:bidi="fa-IR"/>
        </w:rPr>
        <w:footnoteReference w:id="72"/>
      </w:r>
      <w:r>
        <w:rPr>
          <w:rFonts w:cs="B Lotus" w:hint="cs"/>
          <w:spacing w:val="-2"/>
          <w:szCs w:val="28"/>
          <w:rtl/>
          <w:lang w:bidi="fa-IR"/>
        </w:rPr>
        <w:t>.</w:t>
      </w:r>
      <w:r w:rsidR="000349D3">
        <w:rPr>
          <w:rFonts w:cs="B Lotus" w:hint="cs"/>
          <w:spacing w:val="-2"/>
          <w:szCs w:val="28"/>
          <w:rtl/>
          <w:lang w:bidi="fa-IR"/>
        </w:rPr>
        <w:t xml:space="preserve"> </w:t>
      </w:r>
    </w:p>
    <w:p w:rsidR="000349D3" w:rsidRDefault="000349D3" w:rsidP="00315C35">
      <w:pPr>
        <w:ind w:firstLine="284"/>
        <w:jc w:val="both"/>
        <w:rPr>
          <w:rFonts w:cs="B Lotus"/>
          <w:spacing w:val="-2"/>
          <w:szCs w:val="28"/>
          <w:rtl/>
          <w:lang w:bidi="fa-IR"/>
        </w:rPr>
      </w:pPr>
      <w:r>
        <w:rPr>
          <w:rFonts w:cs="B Lotus" w:hint="cs"/>
          <w:spacing w:val="-2"/>
          <w:szCs w:val="28"/>
          <w:rtl/>
          <w:lang w:bidi="fa-IR"/>
        </w:rPr>
        <w:t>«خداوند بزرگ کسی را که بردگان در برابرش صف زنند، لعنت کند»!</w:t>
      </w:r>
      <w:r w:rsidR="00315C35">
        <w:rPr>
          <w:rFonts w:cs="B Lotus" w:hint="cs"/>
          <w:spacing w:val="-2"/>
          <w:szCs w:val="28"/>
          <w:rtl/>
          <w:lang w:bidi="fa-IR"/>
        </w:rPr>
        <w:t>.</w:t>
      </w:r>
      <w:r>
        <w:rPr>
          <w:rFonts w:cs="B Lotus" w:hint="cs"/>
          <w:spacing w:val="-2"/>
          <w:szCs w:val="28"/>
          <w:rtl/>
          <w:lang w:bidi="fa-IR"/>
        </w:rPr>
        <w:t xml:space="preserve"> </w:t>
      </w:r>
    </w:p>
    <w:p w:rsidR="000349D3" w:rsidRDefault="000349D3" w:rsidP="00AD292C">
      <w:pPr>
        <w:ind w:firstLine="284"/>
        <w:jc w:val="both"/>
        <w:rPr>
          <w:rFonts w:cs="B Lotus"/>
          <w:spacing w:val="-2"/>
          <w:szCs w:val="28"/>
          <w:rtl/>
          <w:lang w:bidi="fa-IR"/>
        </w:rPr>
      </w:pPr>
      <w:r>
        <w:rPr>
          <w:rFonts w:cs="B Lotus" w:hint="cs"/>
          <w:spacing w:val="-2"/>
          <w:szCs w:val="28"/>
          <w:rtl/>
          <w:lang w:bidi="fa-IR"/>
        </w:rPr>
        <w:t xml:space="preserve">قرآن کریم برای اسرای جنگ، پیامی دارد که از گذشت فراوان </w:t>
      </w:r>
      <w:r w:rsidR="004C6FA6">
        <w:rPr>
          <w:rFonts w:cs="B Lotus" w:hint="cs"/>
          <w:spacing w:val="-2"/>
          <w:szCs w:val="28"/>
          <w:rtl/>
          <w:lang w:bidi="fa-IR"/>
        </w:rPr>
        <w:t xml:space="preserve">و رحمت اسلام در حق آنان حکایت می‌کند. پیام قرآنی، روحیة شکست خورده اسیران را بازسازی می‌کند و بدانان نوید زندگی بهتر می‌دهد، </w:t>
      </w:r>
      <w:r w:rsidR="003C25B9">
        <w:rPr>
          <w:rFonts w:cs="B Lotus" w:hint="cs"/>
          <w:spacing w:val="-2"/>
          <w:szCs w:val="28"/>
          <w:rtl/>
          <w:lang w:bidi="fa-IR"/>
        </w:rPr>
        <w:t>قرآن می‌فرماید</w:t>
      </w:r>
      <w:r w:rsidR="00221F53">
        <w:rPr>
          <w:rFonts w:cs="B Lotus" w:hint="cs"/>
          <w:spacing w:val="-2"/>
          <w:szCs w:val="28"/>
          <w:rtl/>
          <w:lang w:bidi="fa-IR"/>
        </w:rPr>
        <w:t>:</w:t>
      </w:r>
    </w:p>
    <w:p w:rsidR="00987100" w:rsidRDefault="00987100" w:rsidP="003A2363">
      <w:pPr>
        <w:ind w:firstLine="284"/>
        <w:jc w:val="both"/>
        <w:rPr>
          <w:rFonts w:cs="B Lotus"/>
          <w:spacing w:val="-2"/>
          <w:szCs w:val="28"/>
          <w:rtl/>
          <w:lang w:bidi="fa-IR"/>
        </w:rPr>
      </w:pPr>
      <w:r>
        <w:rPr>
          <w:rFonts w:ascii="Traditional Arabic" w:hAnsi="Traditional Arabic"/>
          <w:sz w:val="28"/>
          <w:szCs w:val="28"/>
          <w:rtl/>
          <w:lang w:bidi="fa-IR"/>
        </w:rPr>
        <w:t>﴿</w:t>
      </w:r>
      <w:r w:rsidR="003A2363" w:rsidRPr="003A2363">
        <w:rPr>
          <w:rFonts w:cs="KFGQPC Uthmanic Script HAFS"/>
          <w:color w:val="000000"/>
          <w:sz w:val="28"/>
          <w:szCs w:val="28"/>
          <w:rtl/>
        </w:rPr>
        <w:t>يَٰٓأَيُّهَا ٱلنَّبِيُّ قُل لِّمَن فِيٓ أَيۡدِيكُم مِّنَ ٱلۡأَسۡرَىٰٓ إِن يَعۡلَمِ ٱللَّهُ فِي قُلُوبِكُمۡ خَيۡر</w:t>
      </w:r>
      <w:r w:rsidR="003A2363" w:rsidRPr="003A2363">
        <w:rPr>
          <w:rFonts w:ascii="Jameel Noori Nastaleeq" w:hAnsi="Jameel Noori Nastaleeq" w:cs="KFGQPC Uthmanic Script HAFS" w:hint="cs"/>
          <w:color w:val="000000"/>
          <w:sz w:val="28"/>
          <w:szCs w:val="28"/>
          <w:rtl/>
        </w:rPr>
        <w:t>ٗ</w:t>
      </w:r>
      <w:r w:rsidR="003A2363" w:rsidRPr="003A2363">
        <w:rPr>
          <w:rFonts w:cs="KFGQPC Uthmanic Script HAFS" w:hint="cs"/>
          <w:color w:val="000000"/>
          <w:sz w:val="28"/>
          <w:szCs w:val="28"/>
          <w:rtl/>
        </w:rPr>
        <w:t>ا يُ</w:t>
      </w:r>
      <w:r w:rsidR="003A2363" w:rsidRPr="003A2363">
        <w:rPr>
          <w:rFonts w:cs="KFGQPC Uthmanic Script HAFS"/>
          <w:color w:val="000000"/>
          <w:sz w:val="28"/>
          <w:szCs w:val="28"/>
          <w:rtl/>
        </w:rPr>
        <w:t>ؤۡتِكُمۡ خَيۡر</w:t>
      </w:r>
      <w:r w:rsidR="003A2363" w:rsidRPr="003A2363">
        <w:rPr>
          <w:rFonts w:ascii="Jameel Noori Nastaleeq" w:hAnsi="Jameel Noori Nastaleeq" w:cs="KFGQPC Uthmanic Script HAFS" w:hint="cs"/>
          <w:color w:val="000000"/>
          <w:sz w:val="28"/>
          <w:szCs w:val="28"/>
          <w:rtl/>
        </w:rPr>
        <w:t>ٗ</w:t>
      </w:r>
      <w:r w:rsidR="003A2363" w:rsidRPr="003A2363">
        <w:rPr>
          <w:rFonts w:cs="KFGQPC Uthmanic Script HAFS" w:hint="cs"/>
          <w:color w:val="000000"/>
          <w:sz w:val="28"/>
          <w:szCs w:val="28"/>
          <w:rtl/>
        </w:rPr>
        <w:t xml:space="preserve">ا مِّمَّآ أُخِذَ مِنكُمۡ وَيَغۡفِرۡ لَكُمۡۚ </w:t>
      </w:r>
      <w:r w:rsidR="003A2363" w:rsidRPr="003A2363">
        <w:rPr>
          <w:rFonts w:cs="KFGQPC Uthmanic Script HAFS"/>
          <w:color w:val="000000"/>
          <w:sz w:val="28"/>
          <w:szCs w:val="28"/>
          <w:rtl/>
        </w:rPr>
        <w:t>وَٱللَّهُ غَفُور</w:t>
      </w:r>
      <w:r w:rsidR="003A2363" w:rsidRPr="003A2363">
        <w:rPr>
          <w:rFonts w:cs="KFGQPC Uthmanic Script HAFS" w:hint="cs"/>
          <w:color w:val="000000"/>
          <w:sz w:val="28"/>
          <w:szCs w:val="28"/>
          <w:rtl/>
        </w:rPr>
        <w:t>ٞ رَّحِيمٞ</w:t>
      </w:r>
      <w:r w:rsidR="003A2363" w:rsidRPr="003A2363">
        <w:rPr>
          <w:rFonts w:cs="KFGQPC Uthmanic Script HAFS"/>
          <w:color w:val="000000"/>
          <w:sz w:val="28"/>
          <w:szCs w:val="28"/>
          <w:rtl/>
        </w:rPr>
        <w:t xml:space="preserve"> ٧٠</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الأنفال: 70</w:t>
      </w:r>
      <w:r w:rsidRPr="00235A93">
        <w:rPr>
          <w:rFonts w:ascii="mylotus" w:hAnsi="mylotus" w:cs="mylotus"/>
          <w:sz w:val="26"/>
          <w:szCs w:val="26"/>
          <w:rtl/>
          <w:lang w:bidi="fa-IR"/>
        </w:rPr>
        <w:t>].</w:t>
      </w:r>
    </w:p>
    <w:p w:rsidR="003C25B9" w:rsidRPr="0060058E" w:rsidRDefault="003C25B9" w:rsidP="0060058E">
      <w:pPr>
        <w:ind w:firstLine="284"/>
        <w:jc w:val="both"/>
        <w:rPr>
          <w:rFonts w:cs="B Lotus"/>
          <w:spacing w:val="-2"/>
          <w:szCs w:val="28"/>
          <w:rtl/>
          <w:lang w:bidi="fa-IR"/>
        </w:rPr>
      </w:pPr>
      <w:r w:rsidRPr="0060058E">
        <w:rPr>
          <w:rFonts w:cs="B Lotus" w:hint="cs"/>
          <w:spacing w:val="-2"/>
          <w:szCs w:val="28"/>
          <w:rtl/>
          <w:lang w:bidi="fa-IR"/>
        </w:rPr>
        <w:t>«ای پیامبر، به اسیرانی که در دست دارید بگو</w:t>
      </w:r>
      <w:r w:rsidR="00221F53" w:rsidRPr="0060058E">
        <w:rPr>
          <w:rFonts w:cs="B Lotus" w:hint="cs"/>
          <w:spacing w:val="-2"/>
          <w:szCs w:val="28"/>
          <w:rtl/>
          <w:lang w:bidi="fa-IR"/>
        </w:rPr>
        <w:t>:</w:t>
      </w:r>
      <w:r w:rsidRPr="0060058E">
        <w:rPr>
          <w:rFonts w:cs="B Lotus" w:hint="cs"/>
          <w:spacing w:val="-2"/>
          <w:szCs w:val="28"/>
          <w:rtl/>
          <w:lang w:bidi="fa-IR"/>
        </w:rPr>
        <w:t xml:space="preserve"> اگر خدا بداند که در دلهای شما نیّت خیری وجود دارد، بهتر از چیزهایی که از شما گرفته شده به شما خواهد داد و گناهتان را می‌آمرزد که خداوند بسیار آمرزنده و مهربان است». </w:t>
      </w:r>
    </w:p>
    <w:p w:rsidR="00AB1944" w:rsidRDefault="00AB1944" w:rsidP="003C25B9">
      <w:pPr>
        <w:ind w:firstLine="284"/>
        <w:jc w:val="both"/>
        <w:rPr>
          <w:rFonts w:cs="B Lotus"/>
          <w:spacing w:val="-2"/>
          <w:szCs w:val="28"/>
          <w:rtl/>
          <w:lang w:bidi="fa-IR"/>
        </w:rPr>
      </w:pPr>
      <w:r>
        <w:rPr>
          <w:rFonts w:cs="B Lotus" w:hint="cs"/>
          <w:spacing w:val="-2"/>
          <w:szCs w:val="28"/>
          <w:rtl/>
          <w:lang w:bidi="fa-IR"/>
        </w:rPr>
        <w:t>اگر این پیام مهر‌آمیز قرآن را با</w:t>
      </w:r>
      <w:r w:rsidR="00D57E97">
        <w:rPr>
          <w:rFonts w:cs="B Lotus" w:hint="cs"/>
          <w:spacing w:val="-2"/>
          <w:szCs w:val="28"/>
          <w:rtl/>
          <w:lang w:bidi="fa-IR"/>
        </w:rPr>
        <w:t xml:space="preserve"> پیام‌ها</w:t>
      </w:r>
      <w:r>
        <w:rPr>
          <w:rFonts w:cs="B Lotus" w:hint="cs"/>
          <w:spacing w:val="-2"/>
          <w:szCs w:val="28"/>
          <w:rtl/>
          <w:lang w:bidi="fa-IR"/>
        </w:rPr>
        <w:t>ی تهدید‌آمیز دیگران بسنجید، معلوم می‌شود که اسلام تا چه اندازه دادگری و کرامت را دربارة دشمنان خود رعایت کرده است</w:t>
      </w:r>
      <w:r w:rsidR="00880E4C">
        <w:rPr>
          <w:rFonts w:cs="B Lotus" w:hint="cs"/>
          <w:spacing w:val="-2"/>
          <w:szCs w:val="28"/>
          <w:rtl/>
          <w:lang w:bidi="fa-IR"/>
        </w:rPr>
        <w:t>،</w:t>
      </w:r>
      <w:r>
        <w:rPr>
          <w:rFonts w:cs="B Lotus" w:hint="cs"/>
          <w:spacing w:val="-2"/>
          <w:szCs w:val="28"/>
          <w:rtl/>
          <w:lang w:bidi="fa-IR"/>
        </w:rPr>
        <w:t xml:space="preserve"> و در صورتی که فرمانهای اسلام و رفتار یاران پیامبر را دربارة اسرای جنگ با راه و رسم دیگران مقایسه کنید، روشن خواهد شد که چه کسانی از «تمدّن حقیقی» بیشتر بهره‌مند بوده‌اند. </w:t>
      </w:r>
    </w:p>
    <w:p w:rsidR="00AB1944" w:rsidRPr="00F17E5D" w:rsidRDefault="00AB1944" w:rsidP="003C25B9">
      <w:pPr>
        <w:ind w:firstLine="284"/>
        <w:jc w:val="both"/>
        <w:rPr>
          <w:rFonts w:cs="B Lotus"/>
          <w:spacing w:val="-3"/>
          <w:szCs w:val="28"/>
          <w:rtl/>
          <w:lang w:bidi="fa-IR"/>
        </w:rPr>
      </w:pPr>
      <w:r w:rsidRPr="00F17E5D">
        <w:rPr>
          <w:rFonts w:cs="B Lotus" w:hint="cs"/>
          <w:spacing w:val="-3"/>
          <w:szCs w:val="28"/>
          <w:rtl/>
          <w:lang w:bidi="fa-IR"/>
        </w:rPr>
        <w:t>جالب آنست که این گونه سفارشها و رفتار با اسیران، در روزگاری صورت پذیرفت که در عربستان و دیگر مناطق جهان، اسیران را به زشت‌ترین</w:t>
      </w:r>
      <w:r w:rsidR="003C0081">
        <w:rPr>
          <w:rFonts w:cs="B Lotus" w:hint="cs"/>
          <w:spacing w:val="-3"/>
          <w:szCs w:val="28"/>
          <w:rtl/>
          <w:lang w:bidi="fa-IR"/>
        </w:rPr>
        <w:t xml:space="preserve"> شکل‌ها</w:t>
      </w:r>
      <w:r w:rsidR="002E6B08" w:rsidRPr="00F17E5D">
        <w:rPr>
          <w:rFonts w:cs="B Lotus" w:hint="cs"/>
          <w:spacing w:val="-3"/>
          <w:szCs w:val="28"/>
          <w:rtl/>
          <w:lang w:bidi="fa-IR"/>
        </w:rPr>
        <w:t xml:space="preserve"> شکنجه می‌دادند، مردانشان را کور یا اخته می‌کردند و زنانشان را به فحشاء وامی‌داشتند. در کتاب «فارس‌نامه» اثر ابن بلخی دربارة رفتار شاپور دوم (پادشاه ایران) با اسیران عرب می‌خوانیم</w:t>
      </w:r>
      <w:r w:rsidR="00221F53">
        <w:rPr>
          <w:rFonts w:cs="B Lotus" w:hint="cs"/>
          <w:spacing w:val="-3"/>
          <w:szCs w:val="28"/>
          <w:rtl/>
          <w:lang w:bidi="fa-IR"/>
        </w:rPr>
        <w:t>:</w:t>
      </w:r>
      <w:r w:rsidR="002E6B08" w:rsidRPr="00F17E5D">
        <w:rPr>
          <w:rFonts w:cs="B Lotus" w:hint="cs"/>
          <w:spacing w:val="-3"/>
          <w:szCs w:val="28"/>
          <w:rtl/>
          <w:lang w:bidi="fa-IR"/>
        </w:rPr>
        <w:t xml:space="preserve"> </w:t>
      </w:r>
    </w:p>
    <w:p w:rsidR="009A416B" w:rsidRDefault="00F17E5D" w:rsidP="00880E4C">
      <w:pPr>
        <w:ind w:firstLine="284"/>
        <w:jc w:val="both"/>
        <w:rPr>
          <w:rFonts w:cs="B Lotus"/>
          <w:spacing w:val="-2"/>
          <w:szCs w:val="28"/>
          <w:rtl/>
          <w:lang w:bidi="fa-IR"/>
        </w:rPr>
      </w:pPr>
      <w:r w:rsidRPr="00F17E5D">
        <w:rPr>
          <w:rFonts w:cs="B Lotus" w:hint="cs"/>
          <w:spacing w:val="-2"/>
          <w:szCs w:val="28"/>
          <w:rtl/>
          <w:lang w:bidi="fa-IR"/>
        </w:rPr>
        <w:t xml:space="preserve">«پس مرد را </w:t>
      </w:r>
      <w:r>
        <w:rPr>
          <w:rFonts w:cs="B Lotus" w:hint="cs"/>
          <w:spacing w:val="-2"/>
          <w:szCs w:val="28"/>
          <w:rtl/>
          <w:lang w:bidi="fa-IR"/>
        </w:rPr>
        <w:t>می‌آورد و هر دو کتف او بهم می‌کشیدی و سوراخ می‌کردی و حلقه در هر دو سوراخ کتف او می‌کشیدی... او را از بهر این، ذوالاکتاف گفتندی»!</w:t>
      </w:r>
      <w:r w:rsidR="002D3450" w:rsidRPr="00E748D8">
        <w:rPr>
          <w:rStyle w:val="FootnoteReference"/>
          <w:rFonts w:ascii="Times New Roman" w:hAnsi="Times New Roman" w:cs="B Lotus"/>
          <w:szCs w:val="28"/>
          <w:rtl/>
          <w:lang w:bidi="fa-IR"/>
        </w:rPr>
        <w:footnoteReference w:id="73"/>
      </w:r>
      <w:r w:rsidR="009A71A5">
        <w:rPr>
          <w:rFonts w:cs="B Lotus" w:hint="cs"/>
          <w:spacing w:val="-2"/>
          <w:szCs w:val="28"/>
          <w:rtl/>
          <w:lang w:bidi="fa-IR"/>
        </w:rPr>
        <w:t>.</w:t>
      </w:r>
    </w:p>
    <w:p w:rsidR="009A416B" w:rsidRDefault="009A416B" w:rsidP="009A416B">
      <w:pPr>
        <w:ind w:firstLine="284"/>
        <w:jc w:val="both"/>
        <w:rPr>
          <w:rFonts w:ascii="Traditional Arabic" w:hAnsi="Traditional Arabic"/>
          <w:sz w:val="28"/>
          <w:szCs w:val="28"/>
          <w:rtl/>
          <w:lang w:bidi="fa-IR"/>
        </w:rPr>
      </w:pPr>
      <w:r>
        <w:rPr>
          <w:rFonts w:cs="B Lotus" w:hint="cs"/>
          <w:spacing w:val="-2"/>
          <w:szCs w:val="28"/>
          <w:rtl/>
          <w:lang w:bidi="fa-IR"/>
        </w:rPr>
        <w:t xml:space="preserve">در اسلام شکنجة اسیران ممنوع شد و از زناکاری با زنان اسیر، </w:t>
      </w:r>
      <w:r w:rsidR="00665F0B">
        <w:rPr>
          <w:rFonts w:cs="B Lotus" w:hint="cs"/>
          <w:spacing w:val="-2"/>
          <w:szCs w:val="28"/>
          <w:rtl/>
          <w:lang w:bidi="fa-IR"/>
        </w:rPr>
        <w:t>جلوگیری به عمل آمد. قرآن مجید می‌فرماید</w:t>
      </w:r>
      <w:r w:rsidR="00221F53">
        <w:rPr>
          <w:rFonts w:cs="B Lotus" w:hint="cs"/>
          <w:spacing w:val="-2"/>
          <w:szCs w:val="28"/>
          <w:rtl/>
          <w:lang w:bidi="fa-IR"/>
        </w:rPr>
        <w:t>:</w:t>
      </w:r>
    </w:p>
    <w:p w:rsidR="009B4CBE" w:rsidRDefault="009B4CBE" w:rsidP="007839F3">
      <w:pPr>
        <w:ind w:firstLine="284"/>
        <w:jc w:val="both"/>
        <w:rPr>
          <w:rFonts w:cs="B Lotus"/>
          <w:spacing w:val="-2"/>
          <w:szCs w:val="28"/>
          <w:rtl/>
          <w:lang w:bidi="fa-IR"/>
        </w:rPr>
      </w:pPr>
      <w:r>
        <w:rPr>
          <w:rFonts w:ascii="Traditional Arabic" w:hAnsi="Traditional Arabic"/>
          <w:sz w:val="28"/>
          <w:szCs w:val="28"/>
          <w:rtl/>
          <w:lang w:bidi="fa-IR"/>
        </w:rPr>
        <w:t>﴿</w:t>
      </w:r>
      <w:r w:rsidR="007839F3" w:rsidRPr="007839F3">
        <w:rPr>
          <w:rFonts w:cs="KFGQPC Uthmanic Script HAFS"/>
          <w:color w:val="000000"/>
          <w:sz w:val="28"/>
          <w:szCs w:val="28"/>
          <w:rtl/>
        </w:rPr>
        <w:t>وَلَا تُكۡرِهُواْ فَتَيَٰتِكُمۡ عَلَى ٱلۡبِغَآءِ</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النور: 33</w:t>
      </w:r>
      <w:r w:rsidRPr="00235A93">
        <w:rPr>
          <w:rFonts w:ascii="mylotus" w:hAnsi="mylotus" w:cs="mylotus"/>
          <w:sz w:val="26"/>
          <w:szCs w:val="26"/>
          <w:rtl/>
          <w:lang w:bidi="fa-IR"/>
        </w:rPr>
        <w:t>].</w:t>
      </w:r>
    </w:p>
    <w:p w:rsidR="00665F0B" w:rsidRPr="0060058E" w:rsidRDefault="00894BAC" w:rsidP="0060058E">
      <w:pPr>
        <w:ind w:firstLine="284"/>
        <w:jc w:val="both"/>
        <w:rPr>
          <w:rFonts w:cs="B Lotus"/>
          <w:spacing w:val="-2"/>
          <w:szCs w:val="28"/>
          <w:rtl/>
          <w:lang w:bidi="fa-IR"/>
        </w:rPr>
      </w:pPr>
      <w:r w:rsidRPr="0060058E">
        <w:rPr>
          <w:rFonts w:cs="B Lotus" w:hint="cs"/>
          <w:spacing w:val="-2"/>
          <w:szCs w:val="28"/>
          <w:rtl/>
          <w:lang w:bidi="fa-IR"/>
        </w:rPr>
        <w:t xml:space="preserve">«کنیزان یا زنان اسیر خود را به زناکاری وامدارید». </w:t>
      </w:r>
    </w:p>
    <w:p w:rsidR="00894BAC" w:rsidRDefault="00D248DA" w:rsidP="00665F0B">
      <w:pPr>
        <w:ind w:firstLine="284"/>
        <w:jc w:val="both"/>
        <w:rPr>
          <w:rFonts w:cs="B Lotus"/>
          <w:spacing w:val="-2"/>
          <w:szCs w:val="28"/>
          <w:rtl/>
          <w:lang w:bidi="fa-IR"/>
        </w:rPr>
      </w:pPr>
      <w:r>
        <w:rPr>
          <w:rFonts w:cs="B Lotus" w:hint="cs"/>
          <w:spacing w:val="-2"/>
          <w:szCs w:val="28"/>
          <w:rtl/>
          <w:lang w:bidi="fa-IR"/>
        </w:rPr>
        <w:t>پیامبر اسلام دربارة اسیران سفارش فرمود</w:t>
      </w:r>
      <w:r w:rsidR="00221F53">
        <w:rPr>
          <w:rFonts w:cs="B Lotus" w:hint="cs"/>
          <w:spacing w:val="-2"/>
          <w:szCs w:val="28"/>
          <w:rtl/>
          <w:lang w:bidi="fa-IR"/>
        </w:rPr>
        <w:t>:</w:t>
      </w:r>
      <w:r>
        <w:rPr>
          <w:rFonts w:cs="B Lotus" w:hint="cs"/>
          <w:spacing w:val="-2"/>
          <w:szCs w:val="28"/>
          <w:rtl/>
          <w:lang w:bidi="fa-IR"/>
        </w:rPr>
        <w:t xml:space="preserve"> </w:t>
      </w:r>
    </w:p>
    <w:p w:rsidR="00D248DA" w:rsidRDefault="009A71A5" w:rsidP="001A7D4F">
      <w:pPr>
        <w:ind w:firstLine="284"/>
        <w:jc w:val="both"/>
        <w:rPr>
          <w:rFonts w:cs="B Lotus"/>
          <w:spacing w:val="-2"/>
          <w:szCs w:val="28"/>
          <w:rtl/>
          <w:lang w:bidi="fa-IR"/>
        </w:rPr>
      </w:pPr>
      <w:r w:rsidRPr="00D57E97">
        <w:rPr>
          <w:rStyle w:val="Char2"/>
          <w:rFonts w:hint="cs"/>
          <w:rtl/>
        </w:rPr>
        <w:t>«</w:t>
      </w:r>
      <w:r w:rsidR="00D248DA" w:rsidRPr="00D57E97">
        <w:rPr>
          <w:rStyle w:val="Char2"/>
          <w:rtl/>
        </w:rPr>
        <w:t>الله</w:t>
      </w:r>
      <w:r w:rsidRPr="00D57E97">
        <w:rPr>
          <w:rStyle w:val="Char2"/>
          <w:rFonts w:hint="cs"/>
          <w:rtl/>
        </w:rPr>
        <w:t>!</w:t>
      </w:r>
      <w:r w:rsidR="00D248DA" w:rsidRPr="00D57E97">
        <w:rPr>
          <w:rStyle w:val="Char2"/>
          <w:rtl/>
        </w:rPr>
        <w:t xml:space="preserve"> الله</w:t>
      </w:r>
      <w:r w:rsidRPr="00D57E97">
        <w:rPr>
          <w:rStyle w:val="Char2"/>
          <w:rFonts w:hint="cs"/>
          <w:rtl/>
        </w:rPr>
        <w:t>!</w:t>
      </w:r>
      <w:r w:rsidR="001A7D4F" w:rsidRPr="00D57E97">
        <w:rPr>
          <w:rStyle w:val="Char2"/>
          <w:rtl/>
        </w:rPr>
        <w:t xml:space="preserve"> فیما ملکت </w:t>
      </w:r>
      <w:r w:rsidR="001A7D4F" w:rsidRPr="00D57E97">
        <w:rPr>
          <w:rStyle w:val="Char2"/>
          <w:rFonts w:hint="cs"/>
          <w:rtl/>
        </w:rPr>
        <w:t>أ</w:t>
      </w:r>
      <w:r w:rsidR="00D248DA" w:rsidRPr="00D57E97">
        <w:rPr>
          <w:rStyle w:val="Char2"/>
          <w:rtl/>
        </w:rPr>
        <w:t>یمانکم</w:t>
      </w:r>
      <w:r w:rsidR="001A7D4F" w:rsidRPr="00D57E97">
        <w:rPr>
          <w:rStyle w:val="Char2"/>
          <w:rFonts w:hint="cs"/>
          <w:rtl/>
        </w:rPr>
        <w:t>،</w:t>
      </w:r>
      <w:r w:rsidR="001A7D4F" w:rsidRPr="00D57E97">
        <w:rPr>
          <w:rStyle w:val="Char2"/>
          <w:rtl/>
        </w:rPr>
        <w:t xml:space="preserve"> </w:t>
      </w:r>
      <w:r w:rsidR="001A7D4F" w:rsidRPr="00D57E97">
        <w:rPr>
          <w:rStyle w:val="Char2"/>
          <w:rFonts w:hint="cs"/>
          <w:rtl/>
        </w:rPr>
        <w:t>أ</w:t>
      </w:r>
      <w:r w:rsidR="00D248DA" w:rsidRPr="00D57E97">
        <w:rPr>
          <w:rStyle w:val="Char2"/>
          <w:rtl/>
        </w:rPr>
        <w:t>لبسوا ظهورهم و</w:t>
      </w:r>
      <w:r w:rsidR="001A7D4F" w:rsidRPr="00D57E97">
        <w:rPr>
          <w:rStyle w:val="Char2"/>
          <w:rFonts w:hint="cs"/>
          <w:rtl/>
        </w:rPr>
        <w:t>أ</w:t>
      </w:r>
      <w:r w:rsidR="00D248DA" w:rsidRPr="00D57E97">
        <w:rPr>
          <w:rStyle w:val="Char2"/>
          <w:rtl/>
        </w:rPr>
        <w:t>شبعوا بطونهم و</w:t>
      </w:r>
      <w:r w:rsidR="001A7D4F" w:rsidRPr="00D57E97">
        <w:rPr>
          <w:rStyle w:val="Char2"/>
          <w:rFonts w:hint="cs"/>
          <w:rtl/>
        </w:rPr>
        <w:t>أ</w:t>
      </w:r>
      <w:r w:rsidR="00D248DA" w:rsidRPr="00D57E97">
        <w:rPr>
          <w:rStyle w:val="Char2"/>
          <w:rtl/>
        </w:rPr>
        <w:t>لینوا</w:t>
      </w:r>
      <w:r w:rsidR="001A7D4F" w:rsidRPr="00D57E97">
        <w:rPr>
          <w:rStyle w:val="Char2"/>
          <w:rFonts w:hint="cs"/>
          <w:rtl/>
        </w:rPr>
        <w:t xml:space="preserve"> </w:t>
      </w:r>
      <w:r w:rsidR="00D248DA" w:rsidRPr="00D57E97">
        <w:rPr>
          <w:rStyle w:val="Char2"/>
          <w:rtl/>
        </w:rPr>
        <w:t>لهم القول</w:t>
      </w:r>
      <w:r w:rsidR="001A7D4F" w:rsidRPr="00D57E97">
        <w:rPr>
          <w:rStyle w:val="Char2"/>
          <w:rFonts w:hint="cs"/>
          <w:rtl/>
        </w:rPr>
        <w:t>»</w:t>
      </w:r>
      <w:r w:rsidR="002D3450" w:rsidRPr="00E748D8">
        <w:rPr>
          <w:rStyle w:val="FootnoteReference"/>
          <w:rFonts w:ascii="Times New Roman" w:hAnsi="Times New Roman" w:cs="B Lotus"/>
          <w:szCs w:val="28"/>
          <w:rtl/>
          <w:lang w:bidi="fa-IR"/>
        </w:rPr>
        <w:footnoteReference w:id="74"/>
      </w:r>
      <w:r w:rsidR="001A7D4F">
        <w:rPr>
          <w:rFonts w:ascii="Lotus Linotype" w:hAnsi="Lotus Linotype" w:hint="cs"/>
          <w:b/>
          <w:bCs/>
          <w:spacing w:val="-2"/>
          <w:sz w:val="30"/>
          <w:szCs w:val="30"/>
          <w:rtl/>
          <w:lang w:bidi="fa-IR"/>
        </w:rPr>
        <w:t>.</w:t>
      </w:r>
      <w:r w:rsidR="00D248DA">
        <w:rPr>
          <w:rFonts w:cs="B Lotus" w:hint="cs"/>
          <w:spacing w:val="-2"/>
          <w:szCs w:val="28"/>
          <w:rtl/>
          <w:lang w:bidi="fa-IR"/>
        </w:rPr>
        <w:t xml:space="preserve"> </w:t>
      </w:r>
    </w:p>
    <w:p w:rsidR="00D248DA" w:rsidRDefault="00D248DA" w:rsidP="00315C35">
      <w:pPr>
        <w:ind w:firstLine="284"/>
        <w:jc w:val="both"/>
        <w:rPr>
          <w:rFonts w:cs="B Lotus"/>
          <w:spacing w:val="-2"/>
          <w:szCs w:val="28"/>
          <w:rtl/>
          <w:lang w:bidi="fa-IR"/>
        </w:rPr>
      </w:pPr>
      <w:r>
        <w:rPr>
          <w:rFonts w:cs="B Lotus" w:hint="cs"/>
          <w:spacing w:val="-2"/>
          <w:szCs w:val="28"/>
          <w:rtl/>
          <w:lang w:bidi="fa-IR"/>
        </w:rPr>
        <w:t>«از خدا دربارة اسیرانی که در دست دارید بترسید، از خدا بترسید، پیکرشان را بپوشانید و شکمشان را سیر کنید و در گفتار با</w:t>
      </w:r>
      <w:r w:rsidR="00B320D7">
        <w:rPr>
          <w:rFonts w:cs="B Lotus" w:hint="cs"/>
          <w:spacing w:val="-2"/>
          <w:szCs w:val="28"/>
          <w:rtl/>
          <w:lang w:bidi="fa-IR"/>
        </w:rPr>
        <w:t xml:space="preserve"> آن‌ها </w:t>
      </w:r>
      <w:r>
        <w:rPr>
          <w:rFonts w:cs="B Lotus" w:hint="cs"/>
          <w:spacing w:val="-2"/>
          <w:szCs w:val="28"/>
          <w:rtl/>
          <w:lang w:bidi="fa-IR"/>
        </w:rPr>
        <w:t xml:space="preserve">نرمی نشان دهید». </w:t>
      </w:r>
    </w:p>
    <w:p w:rsidR="00573D00" w:rsidRDefault="00573D00" w:rsidP="00D248DA">
      <w:pPr>
        <w:ind w:firstLine="284"/>
        <w:jc w:val="both"/>
        <w:rPr>
          <w:rFonts w:cs="B Lotus"/>
          <w:spacing w:val="-2"/>
          <w:szCs w:val="28"/>
          <w:rtl/>
          <w:lang w:bidi="fa-IR"/>
        </w:rPr>
      </w:pPr>
      <w:r>
        <w:rPr>
          <w:rFonts w:cs="B Lotus" w:hint="cs"/>
          <w:spacing w:val="-2"/>
          <w:szCs w:val="28"/>
          <w:rtl/>
          <w:lang w:bidi="fa-IR"/>
        </w:rPr>
        <w:t>أبوداود در سنن خود از ابی مسعود انصاری (یکی ازیاران پیامبر) گزارش کرده که گفت</w:t>
      </w:r>
      <w:r w:rsidR="00221F53">
        <w:rPr>
          <w:rFonts w:cs="B Lotus" w:hint="cs"/>
          <w:spacing w:val="-2"/>
          <w:szCs w:val="28"/>
          <w:rtl/>
          <w:lang w:bidi="fa-IR"/>
        </w:rPr>
        <w:t>:</w:t>
      </w:r>
      <w:r>
        <w:rPr>
          <w:rFonts w:cs="B Lotus" w:hint="cs"/>
          <w:spacing w:val="-2"/>
          <w:szCs w:val="28"/>
          <w:rtl/>
          <w:lang w:bidi="fa-IR"/>
        </w:rPr>
        <w:t xml:space="preserve"> </w:t>
      </w:r>
    </w:p>
    <w:p w:rsidR="00E85C62" w:rsidRDefault="00E85C62" w:rsidP="00D248DA">
      <w:pPr>
        <w:ind w:firstLine="284"/>
        <w:jc w:val="both"/>
        <w:rPr>
          <w:rFonts w:cs="B Lotus"/>
          <w:spacing w:val="-2"/>
          <w:szCs w:val="28"/>
          <w:rtl/>
          <w:lang w:bidi="fa-IR"/>
        </w:rPr>
      </w:pPr>
      <w:r>
        <w:rPr>
          <w:rFonts w:cs="B Lotus" w:hint="cs"/>
          <w:spacing w:val="-2"/>
          <w:szCs w:val="28"/>
          <w:rtl/>
          <w:lang w:bidi="fa-IR"/>
        </w:rPr>
        <w:t>«روزی غلامم را می‌زدم! ناگاه از پشت سر خود صدائی شنیدم که دو بار می‌گفت</w:t>
      </w:r>
      <w:r w:rsidR="00221F53">
        <w:rPr>
          <w:rFonts w:cs="B Lotus" w:hint="cs"/>
          <w:spacing w:val="-2"/>
          <w:szCs w:val="28"/>
          <w:rtl/>
          <w:lang w:bidi="fa-IR"/>
        </w:rPr>
        <w:t>:</w:t>
      </w:r>
      <w:r>
        <w:rPr>
          <w:rFonts w:cs="B Lotus" w:hint="cs"/>
          <w:spacing w:val="-2"/>
          <w:szCs w:val="28"/>
          <w:rtl/>
          <w:lang w:bidi="fa-IR"/>
        </w:rPr>
        <w:t xml:space="preserve"> بدان ای ابامسعود! بدان ای ابامسعود! توانایی خدا بر تو بیش از توانایی تو بر اوست! به پشت برگشتم پیامبر خدا بود. گفتم</w:t>
      </w:r>
      <w:r w:rsidR="00221F53">
        <w:rPr>
          <w:rFonts w:cs="B Lotus" w:hint="cs"/>
          <w:spacing w:val="-2"/>
          <w:szCs w:val="28"/>
          <w:rtl/>
          <w:lang w:bidi="fa-IR"/>
        </w:rPr>
        <w:t>:</w:t>
      </w:r>
      <w:r>
        <w:rPr>
          <w:rFonts w:cs="B Lotus" w:hint="cs"/>
          <w:spacing w:val="-2"/>
          <w:szCs w:val="28"/>
          <w:rtl/>
          <w:lang w:bidi="fa-IR"/>
        </w:rPr>
        <w:t xml:space="preserve"> ای رسول خدا، اینک او به خاطر رضای خدا آزاد است. فرمود</w:t>
      </w:r>
      <w:r w:rsidR="00221F53">
        <w:rPr>
          <w:rFonts w:cs="B Lotus" w:hint="cs"/>
          <w:spacing w:val="-2"/>
          <w:szCs w:val="28"/>
          <w:rtl/>
          <w:lang w:bidi="fa-IR"/>
        </w:rPr>
        <w:t>:</w:t>
      </w:r>
      <w:r>
        <w:rPr>
          <w:rFonts w:cs="B Lotus" w:hint="cs"/>
          <w:spacing w:val="-2"/>
          <w:szCs w:val="28"/>
          <w:rtl/>
          <w:lang w:bidi="fa-IR"/>
        </w:rPr>
        <w:t xml:space="preserve"> </w:t>
      </w:r>
    </w:p>
    <w:p w:rsidR="001527FE" w:rsidRPr="00D26553" w:rsidRDefault="00D26553" w:rsidP="00D57E97">
      <w:pPr>
        <w:pStyle w:val="a2"/>
        <w:rPr>
          <w:rtl/>
        </w:rPr>
      </w:pPr>
      <w:r>
        <w:rPr>
          <w:rFonts w:hint="cs"/>
          <w:rtl/>
        </w:rPr>
        <w:t>«أ</w:t>
      </w:r>
      <w:r>
        <w:rPr>
          <w:rtl/>
        </w:rPr>
        <w:t xml:space="preserve">ما </w:t>
      </w:r>
      <w:r>
        <w:rPr>
          <w:rFonts w:hint="cs"/>
          <w:rtl/>
        </w:rPr>
        <w:t>أ</w:t>
      </w:r>
      <w:r w:rsidR="001527FE" w:rsidRPr="00D26553">
        <w:rPr>
          <w:rtl/>
        </w:rPr>
        <w:t>نک لو لم تفعل للفعتک النار!</w:t>
      </w:r>
      <w:r>
        <w:rPr>
          <w:rFonts w:hint="cs"/>
          <w:rtl/>
        </w:rPr>
        <w:t>».</w:t>
      </w:r>
      <w:r w:rsidR="001527FE" w:rsidRPr="00D26553">
        <w:rPr>
          <w:rtl/>
        </w:rPr>
        <w:t xml:space="preserve"> </w:t>
      </w:r>
    </w:p>
    <w:p w:rsidR="001527FE" w:rsidRDefault="00D26553" w:rsidP="001527FE">
      <w:pPr>
        <w:ind w:firstLine="284"/>
        <w:jc w:val="both"/>
        <w:rPr>
          <w:rFonts w:cs="B Lotus"/>
          <w:spacing w:val="-2"/>
          <w:szCs w:val="28"/>
          <w:rtl/>
          <w:lang w:bidi="fa-IR"/>
        </w:rPr>
      </w:pPr>
      <w:r>
        <w:rPr>
          <w:rFonts w:hint="cs"/>
          <w:spacing w:val="-2"/>
          <w:szCs w:val="28"/>
          <w:rtl/>
          <w:lang w:bidi="fa-IR"/>
        </w:rPr>
        <w:t>«</w:t>
      </w:r>
      <w:r w:rsidR="001527FE">
        <w:rPr>
          <w:rFonts w:cs="B Lotus" w:hint="cs"/>
          <w:spacing w:val="-2"/>
          <w:szCs w:val="28"/>
          <w:rtl/>
          <w:lang w:bidi="fa-IR"/>
        </w:rPr>
        <w:t>بدان که اگر چنین نکرده بودی، آتش تو را می‌سوزاند»!</w:t>
      </w:r>
      <w:r w:rsidR="002D3450" w:rsidRPr="00E748D8">
        <w:rPr>
          <w:rStyle w:val="FootnoteReference"/>
          <w:rFonts w:ascii="Times New Roman" w:hAnsi="Times New Roman" w:cs="B Lotus"/>
          <w:szCs w:val="28"/>
          <w:rtl/>
          <w:lang w:bidi="fa-IR"/>
        </w:rPr>
        <w:footnoteReference w:id="75"/>
      </w:r>
      <w:r>
        <w:rPr>
          <w:rFonts w:cs="B Lotus" w:hint="cs"/>
          <w:spacing w:val="-2"/>
          <w:szCs w:val="28"/>
          <w:rtl/>
          <w:lang w:bidi="fa-IR"/>
        </w:rPr>
        <w:t>.</w:t>
      </w:r>
      <w:r w:rsidR="001527FE">
        <w:rPr>
          <w:rFonts w:cs="B Lotus" w:hint="cs"/>
          <w:spacing w:val="-2"/>
          <w:szCs w:val="28"/>
          <w:rtl/>
          <w:lang w:bidi="fa-IR"/>
        </w:rPr>
        <w:t xml:space="preserve"> </w:t>
      </w:r>
    </w:p>
    <w:p w:rsidR="00CB2693" w:rsidRDefault="00CB2693" w:rsidP="001527FE">
      <w:pPr>
        <w:ind w:firstLine="284"/>
        <w:jc w:val="both"/>
        <w:rPr>
          <w:rFonts w:cs="B Lotus"/>
          <w:spacing w:val="-2"/>
          <w:szCs w:val="28"/>
          <w:rtl/>
          <w:lang w:bidi="fa-IR"/>
        </w:rPr>
      </w:pPr>
      <w:r>
        <w:rPr>
          <w:rFonts w:cs="B Lotus" w:hint="cs"/>
          <w:spacing w:val="-2"/>
          <w:szCs w:val="28"/>
          <w:rtl/>
          <w:lang w:bidi="fa-IR"/>
        </w:rPr>
        <w:t>و همچنین، ابوداود از رسول اکرم</w:t>
      </w:r>
      <w:r w:rsidR="00D26553">
        <w:rPr>
          <w:rFonts w:cs="B Lotus" w:hint="cs"/>
          <w:spacing w:val="-2"/>
          <w:szCs w:val="28"/>
          <w:rtl/>
          <w:lang w:bidi="fa-IR"/>
        </w:rPr>
        <w:t xml:space="preserve"> </w:t>
      </w:r>
      <w:r w:rsidR="00D26553" w:rsidRPr="00D26553">
        <w:rPr>
          <w:rFonts w:cs="B Lotus" w:hint="cs"/>
          <w:spacing w:val="-2"/>
          <w:sz w:val="28"/>
          <w:szCs w:val="36"/>
          <w:lang w:bidi="fa-IR"/>
        </w:rPr>
        <w:sym w:font="AGA Arabesque" w:char="F072"/>
      </w:r>
      <w:r>
        <w:rPr>
          <w:rFonts w:cs="B Lotus" w:hint="cs"/>
          <w:spacing w:val="-2"/>
          <w:szCs w:val="28"/>
          <w:rtl/>
          <w:lang w:bidi="fa-IR"/>
        </w:rPr>
        <w:t xml:space="preserve"> گزارش کرده که فرمود</w:t>
      </w:r>
      <w:r w:rsidR="00221F53">
        <w:rPr>
          <w:rFonts w:cs="B Lotus" w:hint="cs"/>
          <w:spacing w:val="-2"/>
          <w:szCs w:val="28"/>
          <w:rtl/>
          <w:lang w:bidi="fa-IR"/>
        </w:rPr>
        <w:t>:</w:t>
      </w:r>
      <w:r>
        <w:rPr>
          <w:rFonts w:cs="B Lotus" w:hint="cs"/>
          <w:spacing w:val="-2"/>
          <w:szCs w:val="28"/>
          <w:rtl/>
          <w:lang w:bidi="fa-IR"/>
        </w:rPr>
        <w:t xml:space="preserve"> </w:t>
      </w:r>
    </w:p>
    <w:p w:rsidR="006E587C" w:rsidRDefault="00E5713B" w:rsidP="00D57E97">
      <w:pPr>
        <w:pStyle w:val="a2"/>
        <w:rPr>
          <w:rFonts w:cs="B Lotus"/>
          <w:rtl/>
        </w:rPr>
      </w:pPr>
      <w:r>
        <w:rPr>
          <w:rFonts w:hint="cs"/>
          <w:sz w:val="32"/>
          <w:szCs w:val="32"/>
          <w:rtl/>
        </w:rPr>
        <w:t>«</w:t>
      </w:r>
      <w:r w:rsidR="00CB2693" w:rsidRPr="00E5713B">
        <w:rPr>
          <w:rtl/>
        </w:rPr>
        <w:t xml:space="preserve">من لطم مملوکه أو ضربه فکفارته أن </w:t>
      </w:r>
      <w:r w:rsidR="006E587C" w:rsidRPr="00E5713B">
        <w:rPr>
          <w:rtl/>
        </w:rPr>
        <w:t>یعتقه</w:t>
      </w:r>
      <w:r>
        <w:rPr>
          <w:rFonts w:hint="cs"/>
          <w:sz w:val="32"/>
          <w:szCs w:val="32"/>
          <w:rtl/>
        </w:rPr>
        <w:t>»</w:t>
      </w:r>
      <w:r w:rsidR="002D3450" w:rsidRPr="00E748D8">
        <w:rPr>
          <w:rStyle w:val="FootnoteReference"/>
          <w:rFonts w:ascii="Times New Roman" w:hAnsi="Times New Roman" w:cs="B Lotus"/>
          <w:szCs w:val="28"/>
          <w:rtl/>
        </w:rPr>
        <w:footnoteReference w:id="76"/>
      </w:r>
      <w:r>
        <w:rPr>
          <w:rFonts w:cs="B Lotus" w:hint="cs"/>
          <w:rtl/>
        </w:rPr>
        <w:t>.</w:t>
      </w:r>
      <w:r w:rsidR="006E587C">
        <w:rPr>
          <w:rFonts w:cs="B Lotus" w:hint="cs"/>
          <w:rtl/>
        </w:rPr>
        <w:t xml:space="preserve"> </w:t>
      </w:r>
    </w:p>
    <w:p w:rsidR="000F0B9B" w:rsidRDefault="002222F5" w:rsidP="00C609E0">
      <w:pPr>
        <w:ind w:firstLine="284"/>
        <w:jc w:val="both"/>
        <w:rPr>
          <w:rFonts w:cs="B Lotus"/>
          <w:spacing w:val="-2"/>
          <w:szCs w:val="28"/>
          <w:rtl/>
          <w:lang w:bidi="fa-IR"/>
        </w:rPr>
      </w:pPr>
      <w:r>
        <w:rPr>
          <w:rFonts w:cs="B Lotus" w:hint="cs"/>
          <w:spacing w:val="-2"/>
          <w:szCs w:val="28"/>
          <w:rtl/>
          <w:lang w:bidi="fa-IR"/>
        </w:rPr>
        <w:t>«کسی که بر مملوک خود سیلی زند یا او را کتک بزند، کفّارة این کار آنست که او را آزاد کند».</w:t>
      </w:r>
    </w:p>
    <w:p w:rsidR="00430E07" w:rsidRDefault="00430E07" w:rsidP="00C609E0">
      <w:pPr>
        <w:ind w:firstLine="284"/>
        <w:jc w:val="both"/>
        <w:rPr>
          <w:rFonts w:cs="B Lotus"/>
          <w:spacing w:val="-2"/>
          <w:szCs w:val="28"/>
          <w:rtl/>
          <w:lang w:bidi="fa-IR"/>
        </w:rPr>
        <w:sectPr w:rsidR="00430E07" w:rsidSect="00430E07">
          <w:headerReference w:type="default" r:id="rId20"/>
          <w:footnotePr>
            <w:numRestart w:val="eachPage"/>
          </w:footnotePr>
          <w:type w:val="oddPage"/>
          <w:pgSz w:w="11907" w:h="16840" w:code="9"/>
          <w:pgMar w:top="2552" w:right="2211" w:bottom="2552" w:left="2211" w:header="2552" w:footer="2552" w:gutter="0"/>
          <w:cols w:space="720"/>
          <w:titlePg/>
          <w:bidi/>
          <w:rtlGutter/>
        </w:sectPr>
      </w:pPr>
    </w:p>
    <w:p w:rsidR="00065970" w:rsidRPr="00D67ACE" w:rsidRDefault="00065970" w:rsidP="00430E07">
      <w:pPr>
        <w:pStyle w:val="a"/>
        <w:rPr>
          <w:rtl/>
        </w:rPr>
      </w:pPr>
      <w:bookmarkStart w:id="27" w:name="_Toc142299243"/>
      <w:bookmarkStart w:id="28" w:name="_Toc337732519"/>
      <w:r w:rsidRPr="00D67ACE">
        <w:rPr>
          <w:rFonts w:hint="cs"/>
          <w:rtl/>
        </w:rPr>
        <w:t>راه</w:t>
      </w:r>
      <w:r w:rsidR="00430E07">
        <w:rPr>
          <w:rFonts w:hint="eastAsia"/>
          <w:rtl/>
        </w:rPr>
        <w:t>‌</w:t>
      </w:r>
      <w:r w:rsidRPr="00D67ACE">
        <w:rPr>
          <w:rFonts w:hint="cs"/>
          <w:rtl/>
        </w:rPr>
        <w:t>هایی که به آزادی اسیران می‌انجامد</w:t>
      </w:r>
      <w:bookmarkEnd w:id="27"/>
      <w:bookmarkEnd w:id="28"/>
      <w:r w:rsidRPr="00D67ACE">
        <w:rPr>
          <w:rFonts w:hint="cs"/>
          <w:rtl/>
        </w:rPr>
        <w:t xml:space="preserve"> </w:t>
      </w:r>
    </w:p>
    <w:p w:rsidR="00065970" w:rsidRDefault="00CE2552" w:rsidP="006E587C">
      <w:pPr>
        <w:ind w:firstLine="284"/>
        <w:jc w:val="both"/>
        <w:rPr>
          <w:rFonts w:cs="B Lotus"/>
          <w:spacing w:val="-2"/>
          <w:szCs w:val="28"/>
          <w:rtl/>
          <w:lang w:bidi="fa-IR"/>
        </w:rPr>
      </w:pPr>
      <w:r>
        <w:rPr>
          <w:rFonts w:cs="B Lotus" w:hint="cs"/>
          <w:spacing w:val="-2"/>
          <w:szCs w:val="28"/>
          <w:rtl/>
          <w:lang w:bidi="fa-IR"/>
        </w:rPr>
        <w:t>اسلام با تدابیری که در میان آورده بر آن شده است تا از</w:t>
      </w:r>
      <w:r w:rsidR="003C0081">
        <w:rPr>
          <w:rFonts w:cs="B Lotus" w:hint="cs"/>
          <w:spacing w:val="-2"/>
          <w:szCs w:val="28"/>
          <w:rtl/>
          <w:lang w:bidi="fa-IR"/>
        </w:rPr>
        <w:t xml:space="preserve"> راه‌ها</w:t>
      </w:r>
      <w:r>
        <w:rPr>
          <w:rFonts w:cs="B Lotus" w:hint="cs"/>
          <w:spacing w:val="-2"/>
          <w:szCs w:val="28"/>
          <w:rtl/>
          <w:lang w:bidi="fa-IR"/>
        </w:rPr>
        <w:t>ی گون</w:t>
      </w:r>
      <w:r w:rsidR="008602EB">
        <w:rPr>
          <w:rFonts w:cs="B Lotus" w:hint="cs"/>
          <w:spacing w:val="-2"/>
          <w:szCs w:val="28"/>
          <w:rtl/>
          <w:lang w:bidi="fa-IR"/>
        </w:rPr>
        <w:t>اگون، اسیران را از نعمت آزادی برخوردار سازد</w:t>
      </w:r>
      <w:r w:rsidR="00683AC9">
        <w:rPr>
          <w:rFonts w:cs="B Lotus" w:hint="cs"/>
          <w:spacing w:val="-2"/>
          <w:szCs w:val="28"/>
          <w:rtl/>
          <w:lang w:bidi="fa-IR"/>
        </w:rPr>
        <w:t>،</w:t>
      </w:r>
      <w:r w:rsidR="008602EB">
        <w:rPr>
          <w:rFonts w:cs="B Lotus" w:hint="cs"/>
          <w:spacing w:val="-2"/>
          <w:szCs w:val="28"/>
          <w:rtl/>
          <w:lang w:bidi="fa-IR"/>
        </w:rPr>
        <w:t xml:space="preserve"> و در این باره نه تنها به کسانی که در دست مسلمانان اسیر شوند عنایت کرده بلکه تا حدود بسیاری، راه را برای آزادی بردگان کفّار نیز هموار ساخته است</w:t>
      </w:r>
      <w:r w:rsidR="00683AC9">
        <w:rPr>
          <w:rFonts w:cs="B Lotus" w:hint="cs"/>
          <w:spacing w:val="-2"/>
          <w:szCs w:val="28"/>
          <w:rtl/>
          <w:lang w:bidi="fa-IR"/>
        </w:rPr>
        <w:t>،</w:t>
      </w:r>
      <w:r w:rsidR="008602EB">
        <w:rPr>
          <w:rFonts w:cs="B Lotus" w:hint="cs"/>
          <w:spacing w:val="-2"/>
          <w:szCs w:val="28"/>
          <w:rtl/>
          <w:lang w:bidi="fa-IR"/>
        </w:rPr>
        <w:t xml:space="preserve"> چنان</w:t>
      </w:r>
      <w:r w:rsidR="00683AC9">
        <w:rPr>
          <w:rFonts w:cs="B Lotus" w:hint="cs"/>
          <w:spacing w:val="-2"/>
          <w:szCs w:val="28"/>
          <w:rtl/>
          <w:lang w:bidi="fa-IR"/>
        </w:rPr>
        <w:t>که مورّخان در خلال گزارش از غزوة</w:t>
      </w:r>
      <w:r w:rsidR="008602EB">
        <w:rPr>
          <w:rFonts w:cs="B Lotus" w:hint="cs"/>
          <w:spacing w:val="-2"/>
          <w:szCs w:val="28"/>
          <w:rtl/>
          <w:lang w:bidi="fa-IR"/>
        </w:rPr>
        <w:t xml:space="preserve"> طائف آورده‌اند که پیامبر اسلام در آن جنگ اعلام فرمود</w:t>
      </w:r>
      <w:r w:rsidR="00221F53">
        <w:rPr>
          <w:rFonts w:cs="B Lotus" w:hint="cs"/>
          <w:spacing w:val="-2"/>
          <w:szCs w:val="28"/>
          <w:rtl/>
          <w:lang w:bidi="fa-IR"/>
        </w:rPr>
        <w:t>:</w:t>
      </w:r>
      <w:r w:rsidR="008602EB">
        <w:rPr>
          <w:rFonts w:cs="B Lotus" w:hint="cs"/>
          <w:spacing w:val="-2"/>
          <w:szCs w:val="28"/>
          <w:rtl/>
          <w:lang w:bidi="fa-IR"/>
        </w:rPr>
        <w:t xml:space="preserve"> </w:t>
      </w:r>
    </w:p>
    <w:p w:rsidR="008602EB" w:rsidRDefault="00725836" w:rsidP="00D57E97">
      <w:pPr>
        <w:pStyle w:val="a2"/>
        <w:rPr>
          <w:rFonts w:cs="B Lotus"/>
          <w:rtl/>
        </w:rPr>
      </w:pPr>
      <w:r>
        <w:rPr>
          <w:rFonts w:hint="cs"/>
          <w:sz w:val="32"/>
          <w:szCs w:val="32"/>
          <w:rtl/>
        </w:rPr>
        <w:t>«</w:t>
      </w:r>
      <w:r>
        <w:rPr>
          <w:rtl/>
        </w:rPr>
        <w:t xml:space="preserve">کل عبد نزل </w:t>
      </w:r>
      <w:r>
        <w:rPr>
          <w:rFonts w:hint="cs"/>
          <w:rtl/>
        </w:rPr>
        <w:t>إليَّ</w:t>
      </w:r>
      <w:r w:rsidR="008602EB" w:rsidRPr="00725836">
        <w:rPr>
          <w:rtl/>
        </w:rPr>
        <w:t xml:space="preserve"> فهو حر!</w:t>
      </w:r>
      <w:r>
        <w:rPr>
          <w:rFonts w:hint="cs"/>
          <w:sz w:val="32"/>
          <w:szCs w:val="32"/>
          <w:rtl/>
        </w:rPr>
        <w:t>»</w:t>
      </w:r>
      <w:r w:rsidR="002D3450" w:rsidRPr="00E748D8">
        <w:rPr>
          <w:rStyle w:val="FootnoteReference"/>
          <w:rFonts w:ascii="Times New Roman" w:hAnsi="Times New Roman" w:cs="B Lotus"/>
          <w:szCs w:val="28"/>
          <w:rtl/>
        </w:rPr>
        <w:footnoteReference w:id="77"/>
      </w:r>
      <w:r>
        <w:rPr>
          <w:rFonts w:cs="B Lotus" w:hint="cs"/>
          <w:rtl/>
        </w:rPr>
        <w:t>.</w:t>
      </w:r>
      <w:r w:rsidR="008602EB">
        <w:rPr>
          <w:rFonts w:cs="B Lotus" w:hint="cs"/>
          <w:rtl/>
        </w:rPr>
        <w:t xml:space="preserve"> </w:t>
      </w:r>
    </w:p>
    <w:p w:rsidR="00181B24" w:rsidRDefault="00181B24" w:rsidP="008602EB">
      <w:pPr>
        <w:ind w:firstLine="284"/>
        <w:jc w:val="both"/>
        <w:rPr>
          <w:rFonts w:cs="B Lotus"/>
          <w:spacing w:val="-2"/>
          <w:szCs w:val="28"/>
          <w:rtl/>
          <w:lang w:bidi="fa-IR"/>
        </w:rPr>
      </w:pPr>
      <w:r>
        <w:rPr>
          <w:rFonts w:cs="B Lotus" w:hint="cs"/>
          <w:spacing w:val="-2"/>
          <w:szCs w:val="28"/>
          <w:rtl/>
          <w:lang w:bidi="fa-IR"/>
        </w:rPr>
        <w:t>«هر برده‌ای که (از سپاه دشمن)</w:t>
      </w:r>
      <w:r w:rsidR="00947C24">
        <w:rPr>
          <w:rFonts w:cs="B Lotus" w:hint="cs"/>
          <w:spacing w:val="-2"/>
          <w:szCs w:val="28"/>
          <w:rtl/>
          <w:lang w:bidi="fa-IR"/>
        </w:rPr>
        <w:t xml:space="preserve"> به سوی من فرود آید، آزاد است»! </w:t>
      </w:r>
    </w:p>
    <w:p w:rsidR="00947C24" w:rsidRDefault="00947C24" w:rsidP="008602EB">
      <w:pPr>
        <w:ind w:firstLine="284"/>
        <w:jc w:val="both"/>
        <w:rPr>
          <w:rFonts w:cs="B Lotus"/>
          <w:spacing w:val="-2"/>
          <w:szCs w:val="28"/>
          <w:rtl/>
          <w:lang w:bidi="fa-IR"/>
        </w:rPr>
      </w:pPr>
      <w:r>
        <w:rPr>
          <w:rFonts w:cs="B Lotus" w:hint="cs"/>
          <w:spacing w:val="-2"/>
          <w:szCs w:val="28"/>
          <w:rtl/>
          <w:lang w:bidi="fa-IR"/>
        </w:rPr>
        <w:t>ابن اثیر در خلال تاریخش دربارة همین ماجرای می‌نویسد</w:t>
      </w:r>
      <w:r w:rsidR="00221F53">
        <w:rPr>
          <w:rFonts w:cs="B Lotus" w:hint="cs"/>
          <w:spacing w:val="-2"/>
          <w:szCs w:val="28"/>
          <w:rtl/>
          <w:lang w:bidi="fa-IR"/>
        </w:rPr>
        <w:t>:</w:t>
      </w:r>
      <w:r>
        <w:rPr>
          <w:rFonts w:cs="B Lotus" w:hint="cs"/>
          <w:spacing w:val="-2"/>
          <w:szCs w:val="28"/>
          <w:rtl/>
          <w:lang w:bidi="fa-IR"/>
        </w:rPr>
        <w:t xml:space="preserve"> </w:t>
      </w:r>
    </w:p>
    <w:p w:rsidR="00947C24" w:rsidRDefault="0036540E" w:rsidP="008602EB">
      <w:pPr>
        <w:ind w:firstLine="284"/>
        <w:jc w:val="both"/>
        <w:rPr>
          <w:rFonts w:cs="B Lotus"/>
          <w:spacing w:val="-2"/>
          <w:szCs w:val="28"/>
          <w:rtl/>
          <w:lang w:bidi="fa-IR"/>
        </w:rPr>
      </w:pPr>
      <w:r>
        <w:rPr>
          <w:rFonts w:cs="B Lotus" w:hint="cs"/>
          <w:spacing w:val="-2"/>
          <w:szCs w:val="28"/>
          <w:rtl/>
          <w:lang w:bidi="fa-IR"/>
        </w:rPr>
        <w:t xml:space="preserve">«در این هنگام، گروهی از بردگان اهل طائف به نزد رسول خدا آمدند و پیامبر همه </w:t>
      </w:r>
      <w:r w:rsidR="00A26DF9">
        <w:rPr>
          <w:rFonts w:cs="B Lotus" w:hint="cs"/>
          <w:spacing w:val="-2"/>
          <w:szCs w:val="28"/>
          <w:rtl/>
          <w:lang w:bidi="fa-IR"/>
        </w:rPr>
        <w:t>را آزاد ساخت... و چون مردم طائف مسلمان شدند، مالکان آن بردگان از پیامبر درخواست کردند که غلامان گذشته را به بردگی بازگرداند! پیامبر فرمود</w:t>
      </w:r>
      <w:r w:rsidR="00221F53">
        <w:rPr>
          <w:rFonts w:cs="B Lotus" w:hint="cs"/>
          <w:spacing w:val="-2"/>
          <w:szCs w:val="28"/>
          <w:rtl/>
          <w:lang w:bidi="fa-IR"/>
        </w:rPr>
        <w:t>:</w:t>
      </w:r>
      <w:r w:rsidR="00A26DF9">
        <w:rPr>
          <w:rFonts w:cs="B Lotus" w:hint="cs"/>
          <w:spacing w:val="-2"/>
          <w:szCs w:val="28"/>
          <w:rtl/>
          <w:lang w:bidi="fa-IR"/>
        </w:rPr>
        <w:t xml:space="preserve"> </w:t>
      </w:r>
    </w:p>
    <w:p w:rsidR="00A26DF9" w:rsidRPr="00E56FBE" w:rsidRDefault="008C129A" w:rsidP="00D57E97">
      <w:pPr>
        <w:pStyle w:val="a2"/>
        <w:rPr>
          <w:rFonts w:cs="B Badr"/>
          <w:sz w:val="32"/>
          <w:szCs w:val="32"/>
          <w:rtl/>
        </w:rPr>
      </w:pPr>
      <w:r>
        <w:rPr>
          <w:rFonts w:hint="cs"/>
          <w:sz w:val="32"/>
          <w:szCs w:val="32"/>
          <w:rtl/>
        </w:rPr>
        <w:t>«</w:t>
      </w:r>
      <w:r w:rsidR="00A26DF9" w:rsidRPr="008C129A">
        <w:rPr>
          <w:rtl/>
        </w:rPr>
        <w:t>لا</w:t>
      </w:r>
      <w:r w:rsidRPr="008C129A">
        <w:rPr>
          <w:rtl/>
        </w:rPr>
        <w:t xml:space="preserve"> </w:t>
      </w:r>
      <w:r w:rsidR="00A26DF9" w:rsidRPr="008C129A">
        <w:rPr>
          <w:rtl/>
        </w:rPr>
        <w:t>أفعل، أولئک عتقاء الله!</w:t>
      </w:r>
      <w:r>
        <w:rPr>
          <w:rFonts w:hint="cs"/>
          <w:sz w:val="32"/>
          <w:szCs w:val="32"/>
          <w:rtl/>
        </w:rPr>
        <w:t>»</w:t>
      </w:r>
      <w:r>
        <w:rPr>
          <w:rFonts w:cs="B Badr" w:hint="cs"/>
          <w:sz w:val="32"/>
          <w:szCs w:val="32"/>
          <w:rtl/>
        </w:rPr>
        <w:t>.</w:t>
      </w:r>
      <w:r w:rsidR="00A26DF9" w:rsidRPr="00E56FBE">
        <w:rPr>
          <w:rFonts w:cs="B Badr" w:hint="cs"/>
          <w:sz w:val="32"/>
          <w:szCs w:val="32"/>
          <w:rtl/>
        </w:rPr>
        <w:t xml:space="preserve"> </w:t>
      </w:r>
    </w:p>
    <w:p w:rsidR="006B61EB" w:rsidRDefault="006B61EB" w:rsidP="00C609E0">
      <w:pPr>
        <w:ind w:firstLine="284"/>
        <w:jc w:val="both"/>
        <w:rPr>
          <w:rFonts w:cs="B Lotus"/>
          <w:spacing w:val="-2"/>
          <w:szCs w:val="28"/>
          <w:rtl/>
          <w:lang w:bidi="fa-IR"/>
        </w:rPr>
      </w:pPr>
      <w:r>
        <w:rPr>
          <w:rFonts w:cs="B Lotus" w:hint="cs"/>
          <w:spacing w:val="-2"/>
          <w:szCs w:val="28"/>
          <w:rtl/>
          <w:lang w:bidi="fa-IR"/>
        </w:rPr>
        <w:t>«من چنین کاری نمی‌کنم،</w:t>
      </w:r>
      <w:r w:rsidR="00B320D7">
        <w:rPr>
          <w:rFonts w:cs="B Lotus" w:hint="cs"/>
          <w:spacing w:val="-2"/>
          <w:szCs w:val="28"/>
          <w:rtl/>
          <w:lang w:bidi="fa-IR"/>
        </w:rPr>
        <w:t xml:space="preserve"> آن‌ها </w:t>
      </w:r>
      <w:r>
        <w:rPr>
          <w:rFonts w:cs="B Lotus" w:hint="cs"/>
          <w:spacing w:val="-2"/>
          <w:szCs w:val="28"/>
          <w:rtl/>
          <w:lang w:bidi="fa-IR"/>
        </w:rPr>
        <w:t>آزادشدگان خدا هستند»!</w:t>
      </w:r>
      <w:r w:rsidR="002D3450" w:rsidRPr="00E748D8">
        <w:rPr>
          <w:rStyle w:val="FootnoteReference"/>
          <w:rFonts w:ascii="Times New Roman" w:hAnsi="Times New Roman" w:cs="B Lotus"/>
          <w:szCs w:val="28"/>
          <w:rtl/>
          <w:lang w:bidi="fa-IR"/>
        </w:rPr>
        <w:footnoteReference w:id="78"/>
      </w:r>
      <w:r w:rsidR="008C129A">
        <w:rPr>
          <w:rFonts w:cs="B Lotus" w:hint="cs"/>
          <w:spacing w:val="-2"/>
          <w:szCs w:val="28"/>
          <w:rtl/>
          <w:lang w:bidi="fa-IR"/>
        </w:rPr>
        <w:t>.</w:t>
      </w:r>
    </w:p>
    <w:p w:rsidR="00C456CD" w:rsidRDefault="00C456CD" w:rsidP="006B61EB">
      <w:pPr>
        <w:ind w:firstLine="284"/>
        <w:jc w:val="both"/>
        <w:rPr>
          <w:rFonts w:cs="B Lotus"/>
          <w:spacing w:val="-2"/>
          <w:szCs w:val="28"/>
          <w:rtl/>
          <w:lang w:bidi="fa-IR"/>
        </w:rPr>
      </w:pPr>
      <w:r>
        <w:rPr>
          <w:rFonts w:cs="B Lotus" w:hint="cs"/>
          <w:spacing w:val="-2"/>
          <w:szCs w:val="28"/>
          <w:rtl/>
          <w:lang w:bidi="fa-IR"/>
        </w:rPr>
        <w:t xml:space="preserve">در ماجرای حدیبیه </w:t>
      </w:r>
      <w:r w:rsidR="001B2A30">
        <w:rPr>
          <w:rFonts w:cs="B Lotus" w:hint="cs"/>
          <w:spacing w:val="-2"/>
          <w:szCs w:val="28"/>
          <w:rtl/>
          <w:lang w:bidi="fa-IR"/>
        </w:rPr>
        <w:t>نیز چنانکه از علی</w:t>
      </w:r>
      <w:r w:rsidR="008C129A">
        <w:rPr>
          <w:rFonts w:cs="B Lotus" w:hint="cs"/>
          <w:spacing w:val="-2"/>
          <w:szCs w:val="28"/>
          <w:rtl/>
          <w:lang w:bidi="fa-IR"/>
        </w:rPr>
        <w:t xml:space="preserve"> </w:t>
      </w:r>
      <w:r w:rsidR="001B2A30" w:rsidRPr="008C129A">
        <w:rPr>
          <w:rFonts w:cs="B Lotus" w:hint="cs"/>
          <w:spacing w:val="-2"/>
          <w:sz w:val="24"/>
          <w:szCs w:val="32"/>
          <w:lang w:bidi="fa-IR"/>
        </w:rPr>
        <w:sym w:font="AGA Arabesque" w:char="F075"/>
      </w:r>
      <w:r w:rsidR="001B2A30">
        <w:rPr>
          <w:rFonts w:cs="B Lotus" w:hint="cs"/>
          <w:spacing w:val="-2"/>
          <w:szCs w:val="28"/>
          <w:rtl/>
          <w:lang w:bidi="fa-IR"/>
        </w:rPr>
        <w:t xml:space="preserve"> آورده‌اند</w:t>
      </w:r>
      <w:r w:rsidR="00221F53">
        <w:rPr>
          <w:rFonts w:cs="B Lotus" w:hint="cs"/>
          <w:spacing w:val="-2"/>
          <w:szCs w:val="28"/>
          <w:rtl/>
          <w:lang w:bidi="fa-IR"/>
        </w:rPr>
        <w:t>:</w:t>
      </w:r>
      <w:r w:rsidR="001B2A30">
        <w:rPr>
          <w:rFonts w:cs="B Lotus" w:hint="cs"/>
          <w:spacing w:val="-2"/>
          <w:szCs w:val="28"/>
          <w:rtl/>
          <w:lang w:bidi="fa-IR"/>
        </w:rPr>
        <w:t xml:space="preserve"> </w:t>
      </w:r>
    </w:p>
    <w:p w:rsidR="006B61EB" w:rsidRDefault="001B2A30" w:rsidP="001C4721">
      <w:pPr>
        <w:ind w:firstLine="284"/>
        <w:jc w:val="both"/>
        <w:rPr>
          <w:rFonts w:cs="B Lotus"/>
          <w:spacing w:val="-2"/>
          <w:szCs w:val="28"/>
          <w:rtl/>
          <w:lang w:bidi="fa-IR"/>
        </w:rPr>
      </w:pPr>
      <w:r>
        <w:rPr>
          <w:rFonts w:cs="B Lotus" w:hint="cs"/>
          <w:spacing w:val="-2"/>
          <w:szCs w:val="28"/>
          <w:rtl/>
          <w:lang w:bidi="fa-IR"/>
        </w:rPr>
        <w:t xml:space="preserve">«دو تن (یا عده‌ای) از بردگان قریش پیش از آنکه قرار صلح نهاده شود به سوی پیامبر </w:t>
      </w:r>
      <w:r w:rsidR="00D70141">
        <w:rPr>
          <w:rFonts w:cs="B Lotus" w:hint="cs"/>
          <w:spacing w:val="-2"/>
          <w:szCs w:val="28"/>
          <w:rtl/>
          <w:lang w:bidi="fa-IR"/>
        </w:rPr>
        <w:t>پیامبر آمدند، مالکان ایشان به پیامبر نامه نوشتند که</w:t>
      </w:r>
      <w:r w:rsidR="00221F53">
        <w:rPr>
          <w:rFonts w:cs="B Lotus" w:hint="cs"/>
          <w:spacing w:val="-2"/>
          <w:szCs w:val="28"/>
          <w:rtl/>
          <w:lang w:bidi="fa-IR"/>
        </w:rPr>
        <w:t>:</w:t>
      </w:r>
      <w:r w:rsidR="00D70141">
        <w:rPr>
          <w:rFonts w:cs="B Lotus" w:hint="cs"/>
          <w:spacing w:val="-2"/>
          <w:szCs w:val="28"/>
          <w:rtl/>
          <w:lang w:bidi="fa-IR"/>
        </w:rPr>
        <w:t xml:space="preserve"> ای محمد</w:t>
      </w:r>
      <w:r w:rsidR="003F07B6">
        <w:rPr>
          <w:rFonts w:cs="B Lotus" w:hint="cs"/>
          <w:spacing w:val="-2"/>
          <w:szCs w:val="28"/>
          <w:rtl/>
          <w:lang w:bidi="fa-IR"/>
        </w:rPr>
        <w:t xml:space="preserve">، سوگند به خدا که خروج این بردگان به سوی شما ازسر رغبت در </w:t>
      </w:r>
      <w:r w:rsidR="002F2E10">
        <w:rPr>
          <w:rFonts w:cs="B Lotus" w:hint="cs"/>
          <w:spacing w:val="-2"/>
          <w:szCs w:val="28"/>
          <w:rtl/>
          <w:lang w:bidi="fa-IR"/>
        </w:rPr>
        <w:t>آئین</w:t>
      </w:r>
      <w:r w:rsidR="001C4721">
        <w:rPr>
          <w:rFonts w:cs="B Lotus" w:hint="cs"/>
          <w:spacing w:val="-2"/>
          <w:szCs w:val="28"/>
          <w:rtl/>
          <w:lang w:bidi="fa-IR"/>
        </w:rPr>
        <w:t xml:space="preserve"> </w:t>
      </w:r>
      <w:r w:rsidR="002F2E10">
        <w:rPr>
          <w:rFonts w:cs="B Lotus" w:hint="cs"/>
          <w:spacing w:val="-2"/>
          <w:szCs w:val="28"/>
          <w:rtl/>
          <w:lang w:bidi="fa-IR"/>
        </w:rPr>
        <w:t>تان نبوده است.</w:t>
      </w:r>
      <w:r w:rsidR="00B320D7">
        <w:rPr>
          <w:rFonts w:cs="B Lotus" w:hint="cs"/>
          <w:spacing w:val="-2"/>
          <w:szCs w:val="28"/>
          <w:rtl/>
          <w:lang w:bidi="fa-IR"/>
        </w:rPr>
        <w:t xml:space="preserve"> آن‌ها </w:t>
      </w:r>
      <w:r w:rsidR="002F2E10">
        <w:rPr>
          <w:rFonts w:cs="B Lotus" w:hint="cs"/>
          <w:spacing w:val="-2"/>
          <w:szCs w:val="28"/>
          <w:rtl/>
          <w:lang w:bidi="fa-IR"/>
        </w:rPr>
        <w:t xml:space="preserve">تنها به خاطر گریز از بردگی به سوی شما آمده‌اند. برخی از </w:t>
      </w:r>
      <w:r w:rsidR="00DE75E1">
        <w:rPr>
          <w:rFonts w:cs="B Lotus" w:hint="cs"/>
          <w:spacing w:val="-2"/>
          <w:szCs w:val="28"/>
          <w:rtl/>
          <w:lang w:bidi="fa-IR"/>
        </w:rPr>
        <w:t>مسلمانان نیز به پیامبر گفتند که</w:t>
      </w:r>
      <w:r w:rsidR="00221F53">
        <w:rPr>
          <w:rFonts w:cs="B Lotus" w:hint="cs"/>
          <w:spacing w:val="-2"/>
          <w:szCs w:val="28"/>
          <w:rtl/>
          <w:lang w:bidi="fa-IR"/>
        </w:rPr>
        <w:t>:</w:t>
      </w:r>
      <w:r w:rsidR="00A22F2D">
        <w:rPr>
          <w:rFonts w:cs="B Lotus" w:hint="cs"/>
          <w:spacing w:val="-2"/>
          <w:szCs w:val="28"/>
          <w:rtl/>
          <w:lang w:bidi="fa-IR"/>
        </w:rPr>
        <w:t xml:space="preserve"> ای رسول خدا، قریشیان راست </w:t>
      </w:r>
      <w:r w:rsidR="00741594">
        <w:rPr>
          <w:rFonts w:cs="B Lotus" w:hint="cs"/>
          <w:spacing w:val="-2"/>
          <w:szCs w:val="28"/>
          <w:rtl/>
          <w:lang w:bidi="fa-IR"/>
        </w:rPr>
        <w:t>می‌گویند، بردگانشان را به جانب</w:t>
      </w:r>
      <w:r w:rsidR="00B320D7">
        <w:rPr>
          <w:rFonts w:cs="B Lotus" w:hint="cs"/>
          <w:spacing w:val="-2"/>
          <w:szCs w:val="28"/>
          <w:rtl/>
          <w:lang w:bidi="fa-IR"/>
        </w:rPr>
        <w:t xml:space="preserve"> آن‌ها </w:t>
      </w:r>
      <w:r w:rsidR="00741594">
        <w:rPr>
          <w:rFonts w:cs="B Lotus" w:hint="cs"/>
          <w:spacing w:val="-2"/>
          <w:szCs w:val="28"/>
          <w:rtl/>
          <w:lang w:bidi="fa-IR"/>
        </w:rPr>
        <w:t xml:space="preserve">بازگردان. پیامبر خشمگین شد و قریش را </w:t>
      </w:r>
      <w:r w:rsidR="00945D9B">
        <w:rPr>
          <w:rFonts w:cs="B Lotus" w:hint="cs"/>
          <w:spacing w:val="-2"/>
          <w:szCs w:val="28"/>
          <w:rtl/>
          <w:lang w:bidi="fa-IR"/>
        </w:rPr>
        <w:t>تهدید کرد و از باز فرستادن بردگان خودداری ورزید و گفت</w:t>
      </w:r>
      <w:r w:rsidR="00221F53">
        <w:rPr>
          <w:rFonts w:cs="B Lotus" w:hint="cs"/>
          <w:spacing w:val="-2"/>
          <w:szCs w:val="28"/>
          <w:rtl/>
          <w:lang w:bidi="fa-IR"/>
        </w:rPr>
        <w:t>:</w:t>
      </w:r>
      <w:r w:rsidR="00945D9B">
        <w:rPr>
          <w:rFonts w:cs="B Lotus" w:hint="cs"/>
          <w:spacing w:val="-2"/>
          <w:szCs w:val="28"/>
          <w:rtl/>
          <w:lang w:bidi="fa-IR"/>
        </w:rPr>
        <w:t xml:space="preserve"> </w:t>
      </w:r>
    </w:p>
    <w:p w:rsidR="00945D9B" w:rsidRDefault="001C4721" w:rsidP="001C4721">
      <w:pPr>
        <w:ind w:firstLine="284"/>
        <w:jc w:val="both"/>
        <w:rPr>
          <w:rFonts w:cs="B Lotus"/>
          <w:spacing w:val="-2"/>
          <w:szCs w:val="28"/>
          <w:rtl/>
          <w:lang w:bidi="fa-IR"/>
        </w:rPr>
      </w:pPr>
      <w:r w:rsidRPr="00D57E97">
        <w:rPr>
          <w:rStyle w:val="Char2"/>
          <w:rFonts w:hint="cs"/>
          <w:rtl/>
        </w:rPr>
        <w:t>«</w:t>
      </w:r>
      <w:r w:rsidR="00945D9B" w:rsidRPr="00D57E97">
        <w:rPr>
          <w:rStyle w:val="Char2"/>
          <w:rtl/>
        </w:rPr>
        <w:t>هم عتقاء الله عزوجل</w:t>
      </w:r>
      <w:r w:rsidRPr="00D57E97">
        <w:rPr>
          <w:rStyle w:val="Char2"/>
          <w:rFonts w:hint="cs"/>
          <w:rtl/>
        </w:rPr>
        <w:t>»</w:t>
      </w:r>
      <w:r w:rsidR="00945D9B">
        <w:rPr>
          <w:rFonts w:cs="B Lotus" w:hint="cs"/>
          <w:spacing w:val="-2"/>
          <w:szCs w:val="28"/>
          <w:rtl/>
          <w:lang w:bidi="fa-IR"/>
        </w:rPr>
        <w:t>. «ایشان، آزادشدگان خداوند بزرگند»</w:t>
      </w:r>
      <w:r w:rsidR="002D3450" w:rsidRPr="00E748D8">
        <w:rPr>
          <w:rStyle w:val="FootnoteReference"/>
          <w:rFonts w:ascii="Times New Roman" w:hAnsi="Times New Roman" w:cs="B Lotus"/>
          <w:szCs w:val="28"/>
          <w:rtl/>
          <w:lang w:bidi="fa-IR"/>
        </w:rPr>
        <w:footnoteReference w:id="79"/>
      </w:r>
      <w:r>
        <w:rPr>
          <w:rFonts w:cs="B Lotus" w:hint="cs"/>
          <w:spacing w:val="-2"/>
          <w:szCs w:val="28"/>
          <w:rtl/>
          <w:lang w:bidi="fa-IR"/>
        </w:rPr>
        <w:t>.</w:t>
      </w:r>
      <w:r w:rsidR="00945D9B">
        <w:rPr>
          <w:rFonts w:cs="B Lotus" w:hint="cs"/>
          <w:spacing w:val="-2"/>
          <w:szCs w:val="28"/>
          <w:rtl/>
          <w:lang w:bidi="fa-IR"/>
        </w:rPr>
        <w:t xml:space="preserve"> </w:t>
      </w:r>
    </w:p>
    <w:p w:rsidR="00542716" w:rsidRDefault="00542716" w:rsidP="00945D9B">
      <w:pPr>
        <w:ind w:firstLine="284"/>
        <w:jc w:val="both"/>
        <w:rPr>
          <w:rFonts w:cs="B Lotus"/>
          <w:spacing w:val="-2"/>
          <w:szCs w:val="28"/>
          <w:rtl/>
          <w:lang w:bidi="fa-IR"/>
        </w:rPr>
      </w:pPr>
      <w:r>
        <w:rPr>
          <w:rFonts w:cs="B Lotus" w:hint="cs"/>
          <w:spacing w:val="-2"/>
          <w:szCs w:val="28"/>
          <w:rtl/>
          <w:lang w:bidi="fa-IR"/>
        </w:rPr>
        <w:t>باید دانست آزادی بردگانی که</w:t>
      </w:r>
      <w:r w:rsidR="00BA0756">
        <w:rPr>
          <w:rFonts w:cs="B Lotus" w:hint="cs"/>
          <w:spacing w:val="-2"/>
          <w:szCs w:val="28"/>
          <w:rtl/>
          <w:lang w:bidi="fa-IR"/>
        </w:rPr>
        <w:t xml:space="preserve"> </w:t>
      </w:r>
      <w:r>
        <w:rPr>
          <w:rFonts w:cs="B Lotus" w:hint="cs"/>
          <w:spacing w:val="-2"/>
          <w:szCs w:val="28"/>
          <w:rtl/>
          <w:lang w:bidi="fa-IR"/>
        </w:rPr>
        <w:t>به مسلمانان می‌پیوستند، مشروط بدان نبود که در هنگام جنگ یا خطر به مسلمانان ملحق</w:t>
      </w:r>
      <w:r w:rsidR="00BA0756">
        <w:rPr>
          <w:rFonts w:cs="B Lotus" w:hint="cs"/>
          <w:spacing w:val="-2"/>
          <w:szCs w:val="28"/>
          <w:rtl/>
          <w:lang w:bidi="fa-IR"/>
        </w:rPr>
        <w:t xml:space="preserve"> </w:t>
      </w:r>
      <w:r>
        <w:rPr>
          <w:rFonts w:cs="B Lotus" w:hint="cs"/>
          <w:spacing w:val="-2"/>
          <w:szCs w:val="28"/>
          <w:rtl/>
          <w:lang w:bidi="fa-IR"/>
        </w:rPr>
        <w:t>شوند بلکه هر برده‌ای که از چنگ مالک خویش می‌گریخت</w:t>
      </w:r>
      <w:r w:rsidR="00BA0756">
        <w:rPr>
          <w:rFonts w:cs="B Lotus" w:hint="cs"/>
          <w:spacing w:val="-2"/>
          <w:szCs w:val="28"/>
          <w:rtl/>
          <w:lang w:bidi="fa-IR"/>
        </w:rPr>
        <w:t xml:space="preserve"> </w:t>
      </w:r>
      <w:r>
        <w:rPr>
          <w:rFonts w:cs="B Lotus" w:hint="cs"/>
          <w:spacing w:val="-2"/>
          <w:szCs w:val="28"/>
          <w:rtl/>
          <w:lang w:bidi="fa-IR"/>
        </w:rPr>
        <w:t>و از</w:t>
      </w:r>
      <w:r w:rsidR="00BA0756">
        <w:rPr>
          <w:rFonts w:cs="B Lotus" w:hint="cs"/>
          <w:spacing w:val="-2"/>
          <w:szCs w:val="28"/>
          <w:rtl/>
          <w:lang w:bidi="fa-IR"/>
        </w:rPr>
        <w:t xml:space="preserve"> </w:t>
      </w:r>
      <w:r>
        <w:rPr>
          <w:rFonts w:cs="B Lotus" w:hint="cs"/>
          <w:spacing w:val="-2"/>
          <w:szCs w:val="28"/>
          <w:rtl/>
          <w:lang w:bidi="fa-IR"/>
        </w:rPr>
        <w:t>مکه به مدینه، هجرت می‌کرد، نزد</w:t>
      </w:r>
      <w:r w:rsidR="005300C5">
        <w:rPr>
          <w:rFonts w:cs="B Lotus" w:hint="cs"/>
          <w:spacing w:val="-2"/>
          <w:szCs w:val="28"/>
          <w:rtl/>
          <w:lang w:bidi="fa-IR"/>
        </w:rPr>
        <w:t xml:space="preserve"> </w:t>
      </w:r>
      <w:r>
        <w:rPr>
          <w:rFonts w:cs="B Lotus" w:hint="cs"/>
          <w:spacing w:val="-2"/>
          <w:szCs w:val="28"/>
          <w:rtl/>
          <w:lang w:bidi="fa-IR"/>
        </w:rPr>
        <w:t>مسلمانان انسانی آزاد به شمار می‌آمد</w:t>
      </w:r>
      <w:r w:rsidR="005300C5">
        <w:rPr>
          <w:rFonts w:cs="B Lotus" w:hint="cs"/>
          <w:spacing w:val="-2"/>
          <w:szCs w:val="28"/>
          <w:rtl/>
          <w:lang w:bidi="fa-IR"/>
        </w:rPr>
        <w:t>،</w:t>
      </w:r>
      <w:r>
        <w:rPr>
          <w:rFonts w:cs="B Lotus" w:hint="cs"/>
          <w:spacing w:val="-2"/>
          <w:szCs w:val="28"/>
          <w:rtl/>
          <w:lang w:bidi="fa-IR"/>
        </w:rPr>
        <w:t xml:space="preserve"> چنانکه بخاری در صحیح خود از عبدالله بن عباس گزارش نمود که گفت</w:t>
      </w:r>
      <w:r w:rsidR="00221F53">
        <w:rPr>
          <w:rFonts w:cs="B Lotus" w:hint="cs"/>
          <w:spacing w:val="-2"/>
          <w:szCs w:val="28"/>
          <w:rtl/>
          <w:lang w:bidi="fa-IR"/>
        </w:rPr>
        <w:t>:</w:t>
      </w:r>
      <w:r>
        <w:rPr>
          <w:rFonts w:cs="B Lotus" w:hint="cs"/>
          <w:spacing w:val="-2"/>
          <w:szCs w:val="28"/>
          <w:rtl/>
          <w:lang w:bidi="fa-IR"/>
        </w:rPr>
        <w:t xml:space="preserve"> </w:t>
      </w:r>
    </w:p>
    <w:p w:rsidR="00642605" w:rsidRDefault="005300C5" w:rsidP="00D57E97">
      <w:pPr>
        <w:pStyle w:val="a2"/>
        <w:rPr>
          <w:rFonts w:cs="B Lotus"/>
          <w:rtl/>
        </w:rPr>
      </w:pPr>
      <w:r>
        <w:rPr>
          <w:rFonts w:hint="cs"/>
          <w:rtl/>
        </w:rPr>
        <w:t>«</w:t>
      </w:r>
      <w:r w:rsidR="00642605" w:rsidRPr="005300C5">
        <w:rPr>
          <w:rtl/>
        </w:rPr>
        <w:t>و</w:t>
      </w:r>
      <w:r>
        <w:rPr>
          <w:rtl/>
        </w:rPr>
        <w:t>إن هاجر عبد منهم أو أ</w:t>
      </w:r>
      <w:r>
        <w:rPr>
          <w:rFonts w:hint="cs"/>
          <w:rtl/>
        </w:rPr>
        <w:t>مة</w:t>
      </w:r>
      <w:r w:rsidR="00642605" w:rsidRPr="005300C5">
        <w:rPr>
          <w:rtl/>
        </w:rPr>
        <w:t xml:space="preserve"> فهما حران</w:t>
      </w:r>
      <w:r>
        <w:rPr>
          <w:rFonts w:hint="cs"/>
          <w:rtl/>
        </w:rPr>
        <w:t>»</w:t>
      </w:r>
      <w:r w:rsidR="002D3450" w:rsidRPr="00E748D8">
        <w:rPr>
          <w:rStyle w:val="FootnoteReference"/>
          <w:rFonts w:ascii="Times New Roman" w:hAnsi="Times New Roman" w:cs="B Lotus"/>
          <w:szCs w:val="28"/>
          <w:rtl/>
        </w:rPr>
        <w:footnoteReference w:id="80"/>
      </w:r>
      <w:r>
        <w:rPr>
          <w:rFonts w:hint="cs"/>
          <w:rtl/>
        </w:rPr>
        <w:t>.</w:t>
      </w:r>
      <w:r w:rsidR="00642605">
        <w:rPr>
          <w:rFonts w:cs="B Lotus" w:hint="cs"/>
          <w:rtl/>
        </w:rPr>
        <w:t xml:space="preserve"> </w:t>
      </w:r>
    </w:p>
    <w:p w:rsidR="00642605" w:rsidRDefault="00642605" w:rsidP="00315C35">
      <w:pPr>
        <w:ind w:firstLine="284"/>
        <w:jc w:val="both"/>
        <w:rPr>
          <w:rFonts w:cs="B Lotus"/>
          <w:spacing w:val="-2"/>
          <w:szCs w:val="28"/>
          <w:rtl/>
          <w:lang w:bidi="fa-IR"/>
        </w:rPr>
      </w:pPr>
      <w:r>
        <w:rPr>
          <w:rFonts w:cs="B Lotus" w:hint="cs"/>
          <w:spacing w:val="-2"/>
          <w:szCs w:val="28"/>
          <w:rtl/>
          <w:lang w:bidi="fa-IR"/>
        </w:rPr>
        <w:t xml:space="preserve">«اگر غلام یا کنیزی از ایشان (مشرکان) راه هجرت می‌پیمودند، هر دو آزاد می‌شدند». </w:t>
      </w:r>
    </w:p>
    <w:p w:rsidR="00642605" w:rsidRDefault="005300C5" w:rsidP="00D57E97">
      <w:pPr>
        <w:pStyle w:val="a2"/>
        <w:rPr>
          <w:rFonts w:cs="B Lotus"/>
          <w:rtl/>
        </w:rPr>
      </w:pPr>
      <w:r>
        <w:rPr>
          <w:rFonts w:hint="cs"/>
          <w:sz w:val="32"/>
          <w:szCs w:val="32"/>
          <w:rtl/>
        </w:rPr>
        <w:t>«</w:t>
      </w:r>
      <w:r w:rsidR="00642605" w:rsidRPr="00AB5DFA">
        <w:rPr>
          <w:rtl/>
        </w:rPr>
        <w:t>و</w:t>
      </w:r>
      <w:r w:rsidRPr="00AB5DFA">
        <w:rPr>
          <w:rtl/>
        </w:rPr>
        <w:t>إن هاجر عبد أو أمة</w:t>
      </w:r>
      <w:r w:rsidR="00642605" w:rsidRPr="00AB5DFA">
        <w:rPr>
          <w:rtl/>
        </w:rPr>
        <w:t xml:space="preserve"> للمشرکین أهل العهد لم یردوا وردت أثمانهم</w:t>
      </w:r>
      <w:r w:rsidR="00642605" w:rsidRPr="00E56FBE">
        <w:rPr>
          <w:rFonts w:cs="B Badr" w:hint="cs"/>
          <w:sz w:val="32"/>
          <w:szCs w:val="32"/>
          <w:rtl/>
        </w:rPr>
        <w:t>»</w:t>
      </w:r>
      <w:r w:rsidR="002D3450" w:rsidRPr="00E748D8">
        <w:rPr>
          <w:rStyle w:val="FootnoteReference"/>
          <w:rFonts w:ascii="Times New Roman" w:hAnsi="Times New Roman" w:cs="B Lotus"/>
          <w:szCs w:val="28"/>
          <w:rtl/>
        </w:rPr>
        <w:footnoteReference w:id="81"/>
      </w:r>
      <w:r w:rsidR="00B55028">
        <w:rPr>
          <w:rFonts w:cs="B Badr" w:hint="cs"/>
          <w:sz w:val="32"/>
          <w:szCs w:val="32"/>
          <w:rtl/>
        </w:rPr>
        <w:t>.</w:t>
      </w:r>
      <w:r w:rsidR="00642605">
        <w:rPr>
          <w:rFonts w:cs="B Lotus" w:hint="cs"/>
          <w:rtl/>
        </w:rPr>
        <w:t xml:space="preserve"> </w:t>
      </w:r>
    </w:p>
    <w:p w:rsidR="006018DA" w:rsidRDefault="006018DA" w:rsidP="00315C35">
      <w:pPr>
        <w:ind w:firstLine="284"/>
        <w:jc w:val="both"/>
        <w:rPr>
          <w:rFonts w:cs="B Lotus"/>
          <w:spacing w:val="-2"/>
          <w:szCs w:val="28"/>
          <w:rtl/>
          <w:lang w:bidi="fa-IR"/>
        </w:rPr>
      </w:pPr>
      <w:r>
        <w:rPr>
          <w:rFonts w:cs="B Lotus" w:hint="cs"/>
          <w:spacing w:val="-2"/>
          <w:szCs w:val="28"/>
          <w:rtl/>
          <w:lang w:bidi="fa-IR"/>
        </w:rPr>
        <w:t>«و اگر غلام یا کنیزی که هجرت می‌کرد از آن مشرکانی بود که با مسلمانان پیمان داشتند، آن غلام و کنیز را باز نمی‌گرداندند ولی بهای ایشان را به مشرکان می‌پرداختند».</w:t>
      </w:r>
    </w:p>
    <w:p w:rsidR="00623395" w:rsidRDefault="00623395" w:rsidP="00642605">
      <w:pPr>
        <w:ind w:firstLine="284"/>
        <w:jc w:val="both"/>
        <w:rPr>
          <w:rFonts w:cs="B Lotus"/>
          <w:spacing w:val="-2"/>
          <w:szCs w:val="28"/>
          <w:rtl/>
          <w:lang w:bidi="fa-IR"/>
        </w:rPr>
      </w:pPr>
      <w:r>
        <w:rPr>
          <w:rFonts w:cs="B Lotus" w:hint="cs"/>
          <w:spacing w:val="-2"/>
          <w:szCs w:val="28"/>
          <w:rtl/>
          <w:lang w:bidi="fa-IR"/>
        </w:rPr>
        <w:t>آری</w:t>
      </w:r>
      <w:r w:rsidR="00D14680">
        <w:rPr>
          <w:rFonts w:cs="B Lotus" w:hint="cs"/>
          <w:spacing w:val="-2"/>
          <w:szCs w:val="28"/>
          <w:rtl/>
          <w:lang w:bidi="fa-IR"/>
        </w:rPr>
        <w:t>،</w:t>
      </w:r>
      <w:r>
        <w:rPr>
          <w:rFonts w:cs="B Lotus" w:hint="cs"/>
          <w:spacing w:val="-2"/>
          <w:szCs w:val="28"/>
          <w:rtl/>
          <w:lang w:bidi="fa-IR"/>
        </w:rPr>
        <w:t xml:space="preserve"> پیامبر بزرگوار اسلام هرگز دریغ نداشت که بردگان مشرکان را </w:t>
      </w:r>
      <w:r>
        <w:rPr>
          <w:rFonts w:cs="Times New Roman" w:hint="cs"/>
          <w:spacing w:val="-2"/>
          <w:szCs w:val="28"/>
          <w:rtl/>
          <w:lang w:bidi="fa-IR"/>
        </w:rPr>
        <w:t>–</w:t>
      </w:r>
      <w:r>
        <w:rPr>
          <w:rFonts w:cs="B Lotus" w:hint="cs"/>
          <w:spacing w:val="-2"/>
          <w:szCs w:val="28"/>
          <w:rtl/>
          <w:lang w:bidi="fa-IR"/>
        </w:rPr>
        <w:t xml:space="preserve"> تا آنجا که راهی وجود داشت </w:t>
      </w:r>
      <w:r>
        <w:rPr>
          <w:rFonts w:cs="Times New Roman" w:hint="cs"/>
          <w:spacing w:val="-2"/>
          <w:szCs w:val="28"/>
          <w:rtl/>
          <w:lang w:bidi="fa-IR"/>
        </w:rPr>
        <w:t>–</w:t>
      </w:r>
      <w:r>
        <w:rPr>
          <w:rFonts w:cs="B Lotus" w:hint="cs"/>
          <w:spacing w:val="-2"/>
          <w:szCs w:val="28"/>
          <w:rtl/>
          <w:lang w:bidi="fa-IR"/>
        </w:rPr>
        <w:t xml:space="preserve"> از نعمت آزادی برخوردار سازد، چه رسد به اسیرانی که در دست مسلمانان بودند. عنایات رسول خدا بر این دسته </w:t>
      </w:r>
      <w:r w:rsidR="003F12FA">
        <w:rPr>
          <w:rFonts w:cs="B Lotus" w:hint="cs"/>
          <w:spacing w:val="-2"/>
          <w:szCs w:val="28"/>
          <w:rtl/>
          <w:lang w:bidi="fa-IR"/>
        </w:rPr>
        <w:t>چنان بود که ابو داود در سنن خویش از علی</w:t>
      </w:r>
      <w:r w:rsidR="00D14680">
        <w:rPr>
          <w:rFonts w:cs="B Lotus" w:hint="cs"/>
          <w:spacing w:val="-2"/>
          <w:szCs w:val="28"/>
          <w:rtl/>
          <w:lang w:bidi="fa-IR"/>
        </w:rPr>
        <w:t xml:space="preserve"> </w:t>
      </w:r>
      <w:r w:rsidR="003F12FA" w:rsidRPr="00D14680">
        <w:rPr>
          <w:rFonts w:cs="B Lotus" w:hint="cs"/>
          <w:spacing w:val="-2"/>
          <w:sz w:val="28"/>
          <w:szCs w:val="36"/>
          <w:lang w:bidi="fa-IR"/>
        </w:rPr>
        <w:sym w:font="AGA Arabesque" w:char="F075"/>
      </w:r>
      <w:r w:rsidR="003F12FA">
        <w:rPr>
          <w:rFonts w:cs="B Lotus" w:hint="cs"/>
          <w:spacing w:val="-2"/>
          <w:szCs w:val="28"/>
          <w:rtl/>
          <w:lang w:bidi="fa-IR"/>
        </w:rPr>
        <w:t xml:space="preserve"> آورده است که گفت</w:t>
      </w:r>
      <w:r w:rsidR="00221F53">
        <w:rPr>
          <w:rFonts w:cs="B Lotus" w:hint="cs"/>
          <w:spacing w:val="-2"/>
          <w:szCs w:val="28"/>
          <w:rtl/>
          <w:lang w:bidi="fa-IR"/>
        </w:rPr>
        <w:t>:</w:t>
      </w:r>
      <w:r w:rsidR="003F12FA">
        <w:rPr>
          <w:rFonts w:cs="B Lotus" w:hint="cs"/>
          <w:spacing w:val="-2"/>
          <w:szCs w:val="28"/>
          <w:rtl/>
          <w:lang w:bidi="fa-IR"/>
        </w:rPr>
        <w:t xml:space="preserve"> آخرین سخن رسول خدا، </w:t>
      </w:r>
      <w:r w:rsidR="00D34913">
        <w:rPr>
          <w:rFonts w:cs="B Lotus" w:hint="cs"/>
          <w:spacing w:val="-2"/>
          <w:szCs w:val="28"/>
          <w:rtl/>
          <w:lang w:bidi="fa-IR"/>
        </w:rPr>
        <w:t xml:space="preserve">سفارش به نماز و رعایت احوال مملوکان بود! </w:t>
      </w:r>
    </w:p>
    <w:p w:rsidR="000326DC" w:rsidRPr="00E56FBE" w:rsidRDefault="00D34913" w:rsidP="00D57E97">
      <w:pPr>
        <w:pStyle w:val="a2"/>
        <w:rPr>
          <w:rFonts w:cs="B Badr"/>
          <w:sz w:val="32"/>
          <w:szCs w:val="32"/>
          <w:rtl/>
        </w:rPr>
      </w:pPr>
      <w:r w:rsidRPr="00D558E3">
        <w:rPr>
          <w:rtl/>
        </w:rPr>
        <w:t>عن علی</w:t>
      </w:r>
      <w:r w:rsidRPr="00D558E3">
        <w:sym w:font="AGA Arabesque" w:char="F075"/>
      </w:r>
      <w:r w:rsidR="00D558E3">
        <w:t xml:space="preserve"> </w:t>
      </w:r>
      <w:r w:rsidRPr="00D558E3">
        <w:rPr>
          <w:rtl/>
        </w:rPr>
        <w:t xml:space="preserve"> </w:t>
      </w:r>
      <w:r w:rsidR="007A335C" w:rsidRPr="00D558E3">
        <w:rPr>
          <w:rtl/>
        </w:rPr>
        <w:t>قال</w:t>
      </w:r>
      <w:r w:rsidR="00221F53" w:rsidRPr="00D558E3">
        <w:rPr>
          <w:rtl/>
        </w:rPr>
        <w:t>:</w:t>
      </w:r>
      <w:r w:rsidR="007A335C" w:rsidRPr="00D558E3">
        <w:rPr>
          <w:rtl/>
        </w:rPr>
        <w:t xml:space="preserve"> کان آخر کلام رسول الله</w:t>
      </w:r>
      <w:r w:rsidR="00D558E3" w:rsidRPr="00D558E3">
        <w:rPr>
          <w:rtl/>
        </w:rPr>
        <w:t xml:space="preserve"> </w:t>
      </w:r>
      <w:r w:rsidR="007A335C" w:rsidRPr="00D558E3">
        <w:sym w:font="AGA Arabesque" w:char="F072"/>
      </w:r>
      <w:r w:rsidR="00221F53" w:rsidRPr="00D558E3">
        <w:rPr>
          <w:rtl/>
        </w:rPr>
        <w:t>:</w:t>
      </w:r>
      <w:r w:rsidR="007A335C" w:rsidRPr="00D558E3">
        <w:rPr>
          <w:rtl/>
        </w:rPr>
        <w:t xml:space="preserve"> </w:t>
      </w:r>
      <w:r w:rsidR="00D558E3">
        <w:rPr>
          <w:rFonts w:hint="cs"/>
          <w:rtl/>
        </w:rPr>
        <w:t>« الصلاة، الصلاة</w:t>
      </w:r>
      <w:r w:rsidR="007A335C" w:rsidRPr="00D558E3">
        <w:rPr>
          <w:rtl/>
        </w:rPr>
        <w:t>، اتقوا الله فیما ملکت أیمانکم</w:t>
      </w:r>
      <w:r w:rsidR="00D558E3">
        <w:rPr>
          <w:rFonts w:hint="cs"/>
          <w:rtl/>
        </w:rPr>
        <w:t>»</w:t>
      </w:r>
      <w:r w:rsidR="002D3450" w:rsidRPr="00D558E3">
        <w:rPr>
          <w:rStyle w:val="FootnoteReference"/>
          <w:rFonts w:ascii="Times New Roman" w:hAnsi="Times New Roman" w:cs="B Lotus"/>
          <w:b/>
          <w:bCs/>
          <w:sz w:val="30"/>
          <w:szCs w:val="30"/>
          <w:rtl/>
        </w:rPr>
        <w:footnoteReference w:id="82"/>
      </w:r>
      <w:r w:rsidR="00D558E3">
        <w:rPr>
          <w:rFonts w:hint="cs"/>
          <w:rtl/>
        </w:rPr>
        <w:t>.</w:t>
      </w:r>
      <w:r w:rsidR="000326DC" w:rsidRPr="00E56FBE">
        <w:rPr>
          <w:rFonts w:cs="B Badr" w:hint="cs"/>
          <w:sz w:val="32"/>
          <w:szCs w:val="32"/>
          <w:rtl/>
        </w:rPr>
        <w:t xml:space="preserve"> </w:t>
      </w:r>
    </w:p>
    <w:p w:rsidR="000326DC" w:rsidRDefault="000326DC" w:rsidP="00DE4A4D">
      <w:pPr>
        <w:ind w:firstLine="284"/>
        <w:jc w:val="both"/>
        <w:rPr>
          <w:rFonts w:cs="B Lotus"/>
          <w:spacing w:val="-2"/>
          <w:szCs w:val="28"/>
          <w:rtl/>
          <w:lang w:bidi="fa-IR"/>
        </w:rPr>
      </w:pPr>
      <w:r>
        <w:rPr>
          <w:rFonts w:cs="B Lotus" w:hint="cs"/>
          <w:spacing w:val="-2"/>
          <w:szCs w:val="28"/>
          <w:rtl/>
          <w:lang w:bidi="fa-IR"/>
        </w:rPr>
        <w:t>«از علی</w:t>
      </w:r>
      <w:r>
        <w:rPr>
          <w:rFonts w:cs="B Lotus" w:hint="cs"/>
          <w:spacing w:val="-2"/>
          <w:szCs w:val="28"/>
          <w:lang w:bidi="fa-IR"/>
        </w:rPr>
        <w:sym w:font="AGA Arabesque" w:char="F075"/>
      </w:r>
      <w:r>
        <w:rPr>
          <w:rFonts w:cs="B Lotus" w:hint="cs"/>
          <w:spacing w:val="-2"/>
          <w:szCs w:val="28"/>
          <w:rtl/>
          <w:lang w:bidi="fa-IR"/>
        </w:rPr>
        <w:t xml:space="preserve"> مأثور است که گفت</w:t>
      </w:r>
      <w:r w:rsidR="00221F53">
        <w:rPr>
          <w:rFonts w:cs="B Lotus" w:hint="cs"/>
          <w:spacing w:val="-2"/>
          <w:szCs w:val="28"/>
          <w:rtl/>
          <w:lang w:bidi="fa-IR"/>
        </w:rPr>
        <w:t>:</w:t>
      </w:r>
      <w:r>
        <w:rPr>
          <w:rFonts w:cs="B Lotus" w:hint="cs"/>
          <w:spacing w:val="-2"/>
          <w:szCs w:val="28"/>
          <w:rtl/>
          <w:lang w:bidi="fa-IR"/>
        </w:rPr>
        <w:t xml:space="preserve"> رسول خدا در آخرین سخنش فرمود</w:t>
      </w:r>
      <w:r w:rsidR="00221F53">
        <w:rPr>
          <w:rFonts w:cs="B Lotus" w:hint="cs"/>
          <w:spacing w:val="-2"/>
          <w:szCs w:val="28"/>
          <w:rtl/>
          <w:lang w:bidi="fa-IR"/>
        </w:rPr>
        <w:t>:</w:t>
      </w:r>
      <w:r>
        <w:rPr>
          <w:rFonts w:cs="B Lotus" w:hint="cs"/>
          <w:spacing w:val="-2"/>
          <w:szCs w:val="28"/>
          <w:rtl/>
          <w:lang w:bidi="fa-IR"/>
        </w:rPr>
        <w:t xml:space="preserve"> نماز، نماز! از خداوند دربارة مملوکانتان بترسید!»</w:t>
      </w:r>
      <w:r w:rsidR="002D3450" w:rsidRPr="00E748D8">
        <w:rPr>
          <w:rStyle w:val="FootnoteReference"/>
          <w:rFonts w:ascii="Times New Roman" w:hAnsi="Times New Roman" w:cs="B Lotus"/>
          <w:szCs w:val="28"/>
          <w:rtl/>
          <w:lang w:bidi="fa-IR"/>
        </w:rPr>
        <w:footnoteReference w:id="83"/>
      </w:r>
      <w:r w:rsidR="00DE4A4D">
        <w:rPr>
          <w:rFonts w:cs="B Lotus" w:hint="cs"/>
          <w:spacing w:val="-2"/>
          <w:szCs w:val="28"/>
          <w:rtl/>
          <w:lang w:bidi="fa-IR"/>
        </w:rPr>
        <w:t>.</w:t>
      </w:r>
      <w:r>
        <w:rPr>
          <w:rFonts w:cs="B Lotus" w:hint="cs"/>
          <w:spacing w:val="-2"/>
          <w:szCs w:val="28"/>
          <w:rtl/>
          <w:lang w:bidi="fa-IR"/>
        </w:rPr>
        <w:t xml:space="preserve"> </w:t>
      </w:r>
    </w:p>
    <w:p w:rsidR="0069782C" w:rsidRDefault="0069782C" w:rsidP="000326DC">
      <w:pPr>
        <w:ind w:firstLine="284"/>
        <w:jc w:val="both"/>
        <w:rPr>
          <w:rFonts w:cs="B Lotus"/>
          <w:spacing w:val="-2"/>
          <w:szCs w:val="28"/>
          <w:rtl/>
          <w:lang w:bidi="fa-IR"/>
        </w:rPr>
      </w:pPr>
      <w:r>
        <w:rPr>
          <w:rFonts w:cs="B Lotus" w:hint="cs"/>
          <w:spacing w:val="-2"/>
          <w:szCs w:val="28"/>
          <w:rtl/>
          <w:lang w:bidi="fa-IR"/>
        </w:rPr>
        <w:t>راههایی که پیامبر بزرگوار اسلام برای آزادی تدریجی اسیران، بر روی امّت خود گشود، فراوانند و ما برخی از</w:t>
      </w:r>
      <w:r w:rsidR="00B320D7">
        <w:rPr>
          <w:rFonts w:cs="B Lotus" w:hint="cs"/>
          <w:spacing w:val="-2"/>
          <w:szCs w:val="28"/>
          <w:rtl/>
          <w:lang w:bidi="fa-IR"/>
        </w:rPr>
        <w:t xml:space="preserve"> آن‌ها </w:t>
      </w:r>
      <w:r>
        <w:rPr>
          <w:rFonts w:cs="B Lotus" w:hint="cs"/>
          <w:spacing w:val="-2"/>
          <w:szCs w:val="28"/>
          <w:rtl/>
          <w:lang w:bidi="fa-IR"/>
        </w:rPr>
        <w:t xml:space="preserve">را در اینجا می‌آوریم. </w:t>
      </w:r>
    </w:p>
    <w:p w:rsidR="0069782C" w:rsidRPr="00880879" w:rsidRDefault="009834A0" w:rsidP="00430E07">
      <w:pPr>
        <w:pStyle w:val="a1"/>
        <w:rPr>
          <w:rtl/>
        </w:rPr>
      </w:pPr>
      <w:bookmarkStart w:id="29" w:name="_Toc142299244"/>
      <w:bookmarkStart w:id="30" w:name="_Toc337732520"/>
      <w:r w:rsidRPr="00880879">
        <w:rPr>
          <w:rFonts w:hint="cs"/>
          <w:rtl/>
        </w:rPr>
        <w:t xml:space="preserve">1- </w:t>
      </w:r>
      <w:r w:rsidR="0069782C" w:rsidRPr="00880879">
        <w:rPr>
          <w:rFonts w:hint="cs"/>
          <w:rtl/>
        </w:rPr>
        <w:t>قانون مکاتبه</w:t>
      </w:r>
      <w:bookmarkEnd w:id="29"/>
      <w:bookmarkEnd w:id="30"/>
      <w:r w:rsidR="0069782C" w:rsidRPr="00880879">
        <w:rPr>
          <w:rFonts w:hint="cs"/>
          <w:rtl/>
        </w:rPr>
        <w:t xml:space="preserve"> </w:t>
      </w:r>
    </w:p>
    <w:p w:rsidR="00F6607A" w:rsidRDefault="00F6607A" w:rsidP="00655D59">
      <w:pPr>
        <w:ind w:firstLine="284"/>
        <w:jc w:val="both"/>
        <w:rPr>
          <w:rFonts w:cs="B Lotus"/>
          <w:sz w:val="28"/>
          <w:szCs w:val="28"/>
          <w:rtl/>
          <w:lang w:bidi="fa-IR"/>
        </w:rPr>
      </w:pPr>
      <w:r>
        <w:rPr>
          <w:rFonts w:cs="B Lotus" w:hint="cs"/>
          <w:sz w:val="28"/>
          <w:szCs w:val="28"/>
          <w:rtl/>
          <w:lang w:bidi="fa-IR"/>
        </w:rPr>
        <w:t>بر طبق این قانون، هر اسیری می‌تواند با مالک خود</w:t>
      </w:r>
      <w:r w:rsidR="0076538A">
        <w:rPr>
          <w:rFonts w:cs="B Lotus" w:hint="cs"/>
          <w:sz w:val="28"/>
          <w:szCs w:val="28"/>
          <w:rtl/>
          <w:lang w:bidi="fa-IR"/>
        </w:rPr>
        <w:t xml:space="preserve"> قراردادی منعقد سازد مبنی بر آن</w:t>
      </w:r>
      <w:r>
        <w:rPr>
          <w:rFonts w:cs="B Lotus" w:hint="cs"/>
          <w:sz w:val="28"/>
          <w:szCs w:val="28"/>
          <w:rtl/>
          <w:lang w:bidi="fa-IR"/>
        </w:rPr>
        <w:t xml:space="preserve">که در برابر آنچه بتدریج می‌پردازد، </w:t>
      </w:r>
      <w:r w:rsidR="00655D59">
        <w:rPr>
          <w:rFonts w:cs="B Lotus" w:hint="cs"/>
          <w:sz w:val="28"/>
          <w:szCs w:val="28"/>
          <w:rtl/>
          <w:lang w:bidi="fa-IR"/>
        </w:rPr>
        <w:t>خویشتن را آزاد کند</w:t>
      </w:r>
      <w:r w:rsidR="00620C73">
        <w:rPr>
          <w:rFonts w:cs="B Lotus" w:hint="cs"/>
          <w:sz w:val="28"/>
          <w:szCs w:val="28"/>
          <w:rtl/>
          <w:lang w:bidi="fa-IR"/>
        </w:rPr>
        <w:t>،</w:t>
      </w:r>
      <w:r w:rsidR="00655D59">
        <w:rPr>
          <w:rFonts w:cs="B Lotus" w:hint="cs"/>
          <w:sz w:val="28"/>
          <w:szCs w:val="28"/>
          <w:rtl/>
          <w:lang w:bidi="fa-IR"/>
        </w:rPr>
        <w:t xml:space="preserve"> و در این صورت اسیر اجازه دارد که به کاری اشتغال ورزد تا از درآمدش سهام خود را پرداخت کند و بر مسلمانان فرض است که با هدایای مالی او را در این کار </w:t>
      </w:r>
      <w:r w:rsidR="004B4380">
        <w:rPr>
          <w:rFonts w:cs="B Lotus" w:hint="cs"/>
          <w:sz w:val="28"/>
          <w:szCs w:val="28"/>
          <w:rtl/>
          <w:lang w:bidi="fa-IR"/>
        </w:rPr>
        <w:t xml:space="preserve">یاری دهند و به آزادیش سرعت بخشند. </w:t>
      </w:r>
    </w:p>
    <w:p w:rsidR="004B4380" w:rsidRDefault="004B4380" w:rsidP="00655D59">
      <w:pPr>
        <w:ind w:firstLine="284"/>
        <w:jc w:val="both"/>
        <w:rPr>
          <w:rFonts w:cs="B Lotus"/>
          <w:sz w:val="28"/>
          <w:szCs w:val="28"/>
          <w:rtl/>
          <w:lang w:bidi="fa-IR"/>
        </w:rPr>
      </w:pPr>
      <w:r>
        <w:rPr>
          <w:rFonts w:cs="B Lotus" w:hint="cs"/>
          <w:sz w:val="28"/>
          <w:szCs w:val="28"/>
          <w:rtl/>
          <w:lang w:bidi="fa-IR"/>
        </w:rPr>
        <w:t>مدرک این قانون، نصّ قرآن مجید است که در سوره شریفه «نور» می‌فرماید</w:t>
      </w:r>
      <w:r w:rsidR="00221F53">
        <w:rPr>
          <w:rFonts w:cs="B Lotus" w:hint="cs"/>
          <w:sz w:val="28"/>
          <w:szCs w:val="28"/>
          <w:rtl/>
          <w:lang w:bidi="fa-IR"/>
        </w:rPr>
        <w:t>:</w:t>
      </w:r>
    </w:p>
    <w:p w:rsidR="006C6718" w:rsidRDefault="006C6718" w:rsidP="00E010C0">
      <w:pPr>
        <w:ind w:firstLine="284"/>
        <w:jc w:val="both"/>
        <w:rPr>
          <w:rFonts w:cs="B Lotus"/>
          <w:sz w:val="28"/>
          <w:szCs w:val="28"/>
          <w:rtl/>
          <w:lang w:bidi="fa-IR"/>
        </w:rPr>
      </w:pPr>
      <w:r>
        <w:rPr>
          <w:rFonts w:ascii="Traditional Arabic" w:hAnsi="Traditional Arabic"/>
          <w:sz w:val="28"/>
          <w:szCs w:val="28"/>
          <w:rtl/>
          <w:lang w:bidi="fa-IR"/>
        </w:rPr>
        <w:t>﴿</w:t>
      </w:r>
      <w:r w:rsidR="00E010C0" w:rsidRPr="00E010C0">
        <w:rPr>
          <w:rFonts w:cs="KFGQPC Uthmanic Script HAFS"/>
          <w:color w:val="000000"/>
          <w:sz w:val="28"/>
          <w:szCs w:val="28"/>
          <w:rtl/>
        </w:rPr>
        <w:t>وَٱلَّذِينَ يَبۡتَغُونَ ٱلۡكِتَٰبَ مِمَّا مَلَكَتۡ أَيۡمَٰنُكُمۡ فَكَاتِبُوهُمۡ إِنۡ عَلِمۡتُمۡ فِيهِمۡ خَيۡر</w:t>
      </w:r>
      <w:r w:rsidR="00E010C0" w:rsidRPr="00E010C0">
        <w:rPr>
          <w:rFonts w:ascii="Jameel Noori Nastaleeq" w:hAnsi="Jameel Noori Nastaleeq" w:cs="KFGQPC Uthmanic Script HAFS" w:hint="cs"/>
          <w:color w:val="000000"/>
          <w:sz w:val="28"/>
          <w:szCs w:val="28"/>
          <w:rtl/>
        </w:rPr>
        <w:t>ٗ</w:t>
      </w:r>
      <w:r w:rsidR="00E010C0" w:rsidRPr="00E010C0">
        <w:rPr>
          <w:rFonts w:cs="KFGQPC Uthmanic Script HAFS" w:hint="cs"/>
          <w:color w:val="000000"/>
          <w:sz w:val="28"/>
          <w:szCs w:val="28"/>
          <w:rtl/>
        </w:rPr>
        <w:t>اۖ وَءَاتُوهُم مِّن مَّالِ ٱ</w:t>
      </w:r>
      <w:r w:rsidR="00E010C0" w:rsidRPr="00E010C0">
        <w:rPr>
          <w:rFonts w:cs="KFGQPC Uthmanic Script HAFS"/>
          <w:color w:val="000000"/>
          <w:sz w:val="28"/>
          <w:szCs w:val="28"/>
          <w:rtl/>
        </w:rPr>
        <w:t>للَّهِ ٱلَّذِيٓ ءَاتَىٰكُمۡ</w:t>
      </w:r>
      <w:r w:rsidR="00E010C0">
        <w:rPr>
          <w:rFonts w:ascii="Traditional Arabic" w:hAnsi="Traditional Arabic" w:hint="cs"/>
          <w:sz w:val="28"/>
          <w:szCs w:val="28"/>
          <w:rtl/>
          <w:lang w:bidi="fa-IR"/>
        </w:rPr>
        <w:t>...</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النور: 33</w:t>
      </w:r>
      <w:r w:rsidRPr="00235A93">
        <w:rPr>
          <w:rFonts w:ascii="mylotus" w:hAnsi="mylotus" w:cs="mylotus"/>
          <w:sz w:val="26"/>
          <w:szCs w:val="26"/>
          <w:rtl/>
          <w:lang w:bidi="fa-IR"/>
        </w:rPr>
        <w:t>].</w:t>
      </w:r>
    </w:p>
    <w:p w:rsidR="00A31A3A" w:rsidRPr="0060058E" w:rsidRDefault="00A31A3A" w:rsidP="0060058E">
      <w:pPr>
        <w:ind w:firstLine="284"/>
        <w:jc w:val="both"/>
        <w:rPr>
          <w:rFonts w:cs="B Lotus"/>
          <w:sz w:val="28"/>
          <w:szCs w:val="28"/>
          <w:rtl/>
          <w:lang w:bidi="fa-IR"/>
        </w:rPr>
      </w:pPr>
      <w:r w:rsidRPr="0060058E">
        <w:rPr>
          <w:rFonts w:cs="B Lotus" w:hint="cs"/>
          <w:sz w:val="28"/>
          <w:szCs w:val="28"/>
          <w:rtl/>
          <w:lang w:bidi="fa-IR"/>
        </w:rPr>
        <w:t xml:space="preserve">«کسانی از مملوکان شما که (برای آزادی خود) خواستار مکاتبه‌‌اند اگر در آنان خیری (توان کار یا خوی نیکویی) سراغ دارید بپذیرید و از مال خدا که به شما داده، بدانان دهید». </w:t>
      </w:r>
    </w:p>
    <w:p w:rsidR="006E0FCD" w:rsidRPr="00880879" w:rsidRDefault="009834A0" w:rsidP="00430E07">
      <w:pPr>
        <w:pStyle w:val="a1"/>
        <w:rPr>
          <w:rtl/>
        </w:rPr>
      </w:pPr>
      <w:bookmarkStart w:id="31" w:name="_Toc142299245"/>
      <w:bookmarkStart w:id="32" w:name="_Toc337732521"/>
      <w:r w:rsidRPr="00880879">
        <w:rPr>
          <w:rFonts w:hint="cs"/>
          <w:rtl/>
        </w:rPr>
        <w:t xml:space="preserve">2- </w:t>
      </w:r>
      <w:r w:rsidR="006E0FCD" w:rsidRPr="00880879">
        <w:rPr>
          <w:rFonts w:hint="cs"/>
          <w:rtl/>
        </w:rPr>
        <w:t>قانون صدقات</w:t>
      </w:r>
      <w:bookmarkEnd w:id="31"/>
      <w:bookmarkEnd w:id="32"/>
    </w:p>
    <w:p w:rsidR="0076538A" w:rsidRDefault="006E0FCD" w:rsidP="00655D59">
      <w:pPr>
        <w:ind w:firstLine="284"/>
        <w:jc w:val="both"/>
        <w:rPr>
          <w:rFonts w:cs="B Lotus"/>
          <w:sz w:val="28"/>
          <w:szCs w:val="28"/>
          <w:rtl/>
          <w:lang w:bidi="fa-IR"/>
        </w:rPr>
      </w:pPr>
      <w:r>
        <w:rPr>
          <w:rFonts w:cs="B Lotus" w:hint="cs"/>
          <w:sz w:val="28"/>
          <w:szCs w:val="28"/>
          <w:rtl/>
          <w:lang w:bidi="fa-IR"/>
        </w:rPr>
        <w:t xml:space="preserve">بر اساس این قانون، مالی که </w:t>
      </w:r>
      <w:r w:rsidR="00E56E90">
        <w:rPr>
          <w:rFonts w:cs="B Lotus" w:hint="cs"/>
          <w:sz w:val="28"/>
          <w:szCs w:val="28"/>
          <w:rtl/>
          <w:lang w:bidi="fa-IR"/>
        </w:rPr>
        <w:t>از مسلمانان به</w:t>
      </w:r>
      <w:r w:rsidR="00620C73">
        <w:rPr>
          <w:rFonts w:cs="B Lotus" w:hint="cs"/>
          <w:sz w:val="28"/>
          <w:szCs w:val="28"/>
          <w:rtl/>
          <w:lang w:bidi="fa-IR"/>
        </w:rPr>
        <w:t xml:space="preserve"> عنوان «زکات</w:t>
      </w:r>
      <w:r w:rsidR="00E56E90">
        <w:rPr>
          <w:rFonts w:cs="B Lotus" w:hint="cs"/>
          <w:sz w:val="28"/>
          <w:szCs w:val="28"/>
          <w:rtl/>
          <w:lang w:bidi="fa-IR"/>
        </w:rPr>
        <w:t>» گرفته می‌شود یکی از مصارف آن، خریدن مملوکین و آزاد ساختن</w:t>
      </w:r>
      <w:r w:rsidR="00B320D7">
        <w:rPr>
          <w:rFonts w:cs="B Lotus" w:hint="cs"/>
          <w:sz w:val="28"/>
          <w:szCs w:val="28"/>
          <w:rtl/>
          <w:lang w:bidi="fa-IR"/>
        </w:rPr>
        <w:t xml:space="preserve"> آن‌ها </w:t>
      </w:r>
      <w:r w:rsidR="00E56E90">
        <w:rPr>
          <w:rFonts w:cs="B Lotus" w:hint="cs"/>
          <w:sz w:val="28"/>
          <w:szCs w:val="28"/>
          <w:rtl/>
          <w:lang w:bidi="fa-IR"/>
        </w:rPr>
        <w:t xml:space="preserve">است. بدین امر نیز در قرآن کریم تصریح </w:t>
      </w:r>
      <w:r w:rsidR="00B73EEE">
        <w:rPr>
          <w:rFonts w:cs="B Lotus" w:hint="cs"/>
          <w:sz w:val="28"/>
          <w:szCs w:val="28"/>
          <w:rtl/>
          <w:lang w:bidi="fa-IR"/>
        </w:rPr>
        <w:t>شده است چنانکه در سورة توبه می‌خوانیم</w:t>
      </w:r>
      <w:r w:rsidR="00221F53">
        <w:rPr>
          <w:rFonts w:cs="B Lotus" w:hint="cs"/>
          <w:sz w:val="28"/>
          <w:szCs w:val="28"/>
          <w:rtl/>
          <w:lang w:bidi="fa-IR"/>
        </w:rPr>
        <w:t>:</w:t>
      </w:r>
    </w:p>
    <w:p w:rsidR="00057873" w:rsidRDefault="00057873" w:rsidP="00B06EB9">
      <w:pPr>
        <w:ind w:firstLine="284"/>
        <w:jc w:val="both"/>
        <w:rPr>
          <w:rFonts w:cs="B Lotus"/>
          <w:sz w:val="28"/>
          <w:szCs w:val="28"/>
          <w:rtl/>
          <w:lang w:bidi="fa-IR"/>
        </w:rPr>
      </w:pPr>
      <w:r>
        <w:rPr>
          <w:rFonts w:ascii="Traditional Arabic" w:hAnsi="Traditional Arabic"/>
          <w:sz w:val="28"/>
          <w:szCs w:val="28"/>
          <w:rtl/>
          <w:lang w:bidi="fa-IR"/>
        </w:rPr>
        <w:t>﴿</w:t>
      </w:r>
      <w:r w:rsidR="00B06EB9" w:rsidRPr="00B06EB9">
        <w:rPr>
          <w:rFonts w:cs="KFGQPC Uthmanic Script HAFS"/>
          <w:color w:val="000000"/>
          <w:sz w:val="28"/>
          <w:szCs w:val="28"/>
          <w:rtl/>
        </w:rPr>
        <w:t>۞إِنَّمَا ٱلصَّدَقَٰتُ لِلۡفُقَرَآءِ وَٱلۡمَسَٰكِينِ وَٱلۡعَٰمِلِينَ عَلَيۡهَا وَٱلۡمُؤَلَّفَةِ قُلُوبُهُمۡ وَفِي ٱلرِّقَابِ وَٱلۡغَٰرِمِينَ وَفِي سَبِيلِ ٱللَّهِ وَٱبۡنِ ٱلسَّبِيلِۖ فَرِيضَة</w:t>
      </w:r>
      <w:r w:rsidR="00B06EB9" w:rsidRPr="00B06EB9">
        <w:rPr>
          <w:rFonts w:ascii="Jameel Noori Nastaleeq" w:hAnsi="Jameel Noori Nastaleeq" w:cs="KFGQPC Uthmanic Script HAFS" w:hint="cs"/>
          <w:color w:val="000000"/>
          <w:sz w:val="28"/>
          <w:szCs w:val="28"/>
          <w:rtl/>
        </w:rPr>
        <w:t>ٗ</w:t>
      </w:r>
      <w:r w:rsidR="00B06EB9" w:rsidRPr="00B06EB9">
        <w:rPr>
          <w:rFonts w:cs="KFGQPC Uthmanic Script HAFS" w:hint="cs"/>
          <w:color w:val="000000"/>
          <w:sz w:val="28"/>
          <w:szCs w:val="28"/>
          <w:rtl/>
        </w:rPr>
        <w:t xml:space="preserve"> </w:t>
      </w:r>
      <w:r w:rsidR="00B06EB9" w:rsidRPr="00B06EB9">
        <w:rPr>
          <w:rFonts w:cs="KFGQPC Uthmanic Script HAFS"/>
          <w:color w:val="000000"/>
          <w:sz w:val="28"/>
          <w:szCs w:val="28"/>
          <w:rtl/>
        </w:rPr>
        <w:t>مِّنَ ٱللَّهِۗ وَٱللَّهُ عَلِيمٌ حَكِيم</w:t>
      </w:r>
      <w:r w:rsidR="00B06EB9" w:rsidRPr="00B06EB9">
        <w:rPr>
          <w:rFonts w:cs="KFGQPC Uthmanic Script HAFS" w:hint="cs"/>
          <w:color w:val="000000"/>
          <w:sz w:val="28"/>
          <w:szCs w:val="28"/>
          <w:rtl/>
        </w:rPr>
        <w:t>ٞ ٦٠</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ة:60</w:t>
      </w:r>
      <w:r w:rsidRPr="00235A93">
        <w:rPr>
          <w:rFonts w:ascii="mylotus" w:hAnsi="mylotus" w:cs="mylotus"/>
          <w:sz w:val="26"/>
          <w:szCs w:val="26"/>
          <w:rtl/>
          <w:lang w:bidi="fa-IR"/>
        </w:rPr>
        <w:t>].</w:t>
      </w:r>
    </w:p>
    <w:p w:rsidR="00B27BAC" w:rsidRPr="0060058E" w:rsidRDefault="00B27BAC" w:rsidP="0060058E">
      <w:pPr>
        <w:ind w:firstLine="284"/>
        <w:jc w:val="both"/>
        <w:rPr>
          <w:rFonts w:cs="B Lotus"/>
          <w:sz w:val="28"/>
          <w:szCs w:val="28"/>
          <w:rtl/>
          <w:lang w:bidi="fa-IR"/>
        </w:rPr>
      </w:pPr>
      <w:r w:rsidRPr="0060058E">
        <w:rPr>
          <w:rFonts w:cs="B Lotus" w:hint="cs"/>
          <w:sz w:val="28"/>
          <w:szCs w:val="28"/>
          <w:rtl/>
          <w:lang w:bidi="fa-IR"/>
        </w:rPr>
        <w:t>«جز این نیست که صدقات (زک</w:t>
      </w:r>
      <w:r w:rsidR="00E95D02" w:rsidRPr="0060058E">
        <w:rPr>
          <w:rFonts w:cs="B Lotus" w:hint="cs"/>
          <w:sz w:val="28"/>
          <w:szCs w:val="28"/>
          <w:rtl/>
          <w:lang w:bidi="fa-IR"/>
        </w:rPr>
        <w:t>ات</w:t>
      </w:r>
      <w:r w:rsidRPr="0060058E">
        <w:rPr>
          <w:rFonts w:cs="B Lotus" w:hint="cs"/>
          <w:sz w:val="28"/>
          <w:szCs w:val="28"/>
          <w:rtl/>
          <w:lang w:bidi="fa-IR"/>
        </w:rPr>
        <w:t xml:space="preserve">) برای فقیران و </w:t>
      </w:r>
      <w:r w:rsidR="00E95D02" w:rsidRPr="0060058E">
        <w:rPr>
          <w:rFonts w:cs="B Lotus" w:hint="cs"/>
          <w:sz w:val="28"/>
          <w:szCs w:val="28"/>
          <w:rtl/>
          <w:lang w:bidi="fa-IR"/>
        </w:rPr>
        <w:t>مسکینان</w:t>
      </w:r>
      <w:r w:rsidRPr="0060058E">
        <w:rPr>
          <w:rFonts w:cs="B Lotus" w:hint="cs"/>
          <w:sz w:val="28"/>
          <w:szCs w:val="28"/>
          <w:rtl/>
          <w:lang w:bidi="fa-IR"/>
        </w:rPr>
        <w:t xml:space="preserve"> و کارگزاران آنست و برای </w:t>
      </w:r>
      <w:r w:rsidR="005E1904" w:rsidRPr="0060058E">
        <w:rPr>
          <w:rFonts w:cs="B Lotus" w:hint="cs"/>
          <w:sz w:val="28"/>
          <w:szCs w:val="28"/>
          <w:rtl/>
          <w:lang w:bidi="fa-IR"/>
        </w:rPr>
        <w:t>کسانی که دلهایشان باید جلب شود</w:t>
      </w:r>
      <w:r w:rsidR="0050725C" w:rsidRPr="0060058E">
        <w:rPr>
          <w:rFonts w:cs="B Lotus" w:hint="cs"/>
          <w:sz w:val="28"/>
          <w:szCs w:val="28"/>
          <w:rtl/>
          <w:lang w:bidi="fa-IR"/>
        </w:rPr>
        <w:t>،</w:t>
      </w:r>
      <w:r w:rsidR="005E1904" w:rsidRPr="0060058E">
        <w:rPr>
          <w:rFonts w:cs="B Lotus" w:hint="cs"/>
          <w:sz w:val="28"/>
          <w:szCs w:val="28"/>
          <w:rtl/>
          <w:lang w:bidi="fa-IR"/>
        </w:rPr>
        <w:t xml:space="preserve"> </w:t>
      </w:r>
      <w:r w:rsidR="005E1904" w:rsidRPr="0060058E">
        <w:rPr>
          <w:rFonts w:cs="B Lotus" w:hint="cs"/>
          <w:b/>
          <w:bCs/>
          <w:sz w:val="28"/>
          <w:szCs w:val="28"/>
          <w:rtl/>
          <w:lang w:bidi="fa-IR"/>
        </w:rPr>
        <w:t>و در راه آزادی بردگان</w:t>
      </w:r>
      <w:r w:rsidR="005E1904" w:rsidRPr="0060058E">
        <w:rPr>
          <w:rFonts w:cs="B Lotus" w:hint="cs"/>
          <w:sz w:val="28"/>
          <w:szCs w:val="28"/>
          <w:rtl/>
          <w:lang w:bidi="fa-IR"/>
        </w:rPr>
        <w:t xml:space="preserve"> و نیز برای </w:t>
      </w:r>
      <w:r w:rsidR="00D87DD1" w:rsidRPr="0060058E">
        <w:rPr>
          <w:rFonts w:cs="B Lotus" w:hint="cs"/>
          <w:sz w:val="28"/>
          <w:szCs w:val="28"/>
          <w:rtl/>
          <w:lang w:bidi="fa-IR"/>
        </w:rPr>
        <w:t>وامداران و خرج کردن در راه خدا برای راه‌ماندگان، تکلیف واجبی از سوی خدا است</w:t>
      </w:r>
      <w:r w:rsidR="004C309C" w:rsidRPr="0060058E">
        <w:rPr>
          <w:rFonts w:cs="B Lotus" w:hint="cs"/>
          <w:sz w:val="28"/>
          <w:szCs w:val="28"/>
          <w:rtl/>
          <w:lang w:bidi="fa-IR"/>
        </w:rPr>
        <w:t>،</w:t>
      </w:r>
      <w:r w:rsidR="00D87DD1" w:rsidRPr="0060058E">
        <w:rPr>
          <w:rFonts w:cs="B Lotus" w:hint="cs"/>
          <w:sz w:val="28"/>
          <w:szCs w:val="28"/>
          <w:rtl/>
          <w:lang w:bidi="fa-IR"/>
        </w:rPr>
        <w:t xml:space="preserve"> و خدا دانا و حکیم است». </w:t>
      </w:r>
    </w:p>
    <w:p w:rsidR="00D87DD1" w:rsidRDefault="00D87DD1" w:rsidP="00B27BAC">
      <w:pPr>
        <w:ind w:firstLine="284"/>
        <w:jc w:val="both"/>
        <w:rPr>
          <w:rFonts w:cs="B Lotus"/>
          <w:sz w:val="28"/>
          <w:szCs w:val="28"/>
          <w:rtl/>
          <w:lang w:bidi="fa-IR"/>
        </w:rPr>
      </w:pPr>
      <w:r>
        <w:rPr>
          <w:rFonts w:cs="B Lotus" w:hint="cs"/>
          <w:sz w:val="28"/>
          <w:szCs w:val="28"/>
          <w:rtl/>
          <w:lang w:bidi="fa-IR"/>
        </w:rPr>
        <w:t>بنابراین، دولت</w:t>
      </w:r>
      <w:r w:rsidR="004C309C">
        <w:rPr>
          <w:rFonts w:cs="B Lotus" w:hint="cs"/>
          <w:sz w:val="28"/>
          <w:szCs w:val="28"/>
          <w:rtl/>
          <w:lang w:bidi="fa-IR"/>
        </w:rPr>
        <w:t xml:space="preserve"> اسلامی موظف است که از سهم «زکات</w:t>
      </w:r>
      <w:r>
        <w:rPr>
          <w:rFonts w:cs="B Lotus" w:hint="cs"/>
          <w:sz w:val="28"/>
          <w:szCs w:val="28"/>
          <w:rtl/>
          <w:lang w:bidi="fa-IR"/>
        </w:rPr>
        <w:t>» بردگان را از صاحبان</w:t>
      </w:r>
      <w:r w:rsidR="00B320D7">
        <w:rPr>
          <w:rFonts w:cs="B Lotus" w:hint="cs"/>
          <w:sz w:val="28"/>
          <w:szCs w:val="28"/>
          <w:rtl/>
          <w:lang w:bidi="fa-IR"/>
        </w:rPr>
        <w:t xml:space="preserve"> آن‌ها </w:t>
      </w:r>
      <w:r>
        <w:rPr>
          <w:rFonts w:cs="B Lotus" w:hint="cs"/>
          <w:sz w:val="28"/>
          <w:szCs w:val="28"/>
          <w:rtl/>
          <w:lang w:bidi="fa-IR"/>
        </w:rPr>
        <w:t>بخرد و آزاد سازد (بدینوسله، مخارجی را که از لباس و غذا و غیره برای</w:t>
      </w:r>
      <w:r w:rsidR="00B320D7">
        <w:rPr>
          <w:rFonts w:cs="B Lotus" w:hint="cs"/>
          <w:sz w:val="28"/>
          <w:szCs w:val="28"/>
          <w:rtl/>
          <w:lang w:bidi="fa-IR"/>
        </w:rPr>
        <w:t xml:space="preserve"> آن‌ها </w:t>
      </w:r>
      <w:r>
        <w:rPr>
          <w:rFonts w:cs="B Lotus" w:hint="cs"/>
          <w:sz w:val="28"/>
          <w:szCs w:val="28"/>
          <w:rtl/>
          <w:lang w:bidi="fa-IR"/>
        </w:rPr>
        <w:t xml:space="preserve">متحمل شده‌اند، جبران کند). </w:t>
      </w:r>
    </w:p>
    <w:p w:rsidR="00742AF8" w:rsidRPr="00880879" w:rsidRDefault="009834A0" w:rsidP="00430E07">
      <w:pPr>
        <w:pStyle w:val="a1"/>
        <w:rPr>
          <w:rtl/>
        </w:rPr>
      </w:pPr>
      <w:bookmarkStart w:id="33" w:name="_Toc142299246"/>
      <w:bookmarkStart w:id="34" w:name="_Toc337732522"/>
      <w:r w:rsidRPr="00880879">
        <w:rPr>
          <w:rFonts w:hint="cs"/>
          <w:rtl/>
        </w:rPr>
        <w:t xml:space="preserve">3- </w:t>
      </w:r>
      <w:r w:rsidR="00742AF8" w:rsidRPr="00880879">
        <w:rPr>
          <w:rFonts w:hint="cs"/>
          <w:rtl/>
        </w:rPr>
        <w:t>قانون استیلاد</w:t>
      </w:r>
      <w:bookmarkEnd w:id="33"/>
      <w:bookmarkEnd w:id="34"/>
      <w:r w:rsidR="00742AF8" w:rsidRPr="00880879">
        <w:rPr>
          <w:rFonts w:hint="cs"/>
          <w:rtl/>
        </w:rPr>
        <w:t xml:space="preserve"> </w:t>
      </w:r>
    </w:p>
    <w:p w:rsidR="00742AF8" w:rsidRDefault="00742AF8" w:rsidP="009834A0">
      <w:pPr>
        <w:ind w:firstLine="284"/>
        <w:jc w:val="both"/>
        <w:rPr>
          <w:rFonts w:cs="B Lotus"/>
          <w:sz w:val="28"/>
          <w:szCs w:val="28"/>
          <w:rtl/>
          <w:lang w:bidi="fa-IR"/>
        </w:rPr>
      </w:pPr>
      <w:r>
        <w:rPr>
          <w:rFonts w:cs="B Lotus" w:hint="cs"/>
          <w:sz w:val="28"/>
          <w:szCs w:val="28"/>
          <w:rtl/>
          <w:lang w:bidi="fa-IR"/>
        </w:rPr>
        <w:t>این قانون می‌گوید</w:t>
      </w:r>
      <w:r w:rsidR="00221F53">
        <w:rPr>
          <w:rFonts w:cs="B Lotus" w:hint="cs"/>
          <w:sz w:val="28"/>
          <w:szCs w:val="28"/>
          <w:rtl/>
          <w:lang w:bidi="fa-IR"/>
        </w:rPr>
        <w:t>:</w:t>
      </w:r>
      <w:r>
        <w:rPr>
          <w:rFonts w:cs="B Lotus" w:hint="cs"/>
          <w:sz w:val="28"/>
          <w:szCs w:val="28"/>
          <w:rtl/>
          <w:lang w:bidi="fa-IR"/>
        </w:rPr>
        <w:t xml:space="preserve"> اگر زنی مملوک، از مولای خود فرزندی آورد، پس از وفات مولی، آنزن آزاد می‌گردد. زن مزبور را اصطلاحاً</w:t>
      </w:r>
      <w:r w:rsidR="009834A0">
        <w:rPr>
          <w:rFonts w:cs="B Lotus" w:hint="cs"/>
          <w:sz w:val="28"/>
          <w:szCs w:val="28"/>
          <w:rtl/>
          <w:lang w:bidi="fa-IR"/>
        </w:rPr>
        <w:t xml:space="preserve"> «ام ولد» گویند. </w:t>
      </w:r>
      <w:r w:rsidR="00AC508F">
        <w:rPr>
          <w:rFonts w:cs="B Lotus" w:hint="cs"/>
          <w:sz w:val="28"/>
          <w:szCs w:val="28"/>
          <w:rtl/>
          <w:lang w:bidi="fa-IR"/>
        </w:rPr>
        <w:t>مدرک این قاعده، سخن رسول خدا است که فرمود</w:t>
      </w:r>
      <w:r w:rsidR="00221F53">
        <w:rPr>
          <w:rFonts w:cs="B Lotus" w:hint="cs"/>
          <w:sz w:val="28"/>
          <w:szCs w:val="28"/>
          <w:rtl/>
          <w:lang w:bidi="fa-IR"/>
        </w:rPr>
        <w:t>:</w:t>
      </w:r>
      <w:r w:rsidR="00AC508F">
        <w:rPr>
          <w:rFonts w:cs="B Lotus" w:hint="cs"/>
          <w:sz w:val="28"/>
          <w:szCs w:val="28"/>
          <w:rtl/>
          <w:lang w:bidi="fa-IR"/>
        </w:rPr>
        <w:t xml:space="preserve"> </w:t>
      </w:r>
    </w:p>
    <w:p w:rsidR="00AC508F" w:rsidRDefault="00A04AFD" w:rsidP="00D57E97">
      <w:pPr>
        <w:pStyle w:val="a2"/>
        <w:rPr>
          <w:rFonts w:cs="B Lotus"/>
          <w:rtl/>
        </w:rPr>
      </w:pPr>
      <w:r>
        <w:rPr>
          <w:rFonts w:hint="cs"/>
          <w:sz w:val="32"/>
          <w:szCs w:val="32"/>
          <w:rtl/>
        </w:rPr>
        <w:t>«</w:t>
      </w:r>
      <w:r>
        <w:rPr>
          <w:rtl/>
        </w:rPr>
        <w:t>أیما امرأ</w:t>
      </w:r>
      <w:r>
        <w:rPr>
          <w:rFonts w:hint="cs"/>
          <w:rtl/>
        </w:rPr>
        <w:t>ة</w:t>
      </w:r>
      <w:r w:rsidR="00AC508F" w:rsidRPr="00A04AFD">
        <w:rPr>
          <w:rtl/>
        </w:rPr>
        <w:t xml:space="preserve"> ول</w:t>
      </w:r>
      <w:r>
        <w:rPr>
          <w:rtl/>
        </w:rPr>
        <w:t xml:space="preserve">دت من سیدها </w:t>
      </w:r>
      <w:r>
        <w:rPr>
          <w:rFonts w:hint="cs"/>
          <w:rtl/>
        </w:rPr>
        <w:t>فهي معتقة</w:t>
      </w:r>
      <w:r w:rsidR="00AC508F" w:rsidRPr="00A04AFD">
        <w:rPr>
          <w:rtl/>
        </w:rPr>
        <w:t xml:space="preserve"> عن دبر منه</w:t>
      </w:r>
      <w:r>
        <w:rPr>
          <w:rFonts w:hint="cs"/>
          <w:rtl/>
        </w:rPr>
        <w:t>»</w:t>
      </w:r>
      <w:r w:rsidR="002D3450" w:rsidRPr="00E748D8">
        <w:rPr>
          <w:rStyle w:val="FootnoteReference"/>
          <w:rFonts w:ascii="Times New Roman" w:hAnsi="Times New Roman" w:cs="B Lotus"/>
          <w:szCs w:val="28"/>
          <w:rtl/>
        </w:rPr>
        <w:footnoteReference w:id="84"/>
      </w:r>
      <w:r>
        <w:rPr>
          <w:rFonts w:cs="B Lotus" w:hint="cs"/>
          <w:rtl/>
        </w:rPr>
        <w:t>.</w:t>
      </w:r>
      <w:r w:rsidR="00AC508F">
        <w:rPr>
          <w:rFonts w:cs="B Lotus" w:hint="cs"/>
          <w:rtl/>
        </w:rPr>
        <w:t xml:space="preserve"> </w:t>
      </w:r>
    </w:p>
    <w:p w:rsidR="00F57C79" w:rsidRDefault="00F57C79" w:rsidP="00A04AFD">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«هر زنی که از مالک خود فرزندی زاید، پس از وی آزاد است»</w:t>
      </w:r>
      <w:r w:rsidR="002D3450" w:rsidRPr="00E748D8">
        <w:rPr>
          <w:rStyle w:val="FootnoteReference"/>
          <w:rFonts w:ascii="Times New Roman" w:hAnsi="Times New Roman" w:cs="B Lotus"/>
          <w:szCs w:val="28"/>
          <w:rtl/>
          <w:lang w:bidi="fa-IR"/>
        </w:rPr>
        <w:footnoteReference w:id="85"/>
      </w:r>
      <w:r w:rsidR="00A04AFD">
        <w:rPr>
          <w:rFonts w:cs="B Lotus" w:hint="cs"/>
          <w:sz w:val="28"/>
          <w:szCs w:val="28"/>
          <w:rtl/>
          <w:lang w:bidi="fa-IR"/>
        </w:rPr>
        <w:t>.</w:t>
      </w:r>
      <w:r>
        <w:rPr>
          <w:rFonts w:cs="B Lotus" w:hint="cs"/>
          <w:sz w:val="28"/>
          <w:szCs w:val="28"/>
          <w:rtl/>
          <w:lang w:bidi="fa-IR"/>
        </w:rPr>
        <w:t xml:space="preserve"> </w:t>
      </w:r>
    </w:p>
    <w:p w:rsidR="00C15C78" w:rsidRPr="00880879" w:rsidRDefault="00C15C78" w:rsidP="00430E07">
      <w:pPr>
        <w:pStyle w:val="a1"/>
        <w:rPr>
          <w:rtl/>
        </w:rPr>
      </w:pPr>
      <w:bookmarkStart w:id="35" w:name="_Toc142299247"/>
      <w:bookmarkStart w:id="36" w:name="_Toc337732523"/>
      <w:r w:rsidRPr="00880879">
        <w:rPr>
          <w:rFonts w:hint="cs"/>
          <w:rtl/>
        </w:rPr>
        <w:t>4- قانون سرایت</w:t>
      </w:r>
      <w:bookmarkEnd w:id="35"/>
      <w:bookmarkEnd w:id="36"/>
      <w:r w:rsidRPr="00880879">
        <w:rPr>
          <w:rFonts w:hint="cs"/>
          <w:rtl/>
        </w:rPr>
        <w:t xml:space="preserve"> </w:t>
      </w:r>
    </w:p>
    <w:p w:rsidR="00F57C79" w:rsidRDefault="00C15C78" w:rsidP="00F57C79">
      <w:pPr>
        <w:ind w:firstLine="284"/>
        <w:jc w:val="both"/>
        <w:rPr>
          <w:rFonts w:cs="B Lotus"/>
          <w:sz w:val="28"/>
          <w:szCs w:val="28"/>
          <w:rtl/>
          <w:lang w:bidi="fa-IR"/>
        </w:rPr>
      </w:pPr>
      <w:r>
        <w:rPr>
          <w:rFonts w:cs="B Lotus" w:hint="cs"/>
          <w:sz w:val="28"/>
          <w:szCs w:val="28"/>
          <w:rtl/>
          <w:lang w:bidi="fa-IR"/>
        </w:rPr>
        <w:t xml:space="preserve">بر اساس این قانون، هر کس در مالکیت اسیری با دیگران شریک باشد، همینکه سهم خود را آزاد کند، بر او لازم می‌آید - به شرط توانگری </w:t>
      </w:r>
      <w:r w:rsidR="00E44A7F">
        <w:rPr>
          <w:rFonts w:cs="Times New Roman" w:hint="cs"/>
          <w:sz w:val="28"/>
          <w:szCs w:val="28"/>
          <w:rtl/>
          <w:lang w:bidi="fa-IR"/>
        </w:rPr>
        <w:t>–</w:t>
      </w:r>
      <w:r>
        <w:rPr>
          <w:rFonts w:cs="B Lotus" w:hint="cs"/>
          <w:sz w:val="28"/>
          <w:szCs w:val="28"/>
          <w:rtl/>
          <w:lang w:bidi="fa-IR"/>
        </w:rPr>
        <w:t xml:space="preserve"> </w:t>
      </w:r>
      <w:r w:rsidR="00E44A7F">
        <w:rPr>
          <w:rFonts w:cs="B Lotus" w:hint="cs"/>
          <w:sz w:val="28"/>
          <w:szCs w:val="28"/>
          <w:rtl/>
          <w:lang w:bidi="fa-IR"/>
        </w:rPr>
        <w:t>سهم شریکان خویش را نیز بخرد و آن مملوک را آزاد سازد. مدرک قانون سرایت، حدیث نبوی است که فرمود</w:t>
      </w:r>
      <w:r w:rsidR="00221F53">
        <w:rPr>
          <w:rFonts w:cs="B Lotus" w:hint="cs"/>
          <w:sz w:val="28"/>
          <w:szCs w:val="28"/>
          <w:rtl/>
          <w:lang w:bidi="fa-IR"/>
        </w:rPr>
        <w:t>:</w:t>
      </w:r>
      <w:r w:rsidR="00E44A7F">
        <w:rPr>
          <w:rFonts w:cs="B Lotus" w:hint="cs"/>
          <w:sz w:val="28"/>
          <w:szCs w:val="28"/>
          <w:rtl/>
          <w:lang w:bidi="fa-IR"/>
        </w:rPr>
        <w:t xml:space="preserve"> </w:t>
      </w:r>
    </w:p>
    <w:p w:rsidR="00C41819" w:rsidRDefault="00D7306B" w:rsidP="00D57E97">
      <w:pPr>
        <w:pStyle w:val="a2"/>
        <w:rPr>
          <w:rFonts w:cs="B Lotus"/>
          <w:rtl/>
        </w:rPr>
      </w:pPr>
      <w:r>
        <w:rPr>
          <w:rFonts w:hint="cs"/>
          <w:rtl/>
        </w:rPr>
        <w:t>«</w:t>
      </w:r>
      <w:r w:rsidR="00C41819" w:rsidRPr="00D7306B">
        <w:rPr>
          <w:rtl/>
        </w:rPr>
        <w:t xml:space="preserve">من أعتق شرکاً له فی عبد فکان له </w:t>
      </w:r>
      <w:r>
        <w:rPr>
          <w:rtl/>
        </w:rPr>
        <w:t xml:space="preserve">مال یبلغ ثمن العبد قوم علیه </w:t>
      </w:r>
      <w:r>
        <w:rPr>
          <w:rFonts w:hint="cs"/>
          <w:rtl/>
        </w:rPr>
        <w:t>قيمة</w:t>
      </w:r>
      <w:r w:rsidR="00C41819" w:rsidRPr="00D7306B">
        <w:rPr>
          <w:rtl/>
        </w:rPr>
        <w:t xml:space="preserve"> العدل شرکاءه حصصهم وعتق علیه العبد</w:t>
      </w:r>
      <w:r>
        <w:rPr>
          <w:rFonts w:hint="cs"/>
          <w:rtl/>
        </w:rPr>
        <w:t>...»</w:t>
      </w:r>
      <w:r w:rsidR="002D3450" w:rsidRPr="00E748D8">
        <w:rPr>
          <w:rStyle w:val="FootnoteReference"/>
          <w:rFonts w:ascii="Times New Roman" w:hAnsi="Times New Roman" w:cs="B Lotus"/>
          <w:szCs w:val="28"/>
          <w:rtl/>
        </w:rPr>
        <w:footnoteReference w:id="86"/>
      </w:r>
      <w:r>
        <w:rPr>
          <w:rFonts w:cs="B Lotus" w:hint="cs"/>
          <w:rtl/>
        </w:rPr>
        <w:t>.</w:t>
      </w:r>
      <w:r w:rsidR="00C41819">
        <w:rPr>
          <w:rFonts w:cs="B Lotus" w:hint="cs"/>
          <w:rtl/>
        </w:rPr>
        <w:t xml:space="preserve"> </w:t>
      </w:r>
    </w:p>
    <w:p w:rsidR="00FF0A30" w:rsidRDefault="00BE023C" w:rsidP="00053800">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«کسی که سهم خود را دربارة مملوکی آزاد کند و مالی برابر با بهای </w:t>
      </w:r>
      <w:r w:rsidR="00FF0A30">
        <w:rPr>
          <w:rFonts w:cs="B Lotus" w:hint="cs"/>
          <w:sz w:val="28"/>
          <w:szCs w:val="28"/>
          <w:rtl/>
          <w:lang w:bidi="fa-IR"/>
        </w:rPr>
        <w:t>او داشته باشد، آن مملوک ارزش‌گذاری می‌شود تا مالک، سهم شرکاء خود را بدانها دهد و اسیر آزاد گردد»</w:t>
      </w:r>
      <w:r w:rsidR="002D3450" w:rsidRPr="00E748D8">
        <w:rPr>
          <w:rStyle w:val="FootnoteReference"/>
          <w:rFonts w:ascii="Times New Roman" w:hAnsi="Times New Roman" w:cs="B Lotus"/>
          <w:szCs w:val="28"/>
          <w:rtl/>
          <w:lang w:bidi="fa-IR"/>
        </w:rPr>
        <w:footnoteReference w:id="87"/>
      </w:r>
      <w:r w:rsidR="00053800">
        <w:rPr>
          <w:rFonts w:cs="B Lotus" w:hint="cs"/>
          <w:sz w:val="28"/>
          <w:szCs w:val="28"/>
          <w:rtl/>
          <w:lang w:bidi="fa-IR"/>
        </w:rPr>
        <w:t>.</w:t>
      </w:r>
      <w:r w:rsidR="00FF0A30">
        <w:rPr>
          <w:rFonts w:cs="B Lotus" w:hint="cs"/>
          <w:sz w:val="28"/>
          <w:szCs w:val="28"/>
          <w:rtl/>
          <w:lang w:bidi="fa-IR"/>
        </w:rPr>
        <w:t xml:space="preserve"> </w:t>
      </w:r>
    </w:p>
    <w:p w:rsidR="007363EC" w:rsidRPr="00880879" w:rsidRDefault="007363EC" w:rsidP="00430E07">
      <w:pPr>
        <w:pStyle w:val="a1"/>
        <w:rPr>
          <w:rtl/>
        </w:rPr>
      </w:pPr>
      <w:bookmarkStart w:id="37" w:name="_Toc142299248"/>
      <w:bookmarkStart w:id="38" w:name="_Toc337732524"/>
      <w:r w:rsidRPr="00880879">
        <w:rPr>
          <w:rFonts w:hint="cs"/>
          <w:rtl/>
        </w:rPr>
        <w:t>5- قانون کفّاره</w:t>
      </w:r>
      <w:bookmarkEnd w:id="37"/>
      <w:bookmarkEnd w:id="38"/>
      <w:r w:rsidRPr="00880879">
        <w:rPr>
          <w:rFonts w:hint="cs"/>
          <w:rtl/>
        </w:rPr>
        <w:t xml:space="preserve"> </w:t>
      </w:r>
    </w:p>
    <w:p w:rsidR="00FF0A30" w:rsidRDefault="007363EC" w:rsidP="00FF0A30">
      <w:pPr>
        <w:ind w:firstLine="284"/>
        <w:jc w:val="both"/>
        <w:rPr>
          <w:rFonts w:cs="B Lotus"/>
          <w:sz w:val="28"/>
          <w:szCs w:val="28"/>
          <w:rtl/>
          <w:lang w:bidi="fa-IR"/>
        </w:rPr>
      </w:pPr>
      <w:r>
        <w:rPr>
          <w:rFonts w:cs="B Lotus" w:hint="cs"/>
          <w:sz w:val="28"/>
          <w:szCs w:val="28"/>
          <w:rtl/>
          <w:lang w:bidi="fa-IR"/>
        </w:rPr>
        <w:t>بر طبق این قانون، برای جبران برخی از</w:t>
      </w:r>
      <w:r w:rsidR="00D57E97">
        <w:rPr>
          <w:rFonts w:cs="B Lotus" w:hint="cs"/>
          <w:sz w:val="28"/>
          <w:szCs w:val="28"/>
          <w:rtl/>
          <w:lang w:bidi="fa-IR"/>
        </w:rPr>
        <w:t xml:space="preserve"> لغزش‌ها</w:t>
      </w:r>
      <w:r>
        <w:rPr>
          <w:rFonts w:cs="B Lotus" w:hint="cs"/>
          <w:sz w:val="28"/>
          <w:szCs w:val="28"/>
          <w:rtl/>
          <w:lang w:bidi="fa-IR"/>
        </w:rPr>
        <w:t xml:space="preserve"> باید مملوکان را آزاد ساخت و به اصطلاح شرعی، «کفّاره» داد. مدرک این قانون، آیات قرآنی است مانند</w:t>
      </w:r>
      <w:r w:rsidR="00221F53">
        <w:rPr>
          <w:rFonts w:cs="B Lotus" w:hint="cs"/>
          <w:sz w:val="28"/>
          <w:szCs w:val="28"/>
          <w:rtl/>
          <w:lang w:bidi="fa-IR"/>
        </w:rPr>
        <w:t>:</w:t>
      </w:r>
    </w:p>
    <w:p w:rsidR="009C33A2" w:rsidRDefault="009C33A2" w:rsidP="00453DCC">
      <w:pPr>
        <w:ind w:firstLine="284"/>
        <w:jc w:val="both"/>
        <w:rPr>
          <w:rFonts w:ascii="mylotus" w:hAnsi="mylotus" w:cs="mylotus"/>
          <w:sz w:val="26"/>
          <w:szCs w:val="26"/>
          <w:rtl/>
          <w:lang w:bidi="fa-IR"/>
        </w:rPr>
      </w:pPr>
      <w:r>
        <w:rPr>
          <w:rFonts w:ascii="Traditional Arabic" w:hAnsi="Traditional Arabic"/>
          <w:sz w:val="28"/>
          <w:szCs w:val="28"/>
          <w:rtl/>
          <w:lang w:bidi="fa-IR"/>
        </w:rPr>
        <w:t>﴿</w:t>
      </w:r>
      <w:r w:rsidR="00453DCC" w:rsidRPr="00453DCC">
        <w:rPr>
          <w:rFonts w:cs="KFGQPC Uthmanic Script HAFS"/>
          <w:color w:val="000000"/>
          <w:sz w:val="28"/>
          <w:szCs w:val="28"/>
          <w:rtl/>
        </w:rPr>
        <w:t>فَتَحۡرِيرُ رَقَبَةٖ</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المجادل</w:t>
      </w:r>
      <w:r>
        <w:rPr>
          <w:rFonts w:ascii="mylotus" w:hAnsi="mylotus" w:cs="mylotus" w:hint="cs"/>
          <w:sz w:val="26"/>
          <w:szCs w:val="26"/>
          <w:rtl/>
        </w:rPr>
        <w:t>ة: 3</w:t>
      </w:r>
      <w:r w:rsidRPr="00235A93">
        <w:rPr>
          <w:rFonts w:ascii="mylotus" w:hAnsi="mylotus" w:cs="mylotus"/>
          <w:sz w:val="26"/>
          <w:szCs w:val="26"/>
          <w:rtl/>
          <w:lang w:bidi="fa-IR"/>
        </w:rPr>
        <w:t>]</w:t>
      </w:r>
      <w:r>
        <w:rPr>
          <w:rFonts w:ascii="mylotus" w:hAnsi="mylotus" w:cs="mylotus" w:hint="cs"/>
          <w:sz w:val="26"/>
          <w:szCs w:val="26"/>
          <w:rtl/>
          <w:lang w:bidi="fa-IR"/>
        </w:rPr>
        <w:t>.</w:t>
      </w:r>
    </w:p>
    <w:p w:rsidR="009C33A2" w:rsidRDefault="009C33A2" w:rsidP="00453DCC">
      <w:pPr>
        <w:ind w:firstLine="284"/>
        <w:jc w:val="both"/>
        <w:rPr>
          <w:rFonts w:cs="B Lotus"/>
          <w:sz w:val="28"/>
          <w:szCs w:val="28"/>
          <w:rtl/>
          <w:lang w:bidi="fa-IR"/>
        </w:rPr>
      </w:pPr>
      <w:r>
        <w:rPr>
          <w:rFonts w:ascii="Traditional Arabic" w:hAnsi="Traditional Arabic"/>
          <w:sz w:val="28"/>
          <w:szCs w:val="28"/>
          <w:rtl/>
          <w:lang w:bidi="fa-IR"/>
        </w:rPr>
        <w:t>﴿</w:t>
      </w:r>
      <w:r w:rsidR="00453DCC" w:rsidRPr="00453DCC">
        <w:rPr>
          <w:rFonts w:cs="KFGQPC Uthmanic Script HAFS"/>
          <w:color w:val="000000"/>
          <w:sz w:val="28"/>
          <w:szCs w:val="28"/>
          <w:rtl/>
        </w:rPr>
        <w:t>أَوۡ تَحۡرِيرُ رَقَبَة</w:t>
      </w:r>
      <w:r w:rsidR="00453DCC" w:rsidRPr="00453DCC">
        <w:rPr>
          <w:rFonts w:ascii="Jameel Noori Nastaleeq" w:hAnsi="Jameel Noori Nastaleeq" w:cs="KFGQPC Uthmanic Script HAFS" w:hint="cs"/>
          <w:color w:val="000000"/>
          <w:sz w:val="28"/>
          <w:szCs w:val="28"/>
          <w:rtl/>
        </w:rPr>
        <w:t>ٖ</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rPr>
        <w:t>المائدة: 89</w:t>
      </w:r>
      <w:r w:rsidRPr="00235A93">
        <w:rPr>
          <w:rFonts w:ascii="mylotus" w:hAnsi="mylotus" w:cs="mylotus"/>
          <w:sz w:val="26"/>
          <w:szCs w:val="26"/>
          <w:rtl/>
          <w:lang w:bidi="fa-IR"/>
        </w:rPr>
        <w:t>].</w:t>
      </w:r>
    </w:p>
    <w:p w:rsidR="009C33A2" w:rsidRDefault="009C33A2" w:rsidP="00446C28">
      <w:pPr>
        <w:ind w:firstLine="284"/>
        <w:jc w:val="both"/>
        <w:rPr>
          <w:rFonts w:cs="B Lotus"/>
          <w:sz w:val="28"/>
          <w:szCs w:val="28"/>
          <w:rtl/>
          <w:lang w:bidi="fa-IR"/>
        </w:rPr>
      </w:pPr>
      <w:r>
        <w:rPr>
          <w:rFonts w:ascii="Traditional Arabic" w:hAnsi="Traditional Arabic"/>
          <w:sz w:val="28"/>
          <w:szCs w:val="28"/>
          <w:rtl/>
          <w:lang w:bidi="fa-IR"/>
        </w:rPr>
        <w:t>﴿</w:t>
      </w:r>
      <w:r w:rsidR="00446C28" w:rsidRPr="00446C28">
        <w:rPr>
          <w:rFonts w:cs="KFGQPC Uthmanic Script HAFS" w:hint="cs"/>
          <w:color w:val="000000"/>
          <w:sz w:val="28"/>
          <w:szCs w:val="28"/>
          <w:rtl/>
        </w:rPr>
        <w:t>فَتَحۡرِيرُ رَقَبَة</w:t>
      </w:r>
      <w:r w:rsidR="00446C28" w:rsidRPr="00446C28">
        <w:rPr>
          <w:rFonts w:ascii="Jameel Noori Nastaleeq" w:hAnsi="Jameel Noori Nastaleeq" w:cs="KFGQPC Uthmanic Script HAFS" w:hint="cs"/>
          <w:color w:val="000000"/>
          <w:sz w:val="28"/>
          <w:szCs w:val="28"/>
          <w:rtl/>
        </w:rPr>
        <w:t>ٖ</w:t>
      </w:r>
      <w:r w:rsidR="00446C28" w:rsidRPr="00446C28">
        <w:rPr>
          <w:rFonts w:cs="KFGQPC Uthmanic Script HAFS" w:hint="cs"/>
          <w:color w:val="000000"/>
          <w:sz w:val="28"/>
          <w:szCs w:val="28"/>
          <w:rtl/>
        </w:rPr>
        <w:t xml:space="preserve"> مُّ</w:t>
      </w:r>
      <w:r w:rsidR="00446C28" w:rsidRPr="00446C28">
        <w:rPr>
          <w:rFonts w:cs="KFGQPC Uthmanic Script HAFS"/>
          <w:color w:val="000000"/>
          <w:sz w:val="28"/>
          <w:szCs w:val="28"/>
          <w:rtl/>
        </w:rPr>
        <w:t>ؤۡمِنَة</w:t>
      </w:r>
      <w:r w:rsidR="00446C28" w:rsidRPr="00446C28">
        <w:rPr>
          <w:rFonts w:ascii="Jameel Noori Nastaleeq" w:hAnsi="Jameel Noori Nastaleeq" w:cs="KFGQPC Uthmanic Script HAFS" w:hint="cs"/>
          <w:color w:val="000000"/>
          <w:sz w:val="28"/>
          <w:szCs w:val="28"/>
          <w:rtl/>
        </w:rPr>
        <w:t>ٖ</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النساء: 92</w:t>
      </w:r>
      <w:r w:rsidRPr="00235A93">
        <w:rPr>
          <w:rFonts w:ascii="mylotus" w:hAnsi="mylotus" w:cs="mylotus"/>
          <w:sz w:val="26"/>
          <w:szCs w:val="26"/>
          <w:rtl/>
          <w:lang w:bidi="fa-IR"/>
        </w:rPr>
        <w:t>].</w:t>
      </w:r>
    </w:p>
    <w:p w:rsidR="00CD2B96" w:rsidRDefault="00CD2B96" w:rsidP="00053800">
      <w:pPr>
        <w:ind w:firstLine="284"/>
        <w:rPr>
          <w:rFonts w:cs="B Lotus"/>
          <w:sz w:val="28"/>
          <w:szCs w:val="28"/>
          <w:rtl/>
          <w:lang w:bidi="fa-IR"/>
        </w:rPr>
      </w:pPr>
      <w:r>
        <w:rPr>
          <w:rFonts w:cs="B Lotus" w:hint="cs"/>
          <w:sz w:val="28"/>
          <w:szCs w:val="28"/>
          <w:rtl/>
          <w:lang w:bidi="fa-IR"/>
        </w:rPr>
        <w:t>و همچنین احادیث نبوی که در کتب حدیث و فقه گزارش شده است</w:t>
      </w:r>
      <w:r w:rsidR="002D3450" w:rsidRPr="00E748D8">
        <w:rPr>
          <w:rStyle w:val="FootnoteReference"/>
          <w:rFonts w:ascii="Times New Roman" w:hAnsi="Times New Roman" w:cs="B Lotus"/>
          <w:szCs w:val="28"/>
          <w:rtl/>
          <w:lang w:bidi="fa-IR"/>
        </w:rPr>
        <w:footnoteReference w:id="88"/>
      </w:r>
      <w:r w:rsidR="00053800">
        <w:rPr>
          <w:rFonts w:cs="B Lotus" w:hint="cs"/>
          <w:sz w:val="28"/>
          <w:szCs w:val="28"/>
          <w:rtl/>
          <w:lang w:bidi="fa-IR"/>
        </w:rPr>
        <w:t>.</w:t>
      </w:r>
      <w:r>
        <w:rPr>
          <w:rFonts w:cs="B Lotus" w:hint="cs"/>
          <w:sz w:val="28"/>
          <w:szCs w:val="28"/>
          <w:rtl/>
          <w:lang w:bidi="fa-IR"/>
        </w:rPr>
        <w:t xml:space="preserve"> </w:t>
      </w:r>
    </w:p>
    <w:p w:rsidR="00606F19" w:rsidRPr="00880879" w:rsidRDefault="00606F19" w:rsidP="00430E07">
      <w:pPr>
        <w:pStyle w:val="a1"/>
        <w:rPr>
          <w:rtl/>
        </w:rPr>
      </w:pPr>
      <w:bookmarkStart w:id="39" w:name="_Toc142299249"/>
      <w:bookmarkStart w:id="40" w:name="_Toc337732525"/>
      <w:r w:rsidRPr="00880879">
        <w:rPr>
          <w:rFonts w:hint="cs"/>
          <w:rtl/>
        </w:rPr>
        <w:t>6- قانون تملّک ارحام</w:t>
      </w:r>
      <w:bookmarkEnd w:id="39"/>
      <w:bookmarkEnd w:id="40"/>
      <w:r w:rsidRPr="00880879">
        <w:rPr>
          <w:rFonts w:hint="cs"/>
          <w:rtl/>
        </w:rPr>
        <w:t xml:space="preserve"> </w:t>
      </w:r>
    </w:p>
    <w:p w:rsidR="00606F19" w:rsidRDefault="00785E4F" w:rsidP="008679C3">
      <w:pPr>
        <w:ind w:firstLine="284"/>
        <w:jc w:val="both"/>
        <w:rPr>
          <w:rFonts w:cs="B Lotus"/>
          <w:szCs w:val="28"/>
          <w:rtl/>
          <w:lang w:bidi="fa-IR"/>
        </w:rPr>
      </w:pPr>
      <w:r>
        <w:rPr>
          <w:rFonts w:cs="B Lotus" w:hint="cs"/>
          <w:szCs w:val="28"/>
          <w:rtl/>
          <w:lang w:bidi="fa-IR"/>
        </w:rPr>
        <w:t>بر اساس این قانون، اگر کسی مالک خویشاوندان خود شو</w:t>
      </w:r>
      <w:r w:rsidR="008679C3">
        <w:rPr>
          <w:rFonts w:cs="B Lotus" w:hint="cs"/>
          <w:szCs w:val="28"/>
          <w:rtl/>
          <w:lang w:bidi="fa-IR"/>
        </w:rPr>
        <w:t>د که بر او محرم‌اند،</w:t>
      </w:r>
      <w:r>
        <w:rPr>
          <w:rFonts w:cs="B Lotus" w:hint="cs"/>
          <w:szCs w:val="28"/>
          <w:rtl/>
          <w:lang w:bidi="fa-IR"/>
        </w:rPr>
        <w:t xml:space="preserve"> در این صورت </w:t>
      </w:r>
      <w:r w:rsidR="008679C3">
        <w:rPr>
          <w:rFonts w:cs="B Lotus" w:hint="cs"/>
          <w:szCs w:val="28"/>
          <w:rtl/>
          <w:lang w:bidi="fa-IR"/>
        </w:rPr>
        <w:t>باید آنان را از بند اسارت برهاند. مدرک این قانون، حدیث شریف نبوی است که</w:t>
      </w:r>
      <w:r w:rsidR="00221F53">
        <w:rPr>
          <w:rFonts w:cs="B Lotus" w:hint="cs"/>
          <w:szCs w:val="28"/>
          <w:rtl/>
          <w:lang w:bidi="fa-IR"/>
        </w:rPr>
        <w:t>:</w:t>
      </w:r>
      <w:r w:rsidR="008679C3">
        <w:rPr>
          <w:rFonts w:cs="B Lotus" w:hint="cs"/>
          <w:szCs w:val="28"/>
          <w:rtl/>
          <w:lang w:bidi="fa-IR"/>
        </w:rPr>
        <w:t xml:space="preserve"> </w:t>
      </w:r>
    </w:p>
    <w:p w:rsidR="00FC3421" w:rsidRDefault="00053800" w:rsidP="00D57E97">
      <w:pPr>
        <w:pStyle w:val="a2"/>
        <w:rPr>
          <w:rFonts w:cs="B Badr"/>
          <w:sz w:val="32"/>
          <w:szCs w:val="32"/>
          <w:rtl/>
        </w:rPr>
      </w:pPr>
      <w:r>
        <w:rPr>
          <w:rFonts w:hint="cs"/>
          <w:sz w:val="32"/>
          <w:szCs w:val="32"/>
          <w:rtl/>
        </w:rPr>
        <w:t>«</w:t>
      </w:r>
      <w:r w:rsidR="008679C3" w:rsidRPr="00053800">
        <w:rPr>
          <w:rtl/>
        </w:rPr>
        <w:t>من ملک ذا رحم محرم فهو حُرّ</w:t>
      </w:r>
      <w:r>
        <w:rPr>
          <w:rFonts w:hint="cs"/>
          <w:sz w:val="32"/>
          <w:szCs w:val="32"/>
          <w:rtl/>
        </w:rPr>
        <w:t>»</w:t>
      </w:r>
      <w:r w:rsidR="002D3450" w:rsidRPr="00FC3421">
        <w:rPr>
          <w:rStyle w:val="FootnoteReference"/>
          <w:rFonts w:ascii="Times New Roman" w:hAnsi="Times New Roman" w:cs="B Lotus"/>
          <w:sz w:val="28"/>
          <w:szCs w:val="28"/>
          <w:rtl/>
        </w:rPr>
        <w:footnoteReference w:id="89"/>
      </w:r>
      <w:r>
        <w:rPr>
          <w:rFonts w:hint="cs"/>
          <w:sz w:val="32"/>
          <w:szCs w:val="32"/>
          <w:rtl/>
        </w:rPr>
        <w:t>.</w:t>
      </w:r>
      <w:r w:rsidR="00FC3421" w:rsidRPr="00FC3421">
        <w:rPr>
          <w:rFonts w:cs="B Lotus" w:hint="cs"/>
          <w:rtl/>
        </w:rPr>
        <w:t xml:space="preserve"> </w:t>
      </w:r>
    </w:p>
    <w:p w:rsidR="00FC3421" w:rsidRDefault="00FC3421"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«کسی که خویشاوند نزدیک و محرمش از آن وی شود، آن خویشاوند آزاد است». </w:t>
      </w:r>
    </w:p>
    <w:p w:rsidR="00C31C22" w:rsidRPr="00880879" w:rsidRDefault="00C31C22" w:rsidP="00430E07">
      <w:pPr>
        <w:pStyle w:val="a1"/>
        <w:rPr>
          <w:rtl/>
        </w:rPr>
      </w:pPr>
      <w:bookmarkStart w:id="41" w:name="_Toc142299250"/>
      <w:bookmarkStart w:id="42" w:name="_Toc337732526"/>
      <w:r w:rsidRPr="00880879">
        <w:rPr>
          <w:rFonts w:hint="cs"/>
          <w:rtl/>
        </w:rPr>
        <w:t>7- قانون ضرب و تنکیل</w:t>
      </w:r>
      <w:bookmarkEnd w:id="41"/>
      <w:bookmarkEnd w:id="42"/>
      <w:r w:rsidRPr="00880879">
        <w:rPr>
          <w:rFonts w:hint="cs"/>
          <w:rtl/>
        </w:rPr>
        <w:t xml:space="preserve"> </w:t>
      </w:r>
    </w:p>
    <w:p w:rsidR="00C31C22" w:rsidRDefault="00C31C22" w:rsidP="00FC3421">
      <w:pPr>
        <w:ind w:firstLine="284"/>
        <w:jc w:val="both"/>
        <w:rPr>
          <w:rFonts w:cs="B Lotus"/>
          <w:sz w:val="28"/>
          <w:szCs w:val="28"/>
          <w:rtl/>
          <w:lang w:bidi="fa-IR"/>
        </w:rPr>
      </w:pPr>
      <w:r>
        <w:rPr>
          <w:rFonts w:cs="B Lotus" w:hint="cs"/>
          <w:sz w:val="28"/>
          <w:szCs w:val="28"/>
          <w:rtl/>
          <w:lang w:bidi="fa-IR"/>
        </w:rPr>
        <w:t>بر طبق این قانون، کسی که مملوکش را بزند یا بر او آسیبی رساند، وظیفه دارد او را در راه خدا آزاد کند. مدرک این قاعده نیز سخن پیامبر اکرم</w:t>
      </w:r>
      <w:r w:rsidR="006D530E">
        <w:rPr>
          <w:rFonts w:cs="B Lotus" w:hint="cs"/>
          <w:sz w:val="28"/>
          <w:szCs w:val="28"/>
          <w:rtl/>
          <w:lang w:bidi="fa-IR"/>
        </w:rPr>
        <w:t xml:space="preserve"> </w:t>
      </w:r>
      <w:r w:rsidR="006D530E">
        <w:rPr>
          <w:rFonts w:cs="B Lotus" w:hint="cs"/>
          <w:sz w:val="28"/>
          <w:szCs w:val="28"/>
          <w:lang w:bidi="fa-IR"/>
        </w:rPr>
        <w:sym w:font="AGA Arabesque" w:char="F072"/>
      </w:r>
      <w:r>
        <w:rPr>
          <w:rFonts w:cs="B Lotus" w:hint="cs"/>
          <w:sz w:val="28"/>
          <w:szCs w:val="28"/>
          <w:rtl/>
          <w:lang w:bidi="fa-IR"/>
        </w:rPr>
        <w:t xml:space="preserve"> است که فرمود</w:t>
      </w:r>
      <w:r w:rsidR="00221F53">
        <w:rPr>
          <w:rFonts w:cs="B Lotus" w:hint="cs"/>
          <w:sz w:val="28"/>
          <w:szCs w:val="28"/>
          <w:rtl/>
          <w:lang w:bidi="fa-IR"/>
        </w:rPr>
        <w:t>:</w:t>
      </w:r>
      <w:r>
        <w:rPr>
          <w:rFonts w:cs="B Lotus" w:hint="cs"/>
          <w:sz w:val="28"/>
          <w:szCs w:val="28"/>
          <w:rtl/>
          <w:lang w:bidi="fa-IR"/>
        </w:rPr>
        <w:t xml:space="preserve"> </w:t>
      </w:r>
    </w:p>
    <w:p w:rsidR="00927EE1" w:rsidRDefault="006D530E" w:rsidP="00D57E97">
      <w:pPr>
        <w:pStyle w:val="a2"/>
        <w:rPr>
          <w:rFonts w:cs="B Badr"/>
          <w:sz w:val="32"/>
          <w:szCs w:val="32"/>
          <w:rtl/>
        </w:rPr>
      </w:pPr>
      <w:r>
        <w:rPr>
          <w:rFonts w:hint="cs"/>
          <w:sz w:val="32"/>
          <w:szCs w:val="32"/>
          <w:rtl/>
        </w:rPr>
        <w:t>«</w:t>
      </w:r>
      <w:r w:rsidR="00927EE1" w:rsidRPr="006D530E">
        <w:rPr>
          <w:rtl/>
        </w:rPr>
        <w:t>من لطم مملوکه أو ضربه فکفّارته أن یعتقه</w:t>
      </w:r>
      <w:r>
        <w:rPr>
          <w:rFonts w:hint="cs"/>
          <w:rtl/>
        </w:rPr>
        <w:t>»</w:t>
      </w:r>
      <w:r w:rsidR="002D3450" w:rsidRPr="00E748D8">
        <w:rPr>
          <w:rStyle w:val="FootnoteReference"/>
          <w:rFonts w:ascii="Times New Roman" w:hAnsi="Times New Roman" w:cs="B Lotus"/>
          <w:szCs w:val="28"/>
          <w:rtl/>
        </w:rPr>
        <w:footnoteReference w:id="90"/>
      </w:r>
      <w:r>
        <w:rPr>
          <w:rFonts w:hint="cs"/>
          <w:rtl/>
        </w:rPr>
        <w:t>.</w:t>
      </w:r>
      <w:r w:rsidR="00927EE1">
        <w:rPr>
          <w:rFonts w:cs="B Badr" w:hint="cs"/>
          <w:sz w:val="32"/>
          <w:szCs w:val="32"/>
          <w:rtl/>
        </w:rPr>
        <w:t xml:space="preserve"> </w:t>
      </w:r>
    </w:p>
    <w:p w:rsidR="00303689" w:rsidRDefault="00303689" w:rsidP="006D530E">
      <w:pPr>
        <w:ind w:firstLine="284"/>
        <w:jc w:val="both"/>
        <w:rPr>
          <w:rFonts w:cs="B Lotus"/>
          <w:sz w:val="28"/>
          <w:szCs w:val="28"/>
          <w:rtl/>
          <w:lang w:bidi="fa-IR"/>
        </w:rPr>
      </w:pPr>
      <w:r>
        <w:rPr>
          <w:rFonts w:cs="B Lotus" w:hint="cs"/>
          <w:sz w:val="28"/>
          <w:szCs w:val="28"/>
          <w:rtl/>
          <w:lang w:bidi="fa-IR"/>
        </w:rPr>
        <w:t>«کسی که بر مملوکش سیلی</w:t>
      </w:r>
      <w:r w:rsidR="00390604">
        <w:rPr>
          <w:rFonts w:cs="B Lotus" w:hint="cs"/>
          <w:sz w:val="28"/>
          <w:szCs w:val="28"/>
          <w:rtl/>
          <w:lang w:bidi="fa-IR"/>
        </w:rPr>
        <w:t xml:space="preserve"> ز</w:t>
      </w:r>
      <w:r>
        <w:rPr>
          <w:rFonts w:cs="B Lotus" w:hint="cs"/>
          <w:sz w:val="28"/>
          <w:szCs w:val="28"/>
          <w:rtl/>
          <w:lang w:bidi="fa-IR"/>
        </w:rPr>
        <w:t>ند یا او را</w:t>
      </w:r>
      <w:r w:rsidR="00390604">
        <w:rPr>
          <w:rFonts w:cs="B Lotus" w:hint="cs"/>
          <w:sz w:val="28"/>
          <w:szCs w:val="28"/>
          <w:rtl/>
          <w:lang w:bidi="fa-IR"/>
        </w:rPr>
        <w:t xml:space="preserve"> </w:t>
      </w:r>
      <w:r>
        <w:rPr>
          <w:rFonts w:cs="B Lotus" w:hint="cs"/>
          <w:sz w:val="28"/>
          <w:szCs w:val="28"/>
          <w:rtl/>
          <w:lang w:bidi="fa-IR"/>
        </w:rPr>
        <w:t>کتک بزند، کفارة اینکار آنستکه وی را آزاد سازد»</w:t>
      </w:r>
      <w:r w:rsidR="002D3450" w:rsidRPr="00E748D8">
        <w:rPr>
          <w:rStyle w:val="FootnoteReference"/>
          <w:rFonts w:ascii="Times New Roman" w:hAnsi="Times New Roman" w:cs="B Lotus"/>
          <w:szCs w:val="28"/>
          <w:rtl/>
          <w:lang w:bidi="fa-IR"/>
        </w:rPr>
        <w:footnoteReference w:id="91"/>
      </w:r>
      <w:r w:rsidR="006D530E">
        <w:rPr>
          <w:rFonts w:cs="B Lotus" w:hint="cs"/>
          <w:sz w:val="28"/>
          <w:szCs w:val="28"/>
          <w:rtl/>
          <w:lang w:bidi="fa-IR"/>
        </w:rPr>
        <w:t>.</w:t>
      </w:r>
    </w:p>
    <w:p w:rsidR="00303689" w:rsidRPr="00880879" w:rsidRDefault="00303689" w:rsidP="00430E07">
      <w:pPr>
        <w:pStyle w:val="a1"/>
        <w:rPr>
          <w:rtl/>
        </w:rPr>
      </w:pPr>
      <w:bookmarkStart w:id="43" w:name="_Toc142299251"/>
      <w:bookmarkStart w:id="44" w:name="_Toc337732527"/>
      <w:r w:rsidRPr="00880879">
        <w:rPr>
          <w:rFonts w:hint="cs"/>
          <w:rtl/>
        </w:rPr>
        <w:t>8- قانون جُذام و کوری</w:t>
      </w:r>
      <w:bookmarkEnd w:id="43"/>
      <w:bookmarkEnd w:id="44"/>
      <w:r w:rsidRPr="00880879">
        <w:rPr>
          <w:rFonts w:hint="cs"/>
          <w:rtl/>
        </w:rPr>
        <w:t xml:space="preserve"> </w:t>
      </w:r>
    </w:p>
    <w:p w:rsidR="00303689" w:rsidRDefault="00303689" w:rsidP="00390604">
      <w:pPr>
        <w:ind w:firstLine="284"/>
        <w:jc w:val="both"/>
        <w:rPr>
          <w:rFonts w:cs="B Lotus"/>
          <w:sz w:val="28"/>
          <w:szCs w:val="28"/>
          <w:rtl/>
          <w:lang w:bidi="fa-IR"/>
        </w:rPr>
      </w:pPr>
      <w:r>
        <w:rPr>
          <w:rFonts w:cs="B Lotus" w:hint="cs"/>
          <w:sz w:val="28"/>
          <w:szCs w:val="28"/>
          <w:rtl/>
          <w:lang w:bidi="fa-IR"/>
        </w:rPr>
        <w:t>این قا</w:t>
      </w:r>
      <w:r w:rsidR="00390604">
        <w:rPr>
          <w:rFonts w:cs="B Lotus" w:hint="cs"/>
          <w:sz w:val="28"/>
          <w:szCs w:val="28"/>
          <w:rtl/>
          <w:lang w:bidi="fa-IR"/>
        </w:rPr>
        <w:t>ن</w:t>
      </w:r>
      <w:r>
        <w:rPr>
          <w:rFonts w:cs="B Lotus" w:hint="cs"/>
          <w:sz w:val="28"/>
          <w:szCs w:val="28"/>
          <w:rtl/>
          <w:lang w:bidi="fa-IR"/>
        </w:rPr>
        <w:t>ون می‌گوید</w:t>
      </w:r>
      <w:r w:rsidR="00221F53">
        <w:rPr>
          <w:rFonts w:cs="B Lotus" w:hint="cs"/>
          <w:sz w:val="28"/>
          <w:szCs w:val="28"/>
          <w:rtl/>
          <w:lang w:bidi="fa-IR"/>
        </w:rPr>
        <w:t>:</w:t>
      </w:r>
      <w:r>
        <w:rPr>
          <w:rFonts w:cs="B Lotus" w:hint="cs"/>
          <w:sz w:val="28"/>
          <w:szCs w:val="28"/>
          <w:rtl/>
          <w:lang w:bidi="fa-IR"/>
        </w:rPr>
        <w:t xml:space="preserve"> اگر مملوکی به کوری یا </w:t>
      </w:r>
      <w:r w:rsidR="00786B36">
        <w:rPr>
          <w:rFonts w:cs="B Lotus" w:hint="cs"/>
          <w:sz w:val="28"/>
          <w:szCs w:val="28"/>
          <w:rtl/>
          <w:lang w:bidi="fa-IR"/>
        </w:rPr>
        <w:t xml:space="preserve">جذام مبتلا شود، چنین عیوبی، از اسباب آزادی وی به شمار می‌آید. مدرک قانون مزبور حدیثی است </w:t>
      </w:r>
      <w:r w:rsidR="00D326CD">
        <w:rPr>
          <w:rFonts w:cs="B Lotus" w:hint="cs"/>
          <w:sz w:val="28"/>
          <w:szCs w:val="28"/>
          <w:rtl/>
          <w:lang w:bidi="fa-IR"/>
        </w:rPr>
        <w:t>که بدینصورت از رسول خدا آمده</w:t>
      </w:r>
      <w:r w:rsidR="00221F53">
        <w:rPr>
          <w:rFonts w:cs="B Lotus" w:hint="cs"/>
          <w:sz w:val="28"/>
          <w:szCs w:val="28"/>
          <w:rtl/>
          <w:lang w:bidi="fa-IR"/>
        </w:rPr>
        <w:t>:</w:t>
      </w:r>
      <w:r w:rsidR="00D326CD">
        <w:rPr>
          <w:rFonts w:cs="B Lotus" w:hint="cs"/>
          <w:sz w:val="28"/>
          <w:szCs w:val="28"/>
          <w:rtl/>
          <w:lang w:bidi="fa-IR"/>
        </w:rPr>
        <w:t xml:space="preserve"> </w:t>
      </w:r>
    </w:p>
    <w:p w:rsidR="008F52FE" w:rsidRDefault="0091238A" w:rsidP="00D57E97">
      <w:pPr>
        <w:pStyle w:val="a2"/>
        <w:rPr>
          <w:rFonts w:cs="B Lotus"/>
          <w:rtl/>
        </w:rPr>
      </w:pPr>
      <w:r>
        <w:rPr>
          <w:rFonts w:hint="cs"/>
          <w:sz w:val="32"/>
          <w:szCs w:val="32"/>
          <w:rtl/>
        </w:rPr>
        <w:t>«</w:t>
      </w:r>
      <w:r w:rsidR="00C6238D" w:rsidRPr="0091238A">
        <w:rPr>
          <w:rtl/>
        </w:rPr>
        <w:t>إذا عمی المملوک فلا</w:t>
      </w:r>
      <w:r w:rsidRPr="0091238A">
        <w:rPr>
          <w:rtl/>
        </w:rPr>
        <w:t xml:space="preserve"> </w:t>
      </w:r>
      <w:r w:rsidR="00C6238D" w:rsidRPr="0091238A">
        <w:rPr>
          <w:rtl/>
        </w:rPr>
        <w:t>رق علیه والعبد إذا</w:t>
      </w:r>
      <w:r w:rsidR="008F52FE" w:rsidRPr="0091238A">
        <w:rPr>
          <w:rtl/>
        </w:rPr>
        <w:t xml:space="preserve"> جذم فلا</w:t>
      </w:r>
      <w:r w:rsidR="00CF1191">
        <w:rPr>
          <w:rFonts w:hint="cs"/>
          <w:rtl/>
        </w:rPr>
        <w:t xml:space="preserve"> </w:t>
      </w:r>
      <w:r w:rsidR="008F52FE" w:rsidRPr="0091238A">
        <w:rPr>
          <w:rtl/>
        </w:rPr>
        <w:t>رق علیه</w:t>
      </w:r>
      <w:r>
        <w:rPr>
          <w:rFonts w:hint="cs"/>
          <w:sz w:val="32"/>
          <w:szCs w:val="32"/>
          <w:rtl/>
        </w:rPr>
        <w:t>»</w:t>
      </w:r>
      <w:r w:rsidR="002D3450" w:rsidRPr="00E748D8">
        <w:rPr>
          <w:rStyle w:val="FootnoteReference"/>
          <w:rFonts w:ascii="Times New Roman" w:hAnsi="Times New Roman" w:cs="B Lotus"/>
          <w:szCs w:val="28"/>
          <w:rtl/>
        </w:rPr>
        <w:footnoteReference w:id="92"/>
      </w:r>
      <w:r>
        <w:rPr>
          <w:rFonts w:cs="B Lotus" w:hint="cs"/>
          <w:rtl/>
        </w:rPr>
        <w:t>.</w:t>
      </w:r>
      <w:r w:rsidR="008F52FE">
        <w:rPr>
          <w:rFonts w:cs="B Lotus" w:hint="cs"/>
          <w:rtl/>
        </w:rPr>
        <w:t xml:space="preserve"> </w:t>
      </w:r>
    </w:p>
    <w:p w:rsidR="008F52FE" w:rsidRDefault="008F52FE" w:rsidP="00315C35">
      <w:pPr>
        <w:ind w:firstLine="284"/>
        <w:jc w:val="both"/>
        <w:rPr>
          <w:rFonts w:cs="B Lotus"/>
          <w:sz w:val="28"/>
          <w:szCs w:val="28"/>
          <w:rtl/>
          <w:lang w:bidi="fa-IR"/>
        </w:rPr>
      </w:pPr>
      <w:r>
        <w:rPr>
          <w:rFonts w:cs="B Lotus" w:hint="cs"/>
          <w:sz w:val="28"/>
          <w:szCs w:val="28"/>
          <w:rtl/>
          <w:lang w:bidi="fa-IR"/>
        </w:rPr>
        <w:t>«چون مملوک کور شود از</w:t>
      </w:r>
      <w:r w:rsidR="00554D31">
        <w:rPr>
          <w:rFonts w:cs="B Lotus" w:hint="cs"/>
          <w:sz w:val="28"/>
          <w:szCs w:val="28"/>
          <w:rtl/>
          <w:lang w:bidi="fa-IR"/>
        </w:rPr>
        <w:t xml:space="preserve"> </w:t>
      </w:r>
      <w:r>
        <w:rPr>
          <w:rFonts w:cs="B Lotus" w:hint="cs"/>
          <w:sz w:val="28"/>
          <w:szCs w:val="28"/>
          <w:rtl/>
          <w:lang w:bidi="fa-IR"/>
        </w:rPr>
        <w:t>قید</w:t>
      </w:r>
      <w:r w:rsidR="00554D31">
        <w:rPr>
          <w:rFonts w:cs="B Lotus" w:hint="cs"/>
          <w:sz w:val="28"/>
          <w:szCs w:val="28"/>
          <w:rtl/>
          <w:lang w:bidi="fa-IR"/>
        </w:rPr>
        <w:t xml:space="preserve"> </w:t>
      </w:r>
      <w:r>
        <w:rPr>
          <w:rFonts w:cs="B Lotus" w:hint="cs"/>
          <w:sz w:val="28"/>
          <w:szCs w:val="28"/>
          <w:rtl/>
          <w:lang w:bidi="fa-IR"/>
        </w:rPr>
        <w:t xml:space="preserve">بردگی آزاد خواهد شد و نیز هنگامی که به بیماری جذام مبتلا گردد، آزاد است». </w:t>
      </w:r>
    </w:p>
    <w:p w:rsidR="005F63CF" w:rsidRPr="00F5597B" w:rsidRDefault="005F63CF" w:rsidP="00554D31">
      <w:pPr>
        <w:ind w:firstLine="284"/>
        <w:jc w:val="both"/>
        <w:rPr>
          <w:rFonts w:cs="B Lotus"/>
          <w:spacing w:val="-4"/>
          <w:sz w:val="28"/>
          <w:szCs w:val="28"/>
          <w:rtl/>
          <w:lang w:bidi="fa-IR"/>
        </w:rPr>
      </w:pPr>
      <w:r w:rsidRPr="00F5597B">
        <w:rPr>
          <w:rFonts w:cs="B Lotus" w:hint="cs"/>
          <w:spacing w:val="-4"/>
          <w:sz w:val="28"/>
          <w:szCs w:val="28"/>
          <w:rtl/>
          <w:lang w:bidi="fa-IR"/>
        </w:rPr>
        <w:t xml:space="preserve">البتّه قوانین دیگری نیز </w:t>
      </w:r>
      <w:r w:rsidR="00BB1254" w:rsidRPr="00F5597B">
        <w:rPr>
          <w:rFonts w:cs="B Lotus" w:hint="cs"/>
          <w:spacing w:val="-4"/>
          <w:sz w:val="28"/>
          <w:szCs w:val="28"/>
          <w:rtl/>
          <w:lang w:bidi="fa-IR"/>
        </w:rPr>
        <w:t>در اسلام آمده که آزادی مملوکان را</w:t>
      </w:r>
      <w:r w:rsidR="004A72D2" w:rsidRPr="00F5597B">
        <w:rPr>
          <w:rFonts w:cs="B Lotus" w:hint="cs"/>
          <w:spacing w:val="-4"/>
          <w:sz w:val="28"/>
          <w:szCs w:val="28"/>
          <w:rtl/>
          <w:lang w:bidi="fa-IR"/>
        </w:rPr>
        <w:t xml:space="preserve"> </w:t>
      </w:r>
      <w:r w:rsidR="00BB1254" w:rsidRPr="00F5597B">
        <w:rPr>
          <w:rFonts w:cs="B Lotus" w:hint="cs"/>
          <w:spacing w:val="-4"/>
          <w:sz w:val="28"/>
          <w:szCs w:val="28"/>
          <w:rtl/>
          <w:lang w:bidi="fa-IR"/>
        </w:rPr>
        <w:t>تضمین می‌کند</w:t>
      </w:r>
      <w:r w:rsidR="001B1342">
        <w:rPr>
          <w:rFonts w:cs="B Lotus" w:hint="cs"/>
          <w:spacing w:val="-4"/>
          <w:sz w:val="28"/>
          <w:szCs w:val="28"/>
          <w:rtl/>
          <w:lang w:bidi="fa-IR"/>
        </w:rPr>
        <w:t>،</w:t>
      </w:r>
      <w:r w:rsidR="00BB1254" w:rsidRPr="00F5597B">
        <w:rPr>
          <w:rFonts w:cs="B Lotus" w:hint="cs"/>
          <w:spacing w:val="-4"/>
          <w:sz w:val="28"/>
          <w:szCs w:val="28"/>
          <w:rtl/>
          <w:lang w:bidi="fa-IR"/>
        </w:rPr>
        <w:t xml:space="preserve"> و در کتب فقه از</w:t>
      </w:r>
      <w:r w:rsidR="00B320D7">
        <w:rPr>
          <w:rFonts w:cs="B Lotus" w:hint="cs"/>
          <w:spacing w:val="-4"/>
          <w:sz w:val="28"/>
          <w:szCs w:val="28"/>
          <w:rtl/>
          <w:lang w:bidi="fa-IR"/>
        </w:rPr>
        <w:t xml:space="preserve"> آن‌ها </w:t>
      </w:r>
      <w:r w:rsidR="00BB1254" w:rsidRPr="00F5597B">
        <w:rPr>
          <w:rFonts w:cs="B Lotus" w:hint="cs"/>
          <w:spacing w:val="-4"/>
          <w:sz w:val="28"/>
          <w:szCs w:val="28"/>
          <w:rtl/>
          <w:lang w:bidi="fa-IR"/>
        </w:rPr>
        <w:t xml:space="preserve">سخن رفته است. این قانونها، از اسباب قهریّه برای آزادی مملوکان محسوب می‌شوند امّا </w:t>
      </w:r>
      <w:r w:rsidR="004A72D2" w:rsidRPr="00F5597B">
        <w:rPr>
          <w:rFonts w:cs="B Lotus" w:hint="cs"/>
          <w:spacing w:val="-4"/>
          <w:sz w:val="28"/>
          <w:szCs w:val="28"/>
          <w:rtl/>
          <w:lang w:bidi="fa-IR"/>
        </w:rPr>
        <w:t>تشویق اسلام به آزاد کردن اسیران به طور دلخواه، بابی جداگانه دارد و پیامبر اسلام چنین کاری را از</w:t>
      </w:r>
      <w:r w:rsidR="00B320D7">
        <w:rPr>
          <w:rFonts w:cs="B Lotus" w:hint="cs"/>
          <w:spacing w:val="-4"/>
          <w:sz w:val="28"/>
          <w:szCs w:val="28"/>
          <w:rtl/>
          <w:lang w:bidi="fa-IR"/>
        </w:rPr>
        <w:t xml:space="preserve"> بزرگ‌تر</w:t>
      </w:r>
      <w:r w:rsidR="004A72D2" w:rsidRPr="00F5597B">
        <w:rPr>
          <w:rFonts w:cs="B Lotus" w:hint="cs"/>
          <w:spacing w:val="-4"/>
          <w:sz w:val="28"/>
          <w:szCs w:val="28"/>
          <w:rtl/>
          <w:lang w:bidi="fa-IR"/>
        </w:rPr>
        <w:t xml:space="preserve">ین عبادت و مایة تقرّب به خداوند شمرده است. </w:t>
      </w:r>
    </w:p>
    <w:p w:rsidR="004540E5" w:rsidRDefault="004540E5" w:rsidP="00554D31">
      <w:pPr>
        <w:ind w:firstLine="284"/>
        <w:jc w:val="both"/>
        <w:rPr>
          <w:rFonts w:cs="B Lotus"/>
          <w:sz w:val="28"/>
          <w:szCs w:val="28"/>
          <w:rtl/>
          <w:lang w:bidi="fa-IR"/>
        </w:rPr>
      </w:pPr>
      <w:r>
        <w:rPr>
          <w:rFonts w:cs="B Lotus" w:hint="cs"/>
          <w:sz w:val="28"/>
          <w:szCs w:val="28"/>
          <w:rtl/>
          <w:lang w:bidi="fa-IR"/>
        </w:rPr>
        <w:t>از پیامبر اسلام آورده‌اند که فرمود</w:t>
      </w:r>
      <w:r w:rsidR="00221F53">
        <w:rPr>
          <w:rFonts w:cs="B Lotus" w:hint="cs"/>
          <w:sz w:val="28"/>
          <w:szCs w:val="28"/>
          <w:rtl/>
          <w:lang w:bidi="fa-IR"/>
        </w:rPr>
        <w:t>:</w:t>
      </w:r>
      <w:r>
        <w:rPr>
          <w:rFonts w:cs="B Lotus" w:hint="cs"/>
          <w:sz w:val="28"/>
          <w:szCs w:val="28"/>
          <w:rtl/>
          <w:lang w:bidi="fa-IR"/>
        </w:rPr>
        <w:t xml:space="preserve"> </w:t>
      </w:r>
    </w:p>
    <w:p w:rsidR="001C06C7" w:rsidRDefault="001B1342" w:rsidP="00D57E97">
      <w:pPr>
        <w:pStyle w:val="a2"/>
        <w:rPr>
          <w:rFonts w:cs="B Badr"/>
          <w:sz w:val="32"/>
          <w:szCs w:val="32"/>
          <w:rtl/>
        </w:rPr>
      </w:pPr>
      <w:r>
        <w:rPr>
          <w:rFonts w:hint="cs"/>
          <w:sz w:val="32"/>
          <w:szCs w:val="32"/>
          <w:rtl/>
        </w:rPr>
        <w:t>«</w:t>
      </w:r>
      <w:r w:rsidRPr="001B1342">
        <w:rPr>
          <w:rtl/>
        </w:rPr>
        <w:t>من أعتق رقبة</w:t>
      </w:r>
      <w:r w:rsidR="004540E5" w:rsidRPr="001B1342">
        <w:rPr>
          <w:rtl/>
        </w:rPr>
        <w:t>، أعتق الله بکل عضو منها عضواً من النار...</w:t>
      </w:r>
      <w:r>
        <w:rPr>
          <w:rFonts w:hint="cs"/>
          <w:sz w:val="32"/>
          <w:szCs w:val="32"/>
          <w:rtl/>
        </w:rPr>
        <w:t>»</w:t>
      </w:r>
      <w:r w:rsidR="002D3450" w:rsidRPr="00E748D8">
        <w:rPr>
          <w:rStyle w:val="FootnoteReference"/>
          <w:rFonts w:ascii="Times New Roman" w:hAnsi="Times New Roman" w:cs="B Lotus"/>
          <w:szCs w:val="28"/>
          <w:rtl/>
        </w:rPr>
        <w:footnoteReference w:id="93"/>
      </w:r>
      <w:r>
        <w:rPr>
          <w:rFonts w:cs="B Badr" w:hint="cs"/>
          <w:sz w:val="32"/>
          <w:szCs w:val="32"/>
          <w:rtl/>
        </w:rPr>
        <w:t>.</w:t>
      </w:r>
      <w:r w:rsidR="00F5597B">
        <w:rPr>
          <w:rFonts w:cs="B Badr" w:hint="cs"/>
          <w:sz w:val="32"/>
          <w:szCs w:val="32"/>
          <w:rtl/>
        </w:rPr>
        <w:t xml:space="preserve"> </w:t>
      </w:r>
    </w:p>
    <w:p w:rsidR="003670DF" w:rsidRDefault="00C73DA7" w:rsidP="00A54C56">
      <w:pPr>
        <w:ind w:firstLine="284"/>
        <w:jc w:val="both"/>
        <w:rPr>
          <w:rFonts w:cs="B Lotus"/>
          <w:sz w:val="28"/>
          <w:szCs w:val="28"/>
          <w:rtl/>
          <w:lang w:bidi="fa-IR"/>
        </w:rPr>
      </w:pPr>
      <w:r>
        <w:rPr>
          <w:rFonts w:cs="B Lotus" w:hint="cs"/>
          <w:sz w:val="28"/>
          <w:szCs w:val="28"/>
          <w:rtl/>
          <w:lang w:bidi="fa-IR"/>
        </w:rPr>
        <w:t>«کسی که مملوکی را آزاد کند، خداوند در برابر هر عضوی از او، عضوی از</w:t>
      </w:r>
      <w:r w:rsidR="00CA6654">
        <w:rPr>
          <w:rFonts w:cs="B Lotus" w:hint="cs"/>
          <w:sz w:val="28"/>
          <w:szCs w:val="28"/>
          <w:rtl/>
          <w:lang w:bidi="fa-IR"/>
        </w:rPr>
        <w:t xml:space="preserve"> </w:t>
      </w:r>
      <w:r>
        <w:rPr>
          <w:rFonts w:cs="B Lotus" w:hint="cs"/>
          <w:sz w:val="28"/>
          <w:szCs w:val="28"/>
          <w:rtl/>
          <w:lang w:bidi="fa-IR"/>
        </w:rPr>
        <w:t>آنکس را</w:t>
      </w:r>
      <w:r w:rsidR="00CA6654">
        <w:rPr>
          <w:rFonts w:cs="B Lotus" w:hint="cs"/>
          <w:sz w:val="28"/>
          <w:szCs w:val="28"/>
          <w:rtl/>
          <w:lang w:bidi="fa-IR"/>
        </w:rPr>
        <w:t xml:space="preserve"> </w:t>
      </w:r>
      <w:r>
        <w:rPr>
          <w:rFonts w:cs="B Lotus" w:hint="cs"/>
          <w:sz w:val="28"/>
          <w:szCs w:val="28"/>
          <w:rtl/>
          <w:lang w:bidi="fa-IR"/>
        </w:rPr>
        <w:t>از آتش آزاد خ</w:t>
      </w:r>
    </w:p>
    <w:p w:rsidR="00430E07" w:rsidRDefault="00430E07" w:rsidP="00A54C56">
      <w:pPr>
        <w:ind w:firstLine="284"/>
        <w:jc w:val="both"/>
        <w:rPr>
          <w:rFonts w:cs="B Zar"/>
          <w:b/>
          <w:bCs/>
          <w:sz w:val="32"/>
          <w:szCs w:val="32"/>
          <w:rtl/>
          <w:lang w:bidi="fa-IR"/>
        </w:rPr>
        <w:sectPr w:rsidR="00430E07" w:rsidSect="00430E07">
          <w:headerReference w:type="default" r:id="rId21"/>
          <w:footnotePr>
            <w:numRestart w:val="eachPage"/>
          </w:footnotePr>
          <w:type w:val="oddPage"/>
          <w:pgSz w:w="11907" w:h="16840" w:code="9"/>
          <w:pgMar w:top="2552" w:right="2211" w:bottom="2552" w:left="2211" w:header="2552" w:footer="2552" w:gutter="0"/>
          <w:cols w:space="720"/>
          <w:titlePg/>
          <w:bidi/>
          <w:rtlGutter/>
        </w:sectPr>
      </w:pPr>
    </w:p>
    <w:p w:rsidR="009F7AA0" w:rsidRPr="00D67ACE" w:rsidRDefault="009F7AA0" w:rsidP="00430E07">
      <w:pPr>
        <w:pStyle w:val="a"/>
        <w:rPr>
          <w:rtl/>
        </w:rPr>
      </w:pPr>
      <w:bookmarkStart w:id="45" w:name="_Toc142299252"/>
      <w:bookmarkStart w:id="46" w:name="_Toc337732528"/>
      <w:r w:rsidRPr="00D67ACE">
        <w:rPr>
          <w:rFonts w:hint="cs"/>
          <w:rtl/>
        </w:rPr>
        <w:t>بخشی از حقوق اسیران و قوانین</w:t>
      </w:r>
      <w:bookmarkEnd w:id="45"/>
      <w:r w:rsidR="00B320D7">
        <w:rPr>
          <w:rFonts w:hint="cs"/>
          <w:rtl/>
        </w:rPr>
        <w:t xml:space="preserve"> آن‌ها</w:t>
      </w:r>
      <w:bookmarkEnd w:id="46"/>
      <w:r w:rsidR="00B320D7">
        <w:rPr>
          <w:rFonts w:hint="cs"/>
          <w:rtl/>
        </w:rPr>
        <w:t xml:space="preserve"> </w:t>
      </w:r>
    </w:p>
    <w:p w:rsidR="00B91332" w:rsidRDefault="009F7AA0" w:rsidP="001D65A7">
      <w:pPr>
        <w:ind w:firstLine="284"/>
        <w:jc w:val="both"/>
        <w:rPr>
          <w:rFonts w:cs="B Lotus"/>
          <w:sz w:val="28"/>
          <w:szCs w:val="28"/>
          <w:rtl/>
          <w:lang w:bidi="fa-IR"/>
        </w:rPr>
      </w:pPr>
      <w:r w:rsidRPr="00B91332">
        <w:rPr>
          <w:rFonts w:cs="B Lotus" w:hint="cs"/>
          <w:sz w:val="28"/>
          <w:szCs w:val="28"/>
          <w:rtl/>
          <w:lang w:bidi="fa-IR"/>
        </w:rPr>
        <w:t xml:space="preserve">چنانکه دانستیم اسیران جنگی </w:t>
      </w:r>
      <w:r w:rsidRPr="00B91332">
        <w:rPr>
          <w:rFonts w:cs="Times New Roman" w:hint="cs"/>
          <w:sz w:val="28"/>
          <w:szCs w:val="28"/>
          <w:rtl/>
          <w:lang w:bidi="fa-IR"/>
        </w:rPr>
        <w:t>–</w:t>
      </w:r>
      <w:r w:rsidRPr="00B91332">
        <w:rPr>
          <w:rFonts w:cs="B Lotus" w:hint="cs"/>
          <w:sz w:val="28"/>
          <w:szCs w:val="28"/>
          <w:rtl/>
          <w:lang w:bidi="fa-IR"/>
        </w:rPr>
        <w:t xml:space="preserve"> بر مبنای مقرّرات اسلامی </w:t>
      </w:r>
      <w:r w:rsidRPr="00B91332">
        <w:rPr>
          <w:rFonts w:cs="Times New Roman" w:hint="cs"/>
          <w:sz w:val="28"/>
          <w:szCs w:val="28"/>
          <w:rtl/>
          <w:lang w:bidi="fa-IR"/>
        </w:rPr>
        <w:t>–</w:t>
      </w:r>
      <w:r w:rsidRPr="00B91332">
        <w:rPr>
          <w:rFonts w:cs="B Lotus" w:hint="cs"/>
          <w:sz w:val="28"/>
          <w:szCs w:val="28"/>
          <w:rtl/>
          <w:lang w:bidi="fa-IR"/>
        </w:rPr>
        <w:t xml:space="preserve"> از</w:t>
      </w:r>
      <w:r w:rsidR="003C0081">
        <w:rPr>
          <w:rFonts w:cs="B Lotus" w:hint="cs"/>
          <w:sz w:val="28"/>
          <w:szCs w:val="28"/>
          <w:rtl/>
          <w:lang w:bidi="fa-IR"/>
        </w:rPr>
        <w:t xml:space="preserve"> راه‌ها</w:t>
      </w:r>
      <w:r w:rsidRPr="00B91332">
        <w:rPr>
          <w:rFonts w:cs="B Lotus" w:hint="cs"/>
          <w:sz w:val="28"/>
          <w:szCs w:val="28"/>
          <w:rtl/>
          <w:lang w:bidi="fa-IR"/>
        </w:rPr>
        <w:t>ی گوناگون به آزادی نائل می‌شوند</w:t>
      </w:r>
      <w:r w:rsidR="00FA42E5">
        <w:rPr>
          <w:rFonts w:cs="B Lotus" w:hint="cs"/>
          <w:sz w:val="28"/>
          <w:szCs w:val="28"/>
          <w:rtl/>
          <w:lang w:bidi="fa-IR"/>
        </w:rPr>
        <w:t>،</w:t>
      </w:r>
      <w:r w:rsidRPr="00B91332">
        <w:rPr>
          <w:rFonts w:cs="B Lotus" w:hint="cs"/>
          <w:sz w:val="28"/>
          <w:szCs w:val="28"/>
          <w:rtl/>
          <w:lang w:bidi="fa-IR"/>
        </w:rPr>
        <w:t xml:space="preserve"> امّا پیش از دستیابی بدان نعمت، راه ترقی در جامعة مسلمانان به روی ایشان بسته نیست</w:t>
      </w:r>
      <w:r w:rsidR="00FA42E5">
        <w:rPr>
          <w:rFonts w:cs="B Lotus" w:hint="cs"/>
          <w:sz w:val="28"/>
          <w:szCs w:val="28"/>
          <w:rtl/>
          <w:lang w:bidi="fa-IR"/>
        </w:rPr>
        <w:t>،</w:t>
      </w:r>
      <w:r w:rsidRPr="00B91332">
        <w:rPr>
          <w:rFonts w:cs="B Lotus" w:hint="cs"/>
          <w:sz w:val="28"/>
          <w:szCs w:val="28"/>
          <w:rtl/>
          <w:lang w:bidi="fa-IR"/>
        </w:rPr>
        <w:t xml:space="preserve"> و</w:t>
      </w:r>
      <w:r w:rsidR="00B320D7">
        <w:rPr>
          <w:rFonts w:cs="B Lotus" w:hint="cs"/>
          <w:sz w:val="28"/>
          <w:szCs w:val="28"/>
          <w:rtl/>
          <w:lang w:bidi="fa-IR"/>
        </w:rPr>
        <w:t xml:space="preserve"> آن‌ها </w:t>
      </w:r>
      <w:r w:rsidRPr="00B91332">
        <w:rPr>
          <w:rFonts w:cs="B Lotus" w:hint="cs"/>
          <w:sz w:val="28"/>
          <w:szCs w:val="28"/>
          <w:rtl/>
          <w:lang w:bidi="fa-IR"/>
        </w:rPr>
        <w:t xml:space="preserve">می‌توانند در پرتو ایمان و تقوی، بر بسیاری از آزادگان برتری یابند و احترام مسلمان را به </w:t>
      </w:r>
      <w:r w:rsidR="00D7479E" w:rsidRPr="00B91332">
        <w:rPr>
          <w:rFonts w:cs="B Lotus" w:hint="cs"/>
          <w:sz w:val="28"/>
          <w:szCs w:val="28"/>
          <w:rtl/>
          <w:lang w:bidi="fa-IR"/>
        </w:rPr>
        <w:t>سوی خود جلب کنند زیرا در اسلام، ملاک برتری افراد بر یکدیگر، تقوی است</w:t>
      </w:r>
      <w:r w:rsidR="00FA42E5">
        <w:rPr>
          <w:rFonts w:cs="B Lotus" w:hint="cs"/>
          <w:sz w:val="28"/>
          <w:szCs w:val="28"/>
          <w:rtl/>
          <w:lang w:bidi="fa-IR"/>
        </w:rPr>
        <w:t>،</w:t>
      </w:r>
      <w:r w:rsidR="00D7479E" w:rsidRPr="00B91332">
        <w:rPr>
          <w:rFonts w:cs="B Lotus" w:hint="cs"/>
          <w:sz w:val="28"/>
          <w:szCs w:val="28"/>
          <w:rtl/>
          <w:lang w:bidi="fa-IR"/>
        </w:rPr>
        <w:t xml:space="preserve"> و پیامبر بزرگوار اسلام بنا به گزارش جابر</w:t>
      </w:r>
      <w:r w:rsidR="00FA42E5">
        <w:rPr>
          <w:rFonts w:cs="B Lotus" w:hint="cs"/>
          <w:sz w:val="28"/>
          <w:szCs w:val="28"/>
          <w:rtl/>
          <w:lang w:bidi="fa-IR"/>
        </w:rPr>
        <w:t xml:space="preserve"> بن عبدالله انصاری در «</w:t>
      </w:r>
      <w:r w:rsidR="00FA42E5" w:rsidRPr="00FA42E5">
        <w:rPr>
          <w:rFonts w:cs="B Badr" w:hint="cs"/>
          <w:sz w:val="28"/>
          <w:szCs w:val="28"/>
          <w:rtl/>
        </w:rPr>
        <w:t>حجة</w:t>
      </w:r>
      <w:r w:rsidR="00D7479E" w:rsidRPr="00FA42E5">
        <w:rPr>
          <w:rFonts w:cs="B Badr" w:hint="cs"/>
          <w:sz w:val="28"/>
          <w:szCs w:val="28"/>
          <w:rtl/>
          <w:lang w:bidi="fa-IR"/>
        </w:rPr>
        <w:t xml:space="preserve"> الوداع</w:t>
      </w:r>
      <w:r w:rsidR="00D7479E" w:rsidRPr="00B91332">
        <w:rPr>
          <w:rFonts w:cs="B Lotus" w:hint="cs"/>
          <w:sz w:val="28"/>
          <w:szCs w:val="28"/>
          <w:rtl/>
          <w:lang w:bidi="fa-IR"/>
        </w:rPr>
        <w:t>» فرمود</w:t>
      </w:r>
      <w:r w:rsidR="00221F53">
        <w:rPr>
          <w:rFonts w:cs="B Lotus" w:hint="cs"/>
          <w:sz w:val="28"/>
          <w:szCs w:val="28"/>
          <w:rtl/>
          <w:lang w:bidi="fa-IR"/>
        </w:rPr>
        <w:t>:</w:t>
      </w:r>
      <w:r w:rsidR="00D7479E" w:rsidRPr="005E29AF">
        <w:rPr>
          <w:rFonts w:cs="B Badr" w:hint="cs"/>
          <w:b/>
          <w:bCs/>
          <w:sz w:val="32"/>
          <w:szCs w:val="32"/>
          <w:rtl/>
          <w:lang w:bidi="fa-IR"/>
        </w:rPr>
        <w:t xml:space="preserve"> </w:t>
      </w:r>
      <w:r w:rsidR="00FA42E5" w:rsidRPr="00D57E97">
        <w:rPr>
          <w:rStyle w:val="Char2"/>
          <w:rFonts w:hint="cs"/>
          <w:rtl/>
        </w:rPr>
        <w:t>«</w:t>
      </w:r>
      <w:r w:rsidR="00D7479E" w:rsidRPr="00D57E97">
        <w:rPr>
          <w:rStyle w:val="Char2"/>
          <w:rtl/>
        </w:rPr>
        <w:t>أیها الناس</w:t>
      </w:r>
      <w:r w:rsidR="00FA42E5" w:rsidRPr="00D57E97">
        <w:rPr>
          <w:rStyle w:val="Char2"/>
          <w:rtl/>
        </w:rPr>
        <w:t>، إن ربکم واحد،</w:t>
      </w:r>
      <w:r w:rsidR="00D7479E" w:rsidRPr="00D57E97">
        <w:rPr>
          <w:rStyle w:val="Char2"/>
          <w:rtl/>
        </w:rPr>
        <w:t xml:space="preserve"> و</w:t>
      </w:r>
      <w:r w:rsidR="00FA42E5" w:rsidRPr="00D57E97">
        <w:rPr>
          <w:rStyle w:val="Char2"/>
          <w:rtl/>
        </w:rPr>
        <w:t>إ</w:t>
      </w:r>
      <w:r w:rsidR="00D7479E" w:rsidRPr="00D57E97">
        <w:rPr>
          <w:rStyle w:val="Char2"/>
          <w:rtl/>
        </w:rPr>
        <w:t>ن أباکم واحد</w:t>
      </w:r>
      <w:r w:rsidR="009A379F" w:rsidRPr="00D57E97">
        <w:rPr>
          <w:rStyle w:val="Char2"/>
          <w:rFonts w:hint="cs"/>
          <w:rtl/>
        </w:rPr>
        <w:t>،</w:t>
      </w:r>
      <w:r w:rsidR="00D7479E" w:rsidRPr="00D57E97">
        <w:rPr>
          <w:rStyle w:val="Char2"/>
          <w:rtl/>
        </w:rPr>
        <w:t xml:space="preserve"> ألا لا</w:t>
      </w:r>
      <w:r w:rsidR="00FA42E5" w:rsidRPr="00D57E97">
        <w:rPr>
          <w:rStyle w:val="Char2"/>
          <w:rtl/>
        </w:rPr>
        <w:t xml:space="preserve"> </w:t>
      </w:r>
      <w:r w:rsidR="00D7479E" w:rsidRPr="00D57E97">
        <w:rPr>
          <w:rStyle w:val="Char2"/>
          <w:rtl/>
        </w:rPr>
        <w:t xml:space="preserve">فضل لعربی </w:t>
      </w:r>
      <w:r w:rsidR="00243F09" w:rsidRPr="00D57E97">
        <w:rPr>
          <w:rStyle w:val="Char2"/>
          <w:rtl/>
        </w:rPr>
        <w:t>علی عجمی ولا لعجمی علی عربی ولا</w:t>
      </w:r>
      <w:r w:rsidR="00FA42E5" w:rsidRPr="00D57E97">
        <w:rPr>
          <w:rStyle w:val="Char2"/>
          <w:rtl/>
        </w:rPr>
        <w:t xml:space="preserve"> لأحمر علی أ</w:t>
      </w:r>
      <w:r w:rsidR="00243F09" w:rsidRPr="00D57E97">
        <w:rPr>
          <w:rStyle w:val="Char2"/>
          <w:rtl/>
        </w:rPr>
        <w:t>سو</w:t>
      </w:r>
      <w:r w:rsidR="00512964" w:rsidRPr="00D57E97">
        <w:rPr>
          <w:rStyle w:val="Char2"/>
          <w:rtl/>
        </w:rPr>
        <w:t>د ولا لأ</w:t>
      </w:r>
      <w:r w:rsidR="00FA42E5" w:rsidRPr="00D57E97">
        <w:rPr>
          <w:rStyle w:val="Char2"/>
          <w:rtl/>
        </w:rPr>
        <w:t>سود علی أحمر إ</w:t>
      </w:r>
      <w:r w:rsidR="00243F09" w:rsidRPr="00D57E97">
        <w:rPr>
          <w:rStyle w:val="Char2"/>
          <w:rtl/>
        </w:rPr>
        <w:t>لا بالتقوی،</w:t>
      </w:r>
      <w:r w:rsidR="008E0B65">
        <w:rPr>
          <w:rFonts w:ascii="Lotus Linotype" w:hAnsi="Lotus Linotype" w:cs="Lotus Linotype" w:hint="cs"/>
          <w:b/>
          <w:bCs/>
          <w:sz w:val="30"/>
          <w:szCs w:val="30"/>
          <w:rtl/>
          <w:lang w:bidi="fa-IR"/>
        </w:rPr>
        <w:t xml:space="preserve"> </w:t>
      </w:r>
      <w:r w:rsidR="008E0B65">
        <w:rPr>
          <w:rFonts w:ascii="Traditional Arabic" w:hAnsi="Traditional Arabic"/>
          <w:sz w:val="28"/>
          <w:szCs w:val="28"/>
          <w:rtl/>
          <w:lang w:bidi="fa-IR"/>
        </w:rPr>
        <w:t>﴿</w:t>
      </w:r>
      <w:r w:rsidR="001D65A7" w:rsidRPr="001D65A7">
        <w:rPr>
          <w:rFonts w:cs="KFGQPC Uthmanic Script HAFS"/>
          <w:color w:val="000000"/>
          <w:sz w:val="28"/>
          <w:szCs w:val="28"/>
          <w:rtl/>
        </w:rPr>
        <w:t>إِنَّ أَكۡرَمَكُمۡ عِندَ ٱللَّهِ أَتۡقَىٰكُمۡ</w:t>
      </w:r>
      <w:r w:rsidR="008E0B65">
        <w:rPr>
          <w:rFonts w:ascii="Traditional Arabic" w:hAnsi="Traditional Arabic"/>
          <w:sz w:val="28"/>
          <w:szCs w:val="28"/>
          <w:rtl/>
          <w:lang w:bidi="fa-IR"/>
        </w:rPr>
        <w:t>﴾</w:t>
      </w:r>
      <w:r w:rsidR="00FA42E5" w:rsidRPr="00D57E97">
        <w:rPr>
          <w:rStyle w:val="Char2"/>
          <w:rFonts w:hint="cs"/>
          <w:rtl/>
        </w:rPr>
        <w:t>»</w:t>
      </w:r>
      <w:r w:rsidR="00C73DA7" w:rsidRPr="00C73DA7">
        <w:rPr>
          <w:rStyle w:val="FootnoteReference"/>
          <w:rFonts w:cs="B Lotus"/>
          <w:sz w:val="28"/>
          <w:szCs w:val="28"/>
          <w:rtl/>
          <w:lang w:bidi="fa-IR"/>
        </w:rPr>
        <w:footnoteReference w:id="94"/>
      </w:r>
      <w:r w:rsidR="00FA42E5">
        <w:rPr>
          <w:rFonts w:hint="cs"/>
          <w:b/>
          <w:bCs/>
          <w:sz w:val="32"/>
          <w:szCs w:val="32"/>
          <w:rtl/>
          <w:lang w:bidi="fa-IR"/>
        </w:rPr>
        <w:t>.</w:t>
      </w:r>
      <w:r w:rsidR="001850C5">
        <w:rPr>
          <w:rFonts w:cs="B Lotus" w:hint="cs"/>
          <w:sz w:val="28"/>
          <w:szCs w:val="28"/>
          <w:rtl/>
          <w:lang w:bidi="fa-IR"/>
        </w:rPr>
        <w:t xml:space="preserve"> </w:t>
      </w:r>
    </w:p>
    <w:p w:rsidR="001850C5" w:rsidRDefault="001850C5" w:rsidP="00315C35">
      <w:pPr>
        <w:ind w:firstLine="284"/>
        <w:jc w:val="both"/>
        <w:rPr>
          <w:rFonts w:cs="B Lotus"/>
          <w:sz w:val="28"/>
          <w:szCs w:val="28"/>
          <w:rtl/>
          <w:lang w:bidi="fa-IR"/>
        </w:rPr>
      </w:pPr>
      <w:r>
        <w:rPr>
          <w:rFonts w:cs="B Lotus" w:hint="cs"/>
          <w:sz w:val="28"/>
          <w:szCs w:val="28"/>
          <w:rtl/>
          <w:lang w:bidi="fa-IR"/>
        </w:rPr>
        <w:t>«هان ای مردم، خدای شما یکی و پدرتان یکی است، آگاه باشید که هیچ عربی بر</w:t>
      </w:r>
      <w:r w:rsidR="009A379F">
        <w:rPr>
          <w:rFonts w:cs="B Lotus" w:hint="cs"/>
          <w:sz w:val="28"/>
          <w:szCs w:val="28"/>
          <w:rtl/>
          <w:lang w:bidi="fa-IR"/>
        </w:rPr>
        <w:t xml:space="preserve"> </w:t>
      </w:r>
      <w:r w:rsidR="00451F58">
        <w:rPr>
          <w:rFonts w:cs="B Lotus" w:hint="cs"/>
          <w:sz w:val="28"/>
          <w:szCs w:val="28"/>
          <w:rtl/>
          <w:lang w:bidi="fa-IR"/>
        </w:rPr>
        <w:t>عجمی و هیچ عجمی بر عربی و هیچ سپیدی بر سیاهی و هیچ سیاهی بر سپیدی برتری ندارد مگر از راه تقوی (سپس این آیه را خواند</w:t>
      </w:r>
      <w:r w:rsidR="00221F53">
        <w:rPr>
          <w:rFonts w:cs="B Lotus" w:hint="cs"/>
          <w:sz w:val="28"/>
          <w:szCs w:val="28"/>
          <w:rtl/>
          <w:lang w:bidi="fa-IR"/>
        </w:rPr>
        <w:t>:</w:t>
      </w:r>
      <w:r w:rsidR="00451F58">
        <w:rPr>
          <w:rFonts w:cs="B Lotus" w:hint="cs"/>
          <w:sz w:val="28"/>
          <w:szCs w:val="28"/>
          <w:rtl/>
          <w:lang w:bidi="fa-IR"/>
        </w:rPr>
        <w:t>) همانا گرامی‌ترین شما نزد خدا کسی است که از همه پرهیزگارتر باشد»</w:t>
      </w:r>
      <w:r w:rsidR="00315C35">
        <w:rPr>
          <w:rFonts w:cs="B Lotus" w:hint="cs"/>
          <w:sz w:val="28"/>
          <w:szCs w:val="28"/>
          <w:rtl/>
          <w:lang w:bidi="fa-IR"/>
        </w:rPr>
        <w:t>.</w:t>
      </w:r>
      <w:r w:rsidR="00451F58">
        <w:rPr>
          <w:rFonts w:cs="B Lotus" w:hint="cs"/>
          <w:sz w:val="28"/>
          <w:szCs w:val="28"/>
          <w:rtl/>
          <w:lang w:bidi="fa-IR"/>
        </w:rPr>
        <w:t xml:space="preserve"> </w:t>
      </w:r>
    </w:p>
    <w:p w:rsidR="00451F58" w:rsidRDefault="00451F58" w:rsidP="00B91332">
      <w:pPr>
        <w:ind w:firstLine="284"/>
        <w:jc w:val="both"/>
        <w:rPr>
          <w:rFonts w:cs="B Lotus"/>
          <w:sz w:val="28"/>
          <w:szCs w:val="28"/>
          <w:rtl/>
          <w:lang w:bidi="fa-IR"/>
        </w:rPr>
      </w:pPr>
      <w:r>
        <w:rPr>
          <w:rFonts w:cs="B Lotus" w:hint="cs"/>
          <w:sz w:val="28"/>
          <w:szCs w:val="28"/>
          <w:rtl/>
          <w:lang w:bidi="fa-IR"/>
        </w:rPr>
        <w:t>آری، اسلام دربارة اسیران و بردگان، گذشت بسیار روا داشته و از ابزار لیاقت آنان برای ترّقی، جلوگیری نکرده است. به همین مناسبت مسلم بن حجّاج در صحیح خود از رسول خدا گزارش کرده است که فرمود</w:t>
      </w:r>
      <w:r w:rsidR="00221F53">
        <w:rPr>
          <w:rFonts w:cs="B Lotus" w:hint="cs"/>
          <w:sz w:val="28"/>
          <w:szCs w:val="28"/>
          <w:rtl/>
          <w:lang w:bidi="fa-IR"/>
        </w:rPr>
        <w:t>:</w:t>
      </w:r>
      <w:r>
        <w:rPr>
          <w:rFonts w:cs="B Lotus" w:hint="cs"/>
          <w:sz w:val="28"/>
          <w:szCs w:val="28"/>
          <w:rtl/>
          <w:lang w:bidi="fa-IR"/>
        </w:rPr>
        <w:t xml:space="preserve"> </w:t>
      </w:r>
    </w:p>
    <w:p w:rsidR="00451F58" w:rsidRDefault="000267EC" w:rsidP="00D57E97">
      <w:pPr>
        <w:pStyle w:val="a2"/>
        <w:rPr>
          <w:rFonts w:cs="B Lotus"/>
          <w:rtl/>
        </w:rPr>
      </w:pPr>
      <w:r>
        <w:rPr>
          <w:rFonts w:hint="cs"/>
          <w:sz w:val="32"/>
          <w:szCs w:val="32"/>
          <w:rtl/>
        </w:rPr>
        <w:t>«</w:t>
      </w:r>
      <w:r>
        <w:rPr>
          <w:rtl/>
        </w:rPr>
        <w:t xml:space="preserve">إن </w:t>
      </w:r>
      <w:r>
        <w:rPr>
          <w:rFonts w:hint="cs"/>
          <w:rtl/>
        </w:rPr>
        <w:t>آ</w:t>
      </w:r>
      <w:r w:rsidR="00451F58" w:rsidRPr="000267EC">
        <w:rPr>
          <w:rtl/>
        </w:rPr>
        <w:t>مر علیکم عبد مجدع أسود یقودکم بکتاب الله فاسمعوا له وأطیعوا</w:t>
      </w:r>
      <w:r>
        <w:rPr>
          <w:rFonts w:hint="cs"/>
          <w:rtl/>
        </w:rPr>
        <w:t>»</w:t>
      </w:r>
      <w:r w:rsidR="00C73DA7" w:rsidRPr="00C73DA7">
        <w:rPr>
          <w:rStyle w:val="FootnoteReference"/>
          <w:rFonts w:cs="B Lotus"/>
          <w:sz w:val="28"/>
          <w:szCs w:val="28"/>
          <w:rtl/>
        </w:rPr>
        <w:footnoteReference w:id="95"/>
      </w:r>
      <w:r>
        <w:rPr>
          <w:rFonts w:hint="cs"/>
          <w:rtl/>
        </w:rPr>
        <w:t>.</w:t>
      </w:r>
      <w:r w:rsidR="00451F58">
        <w:rPr>
          <w:rFonts w:cs="B Lotus" w:hint="cs"/>
          <w:rtl/>
        </w:rPr>
        <w:t xml:space="preserve"> </w:t>
      </w:r>
    </w:p>
    <w:p w:rsidR="00F8746E" w:rsidRDefault="00F8746E" w:rsidP="00451F58">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«اگر غلامی سیاه و پیچیده موی بر شما به امارت گمارده شود و با کتاب خدا رهبریتان کند، سخن وی را بشنوید و از او فرمان برید». </w:t>
      </w:r>
    </w:p>
    <w:p w:rsidR="00F8746E" w:rsidRDefault="00F8746E" w:rsidP="00451F58">
      <w:pPr>
        <w:ind w:firstLine="284"/>
        <w:jc w:val="both"/>
        <w:rPr>
          <w:rFonts w:cs="B Lotus"/>
          <w:sz w:val="28"/>
          <w:szCs w:val="28"/>
          <w:rtl/>
          <w:lang w:bidi="fa-IR"/>
        </w:rPr>
      </w:pPr>
      <w:r>
        <w:rPr>
          <w:rFonts w:cs="B Lotus" w:hint="cs"/>
          <w:sz w:val="28"/>
          <w:szCs w:val="28"/>
          <w:rtl/>
          <w:lang w:bidi="fa-IR"/>
        </w:rPr>
        <w:t xml:space="preserve">از اینجا دانسته می‌شود که اسلام اجازه می‌دهد </w:t>
      </w:r>
      <w:r w:rsidR="00827122">
        <w:rPr>
          <w:rFonts w:cs="B Lotus" w:hint="cs"/>
          <w:sz w:val="28"/>
          <w:szCs w:val="28"/>
          <w:rtl/>
          <w:lang w:bidi="fa-IR"/>
        </w:rPr>
        <w:t xml:space="preserve">که گاهی برده‌ای لایق و درستکار، در میان مسلمانان به امارت رسد چنانکه واقدی در کتاب «فتوح الشام» گزارش کرده که أبوعبیده </w:t>
      </w:r>
      <w:r w:rsidR="00827122">
        <w:rPr>
          <w:rFonts w:cs="Times New Roman" w:hint="cs"/>
          <w:sz w:val="28"/>
          <w:szCs w:val="28"/>
          <w:rtl/>
          <w:lang w:bidi="fa-IR"/>
        </w:rPr>
        <w:t>–</w:t>
      </w:r>
      <w:r w:rsidR="00827122">
        <w:rPr>
          <w:rFonts w:cs="B Lotus" w:hint="cs"/>
          <w:sz w:val="28"/>
          <w:szCs w:val="28"/>
          <w:rtl/>
          <w:lang w:bidi="fa-IR"/>
        </w:rPr>
        <w:t xml:space="preserve"> فرماندة کل سپاه شام </w:t>
      </w:r>
      <w:r w:rsidR="009F2C01">
        <w:rPr>
          <w:rFonts w:cs="Times New Roman" w:hint="cs"/>
          <w:sz w:val="28"/>
          <w:szCs w:val="28"/>
          <w:rtl/>
          <w:lang w:bidi="fa-IR"/>
        </w:rPr>
        <w:t>–</w:t>
      </w:r>
      <w:r w:rsidR="00827122">
        <w:rPr>
          <w:rFonts w:cs="B Lotus" w:hint="cs"/>
          <w:sz w:val="28"/>
          <w:szCs w:val="28"/>
          <w:rtl/>
          <w:lang w:bidi="fa-IR"/>
        </w:rPr>
        <w:t xml:space="preserve"> </w:t>
      </w:r>
      <w:r w:rsidR="009F2C01">
        <w:rPr>
          <w:rFonts w:cs="B Lotus" w:hint="cs"/>
          <w:sz w:val="28"/>
          <w:szCs w:val="28"/>
          <w:rtl/>
          <w:lang w:bidi="fa-IR"/>
        </w:rPr>
        <w:t xml:space="preserve">برده‌ای سیاه به نام «دامس» را برسپاهیانش به امارت برگزید و عملیات فتح دژهای حلب را برعهدة او نهاد. </w:t>
      </w:r>
    </w:p>
    <w:p w:rsidR="009F2C01" w:rsidRDefault="009F2C01" w:rsidP="00451F58">
      <w:pPr>
        <w:ind w:firstLine="284"/>
        <w:jc w:val="both"/>
        <w:rPr>
          <w:rFonts w:cs="B Lotus"/>
          <w:sz w:val="28"/>
          <w:szCs w:val="28"/>
          <w:rtl/>
          <w:lang w:bidi="fa-IR"/>
        </w:rPr>
      </w:pPr>
      <w:r>
        <w:rPr>
          <w:rFonts w:cs="B Lotus" w:hint="cs"/>
          <w:sz w:val="28"/>
          <w:szCs w:val="28"/>
          <w:rtl/>
          <w:lang w:bidi="fa-IR"/>
        </w:rPr>
        <w:t>واقدی می‌نویسد أبوعبیده به سربازان خود گفت</w:t>
      </w:r>
      <w:r w:rsidR="00221F53">
        <w:rPr>
          <w:rFonts w:cs="B Lotus" w:hint="cs"/>
          <w:sz w:val="28"/>
          <w:szCs w:val="28"/>
          <w:rtl/>
          <w:lang w:bidi="fa-IR"/>
        </w:rPr>
        <w:t>:</w:t>
      </w:r>
      <w:r>
        <w:rPr>
          <w:rFonts w:cs="B Lotus" w:hint="cs"/>
          <w:sz w:val="28"/>
          <w:szCs w:val="28"/>
          <w:rtl/>
          <w:lang w:bidi="fa-IR"/>
        </w:rPr>
        <w:t xml:space="preserve"> </w:t>
      </w:r>
    </w:p>
    <w:p w:rsidR="00250D5F" w:rsidRDefault="009F2C01" w:rsidP="00A11C36">
      <w:pPr>
        <w:ind w:firstLine="284"/>
        <w:jc w:val="both"/>
        <w:rPr>
          <w:rFonts w:cs="B Lotus"/>
          <w:sz w:val="28"/>
          <w:szCs w:val="28"/>
          <w:rtl/>
          <w:lang w:bidi="fa-IR"/>
        </w:rPr>
      </w:pPr>
      <w:r>
        <w:rPr>
          <w:rFonts w:cs="B Lotus" w:hint="cs"/>
          <w:sz w:val="28"/>
          <w:szCs w:val="28"/>
          <w:rtl/>
          <w:lang w:bidi="fa-IR"/>
        </w:rPr>
        <w:t xml:space="preserve">«ای گروه مسلمانان! من دامس را به فرماندهی شما برگماشتم و </w:t>
      </w:r>
      <w:r w:rsidR="009527D9">
        <w:rPr>
          <w:rFonts w:cs="B Lotus" w:hint="cs"/>
          <w:sz w:val="28"/>
          <w:szCs w:val="28"/>
          <w:rtl/>
          <w:lang w:bidi="fa-IR"/>
        </w:rPr>
        <w:t>دستور دادم که اطاعتش کنید و فرمانش را بپذیرید... و هیچکدامتان نپندارید که من به خاطر تحقیر شما، غلامی را به فرماندهی سپاهتان انتخاب کرده‌‌ام... دل من به من می‌گوید که خدای بزرگ، این دژ را بدست این غلام م</w:t>
      </w:r>
      <w:r w:rsidR="0012034C">
        <w:rPr>
          <w:rFonts w:cs="B Lotus" w:hint="cs"/>
          <w:sz w:val="28"/>
          <w:szCs w:val="28"/>
          <w:rtl/>
          <w:lang w:bidi="fa-IR"/>
        </w:rPr>
        <w:t>ی‌گشاید زیرا</w:t>
      </w:r>
      <w:r w:rsidR="009527D9">
        <w:rPr>
          <w:rFonts w:cs="B Lotus" w:hint="cs"/>
          <w:sz w:val="28"/>
          <w:szCs w:val="28"/>
          <w:rtl/>
          <w:lang w:bidi="fa-IR"/>
        </w:rPr>
        <w:t xml:space="preserve"> که او </w:t>
      </w:r>
      <w:r w:rsidR="00250D5F">
        <w:rPr>
          <w:rFonts w:cs="B Lotus" w:hint="cs"/>
          <w:sz w:val="28"/>
          <w:szCs w:val="28"/>
          <w:rtl/>
          <w:lang w:bidi="fa-IR"/>
        </w:rPr>
        <w:t>(در جنگ) حیله‌های دقیق به کار می‌بندد و بینشی نیکو دارد. بنابراین</w:t>
      </w:r>
      <w:r w:rsidR="00A11C36">
        <w:rPr>
          <w:rFonts w:cs="B Lotus" w:hint="cs"/>
          <w:sz w:val="28"/>
          <w:szCs w:val="28"/>
          <w:rtl/>
          <w:lang w:bidi="fa-IR"/>
        </w:rPr>
        <w:t>،</w:t>
      </w:r>
      <w:r w:rsidR="00250D5F">
        <w:rPr>
          <w:rFonts w:cs="B Lotus" w:hint="cs"/>
          <w:sz w:val="28"/>
          <w:szCs w:val="28"/>
          <w:rtl/>
          <w:lang w:bidi="fa-IR"/>
        </w:rPr>
        <w:t xml:space="preserve"> به همراه وی حرکت کنید و به خدا اعتماد داشته باشید و کارتان را بدو واگذارید»</w:t>
      </w:r>
      <w:r w:rsidR="00C73DA7" w:rsidRPr="00C73DA7">
        <w:rPr>
          <w:rStyle w:val="FootnoteReference"/>
          <w:rFonts w:cs="B Lotus"/>
          <w:sz w:val="28"/>
          <w:szCs w:val="28"/>
          <w:rtl/>
          <w:lang w:bidi="fa-IR"/>
        </w:rPr>
        <w:footnoteReference w:id="96"/>
      </w:r>
      <w:r w:rsidR="00A11C36">
        <w:rPr>
          <w:rFonts w:cs="B Lotus" w:hint="cs"/>
          <w:sz w:val="28"/>
          <w:szCs w:val="28"/>
          <w:rtl/>
          <w:lang w:bidi="fa-IR"/>
        </w:rPr>
        <w:t>.</w:t>
      </w:r>
      <w:r w:rsidR="00250D5F">
        <w:rPr>
          <w:rFonts w:cs="B Lotus" w:hint="cs"/>
          <w:sz w:val="28"/>
          <w:szCs w:val="28"/>
          <w:rtl/>
          <w:lang w:bidi="fa-IR"/>
        </w:rPr>
        <w:t xml:space="preserve"> </w:t>
      </w:r>
    </w:p>
    <w:p w:rsidR="00F54B76" w:rsidRDefault="00F54B76" w:rsidP="00250D5F">
      <w:pPr>
        <w:ind w:firstLine="284"/>
        <w:jc w:val="both"/>
        <w:rPr>
          <w:rFonts w:cs="B Lotus"/>
          <w:sz w:val="28"/>
          <w:szCs w:val="28"/>
          <w:rtl/>
          <w:lang w:bidi="fa-IR"/>
        </w:rPr>
      </w:pPr>
      <w:r>
        <w:rPr>
          <w:rFonts w:cs="B Lotus" w:hint="cs"/>
          <w:sz w:val="28"/>
          <w:szCs w:val="28"/>
          <w:rtl/>
          <w:lang w:bidi="fa-IR"/>
        </w:rPr>
        <w:t xml:space="preserve">مسلمانان نیز فرمان ابوعبیده را پذیرا شدند و دامس را به رهبری قبول کردند. </w:t>
      </w:r>
    </w:p>
    <w:p w:rsidR="00F54B76" w:rsidRDefault="00F54B76" w:rsidP="00F54B76">
      <w:pPr>
        <w:ind w:firstLine="284"/>
        <w:jc w:val="both"/>
        <w:rPr>
          <w:rFonts w:cs="B Lotus"/>
          <w:sz w:val="28"/>
          <w:szCs w:val="28"/>
          <w:rtl/>
          <w:lang w:bidi="fa-IR"/>
        </w:rPr>
      </w:pPr>
      <w:r>
        <w:rPr>
          <w:rFonts w:cs="B Lotus" w:hint="cs"/>
          <w:sz w:val="28"/>
          <w:szCs w:val="28"/>
          <w:rtl/>
          <w:lang w:bidi="fa-IR"/>
        </w:rPr>
        <w:t>برخی از حکمرانان اسلامی، کنیززاده بوده‌اند! مادر مأمون خلیفة عباسی، مادر المستنصر بالله خلیفة فاطمی، مادر محمود دوم سلطان عثمانی، جاریه بودند. هفده تن از خلفای عبّاسی از کنیزان‌زاده شده‌اند</w:t>
      </w:r>
      <w:r w:rsidR="00C73DA7" w:rsidRPr="00C73DA7">
        <w:rPr>
          <w:rStyle w:val="FootnoteReference"/>
          <w:rFonts w:cs="B Lotus"/>
          <w:sz w:val="28"/>
          <w:szCs w:val="28"/>
          <w:rtl/>
          <w:lang w:bidi="fa-IR"/>
        </w:rPr>
        <w:footnoteReference w:id="97"/>
      </w:r>
      <w:r w:rsidR="00306A1E">
        <w:rPr>
          <w:rFonts w:cs="B Lotus" w:hint="cs"/>
          <w:sz w:val="28"/>
          <w:szCs w:val="28"/>
          <w:rtl/>
          <w:lang w:bidi="fa-IR"/>
        </w:rPr>
        <w:t>.</w:t>
      </w:r>
      <w:r>
        <w:rPr>
          <w:rFonts w:cs="B Lotus" w:hint="cs"/>
          <w:sz w:val="28"/>
          <w:szCs w:val="28"/>
          <w:rtl/>
          <w:lang w:bidi="fa-IR"/>
        </w:rPr>
        <w:t xml:space="preserve"> و ای</w:t>
      </w:r>
      <w:r w:rsidR="00306A1E">
        <w:rPr>
          <w:rFonts w:cs="B Lotus" w:hint="cs"/>
          <w:sz w:val="28"/>
          <w:szCs w:val="28"/>
          <w:rtl/>
          <w:lang w:bidi="fa-IR"/>
        </w:rPr>
        <w:t>ن</w:t>
      </w:r>
      <w:r>
        <w:rPr>
          <w:rFonts w:cs="B Lotus" w:hint="cs"/>
          <w:sz w:val="28"/>
          <w:szCs w:val="28"/>
          <w:rtl/>
          <w:lang w:bidi="fa-IR"/>
        </w:rPr>
        <w:t xml:space="preserve"> امر، هیچگاه از ترقی آنان در جامعة مسلمانان جلوگیری نکرد. </w:t>
      </w:r>
    </w:p>
    <w:p w:rsidR="00CB20A5" w:rsidRDefault="00857B26" w:rsidP="00855440">
      <w:pPr>
        <w:ind w:firstLine="284"/>
        <w:jc w:val="both"/>
        <w:rPr>
          <w:rFonts w:cs="B Lotus"/>
          <w:sz w:val="28"/>
          <w:szCs w:val="28"/>
          <w:rtl/>
          <w:lang w:bidi="fa-IR"/>
        </w:rPr>
      </w:pPr>
      <w:r>
        <w:rPr>
          <w:rFonts w:cs="B Lotus" w:hint="cs"/>
          <w:sz w:val="28"/>
          <w:szCs w:val="28"/>
          <w:rtl/>
          <w:lang w:bidi="fa-IR"/>
        </w:rPr>
        <w:t>پادشاهان طولونی که از 257 تا 292 هجری سلطنت کردند و پادشاهان اخشیدی (323 تا 358)</w:t>
      </w:r>
      <w:r w:rsidR="00614D47">
        <w:rPr>
          <w:rFonts w:cs="B Lotus" w:hint="cs"/>
          <w:sz w:val="28"/>
          <w:szCs w:val="28"/>
          <w:rtl/>
          <w:lang w:bidi="fa-IR"/>
        </w:rPr>
        <w:t xml:space="preserve"> و مملوکهای بحری (648 تا 784) و نیز مملوکهای برجی که از 784 تا 923 در مصر حکومت کردند به لحاظ نسب، به بردگان می‌پیوستند از همین رو</w:t>
      </w:r>
      <w:r w:rsidR="0060058E">
        <w:rPr>
          <w:rFonts w:cs="B Lotus" w:hint="cs"/>
          <w:sz w:val="28"/>
          <w:szCs w:val="28"/>
          <w:rtl/>
          <w:lang w:bidi="fa-IR"/>
        </w:rPr>
        <w:t xml:space="preserve"> آنان را </w:t>
      </w:r>
      <w:r w:rsidR="00614D47">
        <w:rPr>
          <w:rFonts w:cs="B Lotus" w:hint="cs"/>
          <w:sz w:val="28"/>
          <w:szCs w:val="28"/>
          <w:rtl/>
          <w:lang w:bidi="fa-IR"/>
        </w:rPr>
        <w:t xml:space="preserve">«ممالیک» می‌نامند. همچنین سلسلة سلاطین بندگان در هندوستان که از سال 602 تا 962 در شبه قارة هند حکم می‌راندند، از این دسته به شمار می‌آیند و نیز </w:t>
      </w:r>
      <w:r w:rsidR="00CB20A5">
        <w:rPr>
          <w:rFonts w:cs="B Lotus" w:hint="cs"/>
          <w:sz w:val="28"/>
          <w:szCs w:val="28"/>
          <w:rtl/>
          <w:lang w:bidi="fa-IR"/>
        </w:rPr>
        <w:t>اتابکان دیاربکر و شام که نخستین پادشاه آنان، آق سنقر، غلام ملکشاه سلجوقی بود و هم اتابکان آذربایجان که سرسلسلة ایشان ایلدگز، غلام سلطان مسعود سلجوقی بود، همگی غلامزاده به شمار می‌آمدند</w:t>
      </w:r>
      <w:r w:rsidR="00C73DA7" w:rsidRPr="00C73DA7">
        <w:rPr>
          <w:rStyle w:val="FootnoteReference"/>
          <w:rFonts w:cs="B Lotus"/>
          <w:sz w:val="28"/>
          <w:szCs w:val="28"/>
          <w:rtl/>
          <w:lang w:bidi="fa-IR"/>
        </w:rPr>
        <w:footnoteReference w:id="98"/>
      </w:r>
      <w:r w:rsidR="00855440">
        <w:rPr>
          <w:rFonts w:cs="B Lotus" w:hint="cs"/>
          <w:sz w:val="28"/>
          <w:szCs w:val="28"/>
          <w:rtl/>
          <w:lang w:bidi="fa-IR"/>
        </w:rPr>
        <w:t>.</w:t>
      </w:r>
      <w:r w:rsidR="00CB20A5">
        <w:rPr>
          <w:rFonts w:cs="B Lotus" w:hint="cs"/>
          <w:sz w:val="28"/>
          <w:szCs w:val="28"/>
          <w:rtl/>
          <w:lang w:bidi="fa-IR"/>
        </w:rPr>
        <w:t xml:space="preserve"> </w:t>
      </w:r>
    </w:p>
    <w:p w:rsidR="0010698D" w:rsidRDefault="00CB20A5" w:rsidP="00855440">
      <w:pPr>
        <w:ind w:firstLine="284"/>
        <w:jc w:val="both"/>
        <w:rPr>
          <w:rFonts w:cs="B Lotus"/>
          <w:sz w:val="28"/>
          <w:szCs w:val="28"/>
          <w:rtl/>
          <w:lang w:bidi="fa-IR"/>
        </w:rPr>
      </w:pPr>
      <w:r>
        <w:rPr>
          <w:rFonts w:cs="B Lotus" w:hint="cs"/>
          <w:sz w:val="28"/>
          <w:szCs w:val="28"/>
          <w:rtl/>
          <w:lang w:bidi="fa-IR"/>
        </w:rPr>
        <w:t>بقول یکی از نویسندگان معاصر</w:t>
      </w:r>
      <w:r w:rsidR="00221F53">
        <w:rPr>
          <w:rFonts w:cs="B Lotus" w:hint="cs"/>
          <w:sz w:val="28"/>
          <w:szCs w:val="28"/>
          <w:rtl/>
          <w:lang w:bidi="fa-IR"/>
        </w:rPr>
        <w:t>:</w:t>
      </w:r>
      <w:r>
        <w:rPr>
          <w:rFonts w:cs="B Lotus" w:hint="cs"/>
          <w:sz w:val="28"/>
          <w:szCs w:val="28"/>
          <w:rtl/>
          <w:lang w:bidi="fa-IR"/>
        </w:rPr>
        <w:t xml:space="preserve"> «آیا اگر اسلام به</w:t>
      </w:r>
      <w:r w:rsidR="0060058E">
        <w:rPr>
          <w:rFonts w:cs="B Lotus" w:hint="cs"/>
          <w:sz w:val="28"/>
          <w:szCs w:val="28"/>
          <w:rtl/>
          <w:lang w:bidi="fa-IR"/>
        </w:rPr>
        <w:t xml:space="preserve"> این‌ها </w:t>
      </w:r>
      <w:r>
        <w:rPr>
          <w:rFonts w:cs="B Lotus" w:hint="cs"/>
          <w:sz w:val="28"/>
          <w:szCs w:val="28"/>
          <w:rtl/>
          <w:lang w:bidi="fa-IR"/>
        </w:rPr>
        <w:t>احترام نمی‌گذاشت که مسلمانان به موجب امر دیانت خود به</w:t>
      </w:r>
      <w:r w:rsidR="00B320D7">
        <w:rPr>
          <w:rFonts w:cs="B Lotus" w:hint="cs"/>
          <w:sz w:val="28"/>
          <w:szCs w:val="28"/>
          <w:rtl/>
          <w:lang w:bidi="fa-IR"/>
        </w:rPr>
        <w:t xml:space="preserve"> آن‌ها </w:t>
      </w:r>
      <w:r>
        <w:rPr>
          <w:rFonts w:cs="B Lotus" w:hint="cs"/>
          <w:sz w:val="28"/>
          <w:szCs w:val="28"/>
          <w:rtl/>
          <w:lang w:bidi="fa-IR"/>
        </w:rPr>
        <w:t>احترام گذارند و به</w:t>
      </w:r>
      <w:r w:rsidR="00B320D7">
        <w:rPr>
          <w:rFonts w:cs="B Lotus" w:hint="cs"/>
          <w:sz w:val="28"/>
          <w:szCs w:val="28"/>
          <w:rtl/>
          <w:lang w:bidi="fa-IR"/>
        </w:rPr>
        <w:t xml:space="preserve"> آن‌ها </w:t>
      </w:r>
      <w:r>
        <w:rPr>
          <w:rFonts w:cs="B Lotus" w:hint="cs"/>
          <w:sz w:val="28"/>
          <w:szCs w:val="28"/>
          <w:rtl/>
          <w:lang w:bidi="fa-IR"/>
        </w:rPr>
        <w:t>میدان وشخصیت دهند، ممکن بود به این مقامات برسند؟ اگر مسلمانان بندگان</w:t>
      </w:r>
      <w:r w:rsidR="00855440">
        <w:rPr>
          <w:rFonts w:cs="B Lotus" w:hint="cs"/>
          <w:sz w:val="28"/>
          <w:szCs w:val="28"/>
          <w:rtl/>
          <w:lang w:bidi="fa-IR"/>
        </w:rPr>
        <w:t xml:space="preserve"> را</w:t>
      </w:r>
      <w:r>
        <w:rPr>
          <w:rFonts w:cs="B Lotus" w:hint="cs"/>
          <w:sz w:val="28"/>
          <w:szCs w:val="28"/>
          <w:rtl/>
          <w:lang w:bidi="fa-IR"/>
        </w:rPr>
        <w:t xml:space="preserve"> </w:t>
      </w:r>
      <w:r w:rsidR="00CA22EC">
        <w:rPr>
          <w:rFonts w:cs="B Lotus" w:hint="cs"/>
          <w:sz w:val="28"/>
          <w:szCs w:val="28"/>
          <w:rtl/>
          <w:lang w:bidi="fa-IR"/>
        </w:rPr>
        <w:t>تشویق نمی‌کردند،</w:t>
      </w:r>
      <w:r w:rsidR="00B320D7">
        <w:rPr>
          <w:rFonts w:cs="B Lotus" w:hint="cs"/>
          <w:sz w:val="28"/>
          <w:szCs w:val="28"/>
          <w:rtl/>
          <w:lang w:bidi="fa-IR"/>
        </w:rPr>
        <w:t xml:space="preserve"> آن‌ها </w:t>
      </w:r>
      <w:r w:rsidR="00CA22EC">
        <w:rPr>
          <w:rFonts w:cs="B Lotus" w:hint="cs"/>
          <w:sz w:val="28"/>
          <w:szCs w:val="28"/>
          <w:rtl/>
          <w:lang w:bidi="fa-IR"/>
        </w:rPr>
        <w:t>هم مثل پاری‌ها در هندوستان که 60 میلیونند ولی چون اکثریّت برهمن‌ها آنان را عنصر پست می‌دانند و مجال هیچ نوعی پیشرفتی به</w:t>
      </w:r>
      <w:r w:rsidR="00B320D7">
        <w:rPr>
          <w:rFonts w:cs="B Lotus" w:hint="cs"/>
          <w:sz w:val="28"/>
          <w:szCs w:val="28"/>
          <w:rtl/>
          <w:lang w:bidi="fa-IR"/>
        </w:rPr>
        <w:t xml:space="preserve"> آن‌ها </w:t>
      </w:r>
      <w:r w:rsidR="00CA22EC">
        <w:rPr>
          <w:rFonts w:cs="B Lotus" w:hint="cs"/>
          <w:sz w:val="28"/>
          <w:szCs w:val="28"/>
          <w:rtl/>
          <w:lang w:bidi="fa-IR"/>
        </w:rPr>
        <w:t>نمی‌دهند، هزار‌ها سال همان طور پس</w:t>
      </w:r>
      <w:r w:rsidR="00855440">
        <w:rPr>
          <w:rFonts w:cs="B Lotus" w:hint="cs"/>
          <w:sz w:val="28"/>
          <w:szCs w:val="28"/>
          <w:rtl/>
          <w:lang w:bidi="fa-IR"/>
        </w:rPr>
        <w:t>ت</w:t>
      </w:r>
      <w:r w:rsidR="00CA22EC">
        <w:rPr>
          <w:rFonts w:cs="B Lotus" w:hint="cs"/>
          <w:sz w:val="28"/>
          <w:szCs w:val="28"/>
          <w:rtl/>
          <w:lang w:bidi="fa-IR"/>
        </w:rPr>
        <w:t xml:space="preserve"> و عقب‌مانده باقی ماندند»</w:t>
      </w:r>
      <w:r w:rsidR="00C73DA7" w:rsidRPr="00C73DA7">
        <w:rPr>
          <w:rStyle w:val="FootnoteReference"/>
          <w:rFonts w:cs="B Lotus"/>
          <w:sz w:val="28"/>
          <w:szCs w:val="28"/>
          <w:rtl/>
          <w:lang w:bidi="fa-IR"/>
        </w:rPr>
        <w:footnoteReference w:id="99"/>
      </w:r>
      <w:r w:rsidR="00855440">
        <w:rPr>
          <w:rFonts w:cs="B Lotus" w:hint="cs"/>
          <w:sz w:val="28"/>
          <w:szCs w:val="28"/>
          <w:rtl/>
          <w:lang w:bidi="fa-IR"/>
        </w:rPr>
        <w:t>.</w:t>
      </w:r>
      <w:r w:rsidR="0010698D">
        <w:rPr>
          <w:rFonts w:cs="B Lotus" w:hint="cs"/>
          <w:sz w:val="28"/>
          <w:szCs w:val="28"/>
          <w:rtl/>
          <w:lang w:bidi="fa-IR"/>
        </w:rPr>
        <w:t xml:space="preserve"> </w:t>
      </w:r>
    </w:p>
    <w:p w:rsidR="0010698D" w:rsidRDefault="0010698D" w:rsidP="0010698D">
      <w:pPr>
        <w:ind w:firstLine="284"/>
        <w:jc w:val="both"/>
        <w:rPr>
          <w:rFonts w:cs="B Lotus"/>
          <w:sz w:val="28"/>
          <w:szCs w:val="28"/>
          <w:rtl/>
          <w:lang w:bidi="fa-IR"/>
        </w:rPr>
      </w:pPr>
      <w:r>
        <w:rPr>
          <w:rFonts w:cs="B Lotus" w:hint="cs"/>
          <w:sz w:val="28"/>
          <w:szCs w:val="28"/>
          <w:rtl/>
          <w:lang w:bidi="fa-IR"/>
        </w:rPr>
        <w:t xml:space="preserve">از مقامات ظاهری که بگذریم، برخی از ائمه اسلام و بزرگان اهل بیت علیهم </w:t>
      </w:r>
      <w:r w:rsidR="008E379B">
        <w:rPr>
          <w:rFonts w:cs="B Lotus" w:hint="cs"/>
          <w:sz w:val="28"/>
          <w:szCs w:val="28"/>
          <w:rtl/>
          <w:lang w:bidi="fa-IR"/>
        </w:rPr>
        <w:t>السلام همچون علی‌بن الحسین، زید‌</w:t>
      </w:r>
      <w:r>
        <w:rPr>
          <w:rFonts w:cs="B Lotus" w:hint="cs"/>
          <w:sz w:val="28"/>
          <w:szCs w:val="28"/>
          <w:rtl/>
          <w:lang w:bidi="fa-IR"/>
        </w:rPr>
        <w:t xml:space="preserve">بن علی، </w:t>
      </w:r>
      <w:r w:rsidR="008E379B">
        <w:rPr>
          <w:rFonts w:cs="B Lotus" w:hint="cs"/>
          <w:sz w:val="28"/>
          <w:szCs w:val="28"/>
          <w:rtl/>
          <w:lang w:bidi="fa-IR"/>
        </w:rPr>
        <w:t xml:space="preserve">موسی‌بن جعفر، علی‌بن موسی... مادرانشان، «ام ولد» بودند. </w:t>
      </w:r>
    </w:p>
    <w:p w:rsidR="008E379B" w:rsidRDefault="008E379B" w:rsidP="0010698D">
      <w:pPr>
        <w:ind w:firstLine="284"/>
        <w:jc w:val="both"/>
        <w:rPr>
          <w:rFonts w:cs="B Lotus"/>
          <w:sz w:val="28"/>
          <w:szCs w:val="28"/>
          <w:rtl/>
          <w:lang w:bidi="fa-IR"/>
        </w:rPr>
      </w:pPr>
      <w:r>
        <w:rPr>
          <w:rFonts w:cs="B Lotus" w:hint="cs"/>
          <w:sz w:val="28"/>
          <w:szCs w:val="28"/>
          <w:rtl/>
          <w:lang w:bidi="fa-IR"/>
        </w:rPr>
        <w:t>گروهی از مفسران و فقهای برجسته در صدر اسلام، مانند</w:t>
      </w:r>
      <w:r w:rsidR="00221F53">
        <w:rPr>
          <w:rFonts w:cs="B Lotus" w:hint="cs"/>
          <w:sz w:val="28"/>
          <w:szCs w:val="28"/>
          <w:rtl/>
          <w:lang w:bidi="fa-IR"/>
        </w:rPr>
        <w:t>:</w:t>
      </w:r>
      <w:r>
        <w:rPr>
          <w:rFonts w:cs="B Lotus" w:hint="cs"/>
          <w:sz w:val="28"/>
          <w:szCs w:val="28"/>
          <w:rtl/>
          <w:lang w:bidi="fa-IR"/>
        </w:rPr>
        <w:t xml:space="preserve"> عطاء، مجاهد، </w:t>
      </w:r>
      <w:r w:rsidR="00855440">
        <w:rPr>
          <w:rFonts w:cs="B Lotus" w:hint="cs"/>
          <w:sz w:val="28"/>
          <w:szCs w:val="28"/>
          <w:rtl/>
          <w:lang w:bidi="fa-IR"/>
        </w:rPr>
        <w:t xml:space="preserve">سعید‌بن جبیر، زید‌بن أسلم، </w:t>
      </w:r>
      <w:r w:rsidR="00855440" w:rsidRPr="00855440">
        <w:rPr>
          <w:rFonts w:cs="B Badr" w:hint="cs"/>
          <w:sz w:val="28"/>
          <w:szCs w:val="28"/>
          <w:rtl/>
          <w:lang w:bidi="fa-IR"/>
        </w:rPr>
        <w:t>ر</w:t>
      </w:r>
      <w:r w:rsidR="00855440" w:rsidRPr="00855440">
        <w:rPr>
          <w:rFonts w:cs="B Badr" w:hint="cs"/>
          <w:sz w:val="28"/>
          <w:szCs w:val="28"/>
          <w:rtl/>
        </w:rPr>
        <w:t>بيعة</w:t>
      </w:r>
      <w:r>
        <w:rPr>
          <w:rFonts w:cs="B Lotus" w:hint="cs"/>
          <w:sz w:val="28"/>
          <w:szCs w:val="28"/>
          <w:rtl/>
          <w:lang w:bidi="fa-IR"/>
        </w:rPr>
        <w:t xml:space="preserve"> الرای، طاووس... از موالیان شمرده می‌شدند. </w:t>
      </w:r>
    </w:p>
    <w:p w:rsidR="008E379B" w:rsidRDefault="008E379B" w:rsidP="0010698D">
      <w:pPr>
        <w:ind w:firstLine="284"/>
        <w:jc w:val="both"/>
        <w:rPr>
          <w:rFonts w:cs="B Lotus"/>
          <w:sz w:val="28"/>
          <w:szCs w:val="28"/>
          <w:rtl/>
          <w:lang w:bidi="fa-IR"/>
        </w:rPr>
      </w:pPr>
      <w:r>
        <w:rPr>
          <w:rFonts w:cs="B Lotus" w:hint="cs"/>
          <w:sz w:val="28"/>
          <w:szCs w:val="28"/>
          <w:rtl/>
          <w:lang w:bidi="fa-IR"/>
        </w:rPr>
        <w:t>امامت نماز که یک مقام روحانی است گاهی بر عهدة یک غلام نهاده می‌شد چنانکه در صحیح بخاری آمده است</w:t>
      </w:r>
      <w:r w:rsidR="00221F53">
        <w:rPr>
          <w:rFonts w:cs="B Lotus" w:hint="cs"/>
          <w:sz w:val="28"/>
          <w:szCs w:val="28"/>
          <w:rtl/>
          <w:lang w:bidi="fa-IR"/>
        </w:rPr>
        <w:t>:</w:t>
      </w:r>
      <w:r>
        <w:rPr>
          <w:rFonts w:cs="B Lotus" w:hint="cs"/>
          <w:sz w:val="28"/>
          <w:szCs w:val="28"/>
          <w:rtl/>
          <w:lang w:bidi="fa-IR"/>
        </w:rPr>
        <w:t xml:space="preserve"> </w:t>
      </w:r>
    </w:p>
    <w:p w:rsidR="00704405" w:rsidRDefault="008E379B" w:rsidP="009D7D6A">
      <w:pPr>
        <w:ind w:firstLine="284"/>
        <w:jc w:val="both"/>
        <w:rPr>
          <w:rFonts w:cs="B Lotus"/>
          <w:sz w:val="28"/>
          <w:szCs w:val="28"/>
          <w:rtl/>
          <w:lang w:bidi="fa-IR"/>
        </w:rPr>
      </w:pPr>
      <w:r>
        <w:rPr>
          <w:rFonts w:cs="B Lotus" w:hint="cs"/>
          <w:sz w:val="28"/>
          <w:szCs w:val="28"/>
          <w:rtl/>
          <w:lang w:bidi="fa-IR"/>
        </w:rPr>
        <w:t xml:space="preserve">«پیش از هجرت پیامبر، هنگامی که مهاجران نخستین به عصبه </w:t>
      </w:r>
      <w:r>
        <w:rPr>
          <w:rFonts w:cs="Times New Roman" w:hint="cs"/>
          <w:sz w:val="28"/>
          <w:szCs w:val="28"/>
          <w:rtl/>
          <w:lang w:bidi="fa-IR"/>
        </w:rPr>
        <w:t>–</w:t>
      </w:r>
      <w:r>
        <w:rPr>
          <w:rFonts w:cs="B Lotus" w:hint="cs"/>
          <w:sz w:val="28"/>
          <w:szCs w:val="28"/>
          <w:rtl/>
          <w:lang w:bidi="fa-IR"/>
        </w:rPr>
        <w:t xml:space="preserve"> جایگاهی در قبا </w:t>
      </w:r>
      <w:r>
        <w:rPr>
          <w:rFonts w:cs="Times New Roman" w:hint="cs"/>
          <w:sz w:val="28"/>
          <w:szCs w:val="28"/>
          <w:rtl/>
          <w:lang w:bidi="fa-IR"/>
        </w:rPr>
        <w:t>–</w:t>
      </w:r>
      <w:r>
        <w:rPr>
          <w:rFonts w:cs="B Lotus" w:hint="cs"/>
          <w:sz w:val="28"/>
          <w:szCs w:val="28"/>
          <w:rtl/>
          <w:lang w:bidi="fa-IR"/>
        </w:rPr>
        <w:t xml:space="preserve"> وارد شدند. امامت نمازشان را سالم </w:t>
      </w:r>
      <w:r>
        <w:rPr>
          <w:rFonts w:cs="Times New Roman" w:hint="cs"/>
          <w:sz w:val="28"/>
          <w:szCs w:val="28"/>
          <w:rtl/>
          <w:lang w:bidi="fa-IR"/>
        </w:rPr>
        <w:t>–</w:t>
      </w:r>
      <w:r>
        <w:rPr>
          <w:rFonts w:cs="B Lotus" w:hint="cs"/>
          <w:sz w:val="28"/>
          <w:szCs w:val="28"/>
          <w:rtl/>
          <w:lang w:bidi="fa-IR"/>
        </w:rPr>
        <w:t xml:space="preserve"> غلام أبی حذیفه </w:t>
      </w:r>
      <w:r>
        <w:rPr>
          <w:rFonts w:cs="Times New Roman" w:hint="cs"/>
          <w:sz w:val="28"/>
          <w:szCs w:val="28"/>
          <w:rtl/>
          <w:lang w:bidi="fa-IR"/>
        </w:rPr>
        <w:t>–</w:t>
      </w:r>
      <w:r>
        <w:rPr>
          <w:rFonts w:cs="B Lotus" w:hint="cs"/>
          <w:sz w:val="28"/>
          <w:szCs w:val="28"/>
          <w:rtl/>
          <w:lang w:bidi="fa-IR"/>
        </w:rPr>
        <w:t xml:space="preserve"> برعهد داشت (زیرا) آیات قرآن را بیش از دیگران </w:t>
      </w:r>
      <w:r w:rsidR="00704405">
        <w:rPr>
          <w:rFonts w:cs="B Lotus" w:hint="cs"/>
          <w:sz w:val="28"/>
          <w:szCs w:val="28"/>
          <w:rtl/>
          <w:lang w:bidi="fa-IR"/>
        </w:rPr>
        <w:t>به خاطر سپرده بود»</w:t>
      </w:r>
      <w:r w:rsidR="00C73DA7" w:rsidRPr="00C73DA7">
        <w:rPr>
          <w:rStyle w:val="FootnoteReference"/>
          <w:rFonts w:cs="B Lotus"/>
          <w:sz w:val="28"/>
          <w:szCs w:val="28"/>
          <w:rtl/>
          <w:lang w:bidi="fa-IR"/>
        </w:rPr>
        <w:footnoteReference w:id="100"/>
      </w:r>
      <w:r w:rsidR="009D7D6A">
        <w:rPr>
          <w:rFonts w:cs="B Lotus" w:hint="cs"/>
          <w:sz w:val="28"/>
          <w:szCs w:val="28"/>
          <w:rtl/>
          <w:lang w:bidi="fa-IR"/>
        </w:rPr>
        <w:t>.</w:t>
      </w:r>
      <w:r w:rsidR="00704405">
        <w:rPr>
          <w:rFonts w:cs="B Lotus" w:hint="cs"/>
          <w:sz w:val="28"/>
          <w:szCs w:val="28"/>
          <w:rtl/>
          <w:lang w:bidi="fa-IR"/>
        </w:rPr>
        <w:t xml:space="preserve"> </w:t>
      </w:r>
    </w:p>
    <w:p w:rsidR="00177738" w:rsidRDefault="00EB0510" w:rsidP="00266B85">
      <w:pPr>
        <w:ind w:firstLine="284"/>
        <w:jc w:val="both"/>
        <w:rPr>
          <w:rFonts w:cs="B Lotus"/>
          <w:sz w:val="28"/>
          <w:szCs w:val="28"/>
          <w:rtl/>
          <w:lang w:bidi="fa-IR"/>
        </w:rPr>
      </w:pPr>
      <w:r>
        <w:rPr>
          <w:rFonts w:cs="B Lotus" w:hint="cs"/>
          <w:sz w:val="28"/>
          <w:szCs w:val="28"/>
          <w:rtl/>
          <w:lang w:bidi="fa-IR"/>
        </w:rPr>
        <w:t>باز در صحیح بخاری می‌خوانیم که</w:t>
      </w:r>
      <w:r w:rsidR="00221F53">
        <w:rPr>
          <w:rFonts w:cs="B Lotus" w:hint="cs"/>
          <w:sz w:val="28"/>
          <w:szCs w:val="28"/>
          <w:rtl/>
          <w:lang w:bidi="fa-IR"/>
        </w:rPr>
        <w:t>:</w:t>
      </w:r>
      <w:r>
        <w:rPr>
          <w:rFonts w:cs="B Lotus" w:hint="cs"/>
          <w:sz w:val="28"/>
          <w:szCs w:val="28"/>
          <w:rtl/>
          <w:lang w:bidi="fa-IR"/>
        </w:rPr>
        <w:t xml:space="preserve"> «ذکوان </w:t>
      </w:r>
      <w:r>
        <w:rPr>
          <w:rFonts w:cs="Times New Roman" w:hint="cs"/>
          <w:sz w:val="28"/>
          <w:szCs w:val="28"/>
          <w:rtl/>
          <w:lang w:bidi="fa-IR"/>
        </w:rPr>
        <w:t>–</w:t>
      </w:r>
      <w:r>
        <w:rPr>
          <w:rFonts w:cs="B Lotus" w:hint="cs"/>
          <w:sz w:val="28"/>
          <w:szCs w:val="28"/>
          <w:rtl/>
          <w:lang w:bidi="fa-IR"/>
        </w:rPr>
        <w:t xml:space="preserve"> غلام عائشه </w:t>
      </w:r>
      <w:r>
        <w:rPr>
          <w:rFonts w:cs="Times New Roman" w:hint="cs"/>
          <w:sz w:val="28"/>
          <w:szCs w:val="28"/>
          <w:rtl/>
          <w:lang w:bidi="fa-IR"/>
        </w:rPr>
        <w:t>–</w:t>
      </w:r>
      <w:r>
        <w:rPr>
          <w:rFonts w:cs="B Lotus" w:hint="cs"/>
          <w:sz w:val="28"/>
          <w:szCs w:val="28"/>
          <w:rtl/>
          <w:lang w:bidi="fa-IR"/>
        </w:rPr>
        <w:t xml:space="preserve"> از روی مصحف بر عائشه پیش نمازی می‌کرد»</w:t>
      </w:r>
      <w:r w:rsidR="00C73DA7" w:rsidRPr="00C73DA7">
        <w:rPr>
          <w:rStyle w:val="FootnoteReference"/>
          <w:rFonts w:cs="B Lotus"/>
          <w:sz w:val="28"/>
          <w:szCs w:val="28"/>
          <w:rtl/>
          <w:lang w:bidi="fa-IR"/>
        </w:rPr>
        <w:footnoteReference w:id="101"/>
      </w:r>
      <w:r w:rsidR="009D7D6A">
        <w:rPr>
          <w:rFonts w:cs="B Lotus" w:hint="cs"/>
          <w:sz w:val="28"/>
          <w:szCs w:val="28"/>
          <w:rtl/>
          <w:lang w:bidi="fa-IR"/>
        </w:rPr>
        <w:t>.</w:t>
      </w:r>
      <w:r w:rsidR="004A407B">
        <w:rPr>
          <w:rFonts w:cs="B Lotus" w:hint="cs"/>
          <w:sz w:val="28"/>
          <w:szCs w:val="28"/>
          <w:rtl/>
          <w:lang w:bidi="fa-IR"/>
        </w:rPr>
        <w:t xml:space="preserve"> </w:t>
      </w:r>
    </w:p>
    <w:p w:rsidR="00EB0510" w:rsidRDefault="00177738" w:rsidP="00EB0510">
      <w:pPr>
        <w:ind w:firstLine="284"/>
        <w:jc w:val="both"/>
        <w:rPr>
          <w:rFonts w:cs="B Lotus"/>
          <w:sz w:val="28"/>
          <w:szCs w:val="28"/>
          <w:lang w:bidi="fa-IR"/>
        </w:rPr>
      </w:pPr>
      <w:r>
        <w:rPr>
          <w:rFonts w:cs="B Lotus" w:hint="cs"/>
          <w:sz w:val="28"/>
          <w:szCs w:val="28"/>
          <w:rtl/>
          <w:lang w:bidi="fa-IR"/>
        </w:rPr>
        <w:t xml:space="preserve">یعنی در محیط اسلامی هیچ مانعی وجود نداشت که همسر پیامبر پشت سر غلامی نماز گزارد. </w:t>
      </w:r>
    </w:p>
    <w:p w:rsidR="006F7174" w:rsidRDefault="00141AA2" w:rsidP="009D7D6A">
      <w:pPr>
        <w:ind w:firstLine="284"/>
        <w:jc w:val="both"/>
        <w:rPr>
          <w:rFonts w:cs="B Lotus"/>
          <w:sz w:val="28"/>
          <w:szCs w:val="28"/>
          <w:rtl/>
          <w:lang w:bidi="fa-IR"/>
        </w:rPr>
      </w:pPr>
      <w:r>
        <w:rPr>
          <w:rFonts w:cs="B Lotus" w:hint="cs"/>
          <w:sz w:val="28"/>
          <w:szCs w:val="28"/>
          <w:rtl/>
          <w:lang w:bidi="fa-IR"/>
        </w:rPr>
        <w:t xml:space="preserve">گواهی غلامان و کنیزان </w:t>
      </w:r>
      <w:r>
        <w:rPr>
          <w:rFonts w:cs="Times New Roman" w:hint="cs"/>
          <w:sz w:val="28"/>
          <w:szCs w:val="28"/>
          <w:rtl/>
          <w:lang w:bidi="fa-IR"/>
        </w:rPr>
        <w:t>–</w:t>
      </w:r>
      <w:r>
        <w:rPr>
          <w:rFonts w:cs="B Lotus" w:hint="cs"/>
          <w:sz w:val="28"/>
          <w:szCs w:val="28"/>
          <w:rtl/>
          <w:lang w:bidi="fa-IR"/>
        </w:rPr>
        <w:t xml:space="preserve"> چنانچه به عدالت شناخته می‌شدند </w:t>
      </w:r>
      <w:r>
        <w:rPr>
          <w:rFonts w:cs="Times New Roman" w:hint="cs"/>
          <w:sz w:val="28"/>
          <w:szCs w:val="28"/>
          <w:rtl/>
          <w:lang w:bidi="fa-IR"/>
        </w:rPr>
        <w:t>–</w:t>
      </w:r>
      <w:r>
        <w:rPr>
          <w:rFonts w:cs="B Lotus" w:hint="cs"/>
          <w:sz w:val="28"/>
          <w:szCs w:val="28"/>
          <w:rtl/>
          <w:lang w:bidi="fa-IR"/>
        </w:rPr>
        <w:t xml:space="preserve"> نیز پذیرفتی بود. در صحیح بخاری از برخی یاران پیامبر اکرم روایت شده </w:t>
      </w:r>
      <w:r w:rsidR="007379D8">
        <w:rPr>
          <w:rFonts w:cs="B Lotus" w:hint="cs"/>
          <w:sz w:val="28"/>
          <w:szCs w:val="28"/>
          <w:rtl/>
          <w:lang w:bidi="fa-IR"/>
        </w:rPr>
        <w:t>که ایشان، گواهی غلامان را معتبر می‌شمردند و دربارة قبول گواهی کنیز نیز حدیثی از رسول خدا گزارش کرده‌اند</w:t>
      </w:r>
      <w:r w:rsidR="00C73DA7" w:rsidRPr="00C73DA7">
        <w:rPr>
          <w:rStyle w:val="FootnoteReference"/>
          <w:rFonts w:cs="B Lotus"/>
          <w:sz w:val="28"/>
          <w:szCs w:val="28"/>
          <w:rtl/>
          <w:lang w:bidi="fa-IR"/>
        </w:rPr>
        <w:footnoteReference w:id="102"/>
      </w:r>
      <w:r w:rsidR="009D7D6A">
        <w:rPr>
          <w:rFonts w:cs="B Lotus" w:hint="cs"/>
          <w:sz w:val="28"/>
          <w:szCs w:val="28"/>
          <w:rtl/>
          <w:lang w:bidi="fa-IR"/>
        </w:rPr>
        <w:t>.</w:t>
      </w:r>
      <w:r w:rsidR="0036308B">
        <w:rPr>
          <w:rFonts w:cs="B Lotus" w:hint="cs"/>
          <w:sz w:val="28"/>
          <w:szCs w:val="28"/>
          <w:rtl/>
          <w:lang w:bidi="fa-IR"/>
        </w:rPr>
        <w:t xml:space="preserve"> </w:t>
      </w:r>
    </w:p>
    <w:p w:rsidR="0036308B" w:rsidRDefault="0036308B" w:rsidP="006F7174">
      <w:pPr>
        <w:ind w:firstLine="284"/>
        <w:jc w:val="both"/>
        <w:rPr>
          <w:rFonts w:cs="B Lotus"/>
          <w:sz w:val="28"/>
          <w:szCs w:val="28"/>
          <w:rtl/>
          <w:lang w:bidi="fa-IR"/>
        </w:rPr>
      </w:pPr>
      <w:r>
        <w:rPr>
          <w:rFonts w:cs="B Lotus" w:hint="cs"/>
          <w:sz w:val="28"/>
          <w:szCs w:val="28"/>
          <w:rtl/>
          <w:lang w:bidi="fa-IR"/>
        </w:rPr>
        <w:t>می‌دانیم که اگر یکی از مسلمانان به کسی یا کسانی در جنگ «امان» دهد، دیگر مسلمین به مدلول حدیث نبوی که فرمود</w:t>
      </w:r>
      <w:r w:rsidR="00221F53">
        <w:rPr>
          <w:rFonts w:cs="B Lotus" w:hint="cs"/>
          <w:sz w:val="28"/>
          <w:szCs w:val="28"/>
          <w:rtl/>
          <w:lang w:bidi="fa-IR"/>
        </w:rPr>
        <w:t>:</w:t>
      </w:r>
      <w:r w:rsidRPr="0029687A">
        <w:rPr>
          <w:rFonts w:cs="B Badr" w:hint="cs"/>
          <w:b/>
          <w:bCs/>
          <w:sz w:val="32"/>
          <w:szCs w:val="32"/>
          <w:rtl/>
          <w:lang w:bidi="fa-IR"/>
        </w:rPr>
        <w:t xml:space="preserve"> </w:t>
      </w:r>
      <w:r w:rsidR="009D7D6A" w:rsidRPr="00D57E97">
        <w:rPr>
          <w:rStyle w:val="Char2"/>
          <w:rFonts w:hint="cs"/>
          <w:rtl/>
        </w:rPr>
        <w:t>«</w:t>
      </w:r>
      <w:r w:rsidRPr="00D57E97">
        <w:rPr>
          <w:rStyle w:val="Char2"/>
          <w:rFonts w:hint="cs"/>
          <w:rtl/>
        </w:rPr>
        <w:t>ی</w:t>
      </w:r>
      <w:r w:rsidR="009D7D6A" w:rsidRPr="00D57E97">
        <w:rPr>
          <w:rStyle w:val="Char2"/>
          <w:rFonts w:hint="cs"/>
          <w:rtl/>
        </w:rPr>
        <w:t>سعی بذمتهم أد</w:t>
      </w:r>
      <w:r w:rsidRPr="00D57E97">
        <w:rPr>
          <w:rStyle w:val="Char2"/>
          <w:rFonts w:hint="cs"/>
          <w:rtl/>
        </w:rPr>
        <w:t>ناهم</w:t>
      </w:r>
      <w:r w:rsidR="009D7D6A" w:rsidRPr="00D57E97">
        <w:rPr>
          <w:rStyle w:val="Char2"/>
          <w:rFonts w:hint="cs"/>
          <w:rtl/>
        </w:rPr>
        <w:t>»</w:t>
      </w:r>
      <w:r>
        <w:rPr>
          <w:rFonts w:cs="B Lotus" w:hint="cs"/>
          <w:sz w:val="28"/>
          <w:szCs w:val="28"/>
          <w:rtl/>
          <w:lang w:bidi="fa-IR"/>
        </w:rPr>
        <w:t xml:space="preserve"> ناچارند زینهار وی را بپذیرند. این قانون، دربارة غلامی که مسلمان شده باشد نیز صادق است و به قول خلیفة دوم</w:t>
      </w:r>
      <w:r w:rsidR="00221F53">
        <w:rPr>
          <w:rFonts w:cs="B Lotus" w:hint="cs"/>
          <w:sz w:val="28"/>
          <w:szCs w:val="28"/>
          <w:rtl/>
          <w:lang w:bidi="fa-IR"/>
        </w:rPr>
        <w:t>:</w:t>
      </w:r>
      <w:r>
        <w:rPr>
          <w:rFonts w:cs="B Lotus" w:hint="cs"/>
          <w:sz w:val="28"/>
          <w:szCs w:val="28"/>
          <w:rtl/>
          <w:lang w:bidi="fa-IR"/>
        </w:rPr>
        <w:t xml:space="preserve"> </w:t>
      </w:r>
    </w:p>
    <w:p w:rsidR="00FB0E24" w:rsidRDefault="009D7D6A" w:rsidP="00D57E97">
      <w:pPr>
        <w:pStyle w:val="a2"/>
        <w:rPr>
          <w:rFonts w:cs="B Lotus"/>
          <w:rtl/>
        </w:rPr>
      </w:pPr>
      <w:r>
        <w:rPr>
          <w:rFonts w:hint="cs"/>
          <w:sz w:val="32"/>
          <w:szCs w:val="32"/>
          <w:rtl/>
        </w:rPr>
        <w:t>«</w:t>
      </w:r>
      <w:r w:rsidR="00FB0E24" w:rsidRPr="009D7D6A">
        <w:rPr>
          <w:rtl/>
        </w:rPr>
        <w:t>إن العبد المسلم من المسلمین، وذمته ذمتهم وأمانه أمانهم</w:t>
      </w:r>
      <w:r>
        <w:rPr>
          <w:rFonts w:hint="cs"/>
          <w:sz w:val="32"/>
          <w:szCs w:val="32"/>
          <w:rtl/>
        </w:rPr>
        <w:t>»</w:t>
      </w:r>
      <w:r w:rsidR="00C73DA7" w:rsidRPr="00C73DA7">
        <w:rPr>
          <w:rStyle w:val="FootnoteReference"/>
          <w:rFonts w:cs="B Lotus"/>
          <w:sz w:val="28"/>
          <w:szCs w:val="28"/>
          <w:rtl/>
        </w:rPr>
        <w:footnoteReference w:id="103"/>
      </w:r>
      <w:r>
        <w:rPr>
          <w:rFonts w:cs="B Lotus" w:hint="cs"/>
          <w:rtl/>
        </w:rPr>
        <w:t>.</w:t>
      </w:r>
      <w:r w:rsidR="00F428D1">
        <w:rPr>
          <w:rFonts w:cs="B Lotus" w:hint="cs"/>
          <w:rtl/>
        </w:rPr>
        <w:t xml:space="preserve"> </w:t>
      </w:r>
    </w:p>
    <w:p w:rsidR="00F428D1" w:rsidRDefault="00F428D1" w:rsidP="00266B8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«غلام مسلمان، از مسلمین است و پیمان او، پیمان ایشان</w:t>
      </w:r>
      <w:r w:rsidR="005F6F5E">
        <w:rPr>
          <w:rFonts w:cs="B Lotus" w:hint="cs"/>
          <w:sz w:val="28"/>
          <w:szCs w:val="28"/>
          <w:rtl/>
          <w:lang w:bidi="fa-IR"/>
        </w:rPr>
        <w:t>،</w:t>
      </w:r>
      <w:r>
        <w:rPr>
          <w:rFonts w:cs="B Lotus" w:hint="cs"/>
          <w:sz w:val="28"/>
          <w:szCs w:val="28"/>
          <w:rtl/>
          <w:lang w:bidi="fa-IR"/>
        </w:rPr>
        <w:t xml:space="preserve"> و </w:t>
      </w:r>
      <w:r w:rsidR="00797EBA">
        <w:rPr>
          <w:rFonts w:cs="B Lotus" w:hint="cs"/>
          <w:sz w:val="28"/>
          <w:szCs w:val="28"/>
          <w:rtl/>
          <w:lang w:bidi="fa-IR"/>
        </w:rPr>
        <w:t>امان او،</w:t>
      </w:r>
      <w:r w:rsidR="005F6F5E">
        <w:rPr>
          <w:rFonts w:cs="B Lotus" w:hint="cs"/>
          <w:sz w:val="28"/>
          <w:szCs w:val="28"/>
          <w:rtl/>
          <w:lang w:bidi="fa-IR"/>
        </w:rPr>
        <w:t xml:space="preserve"> امان</w:t>
      </w:r>
      <w:r w:rsidR="00797EBA">
        <w:rPr>
          <w:rFonts w:cs="B Lotus" w:hint="cs"/>
          <w:sz w:val="28"/>
          <w:szCs w:val="28"/>
          <w:rtl/>
          <w:lang w:bidi="fa-IR"/>
        </w:rPr>
        <w:t xml:space="preserve"> مسلمانان شمرده می‌شود».</w:t>
      </w:r>
    </w:p>
    <w:p w:rsidR="00797EBA" w:rsidRDefault="00797EBA" w:rsidP="00FB0E24">
      <w:pPr>
        <w:ind w:firstLine="284"/>
        <w:jc w:val="both"/>
        <w:rPr>
          <w:rFonts w:cs="B Lotus"/>
          <w:sz w:val="28"/>
          <w:szCs w:val="28"/>
          <w:rtl/>
          <w:lang w:bidi="fa-IR"/>
        </w:rPr>
      </w:pPr>
      <w:r>
        <w:rPr>
          <w:rFonts w:cs="B Lotus" w:hint="cs"/>
          <w:sz w:val="28"/>
          <w:szCs w:val="28"/>
          <w:rtl/>
          <w:lang w:bidi="fa-IR"/>
        </w:rPr>
        <w:t xml:space="preserve">اگر اسیر یا غلام، </w:t>
      </w:r>
      <w:r w:rsidR="007A18D2">
        <w:rPr>
          <w:rFonts w:cs="B Lotus" w:hint="cs"/>
          <w:sz w:val="28"/>
          <w:szCs w:val="28"/>
          <w:rtl/>
          <w:lang w:bidi="fa-IR"/>
        </w:rPr>
        <w:t>بر آئین دیگری جز دین اسلام (مانند آئین یهود و نصاری) باشد، او را به پذیرش اسلام وادار نمی‌کنند. ابوعبید (قاسم بن سلام) در کتاب</w:t>
      </w:r>
      <w:r w:rsidR="00221F53">
        <w:rPr>
          <w:rFonts w:cs="B Lotus" w:hint="cs"/>
          <w:sz w:val="28"/>
          <w:szCs w:val="28"/>
          <w:rtl/>
          <w:lang w:bidi="fa-IR"/>
        </w:rPr>
        <w:t>:</w:t>
      </w:r>
      <w:r w:rsidR="007A18D2">
        <w:rPr>
          <w:rFonts w:cs="B Lotus" w:hint="cs"/>
          <w:sz w:val="28"/>
          <w:szCs w:val="28"/>
          <w:rtl/>
          <w:lang w:bidi="fa-IR"/>
        </w:rPr>
        <w:t xml:space="preserve"> «الأمول» می‌نویسد</w:t>
      </w:r>
      <w:r w:rsidR="00221F53">
        <w:rPr>
          <w:rFonts w:cs="B Lotus" w:hint="cs"/>
          <w:sz w:val="28"/>
          <w:szCs w:val="28"/>
          <w:rtl/>
          <w:lang w:bidi="fa-IR"/>
        </w:rPr>
        <w:t>:</w:t>
      </w:r>
      <w:r w:rsidR="007A18D2">
        <w:rPr>
          <w:rFonts w:cs="B Lotus" w:hint="cs"/>
          <w:sz w:val="28"/>
          <w:szCs w:val="28"/>
          <w:rtl/>
          <w:lang w:bidi="fa-IR"/>
        </w:rPr>
        <w:t xml:space="preserve"> </w:t>
      </w:r>
    </w:p>
    <w:p w:rsidR="00CC45F0" w:rsidRDefault="000F09CC" w:rsidP="00E67E12">
      <w:pPr>
        <w:ind w:firstLine="284"/>
        <w:jc w:val="both"/>
        <w:rPr>
          <w:rFonts w:cs="B Lotus"/>
          <w:sz w:val="28"/>
          <w:szCs w:val="28"/>
          <w:rtl/>
          <w:lang w:bidi="fa-IR"/>
        </w:rPr>
      </w:pPr>
      <w:r>
        <w:rPr>
          <w:rFonts w:cs="B Lotus" w:hint="cs"/>
          <w:sz w:val="28"/>
          <w:szCs w:val="28"/>
          <w:rtl/>
          <w:lang w:bidi="fa-IR"/>
        </w:rPr>
        <w:t xml:space="preserve">«از أبی هلال طائی آمده است که او </w:t>
      </w:r>
      <w:r w:rsidR="00FC486F">
        <w:rPr>
          <w:rFonts w:cs="B Lotus" w:hint="cs"/>
          <w:sz w:val="28"/>
          <w:szCs w:val="28"/>
          <w:rtl/>
          <w:lang w:bidi="fa-IR"/>
        </w:rPr>
        <w:t>از وسق رومی حکایت کرد که گفت</w:t>
      </w:r>
      <w:r w:rsidR="00221F53">
        <w:rPr>
          <w:rFonts w:cs="B Lotus" w:hint="cs"/>
          <w:sz w:val="28"/>
          <w:szCs w:val="28"/>
          <w:rtl/>
          <w:lang w:bidi="fa-IR"/>
        </w:rPr>
        <w:t>:</w:t>
      </w:r>
      <w:r w:rsidR="00FC486F">
        <w:rPr>
          <w:rFonts w:cs="B Lotus" w:hint="cs"/>
          <w:sz w:val="28"/>
          <w:szCs w:val="28"/>
          <w:rtl/>
          <w:lang w:bidi="fa-IR"/>
        </w:rPr>
        <w:t xml:space="preserve"> من </w:t>
      </w:r>
      <w:r w:rsidR="00341912">
        <w:rPr>
          <w:rFonts w:cs="B Lotus" w:hint="cs"/>
          <w:sz w:val="28"/>
          <w:szCs w:val="28"/>
          <w:rtl/>
          <w:lang w:bidi="fa-IR"/>
        </w:rPr>
        <w:t>غلام عمر بن خطاب بودم و عمر به من می‌گفت</w:t>
      </w:r>
      <w:r w:rsidR="00884A25">
        <w:rPr>
          <w:rFonts w:cs="B Lotus" w:hint="cs"/>
          <w:sz w:val="28"/>
          <w:szCs w:val="28"/>
          <w:rtl/>
          <w:lang w:bidi="fa-IR"/>
        </w:rPr>
        <w:t>:</w:t>
      </w:r>
      <w:r w:rsidR="00341912">
        <w:rPr>
          <w:rFonts w:cs="B Lotus" w:hint="cs"/>
          <w:sz w:val="28"/>
          <w:szCs w:val="28"/>
          <w:rtl/>
          <w:lang w:bidi="fa-IR"/>
        </w:rPr>
        <w:t xml:space="preserve"> مسلمان شو زیرا اگر اسلام را بپذیری، در کار بیت‌المال از تو کمک می‌گیرم، چرا که برای حفظ امانت مسلمانان نباید از کسی یاری خواست که از زمرة ایشان نباشد</w:t>
      </w:r>
      <w:r w:rsidR="00C73DA7" w:rsidRPr="00C73DA7">
        <w:rPr>
          <w:rStyle w:val="FootnoteReference"/>
          <w:rFonts w:cs="B Lotus"/>
          <w:sz w:val="28"/>
          <w:szCs w:val="28"/>
          <w:rtl/>
          <w:lang w:bidi="fa-IR"/>
        </w:rPr>
        <w:footnoteReference w:id="104"/>
      </w:r>
      <w:r w:rsidR="00266B85">
        <w:rPr>
          <w:rFonts w:cs="B Lotus" w:hint="cs"/>
          <w:sz w:val="28"/>
          <w:szCs w:val="28"/>
          <w:rtl/>
          <w:lang w:bidi="fa-IR"/>
        </w:rPr>
        <w:t>.</w:t>
      </w:r>
      <w:r w:rsidR="00341912">
        <w:rPr>
          <w:rFonts w:cs="B Lotus" w:hint="cs"/>
          <w:sz w:val="28"/>
          <w:szCs w:val="28"/>
          <w:rtl/>
          <w:lang w:bidi="fa-IR"/>
        </w:rPr>
        <w:t xml:space="preserve"> </w:t>
      </w:r>
      <w:r w:rsidR="00CC45F0">
        <w:rPr>
          <w:rFonts w:cs="B Lotus" w:hint="cs"/>
          <w:sz w:val="28"/>
          <w:szCs w:val="28"/>
          <w:rtl/>
          <w:lang w:bidi="fa-IR"/>
        </w:rPr>
        <w:t>وسق گفت</w:t>
      </w:r>
      <w:r w:rsidR="00221F53">
        <w:rPr>
          <w:rFonts w:cs="B Lotus" w:hint="cs"/>
          <w:sz w:val="28"/>
          <w:szCs w:val="28"/>
          <w:rtl/>
          <w:lang w:bidi="fa-IR"/>
        </w:rPr>
        <w:t>:</w:t>
      </w:r>
      <w:r w:rsidR="00CC45F0">
        <w:rPr>
          <w:rFonts w:cs="B Lotus" w:hint="cs"/>
          <w:sz w:val="28"/>
          <w:szCs w:val="28"/>
          <w:rtl/>
          <w:lang w:bidi="fa-IR"/>
        </w:rPr>
        <w:t xml:space="preserve"> من از پذیرفتن اسلام خودداری می‌کردم</w:t>
      </w:r>
      <w:r w:rsidR="00884A25">
        <w:rPr>
          <w:rFonts w:cs="B Lotus" w:hint="cs"/>
          <w:sz w:val="28"/>
          <w:szCs w:val="28"/>
          <w:rtl/>
          <w:lang w:bidi="fa-IR"/>
        </w:rPr>
        <w:t>،</w:t>
      </w:r>
      <w:r w:rsidR="00CC45F0">
        <w:rPr>
          <w:rFonts w:cs="B Lotus" w:hint="cs"/>
          <w:sz w:val="28"/>
          <w:szCs w:val="28"/>
          <w:rtl/>
          <w:lang w:bidi="fa-IR"/>
        </w:rPr>
        <w:t xml:space="preserve"> و عمر این آیه از قرآن را می‌خواند</w:t>
      </w:r>
      <w:r w:rsidR="00221F53">
        <w:rPr>
          <w:rFonts w:cs="B Lotus" w:hint="cs"/>
          <w:sz w:val="28"/>
          <w:szCs w:val="28"/>
          <w:rtl/>
          <w:lang w:bidi="fa-IR"/>
        </w:rPr>
        <w:t>:</w:t>
      </w:r>
      <w:r w:rsidR="00CC45F0">
        <w:rPr>
          <w:rFonts w:cs="B Lotus" w:hint="cs"/>
          <w:sz w:val="28"/>
          <w:szCs w:val="28"/>
          <w:rtl/>
          <w:lang w:bidi="fa-IR"/>
        </w:rPr>
        <w:t xml:space="preserve"> که</w:t>
      </w:r>
      <w:r w:rsidR="008E0B65">
        <w:rPr>
          <w:rFonts w:cs="B Lotus" w:hint="cs"/>
          <w:sz w:val="28"/>
          <w:szCs w:val="28"/>
          <w:rtl/>
          <w:lang w:bidi="fa-IR"/>
        </w:rPr>
        <w:t xml:space="preserve"> </w:t>
      </w:r>
      <w:r w:rsidR="008E0B65">
        <w:rPr>
          <w:rFonts w:ascii="Traditional Arabic" w:hAnsi="Traditional Arabic"/>
          <w:sz w:val="28"/>
          <w:szCs w:val="28"/>
          <w:rtl/>
          <w:lang w:bidi="fa-IR"/>
        </w:rPr>
        <w:t>﴿</w:t>
      </w:r>
      <w:r w:rsidR="00E67E12" w:rsidRPr="00E67E12">
        <w:rPr>
          <w:rFonts w:cs="KFGQPC Uthmanic Script HAFS"/>
          <w:color w:val="000000"/>
          <w:sz w:val="28"/>
          <w:szCs w:val="28"/>
          <w:rtl/>
        </w:rPr>
        <w:t>لَآ إِكۡرَاهَ فِي ٱلدِّينِ</w:t>
      </w:r>
      <w:r w:rsidR="008E0B65">
        <w:rPr>
          <w:rFonts w:ascii="Traditional Arabic" w:hAnsi="Traditional Arabic"/>
          <w:sz w:val="28"/>
          <w:szCs w:val="28"/>
          <w:rtl/>
          <w:lang w:bidi="fa-IR"/>
        </w:rPr>
        <w:t>﴾</w:t>
      </w:r>
      <w:r w:rsidR="00884A25" w:rsidRPr="00884A25">
        <w:rPr>
          <w:rFonts w:cs="B Badr" w:hint="cs"/>
          <w:b/>
          <w:bCs/>
          <w:sz w:val="32"/>
          <w:szCs w:val="32"/>
          <w:rtl/>
          <w:lang w:bidi="fa-IR"/>
        </w:rPr>
        <w:t xml:space="preserve"> </w:t>
      </w:r>
      <w:r w:rsidR="00CC45F0">
        <w:rPr>
          <w:rFonts w:cs="B Lotus" w:hint="cs"/>
          <w:sz w:val="28"/>
          <w:szCs w:val="28"/>
          <w:rtl/>
          <w:lang w:bidi="fa-IR"/>
        </w:rPr>
        <w:t>(هیچ اجباری در پذیرفتن دین نیست). چون وفاتش نزدیک شد، مرا آزاد کرد»</w:t>
      </w:r>
      <w:r w:rsidR="00C73DA7" w:rsidRPr="00C73DA7">
        <w:rPr>
          <w:rStyle w:val="FootnoteReference"/>
          <w:rFonts w:cs="B Lotus"/>
          <w:sz w:val="28"/>
          <w:szCs w:val="28"/>
          <w:rtl/>
          <w:lang w:bidi="fa-IR"/>
        </w:rPr>
        <w:footnoteReference w:id="105"/>
      </w:r>
      <w:r w:rsidR="00884A25">
        <w:rPr>
          <w:rFonts w:cs="B Lotus" w:hint="cs"/>
          <w:sz w:val="28"/>
          <w:szCs w:val="28"/>
          <w:rtl/>
          <w:lang w:bidi="fa-IR"/>
        </w:rPr>
        <w:t>.</w:t>
      </w:r>
      <w:r w:rsidR="00CC45F0">
        <w:rPr>
          <w:rFonts w:cs="B Lotus" w:hint="cs"/>
          <w:sz w:val="28"/>
          <w:szCs w:val="28"/>
          <w:rtl/>
          <w:lang w:bidi="fa-IR"/>
        </w:rPr>
        <w:t xml:space="preserve"> </w:t>
      </w:r>
    </w:p>
    <w:p w:rsidR="00D957B8" w:rsidRDefault="00D957B8" w:rsidP="00CC45F0">
      <w:pPr>
        <w:ind w:firstLine="284"/>
        <w:jc w:val="both"/>
        <w:rPr>
          <w:rFonts w:cs="B Lotus"/>
          <w:sz w:val="28"/>
          <w:szCs w:val="28"/>
          <w:rtl/>
          <w:lang w:bidi="fa-IR"/>
        </w:rPr>
      </w:pPr>
      <w:r>
        <w:rPr>
          <w:rFonts w:cs="B Lotus" w:hint="cs"/>
          <w:sz w:val="28"/>
          <w:szCs w:val="28"/>
          <w:rtl/>
          <w:lang w:bidi="fa-IR"/>
        </w:rPr>
        <w:t>در پاره‌ای از</w:t>
      </w:r>
      <w:r w:rsidR="008055C1">
        <w:rPr>
          <w:rFonts w:cs="B Lotus" w:hint="cs"/>
          <w:sz w:val="28"/>
          <w:szCs w:val="28"/>
          <w:rtl/>
          <w:lang w:bidi="fa-IR"/>
        </w:rPr>
        <w:t xml:space="preserve"> </w:t>
      </w:r>
      <w:r>
        <w:rPr>
          <w:rFonts w:cs="B Lotus" w:hint="cs"/>
          <w:sz w:val="28"/>
          <w:szCs w:val="28"/>
          <w:rtl/>
          <w:lang w:bidi="fa-IR"/>
        </w:rPr>
        <w:t>احکام جزائی اسلام، قوا</w:t>
      </w:r>
      <w:r w:rsidR="000E65F9">
        <w:rPr>
          <w:rFonts w:cs="B Lotus" w:hint="cs"/>
          <w:sz w:val="28"/>
          <w:szCs w:val="28"/>
          <w:rtl/>
          <w:lang w:bidi="fa-IR"/>
        </w:rPr>
        <w:t>ن</w:t>
      </w:r>
      <w:r>
        <w:rPr>
          <w:rFonts w:cs="B Lotus" w:hint="cs"/>
          <w:sz w:val="28"/>
          <w:szCs w:val="28"/>
          <w:rtl/>
          <w:lang w:bidi="fa-IR"/>
        </w:rPr>
        <w:t>ین آسان</w:t>
      </w:r>
      <w:r w:rsidR="008055C1">
        <w:rPr>
          <w:rFonts w:cs="B Lotus" w:hint="cs"/>
          <w:sz w:val="28"/>
          <w:szCs w:val="28"/>
          <w:rtl/>
          <w:lang w:bidi="fa-IR"/>
        </w:rPr>
        <w:t>‌</w:t>
      </w:r>
      <w:r>
        <w:rPr>
          <w:rFonts w:cs="B Lotus" w:hint="cs"/>
          <w:sz w:val="28"/>
          <w:szCs w:val="28"/>
          <w:rtl/>
          <w:lang w:bidi="fa-IR"/>
        </w:rPr>
        <w:t>تری برای بردگان تعیین شده است</w:t>
      </w:r>
      <w:r w:rsidR="00884A25">
        <w:rPr>
          <w:rFonts w:cs="B Lotus" w:hint="cs"/>
          <w:sz w:val="28"/>
          <w:szCs w:val="28"/>
          <w:rtl/>
          <w:lang w:bidi="fa-IR"/>
        </w:rPr>
        <w:t>،</w:t>
      </w:r>
      <w:r>
        <w:rPr>
          <w:rFonts w:cs="B Lotus" w:hint="cs"/>
          <w:sz w:val="28"/>
          <w:szCs w:val="28"/>
          <w:rtl/>
          <w:lang w:bidi="fa-IR"/>
        </w:rPr>
        <w:t xml:space="preserve"> مثلاً</w:t>
      </w:r>
      <w:r w:rsidR="00221F53">
        <w:rPr>
          <w:rFonts w:cs="B Lotus" w:hint="cs"/>
          <w:sz w:val="28"/>
          <w:szCs w:val="28"/>
          <w:rtl/>
          <w:lang w:bidi="fa-IR"/>
        </w:rPr>
        <w:t>:</w:t>
      </w:r>
      <w:r w:rsidR="008055C1">
        <w:rPr>
          <w:rFonts w:cs="B Lotus" w:hint="cs"/>
          <w:sz w:val="28"/>
          <w:szCs w:val="28"/>
          <w:rtl/>
          <w:lang w:bidi="fa-IR"/>
        </w:rPr>
        <w:t xml:space="preserve"> اگر کنیز (یا غلامی) مرتکب زنا شود، نیمی از کیفر شخص آزاد، دربارة وی اجرا می‌گردد. یعنی به جای 100 تازیانه، او را 50 تازیانه می‌زنند. چنانکه در قرآن کریم تصریح شده است</w:t>
      </w:r>
      <w:r w:rsidR="00221F53">
        <w:rPr>
          <w:rFonts w:cs="B Lotus" w:hint="cs"/>
          <w:sz w:val="28"/>
          <w:szCs w:val="28"/>
          <w:rtl/>
          <w:lang w:bidi="fa-IR"/>
        </w:rPr>
        <w:t>:</w:t>
      </w:r>
    </w:p>
    <w:p w:rsidR="008E0B65" w:rsidRDefault="008E0B65" w:rsidP="00923F78">
      <w:pPr>
        <w:ind w:firstLine="284"/>
        <w:jc w:val="both"/>
        <w:rPr>
          <w:rFonts w:cs="B Lotus"/>
          <w:sz w:val="28"/>
          <w:szCs w:val="28"/>
          <w:rtl/>
          <w:lang w:bidi="fa-IR"/>
        </w:rPr>
      </w:pPr>
      <w:r>
        <w:rPr>
          <w:rFonts w:ascii="Traditional Arabic" w:hAnsi="Traditional Arabic"/>
          <w:sz w:val="28"/>
          <w:szCs w:val="28"/>
          <w:rtl/>
          <w:lang w:bidi="fa-IR"/>
        </w:rPr>
        <w:t>﴿</w:t>
      </w:r>
      <w:r w:rsidR="00923F78" w:rsidRPr="00923F78">
        <w:rPr>
          <w:rFonts w:cs="KFGQPC Uthmanic Script HAFS" w:hint="cs"/>
          <w:color w:val="000000"/>
          <w:sz w:val="28"/>
          <w:szCs w:val="28"/>
          <w:rtl/>
        </w:rPr>
        <w:t>فَإِنۡ أَتَيۡنَ بِفَٰحِشَة</w:t>
      </w:r>
      <w:r w:rsidR="00923F78" w:rsidRPr="00923F78">
        <w:rPr>
          <w:rFonts w:ascii="Jameel Noori Nastaleeq" w:hAnsi="Jameel Noori Nastaleeq" w:cs="KFGQPC Uthmanic Script HAFS" w:hint="cs"/>
          <w:color w:val="000000"/>
          <w:sz w:val="28"/>
          <w:szCs w:val="28"/>
          <w:rtl/>
        </w:rPr>
        <w:t>ٖ</w:t>
      </w:r>
      <w:r w:rsidR="00923F78" w:rsidRPr="00923F78">
        <w:rPr>
          <w:rFonts w:cs="KFGQPC Uthmanic Script HAFS" w:hint="cs"/>
          <w:color w:val="000000"/>
          <w:sz w:val="28"/>
          <w:szCs w:val="28"/>
          <w:rtl/>
        </w:rPr>
        <w:t xml:space="preserve"> فَعَلَيۡ</w:t>
      </w:r>
      <w:r w:rsidR="00923F78" w:rsidRPr="00923F78">
        <w:rPr>
          <w:rFonts w:cs="KFGQPC Uthmanic Script HAFS"/>
          <w:color w:val="000000"/>
          <w:sz w:val="28"/>
          <w:szCs w:val="28"/>
          <w:rtl/>
        </w:rPr>
        <w:t>هِنَّ نِصۡفُ مَا عَلَى ٱلۡمُحۡصَنَٰتِ مِنَ ٱلۡعَذَابِ</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النساء: 25</w:t>
      </w:r>
      <w:r w:rsidRPr="00235A93">
        <w:rPr>
          <w:rFonts w:ascii="mylotus" w:hAnsi="mylotus" w:cs="mylotus"/>
          <w:sz w:val="26"/>
          <w:szCs w:val="26"/>
          <w:rtl/>
          <w:lang w:bidi="fa-IR"/>
        </w:rPr>
        <w:t>].</w:t>
      </w:r>
    </w:p>
    <w:p w:rsidR="00975A0C" w:rsidRPr="0060058E" w:rsidRDefault="00266B85" w:rsidP="0060058E">
      <w:pPr>
        <w:ind w:firstLine="284"/>
        <w:jc w:val="both"/>
        <w:rPr>
          <w:rFonts w:cs="B Lotus"/>
          <w:sz w:val="28"/>
          <w:szCs w:val="28"/>
          <w:rtl/>
          <w:lang w:bidi="fa-IR"/>
        </w:rPr>
      </w:pPr>
      <w:r w:rsidRPr="0060058E">
        <w:rPr>
          <w:rFonts w:cs="B Lotus" w:hint="cs"/>
          <w:sz w:val="28"/>
          <w:szCs w:val="28"/>
          <w:rtl/>
          <w:lang w:bidi="fa-IR"/>
        </w:rPr>
        <w:t>«</w:t>
      </w:r>
      <w:r w:rsidR="00975A0C" w:rsidRPr="0060058E">
        <w:rPr>
          <w:rFonts w:cs="B Lotus" w:hint="cs"/>
          <w:sz w:val="28"/>
          <w:szCs w:val="28"/>
          <w:rtl/>
          <w:lang w:bidi="fa-IR"/>
        </w:rPr>
        <w:t xml:space="preserve">اگر کنیزان، کار زشتی آوردند، پس بر ایشان کیفری (برابر با) نیم کیفر زنان آزاد مقرّر است». </w:t>
      </w:r>
    </w:p>
    <w:p w:rsidR="00975A0C" w:rsidRDefault="00D356D7" w:rsidP="00975A0C">
      <w:pPr>
        <w:ind w:firstLine="284"/>
        <w:jc w:val="both"/>
        <w:rPr>
          <w:rFonts w:cs="B Lotus"/>
          <w:sz w:val="28"/>
          <w:szCs w:val="28"/>
          <w:rtl/>
          <w:lang w:bidi="fa-IR"/>
        </w:rPr>
      </w:pPr>
      <w:r>
        <w:rPr>
          <w:rFonts w:cs="B Lotus" w:hint="cs"/>
          <w:sz w:val="28"/>
          <w:szCs w:val="28"/>
          <w:rtl/>
          <w:lang w:bidi="fa-IR"/>
        </w:rPr>
        <w:t>همچنین در پاره‌ای از احکام فقهی، تکالیف آسانتری برای بردگانی که به اسلام گراییده‌اند، تشریع شده است. مثلاً برگزاری حجّ و اقامة نماز جمعه بر آنان واجب نیست</w:t>
      </w:r>
      <w:r w:rsidR="00E83BC5">
        <w:rPr>
          <w:rFonts w:cs="B Lotus" w:hint="cs"/>
          <w:sz w:val="28"/>
          <w:szCs w:val="28"/>
          <w:rtl/>
          <w:lang w:bidi="fa-IR"/>
        </w:rPr>
        <w:t>،</w:t>
      </w:r>
      <w:r>
        <w:rPr>
          <w:rFonts w:cs="B Lotus" w:hint="cs"/>
          <w:sz w:val="28"/>
          <w:szCs w:val="28"/>
          <w:rtl/>
          <w:lang w:bidi="fa-IR"/>
        </w:rPr>
        <w:t xml:space="preserve"> چنانکه از پیامبر</w:t>
      </w:r>
      <w:r w:rsidR="00E83BC5">
        <w:rPr>
          <w:rFonts w:cs="B Lotus" w:hint="cs"/>
          <w:sz w:val="28"/>
          <w:szCs w:val="28"/>
          <w:rtl/>
          <w:lang w:bidi="fa-IR"/>
        </w:rPr>
        <w:t xml:space="preserve"> </w:t>
      </w:r>
      <w:r w:rsidR="00E83BC5">
        <w:rPr>
          <w:rFonts w:cs="B Lotus" w:hint="cs"/>
          <w:sz w:val="28"/>
          <w:szCs w:val="28"/>
          <w:lang w:bidi="fa-IR"/>
        </w:rPr>
        <w:sym w:font="AGA Arabesque" w:char="F072"/>
      </w:r>
      <w:r>
        <w:rPr>
          <w:rFonts w:cs="B Lotus" w:hint="cs"/>
          <w:sz w:val="28"/>
          <w:szCs w:val="28"/>
          <w:rtl/>
          <w:lang w:bidi="fa-IR"/>
        </w:rPr>
        <w:t xml:space="preserve"> مأثور است</w:t>
      </w:r>
      <w:r w:rsidR="00E83BC5">
        <w:rPr>
          <w:rFonts w:cs="B Lotus" w:hint="cs"/>
          <w:sz w:val="28"/>
          <w:szCs w:val="28"/>
          <w:rtl/>
          <w:lang w:bidi="fa-IR"/>
        </w:rPr>
        <w:t>:</w:t>
      </w:r>
      <w:r>
        <w:rPr>
          <w:rFonts w:cs="B Lotus" w:hint="cs"/>
          <w:sz w:val="28"/>
          <w:szCs w:val="28"/>
          <w:rtl/>
          <w:lang w:bidi="fa-IR"/>
        </w:rPr>
        <w:t xml:space="preserve"> </w:t>
      </w:r>
    </w:p>
    <w:p w:rsidR="00B70A09" w:rsidRDefault="00E83BC5" w:rsidP="00D57E97">
      <w:pPr>
        <w:pStyle w:val="a2"/>
        <w:rPr>
          <w:rFonts w:cs="B Lotus"/>
          <w:rtl/>
        </w:rPr>
      </w:pPr>
      <w:r>
        <w:rPr>
          <w:rFonts w:hint="cs"/>
          <w:rtl/>
        </w:rPr>
        <w:t>«</w:t>
      </w:r>
      <w:r>
        <w:rPr>
          <w:rtl/>
        </w:rPr>
        <w:t>ا</w:t>
      </w:r>
      <w:r>
        <w:rPr>
          <w:rFonts w:hint="cs"/>
          <w:rtl/>
        </w:rPr>
        <w:t>لجمعة</w:t>
      </w:r>
      <w:r w:rsidR="00D356D7" w:rsidRPr="00E83BC5">
        <w:rPr>
          <w:rtl/>
        </w:rPr>
        <w:t xml:space="preserve"> حق واجب</w:t>
      </w:r>
      <w:r>
        <w:rPr>
          <w:rFonts w:hint="cs"/>
          <w:rtl/>
        </w:rPr>
        <w:t xml:space="preserve"> على</w:t>
      </w:r>
      <w:r w:rsidR="00D356D7" w:rsidRPr="00E83BC5">
        <w:rPr>
          <w:rtl/>
        </w:rPr>
        <w:t xml:space="preserve"> </w:t>
      </w:r>
      <w:r>
        <w:rPr>
          <w:rtl/>
        </w:rPr>
        <w:t>کل مسلم فی جما</w:t>
      </w:r>
      <w:r>
        <w:rPr>
          <w:rFonts w:hint="cs"/>
          <w:rtl/>
        </w:rPr>
        <w:t>عة</w:t>
      </w:r>
      <w:r>
        <w:rPr>
          <w:rtl/>
        </w:rPr>
        <w:t xml:space="preserve"> إلا أر</w:t>
      </w:r>
      <w:r>
        <w:rPr>
          <w:rFonts w:hint="cs"/>
          <w:rtl/>
        </w:rPr>
        <w:t>بعة</w:t>
      </w:r>
      <w:r>
        <w:rPr>
          <w:rtl/>
        </w:rPr>
        <w:t>، عبد مملوک أو امرا</w:t>
      </w:r>
      <w:r>
        <w:rPr>
          <w:rFonts w:hint="cs"/>
          <w:rtl/>
        </w:rPr>
        <w:t>ة</w:t>
      </w:r>
      <w:r w:rsidR="00B70A09" w:rsidRPr="00E83BC5">
        <w:rPr>
          <w:rtl/>
        </w:rPr>
        <w:t xml:space="preserve"> أو صبی أو مریض</w:t>
      </w:r>
      <w:r>
        <w:rPr>
          <w:rFonts w:hint="cs"/>
          <w:rtl/>
        </w:rPr>
        <w:t>»</w:t>
      </w:r>
      <w:r w:rsidR="00C73DA7" w:rsidRPr="00C73DA7">
        <w:rPr>
          <w:rStyle w:val="FootnoteReference"/>
          <w:rFonts w:cs="B Lotus"/>
          <w:sz w:val="28"/>
          <w:szCs w:val="28"/>
          <w:rtl/>
        </w:rPr>
        <w:footnoteReference w:id="106"/>
      </w:r>
      <w:r>
        <w:rPr>
          <w:rFonts w:hint="cs"/>
          <w:rtl/>
        </w:rPr>
        <w:t>.</w:t>
      </w:r>
      <w:r w:rsidR="001F5FFE">
        <w:rPr>
          <w:rFonts w:cs="B Lotus" w:hint="cs"/>
          <w:rtl/>
        </w:rPr>
        <w:t xml:space="preserve"> </w:t>
      </w:r>
    </w:p>
    <w:p w:rsidR="001F5FFE" w:rsidRDefault="00B3052F" w:rsidP="00B70A09">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«نماز جمعه، حق واجبی بر هر مسلمان است که باید</w:t>
      </w:r>
      <w:r w:rsidR="0060058E">
        <w:rPr>
          <w:rFonts w:cs="B Lotus" w:hint="cs"/>
          <w:sz w:val="28"/>
          <w:szCs w:val="28"/>
          <w:rtl/>
          <w:lang w:bidi="fa-IR"/>
        </w:rPr>
        <w:t xml:space="preserve"> آن را </w:t>
      </w:r>
      <w:r>
        <w:rPr>
          <w:rFonts w:cs="B Lotus" w:hint="cs"/>
          <w:sz w:val="28"/>
          <w:szCs w:val="28"/>
          <w:rtl/>
          <w:lang w:bidi="fa-IR"/>
        </w:rPr>
        <w:t xml:space="preserve">در جماعت برگزار کند مگر چهار کس (که نماز جمعه بر آنان واجب نیست) غلام و مملوک و زن و کودک و بیمار». </w:t>
      </w:r>
    </w:p>
    <w:p w:rsidR="008708F2" w:rsidRDefault="008708F2" w:rsidP="00E83BC5">
      <w:pPr>
        <w:ind w:firstLine="284"/>
        <w:jc w:val="both"/>
        <w:rPr>
          <w:rFonts w:cs="B Lotus"/>
          <w:sz w:val="28"/>
          <w:szCs w:val="28"/>
          <w:rtl/>
          <w:lang w:bidi="fa-IR"/>
        </w:rPr>
      </w:pPr>
      <w:r>
        <w:rPr>
          <w:rFonts w:cs="B Lotus" w:hint="cs"/>
          <w:sz w:val="28"/>
          <w:szCs w:val="28"/>
          <w:rtl/>
          <w:lang w:bidi="fa-IR"/>
        </w:rPr>
        <w:t>عربها را رسم چنان بود که در کار جنگ از زنان نیز یاری می‌جستند و بویژه هنگامی که نبرد به شدّت می‌رسید در کمک‌رسانی و ضربه‌زدن به دشمن و کشتار وی، از ایشان بهره می‌گرفتند</w:t>
      </w:r>
      <w:r w:rsidR="00C73DA7" w:rsidRPr="00C73DA7">
        <w:rPr>
          <w:rStyle w:val="FootnoteReference"/>
          <w:rFonts w:cs="B Lotus"/>
          <w:sz w:val="28"/>
          <w:szCs w:val="28"/>
          <w:rtl/>
          <w:lang w:bidi="fa-IR"/>
        </w:rPr>
        <w:footnoteReference w:id="107"/>
      </w:r>
      <w:r w:rsidR="00E83BC5">
        <w:rPr>
          <w:rFonts w:cs="B Lotus" w:hint="cs"/>
          <w:sz w:val="28"/>
          <w:szCs w:val="28"/>
          <w:rtl/>
          <w:lang w:bidi="fa-IR"/>
        </w:rPr>
        <w:t>.</w:t>
      </w:r>
      <w:r>
        <w:rPr>
          <w:rFonts w:cs="B Lotus" w:hint="cs"/>
          <w:sz w:val="28"/>
          <w:szCs w:val="28"/>
          <w:rtl/>
          <w:lang w:bidi="fa-IR"/>
        </w:rPr>
        <w:t xml:space="preserve"> </w:t>
      </w:r>
    </w:p>
    <w:p w:rsidR="008708F2" w:rsidRDefault="008708F2" w:rsidP="008708F2">
      <w:pPr>
        <w:ind w:firstLine="284"/>
        <w:jc w:val="both"/>
        <w:rPr>
          <w:rFonts w:cs="B Lotus"/>
          <w:sz w:val="28"/>
          <w:szCs w:val="28"/>
          <w:rtl/>
          <w:lang w:bidi="fa-IR"/>
        </w:rPr>
      </w:pPr>
      <w:r>
        <w:rPr>
          <w:rFonts w:cs="B Lotus" w:hint="cs"/>
          <w:sz w:val="28"/>
          <w:szCs w:val="28"/>
          <w:rtl/>
          <w:lang w:bidi="fa-IR"/>
        </w:rPr>
        <w:t>به همین جهت</w:t>
      </w:r>
      <w:r w:rsidR="00E83BC5">
        <w:rPr>
          <w:rFonts w:cs="B Lotus" w:hint="cs"/>
          <w:sz w:val="28"/>
          <w:szCs w:val="28"/>
          <w:rtl/>
          <w:lang w:bidi="fa-IR"/>
        </w:rPr>
        <w:t>،</w:t>
      </w:r>
      <w:r>
        <w:rPr>
          <w:rFonts w:cs="B Lotus" w:hint="cs"/>
          <w:sz w:val="28"/>
          <w:szCs w:val="28"/>
          <w:rtl/>
          <w:lang w:bidi="fa-IR"/>
        </w:rPr>
        <w:t xml:space="preserve"> پس از شکست یک گروه، زنان</w:t>
      </w:r>
      <w:r w:rsidR="00B320D7">
        <w:rPr>
          <w:rFonts w:cs="B Lotus" w:hint="cs"/>
          <w:sz w:val="28"/>
          <w:szCs w:val="28"/>
          <w:rtl/>
          <w:lang w:bidi="fa-IR"/>
        </w:rPr>
        <w:t xml:space="preserve"> آن‌ها </w:t>
      </w:r>
      <w:r>
        <w:rPr>
          <w:rFonts w:cs="B Lotus" w:hint="cs"/>
          <w:sz w:val="28"/>
          <w:szCs w:val="28"/>
          <w:rtl/>
          <w:lang w:bidi="fa-IR"/>
        </w:rPr>
        <w:t xml:space="preserve">هم به اسارت می‌افتادند. </w:t>
      </w:r>
    </w:p>
    <w:p w:rsidR="008708F2" w:rsidRDefault="008708F2" w:rsidP="00975066">
      <w:pPr>
        <w:ind w:firstLine="284"/>
        <w:jc w:val="both"/>
        <w:rPr>
          <w:rFonts w:cs="B Lotus"/>
          <w:sz w:val="28"/>
          <w:szCs w:val="28"/>
          <w:rtl/>
          <w:lang w:bidi="fa-IR"/>
        </w:rPr>
      </w:pPr>
      <w:r>
        <w:rPr>
          <w:rFonts w:cs="B Lotus" w:hint="cs"/>
          <w:sz w:val="28"/>
          <w:szCs w:val="28"/>
          <w:rtl/>
          <w:lang w:bidi="fa-IR"/>
        </w:rPr>
        <w:t>در اسلام مقرر شد که اگر زنانی وابسته به محاربین، اسیر شوند بنابر قانون کلی</w:t>
      </w:r>
      <w:r w:rsidR="00221F53">
        <w:rPr>
          <w:rFonts w:cs="B Lotus" w:hint="cs"/>
          <w:sz w:val="28"/>
          <w:szCs w:val="28"/>
          <w:rtl/>
          <w:lang w:bidi="fa-IR"/>
        </w:rPr>
        <w:t>:</w:t>
      </w:r>
      <w:r w:rsidR="0052459A">
        <w:rPr>
          <w:rFonts w:cs="B Lotus" w:hint="cs"/>
          <w:sz w:val="28"/>
          <w:szCs w:val="28"/>
          <w:rtl/>
          <w:lang w:bidi="fa-IR"/>
        </w:rPr>
        <w:t xml:space="preserve"> </w:t>
      </w:r>
      <w:r w:rsidR="002626D3">
        <w:rPr>
          <w:rFonts w:ascii="Traditional Arabic" w:hAnsi="Traditional Arabic"/>
          <w:sz w:val="28"/>
          <w:szCs w:val="28"/>
          <w:rtl/>
          <w:lang w:bidi="fa-IR"/>
        </w:rPr>
        <w:t>﴿</w:t>
      </w:r>
      <w:r w:rsidR="002626D3" w:rsidRPr="002124C1">
        <w:rPr>
          <w:rFonts w:cs="KFGQPC Uthmanic Script HAFS"/>
          <w:color w:val="000000"/>
          <w:sz w:val="28"/>
          <w:szCs w:val="28"/>
          <w:rtl/>
        </w:rPr>
        <w:t>فَإِمَّا مَنَّۢا بَعۡدُ وَإِمَّا فِدَآءً</w:t>
      </w:r>
      <w:r w:rsidR="002626D3">
        <w:rPr>
          <w:rFonts w:ascii="Traditional Arabic" w:hAnsi="Traditional Arabic"/>
          <w:sz w:val="28"/>
          <w:szCs w:val="28"/>
          <w:rtl/>
          <w:lang w:bidi="fa-IR"/>
        </w:rPr>
        <w:t>﴾</w:t>
      </w:r>
      <w:r w:rsidR="00975066">
        <w:rPr>
          <w:rFonts w:ascii="Traditional Arabic" w:hAnsi="Traditional Arabic" w:hint="cs"/>
          <w:sz w:val="28"/>
          <w:szCs w:val="28"/>
          <w:rtl/>
          <w:lang w:bidi="fa-IR"/>
        </w:rPr>
        <w:t xml:space="preserve"> </w:t>
      </w:r>
      <w:r>
        <w:rPr>
          <w:rFonts w:cs="B Lotus" w:hint="cs"/>
          <w:sz w:val="28"/>
          <w:szCs w:val="28"/>
          <w:rtl/>
          <w:lang w:bidi="fa-IR"/>
        </w:rPr>
        <w:t>باید آزاد شوند</w:t>
      </w:r>
      <w:r w:rsidR="005E71CE">
        <w:rPr>
          <w:rFonts w:cs="B Lotus" w:hint="cs"/>
          <w:sz w:val="28"/>
          <w:szCs w:val="28"/>
          <w:rtl/>
          <w:lang w:bidi="fa-IR"/>
        </w:rPr>
        <w:t xml:space="preserve"> </w:t>
      </w:r>
      <w:r>
        <w:rPr>
          <w:rFonts w:cs="B Lotus" w:hint="cs"/>
          <w:sz w:val="28"/>
          <w:szCs w:val="28"/>
          <w:rtl/>
          <w:lang w:bidi="fa-IR"/>
        </w:rPr>
        <w:t>یا مسلمانان، ازکسانشان (همچون شوهر، پدر، برادر...) فدیه بگیرند و</w:t>
      </w:r>
      <w:r w:rsidR="00B320D7">
        <w:rPr>
          <w:rFonts w:cs="B Lotus" w:hint="cs"/>
          <w:sz w:val="28"/>
          <w:szCs w:val="28"/>
          <w:rtl/>
          <w:lang w:bidi="fa-IR"/>
        </w:rPr>
        <w:t xml:space="preserve"> آن‌ها </w:t>
      </w:r>
      <w:r>
        <w:rPr>
          <w:rFonts w:cs="B Lotus" w:hint="cs"/>
          <w:sz w:val="28"/>
          <w:szCs w:val="28"/>
          <w:rtl/>
          <w:lang w:bidi="fa-IR"/>
        </w:rPr>
        <w:t xml:space="preserve">را رها سازند. </w:t>
      </w:r>
    </w:p>
    <w:p w:rsidR="00914606" w:rsidRDefault="00914606" w:rsidP="008708F2">
      <w:pPr>
        <w:ind w:firstLine="284"/>
        <w:jc w:val="both"/>
        <w:rPr>
          <w:rFonts w:cs="B Lotus"/>
          <w:sz w:val="28"/>
          <w:szCs w:val="28"/>
          <w:rtl/>
          <w:lang w:bidi="fa-IR"/>
        </w:rPr>
      </w:pPr>
      <w:r>
        <w:rPr>
          <w:rFonts w:cs="B Lotus" w:hint="cs"/>
          <w:sz w:val="28"/>
          <w:szCs w:val="28"/>
          <w:rtl/>
          <w:lang w:bidi="fa-IR"/>
        </w:rPr>
        <w:t xml:space="preserve">در صورتی که این امور </w:t>
      </w:r>
      <w:r>
        <w:rPr>
          <w:rFonts w:cs="Times New Roman" w:hint="cs"/>
          <w:sz w:val="28"/>
          <w:szCs w:val="28"/>
          <w:rtl/>
          <w:lang w:bidi="fa-IR"/>
        </w:rPr>
        <w:t>–</w:t>
      </w:r>
      <w:r>
        <w:rPr>
          <w:rFonts w:cs="B Lotus" w:hint="cs"/>
          <w:sz w:val="28"/>
          <w:szCs w:val="28"/>
          <w:rtl/>
          <w:lang w:bidi="fa-IR"/>
        </w:rPr>
        <w:t xml:space="preserve"> بنابر مصلحتی که امام مسلمین تشخیص دهد </w:t>
      </w:r>
      <w:r>
        <w:rPr>
          <w:rFonts w:cs="Times New Roman" w:hint="cs"/>
          <w:sz w:val="28"/>
          <w:szCs w:val="28"/>
          <w:rtl/>
          <w:lang w:bidi="fa-IR"/>
        </w:rPr>
        <w:t>–</w:t>
      </w:r>
      <w:r>
        <w:rPr>
          <w:rFonts w:cs="B Lotus" w:hint="cs"/>
          <w:sz w:val="28"/>
          <w:szCs w:val="28"/>
          <w:rtl/>
          <w:lang w:bidi="fa-IR"/>
        </w:rPr>
        <w:t xml:space="preserve"> پیش نیاید (مثل آنکه </w:t>
      </w:r>
      <w:r w:rsidR="007F24F4">
        <w:rPr>
          <w:rFonts w:cs="B Lotus" w:hint="cs"/>
          <w:sz w:val="28"/>
          <w:szCs w:val="28"/>
          <w:rtl/>
          <w:lang w:bidi="fa-IR"/>
        </w:rPr>
        <w:t>کسان زنان اسیر، در پیکار کشته شده باشند و آنان بی‌سرپرست مانند یا مصالح دیگر)</w:t>
      </w:r>
      <w:r w:rsidR="00B320D7">
        <w:rPr>
          <w:rFonts w:cs="B Lotus" w:hint="cs"/>
          <w:sz w:val="28"/>
          <w:szCs w:val="28"/>
          <w:rtl/>
          <w:lang w:bidi="fa-IR"/>
        </w:rPr>
        <w:t xml:space="preserve"> آن‌ها </w:t>
      </w:r>
      <w:r w:rsidR="007F24F4">
        <w:rPr>
          <w:rFonts w:cs="B Lotus" w:hint="cs"/>
          <w:sz w:val="28"/>
          <w:szCs w:val="28"/>
          <w:rtl/>
          <w:lang w:bidi="fa-IR"/>
        </w:rPr>
        <w:t>را همچون مردان اسیر، به مجاهدان مسلمان می‌سپرند. در اینجا قرآن کر</w:t>
      </w:r>
      <w:r w:rsidR="00367FF6">
        <w:rPr>
          <w:rFonts w:cs="B Lotus" w:hint="cs"/>
          <w:sz w:val="28"/>
          <w:szCs w:val="28"/>
          <w:rtl/>
          <w:lang w:bidi="fa-IR"/>
        </w:rPr>
        <w:t xml:space="preserve">یم، مسلمانان بی‌همسر را که توان مالی ندارند تشویق می‌کند تا با آن زنان </w:t>
      </w:r>
      <w:r w:rsidR="00367FF6">
        <w:rPr>
          <w:rFonts w:cs="Times New Roman" w:hint="cs"/>
          <w:sz w:val="28"/>
          <w:szCs w:val="28"/>
          <w:rtl/>
          <w:lang w:bidi="fa-IR"/>
        </w:rPr>
        <w:t>–</w:t>
      </w:r>
      <w:r w:rsidR="00367FF6">
        <w:rPr>
          <w:rFonts w:cs="B Lotus" w:hint="cs"/>
          <w:sz w:val="28"/>
          <w:szCs w:val="28"/>
          <w:rtl/>
          <w:lang w:bidi="fa-IR"/>
        </w:rPr>
        <w:t xml:space="preserve"> چنانچه مسلمان شوند </w:t>
      </w:r>
      <w:r w:rsidR="00367FF6">
        <w:rPr>
          <w:rFonts w:cs="Times New Roman" w:hint="cs"/>
          <w:sz w:val="28"/>
          <w:szCs w:val="28"/>
          <w:rtl/>
          <w:lang w:bidi="fa-IR"/>
        </w:rPr>
        <w:t>–</w:t>
      </w:r>
      <w:r w:rsidR="00367FF6">
        <w:rPr>
          <w:rFonts w:cs="B Lotus" w:hint="cs"/>
          <w:sz w:val="28"/>
          <w:szCs w:val="28"/>
          <w:rtl/>
          <w:lang w:bidi="fa-IR"/>
        </w:rPr>
        <w:t xml:space="preserve"> عقد زناشویی بندند و تصریح می‌کند که مسلمانان حق ندارند بدون ازدواج رسمی، از</w:t>
      </w:r>
      <w:r w:rsidR="00B320D7">
        <w:rPr>
          <w:rFonts w:cs="B Lotus" w:hint="cs"/>
          <w:sz w:val="28"/>
          <w:szCs w:val="28"/>
          <w:rtl/>
          <w:lang w:bidi="fa-IR"/>
        </w:rPr>
        <w:t xml:space="preserve"> آن‌ها </w:t>
      </w:r>
      <w:r w:rsidR="00367FF6">
        <w:rPr>
          <w:rFonts w:cs="B Lotus" w:hint="cs"/>
          <w:sz w:val="28"/>
          <w:szCs w:val="28"/>
          <w:rtl/>
          <w:lang w:bidi="fa-IR"/>
        </w:rPr>
        <w:t>کامجویی کنند چنانکه می‌فرماید</w:t>
      </w:r>
      <w:r w:rsidR="00221F53">
        <w:rPr>
          <w:rFonts w:cs="B Lotus" w:hint="cs"/>
          <w:sz w:val="28"/>
          <w:szCs w:val="28"/>
          <w:rtl/>
          <w:lang w:bidi="fa-IR"/>
        </w:rPr>
        <w:t>:</w:t>
      </w:r>
    </w:p>
    <w:p w:rsidR="0070602F" w:rsidRDefault="0070602F" w:rsidP="00CF3C4B">
      <w:pPr>
        <w:ind w:firstLine="284"/>
        <w:jc w:val="both"/>
        <w:rPr>
          <w:rFonts w:cs="B Lotus"/>
          <w:sz w:val="28"/>
          <w:szCs w:val="28"/>
          <w:rtl/>
          <w:lang w:bidi="fa-IR"/>
        </w:rPr>
      </w:pPr>
      <w:r>
        <w:rPr>
          <w:rFonts w:ascii="Traditional Arabic" w:hAnsi="Traditional Arabic"/>
          <w:sz w:val="28"/>
          <w:szCs w:val="28"/>
          <w:rtl/>
          <w:lang w:bidi="fa-IR"/>
        </w:rPr>
        <w:t>﴿</w:t>
      </w:r>
      <w:r w:rsidR="00CF3C4B" w:rsidRPr="00CF3C4B">
        <w:rPr>
          <w:rFonts w:cs="KFGQPC Uthmanic Script HAFS" w:hint="cs"/>
          <w:color w:val="000000"/>
          <w:sz w:val="28"/>
          <w:szCs w:val="28"/>
          <w:rtl/>
        </w:rPr>
        <w:t xml:space="preserve">وَمَن لَّمۡ يَسۡتَطِعۡ مِنكُمۡ طَوۡلًا أَن يَنكِحَ </w:t>
      </w:r>
      <w:r w:rsidR="00CF3C4B" w:rsidRPr="00CF3C4B">
        <w:rPr>
          <w:rFonts w:cs="KFGQPC Uthmanic Script HAFS"/>
          <w:color w:val="000000"/>
          <w:sz w:val="28"/>
          <w:szCs w:val="28"/>
          <w:rtl/>
        </w:rPr>
        <w:t>ٱلۡمُحۡصَنَٰتِ ٱلۡمُؤۡمِنَٰتِ فَمِن مَّا مَلَكَتۡ أَيۡمَٰنُكُم مِّن فَتَيَٰتِكُمُ ٱلۡمُؤۡمِنَٰتِۚ وَٱللَّهُ أَعۡلَمُ بِإِيمَٰنِكُمۚ بَعۡضُكُم مِّنۢ بَعۡض</w:t>
      </w:r>
      <w:r w:rsidR="00CF3C4B" w:rsidRPr="00CF3C4B">
        <w:rPr>
          <w:rFonts w:ascii="Jameel Noori Nastaleeq" w:hAnsi="Jameel Noori Nastaleeq" w:cs="KFGQPC Uthmanic Script HAFS" w:hint="cs"/>
          <w:color w:val="000000"/>
          <w:sz w:val="28"/>
          <w:szCs w:val="28"/>
          <w:rtl/>
        </w:rPr>
        <w:t>ٖ</w:t>
      </w:r>
      <w:r w:rsidR="00CF3C4B" w:rsidRPr="00CF3C4B">
        <w:rPr>
          <w:rFonts w:cs="KFGQPC Uthmanic Script HAFS" w:hint="cs"/>
          <w:color w:val="000000"/>
          <w:sz w:val="28"/>
          <w:szCs w:val="28"/>
          <w:rtl/>
        </w:rPr>
        <w:t xml:space="preserve">ۚ فَٱنكِحُوهُنَّ بِإِذۡنِ أَهۡلِهِنَّ وَءَاتُوهُنَّ أُجُورَهُنَّ </w:t>
      </w:r>
      <w:r w:rsidR="00CF3C4B" w:rsidRPr="00CF3C4B">
        <w:rPr>
          <w:rFonts w:cs="KFGQPC Uthmanic Script HAFS"/>
          <w:color w:val="000000"/>
          <w:sz w:val="28"/>
          <w:szCs w:val="28"/>
          <w:rtl/>
        </w:rPr>
        <w:t>بِٱلۡمَعۡرُوفِ مُحۡصَنَٰتٍ غَيۡرَ مُسَٰفِحَٰت</w:t>
      </w:r>
      <w:r w:rsidR="00CF3C4B" w:rsidRPr="00CF3C4B">
        <w:rPr>
          <w:rFonts w:ascii="Jameel Noori Nastaleeq" w:hAnsi="Jameel Noori Nastaleeq" w:cs="KFGQPC Uthmanic Script HAFS" w:hint="cs"/>
          <w:color w:val="000000"/>
          <w:sz w:val="28"/>
          <w:szCs w:val="28"/>
          <w:rtl/>
        </w:rPr>
        <w:t>ٖ</w:t>
      </w:r>
      <w:r w:rsidR="00CF3C4B" w:rsidRPr="00CF3C4B">
        <w:rPr>
          <w:rFonts w:cs="KFGQPC Uthmanic Script HAFS" w:hint="cs"/>
          <w:color w:val="000000"/>
          <w:sz w:val="28"/>
          <w:szCs w:val="28"/>
          <w:rtl/>
        </w:rPr>
        <w:t xml:space="preserve"> وَلَا مُتَّخِذَٰتِ </w:t>
      </w:r>
      <w:r w:rsidR="00CF3C4B" w:rsidRPr="00CF3C4B">
        <w:rPr>
          <w:rFonts w:cs="KFGQPC Uthmanic Script HAFS"/>
          <w:color w:val="000000"/>
          <w:sz w:val="28"/>
          <w:szCs w:val="28"/>
          <w:rtl/>
        </w:rPr>
        <w:t>أَخۡدَان</w:t>
      </w:r>
      <w:r w:rsidR="00CF3C4B" w:rsidRPr="00CF3C4B">
        <w:rPr>
          <w:rFonts w:ascii="Jameel Noori Nastaleeq" w:hAnsi="Jameel Noori Nastaleeq" w:cs="KFGQPC Uthmanic Script HAFS" w:hint="cs"/>
          <w:color w:val="000000"/>
          <w:sz w:val="28"/>
          <w:szCs w:val="28"/>
          <w:rtl/>
        </w:rPr>
        <w:t>ٖ</w:t>
      </w:r>
      <w:r w:rsidR="00CF3C4B" w:rsidRPr="00CF3C4B">
        <w:rPr>
          <w:rFonts w:ascii="Traditional Arabic" w:hAnsi="Traditional Arabic" w:hint="cs"/>
          <w:sz w:val="28"/>
          <w:szCs w:val="28"/>
          <w:rtl/>
          <w:lang w:bidi="fa-IR"/>
        </w:rPr>
        <w:t>...</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النساء: 25</w:t>
      </w:r>
      <w:r w:rsidRPr="00235A93">
        <w:rPr>
          <w:rFonts w:ascii="mylotus" w:hAnsi="mylotus" w:cs="mylotus"/>
          <w:sz w:val="26"/>
          <w:szCs w:val="26"/>
          <w:rtl/>
          <w:lang w:bidi="fa-IR"/>
        </w:rPr>
        <w:t>].</w:t>
      </w:r>
    </w:p>
    <w:p w:rsidR="00367FF6" w:rsidRPr="0060058E" w:rsidRDefault="00DB12A1" w:rsidP="0060058E">
      <w:pPr>
        <w:ind w:firstLine="284"/>
        <w:jc w:val="both"/>
        <w:rPr>
          <w:rFonts w:cs="B Lotus"/>
          <w:sz w:val="28"/>
          <w:szCs w:val="28"/>
          <w:rtl/>
          <w:lang w:bidi="fa-IR"/>
        </w:rPr>
      </w:pPr>
      <w:r w:rsidRPr="0060058E">
        <w:rPr>
          <w:rFonts w:cs="B Lotus" w:hint="cs"/>
          <w:sz w:val="28"/>
          <w:szCs w:val="28"/>
          <w:rtl/>
          <w:lang w:bidi="fa-IR"/>
        </w:rPr>
        <w:t xml:space="preserve">«هر کس از شما توانگری ندارد که با زنان آزاد و با ایمان زناشویی کند، پس، از آنچه که مالک شده‌اید </w:t>
      </w:r>
      <w:r w:rsidRPr="0060058E">
        <w:rPr>
          <w:rFonts w:cs="Times New Roman" w:hint="cs"/>
          <w:sz w:val="28"/>
          <w:szCs w:val="28"/>
          <w:rtl/>
          <w:lang w:bidi="fa-IR"/>
        </w:rPr>
        <w:t>–</w:t>
      </w:r>
      <w:r w:rsidRPr="0060058E">
        <w:rPr>
          <w:rFonts w:cs="B Lotus" w:hint="cs"/>
          <w:sz w:val="28"/>
          <w:szCs w:val="28"/>
          <w:rtl/>
          <w:lang w:bidi="fa-IR"/>
        </w:rPr>
        <w:t xml:space="preserve"> از کنیزان مؤمن </w:t>
      </w:r>
      <w:r w:rsidRPr="0060058E">
        <w:rPr>
          <w:rFonts w:cs="Times New Roman" w:hint="cs"/>
          <w:sz w:val="28"/>
          <w:szCs w:val="28"/>
          <w:rtl/>
          <w:lang w:bidi="fa-IR"/>
        </w:rPr>
        <w:t>–</w:t>
      </w:r>
      <w:r w:rsidR="002A426D" w:rsidRPr="0060058E">
        <w:rPr>
          <w:rFonts w:cs="B Lotus" w:hint="cs"/>
          <w:sz w:val="28"/>
          <w:szCs w:val="28"/>
          <w:rtl/>
          <w:lang w:bidi="fa-IR"/>
        </w:rPr>
        <w:t xml:space="preserve"> همسر گیرید</w:t>
      </w:r>
      <w:r w:rsidRPr="0060058E">
        <w:rPr>
          <w:rFonts w:cs="B Lotus" w:hint="cs"/>
          <w:sz w:val="28"/>
          <w:szCs w:val="28"/>
          <w:rtl/>
          <w:lang w:bidi="fa-IR"/>
        </w:rPr>
        <w:t xml:space="preserve">. خدا </w:t>
      </w:r>
      <w:r w:rsidR="003437E9" w:rsidRPr="0060058E">
        <w:rPr>
          <w:rFonts w:cs="B Lotus" w:hint="cs"/>
          <w:sz w:val="28"/>
          <w:szCs w:val="28"/>
          <w:rtl/>
          <w:lang w:bidi="fa-IR"/>
        </w:rPr>
        <w:t xml:space="preserve">به ایمانتان داناتر </w:t>
      </w:r>
      <w:r w:rsidR="005C6D41" w:rsidRPr="0060058E">
        <w:rPr>
          <w:rFonts w:cs="B Lotus" w:hint="cs"/>
          <w:sz w:val="28"/>
          <w:szCs w:val="28"/>
          <w:rtl/>
          <w:lang w:bidi="fa-IR"/>
        </w:rPr>
        <w:t>است و شما (به دلیل هم‌کیشی) وابسته به یکدیگرید. پس</w:t>
      </w:r>
      <w:r w:rsidR="0060058E">
        <w:rPr>
          <w:rFonts w:cs="B Lotus" w:hint="cs"/>
          <w:sz w:val="28"/>
          <w:szCs w:val="28"/>
          <w:rtl/>
          <w:lang w:bidi="fa-IR"/>
        </w:rPr>
        <w:t xml:space="preserve"> آنان را </w:t>
      </w:r>
      <w:r w:rsidR="005C6D41" w:rsidRPr="0060058E">
        <w:rPr>
          <w:rFonts w:cs="B Lotus" w:hint="cs"/>
          <w:sz w:val="28"/>
          <w:szCs w:val="28"/>
          <w:rtl/>
          <w:lang w:bidi="fa-IR"/>
        </w:rPr>
        <w:t>با اجازة کسانشان به همسری برگزینید و کابین</w:t>
      </w:r>
      <w:r w:rsidR="00B320D7" w:rsidRPr="0060058E">
        <w:rPr>
          <w:rFonts w:cs="B Lotus" w:hint="cs"/>
          <w:sz w:val="28"/>
          <w:szCs w:val="28"/>
          <w:rtl/>
          <w:lang w:bidi="fa-IR"/>
        </w:rPr>
        <w:t xml:space="preserve"> آن‌ها </w:t>
      </w:r>
      <w:r w:rsidR="005C6D41" w:rsidRPr="0060058E">
        <w:rPr>
          <w:rFonts w:cs="B Lotus" w:hint="cs"/>
          <w:sz w:val="28"/>
          <w:szCs w:val="28"/>
          <w:rtl/>
          <w:lang w:bidi="fa-IR"/>
        </w:rPr>
        <w:t>را چنانکه رسم است بدهید در حالی که زنانی پاکدامن باشند نه آلوده دامن و رفیق‌گیر...».</w:t>
      </w:r>
    </w:p>
    <w:p w:rsidR="002D6910" w:rsidRDefault="002D6910" w:rsidP="0025113E">
      <w:pPr>
        <w:ind w:firstLine="284"/>
        <w:jc w:val="both"/>
        <w:rPr>
          <w:rFonts w:cs="B Lotus"/>
          <w:sz w:val="28"/>
          <w:szCs w:val="28"/>
          <w:rtl/>
          <w:lang w:bidi="fa-IR"/>
        </w:rPr>
      </w:pPr>
      <w:r>
        <w:rPr>
          <w:rFonts w:cs="B Lotus" w:hint="cs"/>
          <w:sz w:val="28"/>
          <w:szCs w:val="28"/>
          <w:rtl/>
          <w:lang w:bidi="fa-IR"/>
        </w:rPr>
        <w:t>اما چنانچه این قبیل زنان به همسری کسی در نیامدند، در آن صورت با صاحبان خود زندگی می‌کنند</w:t>
      </w:r>
      <w:r w:rsidR="00C73DA7" w:rsidRPr="00C73DA7">
        <w:rPr>
          <w:rStyle w:val="FootnoteReference"/>
          <w:rFonts w:cs="B Lotus"/>
          <w:sz w:val="28"/>
          <w:szCs w:val="28"/>
          <w:rtl/>
          <w:lang w:bidi="fa-IR"/>
        </w:rPr>
        <w:footnoteReference w:id="108"/>
      </w:r>
      <w:r w:rsidR="0025113E">
        <w:rPr>
          <w:rFonts w:cs="B Lotus" w:hint="cs"/>
          <w:sz w:val="28"/>
          <w:szCs w:val="28"/>
          <w:rtl/>
          <w:lang w:bidi="fa-IR"/>
        </w:rPr>
        <w:t>.</w:t>
      </w:r>
      <w:r>
        <w:rPr>
          <w:rFonts w:cs="B Lotus" w:hint="cs"/>
          <w:sz w:val="28"/>
          <w:szCs w:val="28"/>
          <w:rtl/>
          <w:lang w:bidi="fa-IR"/>
        </w:rPr>
        <w:t xml:space="preserve"> </w:t>
      </w:r>
    </w:p>
    <w:p w:rsidR="0079494B" w:rsidRDefault="0079494B" w:rsidP="002D6910">
      <w:pPr>
        <w:ind w:firstLine="284"/>
        <w:jc w:val="both"/>
        <w:rPr>
          <w:rFonts w:cs="B Lotus"/>
          <w:sz w:val="28"/>
          <w:szCs w:val="28"/>
          <w:rtl/>
          <w:lang w:bidi="fa-IR"/>
        </w:rPr>
      </w:pPr>
      <w:r>
        <w:rPr>
          <w:rFonts w:cs="B Lotus" w:hint="cs"/>
          <w:sz w:val="28"/>
          <w:szCs w:val="28"/>
          <w:rtl/>
          <w:lang w:bidi="fa-IR"/>
        </w:rPr>
        <w:t>و تا هنگامی که فرزند نیاوردند مرتبة ایشان فروتر از همسران آزاد است و چون فرزندی بزایند، بنابر قانون «ام ولد» آزاد خواهند شد و با دیگر زنان، برابر می‌شوند چنانکه دارقطبی در سنن خود از رسول خدا</w:t>
      </w:r>
      <w:r w:rsidR="00F934FA">
        <w:rPr>
          <w:rFonts w:cs="B Lotus" w:hint="cs"/>
          <w:sz w:val="28"/>
          <w:szCs w:val="28"/>
          <w:rtl/>
          <w:lang w:bidi="fa-IR"/>
        </w:rPr>
        <w:t xml:space="preserve"> </w:t>
      </w:r>
      <w:r w:rsidR="00F934FA">
        <w:rPr>
          <w:rFonts w:cs="B Lotus" w:hint="cs"/>
          <w:sz w:val="28"/>
          <w:szCs w:val="28"/>
          <w:lang w:bidi="fa-IR"/>
        </w:rPr>
        <w:sym w:font="AGA Arabesque" w:char="F072"/>
      </w:r>
      <w:r>
        <w:rPr>
          <w:rFonts w:cs="B Lotus" w:hint="cs"/>
          <w:sz w:val="28"/>
          <w:szCs w:val="28"/>
          <w:rtl/>
          <w:lang w:bidi="fa-IR"/>
        </w:rPr>
        <w:t xml:space="preserve"> آورده است</w:t>
      </w:r>
      <w:r w:rsidR="00221F53">
        <w:rPr>
          <w:rFonts w:cs="B Lotus" w:hint="cs"/>
          <w:sz w:val="28"/>
          <w:szCs w:val="28"/>
          <w:rtl/>
          <w:lang w:bidi="fa-IR"/>
        </w:rPr>
        <w:t>:</w:t>
      </w:r>
      <w:r>
        <w:rPr>
          <w:rFonts w:cs="B Lotus" w:hint="cs"/>
          <w:sz w:val="28"/>
          <w:szCs w:val="28"/>
          <w:rtl/>
          <w:lang w:bidi="fa-IR"/>
        </w:rPr>
        <w:t xml:space="preserve"> </w:t>
      </w:r>
    </w:p>
    <w:p w:rsidR="0079494B" w:rsidRDefault="00F934FA" w:rsidP="00D57E97">
      <w:pPr>
        <w:pStyle w:val="a2"/>
        <w:rPr>
          <w:rFonts w:cs="B Lotus"/>
          <w:rtl/>
        </w:rPr>
      </w:pPr>
      <w:r>
        <w:rPr>
          <w:rFonts w:hint="cs"/>
          <w:sz w:val="32"/>
          <w:szCs w:val="32"/>
          <w:rtl/>
        </w:rPr>
        <w:t>«</w:t>
      </w:r>
      <w:r w:rsidRPr="00F934FA">
        <w:rPr>
          <w:rtl/>
        </w:rPr>
        <w:t>أم الولد حرة</w:t>
      </w:r>
      <w:r w:rsidR="0079494B" w:rsidRPr="00F934FA">
        <w:rPr>
          <w:rtl/>
        </w:rPr>
        <w:t xml:space="preserve"> وإن کان سقطا</w:t>
      </w:r>
      <w:r>
        <w:rPr>
          <w:rFonts w:hint="cs"/>
          <w:sz w:val="32"/>
          <w:szCs w:val="32"/>
          <w:rtl/>
        </w:rPr>
        <w:t>»</w:t>
      </w:r>
      <w:r w:rsidR="00C73DA7" w:rsidRPr="00C73DA7">
        <w:rPr>
          <w:rStyle w:val="FootnoteReference"/>
          <w:rFonts w:cs="B Lotus"/>
          <w:sz w:val="28"/>
          <w:szCs w:val="28"/>
          <w:rtl/>
        </w:rPr>
        <w:footnoteReference w:id="109"/>
      </w:r>
      <w:r>
        <w:rPr>
          <w:rFonts w:cs="B Lotus" w:hint="cs"/>
          <w:rtl/>
        </w:rPr>
        <w:t>.</w:t>
      </w:r>
      <w:r w:rsidR="0079494B">
        <w:rPr>
          <w:rFonts w:cs="B Lotus" w:hint="cs"/>
          <w:rtl/>
        </w:rPr>
        <w:t xml:space="preserve"> </w:t>
      </w:r>
    </w:p>
    <w:p w:rsidR="00D44B34" w:rsidRDefault="00D44B34" w:rsidP="00F934FA">
      <w:pPr>
        <w:ind w:firstLine="284"/>
        <w:jc w:val="both"/>
        <w:rPr>
          <w:rFonts w:cs="B Lotus"/>
          <w:sz w:val="28"/>
          <w:szCs w:val="28"/>
          <w:rtl/>
          <w:lang w:bidi="fa-IR"/>
        </w:rPr>
      </w:pPr>
      <w:r>
        <w:rPr>
          <w:rFonts w:cs="B Lotus" w:hint="cs"/>
          <w:sz w:val="28"/>
          <w:szCs w:val="28"/>
          <w:rtl/>
          <w:lang w:bidi="fa-IR"/>
        </w:rPr>
        <w:t>«کنیزی که فرزند آورد، آزاد است هر چند فرزندش سقط شود!»</w:t>
      </w:r>
      <w:r w:rsidR="00C73DA7" w:rsidRPr="00C73DA7">
        <w:rPr>
          <w:rStyle w:val="FootnoteReference"/>
          <w:rFonts w:cs="B Lotus"/>
          <w:sz w:val="28"/>
          <w:szCs w:val="28"/>
          <w:rtl/>
          <w:lang w:bidi="fa-IR"/>
        </w:rPr>
        <w:footnoteReference w:id="110"/>
      </w:r>
      <w:r w:rsidR="00F934FA">
        <w:rPr>
          <w:rFonts w:cs="B Lotus" w:hint="cs"/>
          <w:sz w:val="28"/>
          <w:szCs w:val="28"/>
          <w:rtl/>
          <w:lang w:bidi="fa-IR"/>
        </w:rPr>
        <w:t>.</w:t>
      </w:r>
      <w:r>
        <w:rPr>
          <w:rFonts w:cs="B Lotus" w:hint="cs"/>
          <w:sz w:val="28"/>
          <w:szCs w:val="28"/>
          <w:rtl/>
          <w:lang w:bidi="fa-IR"/>
        </w:rPr>
        <w:t xml:space="preserve"> </w:t>
      </w:r>
    </w:p>
    <w:p w:rsidR="00C4542E" w:rsidRDefault="00C4542E" w:rsidP="00D44B34">
      <w:pPr>
        <w:ind w:firstLine="284"/>
        <w:jc w:val="both"/>
        <w:rPr>
          <w:rFonts w:cs="B Lotus"/>
          <w:sz w:val="28"/>
          <w:szCs w:val="28"/>
          <w:rtl/>
          <w:lang w:bidi="fa-IR"/>
        </w:rPr>
      </w:pPr>
      <w:r>
        <w:rPr>
          <w:rFonts w:cs="B Lotus" w:hint="cs"/>
          <w:sz w:val="28"/>
          <w:szCs w:val="28"/>
          <w:rtl/>
          <w:lang w:bidi="fa-IR"/>
        </w:rPr>
        <w:t>از مسلمات قوانین اسلام است که اگر چند تن در مالکیت کنیزی شریک باشند، هیچ کدام حق ندارند با وی همخوابه شوند و نمی‌توانند او را به نزدیکی با کسی وادارند مگر آنکه برای وی همسری برگزینند</w:t>
      </w:r>
      <w:r w:rsidR="00E65CE8">
        <w:rPr>
          <w:rFonts w:cs="B Lotus" w:hint="cs"/>
          <w:sz w:val="28"/>
          <w:szCs w:val="28"/>
          <w:rtl/>
          <w:lang w:bidi="fa-IR"/>
        </w:rPr>
        <w:t>.</w:t>
      </w:r>
      <w:r>
        <w:rPr>
          <w:rFonts w:cs="B Lotus" w:hint="cs"/>
          <w:sz w:val="28"/>
          <w:szCs w:val="28"/>
          <w:rtl/>
          <w:lang w:bidi="fa-IR"/>
        </w:rPr>
        <w:t xml:space="preserve"> و قرآن کریم، مسلمانان را بدین کار فرمان داده است</w:t>
      </w:r>
      <w:r w:rsidR="00F86AB4">
        <w:rPr>
          <w:rFonts w:cs="B Lotus" w:hint="cs"/>
          <w:sz w:val="28"/>
          <w:szCs w:val="28"/>
          <w:rtl/>
          <w:lang w:bidi="fa-IR"/>
        </w:rPr>
        <w:t xml:space="preserve"> </w:t>
      </w:r>
      <w:r>
        <w:rPr>
          <w:rFonts w:cs="B Lotus" w:hint="cs"/>
          <w:sz w:val="28"/>
          <w:szCs w:val="28"/>
          <w:rtl/>
          <w:lang w:bidi="fa-IR"/>
        </w:rPr>
        <w:t>و می‌گوید</w:t>
      </w:r>
      <w:r w:rsidR="00221F53">
        <w:rPr>
          <w:rFonts w:cs="B Lotus" w:hint="cs"/>
          <w:sz w:val="28"/>
          <w:szCs w:val="28"/>
          <w:rtl/>
          <w:lang w:bidi="fa-IR"/>
        </w:rPr>
        <w:t>:</w:t>
      </w:r>
    </w:p>
    <w:p w:rsidR="00C365DE" w:rsidRDefault="00C365DE" w:rsidP="00213ECD">
      <w:pPr>
        <w:ind w:firstLine="284"/>
        <w:jc w:val="both"/>
        <w:rPr>
          <w:rFonts w:cs="B Lotus"/>
          <w:sz w:val="28"/>
          <w:szCs w:val="28"/>
          <w:rtl/>
          <w:lang w:bidi="fa-IR"/>
        </w:rPr>
      </w:pPr>
      <w:r>
        <w:rPr>
          <w:rFonts w:ascii="Traditional Arabic" w:hAnsi="Traditional Arabic"/>
          <w:sz w:val="28"/>
          <w:szCs w:val="28"/>
          <w:rtl/>
          <w:lang w:bidi="fa-IR"/>
        </w:rPr>
        <w:t>﴿</w:t>
      </w:r>
      <w:r w:rsidR="00213ECD" w:rsidRPr="00213ECD">
        <w:rPr>
          <w:rFonts w:cs="KFGQPC Uthmanic Script HAFS"/>
          <w:color w:val="000000"/>
          <w:sz w:val="28"/>
          <w:szCs w:val="28"/>
          <w:rtl/>
        </w:rPr>
        <w:t>وَأَنكِحُواْ ٱلۡأَيَٰمَىٰ مِنكُمۡ وَٱلصَّٰلِحِينَ مِنۡ عِبَادِكُمۡ وَإِمَآئِكُمۡۚ إِن يَكُونُواْ فُقَرَآءَ يُغۡنِهِمُ ٱللَّهُ مِن فَضۡلِهِۦۗ وَٱللَّهُ وَٰسِعٌ عَلِيم</w:t>
      </w:r>
      <w:r w:rsidR="00213ECD" w:rsidRPr="00213ECD">
        <w:rPr>
          <w:rFonts w:cs="KFGQPC Uthmanic Script HAFS" w:hint="cs"/>
          <w:color w:val="000000"/>
          <w:sz w:val="28"/>
          <w:szCs w:val="28"/>
          <w:rtl/>
        </w:rPr>
        <w:t>ٞ ٣٢</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النور: 32</w:t>
      </w:r>
      <w:r w:rsidRPr="00235A93">
        <w:rPr>
          <w:rFonts w:ascii="mylotus" w:hAnsi="mylotus" w:cs="mylotus"/>
          <w:sz w:val="26"/>
          <w:szCs w:val="26"/>
          <w:rtl/>
          <w:lang w:bidi="fa-IR"/>
        </w:rPr>
        <w:t>].</w:t>
      </w:r>
    </w:p>
    <w:p w:rsidR="00D4512D" w:rsidRPr="0060058E" w:rsidRDefault="00D4512D" w:rsidP="0060058E">
      <w:pPr>
        <w:ind w:firstLine="284"/>
        <w:jc w:val="both"/>
        <w:rPr>
          <w:rFonts w:cs="B Lotus"/>
          <w:sz w:val="28"/>
          <w:szCs w:val="28"/>
          <w:rtl/>
          <w:lang w:bidi="fa-IR"/>
        </w:rPr>
      </w:pPr>
      <w:r w:rsidRPr="0060058E">
        <w:rPr>
          <w:rFonts w:cs="B Lotus" w:hint="cs"/>
          <w:sz w:val="28"/>
          <w:szCs w:val="28"/>
          <w:rtl/>
          <w:lang w:bidi="fa-IR"/>
        </w:rPr>
        <w:t>«کسانی از خودتان را که بی‌همسرند و همچنین غلامان و کنیزان شایستة خویش را همسر دهید، اگر آنان تهی‌دست باشند خدا از فضلش بی‌نیازشان خواهد کرد و خدا دارای رحمت گسترده و دانش (فراگیر) است».</w:t>
      </w:r>
    </w:p>
    <w:p w:rsidR="000F77E3" w:rsidRDefault="000F77E3" w:rsidP="00D4512D">
      <w:pPr>
        <w:ind w:firstLine="284"/>
        <w:jc w:val="both"/>
        <w:rPr>
          <w:rFonts w:cs="B Lotus"/>
          <w:sz w:val="28"/>
          <w:szCs w:val="28"/>
          <w:rtl/>
          <w:lang w:bidi="fa-IR"/>
        </w:rPr>
      </w:pPr>
      <w:r>
        <w:rPr>
          <w:rFonts w:cs="B Lotus" w:hint="cs"/>
          <w:sz w:val="28"/>
          <w:szCs w:val="28"/>
          <w:rtl/>
          <w:lang w:bidi="fa-IR"/>
        </w:rPr>
        <w:t>بدین ترتیب</w:t>
      </w:r>
      <w:r w:rsidR="00FB6FB4">
        <w:rPr>
          <w:rFonts w:cs="B Lotus" w:hint="cs"/>
          <w:sz w:val="28"/>
          <w:szCs w:val="28"/>
          <w:rtl/>
          <w:lang w:bidi="fa-IR"/>
        </w:rPr>
        <w:t>،</w:t>
      </w:r>
      <w:r>
        <w:rPr>
          <w:rFonts w:cs="B Lotus" w:hint="cs"/>
          <w:sz w:val="28"/>
          <w:szCs w:val="28"/>
          <w:rtl/>
          <w:lang w:bidi="fa-IR"/>
        </w:rPr>
        <w:t xml:space="preserve"> زنان اسیری که شوهرانشان در</w:t>
      </w:r>
      <w:r w:rsidR="00970607">
        <w:rPr>
          <w:rFonts w:cs="B Lotus" w:hint="cs"/>
          <w:sz w:val="28"/>
          <w:szCs w:val="28"/>
          <w:rtl/>
          <w:lang w:bidi="fa-IR"/>
        </w:rPr>
        <w:t xml:space="preserve"> </w:t>
      </w:r>
      <w:r>
        <w:rPr>
          <w:rFonts w:cs="B Lotus" w:hint="cs"/>
          <w:sz w:val="28"/>
          <w:szCs w:val="28"/>
          <w:rtl/>
          <w:lang w:bidi="fa-IR"/>
        </w:rPr>
        <w:t>جنگ کشته شده بودند یا خویشاوندان دلسوزی نداشتند</w:t>
      </w:r>
      <w:r w:rsidR="00970607">
        <w:rPr>
          <w:rFonts w:cs="B Lotus" w:hint="cs"/>
          <w:sz w:val="28"/>
          <w:szCs w:val="28"/>
          <w:rtl/>
          <w:lang w:bidi="fa-IR"/>
        </w:rPr>
        <w:t xml:space="preserve"> </w:t>
      </w:r>
      <w:r>
        <w:rPr>
          <w:rFonts w:cs="B Lotus" w:hint="cs"/>
          <w:sz w:val="28"/>
          <w:szCs w:val="28"/>
          <w:rtl/>
          <w:lang w:bidi="fa-IR"/>
        </w:rPr>
        <w:t>تا آنان را بازخرید کنند، از</w:t>
      </w:r>
      <w:r w:rsidR="00970607">
        <w:rPr>
          <w:rFonts w:cs="B Lotus" w:hint="cs"/>
          <w:sz w:val="28"/>
          <w:szCs w:val="28"/>
          <w:rtl/>
          <w:lang w:bidi="fa-IR"/>
        </w:rPr>
        <w:t xml:space="preserve"> </w:t>
      </w:r>
      <w:r>
        <w:rPr>
          <w:rFonts w:cs="B Lotus" w:hint="cs"/>
          <w:sz w:val="28"/>
          <w:szCs w:val="28"/>
          <w:rtl/>
          <w:lang w:bidi="fa-IR"/>
        </w:rPr>
        <w:t>بی‌سرپرستی و سرگردانی رهایی می‌یافتند</w:t>
      </w:r>
      <w:r w:rsidR="00970607">
        <w:rPr>
          <w:rFonts w:cs="B Lotus" w:hint="cs"/>
          <w:sz w:val="28"/>
          <w:szCs w:val="28"/>
          <w:rtl/>
          <w:lang w:bidi="fa-IR"/>
        </w:rPr>
        <w:t xml:space="preserve"> </w:t>
      </w:r>
      <w:r>
        <w:rPr>
          <w:rFonts w:cs="B Lotus" w:hint="cs"/>
          <w:sz w:val="28"/>
          <w:szCs w:val="28"/>
          <w:rtl/>
          <w:lang w:bidi="fa-IR"/>
        </w:rPr>
        <w:t>و در خانة مالک خویش</w:t>
      </w:r>
      <w:r w:rsidR="00970607">
        <w:rPr>
          <w:rFonts w:cs="B Lotus" w:hint="cs"/>
          <w:sz w:val="28"/>
          <w:szCs w:val="28"/>
          <w:rtl/>
          <w:lang w:bidi="fa-IR"/>
        </w:rPr>
        <w:t xml:space="preserve"> </w:t>
      </w:r>
      <w:r>
        <w:rPr>
          <w:rFonts w:cs="B Lotus" w:hint="cs"/>
          <w:sz w:val="28"/>
          <w:szCs w:val="28"/>
          <w:rtl/>
          <w:lang w:bidi="fa-IR"/>
        </w:rPr>
        <w:t>یا</w:t>
      </w:r>
      <w:r w:rsidR="00970607">
        <w:rPr>
          <w:rFonts w:cs="B Lotus" w:hint="cs"/>
          <w:sz w:val="28"/>
          <w:szCs w:val="28"/>
          <w:rtl/>
          <w:lang w:bidi="fa-IR"/>
        </w:rPr>
        <w:t xml:space="preserve"> </w:t>
      </w:r>
      <w:r>
        <w:rPr>
          <w:rFonts w:cs="B Lotus" w:hint="cs"/>
          <w:sz w:val="28"/>
          <w:szCs w:val="28"/>
          <w:rtl/>
          <w:lang w:bidi="fa-IR"/>
        </w:rPr>
        <w:t xml:space="preserve">شوهران تازه </w:t>
      </w:r>
      <w:r w:rsidR="00AB3953">
        <w:rPr>
          <w:rFonts w:cs="B Lotus" w:hint="cs"/>
          <w:sz w:val="28"/>
          <w:szCs w:val="28"/>
          <w:rtl/>
          <w:lang w:bidi="fa-IR"/>
        </w:rPr>
        <w:t xml:space="preserve">می‌آسودند. </w:t>
      </w:r>
    </w:p>
    <w:p w:rsidR="00AB3953" w:rsidRDefault="00AB3953" w:rsidP="00D4512D">
      <w:pPr>
        <w:ind w:firstLine="284"/>
        <w:jc w:val="both"/>
        <w:rPr>
          <w:rFonts w:cs="B Lotus"/>
          <w:sz w:val="28"/>
          <w:szCs w:val="28"/>
          <w:rtl/>
          <w:lang w:bidi="fa-IR"/>
        </w:rPr>
      </w:pPr>
      <w:r>
        <w:rPr>
          <w:rFonts w:cs="B Lotus" w:hint="cs"/>
          <w:sz w:val="28"/>
          <w:szCs w:val="28"/>
          <w:rtl/>
          <w:lang w:bidi="fa-IR"/>
        </w:rPr>
        <w:t>قوانین و حقوقی که دربارة اسیران یا بردگان وضع شده، بدانچه گفتیم محدود نیست و تفصیل</w:t>
      </w:r>
      <w:r w:rsidR="00B320D7">
        <w:rPr>
          <w:rFonts w:cs="B Lotus" w:hint="cs"/>
          <w:sz w:val="28"/>
          <w:szCs w:val="28"/>
          <w:rtl/>
          <w:lang w:bidi="fa-IR"/>
        </w:rPr>
        <w:t xml:space="preserve"> آن‌ها </w:t>
      </w:r>
      <w:r>
        <w:rPr>
          <w:rFonts w:cs="B Lotus" w:hint="cs"/>
          <w:sz w:val="28"/>
          <w:szCs w:val="28"/>
          <w:rtl/>
          <w:lang w:bidi="fa-IR"/>
        </w:rPr>
        <w:t xml:space="preserve">را در کتب حدیث و فقه می‌توان دید. نکته‌ای که در این قوانین باید مورد توجه قرار گیرد آنست که حقوق مزبور برای کسانی مقرر شده که پس از جنگ با مسلمان، به اسارت افتاده‌‌اند و چه بسا مسلمانانی را که در أثنای پیکار به قتل رسانده‌اند یا لأاقل در کشتار مسلمانان، یار و پشتیبان دیگران بود‌ه‌اند. </w:t>
      </w:r>
      <w:r w:rsidR="000F2670">
        <w:rPr>
          <w:rFonts w:cs="B Lotus" w:hint="cs"/>
          <w:sz w:val="28"/>
          <w:szCs w:val="28"/>
          <w:rtl/>
          <w:lang w:bidi="fa-IR"/>
        </w:rPr>
        <w:t>با وجود این، اسلام تا این اندازه نسبت به آنان ملایمت نشان داده و به آسانگیری دربارة ایشان سفارش کرده است به گونه‌ای که پیامبر اسلام فرمان داده تا مسلمانان کارهای سنگین و طاقت‌فرسا را برعهدة آنان ننهند و به گزارش مالک بن أنس در کتاب «الموطأ» فرموده است</w:t>
      </w:r>
      <w:r w:rsidR="00221F53">
        <w:rPr>
          <w:rFonts w:cs="B Lotus" w:hint="cs"/>
          <w:sz w:val="28"/>
          <w:szCs w:val="28"/>
          <w:rtl/>
          <w:lang w:bidi="fa-IR"/>
        </w:rPr>
        <w:t>:</w:t>
      </w:r>
      <w:r w:rsidR="000F2670">
        <w:rPr>
          <w:rFonts w:cs="B Lotus" w:hint="cs"/>
          <w:sz w:val="28"/>
          <w:szCs w:val="28"/>
          <w:rtl/>
          <w:lang w:bidi="fa-IR"/>
        </w:rPr>
        <w:t xml:space="preserve"> </w:t>
      </w:r>
    </w:p>
    <w:p w:rsidR="000F2670" w:rsidRDefault="001A3B0D" w:rsidP="00D57E97">
      <w:pPr>
        <w:pStyle w:val="a2"/>
        <w:rPr>
          <w:rFonts w:cs="B Lotus"/>
          <w:rtl/>
        </w:rPr>
      </w:pPr>
      <w:r>
        <w:rPr>
          <w:rFonts w:hint="cs"/>
          <w:rtl/>
        </w:rPr>
        <w:t>«</w:t>
      </w:r>
      <w:r w:rsidR="000F2670" w:rsidRPr="001A3B0D">
        <w:rPr>
          <w:rtl/>
        </w:rPr>
        <w:t>للمملوک طعامه وکسوته بالمعروف ولا یکلف من العمل إلا ما یطیق</w:t>
      </w:r>
      <w:r>
        <w:rPr>
          <w:rFonts w:hint="cs"/>
          <w:rtl/>
        </w:rPr>
        <w:t>»</w:t>
      </w:r>
      <w:r w:rsidR="00C73DA7" w:rsidRPr="00C73DA7">
        <w:rPr>
          <w:rStyle w:val="FootnoteReference"/>
          <w:rFonts w:cs="B Lotus"/>
          <w:sz w:val="28"/>
          <w:szCs w:val="28"/>
          <w:rtl/>
        </w:rPr>
        <w:footnoteReference w:id="111"/>
      </w:r>
      <w:r>
        <w:rPr>
          <w:rFonts w:cs="B Lotus" w:hint="cs"/>
          <w:rtl/>
        </w:rPr>
        <w:t>.</w:t>
      </w:r>
      <w:r w:rsidR="000F2670">
        <w:rPr>
          <w:rFonts w:cs="B Lotus" w:hint="cs"/>
          <w:rtl/>
        </w:rPr>
        <w:t xml:space="preserve"> </w:t>
      </w:r>
    </w:p>
    <w:p w:rsidR="006B040C" w:rsidRDefault="006B040C" w:rsidP="00315C35">
      <w:pPr>
        <w:ind w:firstLine="284"/>
        <w:jc w:val="both"/>
        <w:rPr>
          <w:rFonts w:cs="B Lotus"/>
          <w:sz w:val="28"/>
          <w:szCs w:val="28"/>
          <w:rtl/>
          <w:lang w:bidi="fa-IR"/>
        </w:rPr>
      </w:pPr>
      <w:r>
        <w:rPr>
          <w:rFonts w:cs="B Lotus" w:hint="cs"/>
          <w:sz w:val="28"/>
          <w:szCs w:val="28"/>
          <w:rtl/>
          <w:lang w:bidi="fa-IR"/>
        </w:rPr>
        <w:t>«حق مملوک است که از خوراک و پوشاک به شایستگی بهره‌ور شود و او را جز به کاری که در توان اوست وامدارند».</w:t>
      </w:r>
    </w:p>
    <w:p w:rsidR="006B040C" w:rsidRDefault="006B040C" w:rsidP="000F2670">
      <w:pPr>
        <w:ind w:firstLine="284"/>
        <w:jc w:val="both"/>
        <w:rPr>
          <w:rFonts w:cs="B Lotus"/>
          <w:sz w:val="28"/>
          <w:szCs w:val="28"/>
          <w:rtl/>
          <w:lang w:bidi="fa-IR"/>
        </w:rPr>
      </w:pPr>
      <w:r>
        <w:rPr>
          <w:rFonts w:cs="B Lotus" w:hint="cs"/>
          <w:sz w:val="28"/>
          <w:szCs w:val="28"/>
          <w:rtl/>
          <w:lang w:bidi="fa-IR"/>
        </w:rPr>
        <w:t>این رفتار پسندیده با اسیران جنگی را حتی مخالفان اسلام تحسین کرده‌اند</w:t>
      </w:r>
      <w:r w:rsidR="001A3B0D">
        <w:rPr>
          <w:rFonts w:cs="B Lotus" w:hint="cs"/>
          <w:sz w:val="28"/>
          <w:szCs w:val="28"/>
          <w:rtl/>
          <w:lang w:bidi="fa-IR"/>
        </w:rPr>
        <w:t>،</w:t>
      </w:r>
      <w:r>
        <w:rPr>
          <w:rFonts w:cs="B Lotus" w:hint="cs"/>
          <w:sz w:val="28"/>
          <w:szCs w:val="28"/>
          <w:rtl/>
          <w:lang w:bidi="fa-IR"/>
        </w:rPr>
        <w:t xml:space="preserve"> و در «دائره المعارف اسلام» که گروهی از خاورشناسان اروپایی به </w:t>
      </w:r>
      <w:r w:rsidR="00361A51">
        <w:rPr>
          <w:rFonts w:cs="B Lotus" w:hint="cs"/>
          <w:sz w:val="28"/>
          <w:szCs w:val="28"/>
          <w:rtl/>
          <w:lang w:bidi="fa-IR"/>
        </w:rPr>
        <w:t>تألیف آن دست زده‌اند، از ستایش مسلمانان در این باره نتوانستند خودداری کنند. در آنجا آمده است</w:t>
      </w:r>
      <w:r w:rsidR="00221F53">
        <w:rPr>
          <w:rFonts w:cs="B Lotus" w:hint="cs"/>
          <w:sz w:val="28"/>
          <w:szCs w:val="28"/>
          <w:rtl/>
          <w:lang w:bidi="fa-IR"/>
        </w:rPr>
        <w:t>:</w:t>
      </w:r>
      <w:r w:rsidR="00361A51">
        <w:rPr>
          <w:rFonts w:cs="B Lotus" w:hint="cs"/>
          <w:sz w:val="28"/>
          <w:szCs w:val="28"/>
          <w:rtl/>
          <w:lang w:bidi="fa-IR"/>
        </w:rPr>
        <w:t xml:space="preserve"> </w:t>
      </w:r>
    </w:p>
    <w:p w:rsidR="00806415" w:rsidRDefault="00361A51" w:rsidP="001A3B0D">
      <w:pPr>
        <w:ind w:firstLine="284"/>
        <w:jc w:val="both"/>
        <w:rPr>
          <w:rFonts w:cs="B Lotus"/>
          <w:sz w:val="28"/>
          <w:szCs w:val="28"/>
          <w:rtl/>
          <w:lang w:bidi="fa-IR"/>
        </w:rPr>
      </w:pPr>
      <w:r>
        <w:rPr>
          <w:rFonts w:cs="B Lotus" w:hint="cs"/>
          <w:sz w:val="28"/>
          <w:szCs w:val="28"/>
          <w:rtl/>
          <w:lang w:bidi="fa-IR"/>
        </w:rPr>
        <w:t xml:space="preserve">«شگفت نیست اگر در حدود سال 1860، هانری دونان سوییسی </w:t>
      </w:r>
      <w:r>
        <w:rPr>
          <w:rFonts w:cs="Times New Roman" w:hint="cs"/>
          <w:sz w:val="28"/>
          <w:szCs w:val="28"/>
          <w:rtl/>
          <w:lang w:bidi="fa-IR"/>
        </w:rPr>
        <w:t>–</w:t>
      </w:r>
      <w:r>
        <w:rPr>
          <w:rFonts w:cs="B Lotus" w:hint="cs"/>
          <w:sz w:val="28"/>
          <w:szCs w:val="28"/>
          <w:rtl/>
          <w:lang w:bidi="fa-IR"/>
        </w:rPr>
        <w:t xml:space="preserve"> بنیانگذارصلیب سرخ </w:t>
      </w:r>
      <w:r>
        <w:rPr>
          <w:rFonts w:cs="Times New Roman" w:hint="cs"/>
          <w:sz w:val="28"/>
          <w:szCs w:val="28"/>
          <w:rtl/>
          <w:lang w:bidi="fa-IR"/>
        </w:rPr>
        <w:t>–</w:t>
      </w:r>
      <w:r>
        <w:rPr>
          <w:rFonts w:cs="B Lotus" w:hint="cs"/>
          <w:sz w:val="28"/>
          <w:szCs w:val="28"/>
          <w:rtl/>
          <w:lang w:bidi="fa-IR"/>
        </w:rPr>
        <w:t xml:space="preserve"> که با جامعة تونسی آشنایی داشت، قویاً بر </w:t>
      </w:r>
      <w:r w:rsidR="003E400F">
        <w:rPr>
          <w:rFonts w:cs="B Lotus" w:hint="cs"/>
          <w:sz w:val="28"/>
          <w:szCs w:val="28"/>
          <w:rtl/>
          <w:lang w:bidi="fa-IR"/>
        </w:rPr>
        <w:t>ملایمت عادی شرایط بردگی در نزد مسلمانان، در مقایسه با</w:t>
      </w:r>
      <w:r w:rsidR="00B320D7">
        <w:rPr>
          <w:rFonts w:cs="B Lotus" w:hint="cs"/>
          <w:sz w:val="28"/>
          <w:szCs w:val="28"/>
          <w:rtl/>
          <w:lang w:bidi="fa-IR"/>
        </w:rPr>
        <w:t xml:space="preserve"> روش‌ها</w:t>
      </w:r>
      <w:r w:rsidR="003E400F">
        <w:rPr>
          <w:rFonts w:cs="B Lotus" w:hint="cs"/>
          <w:sz w:val="28"/>
          <w:szCs w:val="28"/>
          <w:rtl/>
          <w:lang w:bidi="fa-IR"/>
        </w:rPr>
        <w:t xml:space="preserve">یی که در رفتار با بردگان در امریکا معمول است تأکید می‌ورزد. در پایان سدة دوازدهم (هیجدهم میلادی) مواداژدهسن، نیز که منبع بسیاری از اطلاعات ما دربارة ساختار </w:t>
      </w:r>
      <w:r w:rsidR="00F540A4">
        <w:rPr>
          <w:rFonts w:cs="B Lotus" w:hint="cs"/>
          <w:sz w:val="28"/>
          <w:szCs w:val="28"/>
          <w:rtl/>
          <w:lang w:bidi="fa-IR"/>
        </w:rPr>
        <w:t>حکومت عثمانی است چنین اعلام داشته بود</w:t>
      </w:r>
      <w:r w:rsidR="00221F53">
        <w:rPr>
          <w:rFonts w:cs="B Lotus" w:hint="cs"/>
          <w:sz w:val="28"/>
          <w:szCs w:val="28"/>
          <w:rtl/>
          <w:lang w:bidi="fa-IR"/>
        </w:rPr>
        <w:t>:</w:t>
      </w:r>
      <w:r w:rsidR="00F540A4">
        <w:rPr>
          <w:rFonts w:cs="B Lotus" w:hint="cs"/>
          <w:sz w:val="28"/>
          <w:szCs w:val="28"/>
          <w:rtl/>
          <w:lang w:bidi="fa-IR"/>
        </w:rPr>
        <w:t xml:space="preserve"> در جهان شاید ملتی نباشد که در آن، اسیران و بردگان </w:t>
      </w:r>
      <w:r w:rsidR="00752E10">
        <w:rPr>
          <w:rFonts w:cs="B Lotus" w:hint="cs"/>
          <w:sz w:val="28"/>
          <w:szCs w:val="28"/>
          <w:rtl/>
          <w:lang w:bidi="fa-IR"/>
        </w:rPr>
        <w:t>و حتی محکومان به اعمال شاقّه، بیشتر از آنچه نزد امت محمدی دیده می‌شود از مواظبت و مدارا برخوردار باشند»</w:t>
      </w:r>
      <w:r w:rsidR="00C73DA7" w:rsidRPr="00C73DA7">
        <w:rPr>
          <w:rStyle w:val="FootnoteReference"/>
          <w:rFonts w:cs="B Lotus"/>
          <w:sz w:val="28"/>
          <w:szCs w:val="28"/>
          <w:rtl/>
          <w:lang w:bidi="fa-IR"/>
        </w:rPr>
        <w:footnoteReference w:id="112"/>
      </w:r>
      <w:r w:rsidR="001A3B0D">
        <w:rPr>
          <w:rFonts w:cs="B Lotus" w:hint="cs"/>
          <w:sz w:val="28"/>
          <w:szCs w:val="28"/>
          <w:rtl/>
          <w:lang w:bidi="fa-IR"/>
        </w:rPr>
        <w:t>.</w:t>
      </w:r>
      <w:r w:rsidR="00806415">
        <w:rPr>
          <w:rFonts w:cs="B Lotus" w:hint="cs"/>
          <w:sz w:val="28"/>
          <w:szCs w:val="28"/>
          <w:rtl/>
          <w:lang w:bidi="fa-IR"/>
        </w:rPr>
        <w:t xml:space="preserve"> </w:t>
      </w:r>
    </w:p>
    <w:p w:rsidR="000F0B9B" w:rsidRDefault="004F54BB" w:rsidP="004F54BB">
      <w:pPr>
        <w:ind w:firstLine="284"/>
        <w:jc w:val="both"/>
        <w:rPr>
          <w:rFonts w:cs="B Lotus"/>
          <w:sz w:val="28"/>
          <w:szCs w:val="28"/>
          <w:rtl/>
          <w:lang w:bidi="fa-IR"/>
        </w:rPr>
      </w:pPr>
      <w:r>
        <w:rPr>
          <w:rFonts w:cs="B Lotus" w:hint="cs"/>
          <w:sz w:val="28"/>
          <w:szCs w:val="28"/>
          <w:rtl/>
          <w:lang w:bidi="fa-IR"/>
        </w:rPr>
        <w:t>و این نیست مگر اثر آموزش پیامبری که در واپسین لحظه‌های عمرش، به یاد اسیران و بردگان بود و فرمود</w:t>
      </w:r>
      <w:r w:rsidR="00221F53">
        <w:rPr>
          <w:rFonts w:cs="B Lotus" w:hint="cs"/>
          <w:sz w:val="28"/>
          <w:szCs w:val="28"/>
          <w:rtl/>
          <w:lang w:bidi="fa-IR"/>
        </w:rPr>
        <w:t>:</w:t>
      </w:r>
      <w:r>
        <w:rPr>
          <w:rFonts w:cs="B Lotus" w:hint="cs"/>
          <w:sz w:val="28"/>
          <w:szCs w:val="28"/>
          <w:rtl/>
          <w:lang w:bidi="fa-IR"/>
        </w:rPr>
        <w:t xml:space="preserve"> خدا را دربارة نماز و اسیرانتان بیاد داشته باشید!</w:t>
      </w:r>
      <w:r w:rsidR="00C73DA7" w:rsidRPr="00C73DA7">
        <w:rPr>
          <w:rStyle w:val="FootnoteReference"/>
          <w:rFonts w:cs="B Lotus"/>
          <w:sz w:val="28"/>
          <w:szCs w:val="28"/>
          <w:rtl/>
          <w:lang w:bidi="fa-IR"/>
        </w:rPr>
        <w:footnoteReference w:id="113"/>
      </w:r>
      <w:r w:rsidR="001A3B0D">
        <w:rPr>
          <w:rFonts w:cs="B Lotus" w:hint="cs"/>
          <w:sz w:val="28"/>
          <w:szCs w:val="28"/>
          <w:rtl/>
          <w:lang w:bidi="fa-IR"/>
        </w:rPr>
        <w:t>.</w:t>
      </w:r>
    </w:p>
    <w:p w:rsidR="00430E07" w:rsidRDefault="00430E07" w:rsidP="004F54BB">
      <w:pPr>
        <w:ind w:firstLine="284"/>
        <w:jc w:val="both"/>
        <w:rPr>
          <w:rFonts w:cs="B Lotus"/>
          <w:sz w:val="28"/>
          <w:szCs w:val="28"/>
          <w:rtl/>
          <w:lang w:bidi="fa-IR"/>
        </w:rPr>
        <w:sectPr w:rsidR="00430E07" w:rsidSect="00430E07">
          <w:headerReference w:type="default" r:id="rId22"/>
          <w:footnotePr>
            <w:numRestart w:val="eachPage"/>
          </w:footnotePr>
          <w:type w:val="oddPage"/>
          <w:pgSz w:w="11907" w:h="16840" w:code="9"/>
          <w:pgMar w:top="2552" w:right="2211" w:bottom="2552" w:left="2211" w:header="2552" w:footer="2552" w:gutter="0"/>
          <w:cols w:space="720"/>
          <w:titlePg/>
          <w:bidi/>
          <w:rtlGutter/>
        </w:sectPr>
      </w:pPr>
    </w:p>
    <w:p w:rsidR="004F54BB" w:rsidRPr="00D67ACE" w:rsidRDefault="004F54BB" w:rsidP="00430E07">
      <w:pPr>
        <w:pStyle w:val="a"/>
        <w:rPr>
          <w:rtl/>
        </w:rPr>
      </w:pPr>
      <w:bookmarkStart w:id="47" w:name="_Toc142299253"/>
      <w:bookmarkStart w:id="48" w:name="_Toc337732529"/>
      <w:r w:rsidRPr="00D67ACE">
        <w:rPr>
          <w:rFonts w:hint="cs"/>
          <w:rtl/>
        </w:rPr>
        <w:t>فقهای اسلام و آزادی بردگان</w:t>
      </w:r>
      <w:bookmarkEnd w:id="47"/>
      <w:bookmarkEnd w:id="48"/>
      <w:r w:rsidRPr="00D67ACE">
        <w:rPr>
          <w:rFonts w:hint="cs"/>
          <w:rtl/>
        </w:rPr>
        <w:t xml:space="preserve"> </w:t>
      </w:r>
    </w:p>
    <w:p w:rsidR="004F54BB" w:rsidRDefault="00B03D10" w:rsidP="008B216A">
      <w:pPr>
        <w:ind w:firstLine="284"/>
        <w:jc w:val="both"/>
        <w:rPr>
          <w:rFonts w:cs="B Lotus"/>
          <w:sz w:val="28"/>
          <w:szCs w:val="28"/>
          <w:rtl/>
          <w:lang w:bidi="fa-IR"/>
        </w:rPr>
      </w:pPr>
      <w:r>
        <w:rPr>
          <w:rFonts w:cs="B Lotus" w:hint="cs"/>
          <w:sz w:val="28"/>
          <w:szCs w:val="28"/>
          <w:rtl/>
          <w:lang w:bidi="fa-IR"/>
        </w:rPr>
        <w:t>فقیهان مسلمان (از سنّی و شیعی) در</w:t>
      </w:r>
      <w:r w:rsidR="00B320D7">
        <w:rPr>
          <w:rFonts w:cs="B Lotus" w:hint="cs"/>
          <w:sz w:val="28"/>
          <w:szCs w:val="28"/>
          <w:rtl/>
          <w:lang w:bidi="fa-IR"/>
        </w:rPr>
        <w:t xml:space="preserve"> کتاب‌ها</w:t>
      </w:r>
      <w:r>
        <w:rPr>
          <w:rFonts w:cs="B Lotus" w:hint="cs"/>
          <w:sz w:val="28"/>
          <w:szCs w:val="28"/>
          <w:rtl/>
          <w:lang w:bidi="fa-IR"/>
        </w:rPr>
        <w:t xml:space="preserve">ی </w:t>
      </w:r>
      <w:r w:rsidR="00EA53F8">
        <w:rPr>
          <w:rFonts w:cs="B Lotus" w:hint="cs"/>
          <w:sz w:val="28"/>
          <w:szCs w:val="28"/>
          <w:rtl/>
          <w:lang w:bidi="fa-IR"/>
        </w:rPr>
        <w:t xml:space="preserve">خود بابی به عنوان «الاسترقاق» یا «برده‌گیری» نگشوده‌‌اند اما همگی از کتاب «العتق» یعنی «آزادی بردگان» سخن گفته‌اند. در عین حال فقهاء اتفاق نظر دارند که استرقاق، ویژة مسلمانی نداشته باشد </w:t>
      </w:r>
      <w:r w:rsidR="00EA53F8">
        <w:rPr>
          <w:rFonts w:cs="Times New Roman" w:hint="cs"/>
          <w:sz w:val="28"/>
          <w:szCs w:val="28"/>
          <w:rtl/>
          <w:lang w:bidi="fa-IR"/>
        </w:rPr>
        <w:t>–</w:t>
      </w:r>
      <w:r w:rsidR="00EA53F8">
        <w:rPr>
          <w:rFonts w:cs="B Lotus" w:hint="cs"/>
          <w:sz w:val="28"/>
          <w:szCs w:val="28"/>
          <w:rtl/>
          <w:lang w:bidi="fa-IR"/>
        </w:rPr>
        <w:t xml:space="preserve"> به بردگی گیرد. بعنوان نمونه</w:t>
      </w:r>
      <w:r w:rsidR="00221F53">
        <w:rPr>
          <w:rFonts w:cs="B Lotus" w:hint="cs"/>
          <w:sz w:val="28"/>
          <w:szCs w:val="28"/>
          <w:rtl/>
          <w:lang w:bidi="fa-IR"/>
        </w:rPr>
        <w:t>:</w:t>
      </w:r>
      <w:r w:rsidR="00EA53F8">
        <w:rPr>
          <w:rFonts w:cs="B Lotus" w:hint="cs"/>
          <w:sz w:val="28"/>
          <w:szCs w:val="28"/>
          <w:rtl/>
          <w:lang w:bidi="fa-IR"/>
        </w:rPr>
        <w:t xml:space="preserve"> قاسم بن سلام (از فقهای قدیم اهل سنّت) در کتاب معتبر «الأموال» می‌نویسد</w:t>
      </w:r>
      <w:r w:rsidR="00221F53">
        <w:rPr>
          <w:rFonts w:cs="B Lotus" w:hint="cs"/>
          <w:sz w:val="28"/>
          <w:szCs w:val="28"/>
          <w:rtl/>
          <w:lang w:bidi="fa-IR"/>
        </w:rPr>
        <w:t>:</w:t>
      </w:r>
      <w:r w:rsidR="00EA53F8">
        <w:rPr>
          <w:rFonts w:cs="B Lotus" w:hint="cs"/>
          <w:sz w:val="28"/>
          <w:szCs w:val="28"/>
          <w:rtl/>
          <w:lang w:bidi="fa-IR"/>
        </w:rPr>
        <w:t xml:space="preserve"> </w:t>
      </w:r>
    </w:p>
    <w:p w:rsidR="00EA53F8" w:rsidRDefault="00493280" w:rsidP="00D57E97">
      <w:pPr>
        <w:pStyle w:val="a2"/>
        <w:rPr>
          <w:rFonts w:cs="B Lotus"/>
          <w:rtl/>
        </w:rPr>
      </w:pPr>
      <w:r>
        <w:rPr>
          <w:rFonts w:hint="cs"/>
          <w:sz w:val="32"/>
          <w:szCs w:val="32"/>
          <w:rtl/>
        </w:rPr>
        <w:t>«</w:t>
      </w:r>
      <w:r w:rsidRPr="0068747F">
        <w:rPr>
          <w:rtl/>
        </w:rPr>
        <w:t>سنة</w:t>
      </w:r>
      <w:r w:rsidR="00EA53F8" w:rsidRPr="0068747F">
        <w:rPr>
          <w:rtl/>
        </w:rPr>
        <w:t xml:space="preserve"> رسول </w:t>
      </w:r>
      <w:r w:rsidRPr="0068747F">
        <w:rPr>
          <w:rtl/>
        </w:rPr>
        <w:t xml:space="preserve">الله </w:t>
      </w:r>
      <w:r w:rsidR="00EA53F8" w:rsidRPr="0068747F">
        <w:sym w:font="AGA Arabesque" w:char="F072"/>
      </w:r>
      <w:r w:rsidR="00EA53F8" w:rsidRPr="0068747F">
        <w:rPr>
          <w:rtl/>
        </w:rPr>
        <w:t xml:space="preserve"> والمسلمین أن لا</w:t>
      </w:r>
      <w:r w:rsidRPr="0068747F">
        <w:rPr>
          <w:rtl/>
        </w:rPr>
        <w:t xml:space="preserve"> </w:t>
      </w:r>
      <w:r w:rsidR="00EA53F8" w:rsidRPr="0068747F">
        <w:rPr>
          <w:rtl/>
        </w:rPr>
        <w:t>سباء علی أهل الصلح ولا</w:t>
      </w:r>
      <w:r w:rsidR="007B4EC1" w:rsidRPr="0068747F">
        <w:rPr>
          <w:rtl/>
        </w:rPr>
        <w:t xml:space="preserve"> </w:t>
      </w:r>
      <w:r w:rsidR="00EA53F8" w:rsidRPr="0068747F">
        <w:rPr>
          <w:rtl/>
        </w:rPr>
        <w:t>رق وأنهم أحرار</w:t>
      </w:r>
      <w:r w:rsidR="007B4EC1">
        <w:rPr>
          <w:rFonts w:hint="cs"/>
          <w:sz w:val="32"/>
          <w:szCs w:val="32"/>
          <w:rtl/>
        </w:rPr>
        <w:t>»</w:t>
      </w:r>
      <w:r w:rsidR="00C73DA7" w:rsidRPr="00C73DA7">
        <w:rPr>
          <w:rStyle w:val="FootnoteReference"/>
          <w:rFonts w:cs="B Lotus"/>
          <w:sz w:val="28"/>
          <w:szCs w:val="28"/>
          <w:rtl/>
        </w:rPr>
        <w:footnoteReference w:id="114"/>
      </w:r>
      <w:r w:rsidR="007B4EC1">
        <w:rPr>
          <w:rFonts w:hint="cs"/>
          <w:sz w:val="32"/>
          <w:szCs w:val="32"/>
          <w:rtl/>
        </w:rPr>
        <w:t>.</w:t>
      </w:r>
      <w:r w:rsidR="00EA53F8">
        <w:rPr>
          <w:rFonts w:cs="B Lotus" w:hint="cs"/>
          <w:rtl/>
        </w:rPr>
        <w:t xml:space="preserve"> </w:t>
      </w:r>
    </w:p>
    <w:p w:rsidR="000E28F7" w:rsidRDefault="000E28F7" w:rsidP="00315C35">
      <w:pPr>
        <w:ind w:firstLine="284"/>
        <w:jc w:val="both"/>
        <w:rPr>
          <w:rFonts w:cs="B Lotus"/>
          <w:sz w:val="28"/>
          <w:szCs w:val="28"/>
          <w:rtl/>
          <w:lang w:bidi="fa-IR"/>
        </w:rPr>
      </w:pPr>
      <w:r>
        <w:rPr>
          <w:rFonts w:cs="B Lotus" w:hint="cs"/>
          <w:sz w:val="28"/>
          <w:szCs w:val="28"/>
          <w:rtl/>
          <w:lang w:bidi="fa-IR"/>
        </w:rPr>
        <w:t>«سنت پیامبر خدا</w:t>
      </w:r>
      <w:r w:rsidR="0068747F">
        <w:rPr>
          <w:rFonts w:cs="B Lotus" w:hint="cs"/>
          <w:sz w:val="28"/>
          <w:szCs w:val="28"/>
          <w:rtl/>
          <w:lang w:bidi="fa-IR"/>
        </w:rPr>
        <w:t xml:space="preserve"> </w:t>
      </w:r>
      <w:r>
        <w:rPr>
          <w:rFonts w:cs="B Lotus" w:hint="cs"/>
          <w:sz w:val="28"/>
          <w:szCs w:val="28"/>
          <w:lang w:bidi="fa-IR"/>
        </w:rPr>
        <w:sym w:font="AGA Arabesque" w:char="F072"/>
      </w:r>
      <w:r>
        <w:rPr>
          <w:rFonts w:cs="B Lotus" w:hint="cs"/>
          <w:sz w:val="28"/>
          <w:szCs w:val="28"/>
          <w:rtl/>
          <w:lang w:bidi="fa-IR"/>
        </w:rPr>
        <w:t xml:space="preserve"> و روش مسلمانان بر این پایه استوار است که </w:t>
      </w:r>
      <w:r w:rsidR="00CF0BF0">
        <w:rPr>
          <w:rFonts w:cs="B Lotus" w:hint="cs"/>
          <w:sz w:val="28"/>
          <w:szCs w:val="28"/>
          <w:rtl/>
          <w:lang w:bidi="fa-IR"/>
        </w:rPr>
        <w:t xml:space="preserve">از کسانی که با مسلمین در صلح‌اند هیچ اسیر و برده‌ای نباید گرفت و همه آزادند». </w:t>
      </w:r>
    </w:p>
    <w:p w:rsidR="00CF0BF0" w:rsidRDefault="00CF0BF0" w:rsidP="00FF0B1E">
      <w:pPr>
        <w:ind w:firstLine="284"/>
        <w:jc w:val="both"/>
        <w:rPr>
          <w:rFonts w:cs="B Lotus"/>
          <w:sz w:val="28"/>
          <w:szCs w:val="28"/>
          <w:rtl/>
          <w:lang w:bidi="fa-IR"/>
        </w:rPr>
      </w:pPr>
      <w:r>
        <w:rPr>
          <w:rFonts w:cs="B Lotus" w:hint="cs"/>
          <w:sz w:val="28"/>
          <w:szCs w:val="28"/>
          <w:rtl/>
          <w:lang w:bidi="fa-IR"/>
        </w:rPr>
        <w:t>و نیز فقیه معروف ش</w:t>
      </w:r>
      <w:r w:rsidR="00BD4A87">
        <w:rPr>
          <w:rFonts w:cs="B Lotus" w:hint="cs"/>
          <w:sz w:val="28"/>
          <w:szCs w:val="28"/>
          <w:rtl/>
          <w:lang w:bidi="fa-IR"/>
        </w:rPr>
        <w:t>ي</w:t>
      </w:r>
      <w:r>
        <w:rPr>
          <w:rFonts w:cs="B Lotus" w:hint="cs"/>
          <w:sz w:val="28"/>
          <w:szCs w:val="28"/>
          <w:rtl/>
          <w:lang w:bidi="fa-IR"/>
        </w:rPr>
        <w:t xml:space="preserve">عی، محقّق حلّی در کتاب </w:t>
      </w:r>
      <w:r w:rsidR="00BD4A87">
        <w:rPr>
          <w:rFonts w:cs="B Lotus" w:hint="cs"/>
          <w:sz w:val="28"/>
          <w:szCs w:val="28"/>
          <w:rtl/>
          <w:lang w:bidi="fa-IR"/>
        </w:rPr>
        <w:t>«شرائع الإ</w:t>
      </w:r>
      <w:r w:rsidR="00670752">
        <w:rPr>
          <w:rFonts w:cs="B Lotus" w:hint="cs"/>
          <w:sz w:val="28"/>
          <w:szCs w:val="28"/>
          <w:rtl/>
          <w:lang w:bidi="fa-IR"/>
        </w:rPr>
        <w:t>سلام» می‌‌نویسد</w:t>
      </w:r>
      <w:r w:rsidR="00221F53">
        <w:rPr>
          <w:rFonts w:cs="B Lotus" w:hint="cs"/>
          <w:sz w:val="28"/>
          <w:szCs w:val="28"/>
          <w:rtl/>
          <w:lang w:bidi="fa-IR"/>
        </w:rPr>
        <w:t>:</w:t>
      </w:r>
      <w:r w:rsidR="00670752">
        <w:rPr>
          <w:rFonts w:cs="B Lotus" w:hint="cs"/>
          <w:sz w:val="28"/>
          <w:szCs w:val="28"/>
          <w:rtl/>
          <w:lang w:bidi="fa-IR"/>
        </w:rPr>
        <w:t xml:space="preserve"> </w:t>
      </w:r>
    </w:p>
    <w:p w:rsidR="00670752" w:rsidRDefault="00216B66" w:rsidP="00D57E97">
      <w:pPr>
        <w:pStyle w:val="a2"/>
        <w:rPr>
          <w:rFonts w:cs="B Lotus"/>
          <w:rtl/>
        </w:rPr>
      </w:pPr>
      <w:r>
        <w:rPr>
          <w:rFonts w:hint="cs"/>
          <w:rtl/>
        </w:rPr>
        <w:t>«</w:t>
      </w:r>
      <w:r w:rsidR="00670752" w:rsidRPr="00216B66">
        <w:rPr>
          <w:rtl/>
        </w:rPr>
        <w:t>یختص الرق بأهل الحرب</w:t>
      </w:r>
      <w:r>
        <w:rPr>
          <w:rFonts w:hint="cs"/>
          <w:rtl/>
        </w:rPr>
        <w:t>»</w:t>
      </w:r>
      <w:r w:rsidR="00C73DA7" w:rsidRPr="00C73DA7">
        <w:rPr>
          <w:rStyle w:val="FootnoteReference"/>
          <w:rFonts w:cs="B Lotus"/>
          <w:sz w:val="28"/>
          <w:szCs w:val="28"/>
          <w:rtl/>
        </w:rPr>
        <w:footnoteReference w:id="115"/>
      </w:r>
      <w:r>
        <w:rPr>
          <w:rFonts w:hint="cs"/>
          <w:rtl/>
        </w:rPr>
        <w:t>.</w:t>
      </w:r>
      <w:r w:rsidR="00670752">
        <w:rPr>
          <w:rFonts w:cs="B Lotus" w:hint="cs"/>
          <w:rtl/>
        </w:rPr>
        <w:t xml:space="preserve"> </w:t>
      </w:r>
    </w:p>
    <w:p w:rsidR="00756E7E" w:rsidRDefault="009F6B19" w:rsidP="004119DF">
      <w:pPr>
        <w:ind w:firstLine="284"/>
        <w:jc w:val="both"/>
        <w:rPr>
          <w:rFonts w:cs="B Lotus"/>
          <w:sz w:val="28"/>
          <w:szCs w:val="28"/>
          <w:rtl/>
          <w:lang w:bidi="fa-IR"/>
        </w:rPr>
      </w:pPr>
      <w:r>
        <w:rPr>
          <w:rFonts w:cs="B Lotus" w:hint="cs"/>
          <w:sz w:val="28"/>
          <w:szCs w:val="28"/>
          <w:rtl/>
          <w:lang w:bidi="fa-IR"/>
        </w:rPr>
        <w:t xml:space="preserve">«بردگی ویژة کسانی است (که با مسلمانان) پیکار می‌کنند». </w:t>
      </w:r>
    </w:p>
    <w:p w:rsidR="009F6B19" w:rsidRDefault="009F6B19" w:rsidP="00670752">
      <w:pPr>
        <w:ind w:firstLine="284"/>
        <w:jc w:val="both"/>
        <w:rPr>
          <w:rFonts w:cs="B Lotus"/>
          <w:sz w:val="28"/>
          <w:szCs w:val="28"/>
          <w:rtl/>
          <w:lang w:bidi="fa-IR"/>
        </w:rPr>
      </w:pPr>
      <w:r>
        <w:rPr>
          <w:rFonts w:cs="B Lotus" w:hint="cs"/>
          <w:sz w:val="28"/>
          <w:szCs w:val="28"/>
          <w:rtl/>
          <w:lang w:bidi="fa-IR"/>
        </w:rPr>
        <w:t>شیخ محمد حسن نجفی در کتاب «جواهر الکلام» سخن محقّق حلّی را بدینگونه توضیح می‌دهد</w:t>
      </w:r>
      <w:r w:rsidR="00221F53">
        <w:rPr>
          <w:rFonts w:cs="B Lotus" w:hint="cs"/>
          <w:sz w:val="28"/>
          <w:szCs w:val="28"/>
          <w:rtl/>
          <w:lang w:bidi="fa-IR"/>
        </w:rPr>
        <w:t>:</w:t>
      </w:r>
      <w:r>
        <w:rPr>
          <w:rFonts w:cs="B Lotus" w:hint="cs"/>
          <w:sz w:val="28"/>
          <w:szCs w:val="28"/>
          <w:rtl/>
          <w:lang w:bidi="fa-IR"/>
        </w:rPr>
        <w:t xml:space="preserve"> </w:t>
      </w:r>
    </w:p>
    <w:p w:rsidR="00D157FB" w:rsidRDefault="00D157FB" w:rsidP="00D57E97">
      <w:pPr>
        <w:pStyle w:val="a2"/>
        <w:rPr>
          <w:rFonts w:cs="B Badr"/>
          <w:sz w:val="32"/>
          <w:szCs w:val="32"/>
          <w:rtl/>
        </w:rPr>
      </w:pPr>
      <w:r w:rsidRPr="00D157FB">
        <w:rPr>
          <w:rFonts w:cs="B Badr" w:hint="cs"/>
          <w:sz w:val="32"/>
          <w:szCs w:val="32"/>
          <w:rtl/>
        </w:rPr>
        <w:t>«</w:t>
      </w:r>
      <w:r w:rsidRPr="00C77004">
        <w:rPr>
          <w:rtl/>
        </w:rPr>
        <w:t>(و یختص الرق) أی الاسترقاق (بأهل الحرب، دون الیهود والنصاری والمجوس القائمین</w:t>
      </w:r>
      <w:r w:rsidR="002821DC">
        <w:rPr>
          <w:rtl/>
        </w:rPr>
        <w:t xml:space="preserve"> بشرائط أهل الذمة) بلاخوف فی </w:t>
      </w:r>
      <w:r w:rsidR="002821DC">
        <w:rPr>
          <w:rFonts w:hint="cs"/>
          <w:rtl/>
        </w:rPr>
        <w:t>شيء</w:t>
      </w:r>
      <w:r w:rsidR="002821DC">
        <w:rPr>
          <w:rtl/>
        </w:rPr>
        <w:t xml:space="preserve"> من ذلک، بل ال</w:t>
      </w:r>
      <w:r w:rsidR="002821DC">
        <w:rPr>
          <w:rFonts w:hint="cs"/>
          <w:rtl/>
        </w:rPr>
        <w:t>إ</w:t>
      </w:r>
      <w:r w:rsidRPr="00C77004">
        <w:rPr>
          <w:rtl/>
        </w:rPr>
        <w:t>جماع بقسمیه علیه</w:t>
      </w:r>
      <w:r>
        <w:rPr>
          <w:rFonts w:cs="B Badr" w:hint="cs"/>
          <w:sz w:val="32"/>
          <w:szCs w:val="32"/>
          <w:rtl/>
        </w:rPr>
        <w:t>»</w:t>
      </w:r>
      <w:r w:rsidR="00C73DA7" w:rsidRPr="00C73DA7">
        <w:rPr>
          <w:rStyle w:val="FootnoteReference"/>
          <w:rFonts w:cs="B Lotus"/>
          <w:sz w:val="28"/>
          <w:szCs w:val="28"/>
          <w:rtl/>
        </w:rPr>
        <w:footnoteReference w:id="116"/>
      </w:r>
      <w:r w:rsidR="002821DC">
        <w:rPr>
          <w:rFonts w:cs="B Badr" w:hint="cs"/>
          <w:sz w:val="32"/>
          <w:szCs w:val="32"/>
          <w:rtl/>
        </w:rPr>
        <w:t>.</w:t>
      </w:r>
    </w:p>
    <w:p w:rsidR="00222094" w:rsidRDefault="00222094"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«بردگی که در اینجا مقصود، برده‌گیری باشد، ویژة کسانی است که (با مسلمانان) پیکار می‌کنند، نه یهودیان و مسیحیان و زرتشتیان که به تعهدات خود با مسلمانان پایبند. در این باره هیچ گونه اختلافی</w:t>
      </w:r>
      <w:r w:rsidR="000238FC">
        <w:rPr>
          <w:rFonts w:cs="B Lotus" w:hint="cs"/>
          <w:sz w:val="28"/>
          <w:szCs w:val="28"/>
          <w:rtl/>
          <w:lang w:bidi="fa-IR"/>
        </w:rPr>
        <w:t xml:space="preserve"> در میان فقهاء وجود ندارد بلکه ا</w:t>
      </w:r>
      <w:r>
        <w:rPr>
          <w:rFonts w:cs="B Lotus" w:hint="cs"/>
          <w:sz w:val="28"/>
          <w:szCs w:val="28"/>
          <w:rtl/>
          <w:lang w:bidi="fa-IR"/>
        </w:rPr>
        <w:t xml:space="preserve">جماع به هر دو شکل خود (محصل و منقول) بر این معنی دلالت دارد». </w:t>
      </w:r>
    </w:p>
    <w:p w:rsidR="00222094" w:rsidRDefault="00222094" w:rsidP="00D157FB">
      <w:pPr>
        <w:ind w:firstLine="284"/>
        <w:jc w:val="both"/>
        <w:rPr>
          <w:rFonts w:cs="B Lotus"/>
          <w:sz w:val="28"/>
          <w:szCs w:val="28"/>
          <w:rtl/>
          <w:lang w:bidi="fa-IR"/>
        </w:rPr>
      </w:pPr>
      <w:r>
        <w:rPr>
          <w:rFonts w:cs="B Lotus" w:hint="cs"/>
          <w:sz w:val="28"/>
          <w:szCs w:val="28"/>
          <w:rtl/>
          <w:lang w:bidi="fa-IR"/>
        </w:rPr>
        <w:t>بگون</w:t>
      </w:r>
      <w:r w:rsidR="003F4F07">
        <w:rPr>
          <w:rFonts w:cs="B Lotus" w:hint="cs"/>
          <w:sz w:val="28"/>
          <w:szCs w:val="28"/>
          <w:rtl/>
          <w:lang w:bidi="fa-IR"/>
        </w:rPr>
        <w:t>ه‌ای وسیعتر می‌توان گفت</w:t>
      </w:r>
      <w:r w:rsidR="00221F53">
        <w:rPr>
          <w:rFonts w:cs="B Lotus" w:hint="cs"/>
          <w:sz w:val="28"/>
          <w:szCs w:val="28"/>
          <w:rtl/>
          <w:lang w:bidi="fa-IR"/>
        </w:rPr>
        <w:t>:</w:t>
      </w:r>
      <w:r w:rsidR="003F4F07">
        <w:rPr>
          <w:rFonts w:cs="B Lotus" w:hint="cs"/>
          <w:sz w:val="28"/>
          <w:szCs w:val="28"/>
          <w:rtl/>
          <w:lang w:bidi="fa-IR"/>
        </w:rPr>
        <w:t xml:space="preserve"> علاوه بر گروههایی که فقیه مزبور از آنان نام می‌برد، هر جمعیتی که با مسلمانان نمی‌جنگند و پیمان صلح </w:t>
      </w:r>
      <w:r w:rsidR="005757FD">
        <w:rPr>
          <w:rFonts w:cs="B Lotus" w:hint="cs"/>
          <w:sz w:val="28"/>
          <w:szCs w:val="28"/>
          <w:rtl/>
          <w:lang w:bidi="fa-IR"/>
        </w:rPr>
        <w:t>دارند، بنابه حکم اسلام از برده‌شدن مصون‌اند چنانکه در قرآن مجید آمده است</w:t>
      </w:r>
      <w:r w:rsidR="00221F53">
        <w:rPr>
          <w:rFonts w:cs="B Lotus" w:hint="cs"/>
          <w:sz w:val="28"/>
          <w:szCs w:val="28"/>
          <w:rtl/>
          <w:lang w:bidi="fa-IR"/>
        </w:rPr>
        <w:t>:</w:t>
      </w:r>
    </w:p>
    <w:p w:rsidR="00B14ED8" w:rsidRDefault="00B14ED8" w:rsidP="00DD1FBF">
      <w:pPr>
        <w:ind w:firstLine="284"/>
        <w:jc w:val="both"/>
        <w:rPr>
          <w:rFonts w:cs="B Lotus"/>
          <w:sz w:val="28"/>
          <w:szCs w:val="28"/>
          <w:rtl/>
          <w:lang w:bidi="fa-IR"/>
        </w:rPr>
      </w:pPr>
      <w:r>
        <w:rPr>
          <w:rFonts w:ascii="Traditional Arabic" w:hAnsi="Traditional Arabic"/>
          <w:sz w:val="28"/>
          <w:szCs w:val="28"/>
          <w:rtl/>
          <w:lang w:bidi="fa-IR"/>
        </w:rPr>
        <w:t>﴿</w:t>
      </w:r>
      <w:r w:rsidR="00DD1FBF" w:rsidRPr="00DD1FBF">
        <w:rPr>
          <w:rFonts w:cs="KFGQPC Uthmanic Script HAFS"/>
          <w:color w:val="000000"/>
          <w:sz w:val="28"/>
          <w:szCs w:val="28"/>
          <w:rtl/>
        </w:rPr>
        <w:t>فَإِنِ ٱعۡتَزَلُوكُمۡ فَلَمۡ يُقَٰتِلُوكُمۡ وَأَلۡقَوۡاْ إِلَيۡكُمُ ٱلسَّلَمَ فَمَا جَعَلَ ٱللَّهُ لَكُمۡ عَلَيۡهِمۡ سَبِيل</w:t>
      </w:r>
      <w:r w:rsidR="00DD1FBF" w:rsidRPr="00DD1FBF">
        <w:rPr>
          <w:rFonts w:ascii="Jameel Noori Nastaleeq" w:hAnsi="Jameel Noori Nastaleeq" w:cs="KFGQPC Uthmanic Script HAFS" w:hint="cs"/>
          <w:color w:val="000000"/>
          <w:sz w:val="28"/>
          <w:szCs w:val="28"/>
          <w:rtl/>
        </w:rPr>
        <w:t>ٗ</w:t>
      </w:r>
      <w:r w:rsidR="00DD1FBF" w:rsidRPr="00DD1FBF">
        <w:rPr>
          <w:rFonts w:cs="KFGQPC Uthmanic Script HAFS" w:hint="cs"/>
          <w:color w:val="000000"/>
          <w:sz w:val="28"/>
          <w:szCs w:val="28"/>
          <w:rtl/>
        </w:rPr>
        <w:t>ا ٩٠</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النساء: 90</w:t>
      </w:r>
      <w:r w:rsidRPr="00235A93">
        <w:rPr>
          <w:rFonts w:ascii="mylotus" w:hAnsi="mylotus" w:cs="mylotus"/>
          <w:sz w:val="26"/>
          <w:szCs w:val="26"/>
          <w:rtl/>
          <w:lang w:bidi="fa-IR"/>
        </w:rPr>
        <w:t>].</w:t>
      </w:r>
    </w:p>
    <w:p w:rsidR="0029111F" w:rsidRPr="0060058E" w:rsidRDefault="0029111F" w:rsidP="0060058E">
      <w:pPr>
        <w:ind w:firstLine="284"/>
        <w:jc w:val="both"/>
        <w:rPr>
          <w:rFonts w:cs="B Lotus"/>
          <w:sz w:val="28"/>
          <w:szCs w:val="28"/>
          <w:rtl/>
          <w:lang w:bidi="fa-IR"/>
        </w:rPr>
      </w:pPr>
      <w:r w:rsidRPr="0060058E">
        <w:rPr>
          <w:rFonts w:cs="B Lotus" w:hint="cs"/>
          <w:sz w:val="28"/>
          <w:szCs w:val="28"/>
          <w:rtl/>
          <w:lang w:bidi="fa-IR"/>
        </w:rPr>
        <w:t>«اگر آنان</w:t>
      </w:r>
      <w:r w:rsidR="00C73DA7" w:rsidRPr="0060058E">
        <w:rPr>
          <w:rStyle w:val="FootnoteReference"/>
          <w:rFonts w:cs="B Lotus"/>
          <w:sz w:val="28"/>
          <w:szCs w:val="28"/>
          <w:rtl/>
          <w:lang w:bidi="fa-IR"/>
        </w:rPr>
        <w:footnoteReference w:id="117"/>
      </w:r>
      <w:r w:rsidRPr="0060058E">
        <w:rPr>
          <w:rFonts w:cs="B Lotus" w:hint="cs"/>
          <w:sz w:val="28"/>
          <w:szCs w:val="28"/>
          <w:rtl/>
          <w:lang w:bidi="fa-IR"/>
        </w:rPr>
        <w:t xml:space="preserve"> </w:t>
      </w:r>
      <w:r w:rsidR="00893E0B" w:rsidRPr="0060058E">
        <w:rPr>
          <w:rFonts w:cs="B Lotus" w:hint="cs"/>
          <w:sz w:val="28"/>
          <w:szCs w:val="28"/>
          <w:rtl/>
          <w:lang w:bidi="fa-IR"/>
        </w:rPr>
        <w:t xml:space="preserve">از شما کناره گرفتند و به کارزارتان نیامدند و پیشنهاد صلح به شما </w:t>
      </w:r>
      <w:r w:rsidR="001064B4" w:rsidRPr="0060058E">
        <w:rPr>
          <w:rFonts w:cs="B Lotus" w:hint="cs"/>
          <w:sz w:val="28"/>
          <w:szCs w:val="28"/>
          <w:rtl/>
          <w:lang w:bidi="fa-IR"/>
        </w:rPr>
        <w:t xml:space="preserve">دادند، در آن صورت خداوند هیچ راهی را بر ضدّ ایشان، برایتان قرار نداده است». </w:t>
      </w:r>
    </w:p>
    <w:p w:rsidR="001064B4" w:rsidRDefault="004D7470" w:rsidP="00DA4DD6">
      <w:pPr>
        <w:ind w:firstLine="284"/>
        <w:jc w:val="both"/>
        <w:rPr>
          <w:rFonts w:cs="B Lotus"/>
          <w:sz w:val="28"/>
          <w:szCs w:val="28"/>
          <w:rtl/>
          <w:lang w:bidi="fa-IR"/>
        </w:rPr>
      </w:pPr>
      <w:r>
        <w:rPr>
          <w:rFonts w:cs="B Lotus" w:hint="cs"/>
          <w:sz w:val="28"/>
          <w:szCs w:val="28"/>
          <w:rtl/>
          <w:lang w:bidi="fa-IR"/>
        </w:rPr>
        <w:t>از عبارت اخیر</w:t>
      </w:r>
      <w:r w:rsidR="000238FC">
        <w:rPr>
          <w:rFonts w:cs="B Badr" w:hint="cs"/>
          <w:b/>
          <w:bCs/>
          <w:sz w:val="32"/>
          <w:szCs w:val="32"/>
          <w:rtl/>
          <w:lang w:bidi="fa-IR"/>
        </w:rPr>
        <w:t xml:space="preserve"> </w:t>
      </w:r>
      <w:r w:rsidRPr="000238FC">
        <w:rPr>
          <w:rFonts w:cs="B Lotus" w:hint="cs"/>
          <w:sz w:val="28"/>
          <w:szCs w:val="28"/>
          <w:rtl/>
          <w:lang w:bidi="fa-IR"/>
        </w:rPr>
        <w:t>یعنی</w:t>
      </w:r>
      <w:r w:rsidR="00221F53" w:rsidRPr="000238FC">
        <w:rPr>
          <w:rFonts w:cs="B Lotus" w:hint="cs"/>
          <w:sz w:val="28"/>
          <w:szCs w:val="28"/>
          <w:rtl/>
          <w:lang w:bidi="fa-IR"/>
        </w:rPr>
        <w:t>:</w:t>
      </w:r>
      <w:r w:rsidR="003D2052">
        <w:rPr>
          <w:rFonts w:cs="B Lotus" w:hint="cs"/>
          <w:sz w:val="28"/>
          <w:szCs w:val="28"/>
          <w:rtl/>
          <w:lang w:bidi="fa-IR"/>
        </w:rPr>
        <w:t xml:space="preserve"> </w:t>
      </w:r>
      <w:r w:rsidR="003D2052">
        <w:rPr>
          <w:rFonts w:ascii="Traditional Arabic" w:hAnsi="Traditional Arabic"/>
          <w:sz w:val="28"/>
          <w:szCs w:val="28"/>
          <w:rtl/>
          <w:lang w:bidi="fa-IR"/>
        </w:rPr>
        <w:t>﴿</w:t>
      </w:r>
      <w:r w:rsidR="00DA4DD6" w:rsidRPr="00DD1FBF">
        <w:rPr>
          <w:rFonts w:cs="KFGQPC Uthmanic Script HAFS"/>
          <w:color w:val="000000"/>
          <w:sz w:val="28"/>
          <w:szCs w:val="28"/>
          <w:rtl/>
        </w:rPr>
        <w:t>فَمَا جَعَلَ ٱللَّهُ لَكُمۡ عَلَيۡهِمۡ سَبِيل</w:t>
      </w:r>
      <w:r w:rsidR="00DA4DD6" w:rsidRPr="00DD1FBF">
        <w:rPr>
          <w:rFonts w:ascii="Jameel Noori Nastaleeq" w:hAnsi="Jameel Noori Nastaleeq" w:cs="KFGQPC Uthmanic Script HAFS" w:hint="cs"/>
          <w:color w:val="000000"/>
          <w:sz w:val="28"/>
          <w:szCs w:val="28"/>
          <w:rtl/>
        </w:rPr>
        <w:t>ٗ</w:t>
      </w:r>
      <w:r w:rsidR="00DA4DD6" w:rsidRPr="00DD1FBF">
        <w:rPr>
          <w:rFonts w:cs="KFGQPC Uthmanic Script HAFS" w:hint="cs"/>
          <w:color w:val="000000"/>
          <w:sz w:val="28"/>
          <w:szCs w:val="28"/>
          <w:rtl/>
        </w:rPr>
        <w:t>ا ٩٠</w:t>
      </w:r>
      <w:r w:rsidR="003D2052">
        <w:rPr>
          <w:rFonts w:ascii="Traditional Arabic" w:hAnsi="Traditional Arabic"/>
          <w:sz w:val="28"/>
          <w:szCs w:val="28"/>
          <w:rtl/>
          <w:lang w:bidi="fa-IR"/>
        </w:rPr>
        <w:t>﴾</w:t>
      </w:r>
      <w:r w:rsidRPr="000238FC">
        <w:rPr>
          <w:rFonts w:cs="B Badr" w:hint="cs"/>
          <w:b/>
          <w:bCs/>
          <w:sz w:val="28"/>
          <w:szCs w:val="28"/>
          <w:rtl/>
          <w:lang w:bidi="fa-IR"/>
        </w:rPr>
        <w:t xml:space="preserve"> </w:t>
      </w:r>
      <w:r w:rsidR="00236C90">
        <w:rPr>
          <w:rFonts w:cs="B Lotus" w:hint="cs"/>
          <w:sz w:val="28"/>
          <w:szCs w:val="28"/>
          <w:rtl/>
          <w:lang w:bidi="fa-IR"/>
        </w:rPr>
        <w:t xml:space="preserve">در آیة شریفه، می‌توان فهمید که مسلمانان </w:t>
      </w:r>
      <w:r w:rsidR="00AF38DE">
        <w:rPr>
          <w:rFonts w:cs="Times New Roman" w:hint="cs"/>
          <w:sz w:val="28"/>
          <w:szCs w:val="28"/>
          <w:rtl/>
          <w:lang w:bidi="fa-IR"/>
        </w:rPr>
        <w:t>–</w:t>
      </w:r>
      <w:r w:rsidR="00236C90">
        <w:rPr>
          <w:rFonts w:cs="B Lotus" w:hint="cs"/>
          <w:sz w:val="28"/>
          <w:szCs w:val="28"/>
          <w:rtl/>
          <w:lang w:bidi="fa-IR"/>
        </w:rPr>
        <w:t xml:space="preserve"> جز</w:t>
      </w:r>
      <w:r w:rsidR="00AF38DE">
        <w:rPr>
          <w:rFonts w:cs="B Lotus" w:hint="cs"/>
          <w:sz w:val="28"/>
          <w:szCs w:val="28"/>
          <w:rtl/>
          <w:lang w:bidi="fa-IR"/>
        </w:rPr>
        <w:t xml:space="preserve"> در حال جنگ </w:t>
      </w:r>
      <w:r w:rsidR="00AF38DE">
        <w:rPr>
          <w:rFonts w:cs="Times New Roman" w:hint="cs"/>
          <w:sz w:val="28"/>
          <w:szCs w:val="28"/>
          <w:rtl/>
          <w:lang w:bidi="fa-IR"/>
        </w:rPr>
        <w:t>–</w:t>
      </w:r>
      <w:r w:rsidR="00AF38DE">
        <w:rPr>
          <w:rFonts w:cs="B Lotus" w:hint="cs"/>
          <w:sz w:val="28"/>
          <w:szCs w:val="28"/>
          <w:rtl/>
          <w:lang w:bidi="fa-IR"/>
        </w:rPr>
        <w:t xml:space="preserve"> اجازه ندارند راهی بر ضدّ مخالفان خود بپیمایند و از جمله، </w:t>
      </w:r>
      <w:r w:rsidR="001875F5">
        <w:rPr>
          <w:rFonts w:cs="B Lotus" w:hint="cs"/>
          <w:sz w:val="28"/>
          <w:szCs w:val="28"/>
          <w:rtl/>
          <w:lang w:bidi="fa-IR"/>
        </w:rPr>
        <w:t xml:space="preserve">نمی‌توانند آنان رابه بردگی گیرند. </w:t>
      </w:r>
    </w:p>
    <w:p w:rsidR="001875F5" w:rsidRDefault="00845085" w:rsidP="0029111F">
      <w:pPr>
        <w:ind w:firstLine="284"/>
        <w:jc w:val="both"/>
        <w:rPr>
          <w:rFonts w:cs="B Lotus"/>
          <w:sz w:val="28"/>
          <w:szCs w:val="28"/>
          <w:rtl/>
          <w:lang w:bidi="fa-IR"/>
        </w:rPr>
      </w:pPr>
      <w:r>
        <w:rPr>
          <w:rFonts w:cs="B Lotus" w:hint="cs"/>
          <w:sz w:val="28"/>
          <w:szCs w:val="28"/>
          <w:rtl/>
          <w:lang w:bidi="fa-IR"/>
        </w:rPr>
        <w:t>از استرقاق که بگذریم، فقهای اسلام در «کتاب العتق» از</w:t>
      </w:r>
      <w:r w:rsidR="003C0081">
        <w:rPr>
          <w:rFonts w:cs="B Lotus" w:hint="cs"/>
          <w:sz w:val="28"/>
          <w:szCs w:val="28"/>
          <w:rtl/>
          <w:lang w:bidi="fa-IR"/>
        </w:rPr>
        <w:t xml:space="preserve"> راه‌ها</w:t>
      </w:r>
      <w:r>
        <w:rPr>
          <w:rFonts w:cs="B Lotus" w:hint="cs"/>
          <w:sz w:val="28"/>
          <w:szCs w:val="28"/>
          <w:rtl/>
          <w:lang w:bidi="fa-IR"/>
        </w:rPr>
        <w:t>ی گو</w:t>
      </w:r>
      <w:r w:rsidR="0023696F">
        <w:rPr>
          <w:rFonts w:cs="B Lotus" w:hint="cs"/>
          <w:sz w:val="28"/>
          <w:szCs w:val="28"/>
          <w:rtl/>
          <w:lang w:bidi="fa-IR"/>
        </w:rPr>
        <w:t>ناگونی سخن به میان آورده‌‌اند که اسراء و بردگان به آزادی نائل می‌شوند، مانند عتق صدقه، عتق کفاره، عتق مکاتبه، عتق تدبیر، عتق سرایه، عتق تملک أرحام، عتق تنکیل و امثال این</w:t>
      </w:r>
      <w:r w:rsidR="0060058E">
        <w:rPr>
          <w:rFonts w:cs="B Lotus" w:hint="cs"/>
          <w:sz w:val="28"/>
          <w:szCs w:val="28"/>
          <w:rtl/>
          <w:lang w:bidi="fa-IR"/>
        </w:rPr>
        <w:t>‌</w:t>
      </w:r>
      <w:r w:rsidR="0023696F">
        <w:rPr>
          <w:rFonts w:cs="B Lotus" w:hint="cs"/>
          <w:sz w:val="28"/>
          <w:szCs w:val="28"/>
          <w:rtl/>
          <w:lang w:bidi="fa-IR"/>
        </w:rPr>
        <w:t xml:space="preserve">ها... </w:t>
      </w:r>
    </w:p>
    <w:p w:rsidR="0023696F" w:rsidRDefault="00BC7289" w:rsidP="0029111F">
      <w:pPr>
        <w:ind w:firstLine="284"/>
        <w:jc w:val="both"/>
        <w:rPr>
          <w:rFonts w:cs="B Lotus"/>
          <w:sz w:val="28"/>
          <w:szCs w:val="28"/>
          <w:rtl/>
          <w:lang w:bidi="fa-IR"/>
        </w:rPr>
      </w:pPr>
      <w:r>
        <w:rPr>
          <w:rFonts w:cs="B Lotus" w:hint="cs"/>
          <w:sz w:val="28"/>
          <w:szCs w:val="28"/>
          <w:rtl/>
          <w:lang w:bidi="fa-IR"/>
        </w:rPr>
        <w:t>فقیهان اسلامی، گاهی آزادی بردگان را آنچنان سهل و آسان شمرده‌اند که مانند فقیه مع</w:t>
      </w:r>
      <w:r w:rsidR="000E2525">
        <w:rPr>
          <w:rFonts w:cs="B Lotus" w:hint="cs"/>
          <w:sz w:val="28"/>
          <w:szCs w:val="28"/>
          <w:rtl/>
          <w:lang w:bidi="fa-IR"/>
        </w:rPr>
        <w:t>روف حنبلی، ابن قدامه می‌‌نویس</w:t>
      </w:r>
      <w:r>
        <w:rPr>
          <w:rFonts w:cs="B Lotus" w:hint="cs"/>
          <w:sz w:val="28"/>
          <w:szCs w:val="28"/>
          <w:rtl/>
          <w:lang w:bidi="fa-IR"/>
        </w:rPr>
        <w:t>د</w:t>
      </w:r>
      <w:r w:rsidR="00221F53">
        <w:rPr>
          <w:rFonts w:cs="B Lotus" w:hint="cs"/>
          <w:sz w:val="28"/>
          <w:szCs w:val="28"/>
          <w:rtl/>
          <w:lang w:bidi="fa-IR"/>
        </w:rPr>
        <w:t>:</w:t>
      </w:r>
      <w:r>
        <w:rPr>
          <w:rFonts w:cs="B Lotus" w:hint="cs"/>
          <w:sz w:val="28"/>
          <w:szCs w:val="28"/>
          <w:rtl/>
          <w:lang w:bidi="fa-IR"/>
        </w:rPr>
        <w:t xml:space="preserve"> </w:t>
      </w:r>
    </w:p>
    <w:p w:rsidR="008C3ECB" w:rsidRDefault="000E2525" w:rsidP="00D57E97">
      <w:pPr>
        <w:pStyle w:val="a2"/>
        <w:rPr>
          <w:rFonts w:cs="B Badr"/>
          <w:sz w:val="32"/>
          <w:szCs w:val="32"/>
          <w:rtl/>
        </w:rPr>
      </w:pPr>
      <w:r>
        <w:rPr>
          <w:rFonts w:hint="cs"/>
          <w:rtl/>
        </w:rPr>
        <w:t>«</w:t>
      </w:r>
      <w:r w:rsidR="006A0D77" w:rsidRPr="000E2525">
        <w:rPr>
          <w:rtl/>
        </w:rPr>
        <w:t>قال أحمد فی رجل</w:t>
      </w:r>
      <w:r>
        <w:rPr>
          <w:rtl/>
        </w:rPr>
        <w:t xml:space="preserve"> </w:t>
      </w:r>
      <w:r>
        <w:rPr>
          <w:rFonts w:hint="cs"/>
          <w:rtl/>
        </w:rPr>
        <w:t>لقي</w:t>
      </w:r>
      <w:r>
        <w:rPr>
          <w:rtl/>
        </w:rPr>
        <w:t xml:space="preserve"> امر</w:t>
      </w:r>
      <w:r>
        <w:rPr>
          <w:rFonts w:hint="cs"/>
          <w:rtl/>
        </w:rPr>
        <w:t>أ</w:t>
      </w:r>
      <w:r>
        <w:rPr>
          <w:rtl/>
        </w:rPr>
        <w:t xml:space="preserve">ة </w:t>
      </w:r>
      <w:r>
        <w:rPr>
          <w:rFonts w:hint="cs"/>
          <w:rtl/>
        </w:rPr>
        <w:t>في</w:t>
      </w:r>
      <w:r w:rsidR="006A0D77" w:rsidRPr="000E2525">
        <w:rPr>
          <w:rtl/>
        </w:rPr>
        <w:t xml:space="preserve"> الطریق، فقال</w:t>
      </w:r>
      <w:r>
        <w:rPr>
          <w:rFonts w:hint="cs"/>
          <w:rtl/>
        </w:rPr>
        <w:t>:</w:t>
      </w:r>
      <w:r>
        <w:rPr>
          <w:rtl/>
        </w:rPr>
        <w:t xml:space="preserve"> تنحی یا حر</w:t>
      </w:r>
      <w:r>
        <w:rPr>
          <w:rFonts w:hint="cs"/>
          <w:rtl/>
        </w:rPr>
        <w:t>ة</w:t>
      </w:r>
      <w:r w:rsidR="006A0D77" w:rsidRPr="000E2525">
        <w:rPr>
          <w:rtl/>
        </w:rPr>
        <w:t>! فإذا هی جاریته! قال</w:t>
      </w:r>
      <w:r w:rsidR="00221F53" w:rsidRPr="000E2525">
        <w:rPr>
          <w:rtl/>
        </w:rPr>
        <w:t>:</w:t>
      </w:r>
      <w:r w:rsidR="006A0D77" w:rsidRPr="000E2525">
        <w:rPr>
          <w:rtl/>
        </w:rPr>
        <w:t xml:space="preserve"> قد عتقت علیه</w:t>
      </w:r>
      <w:r>
        <w:rPr>
          <w:rFonts w:hint="cs"/>
          <w:rtl/>
        </w:rPr>
        <w:t>»</w:t>
      </w:r>
      <w:r w:rsidR="00C73DA7" w:rsidRPr="00C73DA7">
        <w:rPr>
          <w:rStyle w:val="FootnoteReference"/>
          <w:rFonts w:cs="B Lotus"/>
          <w:sz w:val="28"/>
          <w:szCs w:val="28"/>
          <w:rtl/>
        </w:rPr>
        <w:footnoteReference w:id="118"/>
      </w:r>
      <w:r>
        <w:rPr>
          <w:rFonts w:hint="cs"/>
          <w:rtl/>
        </w:rPr>
        <w:t>.</w:t>
      </w:r>
      <w:r w:rsidR="008C3ECB">
        <w:rPr>
          <w:rFonts w:cs="B Badr" w:hint="cs"/>
          <w:sz w:val="32"/>
          <w:szCs w:val="32"/>
          <w:rtl/>
        </w:rPr>
        <w:t xml:space="preserve"> </w:t>
      </w:r>
    </w:p>
    <w:p w:rsidR="008C3ECB" w:rsidRDefault="00293DAC" w:rsidP="008C3ECB">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«احمد (بن حنبل) </w:t>
      </w:r>
      <w:r w:rsidR="000F3A06">
        <w:rPr>
          <w:rFonts w:cs="B Lotus" w:hint="cs"/>
          <w:sz w:val="28"/>
          <w:szCs w:val="28"/>
          <w:rtl/>
          <w:lang w:bidi="fa-IR"/>
        </w:rPr>
        <w:t>دربارة مردی که با زنی در راه روبرو شود و بدو گوید</w:t>
      </w:r>
      <w:r w:rsidR="00221F53">
        <w:rPr>
          <w:rFonts w:cs="B Lotus" w:hint="cs"/>
          <w:sz w:val="28"/>
          <w:szCs w:val="28"/>
          <w:rtl/>
          <w:lang w:bidi="fa-IR"/>
        </w:rPr>
        <w:t>:</w:t>
      </w:r>
      <w:r w:rsidR="000F3A06">
        <w:rPr>
          <w:rFonts w:cs="B Lotus" w:hint="cs"/>
          <w:sz w:val="28"/>
          <w:szCs w:val="28"/>
          <w:rtl/>
          <w:lang w:bidi="fa-IR"/>
        </w:rPr>
        <w:t xml:space="preserve"> ای زن آزاده، کنار رو! و اتفاقاً آن زن کنیز خودش باشد! </w:t>
      </w:r>
      <w:r w:rsidR="004245DF">
        <w:rPr>
          <w:rFonts w:cs="B Lotus" w:hint="cs"/>
          <w:sz w:val="28"/>
          <w:szCs w:val="28"/>
          <w:rtl/>
          <w:lang w:bidi="fa-IR"/>
        </w:rPr>
        <w:t>می‌گوید که</w:t>
      </w:r>
      <w:r w:rsidR="00221F53">
        <w:rPr>
          <w:rFonts w:cs="B Lotus" w:hint="cs"/>
          <w:sz w:val="28"/>
          <w:szCs w:val="28"/>
          <w:rtl/>
          <w:lang w:bidi="fa-IR"/>
        </w:rPr>
        <w:t>:</w:t>
      </w:r>
      <w:r w:rsidR="004245DF">
        <w:rPr>
          <w:rFonts w:cs="B Lotus" w:hint="cs"/>
          <w:sz w:val="28"/>
          <w:szCs w:val="28"/>
          <w:rtl/>
          <w:lang w:bidi="fa-IR"/>
        </w:rPr>
        <w:t xml:space="preserve"> زن مزبور (به حکم شرع) آزاد شده است»! </w:t>
      </w:r>
    </w:p>
    <w:p w:rsidR="006C2B97" w:rsidRDefault="004245DF" w:rsidP="006C2B97">
      <w:pPr>
        <w:ind w:firstLine="284"/>
        <w:jc w:val="both"/>
        <w:rPr>
          <w:rFonts w:cs="B Lotus"/>
          <w:sz w:val="28"/>
          <w:szCs w:val="28"/>
          <w:rtl/>
          <w:lang w:bidi="fa-IR"/>
        </w:rPr>
      </w:pPr>
      <w:r>
        <w:rPr>
          <w:rFonts w:cs="B Lotus" w:hint="cs"/>
          <w:sz w:val="28"/>
          <w:szCs w:val="28"/>
          <w:rtl/>
          <w:lang w:bidi="fa-IR"/>
        </w:rPr>
        <w:t>پر واضح است که مرد مفروض، به نیت آزاد کردن کنیزش، چنان سخنی را بر زب</w:t>
      </w:r>
      <w:r w:rsidR="00B247D6">
        <w:rPr>
          <w:rFonts w:cs="B Lotus" w:hint="cs"/>
          <w:sz w:val="28"/>
          <w:szCs w:val="28"/>
          <w:rtl/>
          <w:lang w:bidi="fa-IR"/>
        </w:rPr>
        <w:t>ان نیاورده ولی گویی فقهای حنبلی،</w:t>
      </w:r>
      <w:r>
        <w:rPr>
          <w:rFonts w:cs="B Lotus" w:hint="cs"/>
          <w:sz w:val="28"/>
          <w:szCs w:val="28"/>
          <w:rtl/>
          <w:lang w:bidi="fa-IR"/>
        </w:rPr>
        <w:t xml:space="preserve"> کمترین بهانه‌ای را برای آزادی بردگان کافی می‌شمردند</w:t>
      </w:r>
      <w:r w:rsidR="008E1C84">
        <w:rPr>
          <w:rFonts w:cs="B Lotus" w:hint="cs"/>
          <w:sz w:val="28"/>
          <w:szCs w:val="28"/>
          <w:rtl/>
          <w:lang w:bidi="fa-IR"/>
        </w:rPr>
        <w:t>! چنان</w:t>
      </w:r>
      <w:r>
        <w:rPr>
          <w:rFonts w:cs="B Lotus" w:hint="cs"/>
          <w:sz w:val="28"/>
          <w:szCs w:val="28"/>
          <w:rtl/>
          <w:lang w:bidi="fa-IR"/>
        </w:rPr>
        <w:t xml:space="preserve">که </w:t>
      </w:r>
      <w:r w:rsidR="006C2B97">
        <w:rPr>
          <w:rFonts w:cs="B Lotus" w:hint="cs"/>
          <w:sz w:val="28"/>
          <w:szCs w:val="28"/>
          <w:rtl/>
          <w:lang w:bidi="fa-IR"/>
        </w:rPr>
        <w:t>فقهای حنفی، عقیده دارند که اگر کسی به آزاد سازی مملوکش وادار شود یا در حال مستی برده‌اش را آزاد کند، آن برده شرعاً آزاد محسوب می‌شود!</w:t>
      </w:r>
      <w:r w:rsidR="00C73DA7" w:rsidRPr="00C73DA7">
        <w:rPr>
          <w:rStyle w:val="FootnoteReference"/>
          <w:rFonts w:cs="B Lotus"/>
          <w:sz w:val="28"/>
          <w:szCs w:val="28"/>
          <w:rtl/>
          <w:lang w:bidi="fa-IR"/>
        </w:rPr>
        <w:footnoteReference w:id="119"/>
      </w:r>
      <w:r w:rsidR="006C2B97">
        <w:rPr>
          <w:rFonts w:cs="B Lotus" w:hint="cs"/>
          <w:sz w:val="28"/>
          <w:szCs w:val="28"/>
          <w:rtl/>
          <w:lang w:bidi="fa-IR"/>
        </w:rPr>
        <w:t xml:space="preserve"> </w:t>
      </w:r>
    </w:p>
    <w:p w:rsidR="00D22719" w:rsidRDefault="00546EF7" w:rsidP="00D22719">
      <w:pPr>
        <w:ind w:firstLine="284"/>
        <w:jc w:val="both"/>
        <w:rPr>
          <w:rFonts w:cs="B Lotus"/>
          <w:sz w:val="28"/>
          <w:szCs w:val="28"/>
          <w:rtl/>
          <w:lang w:bidi="fa-IR"/>
        </w:rPr>
      </w:pPr>
      <w:r>
        <w:rPr>
          <w:rFonts w:cs="B Lotus" w:hint="cs"/>
          <w:sz w:val="28"/>
          <w:szCs w:val="28"/>
          <w:rtl/>
          <w:lang w:bidi="fa-IR"/>
        </w:rPr>
        <w:t>اگر بخواهیم به شکلی منظم</w:t>
      </w:r>
      <w:r w:rsidR="001F7C5B">
        <w:rPr>
          <w:rFonts w:cs="B Lotus" w:hint="cs"/>
          <w:sz w:val="28"/>
          <w:szCs w:val="28"/>
          <w:rtl/>
          <w:lang w:bidi="fa-IR"/>
        </w:rPr>
        <w:t>، با شیوه‌های آزادی بردگان از</w:t>
      </w:r>
      <w:r w:rsidR="004574AB">
        <w:rPr>
          <w:rFonts w:cs="B Lotus" w:hint="cs"/>
          <w:sz w:val="28"/>
          <w:szCs w:val="28"/>
          <w:rtl/>
          <w:lang w:bidi="fa-IR"/>
        </w:rPr>
        <w:t xml:space="preserve"> </w:t>
      </w:r>
      <w:r w:rsidR="001F7C5B">
        <w:rPr>
          <w:rFonts w:cs="B Lotus" w:hint="cs"/>
          <w:sz w:val="28"/>
          <w:szCs w:val="28"/>
          <w:rtl/>
          <w:lang w:bidi="fa-IR"/>
        </w:rPr>
        <w:t>دیدگاه فقهای اسلام آشنا شویم باید بدانیم که فقیهان مسلمان،</w:t>
      </w:r>
      <w:r w:rsidR="003C0081">
        <w:rPr>
          <w:rFonts w:cs="B Lotus" w:hint="cs"/>
          <w:sz w:val="28"/>
          <w:szCs w:val="28"/>
          <w:rtl/>
          <w:lang w:bidi="fa-IR"/>
        </w:rPr>
        <w:t xml:space="preserve"> راه‌ها</w:t>
      </w:r>
      <w:r w:rsidR="001F7C5B">
        <w:rPr>
          <w:rFonts w:cs="B Lotus" w:hint="cs"/>
          <w:sz w:val="28"/>
          <w:szCs w:val="28"/>
          <w:rtl/>
          <w:lang w:bidi="fa-IR"/>
        </w:rPr>
        <w:t xml:space="preserve">ی </w:t>
      </w:r>
      <w:r w:rsidR="00AE7E28">
        <w:rPr>
          <w:rFonts w:cs="B Lotus" w:hint="cs"/>
          <w:sz w:val="28"/>
          <w:szCs w:val="28"/>
          <w:rtl/>
          <w:lang w:bidi="fa-IR"/>
        </w:rPr>
        <w:t>اساسی را که به آزادی بردگان می‌انجامد، چهار طریق دانسته‌اند که از</w:t>
      </w:r>
      <w:r w:rsidR="00B320D7">
        <w:rPr>
          <w:rFonts w:cs="B Lotus" w:hint="cs"/>
          <w:sz w:val="28"/>
          <w:szCs w:val="28"/>
          <w:rtl/>
          <w:lang w:bidi="fa-IR"/>
        </w:rPr>
        <w:t xml:space="preserve"> آن‌ها </w:t>
      </w:r>
      <w:r w:rsidR="00AE7E28">
        <w:rPr>
          <w:rFonts w:cs="B Lotus" w:hint="cs"/>
          <w:sz w:val="28"/>
          <w:szCs w:val="28"/>
          <w:rtl/>
          <w:lang w:bidi="fa-IR"/>
        </w:rPr>
        <w:t>با عنوانهای مباشرت، سرایت، ملک و عوارض یاد می‌کنند</w:t>
      </w:r>
      <w:r w:rsidR="00C73DA7" w:rsidRPr="00C73DA7">
        <w:rPr>
          <w:rStyle w:val="FootnoteReference"/>
          <w:rFonts w:cs="B Lotus"/>
          <w:sz w:val="28"/>
          <w:szCs w:val="28"/>
          <w:rtl/>
          <w:lang w:bidi="fa-IR"/>
        </w:rPr>
        <w:footnoteReference w:id="120"/>
      </w:r>
      <w:r w:rsidR="00E25456">
        <w:rPr>
          <w:rFonts w:cs="B Lotus" w:hint="cs"/>
          <w:sz w:val="28"/>
          <w:szCs w:val="28"/>
          <w:rtl/>
          <w:lang w:bidi="fa-IR"/>
        </w:rPr>
        <w:t>.</w:t>
      </w:r>
      <w:r w:rsidR="00D22719">
        <w:rPr>
          <w:rFonts w:cs="B Lotus" w:hint="cs"/>
          <w:sz w:val="28"/>
          <w:szCs w:val="28"/>
          <w:rtl/>
          <w:lang w:bidi="fa-IR"/>
        </w:rPr>
        <w:t xml:space="preserve"> </w:t>
      </w:r>
    </w:p>
    <w:p w:rsidR="0049737B" w:rsidRDefault="0049737B" w:rsidP="00D22719">
      <w:pPr>
        <w:ind w:firstLine="284"/>
        <w:jc w:val="both"/>
        <w:rPr>
          <w:rFonts w:cs="B Lotus"/>
          <w:sz w:val="28"/>
          <w:szCs w:val="28"/>
          <w:rtl/>
          <w:lang w:bidi="fa-IR"/>
        </w:rPr>
      </w:pPr>
      <w:r>
        <w:rPr>
          <w:rFonts w:cs="B Lotus" w:hint="cs"/>
          <w:sz w:val="28"/>
          <w:szCs w:val="28"/>
          <w:rtl/>
          <w:lang w:bidi="fa-IR"/>
        </w:rPr>
        <w:t>هر کدام از این</w:t>
      </w:r>
      <w:r w:rsidR="003C0081">
        <w:rPr>
          <w:rFonts w:cs="B Lotus" w:hint="cs"/>
          <w:sz w:val="28"/>
          <w:szCs w:val="28"/>
          <w:rtl/>
          <w:lang w:bidi="fa-IR"/>
        </w:rPr>
        <w:t xml:space="preserve"> راه‌ها</w:t>
      </w:r>
      <w:r>
        <w:rPr>
          <w:rFonts w:cs="B Lotus" w:hint="cs"/>
          <w:sz w:val="28"/>
          <w:szCs w:val="28"/>
          <w:rtl/>
          <w:lang w:bidi="fa-IR"/>
        </w:rPr>
        <w:t xml:space="preserve"> به نوبة خود، به بخشهای چند تقسیم می‌شوند و مسائل گوناگونی را در بردارند</w:t>
      </w:r>
      <w:r w:rsidR="00221F53">
        <w:rPr>
          <w:rFonts w:cs="B Lotus" w:hint="cs"/>
          <w:sz w:val="28"/>
          <w:szCs w:val="28"/>
          <w:rtl/>
          <w:lang w:bidi="fa-IR"/>
        </w:rPr>
        <w:t>:</w:t>
      </w:r>
      <w:r>
        <w:rPr>
          <w:rFonts w:cs="B Lotus" w:hint="cs"/>
          <w:sz w:val="28"/>
          <w:szCs w:val="28"/>
          <w:rtl/>
          <w:lang w:bidi="fa-IR"/>
        </w:rPr>
        <w:t xml:space="preserve"> </w:t>
      </w:r>
    </w:p>
    <w:p w:rsidR="00AF454A" w:rsidRDefault="00AF454A" w:rsidP="00D22719">
      <w:pPr>
        <w:ind w:firstLine="284"/>
        <w:jc w:val="both"/>
        <w:rPr>
          <w:rFonts w:cs="B Lotus"/>
          <w:sz w:val="28"/>
          <w:szCs w:val="28"/>
          <w:rtl/>
          <w:lang w:bidi="fa-IR"/>
        </w:rPr>
      </w:pPr>
      <w:r>
        <w:rPr>
          <w:rFonts w:cs="B Lotus" w:hint="cs"/>
          <w:sz w:val="28"/>
          <w:szCs w:val="28"/>
          <w:rtl/>
          <w:lang w:bidi="fa-IR"/>
        </w:rPr>
        <w:t xml:space="preserve">مباشرت، به عتق ومکاتبه و تدبیر قسمت شده است. </w:t>
      </w:r>
    </w:p>
    <w:p w:rsidR="0049737B" w:rsidRDefault="00AF454A" w:rsidP="00D22719">
      <w:pPr>
        <w:ind w:firstLine="284"/>
        <w:jc w:val="both"/>
        <w:rPr>
          <w:rFonts w:cs="B Lotus"/>
          <w:sz w:val="28"/>
          <w:szCs w:val="28"/>
          <w:rtl/>
          <w:lang w:bidi="fa-IR"/>
        </w:rPr>
      </w:pPr>
      <w:r>
        <w:rPr>
          <w:rFonts w:cs="B Lotus" w:hint="cs"/>
          <w:sz w:val="28"/>
          <w:szCs w:val="28"/>
          <w:rtl/>
          <w:lang w:bidi="fa-IR"/>
        </w:rPr>
        <w:t xml:space="preserve">عتق، عبارت از آنست که کسی بتصریح یا بکنایه، </w:t>
      </w:r>
      <w:r w:rsidR="00F07B23">
        <w:rPr>
          <w:rFonts w:cs="B Lotus" w:hint="cs"/>
          <w:sz w:val="28"/>
          <w:szCs w:val="28"/>
          <w:rtl/>
          <w:lang w:bidi="fa-IR"/>
        </w:rPr>
        <w:t xml:space="preserve">برده خود را آزاد کند. </w:t>
      </w:r>
    </w:p>
    <w:p w:rsidR="00F07B23" w:rsidRDefault="00F07B23" w:rsidP="00D22719">
      <w:pPr>
        <w:ind w:firstLine="284"/>
        <w:jc w:val="both"/>
        <w:rPr>
          <w:rFonts w:cs="B Lotus"/>
          <w:sz w:val="28"/>
          <w:szCs w:val="28"/>
          <w:rtl/>
          <w:lang w:bidi="fa-IR"/>
        </w:rPr>
      </w:pPr>
      <w:r>
        <w:rPr>
          <w:rFonts w:cs="B Lotus" w:hint="cs"/>
          <w:sz w:val="28"/>
          <w:szCs w:val="28"/>
          <w:rtl/>
          <w:lang w:bidi="fa-IR"/>
        </w:rPr>
        <w:t>م</w:t>
      </w:r>
      <w:r w:rsidR="00452DF4">
        <w:rPr>
          <w:rFonts w:cs="B Lotus" w:hint="cs"/>
          <w:sz w:val="28"/>
          <w:szCs w:val="28"/>
          <w:rtl/>
          <w:lang w:bidi="fa-IR"/>
        </w:rPr>
        <w:t>کاتبه، قرارداد مالی یا غیر مالی است که</w:t>
      </w:r>
      <w:r w:rsidR="00927AF8">
        <w:rPr>
          <w:rFonts w:cs="B Lotus" w:hint="cs"/>
          <w:sz w:val="28"/>
          <w:szCs w:val="28"/>
          <w:rtl/>
          <w:lang w:bidi="fa-IR"/>
        </w:rPr>
        <w:t xml:space="preserve"> </w:t>
      </w:r>
      <w:r w:rsidR="00452DF4">
        <w:rPr>
          <w:rFonts w:cs="B Lotus" w:hint="cs"/>
          <w:sz w:val="28"/>
          <w:szCs w:val="28"/>
          <w:rtl/>
          <w:lang w:bidi="fa-IR"/>
        </w:rPr>
        <w:t xml:space="preserve">میان مولی و برده </w:t>
      </w:r>
      <w:r w:rsidR="00452DF4">
        <w:rPr>
          <w:rFonts w:cs="Times New Roman" w:hint="cs"/>
          <w:sz w:val="28"/>
          <w:szCs w:val="28"/>
          <w:rtl/>
          <w:lang w:bidi="fa-IR"/>
        </w:rPr>
        <w:t>–</w:t>
      </w:r>
      <w:r w:rsidR="00927AF8">
        <w:rPr>
          <w:rFonts w:cs="B Lotus" w:hint="cs"/>
          <w:sz w:val="28"/>
          <w:szCs w:val="28"/>
          <w:rtl/>
          <w:lang w:bidi="fa-IR"/>
        </w:rPr>
        <w:t xml:space="preserve"> </w:t>
      </w:r>
      <w:r w:rsidR="00452DF4">
        <w:rPr>
          <w:rFonts w:cs="B Lotus" w:hint="cs"/>
          <w:sz w:val="28"/>
          <w:szCs w:val="28"/>
          <w:rtl/>
          <w:lang w:bidi="fa-IR"/>
        </w:rPr>
        <w:t xml:space="preserve">برای آزادی وی </w:t>
      </w:r>
      <w:r w:rsidR="00452DF4">
        <w:rPr>
          <w:rFonts w:cs="Times New Roman" w:hint="cs"/>
          <w:sz w:val="28"/>
          <w:szCs w:val="28"/>
          <w:rtl/>
          <w:lang w:bidi="fa-IR"/>
        </w:rPr>
        <w:t>–</w:t>
      </w:r>
      <w:r w:rsidR="00452DF4">
        <w:rPr>
          <w:rFonts w:cs="B Lotus" w:hint="cs"/>
          <w:sz w:val="28"/>
          <w:szCs w:val="28"/>
          <w:rtl/>
          <w:lang w:bidi="fa-IR"/>
        </w:rPr>
        <w:t xml:space="preserve"> برقرار می‌شود. </w:t>
      </w:r>
    </w:p>
    <w:p w:rsidR="00452DF4" w:rsidRDefault="00452DF4" w:rsidP="00D22719">
      <w:pPr>
        <w:ind w:firstLine="284"/>
        <w:jc w:val="both"/>
        <w:rPr>
          <w:rFonts w:cs="B Lotus"/>
          <w:sz w:val="28"/>
          <w:szCs w:val="28"/>
          <w:rtl/>
          <w:lang w:bidi="fa-IR"/>
        </w:rPr>
      </w:pPr>
      <w:r>
        <w:rPr>
          <w:rFonts w:cs="B Lotus" w:hint="cs"/>
          <w:sz w:val="28"/>
          <w:szCs w:val="28"/>
          <w:rtl/>
          <w:lang w:bidi="fa-IR"/>
        </w:rPr>
        <w:t xml:space="preserve">تدبیر، آنست که مولی سفارش کند که برده‌اش، پس از مرگ وی آزاد است. </w:t>
      </w:r>
    </w:p>
    <w:p w:rsidR="00CA0364" w:rsidRDefault="00CA0364" w:rsidP="00D22719">
      <w:pPr>
        <w:ind w:firstLine="284"/>
        <w:jc w:val="both"/>
        <w:rPr>
          <w:rFonts w:cs="B Lotus"/>
          <w:sz w:val="28"/>
          <w:szCs w:val="28"/>
          <w:rtl/>
          <w:lang w:bidi="fa-IR"/>
        </w:rPr>
      </w:pPr>
      <w:r>
        <w:rPr>
          <w:rFonts w:cs="B Lotus" w:hint="cs"/>
          <w:sz w:val="28"/>
          <w:szCs w:val="28"/>
          <w:rtl/>
          <w:lang w:bidi="fa-IR"/>
        </w:rPr>
        <w:t>سرایت نیز به دو صورت قسمت شده است</w:t>
      </w:r>
      <w:r w:rsidR="00221F53">
        <w:rPr>
          <w:rFonts w:cs="B Lotus" w:hint="cs"/>
          <w:sz w:val="28"/>
          <w:szCs w:val="28"/>
          <w:rtl/>
          <w:lang w:bidi="fa-IR"/>
        </w:rPr>
        <w:t>:</w:t>
      </w:r>
      <w:r>
        <w:rPr>
          <w:rFonts w:cs="B Lotus" w:hint="cs"/>
          <w:sz w:val="28"/>
          <w:szCs w:val="28"/>
          <w:rtl/>
          <w:lang w:bidi="fa-IR"/>
        </w:rPr>
        <w:t xml:space="preserve"> </w:t>
      </w:r>
    </w:p>
    <w:p w:rsidR="00CA0364" w:rsidRDefault="00CA0364" w:rsidP="00D22719">
      <w:pPr>
        <w:ind w:firstLine="284"/>
        <w:jc w:val="both"/>
        <w:rPr>
          <w:rFonts w:cs="B Lotus"/>
          <w:sz w:val="28"/>
          <w:szCs w:val="28"/>
          <w:rtl/>
          <w:lang w:bidi="fa-IR"/>
        </w:rPr>
      </w:pPr>
      <w:r>
        <w:rPr>
          <w:rFonts w:cs="B Lotus" w:hint="cs"/>
          <w:sz w:val="28"/>
          <w:szCs w:val="28"/>
          <w:rtl/>
          <w:lang w:bidi="fa-IR"/>
        </w:rPr>
        <w:t>صورت نخست آن است که کسی یکی از اعضای پیکر برده‌اش را آزاد کند که در چنین شرطی، آن برده بکلّی آزاد خواهد شد</w:t>
      </w:r>
      <w:r w:rsidR="00CA28AB">
        <w:rPr>
          <w:rFonts w:cs="B Lotus" w:hint="cs"/>
          <w:sz w:val="28"/>
          <w:szCs w:val="28"/>
          <w:rtl/>
          <w:lang w:bidi="fa-IR"/>
        </w:rPr>
        <w:t>،</w:t>
      </w:r>
      <w:r>
        <w:rPr>
          <w:rFonts w:cs="B Lotus" w:hint="cs"/>
          <w:sz w:val="28"/>
          <w:szCs w:val="28"/>
          <w:rtl/>
          <w:lang w:bidi="fa-IR"/>
        </w:rPr>
        <w:t xml:space="preserve"> چنانکه ابن حزم در کتاب فقهی «المحلّی» از رسول اکرم</w:t>
      </w:r>
      <w:r w:rsidR="00CA28AB">
        <w:rPr>
          <w:rFonts w:cs="B Lotus" w:hint="cs"/>
          <w:sz w:val="28"/>
          <w:szCs w:val="28"/>
          <w:rtl/>
          <w:lang w:bidi="fa-IR"/>
        </w:rPr>
        <w:t xml:space="preserve"> </w:t>
      </w:r>
      <w:r w:rsidR="00CA28AB">
        <w:rPr>
          <w:rFonts w:cs="B Lotus" w:hint="cs"/>
          <w:sz w:val="28"/>
          <w:szCs w:val="28"/>
          <w:lang w:bidi="fa-IR"/>
        </w:rPr>
        <w:sym w:font="AGA Arabesque" w:char="F072"/>
      </w:r>
      <w:r>
        <w:rPr>
          <w:rFonts w:cs="B Lotus" w:hint="cs"/>
          <w:sz w:val="28"/>
          <w:szCs w:val="28"/>
          <w:rtl/>
          <w:lang w:bidi="fa-IR"/>
        </w:rPr>
        <w:t xml:space="preserve"> آورده است</w:t>
      </w:r>
      <w:r w:rsidR="00221F53">
        <w:rPr>
          <w:rFonts w:cs="B Lotus" w:hint="cs"/>
          <w:sz w:val="28"/>
          <w:szCs w:val="28"/>
          <w:rtl/>
          <w:lang w:bidi="fa-IR"/>
        </w:rPr>
        <w:t>:</w:t>
      </w:r>
      <w:r>
        <w:rPr>
          <w:rFonts w:cs="B Lotus" w:hint="cs"/>
          <w:sz w:val="28"/>
          <w:szCs w:val="28"/>
          <w:rtl/>
          <w:lang w:bidi="fa-IR"/>
        </w:rPr>
        <w:t xml:space="preserve"> </w:t>
      </w:r>
    </w:p>
    <w:p w:rsidR="007A3BEE" w:rsidRDefault="00CA28AB" w:rsidP="00D57E97">
      <w:pPr>
        <w:pStyle w:val="a2"/>
        <w:rPr>
          <w:rFonts w:cs="B Badr"/>
          <w:sz w:val="32"/>
          <w:szCs w:val="32"/>
          <w:rtl/>
        </w:rPr>
      </w:pPr>
      <w:r>
        <w:rPr>
          <w:rFonts w:hint="cs"/>
          <w:sz w:val="32"/>
          <w:szCs w:val="32"/>
          <w:rtl/>
        </w:rPr>
        <w:t>«</w:t>
      </w:r>
      <w:r w:rsidR="007A3BEE" w:rsidRPr="00CA28AB">
        <w:rPr>
          <w:rtl/>
        </w:rPr>
        <w:t>من أعتق شیئاً من مملوکه فعلیه عتقه کله...</w:t>
      </w:r>
      <w:r>
        <w:rPr>
          <w:rFonts w:hint="cs"/>
          <w:rtl/>
        </w:rPr>
        <w:t>»</w:t>
      </w:r>
      <w:r w:rsidR="00C73DA7" w:rsidRPr="00C73DA7">
        <w:rPr>
          <w:rStyle w:val="FootnoteReference"/>
          <w:rFonts w:cs="B Lotus"/>
          <w:sz w:val="28"/>
          <w:szCs w:val="28"/>
          <w:rtl/>
        </w:rPr>
        <w:footnoteReference w:id="121"/>
      </w:r>
      <w:r>
        <w:rPr>
          <w:rFonts w:cs="B Badr" w:hint="cs"/>
          <w:sz w:val="32"/>
          <w:szCs w:val="32"/>
          <w:rtl/>
        </w:rPr>
        <w:t>.</w:t>
      </w:r>
      <w:r w:rsidR="007A3BEE">
        <w:rPr>
          <w:rFonts w:cs="B Badr" w:hint="cs"/>
          <w:sz w:val="32"/>
          <w:szCs w:val="32"/>
          <w:rtl/>
        </w:rPr>
        <w:t xml:space="preserve"> </w:t>
      </w:r>
    </w:p>
    <w:p w:rsidR="007A3BEE" w:rsidRDefault="00954E0B" w:rsidP="007A3BEE">
      <w:pPr>
        <w:ind w:firstLine="284"/>
        <w:jc w:val="both"/>
        <w:rPr>
          <w:rFonts w:cs="B Lotus"/>
          <w:sz w:val="28"/>
          <w:szCs w:val="28"/>
          <w:rtl/>
          <w:lang w:bidi="fa-IR"/>
        </w:rPr>
      </w:pPr>
      <w:r>
        <w:rPr>
          <w:rFonts w:cs="B Lotus" w:hint="cs"/>
          <w:sz w:val="28"/>
          <w:szCs w:val="28"/>
          <w:rtl/>
          <w:lang w:bidi="fa-IR"/>
        </w:rPr>
        <w:t xml:space="preserve">«کسی که بخشی از مملوک خود را آزاد کند، وظیفه دارد که وی را بکلّی آزاد سازد...». </w:t>
      </w:r>
    </w:p>
    <w:p w:rsidR="0046021B" w:rsidRDefault="0046021B" w:rsidP="007A3BEE">
      <w:pPr>
        <w:ind w:firstLine="284"/>
        <w:jc w:val="both"/>
        <w:rPr>
          <w:rFonts w:cs="B Lotus"/>
          <w:sz w:val="28"/>
          <w:szCs w:val="28"/>
          <w:rtl/>
          <w:lang w:bidi="fa-IR"/>
        </w:rPr>
      </w:pPr>
      <w:r>
        <w:rPr>
          <w:rFonts w:cs="B Lotus" w:hint="cs"/>
          <w:sz w:val="28"/>
          <w:szCs w:val="28"/>
          <w:rtl/>
          <w:lang w:bidi="fa-IR"/>
        </w:rPr>
        <w:t xml:space="preserve">صورت دوم آنست که اگر چند تن در مالکیت برده‌ای با یکدیگر شریک باشند و یکی از آنان سهم خود را آزاد کند، برعهدة اوست </w:t>
      </w:r>
      <w:r>
        <w:rPr>
          <w:rFonts w:cs="Times New Roman" w:hint="cs"/>
          <w:sz w:val="28"/>
          <w:szCs w:val="28"/>
          <w:rtl/>
          <w:lang w:bidi="fa-IR"/>
        </w:rPr>
        <w:t>–</w:t>
      </w:r>
      <w:r>
        <w:rPr>
          <w:rFonts w:cs="B Lotus" w:hint="cs"/>
          <w:sz w:val="28"/>
          <w:szCs w:val="28"/>
          <w:rtl/>
          <w:lang w:bidi="fa-IR"/>
        </w:rPr>
        <w:t xml:space="preserve"> به شرط مالداری </w:t>
      </w:r>
      <w:r>
        <w:rPr>
          <w:rFonts w:cs="Times New Roman" w:hint="cs"/>
          <w:sz w:val="28"/>
          <w:szCs w:val="28"/>
          <w:rtl/>
          <w:lang w:bidi="fa-IR"/>
        </w:rPr>
        <w:t>–</w:t>
      </w:r>
      <w:r>
        <w:rPr>
          <w:rFonts w:cs="B Lotus" w:hint="cs"/>
          <w:sz w:val="28"/>
          <w:szCs w:val="28"/>
          <w:rtl/>
          <w:lang w:bidi="fa-IR"/>
        </w:rPr>
        <w:t xml:space="preserve"> که سهم شریکان خود را بخرد و آن اسیر را بکلّی آزاد سازد. </w:t>
      </w:r>
    </w:p>
    <w:p w:rsidR="0046021B" w:rsidRDefault="0046021B" w:rsidP="007A3BEE">
      <w:pPr>
        <w:ind w:firstLine="284"/>
        <w:jc w:val="both"/>
        <w:rPr>
          <w:rFonts w:cs="B Lotus"/>
          <w:sz w:val="28"/>
          <w:szCs w:val="28"/>
          <w:rtl/>
          <w:lang w:bidi="fa-IR"/>
        </w:rPr>
      </w:pPr>
      <w:r>
        <w:rPr>
          <w:rFonts w:cs="B Lotus" w:hint="cs"/>
          <w:sz w:val="28"/>
          <w:szCs w:val="28"/>
          <w:rtl/>
          <w:lang w:bidi="fa-IR"/>
        </w:rPr>
        <w:t xml:space="preserve">ملک آنست که اگر مرد یا زنی، مالک یکی از ارحام خویش شود، </w:t>
      </w:r>
      <w:r w:rsidR="006C3AAF">
        <w:rPr>
          <w:rFonts w:cs="B Lotus" w:hint="cs"/>
          <w:sz w:val="28"/>
          <w:szCs w:val="28"/>
          <w:rtl/>
          <w:lang w:bidi="fa-IR"/>
        </w:rPr>
        <w:t>خویشاوندش بنابر حکم شرع، آزاد است. چنانکه سرخسی در کتاب فقهی «المبسوط» آورده که</w:t>
      </w:r>
      <w:r w:rsidR="00221F53">
        <w:rPr>
          <w:rFonts w:cs="B Lotus" w:hint="cs"/>
          <w:sz w:val="28"/>
          <w:szCs w:val="28"/>
          <w:rtl/>
          <w:lang w:bidi="fa-IR"/>
        </w:rPr>
        <w:t>:</w:t>
      </w:r>
      <w:r w:rsidR="006C3AAF">
        <w:rPr>
          <w:rFonts w:cs="B Lotus" w:hint="cs"/>
          <w:sz w:val="28"/>
          <w:szCs w:val="28"/>
          <w:rtl/>
          <w:lang w:bidi="fa-IR"/>
        </w:rPr>
        <w:t xml:space="preserve"> مردی به پیامبر خدا</w:t>
      </w:r>
      <w:r w:rsidR="00E84EB1">
        <w:rPr>
          <w:rFonts w:cs="B Lotus" w:hint="cs"/>
          <w:sz w:val="28"/>
          <w:szCs w:val="28"/>
          <w:rtl/>
          <w:lang w:bidi="fa-IR"/>
        </w:rPr>
        <w:t xml:space="preserve"> </w:t>
      </w:r>
      <w:r w:rsidR="00E84EB1">
        <w:rPr>
          <w:rFonts w:cs="B Lotus" w:hint="cs"/>
          <w:sz w:val="28"/>
          <w:szCs w:val="28"/>
          <w:lang w:bidi="fa-IR"/>
        </w:rPr>
        <w:sym w:font="AGA Arabesque" w:char="F072"/>
      </w:r>
      <w:r w:rsidR="006C3AAF">
        <w:rPr>
          <w:rFonts w:cs="B Lotus" w:hint="cs"/>
          <w:sz w:val="28"/>
          <w:szCs w:val="28"/>
          <w:rtl/>
          <w:lang w:bidi="fa-IR"/>
        </w:rPr>
        <w:t xml:space="preserve"> گفت</w:t>
      </w:r>
      <w:r w:rsidR="00221F53">
        <w:rPr>
          <w:rFonts w:cs="B Lotus" w:hint="cs"/>
          <w:sz w:val="28"/>
          <w:szCs w:val="28"/>
          <w:rtl/>
          <w:lang w:bidi="fa-IR"/>
        </w:rPr>
        <w:t>:</w:t>
      </w:r>
      <w:r w:rsidR="006C3AAF">
        <w:rPr>
          <w:rFonts w:cs="B Lotus" w:hint="cs"/>
          <w:sz w:val="28"/>
          <w:szCs w:val="28"/>
          <w:rtl/>
          <w:lang w:bidi="fa-IR"/>
        </w:rPr>
        <w:t xml:space="preserve"> من، مالک برادر خود شده‌ام و می‌خواهم وی را آزاد کنم، رسول اکرم</w:t>
      </w:r>
      <w:r w:rsidR="00E707DD">
        <w:rPr>
          <w:rFonts w:cs="B Lotus" w:hint="cs"/>
          <w:sz w:val="28"/>
          <w:szCs w:val="28"/>
          <w:rtl/>
          <w:lang w:bidi="fa-IR"/>
        </w:rPr>
        <w:t xml:space="preserve"> </w:t>
      </w:r>
      <w:r w:rsidR="00E707DD">
        <w:rPr>
          <w:rFonts w:cs="B Lotus" w:hint="cs"/>
          <w:sz w:val="28"/>
          <w:szCs w:val="28"/>
          <w:lang w:bidi="fa-IR"/>
        </w:rPr>
        <w:sym w:font="AGA Arabesque" w:char="F072"/>
      </w:r>
      <w:r w:rsidR="006C3AAF">
        <w:rPr>
          <w:rFonts w:cs="B Lotus" w:hint="cs"/>
          <w:sz w:val="28"/>
          <w:szCs w:val="28"/>
          <w:rtl/>
          <w:lang w:bidi="fa-IR"/>
        </w:rPr>
        <w:t xml:space="preserve"> پاسخ داد</w:t>
      </w:r>
      <w:r w:rsidR="00221F53">
        <w:rPr>
          <w:rFonts w:cs="B Lotus" w:hint="cs"/>
          <w:sz w:val="28"/>
          <w:szCs w:val="28"/>
          <w:rtl/>
          <w:lang w:bidi="fa-IR"/>
        </w:rPr>
        <w:t>:</w:t>
      </w:r>
      <w:r w:rsidR="006C3AAF">
        <w:rPr>
          <w:rFonts w:cs="B Lotus" w:hint="cs"/>
          <w:sz w:val="28"/>
          <w:szCs w:val="28"/>
          <w:rtl/>
          <w:lang w:bidi="fa-IR"/>
        </w:rPr>
        <w:t xml:space="preserve"> </w:t>
      </w:r>
    </w:p>
    <w:p w:rsidR="005D6F40" w:rsidRDefault="00E707DD" w:rsidP="00D57E97">
      <w:pPr>
        <w:pStyle w:val="a2"/>
        <w:rPr>
          <w:rFonts w:cs="B Badr"/>
          <w:sz w:val="32"/>
          <w:szCs w:val="32"/>
          <w:rtl/>
        </w:rPr>
      </w:pPr>
      <w:r>
        <w:rPr>
          <w:rFonts w:hint="cs"/>
          <w:sz w:val="32"/>
          <w:szCs w:val="32"/>
          <w:rtl/>
        </w:rPr>
        <w:t>«</w:t>
      </w:r>
      <w:r w:rsidR="006C3AAF" w:rsidRPr="00E707DD">
        <w:rPr>
          <w:rtl/>
        </w:rPr>
        <w:t>قد أعتقه الله!</w:t>
      </w:r>
      <w:r>
        <w:rPr>
          <w:rFonts w:hint="cs"/>
          <w:sz w:val="32"/>
          <w:szCs w:val="32"/>
          <w:rtl/>
        </w:rPr>
        <w:t>»</w:t>
      </w:r>
      <w:r w:rsidR="00C73DA7" w:rsidRPr="00C73DA7">
        <w:rPr>
          <w:rStyle w:val="FootnoteReference"/>
          <w:rFonts w:cs="B Lotus"/>
          <w:sz w:val="28"/>
          <w:szCs w:val="28"/>
          <w:rtl/>
        </w:rPr>
        <w:footnoteReference w:id="122"/>
      </w:r>
      <w:r>
        <w:rPr>
          <w:rFonts w:cs="B Badr" w:hint="cs"/>
          <w:sz w:val="32"/>
          <w:szCs w:val="32"/>
          <w:rtl/>
        </w:rPr>
        <w:t>.</w:t>
      </w:r>
      <w:r w:rsidR="005D6F40">
        <w:rPr>
          <w:rFonts w:cs="B Badr" w:hint="cs"/>
          <w:sz w:val="32"/>
          <w:szCs w:val="32"/>
          <w:rtl/>
        </w:rPr>
        <w:t xml:space="preserve"> </w:t>
      </w:r>
    </w:p>
    <w:p w:rsidR="0029341D" w:rsidRDefault="0029341D" w:rsidP="005D6F40">
      <w:pPr>
        <w:ind w:firstLine="284"/>
        <w:jc w:val="both"/>
        <w:rPr>
          <w:rFonts w:cs="B Lotus"/>
          <w:sz w:val="28"/>
          <w:szCs w:val="28"/>
          <w:rtl/>
          <w:lang w:bidi="fa-IR"/>
        </w:rPr>
      </w:pPr>
      <w:r>
        <w:rPr>
          <w:rFonts w:cs="B Lotus" w:hint="cs"/>
          <w:sz w:val="28"/>
          <w:szCs w:val="28"/>
          <w:rtl/>
          <w:lang w:bidi="fa-IR"/>
        </w:rPr>
        <w:t xml:space="preserve">«خدا او را آزاد کرده است»! </w:t>
      </w:r>
    </w:p>
    <w:p w:rsidR="0029341D" w:rsidRDefault="0029341D" w:rsidP="005D6F40">
      <w:pPr>
        <w:ind w:firstLine="284"/>
        <w:jc w:val="both"/>
        <w:rPr>
          <w:rFonts w:cs="B Lotus"/>
          <w:sz w:val="28"/>
          <w:szCs w:val="28"/>
          <w:rtl/>
          <w:lang w:bidi="fa-IR"/>
        </w:rPr>
      </w:pPr>
      <w:r>
        <w:rPr>
          <w:rFonts w:cs="B Lotus" w:hint="cs"/>
          <w:sz w:val="28"/>
          <w:szCs w:val="28"/>
          <w:rtl/>
          <w:lang w:bidi="fa-IR"/>
        </w:rPr>
        <w:t>عوارض عبارتند از اموری چون مبتلا شدن مملوک به کوری و جذام یا آسیب رساندن مولی به بردة</w:t>
      </w:r>
      <w:r w:rsidR="004829AA">
        <w:rPr>
          <w:rFonts w:cs="B Lotus" w:hint="cs"/>
          <w:sz w:val="28"/>
          <w:szCs w:val="28"/>
          <w:rtl/>
          <w:lang w:bidi="fa-IR"/>
        </w:rPr>
        <w:t xml:space="preserve"> خود، یا از کارافتادگی برده، یا اسلام مملوک در دارالحرب پیش از مسلمان شدن مولایش، یا فرزند آوردن کنیز از مولای خویش... که از</w:t>
      </w:r>
      <w:r w:rsidR="005655D1">
        <w:rPr>
          <w:rFonts w:cs="B Lotus" w:hint="cs"/>
          <w:sz w:val="28"/>
          <w:szCs w:val="28"/>
          <w:rtl/>
          <w:lang w:bidi="fa-IR"/>
        </w:rPr>
        <w:t xml:space="preserve"> </w:t>
      </w:r>
      <w:r w:rsidR="004829AA">
        <w:rPr>
          <w:rFonts w:cs="B Lotus" w:hint="cs"/>
          <w:sz w:val="28"/>
          <w:szCs w:val="28"/>
          <w:rtl/>
          <w:lang w:bidi="fa-IR"/>
        </w:rPr>
        <w:t xml:space="preserve">اسباب آزادی شمرده می‌شوند. </w:t>
      </w:r>
    </w:p>
    <w:p w:rsidR="00E10083" w:rsidRDefault="00E10083" w:rsidP="005D6F40">
      <w:pPr>
        <w:ind w:firstLine="284"/>
        <w:jc w:val="both"/>
        <w:rPr>
          <w:rFonts w:cs="B Lotus"/>
          <w:sz w:val="28"/>
          <w:szCs w:val="28"/>
          <w:rtl/>
          <w:lang w:bidi="fa-IR"/>
        </w:rPr>
      </w:pPr>
      <w:r>
        <w:rPr>
          <w:rFonts w:cs="B Lotus" w:hint="cs"/>
          <w:sz w:val="28"/>
          <w:szCs w:val="28"/>
          <w:rtl/>
          <w:lang w:bidi="fa-IR"/>
        </w:rPr>
        <w:t>این عنوانها، فهرست</w:t>
      </w:r>
      <w:r w:rsidR="003C0081">
        <w:rPr>
          <w:rFonts w:cs="B Lotus" w:hint="cs"/>
          <w:sz w:val="28"/>
          <w:szCs w:val="28"/>
          <w:rtl/>
          <w:lang w:bidi="fa-IR"/>
        </w:rPr>
        <w:t xml:space="preserve"> راه‌ها</w:t>
      </w:r>
      <w:r w:rsidR="00103580">
        <w:rPr>
          <w:rFonts w:cs="B Lotus" w:hint="cs"/>
          <w:sz w:val="28"/>
          <w:szCs w:val="28"/>
          <w:rtl/>
          <w:lang w:bidi="fa-IR"/>
        </w:rPr>
        <w:t xml:space="preserve">یی است که به نظر فقهای اسلام، به آزادی اسیران یا بردگان می‌انجامد و در کتب فقهی، </w:t>
      </w:r>
      <w:r w:rsidR="0008760B">
        <w:rPr>
          <w:rFonts w:cs="B Lotus" w:hint="cs"/>
          <w:sz w:val="28"/>
          <w:szCs w:val="28"/>
          <w:rtl/>
          <w:lang w:bidi="fa-IR"/>
        </w:rPr>
        <w:t>دربارة هر یک از این امور، بحث‌ها و تحقیقات فراوان کرده‌اند و فقهای مذاهب در اساس مباحث با یکدیگر توافق دارند و در برخی از مسائل فرعی، آراء گوناگونی ابزار داشته‌اند. به عنوان نمونه</w:t>
      </w:r>
      <w:r w:rsidR="00221F53">
        <w:rPr>
          <w:rFonts w:cs="B Lotus" w:hint="cs"/>
          <w:sz w:val="28"/>
          <w:szCs w:val="28"/>
          <w:rtl/>
          <w:lang w:bidi="fa-IR"/>
        </w:rPr>
        <w:t>:</w:t>
      </w:r>
      <w:r w:rsidR="0008760B">
        <w:rPr>
          <w:rFonts w:cs="B Lotus" w:hint="cs"/>
          <w:sz w:val="28"/>
          <w:szCs w:val="28"/>
          <w:rtl/>
          <w:lang w:bidi="fa-IR"/>
        </w:rPr>
        <w:t xml:space="preserve"> </w:t>
      </w:r>
    </w:p>
    <w:p w:rsidR="002B2124" w:rsidRDefault="002B2124" w:rsidP="002B2124">
      <w:pPr>
        <w:ind w:firstLine="284"/>
        <w:jc w:val="both"/>
        <w:rPr>
          <w:rFonts w:cs="B Lotus"/>
          <w:sz w:val="28"/>
          <w:szCs w:val="28"/>
          <w:rtl/>
          <w:lang w:bidi="fa-IR"/>
        </w:rPr>
      </w:pPr>
      <w:r>
        <w:rPr>
          <w:rFonts w:cs="B Lotus" w:hint="cs"/>
          <w:sz w:val="28"/>
          <w:szCs w:val="28"/>
          <w:rtl/>
          <w:lang w:bidi="fa-IR"/>
        </w:rPr>
        <w:t>فقهاء، اختلاف دارند که چون برده‌ای که آزاد شود، آیا اموال وی از آن مولایش خواهد بود</w:t>
      </w:r>
      <w:r w:rsidR="00A4222A">
        <w:rPr>
          <w:rFonts w:cs="B Lotus" w:hint="cs"/>
          <w:sz w:val="28"/>
          <w:szCs w:val="28"/>
          <w:rtl/>
          <w:lang w:bidi="fa-IR"/>
        </w:rPr>
        <w:t xml:space="preserve"> یا به خود وی باز می‌گردد؟ </w:t>
      </w:r>
    </w:p>
    <w:p w:rsidR="00A4222A" w:rsidRDefault="00A4222A" w:rsidP="002B2124">
      <w:pPr>
        <w:ind w:firstLine="284"/>
        <w:jc w:val="both"/>
        <w:rPr>
          <w:rFonts w:cs="B Lotus"/>
          <w:sz w:val="28"/>
          <w:szCs w:val="28"/>
          <w:rtl/>
          <w:lang w:bidi="fa-IR"/>
        </w:rPr>
      </w:pPr>
      <w:r>
        <w:rPr>
          <w:rFonts w:cs="B Lotus" w:hint="cs"/>
          <w:sz w:val="28"/>
          <w:szCs w:val="28"/>
          <w:rtl/>
          <w:lang w:bidi="fa-IR"/>
        </w:rPr>
        <w:t>ابوحنیفه و شافعی و احمد‌بن حنبل عقیده دارند که اموال، از آن مولی است، و مالک و حسن بصری و عطاء شعبی و ابراهیم نخعی گفته‌اند</w:t>
      </w:r>
      <w:r w:rsidR="00221F53">
        <w:rPr>
          <w:rFonts w:cs="B Lotus" w:hint="cs"/>
          <w:sz w:val="28"/>
          <w:szCs w:val="28"/>
          <w:rtl/>
          <w:lang w:bidi="fa-IR"/>
        </w:rPr>
        <w:t>:</w:t>
      </w:r>
      <w:r>
        <w:rPr>
          <w:rFonts w:cs="B Lotus" w:hint="cs"/>
          <w:sz w:val="28"/>
          <w:szCs w:val="28"/>
          <w:rtl/>
          <w:lang w:bidi="fa-IR"/>
        </w:rPr>
        <w:t xml:space="preserve"> که اموال از</w:t>
      </w:r>
      <w:r w:rsidR="00D71B94">
        <w:rPr>
          <w:rFonts w:cs="B Lotus" w:hint="cs"/>
          <w:sz w:val="28"/>
          <w:szCs w:val="28"/>
          <w:rtl/>
          <w:lang w:bidi="fa-IR"/>
        </w:rPr>
        <w:t xml:space="preserve"> </w:t>
      </w:r>
      <w:r>
        <w:rPr>
          <w:rFonts w:cs="B Lotus" w:hint="cs"/>
          <w:sz w:val="28"/>
          <w:szCs w:val="28"/>
          <w:rtl/>
          <w:lang w:bidi="fa-IR"/>
        </w:rPr>
        <w:t xml:space="preserve">آن برده خواهد بود و در این </w:t>
      </w:r>
      <w:r w:rsidR="00D71B94">
        <w:rPr>
          <w:rFonts w:cs="B Lotus" w:hint="cs"/>
          <w:sz w:val="28"/>
          <w:szCs w:val="28"/>
          <w:rtl/>
          <w:lang w:bidi="fa-IR"/>
        </w:rPr>
        <w:t>باره حدیثی از رسول خدا آورده‌اند که فرمود</w:t>
      </w:r>
      <w:r w:rsidR="00221F53">
        <w:rPr>
          <w:rFonts w:cs="B Lotus" w:hint="cs"/>
          <w:sz w:val="28"/>
          <w:szCs w:val="28"/>
          <w:rtl/>
          <w:lang w:bidi="fa-IR"/>
        </w:rPr>
        <w:t>:</w:t>
      </w:r>
      <w:r w:rsidR="00D71B94">
        <w:rPr>
          <w:rFonts w:cs="B Lotus" w:hint="cs"/>
          <w:sz w:val="28"/>
          <w:szCs w:val="28"/>
          <w:rtl/>
          <w:lang w:bidi="fa-IR"/>
        </w:rPr>
        <w:t xml:space="preserve"> </w:t>
      </w:r>
    </w:p>
    <w:p w:rsidR="00D71B94" w:rsidRDefault="007814B3" w:rsidP="00D57E97">
      <w:pPr>
        <w:pStyle w:val="a2"/>
        <w:rPr>
          <w:rFonts w:cs="B Badr"/>
          <w:sz w:val="32"/>
          <w:szCs w:val="32"/>
          <w:rtl/>
        </w:rPr>
      </w:pPr>
      <w:r>
        <w:rPr>
          <w:rFonts w:hint="cs"/>
          <w:sz w:val="32"/>
          <w:szCs w:val="32"/>
          <w:rtl/>
        </w:rPr>
        <w:t>«</w:t>
      </w:r>
      <w:r w:rsidR="00D71B94" w:rsidRPr="007814B3">
        <w:rPr>
          <w:rtl/>
        </w:rPr>
        <w:t>من أعتق عبداً و</w:t>
      </w:r>
      <w:r w:rsidRPr="007814B3">
        <w:rPr>
          <w:rtl/>
        </w:rPr>
        <w:t xml:space="preserve">له مال، فالمال </w:t>
      </w:r>
      <w:r w:rsidR="00D71B94" w:rsidRPr="007814B3">
        <w:rPr>
          <w:rtl/>
        </w:rPr>
        <w:t>للعبد</w:t>
      </w:r>
      <w:r>
        <w:rPr>
          <w:rFonts w:hint="cs"/>
          <w:sz w:val="32"/>
          <w:szCs w:val="32"/>
          <w:rtl/>
        </w:rPr>
        <w:t>»</w:t>
      </w:r>
      <w:r w:rsidR="00C73DA7" w:rsidRPr="00C73DA7">
        <w:rPr>
          <w:rStyle w:val="FootnoteReference"/>
          <w:rFonts w:cs="B Lotus"/>
          <w:sz w:val="28"/>
          <w:szCs w:val="28"/>
          <w:rtl/>
        </w:rPr>
        <w:footnoteReference w:id="123"/>
      </w:r>
      <w:r>
        <w:rPr>
          <w:rFonts w:hint="cs"/>
          <w:sz w:val="32"/>
          <w:szCs w:val="32"/>
          <w:rtl/>
        </w:rPr>
        <w:t>.</w:t>
      </w:r>
      <w:r w:rsidR="00D71B94">
        <w:rPr>
          <w:rFonts w:cs="B Badr" w:hint="cs"/>
          <w:sz w:val="32"/>
          <w:szCs w:val="32"/>
          <w:rtl/>
        </w:rPr>
        <w:t xml:space="preserve"> </w:t>
      </w:r>
    </w:p>
    <w:p w:rsidR="00452D0F" w:rsidRDefault="00452D0F" w:rsidP="00D71B94">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«کسی که غلام مالداری را آزاد کند، مال غلام از آن</w:t>
      </w:r>
      <w:r w:rsidR="007814B3">
        <w:rPr>
          <w:rFonts w:cs="B Lotus" w:hint="cs"/>
          <w:sz w:val="28"/>
          <w:szCs w:val="28"/>
          <w:rtl/>
          <w:lang w:bidi="fa-IR"/>
        </w:rPr>
        <w:t>ِ</w:t>
      </w:r>
      <w:r>
        <w:rPr>
          <w:rFonts w:cs="B Lotus" w:hint="cs"/>
          <w:sz w:val="28"/>
          <w:szCs w:val="28"/>
          <w:rtl/>
          <w:lang w:bidi="fa-IR"/>
        </w:rPr>
        <w:t xml:space="preserve"> خود او است». </w:t>
      </w:r>
    </w:p>
    <w:p w:rsidR="00452D0F" w:rsidRDefault="00452D0F" w:rsidP="00D71B94">
      <w:pPr>
        <w:ind w:firstLine="284"/>
        <w:jc w:val="both"/>
        <w:rPr>
          <w:rFonts w:cs="B Lotus"/>
          <w:sz w:val="28"/>
          <w:szCs w:val="28"/>
          <w:rtl/>
          <w:lang w:bidi="fa-IR"/>
        </w:rPr>
      </w:pPr>
      <w:r>
        <w:rPr>
          <w:rFonts w:cs="B Lotus" w:hint="cs"/>
          <w:sz w:val="28"/>
          <w:szCs w:val="28"/>
          <w:rtl/>
          <w:lang w:bidi="fa-IR"/>
        </w:rPr>
        <w:t>از ویژگیهای فقه امامیّه در باب عتق یکی «قانون خدمت» است. بر طبق قانون مزبور چنانچه بردة مؤمنی، هفت سال مولای خود را خدمت کند، آزاد می‌گردد. مستند این حکم، قول امام صادق</w:t>
      </w:r>
      <w:r w:rsidR="00820856">
        <w:rPr>
          <w:rFonts w:cs="B Lotus" w:hint="cs"/>
          <w:sz w:val="28"/>
          <w:szCs w:val="28"/>
          <w:rtl/>
          <w:lang w:bidi="fa-IR"/>
        </w:rPr>
        <w:t xml:space="preserve"> </w:t>
      </w:r>
      <w:r>
        <w:rPr>
          <w:rFonts w:cs="B Lotus" w:hint="cs"/>
          <w:sz w:val="28"/>
          <w:szCs w:val="28"/>
          <w:lang w:bidi="fa-IR"/>
        </w:rPr>
        <w:sym w:font="AGA Arabesque" w:char="F075"/>
      </w:r>
      <w:r>
        <w:rPr>
          <w:rFonts w:cs="B Lotus" w:hint="cs"/>
          <w:sz w:val="28"/>
          <w:szCs w:val="28"/>
          <w:rtl/>
          <w:lang w:bidi="fa-IR"/>
        </w:rPr>
        <w:t xml:space="preserve"> است که فرمود</w:t>
      </w:r>
      <w:r w:rsidR="00221F53">
        <w:rPr>
          <w:rFonts w:cs="B Lotus" w:hint="cs"/>
          <w:sz w:val="28"/>
          <w:szCs w:val="28"/>
          <w:rtl/>
          <w:lang w:bidi="fa-IR"/>
        </w:rPr>
        <w:t>:</w:t>
      </w:r>
      <w:r>
        <w:rPr>
          <w:rFonts w:cs="B Lotus" w:hint="cs"/>
          <w:sz w:val="28"/>
          <w:szCs w:val="28"/>
          <w:rtl/>
          <w:lang w:bidi="fa-IR"/>
        </w:rPr>
        <w:t xml:space="preserve"> </w:t>
      </w:r>
    </w:p>
    <w:p w:rsidR="00452D0F" w:rsidRDefault="00820856" w:rsidP="00D57E97">
      <w:pPr>
        <w:pStyle w:val="a2"/>
        <w:rPr>
          <w:rFonts w:cs="B Lotus"/>
          <w:rtl/>
        </w:rPr>
      </w:pPr>
      <w:r>
        <w:rPr>
          <w:rFonts w:hint="cs"/>
          <w:rtl/>
        </w:rPr>
        <w:t>«</w:t>
      </w:r>
      <w:r w:rsidR="00452D0F" w:rsidRPr="00820856">
        <w:rPr>
          <w:rtl/>
        </w:rPr>
        <w:t>من کان مؤمنا عتق بعد سبع سنین أعتقه صاحبه أم لم یعتقه...</w:t>
      </w:r>
      <w:r>
        <w:rPr>
          <w:rFonts w:hint="cs"/>
          <w:rtl/>
        </w:rPr>
        <w:t>»</w:t>
      </w:r>
      <w:r w:rsidR="00E10083" w:rsidRPr="00C73DA7">
        <w:rPr>
          <w:rStyle w:val="FootnoteReference"/>
          <w:rFonts w:cs="B Lotus"/>
          <w:sz w:val="28"/>
          <w:szCs w:val="28"/>
          <w:rtl/>
        </w:rPr>
        <w:footnoteReference w:id="124"/>
      </w:r>
      <w:r>
        <w:rPr>
          <w:rFonts w:cs="B Badr" w:hint="cs"/>
          <w:sz w:val="32"/>
          <w:szCs w:val="32"/>
          <w:rtl/>
        </w:rPr>
        <w:t>.</w:t>
      </w:r>
      <w:r w:rsidR="00452D0F">
        <w:rPr>
          <w:rFonts w:cs="B Badr" w:hint="cs"/>
          <w:sz w:val="32"/>
          <w:szCs w:val="32"/>
          <w:rtl/>
        </w:rPr>
        <w:t xml:space="preserve"> </w:t>
      </w:r>
    </w:p>
    <w:p w:rsidR="00354D4B" w:rsidRDefault="00FF5AE8"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«کسی که مؤمن باشد پس از هفت سال خدمت، آزاد می‌گردد چه مالکش وی را رها سازد و چه رها نکند». </w:t>
      </w:r>
    </w:p>
    <w:p w:rsidR="00A1780D" w:rsidRDefault="00A1780D" w:rsidP="00452D0F">
      <w:pPr>
        <w:ind w:firstLine="284"/>
        <w:jc w:val="both"/>
        <w:rPr>
          <w:rFonts w:cs="B Lotus"/>
          <w:sz w:val="28"/>
          <w:szCs w:val="28"/>
          <w:rtl/>
          <w:lang w:bidi="fa-IR"/>
        </w:rPr>
      </w:pPr>
      <w:r>
        <w:rPr>
          <w:rFonts w:cs="B Lotus" w:hint="cs"/>
          <w:sz w:val="28"/>
          <w:szCs w:val="28"/>
          <w:rtl/>
          <w:lang w:bidi="fa-IR"/>
        </w:rPr>
        <w:t>البته فقیه مشهور، زین‌الدین عاملی در شرح لمعه، حدیث مزبور را بر استحباب عتق حمل کرده است نه بر وجوب آن، ولی ظاهر حدیث، وجوب را</w:t>
      </w:r>
      <w:r w:rsidR="00577AF5">
        <w:rPr>
          <w:rFonts w:cs="B Lotus" w:hint="cs"/>
          <w:sz w:val="28"/>
          <w:szCs w:val="28"/>
          <w:rtl/>
          <w:lang w:bidi="fa-IR"/>
        </w:rPr>
        <w:t xml:space="preserve"> </w:t>
      </w:r>
      <w:r>
        <w:rPr>
          <w:rFonts w:cs="B Lotus" w:hint="cs"/>
          <w:sz w:val="28"/>
          <w:szCs w:val="28"/>
          <w:rtl/>
          <w:lang w:bidi="fa-IR"/>
        </w:rPr>
        <w:t xml:space="preserve">می‌سازند. دیگر آنکه </w:t>
      </w:r>
      <w:r w:rsidR="00577AF5">
        <w:rPr>
          <w:rFonts w:cs="B Lotus" w:hint="cs"/>
          <w:sz w:val="28"/>
          <w:szCs w:val="28"/>
          <w:rtl/>
          <w:lang w:bidi="fa-IR"/>
        </w:rPr>
        <w:t>در احادیث امامیه آمده است اگر کسی مملوکی را آزاد کند</w:t>
      </w:r>
      <w:r w:rsidR="00820856">
        <w:rPr>
          <w:rFonts w:cs="B Lotus" w:hint="cs"/>
          <w:sz w:val="28"/>
          <w:szCs w:val="28"/>
          <w:rtl/>
          <w:lang w:bidi="fa-IR"/>
        </w:rPr>
        <w:t xml:space="preserve"> </w:t>
      </w:r>
      <w:r w:rsidR="00577AF5">
        <w:rPr>
          <w:rFonts w:cs="B Lotus" w:hint="cs"/>
          <w:sz w:val="28"/>
          <w:szCs w:val="28"/>
          <w:rtl/>
          <w:lang w:bidi="fa-IR"/>
        </w:rPr>
        <w:t>که راهی برای کسب روزی نشناسد، در آنصورت مخارج او بر عهدة آزادکننده است. چنانکه از امام علی بن موسی‌الرضا</w:t>
      </w:r>
      <w:r w:rsidR="00F01481">
        <w:rPr>
          <w:rFonts w:cs="B Lotus" w:hint="cs"/>
          <w:sz w:val="28"/>
          <w:szCs w:val="28"/>
          <w:rtl/>
          <w:lang w:bidi="fa-IR"/>
        </w:rPr>
        <w:t xml:space="preserve"> </w:t>
      </w:r>
      <w:r w:rsidR="00577AF5">
        <w:rPr>
          <w:rFonts w:cs="B Lotus" w:hint="cs"/>
          <w:sz w:val="28"/>
          <w:szCs w:val="28"/>
          <w:lang w:bidi="fa-IR"/>
        </w:rPr>
        <w:sym w:font="AGA Arabesque" w:char="F075"/>
      </w:r>
      <w:r w:rsidR="00577AF5">
        <w:rPr>
          <w:rFonts w:cs="B Lotus" w:hint="cs"/>
          <w:sz w:val="28"/>
          <w:szCs w:val="28"/>
          <w:rtl/>
          <w:lang w:bidi="fa-IR"/>
        </w:rPr>
        <w:t xml:space="preserve"> آورده‌اند که فرمود</w:t>
      </w:r>
      <w:r w:rsidR="00221F53">
        <w:rPr>
          <w:rFonts w:cs="B Lotus" w:hint="cs"/>
          <w:sz w:val="28"/>
          <w:szCs w:val="28"/>
          <w:rtl/>
          <w:lang w:bidi="fa-IR"/>
        </w:rPr>
        <w:t>:</w:t>
      </w:r>
      <w:r w:rsidR="00577AF5">
        <w:rPr>
          <w:rFonts w:cs="B Lotus" w:hint="cs"/>
          <w:sz w:val="28"/>
          <w:szCs w:val="28"/>
          <w:rtl/>
          <w:lang w:bidi="fa-IR"/>
        </w:rPr>
        <w:t xml:space="preserve"> </w:t>
      </w:r>
    </w:p>
    <w:p w:rsidR="0033089E" w:rsidRDefault="00F01481" w:rsidP="00D57E97">
      <w:pPr>
        <w:pStyle w:val="a2"/>
        <w:rPr>
          <w:rFonts w:cs="B Badr"/>
          <w:sz w:val="32"/>
          <w:szCs w:val="32"/>
          <w:rtl/>
        </w:rPr>
      </w:pPr>
      <w:r>
        <w:rPr>
          <w:rFonts w:hint="cs"/>
          <w:sz w:val="32"/>
          <w:szCs w:val="32"/>
          <w:rtl/>
        </w:rPr>
        <w:t>«</w:t>
      </w:r>
      <w:r w:rsidR="00577AF5" w:rsidRPr="00F01481">
        <w:rPr>
          <w:rtl/>
        </w:rPr>
        <w:t>من أعتق مملوکا لا حیلة له فإن علیه أن یعوله...</w:t>
      </w:r>
      <w:r>
        <w:rPr>
          <w:rFonts w:hint="cs"/>
          <w:sz w:val="32"/>
          <w:szCs w:val="32"/>
          <w:rtl/>
        </w:rPr>
        <w:t>»</w:t>
      </w:r>
      <w:r w:rsidR="00E10083" w:rsidRPr="00C73DA7">
        <w:rPr>
          <w:rStyle w:val="FootnoteReference"/>
          <w:rFonts w:cs="B Lotus"/>
          <w:sz w:val="28"/>
          <w:szCs w:val="28"/>
          <w:rtl/>
        </w:rPr>
        <w:footnoteReference w:id="125"/>
      </w:r>
      <w:r>
        <w:rPr>
          <w:rFonts w:cs="B Badr" w:hint="cs"/>
          <w:sz w:val="32"/>
          <w:szCs w:val="32"/>
          <w:rtl/>
        </w:rPr>
        <w:t>.</w:t>
      </w:r>
      <w:r w:rsidR="0033089E">
        <w:rPr>
          <w:rFonts w:cs="B Badr" w:hint="cs"/>
          <w:sz w:val="32"/>
          <w:szCs w:val="32"/>
          <w:rtl/>
        </w:rPr>
        <w:t xml:space="preserve"> </w:t>
      </w:r>
    </w:p>
    <w:p w:rsidR="0033089E" w:rsidRDefault="00195EE2"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«کسی که مملوکی را آزاد کند و او نتواند برای خود چاره‌ای بیاندیشد، بر آزادکننده است که مخارج وی را عهده‌دار شود». </w:t>
      </w:r>
    </w:p>
    <w:p w:rsidR="000F0B9B" w:rsidRDefault="00792F3B" w:rsidP="0033089E">
      <w:pPr>
        <w:ind w:firstLine="284"/>
        <w:jc w:val="both"/>
        <w:rPr>
          <w:rFonts w:cs="B Lotus"/>
          <w:sz w:val="28"/>
          <w:szCs w:val="28"/>
          <w:rtl/>
          <w:lang w:bidi="fa-IR"/>
        </w:rPr>
      </w:pPr>
      <w:r>
        <w:rPr>
          <w:rFonts w:cs="B Lotus" w:hint="cs"/>
          <w:sz w:val="28"/>
          <w:szCs w:val="28"/>
          <w:rtl/>
          <w:lang w:bidi="fa-IR"/>
        </w:rPr>
        <w:t>شرح آراء فقیهان و أدلة هر دسته از ایشان، در حوصلة این رساله نیست و</w:t>
      </w:r>
      <w:r w:rsidR="00B320D7">
        <w:rPr>
          <w:rFonts w:cs="B Lotus" w:hint="cs"/>
          <w:sz w:val="28"/>
          <w:szCs w:val="28"/>
          <w:rtl/>
          <w:lang w:bidi="fa-IR"/>
        </w:rPr>
        <w:t xml:space="preserve"> آن‌ها </w:t>
      </w:r>
      <w:r>
        <w:rPr>
          <w:rFonts w:cs="B Lotus" w:hint="cs"/>
          <w:sz w:val="28"/>
          <w:szCs w:val="28"/>
          <w:rtl/>
          <w:lang w:bidi="fa-IR"/>
        </w:rPr>
        <w:t>را در</w:t>
      </w:r>
      <w:r w:rsidR="00B320D7">
        <w:rPr>
          <w:rFonts w:cs="B Lotus" w:hint="cs"/>
          <w:sz w:val="28"/>
          <w:szCs w:val="28"/>
          <w:rtl/>
          <w:lang w:bidi="fa-IR"/>
        </w:rPr>
        <w:t xml:space="preserve"> کتاب‌ها</w:t>
      </w:r>
      <w:r>
        <w:rPr>
          <w:rFonts w:cs="B Lotus" w:hint="cs"/>
          <w:sz w:val="28"/>
          <w:szCs w:val="28"/>
          <w:rtl/>
          <w:lang w:bidi="fa-IR"/>
        </w:rPr>
        <w:t>ی فقه استدلالی باید جستجو کرد.</w:t>
      </w:r>
    </w:p>
    <w:p w:rsidR="00430E07" w:rsidRDefault="00430E07" w:rsidP="0033089E">
      <w:pPr>
        <w:ind w:firstLine="284"/>
        <w:jc w:val="both"/>
        <w:rPr>
          <w:rFonts w:cs="B Lotus"/>
          <w:sz w:val="28"/>
          <w:szCs w:val="28"/>
          <w:rtl/>
          <w:lang w:bidi="fa-IR"/>
        </w:rPr>
        <w:sectPr w:rsidR="00430E07" w:rsidSect="00430E07">
          <w:headerReference w:type="default" r:id="rId23"/>
          <w:footnotePr>
            <w:numRestart w:val="eachPage"/>
          </w:footnotePr>
          <w:type w:val="oddPage"/>
          <w:pgSz w:w="11907" w:h="16840" w:code="9"/>
          <w:pgMar w:top="2552" w:right="2211" w:bottom="2552" w:left="2211" w:header="2552" w:footer="2552" w:gutter="0"/>
          <w:cols w:space="720"/>
          <w:titlePg/>
          <w:bidi/>
          <w:rtlGutter/>
        </w:sectPr>
      </w:pPr>
    </w:p>
    <w:p w:rsidR="00FC244F" w:rsidRPr="00D67ACE" w:rsidRDefault="00FC244F" w:rsidP="00430E07">
      <w:pPr>
        <w:pStyle w:val="a"/>
        <w:rPr>
          <w:rtl/>
        </w:rPr>
      </w:pPr>
      <w:bookmarkStart w:id="49" w:name="_Toc142299254"/>
      <w:bookmarkStart w:id="50" w:name="_Toc337732530"/>
      <w:r w:rsidRPr="00D67ACE">
        <w:rPr>
          <w:rFonts w:hint="cs"/>
          <w:rtl/>
        </w:rPr>
        <w:t>نقد آراء خاورشناسان</w:t>
      </w:r>
      <w:bookmarkEnd w:id="49"/>
      <w:bookmarkEnd w:id="50"/>
      <w:r w:rsidRPr="00D67ACE">
        <w:rPr>
          <w:rFonts w:hint="cs"/>
          <w:rtl/>
        </w:rPr>
        <w:t xml:space="preserve"> </w:t>
      </w:r>
    </w:p>
    <w:p w:rsidR="00FC244F" w:rsidRDefault="00FC244F" w:rsidP="00FC244F">
      <w:pPr>
        <w:ind w:firstLine="284"/>
        <w:jc w:val="both"/>
        <w:rPr>
          <w:rFonts w:cs="B Lotus"/>
          <w:sz w:val="28"/>
          <w:szCs w:val="28"/>
          <w:rtl/>
          <w:lang w:bidi="fa-IR"/>
        </w:rPr>
      </w:pPr>
      <w:r>
        <w:rPr>
          <w:rFonts w:cs="B Lotus" w:hint="cs"/>
          <w:sz w:val="28"/>
          <w:szCs w:val="28"/>
          <w:rtl/>
          <w:lang w:bidi="fa-IR"/>
        </w:rPr>
        <w:t>در روزگار ما برخی از خاورشناسان اروپایی دربارة «اسلام و بردگی» به پژوهشهایی پرداخته‌اند و مقالاتی در این زمینه فراهم آورده‌اند. در میان مستشرقان، شایسته است از خاورشناس روسی پتروشفسکی، نام برد که تحت عنوان</w:t>
      </w:r>
      <w:r w:rsidR="00221F53">
        <w:rPr>
          <w:rFonts w:cs="B Lotus" w:hint="cs"/>
          <w:sz w:val="28"/>
          <w:szCs w:val="28"/>
          <w:rtl/>
          <w:lang w:bidi="fa-IR"/>
        </w:rPr>
        <w:t>:</w:t>
      </w:r>
      <w:r>
        <w:rPr>
          <w:rFonts w:cs="B Lotus" w:hint="cs"/>
          <w:sz w:val="28"/>
          <w:szCs w:val="28"/>
          <w:rtl/>
          <w:lang w:bidi="fa-IR"/>
        </w:rPr>
        <w:t xml:space="preserve"> «دربارة تاریخ برده‌داری در دورة خلافت، از قرن هفتم تا دهم»</w:t>
      </w:r>
      <w:r w:rsidR="00E10083" w:rsidRPr="00C73DA7">
        <w:rPr>
          <w:rStyle w:val="FootnoteReference"/>
          <w:rFonts w:cs="B Lotus"/>
          <w:sz w:val="28"/>
          <w:szCs w:val="28"/>
          <w:rtl/>
          <w:lang w:bidi="fa-IR"/>
        </w:rPr>
        <w:footnoteReference w:id="126"/>
      </w:r>
      <w:r>
        <w:rPr>
          <w:rFonts w:cs="B Lotus" w:hint="cs"/>
          <w:sz w:val="28"/>
          <w:szCs w:val="28"/>
          <w:rtl/>
          <w:lang w:bidi="fa-IR"/>
        </w:rPr>
        <w:t xml:space="preserve"> مقاله‌ای نگاشته و از بردگی در قرون اوّلیة اسلامی سخن گفته است. و نیز جا دارد از خاورشناس دیگری بنام برونشویگ یاد کرد</w:t>
      </w:r>
      <w:r w:rsidR="00FC5B80">
        <w:rPr>
          <w:rFonts w:cs="B Lotus" w:hint="cs"/>
          <w:sz w:val="28"/>
          <w:szCs w:val="28"/>
          <w:rtl/>
          <w:lang w:bidi="fa-IR"/>
        </w:rPr>
        <w:t xml:space="preserve"> که در «دائره المعارف اسلام»</w:t>
      </w:r>
      <w:r w:rsidR="0074763C">
        <w:rPr>
          <w:rFonts w:cs="B Lotus" w:hint="cs"/>
          <w:sz w:val="28"/>
          <w:szCs w:val="28"/>
          <w:rtl/>
          <w:lang w:bidi="fa-IR"/>
        </w:rPr>
        <w:t xml:space="preserve"> </w:t>
      </w:r>
      <w:r w:rsidR="00FC5B80">
        <w:rPr>
          <w:rFonts w:cs="B Lotus" w:hint="cs"/>
          <w:sz w:val="28"/>
          <w:szCs w:val="28"/>
          <w:rtl/>
          <w:lang w:bidi="fa-IR"/>
        </w:rPr>
        <w:t>مقالة گسترده‌ای با عنوان</w:t>
      </w:r>
      <w:r w:rsidR="00221F53">
        <w:rPr>
          <w:rFonts w:cs="B Lotus" w:hint="cs"/>
          <w:sz w:val="28"/>
          <w:szCs w:val="28"/>
          <w:rtl/>
          <w:lang w:bidi="fa-IR"/>
        </w:rPr>
        <w:t>:</w:t>
      </w:r>
      <w:r w:rsidR="00FC5B80">
        <w:rPr>
          <w:rFonts w:cs="B Lotus" w:hint="cs"/>
          <w:sz w:val="28"/>
          <w:szCs w:val="28"/>
          <w:rtl/>
          <w:lang w:bidi="fa-IR"/>
        </w:rPr>
        <w:t xml:space="preserve"> «عبد = </w:t>
      </w:r>
      <w:r w:rsidR="00FC5B80" w:rsidRPr="005342ED">
        <w:rPr>
          <w:rFonts w:cs="B Lotus"/>
          <w:sz w:val="24"/>
          <w:szCs w:val="24"/>
          <w:lang w:bidi="fa-IR"/>
        </w:rPr>
        <w:t>ABD</w:t>
      </w:r>
      <w:r w:rsidR="00FC5B80">
        <w:rPr>
          <w:rFonts w:cs="B Lotus" w:hint="cs"/>
          <w:sz w:val="28"/>
          <w:szCs w:val="28"/>
          <w:rtl/>
          <w:lang w:bidi="fa-IR"/>
        </w:rPr>
        <w:t xml:space="preserve">» از وی به چاپ رسیده است. </w:t>
      </w:r>
    </w:p>
    <w:p w:rsidR="00FC5B80" w:rsidRDefault="00FC5B80" w:rsidP="00FC244F">
      <w:pPr>
        <w:ind w:firstLine="284"/>
        <w:jc w:val="both"/>
        <w:rPr>
          <w:rFonts w:cs="B Lotus"/>
          <w:sz w:val="28"/>
          <w:szCs w:val="28"/>
          <w:rtl/>
          <w:lang w:bidi="fa-IR"/>
        </w:rPr>
      </w:pPr>
      <w:r>
        <w:rPr>
          <w:rFonts w:cs="B Lotus" w:hint="cs"/>
          <w:sz w:val="28"/>
          <w:szCs w:val="28"/>
          <w:rtl/>
          <w:lang w:bidi="fa-IR"/>
        </w:rPr>
        <w:t xml:space="preserve">البته هر دو خاورشناس، در نوشتار خود به حقایقی از اسلام در باب بردگی اشاره کرده‌‌اند ولی متأسفانه در </w:t>
      </w:r>
      <w:r w:rsidR="00D57E97">
        <w:rPr>
          <w:rFonts w:cs="B Lotus" w:hint="cs"/>
          <w:sz w:val="28"/>
          <w:szCs w:val="28"/>
          <w:rtl/>
          <w:lang w:bidi="fa-IR"/>
        </w:rPr>
        <w:t>گزارش‌ها</w:t>
      </w:r>
      <w:r>
        <w:rPr>
          <w:rFonts w:cs="B Lotus" w:hint="cs"/>
          <w:sz w:val="28"/>
          <w:szCs w:val="28"/>
          <w:rtl/>
          <w:lang w:bidi="fa-IR"/>
        </w:rPr>
        <w:t xml:space="preserve"> و</w:t>
      </w:r>
      <w:r w:rsidR="00D57E97">
        <w:rPr>
          <w:rFonts w:cs="B Lotus" w:hint="cs"/>
          <w:sz w:val="28"/>
          <w:szCs w:val="28"/>
          <w:rtl/>
          <w:lang w:bidi="fa-IR"/>
        </w:rPr>
        <w:t xml:space="preserve"> داوری‌ها</w:t>
      </w:r>
      <w:r>
        <w:rPr>
          <w:rFonts w:cs="B Lotus" w:hint="cs"/>
          <w:sz w:val="28"/>
          <w:szCs w:val="28"/>
          <w:rtl/>
          <w:lang w:bidi="fa-IR"/>
        </w:rPr>
        <w:t>یشان از خطا و لغزش برکنار نمانده‌اند. مناسب است که در اینجا پاره‌ای از نکات مثبت مقا</w:t>
      </w:r>
      <w:r w:rsidR="00D5371F">
        <w:rPr>
          <w:rFonts w:cs="B Lotus" w:hint="cs"/>
          <w:sz w:val="28"/>
          <w:szCs w:val="28"/>
          <w:rtl/>
          <w:lang w:bidi="fa-IR"/>
        </w:rPr>
        <w:t xml:space="preserve">لات آندو آورده شود. ضمناً از برخی اشتباهات ایشان نیز سخن به میان آید تا شرط انصاف، رعایت شده باشد. </w:t>
      </w:r>
    </w:p>
    <w:p w:rsidR="00325A30" w:rsidRDefault="00325A30" w:rsidP="00FC244F">
      <w:pPr>
        <w:ind w:firstLine="284"/>
        <w:jc w:val="both"/>
        <w:rPr>
          <w:rFonts w:cs="B Lotus"/>
          <w:sz w:val="28"/>
          <w:szCs w:val="28"/>
          <w:rtl/>
          <w:lang w:bidi="fa-IR"/>
        </w:rPr>
      </w:pPr>
      <w:r>
        <w:rPr>
          <w:rFonts w:cs="B Lotus" w:hint="cs"/>
          <w:sz w:val="28"/>
          <w:szCs w:val="28"/>
          <w:rtl/>
          <w:lang w:bidi="fa-IR"/>
        </w:rPr>
        <w:t>پتروشفسکی اعتراف دارد که پیامبر اسلام و یاران نزدیکش در حدّ امکان می‌کوشیدند تا از برده ساختن دشمنانشان بپرهیزند. وی در این باره رأی یکی از پژوهشگران معاصر خود (ل. ای. نادرزاده) را تصدیق می‌کند و می‌نویسد</w:t>
      </w:r>
      <w:r w:rsidR="00221F53">
        <w:rPr>
          <w:rFonts w:cs="B Lotus" w:hint="cs"/>
          <w:sz w:val="28"/>
          <w:szCs w:val="28"/>
          <w:rtl/>
          <w:lang w:bidi="fa-IR"/>
        </w:rPr>
        <w:t>:</w:t>
      </w:r>
      <w:r>
        <w:rPr>
          <w:rFonts w:cs="B Lotus" w:hint="cs"/>
          <w:sz w:val="28"/>
          <w:szCs w:val="28"/>
          <w:rtl/>
          <w:lang w:bidi="fa-IR"/>
        </w:rPr>
        <w:t xml:space="preserve"> </w:t>
      </w:r>
    </w:p>
    <w:p w:rsidR="007E5E88" w:rsidRDefault="00325A30" w:rsidP="0073076A">
      <w:pPr>
        <w:ind w:firstLine="284"/>
        <w:jc w:val="both"/>
        <w:rPr>
          <w:rFonts w:cs="B Lotus"/>
          <w:sz w:val="28"/>
          <w:szCs w:val="28"/>
          <w:rtl/>
          <w:lang w:bidi="fa-IR"/>
        </w:rPr>
      </w:pPr>
      <w:r>
        <w:rPr>
          <w:rFonts w:cs="B Lotus" w:hint="cs"/>
          <w:sz w:val="28"/>
          <w:szCs w:val="28"/>
          <w:rtl/>
          <w:lang w:bidi="fa-IR"/>
        </w:rPr>
        <w:t xml:space="preserve">«چنانکه مؤلّف، منصفانه عقیده دارد پیامبر </w:t>
      </w:r>
      <w:r w:rsidR="00B064A0">
        <w:rPr>
          <w:rFonts w:cs="B Lotus" w:hint="cs"/>
          <w:sz w:val="28"/>
          <w:szCs w:val="28"/>
          <w:rtl/>
          <w:lang w:bidi="fa-IR"/>
        </w:rPr>
        <w:t xml:space="preserve">و همرزمان نزدیکش </w:t>
      </w:r>
      <w:r w:rsidR="00B064A0">
        <w:rPr>
          <w:rFonts w:cs="Times New Roman" w:hint="cs"/>
          <w:sz w:val="28"/>
          <w:szCs w:val="28"/>
          <w:rtl/>
          <w:lang w:bidi="fa-IR"/>
        </w:rPr>
        <w:t>–</w:t>
      </w:r>
      <w:r w:rsidR="00B064A0">
        <w:rPr>
          <w:rFonts w:cs="B Lotus" w:hint="cs"/>
          <w:sz w:val="28"/>
          <w:szCs w:val="28"/>
          <w:rtl/>
          <w:lang w:bidi="fa-IR"/>
        </w:rPr>
        <w:t xml:space="preserve"> صحابه </w:t>
      </w:r>
      <w:r w:rsidR="00B064A0">
        <w:rPr>
          <w:rFonts w:cs="Times New Roman" w:hint="cs"/>
          <w:sz w:val="28"/>
          <w:szCs w:val="28"/>
          <w:rtl/>
          <w:lang w:bidi="fa-IR"/>
        </w:rPr>
        <w:t>–</w:t>
      </w:r>
      <w:r w:rsidR="00B064A0">
        <w:rPr>
          <w:rFonts w:cs="B Lotus" w:hint="cs"/>
          <w:sz w:val="28"/>
          <w:szCs w:val="28"/>
          <w:rtl/>
          <w:lang w:bidi="fa-IR"/>
        </w:rPr>
        <w:t xml:space="preserve"> در پیکار برای یکپارچه ساختن و مسلمان کردن عربستان، کوشیدند تا از برده ساختن قبائلی که پایداری می‌‌کردند بپرهیزند. اما این کار به دلیل اقتصادی (نبودن نیاز به بردگان) </w:t>
      </w:r>
      <w:r w:rsidR="001B28E2">
        <w:rPr>
          <w:rFonts w:cs="B Lotus" w:hint="cs"/>
          <w:sz w:val="28"/>
          <w:szCs w:val="28"/>
          <w:rtl/>
          <w:lang w:bidi="fa-IR"/>
        </w:rPr>
        <w:t>نبود و دلایلی سیاسی و ایدئولوژیک داشت</w:t>
      </w:r>
      <w:r w:rsidR="00831B6C">
        <w:rPr>
          <w:rFonts w:hint="cs"/>
          <w:sz w:val="28"/>
          <w:szCs w:val="28"/>
          <w:rtl/>
          <w:lang w:bidi="fa-IR"/>
        </w:rPr>
        <w:t>»</w:t>
      </w:r>
      <w:r w:rsidR="00E10083" w:rsidRPr="00C73DA7">
        <w:rPr>
          <w:rStyle w:val="FootnoteReference"/>
          <w:rFonts w:cs="B Lotus"/>
          <w:sz w:val="28"/>
          <w:szCs w:val="28"/>
          <w:rtl/>
          <w:lang w:bidi="fa-IR"/>
        </w:rPr>
        <w:footnoteReference w:id="127"/>
      </w:r>
      <w:r w:rsidR="00564211">
        <w:rPr>
          <w:rFonts w:cs="B Lotus" w:hint="cs"/>
          <w:sz w:val="28"/>
          <w:szCs w:val="28"/>
          <w:rtl/>
          <w:lang w:bidi="fa-IR"/>
        </w:rPr>
        <w:t>.</w:t>
      </w:r>
      <w:r w:rsidR="001B28E2">
        <w:rPr>
          <w:rFonts w:cs="B Lotus" w:hint="cs"/>
          <w:sz w:val="28"/>
          <w:szCs w:val="28"/>
          <w:rtl/>
          <w:lang w:bidi="fa-IR"/>
        </w:rPr>
        <w:t xml:space="preserve"> سپس پتروشفسکی بدان دلائل سیاسی و آرمانی اشاره </w:t>
      </w:r>
      <w:r w:rsidR="005E32D6">
        <w:rPr>
          <w:rFonts w:cs="B Lotus" w:hint="cs"/>
          <w:sz w:val="28"/>
          <w:szCs w:val="28"/>
          <w:rtl/>
          <w:lang w:bidi="fa-IR"/>
        </w:rPr>
        <w:t>می‌کند و می‌گوید</w:t>
      </w:r>
      <w:r w:rsidR="00221F53">
        <w:rPr>
          <w:rFonts w:cs="B Lotus" w:hint="cs"/>
          <w:sz w:val="28"/>
          <w:szCs w:val="28"/>
          <w:rtl/>
          <w:lang w:bidi="fa-IR"/>
        </w:rPr>
        <w:t>:</w:t>
      </w:r>
      <w:r w:rsidR="005E32D6">
        <w:rPr>
          <w:rFonts w:cs="B Lotus" w:hint="cs"/>
          <w:sz w:val="28"/>
          <w:szCs w:val="28"/>
          <w:rtl/>
          <w:lang w:bidi="fa-IR"/>
        </w:rPr>
        <w:t xml:space="preserve"> «پیامبر اسلام می‌خواست</w:t>
      </w:r>
      <w:r w:rsidR="007E5E88">
        <w:rPr>
          <w:rFonts w:cs="B Lotus" w:hint="cs"/>
          <w:sz w:val="28"/>
          <w:szCs w:val="28"/>
          <w:rtl/>
          <w:lang w:bidi="fa-IR"/>
        </w:rPr>
        <w:t xml:space="preserve"> </w:t>
      </w:r>
      <w:r w:rsidR="005E32D6">
        <w:rPr>
          <w:rFonts w:cs="B Lotus" w:hint="cs"/>
          <w:sz w:val="28"/>
          <w:szCs w:val="28"/>
          <w:rtl/>
          <w:lang w:bidi="fa-IR"/>
        </w:rPr>
        <w:t xml:space="preserve">تا قبائل تجزیه‌طلب عرب را از پراکندگی رهایی بخشد و به زیر یک پرچم گرد آورد و نیز مایل بود که با یهودیان و مسیحیان به مدارا رفتار کند و در نتیجه، نظام دینی و سیاسی واحدی را برپا دارد. ضمناً در راه دستیابی بدین هدف، تلاش </w:t>
      </w:r>
      <w:r w:rsidR="007E5E88">
        <w:rPr>
          <w:rFonts w:cs="B Lotus" w:hint="cs"/>
          <w:sz w:val="28"/>
          <w:szCs w:val="28"/>
          <w:rtl/>
          <w:lang w:bidi="fa-IR"/>
        </w:rPr>
        <w:t>می‌کرد تا آنجا که ممکن باشد، ناخشنودی کمتری در مردم پدید آورد»</w:t>
      </w:r>
      <w:r w:rsidR="00E10083" w:rsidRPr="00C73DA7">
        <w:rPr>
          <w:rStyle w:val="FootnoteReference"/>
          <w:rFonts w:cs="B Lotus"/>
          <w:sz w:val="28"/>
          <w:szCs w:val="28"/>
          <w:rtl/>
          <w:lang w:bidi="fa-IR"/>
        </w:rPr>
        <w:footnoteReference w:id="128"/>
      </w:r>
      <w:r w:rsidR="0073076A">
        <w:rPr>
          <w:rFonts w:cs="B Lotus" w:hint="cs"/>
          <w:sz w:val="28"/>
          <w:szCs w:val="28"/>
          <w:rtl/>
          <w:lang w:bidi="fa-IR"/>
        </w:rPr>
        <w:t>.</w:t>
      </w:r>
      <w:r w:rsidR="007E5E88">
        <w:rPr>
          <w:rFonts w:cs="B Lotus" w:hint="cs"/>
          <w:sz w:val="28"/>
          <w:szCs w:val="28"/>
          <w:rtl/>
          <w:lang w:bidi="fa-IR"/>
        </w:rPr>
        <w:t xml:space="preserve"> </w:t>
      </w:r>
    </w:p>
    <w:p w:rsidR="007F034E" w:rsidRDefault="007F034E" w:rsidP="007E5E88">
      <w:pPr>
        <w:ind w:firstLine="284"/>
        <w:jc w:val="both"/>
        <w:rPr>
          <w:rFonts w:cs="B Lotus"/>
          <w:sz w:val="28"/>
          <w:szCs w:val="28"/>
          <w:rtl/>
          <w:lang w:bidi="fa-IR"/>
        </w:rPr>
      </w:pPr>
      <w:r>
        <w:rPr>
          <w:rFonts w:cs="B Lotus" w:hint="cs"/>
          <w:sz w:val="28"/>
          <w:szCs w:val="28"/>
          <w:rtl/>
          <w:lang w:bidi="fa-IR"/>
        </w:rPr>
        <w:t xml:space="preserve">پتروشفسکی با این بیان، از قیام پیامبر اسلام و حرکت اجتماعی وی چهره‌ای ترسیم کرده که بدو اجازه نمی‌دهد </w:t>
      </w:r>
      <w:r>
        <w:rPr>
          <w:rFonts w:cs="Times New Roman" w:hint="cs"/>
          <w:sz w:val="28"/>
          <w:szCs w:val="28"/>
          <w:rtl/>
          <w:lang w:bidi="fa-IR"/>
        </w:rPr>
        <w:t>–</w:t>
      </w:r>
      <w:r>
        <w:rPr>
          <w:rFonts w:cs="B Lotus" w:hint="cs"/>
          <w:sz w:val="28"/>
          <w:szCs w:val="28"/>
          <w:rtl/>
          <w:lang w:bidi="fa-IR"/>
        </w:rPr>
        <w:t xml:space="preserve"> به دلیل گرفتن چند اسیر </w:t>
      </w:r>
      <w:r>
        <w:rPr>
          <w:rFonts w:cs="Times New Roman" w:hint="cs"/>
          <w:sz w:val="28"/>
          <w:szCs w:val="28"/>
          <w:rtl/>
          <w:lang w:bidi="fa-IR"/>
        </w:rPr>
        <w:t>–</w:t>
      </w:r>
      <w:r>
        <w:rPr>
          <w:rFonts w:cs="B Lotus" w:hint="cs"/>
          <w:sz w:val="28"/>
          <w:szCs w:val="28"/>
          <w:rtl/>
          <w:lang w:bidi="fa-IR"/>
        </w:rPr>
        <w:t xml:space="preserve"> به کار سترک پیامبر اعتراض کند. </w:t>
      </w:r>
      <w:r w:rsidR="00D33294">
        <w:rPr>
          <w:rFonts w:cs="B Lotus" w:hint="cs"/>
          <w:sz w:val="28"/>
          <w:szCs w:val="28"/>
          <w:rtl/>
          <w:lang w:bidi="fa-IR"/>
        </w:rPr>
        <w:t>سرزنش پیامبری که بت‌پرستان بی‌فرهنگ و پراکنده را در دنیا به توحید و وحدت و</w:t>
      </w:r>
      <w:r w:rsidR="00CE5EAA">
        <w:rPr>
          <w:rFonts w:cs="B Lotus" w:hint="cs"/>
          <w:sz w:val="28"/>
          <w:szCs w:val="28"/>
          <w:rtl/>
          <w:lang w:bidi="fa-IR"/>
        </w:rPr>
        <w:t xml:space="preserve"> </w:t>
      </w:r>
      <w:r w:rsidR="00D33294">
        <w:rPr>
          <w:rFonts w:cs="B Lotus" w:hint="cs"/>
          <w:sz w:val="28"/>
          <w:szCs w:val="28"/>
          <w:rtl/>
          <w:lang w:bidi="fa-IR"/>
        </w:rPr>
        <w:t>دولت و قدرت رساند، انصافاً</w:t>
      </w:r>
      <w:r w:rsidR="002C2457">
        <w:rPr>
          <w:rFonts w:cs="B Lotus" w:hint="cs"/>
          <w:sz w:val="28"/>
          <w:szCs w:val="28"/>
          <w:rtl/>
          <w:lang w:bidi="fa-IR"/>
        </w:rPr>
        <w:t xml:space="preserve"> کاری ناروا است هر چند برخی ازسرکشان و تبهکاران عرب را در میدانهای نبرد به اسارت گرفته باشد. نقد پتروشفسکی از برده‌گیری، در حقیقت با پیامبر اسلام و خلفای نخستین برخورداری ندارد بلکه لبة تیز آن، متوجه امویان و عباسیان است، چرا که وی می‌‌نویسد</w:t>
      </w:r>
      <w:r w:rsidR="00221F53">
        <w:rPr>
          <w:rFonts w:cs="B Lotus" w:hint="cs"/>
          <w:sz w:val="28"/>
          <w:szCs w:val="28"/>
          <w:rtl/>
          <w:lang w:bidi="fa-IR"/>
        </w:rPr>
        <w:t>:</w:t>
      </w:r>
      <w:r w:rsidR="002C2457">
        <w:rPr>
          <w:rFonts w:cs="B Lotus" w:hint="cs"/>
          <w:sz w:val="28"/>
          <w:szCs w:val="28"/>
          <w:rtl/>
          <w:lang w:bidi="fa-IR"/>
        </w:rPr>
        <w:t xml:space="preserve"> </w:t>
      </w:r>
    </w:p>
    <w:p w:rsidR="009774A9" w:rsidRDefault="00CE5EAA" w:rsidP="0073076A">
      <w:pPr>
        <w:ind w:firstLine="284"/>
        <w:jc w:val="both"/>
        <w:rPr>
          <w:rFonts w:cs="B Lotus"/>
          <w:sz w:val="28"/>
          <w:szCs w:val="28"/>
          <w:rtl/>
          <w:lang w:bidi="fa-IR"/>
        </w:rPr>
      </w:pPr>
      <w:r>
        <w:rPr>
          <w:rFonts w:cs="B Lotus" w:hint="cs"/>
          <w:sz w:val="28"/>
          <w:szCs w:val="28"/>
          <w:rtl/>
          <w:lang w:bidi="fa-IR"/>
        </w:rPr>
        <w:t xml:space="preserve">«ظاهراً خلفای نخستین ابوبکر، عمر علی‌بن ابیطالب گرایش داشتند که لشکرکشی به آن ولایاتی که در اندیشه </w:t>
      </w:r>
      <w:r w:rsidR="00FA1622">
        <w:rPr>
          <w:rFonts w:cs="B Lotus" w:hint="cs"/>
          <w:sz w:val="28"/>
          <w:szCs w:val="28"/>
          <w:rtl/>
          <w:lang w:bidi="fa-IR"/>
        </w:rPr>
        <w:t>پیوستن</w:t>
      </w:r>
      <w:r w:rsidR="00B320D7">
        <w:rPr>
          <w:rFonts w:cs="B Lotus" w:hint="cs"/>
          <w:sz w:val="28"/>
          <w:szCs w:val="28"/>
          <w:rtl/>
          <w:lang w:bidi="fa-IR"/>
        </w:rPr>
        <w:t xml:space="preserve"> آن‌ها </w:t>
      </w:r>
      <w:r w:rsidR="00FA1622">
        <w:rPr>
          <w:rFonts w:cs="B Lotus" w:hint="cs"/>
          <w:sz w:val="28"/>
          <w:szCs w:val="28"/>
          <w:rtl/>
          <w:lang w:bidi="fa-IR"/>
        </w:rPr>
        <w:t xml:space="preserve">به سرزمین خلافت بودند، تا آنجاکه ممکن است کمتر خانمان برانداز باشد. این خلفا تمرکز بیش از اندازة زمین، ثروت و بردگان را در دست اشراف و سرداران </w:t>
      </w:r>
      <w:r w:rsidR="009B4DBE">
        <w:rPr>
          <w:rFonts w:cs="B Lotus" w:hint="cs"/>
          <w:sz w:val="28"/>
          <w:szCs w:val="28"/>
          <w:rtl/>
          <w:lang w:bidi="fa-IR"/>
        </w:rPr>
        <w:t xml:space="preserve">تازی مورد تأیید قرار نمی‌دادند. اما با مقاومت خاندان بنی امیه، اشراف و برخی از سرداران </w:t>
      </w:r>
      <w:r w:rsidR="009774A9">
        <w:rPr>
          <w:rFonts w:cs="B Lotus" w:hint="cs"/>
          <w:sz w:val="28"/>
          <w:szCs w:val="28"/>
          <w:rtl/>
          <w:lang w:bidi="fa-IR"/>
        </w:rPr>
        <w:t>که تلاش داشتند تا آنجا که ممکن است غنائم جنگی بیشتر و از جمل</w:t>
      </w:r>
      <w:r w:rsidR="0073076A">
        <w:rPr>
          <w:rFonts w:cs="B Lotus" w:hint="cs"/>
          <w:sz w:val="28"/>
          <w:szCs w:val="28"/>
          <w:rtl/>
          <w:lang w:bidi="fa-IR"/>
        </w:rPr>
        <w:t>ه</w:t>
      </w:r>
      <w:r w:rsidR="009774A9">
        <w:rPr>
          <w:rFonts w:cs="B Lotus" w:hint="cs"/>
          <w:sz w:val="28"/>
          <w:szCs w:val="28"/>
          <w:rtl/>
          <w:lang w:bidi="fa-IR"/>
        </w:rPr>
        <w:t xml:space="preserve"> بردگانی فراوانتر بدست آورند، روبرو می‌شدند»</w:t>
      </w:r>
      <w:r w:rsidR="00E10083" w:rsidRPr="00C73DA7">
        <w:rPr>
          <w:rStyle w:val="FootnoteReference"/>
          <w:rFonts w:cs="B Lotus"/>
          <w:sz w:val="28"/>
          <w:szCs w:val="28"/>
          <w:rtl/>
          <w:lang w:bidi="fa-IR"/>
        </w:rPr>
        <w:footnoteReference w:id="129"/>
      </w:r>
      <w:r w:rsidR="0073076A">
        <w:rPr>
          <w:rFonts w:cs="B Lotus" w:hint="cs"/>
          <w:sz w:val="28"/>
          <w:szCs w:val="28"/>
          <w:rtl/>
          <w:lang w:bidi="fa-IR"/>
        </w:rPr>
        <w:t>.</w:t>
      </w:r>
      <w:r w:rsidR="009774A9">
        <w:rPr>
          <w:rFonts w:cs="B Lotus" w:hint="cs"/>
          <w:sz w:val="28"/>
          <w:szCs w:val="28"/>
          <w:rtl/>
          <w:lang w:bidi="fa-IR"/>
        </w:rPr>
        <w:t xml:space="preserve"> </w:t>
      </w:r>
    </w:p>
    <w:p w:rsidR="009774A9" w:rsidRPr="00E95D02" w:rsidRDefault="008A55D4" w:rsidP="009774A9">
      <w:pPr>
        <w:ind w:firstLine="284"/>
        <w:jc w:val="both"/>
        <w:rPr>
          <w:rFonts w:cs="B Lotus"/>
          <w:sz w:val="28"/>
          <w:szCs w:val="28"/>
          <w:rtl/>
          <w:lang w:bidi="fa-IR"/>
        </w:rPr>
      </w:pPr>
      <w:r w:rsidRPr="00E95D02">
        <w:rPr>
          <w:rFonts w:cs="B Lotus" w:hint="cs"/>
          <w:sz w:val="28"/>
          <w:szCs w:val="28"/>
          <w:rtl/>
          <w:lang w:bidi="fa-IR"/>
        </w:rPr>
        <w:t>پتروشفسکی می‌پذیرد که گاهی در میان فرماندهان عرب، با یاران نزدیک پیامبر، دربارة برده‌گیری اختلاف نظر پیش می‌آمد چنانکه می‌‌نویسد</w:t>
      </w:r>
      <w:r w:rsidR="00221F53" w:rsidRPr="00E95D02">
        <w:rPr>
          <w:rFonts w:cs="B Lotus" w:hint="cs"/>
          <w:sz w:val="28"/>
          <w:szCs w:val="28"/>
          <w:rtl/>
          <w:lang w:bidi="fa-IR"/>
        </w:rPr>
        <w:t>:</w:t>
      </w:r>
      <w:r w:rsidRPr="00E95D02">
        <w:rPr>
          <w:rFonts w:cs="B Lotus" w:hint="cs"/>
          <w:sz w:val="28"/>
          <w:szCs w:val="28"/>
          <w:rtl/>
          <w:lang w:bidi="fa-IR"/>
        </w:rPr>
        <w:t xml:space="preserve"> </w:t>
      </w:r>
    </w:p>
    <w:p w:rsidR="007E3EB9" w:rsidRPr="00E95D02" w:rsidRDefault="007E3EB9" w:rsidP="003639CF">
      <w:pPr>
        <w:ind w:firstLine="284"/>
        <w:jc w:val="both"/>
        <w:rPr>
          <w:rFonts w:cs="B Lotus"/>
          <w:sz w:val="28"/>
          <w:szCs w:val="28"/>
          <w:rtl/>
          <w:lang w:bidi="fa-IR"/>
        </w:rPr>
      </w:pPr>
      <w:r w:rsidRPr="00E95D02">
        <w:rPr>
          <w:rFonts w:cs="B Lotus" w:hint="cs"/>
          <w:sz w:val="28"/>
          <w:szCs w:val="28"/>
          <w:rtl/>
          <w:lang w:bidi="fa-IR"/>
        </w:rPr>
        <w:t xml:space="preserve">«هنگام تسخیر مجدد دمشق در سال 636 میلادی، خالدبن ولید خواستار آن شد که همة مردم دمشق را برده کند اما ابوعبیده بن </w:t>
      </w:r>
      <w:r w:rsidR="003639CF" w:rsidRPr="00E95D02">
        <w:rPr>
          <w:rFonts w:cs="B Lotus" w:hint="cs"/>
          <w:sz w:val="28"/>
          <w:szCs w:val="28"/>
          <w:rtl/>
          <w:lang w:bidi="fa-IR"/>
        </w:rPr>
        <w:t>ج</w:t>
      </w:r>
      <w:r w:rsidRPr="00E95D02">
        <w:rPr>
          <w:rFonts w:cs="B Lotus" w:hint="cs"/>
          <w:sz w:val="28"/>
          <w:szCs w:val="28"/>
          <w:rtl/>
          <w:lang w:bidi="fa-IR"/>
        </w:rPr>
        <w:t>را</w:t>
      </w:r>
      <w:r w:rsidR="003639CF" w:rsidRPr="00E95D02">
        <w:rPr>
          <w:rFonts w:cs="B Lotus" w:hint="cs"/>
          <w:sz w:val="28"/>
          <w:szCs w:val="28"/>
          <w:rtl/>
          <w:lang w:bidi="fa-IR"/>
        </w:rPr>
        <w:t>ح</w:t>
      </w:r>
      <w:r w:rsidRPr="00E95D02">
        <w:rPr>
          <w:rFonts w:cs="B Lotus" w:hint="cs"/>
          <w:sz w:val="28"/>
          <w:szCs w:val="28"/>
          <w:rtl/>
          <w:lang w:bidi="fa-IR"/>
        </w:rPr>
        <w:t xml:space="preserve"> که سرفرماندة بود، این خواست او را نپذیرفت»</w:t>
      </w:r>
      <w:r w:rsidR="00E10083" w:rsidRPr="00E95D02">
        <w:rPr>
          <w:rStyle w:val="FootnoteReference"/>
          <w:rFonts w:cs="B Lotus"/>
          <w:sz w:val="28"/>
          <w:szCs w:val="28"/>
          <w:rtl/>
          <w:lang w:bidi="fa-IR"/>
        </w:rPr>
        <w:footnoteReference w:id="130"/>
      </w:r>
      <w:r w:rsidR="0073076A" w:rsidRPr="00E95D02">
        <w:rPr>
          <w:rFonts w:cs="B Lotus" w:hint="cs"/>
          <w:sz w:val="28"/>
          <w:szCs w:val="28"/>
          <w:rtl/>
          <w:lang w:bidi="fa-IR"/>
        </w:rPr>
        <w:t>.</w:t>
      </w:r>
    </w:p>
    <w:p w:rsidR="00352A52" w:rsidRPr="00E95D02" w:rsidRDefault="00352A52" w:rsidP="00564211">
      <w:pPr>
        <w:ind w:firstLine="284"/>
        <w:jc w:val="both"/>
        <w:rPr>
          <w:rFonts w:cs="B Lotus"/>
          <w:sz w:val="28"/>
          <w:szCs w:val="28"/>
          <w:rtl/>
          <w:lang w:bidi="fa-IR"/>
        </w:rPr>
      </w:pPr>
      <w:r w:rsidRPr="00E95D02">
        <w:rPr>
          <w:rFonts w:cs="B Lotus" w:hint="cs"/>
          <w:sz w:val="28"/>
          <w:szCs w:val="28"/>
          <w:rtl/>
          <w:lang w:bidi="fa-IR"/>
        </w:rPr>
        <w:t>روشن است که رأی ابوعبیده، با رفتار پیامبر اسلام که مثلاً پس از غزوة حنین، همة اسیران هوازن را آزاد ساخت</w:t>
      </w:r>
      <w:r w:rsidR="00E10083" w:rsidRPr="00E95D02">
        <w:rPr>
          <w:rStyle w:val="FootnoteReference"/>
          <w:rFonts w:cs="B Lotus"/>
          <w:sz w:val="28"/>
          <w:szCs w:val="28"/>
          <w:rtl/>
          <w:lang w:bidi="fa-IR"/>
        </w:rPr>
        <w:footnoteReference w:id="131"/>
      </w:r>
      <w:r w:rsidRPr="00E95D02">
        <w:rPr>
          <w:rFonts w:cs="B Lotus" w:hint="cs"/>
          <w:sz w:val="28"/>
          <w:szCs w:val="28"/>
          <w:rtl/>
          <w:lang w:bidi="fa-IR"/>
        </w:rPr>
        <w:t xml:space="preserve"> و پس از فتح مکه به شکست‌خوردگان قریش گفت</w:t>
      </w:r>
      <w:r w:rsidR="00221F53" w:rsidRPr="00E95D02">
        <w:rPr>
          <w:rFonts w:cs="B Lotus" w:hint="cs"/>
          <w:sz w:val="28"/>
          <w:szCs w:val="28"/>
          <w:rtl/>
          <w:lang w:bidi="fa-IR"/>
        </w:rPr>
        <w:t>:</w:t>
      </w:r>
      <w:r w:rsidRPr="00E95D02">
        <w:rPr>
          <w:rFonts w:cs="B Lotus" w:hint="cs"/>
          <w:sz w:val="28"/>
          <w:szCs w:val="28"/>
          <w:rtl/>
          <w:lang w:bidi="fa-IR"/>
        </w:rPr>
        <w:t xml:space="preserve"> </w:t>
      </w:r>
      <w:r w:rsidR="0073076A" w:rsidRPr="00D57E97">
        <w:rPr>
          <w:rStyle w:val="Char2"/>
          <w:rFonts w:hint="cs"/>
          <w:rtl/>
        </w:rPr>
        <w:t>«</w:t>
      </w:r>
      <w:r w:rsidRPr="00D57E97">
        <w:rPr>
          <w:rStyle w:val="Char2"/>
          <w:rtl/>
        </w:rPr>
        <w:t>اذهبوا، فأنتم الطلقاء</w:t>
      </w:r>
      <w:r w:rsidR="0073076A" w:rsidRPr="00D57E97">
        <w:rPr>
          <w:rStyle w:val="Char2"/>
          <w:rFonts w:hint="cs"/>
          <w:rtl/>
        </w:rPr>
        <w:t>»</w:t>
      </w:r>
      <w:r w:rsidR="00E10083" w:rsidRPr="00E95D02">
        <w:rPr>
          <w:rStyle w:val="FootnoteReference"/>
          <w:rFonts w:cs="B Lotus"/>
          <w:sz w:val="28"/>
          <w:szCs w:val="28"/>
          <w:rtl/>
          <w:lang w:bidi="fa-IR"/>
        </w:rPr>
        <w:footnoteReference w:id="132"/>
      </w:r>
      <w:r w:rsidR="00564211" w:rsidRPr="00E95D02">
        <w:rPr>
          <w:rFonts w:cs="B Badr" w:hint="cs"/>
          <w:b/>
          <w:bCs/>
          <w:sz w:val="32"/>
          <w:szCs w:val="32"/>
          <w:rtl/>
          <w:lang w:bidi="fa-IR"/>
        </w:rPr>
        <w:t>.</w:t>
      </w:r>
      <w:r w:rsidRPr="00E95D02">
        <w:rPr>
          <w:rFonts w:cs="B Badr" w:hint="cs"/>
          <w:b/>
          <w:bCs/>
          <w:sz w:val="32"/>
          <w:szCs w:val="32"/>
          <w:rtl/>
          <w:lang w:bidi="fa-IR"/>
        </w:rPr>
        <w:t xml:space="preserve"> </w:t>
      </w:r>
      <w:r w:rsidRPr="00E95D02">
        <w:rPr>
          <w:rFonts w:cs="B Lotus" w:hint="cs"/>
          <w:sz w:val="28"/>
          <w:szCs w:val="28"/>
          <w:rtl/>
          <w:lang w:bidi="fa-IR"/>
        </w:rPr>
        <w:t>«بروید که شما آزاد شده‌اید» بمراتب</w:t>
      </w:r>
      <w:r w:rsidR="00B320D7">
        <w:rPr>
          <w:rFonts w:cs="B Lotus" w:hint="cs"/>
          <w:sz w:val="28"/>
          <w:szCs w:val="28"/>
          <w:rtl/>
          <w:lang w:bidi="fa-IR"/>
        </w:rPr>
        <w:t xml:space="preserve"> نزدیک‌تر</w:t>
      </w:r>
      <w:r w:rsidR="00334FD1" w:rsidRPr="00E95D02">
        <w:rPr>
          <w:rFonts w:cs="B Lotus" w:hint="cs"/>
          <w:sz w:val="28"/>
          <w:szCs w:val="28"/>
          <w:rtl/>
          <w:lang w:bidi="fa-IR"/>
        </w:rPr>
        <w:t xml:space="preserve"> بود تا تصمیم خالد‌</w:t>
      </w:r>
      <w:r w:rsidR="00E95D02" w:rsidRPr="00E95D02">
        <w:rPr>
          <w:rFonts w:cs="B Lotus" w:hint="cs"/>
          <w:sz w:val="28"/>
          <w:szCs w:val="28"/>
          <w:rtl/>
          <w:lang w:bidi="fa-IR"/>
        </w:rPr>
        <w:t>بن ولید.</w:t>
      </w:r>
    </w:p>
    <w:p w:rsidR="006C2384" w:rsidRDefault="008338FC" w:rsidP="006C2384">
      <w:pPr>
        <w:ind w:firstLine="284"/>
        <w:jc w:val="both"/>
        <w:rPr>
          <w:rFonts w:cs="B Lotus"/>
          <w:sz w:val="28"/>
          <w:szCs w:val="28"/>
          <w:rtl/>
          <w:lang w:bidi="fa-IR"/>
        </w:rPr>
      </w:pPr>
      <w:r>
        <w:rPr>
          <w:rFonts w:cs="B Lotus" w:hint="cs"/>
          <w:sz w:val="28"/>
          <w:szCs w:val="28"/>
          <w:rtl/>
          <w:lang w:bidi="fa-IR"/>
        </w:rPr>
        <w:t xml:space="preserve">پیامبر ارجمند اسلام اگر هم اسیرانی از دشمنان محارب خود می‌گرفت، با توجه به قوانینی که در شریعتش وجود داشت، آن اسیران را برای آزادسازی تدریجی نگاه </w:t>
      </w:r>
      <w:r w:rsidR="006C2384">
        <w:rPr>
          <w:rFonts w:cs="B Lotus" w:hint="cs"/>
          <w:sz w:val="28"/>
          <w:szCs w:val="28"/>
          <w:rtl/>
          <w:lang w:bidi="fa-IR"/>
        </w:rPr>
        <w:t>می‌داشت، آن اسیران را مدّعا آنست که مورّخان اسلام، جملگی برآنند که پیامبر تمام غلامان خود را پیش از وفاتش آزاد ساخت</w:t>
      </w:r>
      <w:r w:rsidR="00E10083" w:rsidRPr="00C73DA7">
        <w:rPr>
          <w:rStyle w:val="FootnoteReference"/>
          <w:rFonts w:cs="B Lotus"/>
          <w:sz w:val="28"/>
          <w:szCs w:val="28"/>
          <w:rtl/>
          <w:lang w:bidi="fa-IR"/>
        </w:rPr>
        <w:footnoteReference w:id="133"/>
      </w:r>
      <w:r w:rsidR="0073076A">
        <w:rPr>
          <w:rFonts w:cs="B Lotus" w:hint="cs"/>
          <w:sz w:val="28"/>
          <w:szCs w:val="28"/>
          <w:rtl/>
          <w:lang w:bidi="fa-IR"/>
        </w:rPr>
        <w:t>.</w:t>
      </w:r>
      <w:r w:rsidR="006C2384">
        <w:rPr>
          <w:rFonts w:cs="B Lotus" w:hint="cs"/>
          <w:sz w:val="28"/>
          <w:szCs w:val="28"/>
          <w:rtl/>
          <w:lang w:bidi="fa-IR"/>
        </w:rPr>
        <w:t xml:space="preserve"> </w:t>
      </w:r>
      <w:r w:rsidR="00367826">
        <w:rPr>
          <w:rFonts w:cs="B Lotus" w:hint="cs"/>
          <w:sz w:val="28"/>
          <w:szCs w:val="28"/>
          <w:rtl/>
          <w:lang w:bidi="fa-IR"/>
        </w:rPr>
        <w:t xml:space="preserve">و از این بابت، میراثی برای هیچکس ننهاد. و اگر گفتگویی پس از وفات رسول خدا بر سر میراث وی پیش آمد، با اراضی «فدک» پیوند داشت، نه با غلامان و کنیزان! </w:t>
      </w:r>
    </w:p>
    <w:p w:rsidR="006B51F7" w:rsidRDefault="00367826" w:rsidP="00D57E97">
      <w:pPr>
        <w:ind w:firstLine="284"/>
        <w:jc w:val="both"/>
        <w:rPr>
          <w:rFonts w:cs="B Badr"/>
          <w:b/>
          <w:bCs/>
          <w:sz w:val="32"/>
          <w:szCs w:val="32"/>
          <w:rtl/>
          <w:lang w:bidi="fa-IR"/>
        </w:rPr>
      </w:pPr>
      <w:r>
        <w:rPr>
          <w:rFonts w:cs="B Lotus" w:hint="cs"/>
          <w:sz w:val="28"/>
          <w:szCs w:val="28"/>
          <w:rtl/>
          <w:lang w:bidi="fa-IR"/>
        </w:rPr>
        <w:t>محدثان اسلامی در کتب سنن و صحاح از حارث بن مصطلق (یکی از یاران پیامبر) آورده‌اند</w:t>
      </w:r>
      <w:r w:rsidR="00221F53">
        <w:rPr>
          <w:rFonts w:cs="B Lotus" w:hint="cs"/>
          <w:sz w:val="28"/>
          <w:szCs w:val="28"/>
          <w:rtl/>
          <w:lang w:bidi="fa-IR"/>
        </w:rPr>
        <w:t>:</w:t>
      </w:r>
      <w:r>
        <w:rPr>
          <w:rFonts w:cs="B Lotus" w:hint="cs"/>
          <w:sz w:val="28"/>
          <w:szCs w:val="28"/>
          <w:rtl/>
          <w:lang w:bidi="fa-IR"/>
        </w:rPr>
        <w:t xml:space="preserve"> که گفت</w:t>
      </w:r>
      <w:r w:rsidR="00221F53">
        <w:rPr>
          <w:rFonts w:cs="B Lotus" w:hint="cs"/>
          <w:sz w:val="28"/>
          <w:szCs w:val="28"/>
          <w:rtl/>
          <w:lang w:bidi="fa-IR"/>
        </w:rPr>
        <w:t>:</w:t>
      </w:r>
      <w:r>
        <w:rPr>
          <w:rFonts w:cs="B Lotus" w:hint="cs"/>
          <w:sz w:val="28"/>
          <w:szCs w:val="28"/>
          <w:rtl/>
          <w:lang w:bidi="fa-IR"/>
        </w:rPr>
        <w:t xml:space="preserve"> </w:t>
      </w:r>
      <w:r w:rsidR="00D057DF" w:rsidRPr="00D57E97">
        <w:rPr>
          <w:rStyle w:val="Char2"/>
          <w:rFonts w:hint="cs"/>
          <w:rtl/>
        </w:rPr>
        <w:t>«</w:t>
      </w:r>
      <w:r w:rsidRPr="00D57E97">
        <w:rPr>
          <w:rStyle w:val="Char2"/>
          <w:rtl/>
        </w:rPr>
        <w:t>ما ترک رسول الله</w:t>
      </w:r>
      <w:r w:rsidR="00D057DF" w:rsidRPr="00D57E97">
        <w:rPr>
          <w:rStyle w:val="Char2"/>
          <w:rtl/>
        </w:rPr>
        <w:t xml:space="preserve"> </w:t>
      </w:r>
      <w:r w:rsidRPr="00D57E97">
        <w:rPr>
          <w:rStyle w:val="Char2"/>
        </w:rPr>
        <w:sym w:font="AGA Arabesque" w:char="F072"/>
      </w:r>
      <w:r w:rsidRPr="00D57E97">
        <w:rPr>
          <w:rStyle w:val="Char2"/>
          <w:rtl/>
        </w:rPr>
        <w:t xml:space="preserve"> </w:t>
      </w:r>
      <w:r w:rsidR="006B51F7" w:rsidRPr="00D57E97">
        <w:rPr>
          <w:rStyle w:val="Char2"/>
          <w:rtl/>
        </w:rPr>
        <w:t>عند موته درهما ولا</w:t>
      </w:r>
      <w:r w:rsidR="00D057DF" w:rsidRPr="00D57E97">
        <w:rPr>
          <w:rStyle w:val="Char2"/>
          <w:rtl/>
        </w:rPr>
        <w:t xml:space="preserve"> </w:t>
      </w:r>
      <w:r w:rsidR="006B51F7" w:rsidRPr="00D57E97">
        <w:rPr>
          <w:rStyle w:val="Char2"/>
          <w:rtl/>
        </w:rPr>
        <w:t>دیناراً ولا</w:t>
      </w:r>
      <w:r w:rsidR="00D057DF" w:rsidRPr="00D57E97">
        <w:rPr>
          <w:rStyle w:val="Char2"/>
          <w:rtl/>
        </w:rPr>
        <w:t xml:space="preserve"> </w:t>
      </w:r>
      <w:r w:rsidR="006B51F7" w:rsidRPr="00D57E97">
        <w:rPr>
          <w:rStyle w:val="Char2"/>
          <w:rtl/>
        </w:rPr>
        <w:t>عبداً ولا</w:t>
      </w:r>
      <w:r w:rsidR="00D057DF" w:rsidRPr="00D57E97">
        <w:rPr>
          <w:rStyle w:val="Char2"/>
          <w:rtl/>
        </w:rPr>
        <w:t xml:space="preserve"> </w:t>
      </w:r>
      <w:r w:rsidR="006B51F7" w:rsidRPr="00D57E97">
        <w:rPr>
          <w:rStyle w:val="Char2"/>
          <w:rtl/>
        </w:rPr>
        <w:t>أمة...</w:t>
      </w:r>
      <w:r w:rsidR="00D057DF" w:rsidRPr="00D57E97">
        <w:rPr>
          <w:rStyle w:val="Char2"/>
          <w:rFonts w:hint="cs"/>
          <w:rtl/>
        </w:rPr>
        <w:t>»</w:t>
      </w:r>
      <w:r w:rsidR="00E10083" w:rsidRPr="00C73DA7">
        <w:rPr>
          <w:rStyle w:val="FootnoteReference"/>
          <w:rFonts w:cs="B Lotus"/>
          <w:sz w:val="28"/>
          <w:szCs w:val="28"/>
          <w:rtl/>
          <w:lang w:bidi="fa-IR"/>
        </w:rPr>
        <w:footnoteReference w:id="134"/>
      </w:r>
      <w:r w:rsidR="00D057DF">
        <w:rPr>
          <w:rFonts w:hint="cs"/>
          <w:b/>
          <w:bCs/>
          <w:sz w:val="32"/>
          <w:szCs w:val="32"/>
          <w:rtl/>
          <w:lang w:bidi="fa-IR"/>
        </w:rPr>
        <w:t>.</w:t>
      </w:r>
      <w:r w:rsidR="006B51F7">
        <w:rPr>
          <w:rFonts w:cs="B Badr" w:hint="cs"/>
          <w:b/>
          <w:bCs/>
          <w:sz w:val="32"/>
          <w:szCs w:val="32"/>
          <w:rtl/>
          <w:lang w:bidi="fa-IR"/>
        </w:rPr>
        <w:t xml:space="preserve"> </w:t>
      </w:r>
    </w:p>
    <w:p w:rsidR="00C06377" w:rsidRDefault="00C06377" w:rsidP="006B51F7">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«رسول خدا هنگام مرگش، هیچ درهم و دینار و غلام و کنیزی باقی نگذاشت...».</w:t>
      </w:r>
    </w:p>
    <w:p w:rsidR="00C06377" w:rsidRDefault="00451EC2" w:rsidP="006B51F7">
      <w:pPr>
        <w:ind w:firstLine="284"/>
        <w:jc w:val="both"/>
        <w:rPr>
          <w:rFonts w:cs="B Lotus"/>
          <w:sz w:val="28"/>
          <w:szCs w:val="28"/>
          <w:rtl/>
          <w:lang w:bidi="fa-IR"/>
        </w:rPr>
      </w:pPr>
      <w:r>
        <w:rPr>
          <w:rFonts w:cs="B Lotus" w:hint="cs"/>
          <w:sz w:val="28"/>
          <w:szCs w:val="28"/>
          <w:rtl/>
          <w:lang w:bidi="fa-IR"/>
        </w:rPr>
        <w:t>بعلاوه در روزگار خلفای نخستین نیز رسم بر این جاری نبود که پس از فتح شهر‌ها، همة مردم را به اسارت گیرند و گرنه لازم می‌آمد که بعد از فتح ایران، تمام مردم این سرزمین (از نظامی و غیر نظامی)</w:t>
      </w:r>
      <w:r w:rsidR="005408AE">
        <w:rPr>
          <w:rFonts w:cs="B Lotus" w:hint="cs"/>
          <w:sz w:val="28"/>
          <w:szCs w:val="28"/>
          <w:rtl/>
          <w:lang w:bidi="fa-IR"/>
        </w:rPr>
        <w:t xml:space="preserve"> را اسیر کرده و به عربستان برده باشند! </w:t>
      </w:r>
    </w:p>
    <w:p w:rsidR="005408AE" w:rsidRPr="00E95D02" w:rsidRDefault="005408AE" w:rsidP="006B51F7">
      <w:pPr>
        <w:ind w:firstLine="284"/>
        <w:jc w:val="both"/>
        <w:rPr>
          <w:rFonts w:cs="B Lotus"/>
          <w:sz w:val="28"/>
          <w:szCs w:val="28"/>
          <w:rtl/>
          <w:lang w:bidi="fa-IR"/>
        </w:rPr>
      </w:pPr>
      <w:r w:rsidRPr="00E95D02">
        <w:rPr>
          <w:rFonts w:cs="B Lotus" w:hint="cs"/>
          <w:sz w:val="28"/>
          <w:szCs w:val="28"/>
          <w:rtl/>
          <w:lang w:bidi="fa-IR"/>
        </w:rPr>
        <w:t>با اینهمه، پتروشفسکی از راه اعتراض به رفتار خالدبن ولید و عمروبن عاص تلاش می‌کند تا</w:t>
      </w:r>
      <w:r w:rsidR="00DE4116" w:rsidRPr="00E95D02">
        <w:rPr>
          <w:rFonts w:cs="B Lotus" w:hint="cs"/>
          <w:sz w:val="28"/>
          <w:szCs w:val="28"/>
          <w:rtl/>
          <w:lang w:bidi="fa-IR"/>
        </w:rPr>
        <w:t xml:space="preserve"> </w:t>
      </w:r>
      <w:r w:rsidRPr="00E95D02">
        <w:rPr>
          <w:rFonts w:cs="B Lotus" w:hint="cs"/>
          <w:sz w:val="28"/>
          <w:szCs w:val="28"/>
          <w:rtl/>
          <w:lang w:bidi="fa-IR"/>
        </w:rPr>
        <w:t>روش خلفا را نیز تخطئه کند، هر چند میان</w:t>
      </w:r>
      <w:r w:rsidR="00B320D7">
        <w:rPr>
          <w:rFonts w:cs="B Lotus" w:hint="cs"/>
          <w:sz w:val="28"/>
          <w:szCs w:val="28"/>
          <w:rtl/>
          <w:lang w:bidi="fa-IR"/>
        </w:rPr>
        <w:t xml:space="preserve"> آن‌ها </w:t>
      </w:r>
      <w:r w:rsidRPr="00E95D02">
        <w:rPr>
          <w:rFonts w:cs="B Lotus" w:hint="cs"/>
          <w:sz w:val="28"/>
          <w:szCs w:val="28"/>
          <w:rtl/>
          <w:lang w:bidi="fa-IR"/>
        </w:rPr>
        <w:t>و فرمان</w:t>
      </w:r>
      <w:r w:rsidR="00277483" w:rsidRPr="00E95D02">
        <w:rPr>
          <w:rFonts w:cs="B Lotus" w:hint="cs"/>
          <w:sz w:val="28"/>
          <w:szCs w:val="28"/>
          <w:rtl/>
          <w:lang w:bidi="fa-IR"/>
        </w:rPr>
        <w:t>دهان مزبور، اختلافاتی را یادآور</w:t>
      </w:r>
      <w:r w:rsidRPr="00E95D02">
        <w:rPr>
          <w:rFonts w:cs="B Lotus" w:hint="cs"/>
          <w:sz w:val="28"/>
          <w:szCs w:val="28"/>
          <w:rtl/>
          <w:lang w:bidi="fa-IR"/>
        </w:rPr>
        <w:t xml:space="preserve"> می‌شود و مثلاً</w:t>
      </w:r>
      <w:r w:rsidR="00277483" w:rsidRPr="00E95D02">
        <w:rPr>
          <w:rFonts w:cs="B Lotus" w:hint="cs"/>
          <w:sz w:val="28"/>
          <w:szCs w:val="28"/>
          <w:rtl/>
          <w:lang w:bidi="fa-IR"/>
        </w:rPr>
        <w:t xml:space="preserve"> </w:t>
      </w:r>
      <w:r w:rsidR="00DE4116" w:rsidRPr="00E95D02">
        <w:rPr>
          <w:rFonts w:cs="B Lotus" w:hint="cs"/>
          <w:sz w:val="28"/>
          <w:szCs w:val="28"/>
          <w:rtl/>
          <w:lang w:bidi="fa-IR"/>
        </w:rPr>
        <w:t>می‌نویسد</w:t>
      </w:r>
      <w:r w:rsidR="00221F53" w:rsidRPr="00E95D02">
        <w:rPr>
          <w:rFonts w:cs="B Lotus" w:hint="cs"/>
          <w:sz w:val="28"/>
          <w:szCs w:val="28"/>
          <w:rtl/>
          <w:lang w:bidi="fa-IR"/>
        </w:rPr>
        <w:t>:</w:t>
      </w:r>
      <w:r w:rsidR="00DE4116" w:rsidRPr="00E95D02">
        <w:rPr>
          <w:rFonts w:cs="B Lotus" w:hint="cs"/>
          <w:sz w:val="28"/>
          <w:szCs w:val="28"/>
          <w:rtl/>
          <w:lang w:bidi="fa-IR"/>
        </w:rPr>
        <w:t xml:space="preserve"> </w:t>
      </w:r>
    </w:p>
    <w:p w:rsidR="00227EBE" w:rsidRDefault="00DB19E6" w:rsidP="00564211">
      <w:pPr>
        <w:ind w:firstLine="284"/>
        <w:jc w:val="both"/>
        <w:rPr>
          <w:rFonts w:cs="B Lotus"/>
          <w:sz w:val="28"/>
          <w:szCs w:val="28"/>
          <w:rtl/>
          <w:lang w:bidi="fa-IR"/>
        </w:rPr>
      </w:pPr>
      <w:r>
        <w:rPr>
          <w:rFonts w:cs="B Lotus" w:hint="cs"/>
          <w:sz w:val="28"/>
          <w:szCs w:val="28"/>
          <w:rtl/>
          <w:lang w:bidi="fa-IR"/>
        </w:rPr>
        <w:t>«بلاذری،</w:t>
      </w:r>
      <w:r w:rsidR="00A87F84">
        <w:rPr>
          <w:rFonts w:cs="B Lotus" w:hint="cs"/>
          <w:sz w:val="28"/>
          <w:szCs w:val="28"/>
          <w:rtl/>
          <w:lang w:bidi="fa-IR"/>
        </w:rPr>
        <w:t xml:space="preserve"> روایتی (از ایوب‌بن أبی العالی)</w:t>
      </w:r>
      <w:r w:rsidR="00E10083" w:rsidRPr="00C73DA7">
        <w:rPr>
          <w:rStyle w:val="FootnoteReference"/>
          <w:rFonts w:cs="B Lotus"/>
          <w:sz w:val="28"/>
          <w:szCs w:val="28"/>
          <w:rtl/>
          <w:lang w:bidi="fa-IR"/>
        </w:rPr>
        <w:footnoteReference w:id="135"/>
      </w:r>
      <w:r w:rsidR="00A87F84">
        <w:rPr>
          <w:rFonts w:cs="B Lotus" w:hint="cs"/>
          <w:sz w:val="28"/>
          <w:szCs w:val="28"/>
          <w:rtl/>
          <w:lang w:bidi="fa-IR"/>
        </w:rPr>
        <w:t xml:space="preserve"> </w:t>
      </w:r>
      <w:r w:rsidR="00227EBE">
        <w:rPr>
          <w:rFonts w:cs="B Lotus" w:hint="cs"/>
          <w:sz w:val="28"/>
          <w:szCs w:val="28"/>
          <w:rtl/>
          <w:lang w:bidi="fa-IR"/>
        </w:rPr>
        <w:t xml:space="preserve">نقل می‌کند که عمرو‌بن العاص گفته است که می‌خواهد اسیران را بفروشد زیرا با قبطیان پیمانی بسته نشده بود. سپس خلیفه </w:t>
      </w:r>
      <w:r w:rsidR="00227EBE">
        <w:rPr>
          <w:rFonts w:cs="Times New Roman" w:hint="cs"/>
          <w:sz w:val="28"/>
          <w:szCs w:val="28"/>
          <w:rtl/>
          <w:lang w:bidi="fa-IR"/>
        </w:rPr>
        <w:t>–</w:t>
      </w:r>
      <w:r w:rsidR="00227EBE">
        <w:rPr>
          <w:rFonts w:cs="B Lotus" w:hint="cs"/>
          <w:sz w:val="28"/>
          <w:szCs w:val="28"/>
          <w:rtl/>
          <w:lang w:bidi="fa-IR"/>
        </w:rPr>
        <w:t xml:space="preserve"> عمربن الخطاب </w:t>
      </w:r>
      <w:r w:rsidR="00227EBE">
        <w:rPr>
          <w:rFonts w:cs="Times New Roman" w:hint="cs"/>
          <w:sz w:val="28"/>
          <w:szCs w:val="28"/>
          <w:rtl/>
          <w:lang w:bidi="fa-IR"/>
        </w:rPr>
        <w:t>–</w:t>
      </w:r>
      <w:r w:rsidR="00227EBE">
        <w:rPr>
          <w:rFonts w:cs="B Lotus" w:hint="cs"/>
          <w:sz w:val="28"/>
          <w:szCs w:val="28"/>
          <w:rtl/>
          <w:lang w:bidi="fa-IR"/>
        </w:rPr>
        <w:t xml:space="preserve"> اموالی را که عمروبن العاص بیش از اندازه گردآوری کرده بود، ضبط کرد. اموال او عبارت بودند از اشیاء گرانبها، بردگان و کشتی‌ها و دام‌های بسیار. پس، می‌بینیم که در روزگار نخستین خلفا، نیز به بردگی درآوردن مردم کاری نادر نبوده است»</w:t>
      </w:r>
      <w:r w:rsidR="00E10083" w:rsidRPr="00C73DA7">
        <w:rPr>
          <w:rStyle w:val="FootnoteReference"/>
          <w:rFonts w:cs="B Lotus"/>
          <w:sz w:val="28"/>
          <w:szCs w:val="28"/>
          <w:rtl/>
          <w:lang w:bidi="fa-IR"/>
        </w:rPr>
        <w:footnoteReference w:id="136"/>
      </w:r>
      <w:r w:rsidR="002E0E4E">
        <w:rPr>
          <w:rFonts w:cs="B Lotus" w:hint="cs"/>
          <w:sz w:val="28"/>
          <w:szCs w:val="28"/>
          <w:rtl/>
          <w:lang w:bidi="fa-IR"/>
        </w:rPr>
        <w:t>.</w:t>
      </w:r>
      <w:r w:rsidR="00227EBE">
        <w:rPr>
          <w:rFonts w:cs="B Lotus" w:hint="cs"/>
          <w:sz w:val="28"/>
          <w:szCs w:val="28"/>
          <w:rtl/>
          <w:lang w:bidi="fa-IR"/>
        </w:rPr>
        <w:t xml:space="preserve"> </w:t>
      </w:r>
    </w:p>
    <w:p w:rsidR="00DB19E6" w:rsidRDefault="00DB19E6" w:rsidP="00227EBE">
      <w:pPr>
        <w:ind w:firstLine="284"/>
        <w:jc w:val="both"/>
        <w:rPr>
          <w:rFonts w:cs="B Lotus"/>
          <w:sz w:val="28"/>
          <w:szCs w:val="28"/>
          <w:rtl/>
          <w:lang w:bidi="fa-IR"/>
        </w:rPr>
      </w:pPr>
      <w:r>
        <w:rPr>
          <w:rFonts w:cs="B Lotus" w:hint="cs"/>
          <w:sz w:val="28"/>
          <w:szCs w:val="28"/>
          <w:rtl/>
          <w:lang w:bidi="fa-IR"/>
        </w:rPr>
        <w:t xml:space="preserve">در اینجا پتروشفسکی توضیح نمی‌دهد که بلاذری، گزارش دیگری </w:t>
      </w:r>
      <w:r w:rsidR="003F7ED1">
        <w:rPr>
          <w:rFonts w:cs="B Lotus" w:hint="cs"/>
          <w:sz w:val="28"/>
          <w:szCs w:val="28"/>
          <w:rtl/>
          <w:lang w:bidi="fa-IR"/>
        </w:rPr>
        <w:t>نیز آورده است که می‌گوید</w:t>
      </w:r>
      <w:r w:rsidR="00221F53">
        <w:rPr>
          <w:rFonts w:cs="B Lotus" w:hint="cs"/>
          <w:sz w:val="28"/>
          <w:szCs w:val="28"/>
          <w:rtl/>
          <w:lang w:bidi="fa-IR"/>
        </w:rPr>
        <w:t>:</w:t>
      </w:r>
      <w:r w:rsidR="003F7ED1">
        <w:rPr>
          <w:rFonts w:cs="B Lotus" w:hint="cs"/>
          <w:sz w:val="28"/>
          <w:szCs w:val="28"/>
          <w:rtl/>
          <w:lang w:bidi="fa-IR"/>
        </w:rPr>
        <w:t xml:space="preserve"> مسلمانان با قطبی‌ها (اهل مصر) عهد و پیمان بستند و کسی از آنان را به اسارت نگرفتند! چنانکه در روایت عقبه بن عامر جهنی می‌خوانیم</w:t>
      </w:r>
      <w:r w:rsidR="00221F53">
        <w:rPr>
          <w:rFonts w:cs="B Lotus" w:hint="cs"/>
          <w:sz w:val="28"/>
          <w:szCs w:val="28"/>
          <w:rtl/>
          <w:lang w:bidi="fa-IR"/>
        </w:rPr>
        <w:t>:</w:t>
      </w:r>
      <w:r w:rsidR="003F7ED1">
        <w:rPr>
          <w:rFonts w:cs="B Lotus" w:hint="cs"/>
          <w:sz w:val="28"/>
          <w:szCs w:val="28"/>
          <w:rtl/>
          <w:lang w:bidi="fa-IR"/>
        </w:rPr>
        <w:t xml:space="preserve"> </w:t>
      </w:r>
    </w:p>
    <w:p w:rsidR="00D27EB2" w:rsidRDefault="00F8535B" w:rsidP="00D57E97">
      <w:pPr>
        <w:pStyle w:val="a2"/>
        <w:rPr>
          <w:rFonts w:cs="B Badr"/>
          <w:sz w:val="32"/>
          <w:szCs w:val="32"/>
          <w:rtl/>
        </w:rPr>
      </w:pPr>
      <w:r>
        <w:rPr>
          <w:rFonts w:hint="cs"/>
          <w:sz w:val="32"/>
          <w:szCs w:val="32"/>
          <w:rtl/>
        </w:rPr>
        <w:t>«</w:t>
      </w:r>
      <w:r w:rsidR="00D27EB2" w:rsidRPr="00F8535B">
        <w:rPr>
          <w:rtl/>
        </w:rPr>
        <w:t>کان لأهل مصر عهد وعقد کتب لهم عمرو أنهم آمنون علی أموالهم دمائهم ونسائهم وأولادهم، لا</w:t>
      </w:r>
      <w:r>
        <w:rPr>
          <w:rFonts w:hint="cs"/>
          <w:rtl/>
        </w:rPr>
        <w:t xml:space="preserve"> </w:t>
      </w:r>
      <w:r w:rsidR="00D27EB2" w:rsidRPr="00F8535B">
        <w:rPr>
          <w:rtl/>
        </w:rPr>
        <w:t xml:space="preserve">یباع منهم </w:t>
      </w:r>
      <w:r>
        <w:rPr>
          <w:rFonts w:hint="cs"/>
          <w:rtl/>
        </w:rPr>
        <w:t>أ</w:t>
      </w:r>
      <w:r w:rsidR="00D27EB2" w:rsidRPr="00F8535B">
        <w:rPr>
          <w:rtl/>
        </w:rPr>
        <w:t>حد</w:t>
      </w:r>
      <w:r>
        <w:rPr>
          <w:rFonts w:hint="cs"/>
          <w:rtl/>
        </w:rPr>
        <w:t>»</w:t>
      </w:r>
      <w:r w:rsidR="00E10083" w:rsidRPr="00C73DA7">
        <w:rPr>
          <w:rStyle w:val="FootnoteReference"/>
          <w:rFonts w:cs="B Lotus"/>
          <w:sz w:val="28"/>
          <w:szCs w:val="28"/>
          <w:rtl/>
        </w:rPr>
        <w:footnoteReference w:id="137"/>
      </w:r>
      <w:r>
        <w:rPr>
          <w:rFonts w:hint="cs"/>
          <w:rtl/>
        </w:rPr>
        <w:t>.</w:t>
      </w:r>
      <w:r w:rsidR="00D27EB2">
        <w:rPr>
          <w:rFonts w:cs="B Badr" w:hint="cs"/>
          <w:sz w:val="32"/>
          <w:szCs w:val="32"/>
          <w:rtl/>
        </w:rPr>
        <w:t xml:space="preserve"> </w:t>
      </w:r>
    </w:p>
    <w:p w:rsidR="00D27EB2" w:rsidRDefault="002976A0"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«مصریان (با مسلمانان) پیمان و قرارداد داشتند و عمروبن عاص برای</w:t>
      </w:r>
      <w:r w:rsidR="00B320D7">
        <w:rPr>
          <w:rFonts w:cs="B Lotus" w:hint="cs"/>
          <w:sz w:val="28"/>
          <w:szCs w:val="28"/>
          <w:rtl/>
          <w:lang w:bidi="fa-IR"/>
        </w:rPr>
        <w:t xml:space="preserve"> آن‌ها </w:t>
      </w:r>
      <w:r>
        <w:rPr>
          <w:rFonts w:cs="B Lotus" w:hint="cs"/>
          <w:sz w:val="28"/>
          <w:szCs w:val="28"/>
          <w:rtl/>
          <w:lang w:bidi="fa-IR"/>
        </w:rPr>
        <w:t>نوشت که اموال و خونها و زنان و فرزندانشان در</w:t>
      </w:r>
      <w:r w:rsidR="00222E90">
        <w:rPr>
          <w:rFonts w:cs="B Lotus" w:hint="cs"/>
          <w:sz w:val="28"/>
          <w:szCs w:val="28"/>
          <w:rtl/>
          <w:lang w:bidi="fa-IR"/>
        </w:rPr>
        <w:t xml:space="preserve"> </w:t>
      </w:r>
      <w:r>
        <w:rPr>
          <w:rFonts w:cs="B Lotus" w:hint="cs"/>
          <w:sz w:val="28"/>
          <w:szCs w:val="28"/>
          <w:rtl/>
          <w:lang w:bidi="fa-IR"/>
        </w:rPr>
        <w:t>امانند، و هیچکس از آنان در معرض خرید و فروش قرار نخواهند گرفت».</w:t>
      </w:r>
    </w:p>
    <w:p w:rsidR="00FC4B5A" w:rsidRDefault="00FC4B5A" w:rsidP="00222E90">
      <w:pPr>
        <w:ind w:firstLine="284"/>
        <w:jc w:val="both"/>
        <w:rPr>
          <w:rFonts w:cs="B Lotus"/>
          <w:sz w:val="28"/>
          <w:szCs w:val="28"/>
          <w:rtl/>
          <w:lang w:bidi="fa-IR"/>
        </w:rPr>
      </w:pPr>
      <w:r>
        <w:rPr>
          <w:rFonts w:cs="B Lotus" w:hint="cs"/>
          <w:sz w:val="28"/>
          <w:szCs w:val="28"/>
          <w:rtl/>
          <w:lang w:bidi="fa-IR"/>
        </w:rPr>
        <w:t>در گزارش دیگری که بلاذری از فرزند عمروبن عاص یعنی عبدالله بن عمرو آورده است نیز</w:t>
      </w:r>
      <w:r w:rsidR="001A4FD0">
        <w:rPr>
          <w:rFonts w:cs="B Lotus" w:hint="cs"/>
          <w:sz w:val="28"/>
          <w:szCs w:val="28"/>
          <w:rtl/>
          <w:lang w:bidi="fa-IR"/>
        </w:rPr>
        <w:t xml:space="preserve"> </w:t>
      </w:r>
      <w:r>
        <w:rPr>
          <w:rFonts w:cs="B Lotus" w:hint="cs"/>
          <w:sz w:val="28"/>
          <w:szCs w:val="28"/>
          <w:rtl/>
          <w:lang w:bidi="fa-IR"/>
        </w:rPr>
        <w:t>این معنی دیده می‌شود و روایت پیشین را تأیید می‌کند</w:t>
      </w:r>
      <w:r w:rsidR="00E10083" w:rsidRPr="00C73DA7">
        <w:rPr>
          <w:rStyle w:val="FootnoteReference"/>
          <w:rFonts w:cs="B Lotus"/>
          <w:sz w:val="28"/>
          <w:szCs w:val="28"/>
          <w:rtl/>
          <w:lang w:bidi="fa-IR"/>
        </w:rPr>
        <w:footnoteReference w:id="138"/>
      </w:r>
      <w:r w:rsidR="00222E90">
        <w:rPr>
          <w:rFonts w:cs="B Lotus" w:hint="cs"/>
          <w:sz w:val="28"/>
          <w:szCs w:val="28"/>
          <w:rtl/>
          <w:lang w:bidi="fa-IR"/>
        </w:rPr>
        <w:t>.</w:t>
      </w:r>
      <w:r>
        <w:rPr>
          <w:rFonts w:cs="B Lotus" w:hint="cs"/>
          <w:sz w:val="28"/>
          <w:szCs w:val="28"/>
          <w:rtl/>
          <w:lang w:bidi="fa-IR"/>
        </w:rPr>
        <w:t xml:space="preserve"> </w:t>
      </w:r>
    </w:p>
    <w:p w:rsidR="00D840AF" w:rsidRDefault="00D840AF" w:rsidP="00D840AF">
      <w:pPr>
        <w:ind w:firstLine="284"/>
        <w:jc w:val="both"/>
        <w:rPr>
          <w:rFonts w:cs="B Lotus"/>
          <w:sz w:val="28"/>
          <w:szCs w:val="28"/>
          <w:rtl/>
          <w:lang w:bidi="fa-IR"/>
        </w:rPr>
      </w:pPr>
      <w:r>
        <w:rPr>
          <w:rFonts w:cs="B Lotus" w:hint="cs"/>
          <w:sz w:val="28"/>
          <w:szCs w:val="28"/>
          <w:rtl/>
          <w:lang w:bidi="fa-IR"/>
        </w:rPr>
        <w:t xml:space="preserve">بعلاوه، آثار گوناگونی در همان کتاب «فتوح البلدان» آمده </w:t>
      </w:r>
      <w:r w:rsidR="009F6C27">
        <w:rPr>
          <w:rFonts w:cs="B Lotus" w:hint="cs"/>
          <w:sz w:val="28"/>
          <w:szCs w:val="28"/>
          <w:rtl/>
          <w:lang w:bidi="fa-IR"/>
        </w:rPr>
        <w:t>مبنی بر اینکه مسلمانان پس ازجنگها، اسیران را آزاد می‌کردند چنانکه دربارة فتح «اسکندریه» می‌نویسد</w:t>
      </w:r>
      <w:r w:rsidR="00221F53">
        <w:rPr>
          <w:rFonts w:cs="B Lotus" w:hint="cs"/>
          <w:sz w:val="28"/>
          <w:szCs w:val="28"/>
          <w:rtl/>
          <w:lang w:bidi="fa-IR"/>
        </w:rPr>
        <w:t>:</w:t>
      </w:r>
      <w:r w:rsidR="009F6C27">
        <w:rPr>
          <w:rFonts w:cs="B Lotus" w:hint="cs"/>
          <w:sz w:val="28"/>
          <w:szCs w:val="28"/>
          <w:rtl/>
          <w:lang w:bidi="fa-IR"/>
        </w:rPr>
        <w:t xml:space="preserve"> </w:t>
      </w:r>
    </w:p>
    <w:p w:rsidR="009F6C27" w:rsidRDefault="00222E90" w:rsidP="00D57E97">
      <w:pPr>
        <w:pStyle w:val="a2"/>
        <w:rPr>
          <w:rFonts w:cs="B Badr"/>
          <w:sz w:val="32"/>
          <w:szCs w:val="32"/>
          <w:rtl/>
        </w:rPr>
      </w:pPr>
      <w:r>
        <w:rPr>
          <w:rFonts w:hint="cs"/>
          <w:sz w:val="32"/>
          <w:szCs w:val="32"/>
          <w:rtl/>
        </w:rPr>
        <w:t>«</w:t>
      </w:r>
      <w:r w:rsidR="009F6C27" w:rsidRPr="00222E90">
        <w:rPr>
          <w:rtl/>
        </w:rPr>
        <w:t>إن عمرواً فتحها بالسیف وغنم مافیها واستبقی أهلها ولم یقتل ولم یسب</w:t>
      </w:r>
      <w:r>
        <w:rPr>
          <w:rFonts w:hint="cs"/>
          <w:sz w:val="32"/>
          <w:szCs w:val="32"/>
          <w:rtl/>
        </w:rPr>
        <w:t>»</w:t>
      </w:r>
      <w:r w:rsidR="00E10083" w:rsidRPr="00C73DA7">
        <w:rPr>
          <w:rStyle w:val="FootnoteReference"/>
          <w:rFonts w:cs="B Lotus"/>
          <w:sz w:val="28"/>
          <w:szCs w:val="28"/>
          <w:rtl/>
        </w:rPr>
        <w:footnoteReference w:id="139"/>
      </w:r>
      <w:r>
        <w:rPr>
          <w:rFonts w:hint="cs"/>
          <w:sz w:val="32"/>
          <w:szCs w:val="32"/>
          <w:rtl/>
        </w:rPr>
        <w:t>.</w:t>
      </w:r>
      <w:r w:rsidR="00B4302E">
        <w:rPr>
          <w:rFonts w:cs="B Badr" w:hint="cs"/>
          <w:sz w:val="32"/>
          <w:szCs w:val="32"/>
          <w:rtl/>
        </w:rPr>
        <w:t xml:space="preserve"> </w:t>
      </w:r>
    </w:p>
    <w:p w:rsidR="00B4302E" w:rsidRDefault="00946C2D" w:rsidP="00315C35">
      <w:pPr>
        <w:ind w:firstLine="284"/>
        <w:jc w:val="both"/>
        <w:rPr>
          <w:rFonts w:cs="B Lotus"/>
          <w:sz w:val="28"/>
          <w:szCs w:val="28"/>
          <w:rtl/>
          <w:lang w:bidi="fa-IR"/>
        </w:rPr>
      </w:pPr>
      <w:r>
        <w:rPr>
          <w:rFonts w:cs="B Lotus" w:hint="cs"/>
          <w:sz w:val="28"/>
          <w:szCs w:val="28"/>
          <w:rtl/>
          <w:lang w:bidi="fa-IR"/>
        </w:rPr>
        <w:t xml:space="preserve">«عمروبن عاص آنجا را با جنگ فتح کرد و بر غنائمش دست یافت </w:t>
      </w:r>
      <w:r w:rsidR="00B92712">
        <w:rPr>
          <w:rFonts w:cs="B Lotus" w:hint="cs"/>
          <w:sz w:val="28"/>
          <w:szCs w:val="28"/>
          <w:rtl/>
          <w:lang w:bidi="fa-IR"/>
        </w:rPr>
        <w:t>ولی اهالی آن شهر را باقی نهاد، نه</w:t>
      </w:r>
      <w:r w:rsidR="0060058E">
        <w:rPr>
          <w:rFonts w:cs="B Lotus" w:hint="cs"/>
          <w:sz w:val="28"/>
          <w:szCs w:val="28"/>
          <w:rtl/>
          <w:lang w:bidi="fa-IR"/>
        </w:rPr>
        <w:t xml:space="preserve"> آنان را </w:t>
      </w:r>
      <w:r w:rsidR="00B92712">
        <w:rPr>
          <w:rFonts w:cs="B Lotus" w:hint="cs"/>
          <w:sz w:val="28"/>
          <w:szCs w:val="28"/>
          <w:rtl/>
          <w:lang w:bidi="fa-IR"/>
        </w:rPr>
        <w:t xml:space="preserve">کشت و نه به اسارت گرفت». </w:t>
      </w:r>
    </w:p>
    <w:p w:rsidR="00C211A6" w:rsidRDefault="00C211A6" w:rsidP="009F6C27">
      <w:pPr>
        <w:ind w:firstLine="284"/>
        <w:jc w:val="both"/>
        <w:rPr>
          <w:rFonts w:cs="B Lotus"/>
          <w:sz w:val="28"/>
          <w:szCs w:val="28"/>
          <w:rtl/>
          <w:lang w:bidi="fa-IR"/>
        </w:rPr>
      </w:pPr>
      <w:r>
        <w:rPr>
          <w:rFonts w:cs="B Lotus" w:hint="cs"/>
          <w:sz w:val="28"/>
          <w:szCs w:val="28"/>
          <w:rtl/>
          <w:lang w:bidi="fa-IR"/>
        </w:rPr>
        <w:t>و نیز دربارة فتح «اهواز» از قول شویس عدوی می‌نویسد که</w:t>
      </w:r>
      <w:r w:rsidR="00221F53">
        <w:rPr>
          <w:rFonts w:cs="B Lotus" w:hint="cs"/>
          <w:sz w:val="28"/>
          <w:szCs w:val="28"/>
          <w:rtl/>
          <w:lang w:bidi="fa-IR"/>
        </w:rPr>
        <w:t>:</w:t>
      </w:r>
      <w:r>
        <w:rPr>
          <w:rFonts w:cs="B Lotus" w:hint="cs"/>
          <w:sz w:val="28"/>
          <w:szCs w:val="28"/>
          <w:rtl/>
          <w:lang w:bidi="fa-IR"/>
        </w:rPr>
        <w:t xml:space="preserve"> </w:t>
      </w:r>
    </w:p>
    <w:p w:rsidR="00C211A6" w:rsidRDefault="00C211A6" w:rsidP="009F6C27">
      <w:pPr>
        <w:ind w:firstLine="284"/>
        <w:jc w:val="both"/>
        <w:rPr>
          <w:rFonts w:cs="B Lotus"/>
          <w:sz w:val="28"/>
          <w:szCs w:val="28"/>
          <w:rtl/>
          <w:lang w:bidi="fa-IR"/>
        </w:rPr>
      </w:pPr>
      <w:r>
        <w:rPr>
          <w:rFonts w:cs="B Lotus" w:hint="cs"/>
          <w:sz w:val="28"/>
          <w:szCs w:val="28"/>
          <w:rtl/>
          <w:lang w:bidi="fa-IR"/>
        </w:rPr>
        <w:t xml:space="preserve">ما بدین </w:t>
      </w:r>
      <w:r w:rsidR="00F60F78">
        <w:rPr>
          <w:rFonts w:cs="B Lotus" w:hint="cs"/>
          <w:sz w:val="28"/>
          <w:szCs w:val="28"/>
          <w:rtl/>
          <w:lang w:bidi="fa-IR"/>
        </w:rPr>
        <w:t>شهر وارد شدیم و اسیران فراوان گرفتیم. در آن هنگامی نامه‌ای از خلیفه (عمربن خطاب) به ما رسیده که نوشته بود</w:t>
      </w:r>
      <w:r w:rsidR="00221F53">
        <w:rPr>
          <w:rFonts w:cs="B Lotus" w:hint="cs"/>
          <w:sz w:val="28"/>
          <w:szCs w:val="28"/>
          <w:rtl/>
          <w:lang w:bidi="fa-IR"/>
        </w:rPr>
        <w:t>:</w:t>
      </w:r>
      <w:r w:rsidR="00F60F78">
        <w:rPr>
          <w:rFonts w:cs="B Lotus" w:hint="cs"/>
          <w:sz w:val="28"/>
          <w:szCs w:val="28"/>
          <w:rtl/>
          <w:lang w:bidi="fa-IR"/>
        </w:rPr>
        <w:t xml:space="preserve"> </w:t>
      </w:r>
    </w:p>
    <w:p w:rsidR="00B4379A" w:rsidRDefault="00833338" w:rsidP="00D57E97">
      <w:pPr>
        <w:pStyle w:val="a2"/>
        <w:rPr>
          <w:rFonts w:cs="B Badr"/>
          <w:sz w:val="32"/>
          <w:szCs w:val="32"/>
          <w:rtl/>
        </w:rPr>
      </w:pPr>
      <w:r>
        <w:rPr>
          <w:rFonts w:hint="cs"/>
          <w:sz w:val="32"/>
          <w:szCs w:val="32"/>
          <w:rtl/>
        </w:rPr>
        <w:t>«</w:t>
      </w:r>
      <w:r w:rsidR="00F60F78" w:rsidRPr="00833338">
        <w:rPr>
          <w:rtl/>
        </w:rPr>
        <w:t>ف</w:t>
      </w:r>
      <w:r w:rsidR="00B4379A" w:rsidRPr="00833338">
        <w:rPr>
          <w:rtl/>
        </w:rPr>
        <w:t>خلوا ما فی أیدیکم من السبی واجعلوا علیهم الخراج، فرددنا السبی ولم نملکهم</w:t>
      </w:r>
      <w:r>
        <w:rPr>
          <w:rFonts w:hint="cs"/>
          <w:sz w:val="32"/>
          <w:szCs w:val="32"/>
          <w:rtl/>
        </w:rPr>
        <w:t>»</w:t>
      </w:r>
      <w:r w:rsidR="00E10083" w:rsidRPr="00C73DA7">
        <w:rPr>
          <w:rStyle w:val="FootnoteReference"/>
          <w:rFonts w:cs="B Lotus"/>
          <w:sz w:val="28"/>
          <w:szCs w:val="28"/>
          <w:rtl/>
        </w:rPr>
        <w:footnoteReference w:id="140"/>
      </w:r>
      <w:r>
        <w:rPr>
          <w:rFonts w:hint="cs"/>
          <w:sz w:val="32"/>
          <w:szCs w:val="32"/>
          <w:rtl/>
        </w:rPr>
        <w:t>.</w:t>
      </w:r>
      <w:r w:rsidR="00B4379A">
        <w:rPr>
          <w:rFonts w:cs="B Badr" w:hint="cs"/>
          <w:sz w:val="32"/>
          <w:szCs w:val="32"/>
          <w:rtl/>
        </w:rPr>
        <w:t xml:space="preserve"> </w:t>
      </w:r>
    </w:p>
    <w:p w:rsidR="00155227" w:rsidRDefault="002C4173" w:rsidP="00315C35">
      <w:pPr>
        <w:ind w:firstLine="284"/>
        <w:jc w:val="both"/>
        <w:rPr>
          <w:rFonts w:cs="B Lotus"/>
          <w:sz w:val="28"/>
          <w:szCs w:val="28"/>
          <w:rtl/>
          <w:lang w:bidi="fa-IR"/>
        </w:rPr>
      </w:pPr>
      <w:r>
        <w:rPr>
          <w:rFonts w:cs="B Lotus" w:hint="cs"/>
          <w:sz w:val="28"/>
          <w:szCs w:val="28"/>
          <w:rtl/>
          <w:lang w:bidi="fa-IR"/>
        </w:rPr>
        <w:t>«اسیرانی را که در دست دارید رها سازید و بر</w:t>
      </w:r>
      <w:r w:rsidR="00B320D7">
        <w:rPr>
          <w:rFonts w:cs="B Lotus" w:hint="cs"/>
          <w:sz w:val="28"/>
          <w:szCs w:val="28"/>
          <w:rtl/>
          <w:lang w:bidi="fa-IR"/>
        </w:rPr>
        <w:t xml:space="preserve"> آن‌ها </w:t>
      </w:r>
      <w:r>
        <w:rPr>
          <w:rFonts w:cs="B Lotus" w:hint="cs"/>
          <w:sz w:val="28"/>
          <w:szCs w:val="28"/>
          <w:rtl/>
          <w:lang w:bidi="fa-IR"/>
        </w:rPr>
        <w:t xml:space="preserve">خراج (مالیات سرانه) بنهید. ما نیز اسیران را آزاد کردیم و به تملک در نیاوردیم». </w:t>
      </w:r>
    </w:p>
    <w:p w:rsidR="00093565" w:rsidRDefault="00093565" w:rsidP="00155227">
      <w:pPr>
        <w:ind w:firstLine="284"/>
        <w:jc w:val="both"/>
        <w:rPr>
          <w:rFonts w:cs="B Lotus"/>
          <w:sz w:val="28"/>
          <w:szCs w:val="28"/>
          <w:rtl/>
          <w:lang w:bidi="fa-IR"/>
        </w:rPr>
      </w:pPr>
      <w:r>
        <w:rPr>
          <w:rFonts w:cs="B Lotus" w:hint="cs"/>
          <w:sz w:val="28"/>
          <w:szCs w:val="28"/>
          <w:rtl/>
          <w:lang w:bidi="fa-IR"/>
        </w:rPr>
        <w:t>باز دربارة فتح «مناذر» از قول مهلب‌بن أبی صفره می‌نویسد</w:t>
      </w:r>
      <w:r w:rsidR="00221F53">
        <w:rPr>
          <w:rFonts w:cs="B Lotus" w:hint="cs"/>
          <w:sz w:val="28"/>
          <w:szCs w:val="28"/>
          <w:rtl/>
          <w:lang w:bidi="fa-IR"/>
        </w:rPr>
        <w:t>:</w:t>
      </w:r>
      <w:r>
        <w:rPr>
          <w:rFonts w:cs="B Lotus" w:hint="cs"/>
          <w:sz w:val="28"/>
          <w:szCs w:val="28"/>
          <w:rtl/>
          <w:lang w:bidi="fa-IR"/>
        </w:rPr>
        <w:t xml:space="preserve"> </w:t>
      </w:r>
    </w:p>
    <w:p w:rsidR="00146409" w:rsidRDefault="00785CBE" w:rsidP="00D57E97">
      <w:pPr>
        <w:pStyle w:val="a2"/>
        <w:rPr>
          <w:rFonts w:cs="B Badr"/>
          <w:sz w:val="32"/>
          <w:szCs w:val="32"/>
          <w:rtl/>
        </w:rPr>
      </w:pPr>
      <w:r>
        <w:rPr>
          <w:rFonts w:hint="cs"/>
          <w:sz w:val="32"/>
          <w:szCs w:val="32"/>
          <w:rtl/>
        </w:rPr>
        <w:t>«</w:t>
      </w:r>
      <w:r w:rsidR="00146409" w:rsidRPr="00785CBE">
        <w:rPr>
          <w:rtl/>
        </w:rPr>
        <w:t>حاصرنا مناذر فأصبنا سبیا</w:t>
      </w:r>
      <w:r>
        <w:rPr>
          <w:rFonts w:hint="cs"/>
          <w:rtl/>
        </w:rPr>
        <w:t>ً</w:t>
      </w:r>
      <w:r w:rsidR="00146409" w:rsidRPr="00785CBE">
        <w:rPr>
          <w:rtl/>
        </w:rPr>
        <w:t xml:space="preserve"> فکتب عمر إن مناذر کفریة من قری السواد فردوا علیهم ما أصبتم</w:t>
      </w:r>
      <w:r>
        <w:rPr>
          <w:rFonts w:hint="cs"/>
          <w:rtl/>
        </w:rPr>
        <w:t>»</w:t>
      </w:r>
      <w:r w:rsidR="00E10083" w:rsidRPr="00C73DA7">
        <w:rPr>
          <w:rStyle w:val="FootnoteReference"/>
          <w:rFonts w:cs="B Lotus"/>
          <w:sz w:val="28"/>
          <w:szCs w:val="28"/>
          <w:rtl/>
        </w:rPr>
        <w:footnoteReference w:id="141"/>
      </w:r>
      <w:r>
        <w:rPr>
          <w:rFonts w:hint="cs"/>
          <w:rtl/>
        </w:rPr>
        <w:t>.</w:t>
      </w:r>
      <w:r w:rsidR="00146409">
        <w:rPr>
          <w:rFonts w:cs="B Badr" w:hint="cs"/>
          <w:sz w:val="32"/>
          <w:szCs w:val="32"/>
          <w:rtl/>
        </w:rPr>
        <w:t xml:space="preserve"> </w:t>
      </w:r>
    </w:p>
    <w:p w:rsidR="00B934CC" w:rsidRDefault="00B934CC" w:rsidP="00564211">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«ما منطقة مناذر را محاصره کردیم و اسیرانی گرفتیم در آن هنگام از عمربن خطاب نامه‌ای به ما رسید </w:t>
      </w:r>
      <w:r w:rsidR="007B359A">
        <w:rPr>
          <w:rFonts w:cs="B Lotus" w:hint="cs"/>
          <w:sz w:val="28"/>
          <w:szCs w:val="28"/>
          <w:rtl/>
          <w:lang w:bidi="fa-IR"/>
        </w:rPr>
        <w:t xml:space="preserve">که مناذر، بخشی از قریه‌های سواد (قسمتی از خاک عراق) </w:t>
      </w:r>
      <w:r w:rsidR="009D7ACD">
        <w:rPr>
          <w:rFonts w:cs="B Lotus" w:hint="cs"/>
          <w:sz w:val="28"/>
          <w:szCs w:val="28"/>
          <w:rtl/>
          <w:lang w:bidi="fa-IR"/>
        </w:rPr>
        <w:t>است، آنچه را</w:t>
      </w:r>
      <w:r w:rsidR="00C242A1">
        <w:rPr>
          <w:rFonts w:cs="B Lotus" w:hint="cs"/>
          <w:sz w:val="28"/>
          <w:szCs w:val="28"/>
          <w:rtl/>
          <w:lang w:bidi="fa-IR"/>
        </w:rPr>
        <w:t xml:space="preserve"> </w:t>
      </w:r>
      <w:r w:rsidR="009D7ACD">
        <w:rPr>
          <w:rFonts w:cs="B Lotus" w:hint="cs"/>
          <w:sz w:val="28"/>
          <w:szCs w:val="28"/>
          <w:rtl/>
          <w:lang w:bidi="fa-IR"/>
        </w:rPr>
        <w:t>از مردم سواد (اسیر و غنمیت) گرفته‌اید بدانان باز</w:t>
      </w:r>
      <w:r w:rsidR="00C242A1">
        <w:rPr>
          <w:rFonts w:cs="B Lotus" w:hint="cs"/>
          <w:sz w:val="28"/>
          <w:szCs w:val="28"/>
          <w:rtl/>
          <w:lang w:bidi="fa-IR"/>
        </w:rPr>
        <w:t xml:space="preserve"> </w:t>
      </w:r>
      <w:r w:rsidR="009D7ACD">
        <w:rPr>
          <w:rFonts w:cs="B Lotus" w:hint="cs"/>
          <w:sz w:val="28"/>
          <w:szCs w:val="28"/>
          <w:rtl/>
          <w:lang w:bidi="fa-IR"/>
        </w:rPr>
        <w:t xml:space="preserve">دهید». </w:t>
      </w:r>
    </w:p>
    <w:p w:rsidR="00C242A1" w:rsidRDefault="00DA0986" w:rsidP="00146409">
      <w:pPr>
        <w:ind w:firstLine="284"/>
        <w:jc w:val="both"/>
        <w:rPr>
          <w:rFonts w:cs="B Lotus"/>
          <w:sz w:val="28"/>
          <w:szCs w:val="28"/>
          <w:rtl/>
          <w:lang w:bidi="fa-IR"/>
        </w:rPr>
      </w:pPr>
      <w:r>
        <w:rPr>
          <w:rFonts w:cs="B Lotus" w:hint="cs"/>
          <w:sz w:val="28"/>
          <w:szCs w:val="28"/>
          <w:rtl/>
          <w:lang w:bidi="fa-IR"/>
        </w:rPr>
        <w:t xml:space="preserve">معلوم نیست چرا آقای پتروشفسکی، از این آثار، به هیچ وجه یاد نکرده و در داوری خود راه انصاف راه نپیموده است؟! </w:t>
      </w:r>
    </w:p>
    <w:p w:rsidR="00DA0986" w:rsidRPr="0074605B" w:rsidRDefault="00DA0986" w:rsidP="0074605B">
      <w:pPr>
        <w:ind w:firstLine="284"/>
        <w:jc w:val="both"/>
        <w:rPr>
          <w:rFonts w:cs="B Lotus"/>
          <w:sz w:val="28"/>
          <w:szCs w:val="28"/>
          <w:rtl/>
          <w:lang w:bidi="fa-IR"/>
        </w:rPr>
      </w:pPr>
      <w:r w:rsidRPr="0074605B">
        <w:rPr>
          <w:rFonts w:cs="B Lotus" w:hint="cs"/>
          <w:sz w:val="28"/>
          <w:szCs w:val="28"/>
          <w:rtl/>
          <w:lang w:bidi="fa-IR"/>
        </w:rPr>
        <w:t>از همة</w:t>
      </w:r>
      <w:r w:rsidR="0060058E">
        <w:rPr>
          <w:rFonts w:cs="B Lotus" w:hint="cs"/>
          <w:sz w:val="28"/>
          <w:szCs w:val="28"/>
          <w:rtl/>
          <w:lang w:bidi="fa-IR"/>
        </w:rPr>
        <w:t xml:space="preserve"> این‌ها </w:t>
      </w:r>
      <w:r w:rsidRPr="0074605B">
        <w:rPr>
          <w:rFonts w:cs="B Lotus" w:hint="cs"/>
          <w:sz w:val="28"/>
          <w:szCs w:val="28"/>
          <w:rtl/>
          <w:lang w:bidi="fa-IR"/>
        </w:rPr>
        <w:t>که بگذریم، عمل کسانی امثال عمرو</w:t>
      </w:r>
      <w:r w:rsidR="00F679DC" w:rsidRPr="0074605B">
        <w:rPr>
          <w:rFonts w:cs="B Lotus" w:hint="cs"/>
          <w:sz w:val="28"/>
          <w:szCs w:val="28"/>
          <w:rtl/>
          <w:lang w:bidi="fa-IR"/>
        </w:rPr>
        <w:t xml:space="preserve"> و</w:t>
      </w:r>
      <w:r w:rsidR="00D42B00" w:rsidRPr="0074605B">
        <w:rPr>
          <w:rFonts w:cs="B Lotus" w:hint="cs"/>
          <w:sz w:val="28"/>
          <w:szCs w:val="28"/>
          <w:rtl/>
          <w:lang w:bidi="fa-IR"/>
        </w:rPr>
        <w:t xml:space="preserve"> </w:t>
      </w:r>
      <w:r w:rsidRPr="0074605B">
        <w:rPr>
          <w:rFonts w:cs="B Lotus" w:hint="cs"/>
          <w:sz w:val="28"/>
          <w:szCs w:val="28"/>
          <w:rtl/>
          <w:lang w:bidi="fa-IR"/>
        </w:rPr>
        <w:t>خالد، در شناخت تعالیم اسلام، ملاک و مر</w:t>
      </w:r>
      <w:r w:rsidR="0074605B">
        <w:rPr>
          <w:rFonts w:cs="B Lotus" w:hint="cs"/>
          <w:sz w:val="28"/>
          <w:szCs w:val="28"/>
          <w:rtl/>
          <w:lang w:bidi="fa-IR"/>
        </w:rPr>
        <w:t>جع نیست</w:t>
      </w:r>
      <w:r w:rsidRPr="0074605B">
        <w:rPr>
          <w:rFonts w:cs="B Lotus" w:hint="cs"/>
          <w:sz w:val="28"/>
          <w:szCs w:val="28"/>
          <w:rtl/>
          <w:lang w:bidi="fa-IR"/>
        </w:rPr>
        <w:t xml:space="preserve"> یعنی رفتار</w:t>
      </w:r>
      <w:r w:rsidR="00B320D7">
        <w:rPr>
          <w:rFonts w:cs="B Lotus" w:hint="cs"/>
          <w:sz w:val="28"/>
          <w:szCs w:val="28"/>
          <w:rtl/>
          <w:lang w:bidi="fa-IR"/>
        </w:rPr>
        <w:t xml:space="preserve"> آن‌ها </w:t>
      </w:r>
      <w:r w:rsidRPr="0074605B">
        <w:rPr>
          <w:rFonts w:cs="B Lotus" w:hint="cs"/>
          <w:sz w:val="28"/>
          <w:szCs w:val="28"/>
          <w:rtl/>
          <w:lang w:bidi="fa-IR"/>
        </w:rPr>
        <w:t>همواره از سنت و روش پیامبر</w:t>
      </w:r>
      <w:r w:rsidR="001B3CAD" w:rsidRPr="0074605B">
        <w:rPr>
          <w:rFonts w:cs="B Lotus" w:hint="cs"/>
          <w:sz w:val="28"/>
          <w:szCs w:val="28"/>
          <w:rtl/>
          <w:lang w:bidi="fa-IR"/>
        </w:rPr>
        <w:t xml:space="preserve"> </w:t>
      </w:r>
      <w:r w:rsidRPr="0074605B">
        <w:rPr>
          <w:rFonts w:cs="B Lotus" w:hint="cs"/>
          <w:sz w:val="28"/>
          <w:szCs w:val="28"/>
          <w:lang w:bidi="fa-IR"/>
        </w:rPr>
        <w:sym w:font="AGA Arabesque" w:char="F072"/>
      </w:r>
      <w:r w:rsidRPr="0074605B">
        <w:rPr>
          <w:rFonts w:cs="B Lotus" w:hint="cs"/>
          <w:sz w:val="28"/>
          <w:szCs w:val="28"/>
          <w:rtl/>
          <w:lang w:bidi="fa-IR"/>
        </w:rPr>
        <w:t xml:space="preserve"> </w:t>
      </w:r>
      <w:r w:rsidR="00A1480A" w:rsidRPr="0074605B">
        <w:rPr>
          <w:rFonts w:cs="B Lotus" w:hint="cs"/>
          <w:sz w:val="28"/>
          <w:szCs w:val="28"/>
          <w:rtl/>
          <w:lang w:bidi="fa-IR"/>
        </w:rPr>
        <w:t>حکایت نمی‌کند بویژه هنگامی که</w:t>
      </w:r>
      <w:r w:rsidR="00F679DC" w:rsidRPr="0074605B">
        <w:rPr>
          <w:rFonts w:cs="B Lotus" w:hint="cs"/>
          <w:sz w:val="28"/>
          <w:szCs w:val="28"/>
          <w:rtl/>
          <w:lang w:bidi="fa-IR"/>
        </w:rPr>
        <w:t xml:space="preserve"> </w:t>
      </w:r>
      <w:r w:rsidR="00A1480A" w:rsidRPr="0074605B">
        <w:rPr>
          <w:rFonts w:cs="B Lotus" w:hint="cs"/>
          <w:sz w:val="28"/>
          <w:szCs w:val="28"/>
          <w:rtl/>
          <w:lang w:bidi="fa-IR"/>
        </w:rPr>
        <w:t>ملا</w:t>
      </w:r>
      <w:r w:rsidR="00F679DC" w:rsidRPr="0074605B">
        <w:rPr>
          <w:rFonts w:cs="B Lotus" w:hint="cs"/>
          <w:sz w:val="28"/>
          <w:szCs w:val="28"/>
          <w:rtl/>
          <w:lang w:bidi="fa-IR"/>
        </w:rPr>
        <w:t>حظه شود میان ایشان و دیگر صحابه،</w:t>
      </w:r>
      <w:r w:rsidR="00A1480A" w:rsidRPr="0074605B">
        <w:rPr>
          <w:rFonts w:cs="B Lotus" w:hint="cs"/>
          <w:sz w:val="28"/>
          <w:szCs w:val="28"/>
          <w:rtl/>
          <w:lang w:bidi="fa-IR"/>
        </w:rPr>
        <w:t xml:space="preserve"> اختلاف وجود </w:t>
      </w:r>
      <w:r w:rsidR="00DB41BD" w:rsidRPr="0074605B">
        <w:rPr>
          <w:rFonts w:cs="B Lotus" w:hint="cs"/>
          <w:sz w:val="28"/>
          <w:szCs w:val="28"/>
          <w:rtl/>
          <w:lang w:bidi="fa-IR"/>
        </w:rPr>
        <w:t xml:space="preserve">داشته است. بنابراین کار آنان را نتوان به حساب اسلام گذاشت. </w:t>
      </w:r>
    </w:p>
    <w:p w:rsidR="00DB41BD" w:rsidRDefault="00DB41BD" w:rsidP="00146409">
      <w:pPr>
        <w:ind w:firstLine="284"/>
        <w:jc w:val="both"/>
        <w:rPr>
          <w:rFonts w:cs="B Lotus"/>
          <w:sz w:val="28"/>
          <w:szCs w:val="28"/>
          <w:rtl/>
          <w:lang w:bidi="fa-IR"/>
        </w:rPr>
      </w:pPr>
      <w:r>
        <w:rPr>
          <w:rFonts w:cs="B Lotus" w:hint="cs"/>
          <w:sz w:val="28"/>
          <w:szCs w:val="28"/>
          <w:rtl/>
          <w:lang w:bidi="fa-IR"/>
        </w:rPr>
        <w:t xml:space="preserve">همچنین، روش </w:t>
      </w:r>
      <w:r w:rsidR="00B173DF">
        <w:rPr>
          <w:rFonts w:cs="B Lotus" w:hint="cs"/>
          <w:sz w:val="28"/>
          <w:szCs w:val="28"/>
          <w:rtl/>
          <w:lang w:bidi="fa-IR"/>
        </w:rPr>
        <w:t>خلفای اموی و عباسی یا</w:t>
      </w:r>
      <w:r w:rsidR="004D1234">
        <w:rPr>
          <w:rFonts w:cs="B Lotus" w:hint="cs"/>
          <w:sz w:val="28"/>
          <w:szCs w:val="28"/>
          <w:rtl/>
          <w:lang w:bidi="fa-IR"/>
        </w:rPr>
        <w:t xml:space="preserve"> </w:t>
      </w:r>
      <w:r w:rsidR="00B173DF">
        <w:rPr>
          <w:rFonts w:cs="B Lotus" w:hint="cs"/>
          <w:sz w:val="28"/>
          <w:szCs w:val="28"/>
          <w:rtl/>
          <w:lang w:bidi="fa-IR"/>
        </w:rPr>
        <w:t>شیوخ خوشگذران عرب را نتوان «حجّت شرعی» شمرد و با</w:t>
      </w:r>
      <w:r w:rsidR="00B320D7">
        <w:rPr>
          <w:rFonts w:cs="B Lotus" w:hint="cs"/>
          <w:sz w:val="28"/>
          <w:szCs w:val="28"/>
          <w:rtl/>
          <w:lang w:bidi="fa-IR"/>
        </w:rPr>
        <w:t xml:space="preserve"> آن‌ها </w:t>
      </w:r>
      <w:r w:rsidR="00B173DF">
        <w:rPr>
          <w:rFonts w:cs="B Lotus" w:hint="cs"/>
          <w:sz w:val="28"/>
          <w:szCs w:val="28"/>
          <w:rtl/>
          <w:lang w:bidi="fa-IR"/>
        </w:rPr>
        <w:t xml:space="preserve">بر </w:t>
      </w:r>
      <w:r w:rsidR="00BB3907">
        <w:rPr>
          <w:rFonts w:cs="B Lotus" w:hint="cs"/>
          <w:sz w:val="28"/>
          <w:szCs w:val="28"/>
          <w:rtl/>
          <w:lang w:bidi="fa-IR"/>
        </w:rPr>
        <w:t>ضد اسلام، احتجاج کرد!</w:t>
      </w:r>
    </w:p>
    <w:p w:rsidR="001E0312" w:rsidRDefault="001E0312" w:rsidP="00146409">
      <w:pPr>
        <w:ind w:firstLine="284"/>
        <w:jc w:val="both"/>
        <w:rPr>
          <w:rFonts w:cs="B Lotus"/>
          <w:sz w:val="28"/>
          <w:szCs w:val="28"/>
          <w:rtl/>
          <w:lang w:bidi="fa-IR"/>
        </w:rPr>
      </w:pPr>
      <w:r>
        <w:rPr>
          <w:rFonts w:cs="B Lotus" w:hint="cs"/>
          <w:sz w:val="28"/>
          <w:szCs w:val="28"/>
          <w:rtl/>
          <w:lang w:bidi="fa-IR"/>
        </w:rPr>
        <w:t>دستور اسلام و سنت پیامبر خدا در باب بردگی همانست</w:t>
      </w:r>
      <w:r w:rsidR="001B3CAD">
        <w:rPr>
          <w:rFonts w:cs="B Lotus" w:hint="cs"/>
          <w:sz w:val="28"/>
          <w:szCs w:val="28"/>
          <w:rtl/>
          <w:lang w:bidi="fa-IR"/>
        </w:rPr>
        <w:t xml:space="preserve"> </w:t>
      </w:r>
      <w:r>
        <w:rPr>
          <w:rFonts w:cs="B Lotus" w:hint="cs"/>
          <w:sz w:val="28"/>
          <w:szCs w:val="28"/>
          <w:rtl/>
          <w:lang w:bidi="fa-IR"/>
        </w:rPr>
        <w:t>که پتروشفسکی خود بدان اعتراف نموده و گفته است</w:t>
      </w:r>
      <w:r w:rsidR="00221F53">
        <w:rPr>
          <w:rFonts w:cs="B Lotus" w:hint="cs"/>
          <w:sz w:val="28"/>
          <w:szCs w:val="28"/>
          <w:rtl/>
          <w:lang w:bidi="fa-IR"/>
        </w:rPr>
        <w:t>:</w:t>
      </w:r>
      <w:r>
        <w:rPr>
          <w:rFonts w:cs="B Lotus" w:hint="cs"/>
          <w:sz w:val="28"/>
          <w:szCs w:val="28"/>
          <w:rtl/>
          <w:lang w:bidi="fa-IR"/>
        </w:rPr>
        <w:t xml:space="preserve"> پیامبر و همرزمان نزدیکش کوشیدند تا از برده ساختن قبائل بپرهیزند. </w:t>
      </w:r>
    </w:p>
    <w:p w:rsidR="00E068F8" w:rsidRDefault="00E068F8" w:rsidP="00146409">
      <w:pPr>
        <w:ind w:firstLine="284"/>
        <w:jc w:val="both"/>
        <w:rPr>
          <w:rFonts w:cs="B Lotus"/>
          <w:sz w:val="28"/>
          <w:szCs w:val="28"/>
          <w:rtl/>
          <w:lang w:bidi="fa-IR"/>
        </w:rPr>
      </w:pPr>
      <w:r w:rsidRPr="00743B04">
        <w:rPr>
          <w:rFonts w:cs="B Lotus" w:hint="cs"/>
          <w:sz w:val="28"/>
          <w:szCs w:val="28"/>
          <w:rtl/>
          <w:lang w:bidi="fa-IR"/>
        </w:rPr>
        <w:t>اما خاورشناس</w:t>
      </w:r>
      <w:r>
        <w:rPr>
          <w:rFonts w:cs="B Lotus" w:hint="cs"/>
          <w:sz w:val="28"/>
          <w:szCs w:val="28"/>
          <w:rtl/>
          <w:lang w:bidi="fa-IR"/>
        </w:rPr>
        <w:t xml:space="preserve"> دیگر یعنی برونشویگ در مقالة</w:t>
      </w:r>
      <w:r w:rsidR="007A7E83">
        <w:rPr>
          <w:rFonts w:cs="B Lotus" w:hint="cs"/>
          <w:sz w:val="28"/>
          <w:szCs w:val="28"/>
          <w:rtl/>
          <w:lang w:bidi="fa-IR"/>
        </w:rPr>
        <w:t xml:space="preserve"> خود، بیشتر به موضوع بردگی </w:t>
      </w:r>
      <w:r w:rsidR="004D1234">
        <w:rPr>
          <w:rFonts w:cs="B Lotus" w:hint="cs"/>
          <w:sz w:val="28"/>
          <w:szCs w:val="28"/>
          <w:rtl/>
          <w:lang w:bidi="fa-IR"/>
        </w:rPr>
        <w:t xml:space="preserve">از دیدگاه فقهی نگریسته تا دیدگاه تاریخی. او نیز همچون پتروشفسکی، از اعتراف به حقایقی چند </w:t>
      </w:r>
      <w:r w:rsidR="00270534">
        <w:rPr>
          <w:rFonts w:cs="B Lotus" w:hint="cs"/>
          <w:sz w:val="28"/>
          <w:szCs w:val="28"/>
          <w:rtl/>
          <w:lang w:bidi="fa-IR"/>
        </w:rPr>
        <w:t>خودداری نورزیده ولی از</w:t>
      </w:r>
      <w:r w:rsidR="00D57E97">
        <w:rPr>
          <w:rFonts w:cs="B Lotus" w:hint="cs"/>
          <w:sz w:val="28"/>
          <w:szCs w:val="28"/>
          <w:rtl/>
          <w:lang w:bidi="fa-IR"/>
        </w:rPr>
        <w:t xml:space="preserve"> لغزش‌ها</w:t>
      </w:r>
      <w:r w:rsidR="00270534">
        <w:rPr>
          <w:rFonts w:cs="B Lotus" w:hint="cs"/>
          <w:sz w:val="28"/>
          <w:szCs w:val="28"/>
          <w:rtl/>
          <w:lang w:bidi="fa-IR"/>
        </w:rPr>
        <w:t xml:space="preserve">ی متعدّدی هم مصون نمانده است. </w:t>
      </w:r>
    </w:p>
    <w:p w:rsidR="00D13BFE" w:rsidRDefault="00A242BD" w:rsidP="000C62BD">
      <w:pPr>
        <w:ind w:firstLine="284"/>
        <w:jc w:val="both"/>
        <w:rPr>
          <w:rFonts w:cs="B Lotus"/>
          <w:sz w:val="28"/>
          <w:szCs w:val="28"/>
          <w:rtl/>
          <w:lang w:bidi="fa-IR"/>
        </w:rPr>
      </w:pPr>
      <w:r>
        <w:rPr>
          <w:rFonts w:cs="B Lotus" w:hint="cs"/>
          <w:sz w:val="28"/>
          <w:szCs w:val="28"/>
          <w:rtl/>
          <w:lang w:bidi="fa-IR"/>
        </w:rPr>
        <w:t>برونشویگ در خلال مقاله‌اش از رفتار با بردگان در آغاز اسلام بدینگونه یاد می‌کند</w:t>
      </w:r>
      <w:r w:rsidR="00221F53">
        <w:rPr>
          <w:rFonts w:cs="B Lotus" w:hint="cs"/>
          <w:sz w:val="28"/>
          <w:szCs w:val="28"/>
          <w:rtl/>
          <w:lang w:bidi="fa-IR"/>
        </w:rPr>
        <w:t>:</w:t>
      </w:r>
      <w:r>
        <w:rPr>
          <w:rFonts w:cs="B Lotus" w:hint="cs"/>
          <w:sz w:val="28"/>
          <w:szCs w:val="28"/>
          <w:rtl/>
          <w:lang w:bidi="fa-IR"/>
        </w:rPr>
        <w:t xml:space="preserve"> </w:t>
      </w:r>
      <w:r w:rsidR="003F211A">
        <w:rPr>
          <w:rFonts w:cs="B Lotus" w:hint="cs"/>
          <w:sz w:val="28"/>
          <w:szCs w:val="28"/>
          <w:rtl/>
          <w:lang w:bidi="fa-IR"/>
        </w:rPr>
        <w:t>«اهتمام به سرنوش</w:t>
      </w:r>
      <w:r w:rsidR="007F1376">
        <w:rPr>
          <w:rFonts w:cs="B Lotus" w:hint="cs"/>
          <w:sz w:val="28"/>
          <w:szCs w:val="28"/>
          <w:rtl/>
          <w:lang w:bidi="fa-IR"/>
        </w:rPr>
        <w:t>ت</w:t>
      </w:r>
      <w:r w:rsidR="003F211A">
        <w:rPr>
          <w:rFonts w:cs="B Lotus" w:hint="cs"/>
          <w:sz w:val="28"/>
          <w:szCs w:val="28"/>
          <w:rtl/>
          <w:lang w:bidi="fa-IR"/>
        </w:rPr>
        <w:t xml:space="preserve"> بردگان از آخرین نگرانی</w:t>
      </w:r>
      <w:r w:rsidR="00D57E97">
        <w:rPr>
          <w:rFonts w:cs="B Lotus" w:hint="cs"/>
          <w:sz w:val="28"/>
          <w:szCs w:val="28"/>
          <w:rtl/>
          <w:lang w:bidi="fa-IR"/>
        </w:rPr>
        <w:t>‌</w:t>
      </w:r>
      <w:r w:rsidR="003F211A">
        <w:rPr>
          <w:rFonts w:cs="B Lotus" w:hint="cs"/>
          <w:sz w:val="28"/>
          <w:szCs w:val="28"/>
          <w:rtl/>
          <w:lang w:bidi="fa-IR"/>
        </w:rPr>
        <w:t>های پیامبر بوده است. در ا</w:t>
      </w:r>
      <w:r w:rsidR="006D6B56">
        <w:rPr>
          <w:rFonts w:cs="B Lotus" w:hint="cs"/>
          <w:sz w:val="28"/>
          <w:szCs w:val="28"/>
          <w:rtl/>
          <w:lang w:bidi="fa-IR"/>
        </w:rPr>
        <w:t>حادیث، مجموعه‌ای نسبتاً پر مایه از اقوال و حکایات منسوب به پیامبر و صحابة او وجود دارد که به رفتار بس ملاطفت‌آمیز با این طبقة فرودست اجتماعی سفارش می‌کند»</w:t>
      </w:r>
      <w:r w:rsidR="00E10083" w:rsidRPr="00C73DA7">
        <w:rPr>
          <w:rStyle w:val="FootnoteReference"/>
          <w:rFonts w:cs="B Lotus"/>
          <w:sz w:val="28"/>
          <w:szCs w:val="28"/>
          <w:rtl/>
          <w:lang w:bidi="fa-IR"/>
        </w:rPr>
        <w:footnoteReference w:id="142"/>
      </w:r>
      <w:r w:rsidR="000C62BD">
        <w:rPr>
          <w:rFonts w:cs="B Lotus" w:hint="cs"/>
          <w:sz w:val="28"/>
          <w:szCs w:val="28"/>
          <w:rtl/>
          <w:lang w:bidi="fa-IR"/>
        </w:rPr>
        <w:t>.</w:t>
      </w:r>
      <w:r w:rsidR="00D13BFE">
        <w:rPr>
          <w:rFonts w:cs="B Lotus" w:hint="cs"/>
          <w:sz w:val="28"/>
          <w:szCs w:val="28"/>
          <w:rtl/>
          <w:lang w:bidi="fa-IR"/>
        </w:rPr>
        <w:t xml:space="preserve"> </w:t>
      </w:r>
    </w:p>
    <w:p w:rsidR="007F1376" w:rsidRDefault="007F1376" w:rsidP="00D13BFE">
      <w:pPr>
        <w:ind w:firstLine="284"/>
        <w:jc w:val="both"/>
        <w:rPr>
          <w:rFonts w:cs="B Lotus"/>
          <w:sz w:val="28"/>
          <w:szCs w:val="28"/>
          <w:rtl/>
          <w:lang w:bidi="fa-IR"/>
        </w:rPr>
      </w:pPr>
      <w:r>
        <w:rPr>
          <w:rFonts w:cs="B Lotus" w:hint="cs"/>
          <w:sz w:val="28"/>
          <w:szCs w:val="28"/>
          <w:rtl/>
          <w:lang w:bidi="fa-IR"/>
        </w:rPr>
        <w:t>در مورد ترقی بردگان در جهان اسلام می‌نویسد</w:t>
      </w:r>
      <w:r w:rsidR="00221F53">
        <w:rPr>
          <w:rFonts w:cs="B Lotus" w:hint="cs"/>
          <w:sz w:val="28"/>
          <w:szCs w:val="28"/>
          <w:rtl/>
          <w:lang w:bidi="fa-IR"/>
        </w:rPr>
        <w:t>:</w:t>
      </w:r>
      <w:r>
        <w:rPr>
          <w:rFonts w:cs="B Lotus" w:hint="cs"/>
          <w:sz w:val="28"/>
          <w:szCs w:val="28"/>
          <w:rtl/>
          <w:lang w:bidi="fa-IR"/>
        </w:rPr>
        <w:t xml:space="preserve"> </w:t>
      </w:r>
    </w:p>
    <w:p w:rsidR="00F57C4C" w:rsidRDefault="007F1376" w:rsidP="000C62BD">
      <w:pPr>
        <w:ind w:firstLine="284"/>
        <w:jc w:val="both"/>
        <w:rPr>
          <w:rFonts w:cs="B Lotus"/>
          <w:sz w:val="28"/>
          <w:szCs w:val="28"/>
          <w:rtl/>
          <w:lang w:bidi="fa-IR"/>
        </w:rPr>
      </w:pPr>
      <w:r>
        <w:rPr>
          <w:rFonts w:cs="B Lotus" w:hint="cs"/>
          <w:sz w:val="28"/>
          <w:szCs w:val="28"/>
          <w:rtl/>
          <w:lang w:bidi="fa-IR"/>
        </w:rPr>
        <w:t xml:space="preserve">«بردگان آزاد شده، در سلسله مراتب نظامی و سیاسی، بارها به درجات بلند و بسیار والا تا بالاترین مقامهایی که هر مسلمان آزاد بتواند </w:t>
      </w:r>
      <w:r w:rsidR="00F57C4C">
        <w:rPr>
          <w:rFonts w:cs="B Lotus" w:hint="cs"/>
          <w:sz w:val="28"/>
          <w:szCs w:val="28"/>
          <w:rtl/>
          <w:lang w:bidi="fa-IR"/>
        </w:rPr>
        <w:t>به آن نائل شود، رسیدند»</w:t>
      </w:r>
      <w:r w:rsidR="00E10083" w:rsidRPr="00C73DA7">
        <w:rPr>
          <w:rStyle w:val="FootnoteReference"/>
          <w:rFonts w:cs="B Lotus"/>
          <w:sz w:val="28"/>
          <w:szCs w:val="28"/>
          <w:rtl/>
          <w:lang w:bidi="fa-IR"/>
        </w:rPr>
        <w:footnoteReference w:id="143"/>
      </w:r>
      <w:r w:rsidR="000C62BD">
        <w:rPr>
          <w:rFonts w:cs="B Lotus" w:hint="cs"/>
          <w:sz w:val="28"/>
          <w:szCs w:val="28"/>
          <w:rtl/>
          <w:lang w:bidi="fa-IR"/>
        </w:rPr>
        <w:t>.</w:t>
      </w:r>
      <w:r w:rsidR="00F57C4C">
        <w:rPr>
          <w:rFonts w:cs="B Lotus" w:hint="cs"/>
          <w:sz w:val="28"/>
          <w:szCs w:val="28"/>
          <w:rtl/>
          <w:lang w:bidi="fa-IR"/>
        </w:rPr>
        <w:t xml:space="preserve"> </w:t>
      </w:r>
    </w:p>
    <w:p w:rsidR="00C67266" w:rsidRDefault="00C67266" w:rsidP="00F57C4C">
      <w:pPr>
        <w:ind w:firstLine="284"/>
        <w:jc w:val="both"/>
        <w:rPr>
          <w:rFonts w:cs="B Lotus"/>
          <w:sz w:val="28"/>
          <w:szCs w:val="28"/>
          <w:rtl/>
          <w:lang w:bidi="fa-IR"/>
        </w:rPr>
      </w:pPr>
      <w:r>
        <w:rPr>
          <w:rFonts w:cs="B Lotus" w:hint="cs"/>
          <w:sz w:val="28"/>
          <w:szCs w:val="28"/>
          <w:rtl/>
          <w:lang w:bidi="fa-IR"/>
        </w:rPr>
        <w:t>دربارة فرزندان کنیزان می‌نویسد</w:t>
      </w:r>
      <w:r w:rsidR="00221F53">
        <w:rPr>
          <w:rFonts w:cs="B Lotus" w:hint="cs"/>
          <w:sz w:val="28"/>
          <w:szCs w:val="28"/>
          <w:rtl/>
          <w:lang w:bidi="fa-IR"/>
        </w:rPr>
        <w:t>:</w:t>
      </w:r>
      <w:r>
        <w:rPr>
          <w:rFonts w:cs="B Lotus" w:hint="cs"/>
          <w:sz w:val="28"/>
          <w:szCs w:val="28"/>
          <w:rtl/>
          <w:lang w:bidi="fa-IR"/>
        </w:rPr>
        <w:t xml:space="preserve"> </w:t>
      </w:r>
    </w:p>
    <w:p w:rsidR="00EE42DA" w:rsidRDefault="00C67266" w:rsidP="000C62BD">
      <w:pPr>
        <w:ind w:firstLine="284"/>
        <w:jc w:val="both"/>
        <w:rPr>
          <w:rFonts w:cs="B Lotus"/>
          <w:sz w:val="28"/>
          <w:szCs w:val="28"/>
          <w:rtl/>
          <w:lang w:bidi="fa-IR"/>
        </w:rPr>
      </w:pPr>
      <w:r>
        <w:rPr>
          <w:rFonts w:cs="B Lotus" w:hint="cs"/>
          <w:sz w:val="28"/>
          <w:szCs w:val="28"/>
          <w:rtl/>
          <w:lang w:bidi="fa-IR"/>
        </w:rPr>
        <w:t>«فرزندان حاصل از کنیزان، مشروع‌اند و مانند فرزندان مولود ازدواج از پدر خود ارث می‌برند»</w:t>
      </w:r>
      <w:r w:rsidR="00E10083" w:rsidRPr="00C73DA7">
        <w:rPr>
          <w:rStyle w:val="FootnoteReference"/>
          <w:rFonts w:cs="B Lotus"/>
          <w:sz w:val="28"/>
          <w:szCs w:val="28"/>
          <w:rtl/>
          <w:lang w:bidi="fa-IR"/>
        </w:rPr>
        <w:footnoteReference w:id="144"/>
      </w:r>
      <w:r w:rsidR="000C62BD">
        <w:rPr>
          <w:rFonts w:cs="B Lotus" w:hint="cs"/>
          <w:sz w:val="28"/>
          <w:szCs w:val="28"/>
          <w:rtl/>
          <w:lang w:bidi="fa-IR"/>
        </w:rPr>
        <w:t>.</w:t>
      </w:r>
      <w:r w:rsidR="001A6CD5">
        <w:rPr>
          <w:rFonts w:cs="B Lotus" w:hint="cs"/>
          <w:sz w:val="28"/>
          <w:szCs w:val="28"/>
          <w:rtl/>
          <w:lang w:bidi="fa-IR"/>
        </w:rPr>
        <w:t xml:space="preserve"> </w:t>
      </w:r>
    </w:p>
    <w:p w:rsidR="00516424" w:rsidRDefault="00516424" w:rsidP="00EE42DA">
      <w:pPr>
        <w:ind w:firstLine="284"/>
        <w:jc w:val="both"/>
        <w:rPr>
          <w:rFonts w:cs="B Lotus"/>
          <w:sz w:val="28"/>
          <w:szCs w:val="28"/>
          <w:rtl/>
          <w:lang w:bidi="fa-IR"/>
        </w:rPr>
      </w:pPr>
      <w:r>
        <w:rPr>
          <w:rFonts w:cs="B Lotus" w:hint="cs"/>
          <w:sz w:val="28"/>
          <w:szCs w:val="28"/>
          <w:rtl/>
          <w:lang w:bidi="fa-IR"/>
        </w:rPr>
        <w:t xml:space="preserve">در مورد روسپیگری کنیزان پیش از اسلام و ستیز آئین اسلام با این کار </w:t>
      </w:r>
      <w:r w:rsidR="00004CEE">
        <w:rPr>
          <w:rFonts w:cs="B Lotus" w:hint="cs"/>
          <w:sz w:val="28"/>
          <w:szCs w:val="28"/>
          <w:rtl/>
          <w:lang w:bidi="fa-IR"/>
        </w:rPr>
        <w:t>می‌نویسد</w:t>
      </w:r>
      <w:r w:rsidR="00221F53">
        <w:rPr>
          <w:rFonts w:cs="B Lotus" w:hint="cs"/>
          <w:sz w:val="28"/>
          <w:szCs w:val="28"/>
          <w:rtl/>
          <w:lang w:bidi="fa-IR"/>
        </w:rPr>
        <w:t>:</w:t>
      </w:r>
      <w:r w:rsidR="00004CEE">
        <w:rPr>
          <w:rFonts w:cs="B Lotus" w:hint="cs"/>
          <w:sz w:val="28"/>
          <w:szCs w:val="28"/>
          <w:rtl/>
          <w:lang w:bidi="fa-IR"/>
        </w:rPr>
        <w:t xml:space="preserve"> </w:t>
      </w:r>
    </w:p>
    <w:p w:rsidR="007D75DB" w:rsidRDefault="00004CEE" w:rsidP="000C62BD">
      <w:pPr>
        <w:ind w:firstLine="284"/>
        <w:jc w:val="both"/>
        <w:rPr>
          <w:rFonts w:cs="B Lotus"/>
          <w:sz w:val="28"/>
          <w:szCs w:val="28"/>
          <w:rtl/>
          <w:lang w:bidi="fa-IR"/>
        </w:rPr>
      </w:pPr>
      <w:r>
        <w:rPr>
          <w:rFonts w:cs="B Lotus" w:hint="cs"/>
          <w:sz w:val="28"/>
          <w:szCs w:val="28"/>
          <w:rtl/>
          <w:lang w:bidi="fa-IR"/>
        </w:rPr>
        <w:t>«وجود رسم جاهلی روسپیگری زنان برده به سود صاحبانشان را که با رسم بسیار کهن شرق</w:t>
      </w:r>
      <w:r w:rsidR="007D75DB">
        <w:rPr>
          <w:rFonts w:cs="B Lotus" w:hint="cs"/>
          <w:sz w:val="28"/>
          <w:szCs w:val="28"/>
          <w:rtl/>
          <w:lang w:bidi="fa-IR"/>
        </w:rPr>
        <w:t xml:space="preserve"> نزدیک نیز وفق دارد، با اطمینان بیشتری می‌توان (در دورة جاهلیت) تأیید کرد زیرا این عمل در قرآن به صراحت نهی شده است»</w:t>
      </w:r>
      <w:r w:rsidR="00E10083" w:rsidRPr="00C73DA7">
        <w:rPr>
          <w:rStyle w:val="FootnoteReference"/>
          <w:rFonts w:cs="B Lotus"/>
          <w:sz w:val="28"/>
          <w:szCs w:val="28"/>
          <w:rtl/>
          <w:lang w:bidi="fa-IR"/>
        </w:rPr>
        <w:footnoteReference w:id="145"/>
      </w:r>
      <w:r w:rsidR="000C62BD">
        <w:rPr>
          <w:rFonts w:cs="B Lotus" w:hint="cs"/>
          <w:sz w:val="28"/>
          <w:szCs w:val="28"/>
          <w:rtl/>
          <w:lang w:bidi="fa-IR"/>
        </w:rPr>
        <w:t>.</w:t>
      </w:r>
      <w:r w:rsidR="007D75DB">
        <w:rPr>
          <w:rFonts w:cs="B Lotus" w:hint="cs"/>
          <w:sz w:val="28"/>
          <w:szCs w:val="28"/>
          <w:rtl/>
          <w:lang w:bidi="fa-IR"/>
        </w:rPr>
        <w:t xml:space="preserve"> </w:t>
      </w:r>
    </w:p>
    <w:p w:rsidR="008032DD" w:rsidRDefault="008032DD" w:rsidP="008C7CB7">
      <w:pPr>
        <w:ind w:firstLine="284"/>
        <w:jc w:val="both"/>
        <w:rPr>
          <w:rFonts w:cs="B Lotus"/>
          <w:sz w:val="28"/>
          <w:szCs w:val="28"/>
          <w:rtl/>
          <w:lang w:bidi="fa-IR"/>
        </w:rPr>
      </w:pPr>
      <w:r>
        <w:rPr>
          <w:rFonts w:cs="B Lotus" w:hint="cs"/>
          <w:sz w:val="28"/>
          <w:szCs w:val="28"/>
          <w:rtl/>
          <w:lang w:bidi="fa-IR"/>
        </w:rPr>
        <w:t xml:space="preserve">با این همه، برونشویگ را نمی‌توان در فهم قوانین فقهی کاملاً </w:t>
      </w:r>
      <w:r w:rsidR="008C7CB7">
        <w:rPr>
          <w:rFonts w:cs="B Lotus" w:hint="cs"/>
          <w:sz w:val="28"/>
          <w:szCs w:val="28"/>
          <w:rtl/>
          <w:lang w:bidi="fa-IR"/>
        </w:rPr>
        <w:t>موفقّ شمرد زیرا خطاهای گوناگونی در مقالة وی به نظر می‌رسد که نمونه‌ای از</w:t>
      </w:r>
      <w:r w:rsidR="00B320D7">
        <w:rPr>
          <w:rFonts w:cs="B Lotus" w:hint="cs"/>
          <w:sz w:val="28"/>
          <w:szCs w:val="28"/>
          <w:rtl/>
          <w:lang w:bidi="fa-IR"/>
        </w:rPr>
        <w:t xml:space="preserve"> آن‌ها </w:t>
      </w:r>
      <w:r w:rsidR="008C7CB7">
        <w:rPr>
          <w:rFonts w:cs="B Lotus" w:hint="cs"/>
          <w:sz w:val="28"/>
          <w:szCs w:val="28"/>
          <w:rtl/>
          <w:lang w:bidi="fa-IR"/>
        </w:rPr>
        <w:t>را</w:t>
      </w:r>
      <w:r w:rsidR="003E2869">
        <w:rPr>
          <w:rFonts w:cs="B Lotus" w:hint="cs"/>
          <w:sz w:val="28"/>
          <w:szCs w:val="28"/>
          <w:rtl/>
          <w:lang w:bidi="fa-IR"/>
        </w:rPr>
        <w:t xml:space="preserve"> </w:t>
      </w:r>
      <w:r w:rsidR="008C7CB7">
        <w:rPr>
          <w:rFonts w:cs="B Lotus" w:hint="cs"/>
          <w:sz w:val="28"/>
          <w:szCs w:val="28"/>
          <w:rtl/>
          <w:lang w:bidi="fa-IR"/>
        </w:rPr>
        <w:t>در اینجا یاد می‌کنیم</w:t>
      </w:r>
      <w:r w:rsidR="00221F53">
        <w:rPr>
          <w:rFonts w:cs="B Lotus" w:hint="cs"/>
          <w:sz w:val="28"/>
          <w:szCs w:val="28"/>
          <w:rtl/>
          <w:lang w:bidi="fa-IR"/>
        </w:rPr>
        <w:t>:</w:t>
      </w:r>
      <w:r w:rsidR="008C7CB7">
        <w:rPr>
          <w:rFonts w:cs="B Lotus" w:hint="cs"/>
          <w:sz w:val="28"/>
          <w:szCs w:val="28"/>
          <w:rtl/>
          <w:lang w:bidi="fa-IR"/>
        </w:rPr>
        <w:t xml:space="preserve"> </w:t>
      </w:r>
    </w:p>
    <w:p w:rsidR="00CD67C5" w:rsidRDefault="00CD67C5" w:rsidP="008C7CB7">
      <w:pPr>
        <w:ind w:firstLine="284"/>
        <w:jc w:val="both"/>
        <w:rPr>
          <w:rFonts w:cs="B Lotus"/>
          <w:sz w:val="28"/>
          <w:szCs w:val="28"/>
          <w:rtl/>
          <w:lang w:bidi="fa-IR"/>
        </w:rPr>
      </w:pPr>
      <w:r>
        <w:rPr>
          <w:rFonts w:cs="B Lotus" w:hint="cs"/>
          <w:sz w:val="28"/>
          <w:szCs w:val="28"/>
          <w:rtl/>
          <w:lang w:bidi="fa-IR"/>
        </w:rPr>
        <w:t xml:space="preserve">برونشویگ گمان کرده که اگر </w:t>
      </w:r>
      <w:r w:rsidR="00162B31">
        <w:rPr>
          <w:rFonts w:cs="B Lotus" w:hint="cs"/>
          <w:sz w:val="28"/>
          <w:szCs w:val="28"/>
          <w:rtl/>
          <w:lang w:bidi="fa-IR"/>
        </w:rPr>
        <w:t>شخص آزادی، غلامی را بکشد،</w:t>
      </w:r>
      <w:r w:rsidR="00B41C86">
        <w:rPr>
          <w:rFonts w:cs="B Lotus" w:hint="cs"/>
          <w:sz w:val="28"/>
          <w:szCs w:val="28"/>
          <w:rtl/>
          <w:lang w:bidi="fa-IR"/>
        </w:rPr>
        <w:t xml:space="preserve"> در اسلام کیفری برای وی مقرر نشده است! چنانکه </w:t>
      </w:r>
      <w:r w:rsidR="00603441">
        <w:rPr>
          <w:rFonts w:cs="B Lotus" w:hint="cs"/>
          <w:sz w:val="28"/>
          <w:szCs w:val="28"/>
          <w:rtl/>
          <w:lang w:bidi="fa-IR"/>
        </w:rPr>
        <w:t>می‌نویسد</w:t>
      </w:r>
      <w:r w:rsidR="00221F53">
        <w:rPr>
          <w:rFonts w:cs="B Lotus" w:hint="cs"/>
          <w:sz w:val="28"/>
          <w:szCs w:val="28"/>
          <w:rtl/>
          <w:lang w:bidi="fa-IR"/>
        </w:rPr>
        <w:t>:</w:t>
      </w:r>
      <w:r w:rsidR="00603441">
        <w:rPr>
          <w:rFonts w:cs="B Lotus" w:hint="cs"/>
          <w:sz w:val="28"/>
          <w:szCs w:val="28"/>
          <w:rtl/>
          <w:lang w:bidi="fa-IR"/>
        </w:rPr>
        <w:t xml:space="preserve"> </w:t>
      </w:r>
    </w:p>
    <w:p w:rsidR="00603441" w:rsidRDefault="00603441" w:rsidP="00603441">
      <w:pPr>
        <w:ind w:firstLine="284"/>
        <w:jc w:val="both"/>
        <w:rPr>
          <w:rFonts w:cs="B Lotus"/>
          <w:sz w:val="28"/>
          <w:szCs w:val="28"/>
          <w:rtl/>
          <w:lang w:bidi="fa-IR"/>
        </w:rPr>
      </w:pPr>
      <w:r>
        <w:rPr>
          <w:rFonts w:cs="B Lotus" w:hint="cs"/>
          <w:sz w:val="28"/>
          <w:szCs w:val="28"/>
          <w:rtl/>
          <w:lang w:bidi="fa-IR"/>
        </w:rPr>
        <w:t>«مذاهب فقهی قائل به کیفر برای مرد آزاد، به گناه قتل برده نیستند»!</w:t>
      </w:r>
      <w:r w:rsidR="00E10083" w:rsidRPr="00C73DA7">
        <w:rPr>
          <w:rStyle w:val="FootnoteReference"/>
          <w:rFonts w:cs="B Lotus"/>
          <w:sz w:val="28"/>
          <w:szCs w:val="28"/>
          <w:rtl/>
          <w:lang w:bidi="fa-IR"/>
        </w:rPr>
        <w:footnoteReference w:id="146"/>
      </w:r>
      <w:r>
        <w:rPr>
          <w:rFonts w:cs="B Lotus" w:hint="cs"/>
          <w:sz w:val="28"/>
          <w:szCs w:val="28"/>
          <w:rtl/>
          <w:lang w:bidi="fa-IR"/>
        </w:rPr>
        <w:t xml:space="preserve"> </w:t>
      </w:r>
      <w:r w:rsidR="00071A2D">
        <w:rPr>
          <w:rFonts w:cs="B Lotus" w:hint="cs"/>
          <w:sz w:val="28"/>
          <w:szCs w:val="28"/>
          <w:rtl/>
          <w:lang w:bidi="fa-IR"/>
        </w:rPr>
        <w:t>و در پی این ادعا، تنها حنفیان و ابن تیمیه را مستثنی می‌کند.</w:t>
      </w:r>
    </w:p>
    <w:p w:rsidR="00071A2D" w:rsidRDefault="00071A2D" w:rsidP="00071A2D">
      <w:pPr>
        <w:ind w:firstLine="284"/>
        <w:jc w:val="both"/>
        <w:rPr>
          <w:rFonts w:cs="B Lotus"/>
          <w:sz w:val="28"/>
          <w:szCs w:val="28"/>
          <w:rtl/>
          <w:lang w:bidi="fa-IR"/>
        </w:rPr>
      </w:pPr>
      <w:r>
        <w:rPr>
          <w:rFonts w:cs="B Lotus" w:hint="cs"/>
          <w:sz w:val="28"/>
          <w:szCs w:val="28"/>
          <w:rtl/>
          <w:lang w:bidi="fa-IR"/>
        </w:rPr>
        <w:t>شگفت آنکه این اشتباه روشن، از پتروشفسکی هم سرزده و در کتاب «اسلام در ایران» نوشته است</w:t>
      </w:r>
      <w:r w:rsidR="00221F53">
        <w:rPr>
          <w:rFonts w:cs="B Lotus" w:hint="cs"/>
          <w:sz w:val="28"/>
          <w:szCs w:val="28"/>
          <w:rtl/>
          <w:lang w:bidi="fa-IR"/>
        </w:rPr>
        <w:t>:</w:t>
      </w:r>
      <w:r>
        <w:rPr>
          <w:rFonts w:cs="B Lotus" w:hint="cs"/>
          <w:sz w:val="28"/>
          <w:szCs w:val="28"/>
          <w:rtl/>
          <w:lang w:bidi="fa-IR"/>
        </w:rPr>
        <w:t xml:space="preserve"> </w:t>
      </w:r>
    </w:p>
    <w:p w:rsidR="00071A2D" w:rsidRDefault="00071A2D" w:rsidP="00071A2D">
      <w:pPr>
        <w:ind w:firstLine="284"/>
        <w:jc w:val="both"/>
        <w:rPr>
          <w:rFonts w:cs="B Lotus"/>
          <w:sz w:val="28"/>
          <w:szCs w:val="28"/>
          <w:rtl/>
          <w:lang w:bidi="fa-IR"/>
        </w:rPr>
      </w:pPr>
      <w:r>
        <w:rPr>
          <w:rFonts w:cs="B Lotus" w:hint="cs"/>
          <w:sz w:val="28"/>
          <w:szCs w:val="28"/>
          <w:rtl/>
          <w:lang w:bidi="fa-IR"/>
        </w:rPr>
        <w:t>«صاحب برده می‌توانست غلام و یا کنیز را به تنبیهات جسمانی و غیره محکوم کند و حتی ایشان را بکشد. قتل غلام و کنیز به دست صاحبانش مجازاتی نداشت.!</w:t>
      </w:r>
      <w:r w:rsidR="00E10083" w:rsidRPr="00C73DA7">
        <w:rPr>
          <w:rStyle w:val="FootnoteReference"/>
          <w:rFonts w:cs="B Lotus"/>
          <w:sz w:val="28"/>
          <w:szCs w:val="28"/>
          <w:rtl/>
          <w:lang w:bidi="fa-IR"/>
        </w:rPr>
        <w:footnoteReference w:id="147"/>
      </w:r>
      <w:r>
        <w:rPr>
          <w:rFonts w:cs="B Lotus" w:hint="cs"/>
          <w:sz w:val="28"/>
          <w:szCs w:val="28"/>
          <w:rtl/>
          <w:lang w:bidi="fa-IR"/>
        </w:rPr>
        <w:t xml:space="preserve"> </w:t>
      </w:r>
    </w:p>
    <w:p w:rsidR="00424F5A" w:rsidRDefault="00424F5A" w:rsidP="00071A2D">
      <w:pPr>
        <w:ind w:firstLine="284"/>
        <w:jc w:val="both"/>
        <w:rPr>
          <w:rFonts w:cs="B Lotus"/>
          <w:sz w:val="28"/>
          <w:szCs w:val="28"/>
          <w:rtl/>
          <w:lang w:bidi="fa-IR"/>
        </w:rPr>
      </w:pPr>
      <w:r>
        <w:rPr>
          <w:rFonts w:cs="B Lotus" w:hint="cs"/>
          <w:sz w:val="28"/>
          <w:szCs w:val="28"/>
          <w:rtl/>
          <w:lang w:bidi="fa-IR"/>
        </w:rPr>
        <w:t xml:space="preserve">اگر این خاورشناسان به کتب فقه اسلامی با دقت بیشتری می‌‌نگریستند، می‌دیدند که فقهای اسلام درباره کیفر شخص آزادی که برده‌ای را بکشد، </w:t>
      </w:r>
      <w:r w:rsidR="0076300A">
        <w:rPr>
          <w:rFonts w:cs="B Lotus" w:hint="cs"/>
          <w:sz w:val="28"/>
          <w:szCs w:val="28"/>
          <w:rtl/>
          <w:lang w:bidi="fa-IR"/>
        </w:rPr>
        <w:t xml:space="preserve">دو رأی آورده‌اند. </w:t>
      </w:r>
    </w:p>
    <w:p w:rsidR="0076300A" w:rsidRDefault="0076300A" w:rsidP="00481FBE">
      <w:pPr>
        <w:ind w:firstLine="284"/>
        <w:jc w:val="both"/>
        <w:rPr>
          <w:rFonts w:cs="B Lotus"/>
          <w:sz w:val="28"/>
          <w:szCs w:val="28"/>
          <w:rtl/>
          <w:lang w:bidi="fa-IR"/>
        </w:rPr>
      </w:pPr>
      <w:r>
        <w:rPr>
          <w:rFonts w:cs="B Lotus" w:hint="cs"/>
          <w:sz w:val="28"/>
          <w:szCs w:val="28"/>
          <w:rtl/>
          <w:lang w:bidi="fa-IR"/>
        </w:rPr>
        <w:t>یکی</w:t>
      </w:r>
      <w:r w:rsidR="00221F53">
        <w:rPr>
          <w:rFonts w:cs="B Lotus" w:hint="cs"/>
          <w:sz w:val="28"/>
          <w:szCs w:val="28"/>
          <w:rtl/>
          <w:lang w:bidi="fa-IR"/>
        </w:rPr>
        <w:t>:</w:t>
      </w:r>
      <w:r>
        <w:rPr>
          <w:rFonts w:cs="B Lotus" w:hint="cs"/>
          <w:sz w:val="28"/>
          <w:szCs w:val="28"/>
          <w:rtl/>
          <w:lang w:bidi="fa-IR"/>
        </w:rPr>
        <w:t xml:space="preserve"> رأی کسانی که گویند قاتل را باید کشت به دلیل آنکه </w:t>
      </w:r>
      <w:r w:rsidR="00BC2564">
        <w:rPr>
          <w:rFonts w:cs="B Lotus" w:hint="cs"/>
          <w:sz w:val="28"/>
          <w:szCs w:val="28"/>
          <w:rtl/>
          <w:lang w:bidi="fa-IR"/>
        </w:rPr>
        <w:t>در قرآن کریم آمده است</w:t>
      </w:r>
      <w:r w:rsidR="00221F53">
        <w:rPr>
          <w:rFonts w:cs="B Lotus" w:hint="cs"/>
          <w:sz w:val="28"/>
          <w:szCs w:val="28"/>
          <w:rtl/>
          <w:lang w:bidi="fa-IR"/>
        </w:rPr>
        <w:t>:</w:t>
      </w:r>
      <w:r w:rsidR="003A2A31">
        <w:rPr>
          <w:rFonts w:cs="B Lotus"/>
          <w:sz w:val="28"/>
          <w:szCs w:val="28"/>
          <w:rtl/>
          <w:lang w:bidi="fa-IR"/>
        </w:rPr>
        <w:br/>
      </w:r>
      <w:r w:rsidR="003A2A31">
        <w:rPr>
          <w:rFonts w:ascii="Traditional Arabic" w:hAnsi="Traditional Arabic"/>
          <w:sz w:val="28"/>
          <w:szCs w:val="28"/>
          <w:rtl/>
          <w:lang w:bidi="fa-IR"/>
        </w:rPr>
        <w:t>﴿</w:t>
      </w:r>
      <w:r w:rsidR="00481FBE" w:rsidRPr="00481FBE">
        <w:rPr>
          <w:rFonts w:cs="KFGQPC Uthmanic Script HAFS"/>
          <w:color w:val="000000"/>
          <w:sz w:val="28"/>
          <w:szCs w:val="28"/>
          <w:rtl/>
        </w:rPr>
        <w:t>أَنَّ ٱلنَّفۡسَ بِٱلنَّفۡسِ</w:t>
      </w:r>
      <w:r w:rsidR="003A2A31">
        <w:rPr>
          <w:rFonts w:ascii="Traditional Arabic" w:hAnsi="Traditional Arabic"/>
          <w:sz w:val="28"/>
          <w:szCs w:val="28"/>
          <w:rtl/>
          <w:lang w:bidi="fa-IR"/>
        </w:rPr>
        <w:t>﴾</w:t>
      </w:r>
      <w:r w:rsidR="003A2A31">
        <w:rPr>
          <w:rFonts w:cs="B Lotus" w:hint="cs"/>
          <w:sz w:val="28"/>
          <w:szCs w:val="28"/>
          <w:rtl/>
          <w:lang w:bidi="fa-IR"/>
        </w:rPr>
        <w:t xml:space="preserve"> </w:t>
      </w:r>
      <w:r w:rsidR="003A2A31" w:rsidRPr="00235A93">
        <w:rPr>
          <w:rFonts w:ascii="mylotus" w:hAnsi="mylotus" w:cs="mylotus"/>
          <w:sz w:val="26"/>
          <w:szCs w:val="26"/>
          <w:rtl/>
          <w:lang w:bidi="fa-IR"/>
        </w:rPr>
        <w:t>[</w:t>
      </w:r>
      <w:r w:rsidR="003A2A31">
        <w:rPr>
          <w:rFonts w:ascii="mylotus" w:hAnsi="mylotus" w:cs="mylotus" w:hint="cs"/>
          <w:sz w:val="26"/>
          <w:szCs w:val="26"/>
          <w:rtl/>
        </w:rPr>
        <w:t>المائدة: 45</w:t>
      </w:r>
      <w:r w:rsidR="003A2A31" w:rsidRPr="00235A93">
        <w:rPr>
          <w:rFonts w:ascii="mylotus" w:hAnsi="mylotus" w:cs="mylotus"/>
          <w:sz w:val="26"/>
          <w:szCs w:val="26"/>
          <w:rtl/>
          <w:lang w:bidi="fa-IR"/>
        </w:rPr>
        <w:t>].</w:t>
      </w:r>
    </w:p>
    <w:p w:rsidR="00A063F9" w:rsidRDefault="00A063F9" w:rsidP="00A063F9">
      <w:pPr>
        <w:ind w:firstLine="284"/>
        <w:jc w:val="both"/>
        <w:rPr>
          <w:rFonts w:cs="B Lotus"/>
          <w:sz w:val="28"/>
          <w:szCs w:val="28"/>
          <w:rtl/>
          <w:lang w:bidi="fa-IR"/>
        </w:rPr>
      </w:pPr>
      <w:r>
        <w:rPr>
          <w:rFonts w:cs="B Lotus" w:hint="cs"/>
          <w:sz w:val="28"/>
          <w:szCs w:val="28"/>
          <w:rtl/>
          <w:lang w:bidi="fa-IR"/>
        </w:rPr>
        <w:t xml:space="preserve">و همچنین به دلیل آنکه در سنن نسائی و ابوداود گزارش شده که </w:t>
      </w:r>
      <w:r w:rsidR="007D19E8">
        <w:rPr>
          <w:rFonts w:cs="B Lotus" w:hint="cs"/>
          <w:sz w:val="28"/>
          <w:szCs w:val="28"/>
          <w:rtl/>
          <w:lang w:bidi="fa-IR"/>
        </w:rPr>
        <w:t xml:space="preserve">پیامبر </w:t>
      </w:r>
      <w:r w:rsidR="005326E7">
        <w:rPr>
          <w:rFonts w:cs="B Lotus" w:hint="cs"/>
          <w:sz w:val="28"/>
          <w:szCs w:val="28"/>
          <w:rtl/>
          <w:lang w:bidi="fa-IR"/>
        </w:rPr>
        <w:t>فرمود</w:t>
      </w:r>
      <w:r w:rsidR="00221F53">
        <w:rPr>
          <w:rFonts w:cs="B Lotus" w:hint="cs"/>
          <w:sz w:val="28"/>
          <w:szCs w:val="28"/>
          <w:rtl/>
          <w:lang w:bidi="fa-IR"/>
        </w:rPr>
        <w:t>:</w:t>
      </w:r>
      <w:r w:rsidR="005326E7">
        <w:rPr>
          <w:rFonts w:cs="B Lotus" w:hint="cs"/>
          <w:sz w:val="28"/>
          <w:szCs w:val="28"/>
          <w:rtl/>
          <w:lang w:bidi="fa-IR"/>
        </w:rPr>
        <w:t xml:space="preserve"> </w:t>
      </w:r>
    </w:p>
    <w:p w:rsidR="00A074F9" w:rsidRDefault="0083674F" w:rsidP="00D57E97">
      <w:pPr>
        <w:pStyle w:val="a2"/>
        <w:rPr>
          <w:rFonts w:cs="B Badr"/>
          <w:sz w:val="32"/>
          <w:szCs w:val="32"/>
          <w:rtl/>
        </w:rPr>
      </w:pPr>
      <w:r>
        <w:rPr>
          <w:rFonts w:hint="cs"/>
          <w:rtl/>
        </w:rPr>
        <w:t>«</w:t>
      </w:r>
      <w:r w:rsidR="005326E7" w:rsidRPr="0083674F">
        <w:rPr>
          <w:rtl/>
        </w:rPr>
        <w:t>من قتل عبده قتلناه ومن جدعه جدعناه ومن أخصاه أخصیناه</w:t>
      </w:r>
      <w:r>
        <w:rPr>
          <w:rFonts w:hint="cs"/>
          <w:rtl/>
        </w:rPr>
        <w:t>»</w:t>
      </w:r>
      <w:r w:rsidR="00E10083" w:rsidRPr="00C73DA7">
        <w:rPr>
          <w:rStyle w:val="FootnoteReference"/>
          <w:rFonts w:cs="B Lotus"/>
          <w:sz w:val="28"/>
          <w:szCs w:val="28"/>
          <w:rtl/>
        </w:rPr>
        <w:footnoteReference w:id="148"/>
      </w:r>
      <w:r>
        <w:rPr>
          <w:rFonts w:hint="cs"/>
          <w:rtl/>
        </w:rPr>
        <w:t>.</w:t>
      </w:r>
      <w:r w:rsidR="00A074F9">
        <w:rPr>
          <w:rFonts w:cs="B Badr" w:hint="cs"/>
          <w:sz w:val="32"/>
          <w:szCs w:val="32"/>
          <w:rtl/>
        </w:rPr>
        <w:t xml:space="preserve"> </w:t>
      </w:r>
    </w:p>
    <w:p w:rsidR="007C4238" w:rsidRDefault="007C4238" w:rsidP="00315C35">
      <w:pPr>
        <w:ind w:firstLine="284"/>
        <w:jc w:val="both"/>
        <w:rPr>
          <w:rFonts w:cs="B Lotus"/>
          <w:sz w:val="28"/>
          <w:szCs w:val="28"/>
          <w:rtl/>
          <w:lang w:bidi="fa-IR"/>
        </w:rPr>
      </w:pPr>
      <w:r>
        <w:rPr>
          <w:rFonts w:cs="B Lotus" w:hint="cs"/>
          <w:sz w:val="28"/>
          <w:szCs w:val="28"/>
          <w:rtl/>
          <w:lang w:bidi="fa-IR"/>
        </w:rPr>
        <w:t>«هر کس که غلامش را بکشد او</w:t>
      </w:r>
      <w:r w:rsidR="00C1458C">
        <w:rPr>
          <w:rFonts w:cs="B Lotus" w:hint="cs"/>
          <w:sz w:val="28"/>
          <w:szCs w:val="28"/>
          <w:rtl/>
          <w:lang w:bidi="fa-IR"/>
        </w:rPr>
        <w:t xml:space="preserve"> </w:t>
      </w:r>
      <w:r>
        <w:rPr>
          <w:rFonts w:cs="B Lotus" w:hint="cs"/>
          <w:sz w:val="28"/>
          <w:szCs w:val="28"/>
          <w:rtl/>
          <w:lang w:bidi="fa-IR"/>
        </w:rPr>
        <w:t>را می‌کشیم و هر</w:t>
      </w:r>
      <w:r w:rsidR="00C1458C">
        <w:rPr>
          <w:rFonts w:cs="B Lotus" w:hint="cs"/>
          <w:sz w:val="28"/>
          <w:szCs w:val="28"/>
          <w:rtl/>
          <w:lang w:bidi="fa-IR"/>
        </w:rPr>
        <w:t xml:space="preserve"> </w:t>
      </w:r>
      <w:r>
        <w:rPr>
          <w:rFonts w:cs="B Lotus" w:hint="cs"/>
          <w:sz w:val="28"/>
          <w:szCs w:val="28"/>
          <w:rtl/>
          <w:lang w:bidi="fa-IR"/>
        </w:rPr>
        <w:t>کس که عضوی از پیکر وی را قطع کند، عضوش را قطع می‌کنیم و هر کس که غلامش را اخته کند، وی را</w:t>
      </w:r>
      <w:r w:rsidR="00C1458C">
        <w:rPr>
          <w:rFonts w:cs="B Lotus" w:hint="cs"/>
          <w:sz w:val="28"/>
          <w:szCs w:val="28"/>
          <w:rtl/>
          <w:lang w:bidi="fa-IR"/>
        </w:rPr>
        <w:t xml:space="preserve"> </w:t>
      </w:r>
      <w:r>
        <w:rPr>
          <w:rFonts w:cs="B Lotus" w:hint="cs"/>
          <w:sz w:val="28"/>
          <w:szCs w:val="28"/>
          <w:rtl/>
          <w:lang w:bidi="fa-IR"/>
        </w:rPr>
        <w:t>اخته می‌کنیم».</w:t>
      </w:r>
    </w:p>
    <w:p w:rsidR="000876FE" w:rsidRDefault="000876FE" w:rsidP="00A074F9">
      <w:pPr>
        <w:ind w:firstLine="284"/>
        <w:jc w:val="both"/>
        <w:rPr>
          <w:rFonts w:cs="B Lotus"/>
          <w:sz w:val="28"/>
          <w:szCs w:val="28"/>
          <w:rtl/>
          <w:lang w:bidi="fa-IR"/>
        </w:rPr>
      </w:pPr>
      <w:r>
        <w:rPr>
          <w:rFonts w:cs="B Lotus" w:hint="cs"/>
          <w:sz w:val="28"/>
          <w:szCs w:val="28"/>
          <w:rtl/>
          <w:lang w:bidi="fa-IR"/>
        </w:rPr>
        <w:t>و دوم</w:t>
      </w:r>
      <w:r w:rsidR="00221F53">
        <w:rPr>
          <w:rFonts w:cs="B Lotus" w:hint="cs"/>
          <w:sz w:val="28"/>
          <w:szCs w:val="28"/>
          <w:rtl/>
          <w:lang w:bidi="fa-IR"/>
        </w:rPr>
        <w:t>:</w:t>
      </w:r>
      <w:r>
        <w:rPr>
          <w:rFonts w:cs="B Lotus" w:hint="cs"/>
          <w:sz w:val="28"/>
          <w:szCs w:val="28"/>
          <w:rtl/>
          <w:lang w:bidi="fa-IR"/>
        </w:rPr>
        <w:t xml:space="preserve"> رأی فقهائی که عقیده دارند، شخص آزاد چون برده‌ای را به قتل رساند، کشته نمی‌شود ولی</w:t>
      </w:r>
      <w:r w:rsidR="00475998">
        <w:rPr>
          <w:rFonts w:cs="B Lotus" w:hint="cs"/>
          <w:sz w:val="28"/>
          <w:szCs w:val="28"/>
          <w:rtl/>
          <w:lang w:bidi="fa-IR"/>
        </w:rPr>
        <w:t xml:space="preserve"> </w:t>
      </w:r>
      <w:r>
        <w:rPr>
          <w:rFonts w:cs="B Lotus" w:hint="cs"/>
          <w:sz w:val="28"/>
          <w:szCs w:val="28"/>
          <w:rtl/>
          <w:lang w:bidi="fa-IR"/>
        </w:rPr>
        <w:t>باید او را صد تازیانه زد و یک سال به زندان افکند و سهمش را</w:t>
      </w:r>
      <w:r w:rsidR="00475998">
        <w:rPr>
          <w:rFonts w:cs="B Lotus" w:hint="cs"/>
          <w:sz w:val="28"/>
          <w:szCs w:val="28"/>
          <w:rtl/>
          <w:lang w:bidi="fa-IR"/>
        </w:rPr>
        <w:t xml:space="preserve"> </w:t>
      </w:r>
      <w:r>
        <w:rPr>
          <w:rFonts w:cs="B Lotus" w:hint="cs"/>
          <w:sz w:val="28"/>
          <w:szCs w:val="28"/>
          <w:rtl/>
          <w:lang w:bidi="fa-IR"/>
        </w:rPr>
        <w:t>از</w:t>
      </w:r>
      <w:r w:rsidR="00475998">
        <w:rPr>
          <w:rFonts w:cs="B Lotus" w:hint="cs"/>
          <w:sz w:val="28"/>
          <w:szCs w:val="28"/>
          <w:rtl/>
          <w:lang w:bidi="fa-IR"/>
        </w:rPr>
        <w:t xml:space="preserve"> </w:t>
      </w:r>
      <w:r>
        <w:rPr>
          <w:rFonts w:cs="B Lotus" w:hint="cs"/>
          <w:sz w:val="28"/>
          <w:szCs w:val="28"/>
          <w:rtl/>
          <w:lang w:bidi="fa-IR"/>
        </w:rPr>
        <w:t>بیت‌المال قطع کرد و وادارش</w:t>
      </w:r>
      <w:r w:rsidR="00475998">
        <w:rPr>
          <w:rFonts w:cs="B Lotus" w:hint="cs"/>
          <w:sz w:val="28"/>
          <w:szCs w:val="28"/>
          <w:rtl/>
          <w:lang w:bidi="fa-IR"/>
        </w:rPr>
        <w:t xml:space="preserve"> </w:t>
      </w:r>
      <w:r>
        <w:rPr>
          <w:rFonts w:cs="B Lotus" w:hint="cs"/>
          <w:sz w:val="28"/>
          <w:szCs w:val="28"/>
          <w:rtl/>
          <w:lang w:bidi="fa-IR"/>
        </w:rPr>
        <w:t xml:space="preserve">ساخت تا مملوکی را آزاد کند. </w:t>
      </w:r>
    </w:p>
    <w:p w:rsidR="000876FE" w:rsidRDefault="000876FE" w:rsidP="00A074F9">
      <w:pPr>
        <w:ind w:firstLine="284"/>
        <w:jc w:val="both"/>
        <w:rPr>
          <w:rFonts w:cs="B Lotus"/>
          <w:sz w:val="28"/>
          <w:szCs w:val="28"/>
          <w:rtl/>
          <w:lang w:bidi="fa-IR"/>
        </w:rPr>
      </w:pPr>
      <w:r>
        <w:rPr>
          <w:rFonts w:cs="B Lotus" w:hint="cs"/>
          <w:sz w:val="28"/>
          <w:szCs w:val="28"/>
          <w:rtl/>
          <w:lang w:bidi="fa-IR"/>
        </w:rPr>
        <w:t>مستند این رأی، گزارشی است</w:t>
      </w:r>
      <w:r w:rsidR="00475998">
        <w:rPr>
          <w:rFonts w:cs="B Lotus" w:hint="cs"/>
          <w:sz w:val="28"/>
          <w:szCs w:val="28"/>
          <w:rtl/>
          <w:lang w:bidi="fa-IR"/>
        </w:rPr>
        <w:t xml:space="preserve"> </w:t>
      </w:r>
      <w:r>
        <w:rPr>
          <w:rFonts w:cs="B Lotus" w:hint="cs"/>
          <w:sz w:val="28"/>
          <w:szCs w:val="28"/>
          <w:rtl/>
          <w:lang w:bidi="fa-IR"/>
        </w:rPr>
        <w:t>که دارقطنی در سنن خود بدین صورت آورده</w:t>
      </w:r>
      <w:r w:rsidR="00475998">
        <w:rPr>
          <w:rFonts w:cs="B Lotus" w:hint="cs"/>
          <w:sz w:val="28"/>
          <w:szCs w:val="28"/>
          <w:rtl/>
          <w:lang w:bidi="fa-IR"/>
        </w:rPr>
        <w:t xml:space="preserve"> </w:t>
      </w:r>
      <w:r>
        <w:rPr>
          <w:rFonts w:cs="B Lotus" w:hint="cs"/>
          <w:sz w:val="28"/>
          <w:szCs w:val="28"/>
          <w:rtl/>
          <w:lang w:bidi="fa-IR"/>
        </w:rPr>
        <w:t>است</w:t>
      </w:r>
      <w:r w:rsidR="00221F53">
        <w:rPr>
          <w:rFonts w:cs="B Lotus" w:hint="cs"/>
          <w:sz w:val="28"/>
          <w:szCs w:val="28"/>
          <w:rtl/>
          <w:lang w:bidi="fa-IR"/>
        </w:rPr>
        <w:t>:</w:t>
      </w:r>
      <w:r>
        <w:rPr>
          <w:rFonts w:cs="B Lotus" w:hint="cs"/>
          <w:sz w:val="28"/>
          <w:szCs w:val="28"/>
          <w:rtl/>
          <w:lang w:bidi="fa-IR"/>
        </w:rPr>
        <w:t xml:space="preserve"> </w:t>
      </w:r>
    </w:p>
    <w:p w:rsidR="0071270D" w:rsidRDefault="00077358" w:rsidP="00D57E97">
      <w:pPr>
        <w:pStyle w:val="a2"/>
        <w:rPr>
          <w:rFonts w:cs="B Lotus"/>
          <w:rtl/>
        </w:rPr>
      </w:pPr>
      <w:r>
        <w:rPr>
          <w:rFonts w:hint="cs"/>
          <w:sz w:val="32"/>
          <w:szCs w:val="32"/>
          <w:rtl/>
        </w:rPr>
        <w:t>«</w:t>
      </w:r>
      <w:r w:rsidR="0071270D" w:rsidRPr="00077358">
        <w:rPr>
          <w:rtl/>
        </w:rPr>
        <w:t>أن رجلاً قتل عبده متعمداً فجلده النبی</w:t>
      </w:r>
      <w:r>
        <w:rPr>
          <w:rFonts w:hint="cs"/>
          <w:rtl/>
        </w:rPr>
        <w:t xml:space="preserve"> </w:t>
      </w:r>
      <w:r w:rsidR="0071270D" w:rsidRPr="00077358">
        <w:sym w:font="AGA Arabesque" w:char="F072"/>
      </w:r>
      <w:r>
        <w:rPr>
          <w:rtl/>
        </w:rPr>
        <w:t xml:space="preserve"> </w:t>
      </w:r>
      <w:r>
        <w:rPr>
          <w:rFonts w:hint="cs"/>
          <w:rtl/>
        </w:rPr>
        <w:t>مائ</w:t>
      </w:r>
      <w:r w:rsidR="0071270D" w:rsidRPr="00077358">
        <w:rPr>
          <w:rtl/>
        </w:rPr>
        <w:t>ة جلدة ونفاه سنة و</w:t>
      </w:r>
      <w:r w:rsidR="007B0429">
        <w:rPr>
          <w:rtl/>
        </w:rPr>
        <w:t>محی سهمه من المسلمین و</w:t>
      </w:r>
      <w:r w:rsidR="0071270D" w:rsidRPr="00077358">
        <w:rPr>
          <w:rtl/>
        </w:rPr>
        <w:t>لم یقد</w:t>
      </w:r>
      <w:r>
        <w:rPr>
          <w:rFonts w:hint="cs"/>
          <w:rtl/>
        </w:rPr>
        <w:t xml:space="preserve"> </w:t>
      </w:r>
      <w:r w:rsidR="0071270D" w:rsidRPr="00077358">
        <w:rPr>
          <w:rtl/>
        </w:rPr>
        <w:t>به</w:t>
      </w:r>
      <w:r w:rsidR="007F65F4">
        <w:rPr>
          <w:rFonts w:hint="cs"/>
          <w:rtl/>
        </w:rPr>
        <w:t>»</w:t>
      </w:r>
      <w:r w:rsidR="00E10083" w:rsidRPr="00C73DA7">
        <w:rPr>
          <w:rStyle w:val="FootnoteReference"/>
          <w:rFonts w:cs="B Lotus"/>
          <w:sz w:val="28"/>
          <w:szCs w:val="28"/>
          <w:rtl/>
        </w:rPr>
        <w:footnoteReference w:id="149"/>
      </w:r>
      <w:r w:rsidR="007F65F4">
        <w:rPr>
          <w:rFonts w:hint="cs"/>
          <w:rtl/>
        </w:rPr>
        <w:t>.</w:t>
      </w:r>
      <w:r w:rsidR="0071270D">
        <w:rPr>
          <w:rFonts w:cs="B Badr" w:hint="cs"/>
          <w:sz w:val="32"/>
          <w:szCs w:val="32"/>
          <w:rtl/>
        </w:rPr>
        <w:t xml:space="preserve"> </w:t>
      </w:r>
    </w:p>
    <w:p w:rsidR="00F66058" w:rsidRDefault="00F66058" w:rsidP="00315C35">
      <w:pPr>
        <w:ind w:firstLine="284"/>
        <w:jc w:val="both"/>
        <w:rPr>
          <w:rFonts w:cs="B Lotus"/>
          <w:sz w:val="28"/>
          <w:szCs w:val="28"/>
          <w:rtl/>
          <w:lang w:bidi="fa-IR"/>
        </w:rPr>
      </w:pPr>
      <w:r>
        <w:rPr>
          <w:rFonts w:cs="B Lotus" w:hint="cs"/>
          <w:sz w:val="28"/>
          <w:szCs w:val="28"/>
          <w:rtl/>
          <w:lang w:bidi="fa-IR"/>
        </w:rPr>
        <w:t>«مردی، غلام خود را به عمد کشت، پیامبر او را صد تازیانه زد و یک سال حبس کرد و سهمش را از سهام مسلمانان حذف فرمود و او را بقصاص، نکش</w:t>
      </w:r>
      <w:r w:rsidR="007B0429">
        <w:rPr>
          <w:rFonts w:cs="B Lotus" w:hint="cs"/>
          <w:sz w:val="28"/>
          <w:szCs w:val="28"/>
          <w:rtl/>
          <w:lang w:bidi="fa-IR"/>
        </w:rPr>
        <w:t>ت</w:t>
      </w:r>
      <w:r>
        <w:rPr>
          <w:rFonts w:cs="B Lotus" w:hint="cs"/>
          <w:sz w:val="28"/>
          <w:szCs w:val="28"/>
          <w:rtl/>
          <w:lang w:bidi="fa-IR"/>
        </w:rPr>
        <w:t xml:space="preserve"> ولی فرمان داد تا برده‌ای را آزاد کند».</w:t>
      </w:r>
    </w:p>
    <w:p w:rsidR="007F0173" w:rsidRDefault="007F0173" w:rsidP="0071270D">
      <w:pPr>
        <w:ind w:firstLine="284"/>
        <w:jc w:val="both"/>
        <w:rPr>
          <w:rFonts w:cs="B Lotus"/>
          <w:sz w:val="28"/>
          <w:szCs w:val="28"/>
          <w:rtl/>
          <w:lang w:bidi="fa-IR"/>
        </w:rPr>
      </w:pPr>
      <w:r>
        <w:rPr>
          <w:rFonts w:cs="B Lotus" w:hint="cs"/>
          <w:sz w:val="28"/>
          <w:szCs w:val="28"/>
          <w:rtl/>
          <w:lang w:bidi="fa-IR"/>
        </w:rPr>
        <w:t>در احادیث شیعه نیز برای شخص آزادی که برده‌ای را بکشد، هر دو نوع کیفر آمده است. ابوجعفر طوسی در کتاب «تهذیب الأحکام» و نیز</w:t>
      </w:r>
      <w:r w:rsidR="00DF577C">
        <w:rPr>
          <w:rFonts w:cs="B Lotus" w:hint="cs"/>
          <w:sz w:val="28"/>
          <w:szCs w:val="28"/>
          <w:rtl/>
          <w:lang w:bidi="fa-IR"/>
        </w:rPr>
        <w:t xml:space="preserve"> </w:t>
      </w:r>
      <w:r>
        <w:rPr>
          <w:rFonts w:cs="B Lotus" w:hint="cs"/>
          <w:sz w:val="28"/>
          <w:szCs w:val="28"/>
          <w:rtl/>
          <w:lang w:bidi="fa-IR"/>
        </w:rPr>
        <w:t>در کتاب</w:t>
      </w:r>
      <w:r w:rsidR="00221F53">
        <w:rPr>
          <w:rFonts w:cs="B Lotus" w:hint="cs"/>
          <w:sz w:val="28"/>
          <w:szCs w:val="28"/>
          <w:rtl/>
          <w:lang w:bidi="fa-IR"/>
        </w:rPr>
        <w:t>:</w:t>
      </w:r>
      <w:r>
        <w:rPr>
          <w:rFonts w:cs="B Lotus" w:hint="cs"/>
          <w:sz w:val="28"/>
          <w:szCs w:val="28"/>
          <w:rtl/>
          <w:lang w:bidi="fa-IR"/>
        </w:rPr>
        <w:t xml:space="preserve"> «الاستبصار» آورده است که</w:t>
      </w:r>
      <w:r w:rsidR="00221F53">
        <w:rPr>
          <w:rFonts w:cs="B Lotus" w:hint="cs"/>
          <w:sz w:val="28"/>
          <w:szCs w:val="28"/>
          <w:rtl/>
          <w:lang w:bidi="fa-IR"/>
        </w:rPr>
        <w:t>:</w:t>
      </w:r>
      <w:r>
        <w:rPr>
          <w:rFonts w:cs="B Lotus" w:hint="cs"/>
          <w:sz w:val="28"/>
          <w:szCs w:val="28"/>
          <w:rtl/>
          <w:lang w:bidi="fa-IR"/>
        </w:rPr>
        <w:t xml:space="preserve"> </w:t>
      </w:r>
    </w:p>
    <w:p w:rsidR="005A7020" w:rsidRDefault="005A7020" w:rsidP="00D57E97">
      <w:pPr>
        <w:pStyle w:val="a2"/>
        <w:rPr>
          <w:rFonts w:cs="B Badr"/>
          <w:sz w:val="32"/>
          <w:szCs w:val="32"/>
          <w:rtl/>
        </w:rPr>
      </w:pPr>
      <w:r w:rsidRPr="00DF577C">
        <w:rPr>
          <w:rtl/>
        </w:rPr>
        <w:t>عن علی</w:t>
      </w:r>
      <w:r w:rsidRPr="00DF577C">
        <w:sym w:font="AGA Arabesque" w:char="F075"/>
      </w:r>
      <w:r w:rsidR="00DF577C" w:rsidRPr="00DF577C">
        <w:t xml:space="preserve"> </w:t>
      </w:r>
      <w:r w:rsidRPr="00DF577C">
        <w:rPr>
          <w:rtl/>
        </w:rPr>
        <w:t xml:space="preserve"> أنه قتل حراً بعبد قتله عمداً</w:t>
      </w:r>
      <w:r w:rsidR="00E10083" w:rsidRPr="00C73DA7">
        <w:rPr>
          <w:rStyle w:val="FootnoteReference"/>
          <w:rFonts w:cs="B Lotus"/>
          <w:sz w:val="28"/>
          <w:szCs w:val="28"/>
          <w:rtl/>
        </w:rPr>
        <w:footnoteReference w:id="150"/>
      </w:r>
      <w:r w:rsidR="00DF577C">
        <w:rPr>
          <w:rFonts w:hint="cs"/>
          <w:rtl/>
        </w:rPr>
        <w:t>.</w:t>
      </w:r>
    </w:p>
    <w:p w:rsidR="005A7020" w:rsidRDefault="005A7020"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«از علی</w:t>
      </w:r>
      <w:r w:rsidR="00DF577C">
        <w:rPr>
          <w:rFonts w:cs="B Lotus" w:hint="cs"/>
          <w:sz w:val="28"/>
          <w:szCs w:val="28"/>
          <w:rtl/>
          <w:lang w:bidi="fa-IR"/>
        </w:rPr>
        <w:t xml:space="preserve"> </w:t>
      </w:r>
      <w:r>
        <w:rPr>
          <w:rFonts w:cs="B Lotus" w:hint="cs"/>
          <w:sz w:val="28"/>
          <w:szCs w:val="28"/>
          <w:lang w:bidi="fa-IR"/>
        </w:rPr>
        <w:sym w:font="AGA Arabesque" w:char="F075"/>
      </w:r>
      <w:r>
        <w:rPr>
          <w:rFonts w:cs="B Lotus" w:hint="cs"/>
          <w:sz w:val="28"/>
          <w:szCs w:val="28"/>
          <w:rtl/>
          <w:lang w:bidi="fa-IR"/>
        </w:rPr>
        <w:t xml:space="preserve"> رسیده که او شخص آزادی</w:t>
      </w:r>
      <w:r w:rsidR="00E1488E">
        <w:rPr>
          <w:rFonts w:cs="B Lotus" w:hint="cs"/>
          <w:sz w:val="28"/>
          <w:szCs w:val="28"/>
          <w:rtl/>
          <w:lang w:bidi="fa-IR"/>
        </w:rPr>
        <w:t xml:space="preserve"> </w:t>
      </w:r>
      <w:r>
        <w:rPr>
          <w:rFonts w:cs="B Lotus" w:hint="cs"/>
          <w:sz w:val="28"/>
          <w:szCs w:val="28"/>
          <w:rtl/>
          <w:lang w:bidi="fa-IR"/>
        </w:rPr>
        <w:t>را کشت زیرا که او غلامی را عمداً به قتل رسانده بود».</w:t>
      </w:r>
    </w:p>
    <w:p w:rsidR="00160D0C" w:rsidRDefault="00160D0C" w:rsidP="005A7020">
      <w:pPr>
        <w:ind w:firstLine="284"/>
        <w:jc w:val="both"/>
        <w:rPr>
          <w:rFonts w:cs="B Lotus"/>
          <w:sz w:val="28"/>
          <w:szCs w:val="28"/>
          <w:rtl/>
          <w:lang w:bidi="fa-IR"/>
        </w:rPr>
      </w:pPr>
      <w:r>
        <w:rPr>
          <w:rFonts w:cs="B Lotus" w:hint="cs"/>
          <w:sz w:val="28"/>
          <w:szCs w:val="28"/>
          <w:rtl/>
          <w:lang w:bidi="fa-IR"/>
        </w:rPr>
        <w:t>و همچنین ابوجعفر کلینی در کتاب کافی آورده است</w:t>
      </w:r>
      <w:r w:rsidR="00221F53">
        <w:rPr>
          <w:rFonts w:cs="B Lotus" w:hint="cs"/>
          <w:sz w:val="28"/>
          <w:szCs w:val="28"/>
          <w:rtl/>
          <w:lang w:bidi="fa-IR"/>
        </w:rPr>
        <w:t>:</w:t>
      </w:r>
      <w:r>
        <w:rPr>
          <w:rFonts w:cs="B Lotus" w:hint="cs"/>
          <w:sz w:val="28"/>
          <w:szCs w:val="28"/>
          <w:rtl/>
          <w:lang w:bidi="fa-IR"/>
        </w:rPr>
        <w:t xml:space="preserve"> </w:t>
      </w:r>
    </w:p>
    <w:p w:rsidR="005045F5" w:rsidRDefault="005045F5" w:rsidP="00D57E97">
      <w:pPr>
        <w:pStyle w:val="a2"/>
        <w:rPr>
          <w:rFonts w:cs="B Badr"/>
          <w:sz w:val="32"/>
          <w:szCs w:val="32"/>
          <w:rtl/>
        </w:rPr>
      </w:pPr>
      <w:r w:rsidRPr="005922AA">
        <w:rPr>
          <w:rtl/>
        </w:rPr>
        <w:t>إن أمیرالمؤمنین</w:t>
      </w:r>
      <w:r w:rsidR="005922AA">
        <w:rPr>
          <w:rFonts w:hint="cs"/>
          <w:rtl/>
        </w:rPr>
        <w:t xml:space="preserve"> </w:t>
      </w:r>
      <w:r w:rsidRPr="005922AA">
        <w:sym w:font="AGA Arabesque" w:char="F075"/>
      </w:r>
      <w:r w:rsidRPr="005922AA">
        <w:rPr>
          <w:rtl/>
        </w:rPr>
        <w:t xml:space="preserve"> رفع إلیه</w:t>
      </w:r>
      <w:r w:rsidR="005922AA">
        <w:rPr>
          <w:rtl/>
        </w:rPr>
        <w:t xml:space="preserve"> رجل عذب عبده حتی مات، فضربه </w:t>
      </w:r>
      <w:r w:rsidR="005922AA">
        <w:rPr>
          <w:rFonts w:hint="cs"/>
          <w:rtl/>
        </w:rPr>
        <w:t>مائة</w:t>
      </w:r>
      <w:r w:rsidRPr="005922AA">
        <w:rPr>
          <w:rtl/>
        </w:rPr>
        <w:t xml:space="preserve"> نکالاً وحبسه سنة وأغرمه قیمة العبد فتصدق بها عنه</w:t>
      </w:r>
      <w:r w:rsidR="005922AA">
        <w:rPr>
          <w:rFonts w:hint="cs"/>
          <w:rtl/>
        </w:rPr>
        <w:t>»</w:t>
      </w:r>
      <w:r w:rsidR="00E10083" w:rsidRPr="00C73DA7">
        <w:rPr>
          <w:rStyle w:val="FootnoteReference"/>
          <w:rFonts w:cs="B Lotus"/>
          <w:sz w:val="28"/>
          <w:szCs w:val="28"/>
          <w:rtl/>
        </w:rPr>
        <w:footnoteReference w:id="151"/>
      </w:r>
      <w:r w:rsidR="005922AA">
        <w:rPr>
          <w:rFonts w:hint="cs"/>
          <w:rtl/>
        </w:rPr>
        <w:t>.</w:t>
      </w:r>
      <w:r>
        <w:rPr>
          <w:rFonts w:cs="B Badr" w:hint="cs"/>
          <w:sz w:val="32"/>
          <w:szCs w:val="32"/>
          <w:rtl/>
        </w:rPr>
        <w:t xml:space="preserve"> </w:t>
      </w:r>
    </w:p>
    <w:p w:rsidR="00441566" w:rsidRDefault="00441566" w:rsidP="00315C35">
      <w:pPr>
        <w:ind w:firstLine="284"/>
        <w:jc w:val="both"/>
        <w:rPr>
          <w:rFonts w:cs="B Lotus"/>
          <w:sz w:val="28"/>
          <w:szCs w:val="28"/>
          <w:rtl/>
          <w:lang w:bidi="fa-IR"/>
        </w:rPr>
      </w:pPr>
      <w:r>
        <w:rPr>
          <w:rFonts w:cs="B Lotus" w:hint="cs"/>
          <w:sz w:val="28"/>
          <w:szCs w:val="28"/>
          <w:rtl/>
          <w:lang w:bidi="fa-IR"/>
        </w:rPr>
        <w:t>«مردی را به پیشگاه امیرمؤمنان علی</w:t>
      </w:r>
      <w:r>
        <w:rPr>
          <w:rFonts w:cs="B Lotus" w:hint="cs"/>
          <w:sz w:val="28"/>
          <w:szCs w:val="28"/>
          <w:lang w:bidi="fa-IR"/>
        </w:rPr>
        <w:sym w:font="AGA Arabesque" w:char="F075"/>
      </w:r>
      <w:r>
        <w:rPr>
          <w:rFonts w:cs="B Lotus" w:hint="cs"/>
          <w:sz w:val="28"/>
          <w:szCs w:val="28"/>
          <w:rtl/>
          <w:lang w:bidi="fa-IR"/>
        </w:rPr>
        <w:t xml:space="preserve"> بردند که غلامش را شکنجه کرده بود چندانکه غلام جان سپرد. امام، او را به کیفر آن کار، صد تازیانه زد و یک سال به زندانش افکند و وی را به پرداخت بهای غلام وادار ساخت و از سوی او آن مال را صدقه داد».</w:t>
      </w:r>
    </w:p>
    <w:p w:rsidR="00BA3DB2" w:rsidRDefault="00BA3DB2" w:rsidP="00BA3DB2">
      <w:pPr>
        <w:ind w:firstLine="284"/>
        <w:jc w:val="both"/>
        <w:rPr>
          <w:rFonts w:cs="B Lotus"/>
          <w:sz w:val="28"/>
          <w:szCs w:val="28"/>
          <w:rtl/>
          <w:lang w:bidi="fa-IR"/>
        </w:rPr>
      </w:pPr>
      <w:r>
        <w:rPr>
          <w:rFonts w:cs="B Lotus" w:hint="cs"/>
          <w:sz w:val="28"/>
          <w:szCs w:val="28"/>
          <w:rtl/>
          <w:lang w:bidi="fa-IR"/>
        </w:rPr>
        <w:t>فقهای شیعه و سنّی بر مبنای این آثار</w:t>
      </w:r>
      <w:r w:rsidR="00E10083" w:rsidRPr="00C73DA7">
        <w:rPr>
          <w:rStyle w:val="FootnoteReference"/>
          <w:rFonts w:cs="B Lotus"/>
          <w:sz w:val="28"/>
          <w:szCs w:val="28"/>
          <w:rtl/>
          <w:lang w:bidi="fa-IR"/>
        </w:rPr>
        <w:footnoteReference w:id="152"/>
      </w:r>
      <w:r>
        <w:rPr>
          <w:rFonts w:cs="B Lotus" w:hint="cs"/>
          <w:sz w:val="28"/>
          <w:szCs w:val="28"/>
          <w:rtl/>
          <w:lang w:bidi="fa-IR"/>
        </w:rPr>
        <w:t xml:space="preserve">، </w:t>
      </w:r>
      <w:r w:rsidR="00D66ACB">
        <w:rPr>
          <w:rFonts w:cs="B Lotus" w:hint="cs"/>
          <w:sz w:val="28"/>
          <w:szCs w:val="28"/>
          <w:rtl/>
          <w:lang w:bidi="fa-IR"/>
        </w:rPr>
        <w:t xml:space="preserve">در مسئلة مزبور فتوی داده‌اند. گروهی «قصاص» را پذیرفته‌اند و گروهی دیگر «تعزیر و حبس» را برگزیده‌اند و هیچیک از مذاهب فقهی بر این قول نرفته‌اند که کشندة غلام یا کنیز را مجازاتی نیست! </w:t>
      </w:r>
    </w:p>
    <w:p w:rsidR="00591ED5" w:rsidRDefault="00591ED5" w:rsidP="00BA3DB2">
      <w:pPr>
        <w:ind w:firstLine="284"/>
        <w:jc w:val="both"/>
        <w:rPr>
          <w:rFonts w:cs="B Lotus"/>
          <w:sz w:val="28"/>
          <w:szCs w:val="28"/>
          <w:rtl/>
          <w:lang w:bidi="fa-IR"/>
        </w:rPr>
      </w:pPr>
      <w:r>
        <w:rPr>
          <w:rFonts w:cs="B Lotus" w:hint="cs"/>
          <w:sz w:val="28"/>
          <w:szCs w:val="28"/>
          <w:rtl/>
          <w:lang w:bidi="fa-IR"/>
        </w:rPr>
        <w:t>به عنوان نمونه</w:t>
      </w:r>
      <w:r w:rsidR="00221F53">
        <w:rPr>
          <w:rFonts w:cs="B Lotus" w:hint="cs"/>
          <w:sz w:val="28"/>
          <w:szCs w:val="28"/>
          <w:rtl/>
          <w:lang w:bidi="fa-IR"/>
        </w:rPr>
        <w:t>:</w:t>
      </w:r>
      <w:r>
        <w:rPr>
          <w:rFonts w:cs="B Lotus" w:hint="cs"/>
          <w:sz w:val="28"/>
          <w:szCs w:val="28"/>
          <w:rtl/>
          <w:lang w:bidi="fa-IR"/>
        </w:rPr>
        <w:t xml:space="preserve"> سرخسی (فقیه شهیر حنفی) در کتاب</w:t>
      </w:r>
      <w:r w:rsidR="00E7569B">
        <w:rPr>
          <w:rFonts w:cs="B Lotus" w:hint="cs"/>
          <w:sz w:val="28"/>
          <w:szCs w:val="28"/>
          <w:rtl/>
          <w:lang w:bidi="fa-IR"/>
        </w:rPr>
        <w:t xml:space="preserve"> </w:t>
      </w:r>
      <w:r>
        <w:rPr>
          <w:rFonts w:cs="B Lotus" w:hint="cs"/>
          <w:sz w:val="28"/>
          <w:szCs w:val="28"/>
          <w:rtl/>
          <w:lang w:bidi="fa-IR"/>
        </w:rPr>
        <w:t>«المبسوط» می‌‌نویسد</w:t>
      </w:r>
      <w:r w:rsidR="00221F53">
        <w:rPr>
          <w:rFonts w:cs="B Lotus" w:hint="cs"/>
          <w:sz w:val="28"/>
          <w:szCs w:val="28"/>
          <w:rtl/>
          <w:lang w:bidi="fa-IR"/>
        </w:rPr>
        <w:t>:</w:t>
      </w:r>
      <w:r>
        <w:rPr>
          <w:rFonts w:cs="B Lotus" w:hint="cs"/>
          <w:sz w:val="28"/>
          <w:szCs w:val="28"/>
          <w:rtl/>
          <w:lang w:bidi="fa-IR"/>
        </w:rPr>
        <w:t xml:space="preserve"> </w:t>
      </w:r>
    </w:p>
    <w:p w:rsidR="00591ED5" w:rsidRDefault="00E7569B" w:rsidP="00D57E97">
      <w:pPr>
        <w:pStyle w:val="a2"/>
        <w:rPr>
          <w:rFonts w:cs="B Badr"/>
          <w:sz w:val="32"/>
          <w:szCs w:val="32"/>
          <w:rtl/>
        </w:rPr>
      </w:pPr>
      <w:r>
        <w:rPr>
          <w:rFonts w:hint="cs"/>
          <w:rtl/>
        </w:rPr>
        <w:t>«</w:t>
      </w:r>
      <w:r w:rsidR="00591ED5" w:rsidRPr="00E7569B">
        <w:rPr>
          <w:rtl/>
        </w:rPr>
        <w:t>وإذا قتل الحر المملوک عمداً فعلیه القصاص عندنا</w:t>
      </w:r>
      <w:r>
        <w:rPr>
          <w:rFonts w:hint="cs"/>
          <w:sz w:val="32"/>
          <w:szCs w:val="32"/>
          <w:rtl/>
        </w:rPr>
        <w:t>»</w:t>
      </w:r>
      <w:r w:rsidR="00E10083" w:rsidRPr="00C73DA7">
        <w:rPr>
          <w:rStyle w:val="FootnoteReference"/>
          <w:rFonts w:cs="B Lotus"/>
          <w:sz w:val="28"/>
          <w:szCs w:val="28"/>
          <w:rtl/>
        </w:rPr>
        <w:footnoteReference w:id="153"/>
      </w:r>
      <w:r>
        <w:rPr>
          <w:rFonts w:hint="cs"/>
          <w:sz w:val="32"/>
          <w:szCs w:val="32"/>
          <w:rtl/>
        </w:rPr>
        <w:t>.</w:t>
      </w:r>
      <w:r w:rsidR="00591ED5">
        <w:rPr>
          <w:rFonts w:cs="B Badr" w:hint="cs"/>
          <w:sz w:val="32"/>
          <w:szCs w:val="32"/>
          <w:rtl/>
        </w:rPr>
        <w:t xml:space="preserve"> </w:t>
      </w:r>
    </w:p>
    <w:p w:rsidR="00A44D62" w:rsidRDefault="00994F7C" w:rsidP="00591ED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«شخص آزاد هر گاه برده‌ای را عمداً بکشد، نزد ما حنفیان باید او را قصاص کرد (یعنی کشت)». </w:t>
      </w:r>
    </w:p>
    <w:p w:rsidR="00994F7C" w:rsidRDefault="00A74E42" w:rsidP="00591ED5">
      <w:pPr>
        <w:ind w:firstLine="284"/>
        <w:jc w:val="both"/>
        <w:rPr>
          <w:rFonts w:cs="B Lotus"/>
          <w:sz w:val="28"/>
          <w:szCs w:val="28"/>
          <w:rtl/>
          <w:lang w:bidi="fa-IR"/>
        </w:rPr>
      </w:pPr>
      <w:r>
        <w:rPr>
          <w:rFonts w:cs="B Lotus" w:hint="cs"/>
          <w:sz w:val="28"/>
          <w:szCs w:val="28"/>
          <w:rtl/>
          <w:lang w:bidi="fa-IR"/>
        </w:rPr>
        <w:t xml:space="preserve">و از گروه دوم، ابوعمر قرطبی (فقیه معروف مالکی) در کتاب </w:t>
      </w:r>
      <w:r w:rsidR="00640858">
        <w:rPr>
          <w:rFonts w:cs="B Lotus" w:hint="cs"/>
          <w:sz w:val="28"/>
          <w:szCs w:val="28"/>
          <w:rtl/>
          <w:lang w:bidi="fa-IR"/>
        </w:rPr>
        <w:t>«الکافی» می‌‌نویسد</w:t>
      </w:r>
      <w:r w:rsidR="00221F53">
        <w:rPr>
          <w:rFonts w:cs="B Lotus" w:hint="cs"/>
          <w:sz w:val="28"/>
          <w:szCs w:val="28"/>
          <w:rtl/>
          <w:lang w:bidi="fa-IR"/>
        </w:rPr>
        <w:t>:</w:t>
      </w:r>
      <w:r w:rsidR="00640858">
        <w:rPr>
          <w:rFonts w:cs="B Lotus" w:hint="cs"/>
          <w:sz w:val="28"/>
          <w:szCs w:val="28"/>
          <w:rtl/>
          <w:lang w:bidi="fa-IR"/>
        </w:rPr>
        <w:t xml:space="preserve"> </w:t>
      </w:r>
    </w:p>
    <w:p w:rsidR="00640858" w:rsidRDefault="00640858" w:rsidP="00D57E97">
      <w:pPr>
        <w:pStyle w:val="a2"/>
        <w:rPr>
          <w:rFonts w:cs="B Badr"/>
          <w:sz w:val="32"/>
          <w:szCs w:val="32"/>
          <w:rtl/>
        </w:rPr>
      </w:pPr>
      <w:r w:rsidRPr="00EB6DE0">
        <w:rPr>
          <w:rtl/>
        </w:rPr>
        <w:t>وإذا قتل الحر عبداً غرم قیمته بالغة ما بلغت... و</w:t>
      </w:r>
      <w:r w:rsidR="00EB6DE0">
        <w:rPr>
          <w:rtl/>
        </w:rPr>
        <w:t xml:space="preserve">یضرب قاتله فی العمد </w:t>
      </w:r>
      <w:r w:rsidR="00EB6DE0">
        <w:rPr>
          <w:rFonts w:hint="cs"/>
          <w:rtl/>
        </w:rPr>
        <w:t>مائة</w:t>
      </w:r>
      <w:r w:rsidRPr="00EB6DE0">
        <w:rPr>
          <w:rtl/>
        </w:rPr>
        <w:t xml:space="preserve"> ویحبس سنة</w:t>
      </w:r>
      <w:r w:rsidR="00EB6DE0">
        <w:rPr>
          <w:rFonts w:hint="cs"/>
          <w:sz w:val="32"/>
          <w:szCs w:val="32"/>
          <w:rtl/>
        </w:rPr>
        <w:t>»</w:t>
      </w:r>
      <w:r w:rsidR="00E10083" w:rsidRPr="00C73DA7">
        <w:rPr>
          <w:rStyle w:val="FootnoteReference"/>
          <w:rFonts w:cs="B Lotus"/>
          <w:sz w:val="28"/>
          <w:szCs w:val="28"/>
          <w:rtl/>
        </w:rPr>
        <w:footnoteReference w:id="154"/>
      </w:r>
      <w:r w:rsidR="00EB6DE0">
        <w:rPr>
          <w:rFonts w:hint="cs"/>
          <w:sz w:val="32"/>
          <w:szCs w:val="32"/>
          <w:rtl/>
        </w:rPr>
        <w:t>.</w:t>
      </w:r>
      <w:r>
        <w:rPr>
          <w:rFonts w:cs="B Badr" w:hint="cs"/>
          <w:sz w:val="32"/>
          <w:szCs w:val="32"/>
          <w:rtl/>
        </w:rPr>
        <w:t xml:space="preserve"> </w:t>
      </w:r>
    </w:p>
    <w:p w:rsidR="00615036" w:rsidRDefault="00615036" w:rsidP="00315C35">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«شخص آزاد، هرگاه غلامی را بکشد، بهایش را به هر اندازه که رسد باید بپردازد و در قتل عمد، او را صد تازیانه می‌زنند و یک سال حبس می‌کنند».</w:t>
      </w:r>
    </w:p>
    <w:p w:rsidR="00C3057C" w:rsidRDefault="00C3057C" w:rsidP="00640858">
      <w:pPr>
        <w:ind w:firstLine="284"/>
        <w:jc w:val="both"/>
        <w:rPr>
          <w:rFonts w:cs="B Lotus"/>
          <w:sz w:val="28"/>
          <w:szCs w:val="28"/>
          <w:rtl/>
          <w:lang w:bidi="fa-IR"/>
        </w:rPr>
      </w:pPr>
      <w:r>
        <w:rPr>
          <w:rFonts w:cs="B Lotus" w:hint="cs"/>
          <w:sz w:val="28"/>
          <w:szCs w:val="28"/>
          <w:rtl/>
          <w:lang w:bidi="fa-IR"/>
        </w:rPr>
        <w:t>فقهای شیعه هم در کتب فقهی خود تصریح کرده‌‌اند که</w:t>
      </w:r>
      <w:r w:rsidR="00221F53">
        <w:rPr>
          <w:rFonts w:cs="B Lotus" w:hint="cs"/>
          <w:sz w:val="28"/>
          <w:szCs w:val="28"/>
          <w:rtl/>
          <w:lang w:bidi="fa-IR"/>
        </w:rPr>
        <w:t>:</w:t>
      </w:r>
      <w:r>
        <w:rPr>
          <w:rFonts w:cs="B Lotus" w:hint="cs"/>
          <w:sz w:val="28"/>
          <w:szCs w:val="28"/>
          <w:rtl/>
          <w:lang w:bidi="fa-IR"/>
        </w:rPr>
        <w:t xml:space="preserve"> </w:t>
      </w:r>
    </w:p>
    <w:p w:rsidR="00C7393A" w:rsidRDefault="005B5918" w:rsidP="00D57E97">
      <w:pPr>
        <w:pStyle w:val="a2"/>
        <w:rPr>
          <w:rFonts w:cs="B Badr"/>
          <w:sz w:val="32"/>
          <w:szCs w:val="32"/>
          <w:rtl/>
        </w:rPr>
      </w:pPr>
      <w:r>
        <w:rPr>
          <w:rFonts w:hint="cs"/>
          <w:rtl/>
        </w:rPr>
        <w:t>«</w:t>
      </w:r>
      <w:r w:rsidR="00CF425B" w:rsidRPr="005B5918">
        <w:rPr>
          <w:rtl/>
        </w:rPr>
        <w:t>لو قتل المولی عبده کفر وعزر</w:t>
      </w:r>
      <w:r>
        <w:rPr>
          <w:rFonts w:hint="cs"/>
          <w:rtl/>
        </w:rPr>
        <w:t>»</w:t>
      </w:r>
      <w:r w:rsidR="00E10083" w:rsidRPr="00C73DA7">
        <w:rPr>
          <w:rStyle w:val="FootnoteReference"/>
          <w:rFonts w:cs="B Lotus"/>
          <w:sz w:val="28"/>
          <w:szCs w:val="28"/>
          <w:rtl/>
        </w:rPr>
        <w:footnoteReference w:id="155"/>
      </w:r>
      <w:r>
        <w:rPr>
          <w:rFonts w:hint="cs"/>
          <w:rtl/>
        </w:rPr>
        <w:t>.</w:t>
      </w:r>
      <w:r w:rsidR="00CF425B">
        <w:rPr>
          <w:rFonts w:cs="B Badr" w:hint="cs"/>
          <w:sz w:val="32"/>
          <w:szCs w:val="32"/>
          <w:rtl/>
        </w:rPr>
        <w:t xml:space="preserve"> </w:t>
      </w:r>
    </w:p>
    <w:p w:rsidR="00BE3449" w:rsidRDefault="00FA1D55" w:rsidP="00315C35">
      <w:pPr>
        <w:ind w:firstLine="284"/>
        <w:jc w:val="both"/>
        <w:rPr>
          <w:rFonts w:cs="B Lotus"/>
          <w:sz w:val="28"/>
          <w:szCs w:val="28"/>
          <w:rtl/>
          <w:lang w:bidi="fa-IR"/>
        </w:rPr>
      </w:pPr>
      <w:r>
        <w:rPr>
          <w:rFonts w:cs="B Lotus" w:hint="cs"/>
          <w:sz w:val="28"/>
          <w:szCs w:val="28"/>
          <w:rtl/>
          <w:lang w:bidi="fa-IR"/>
        </w:rPr>
        <w:t>«اگر مولی برده‌اش را بکشد</w:t>
      </w:r>
      <w:r w:rsidR="00BE3449">
        <w:rPr>
          <w:rFonts w:cs="B Lotus" w:hint="cs"/>
          <w:sz w:val="28"/>
          <w:szCs w:val="28"/>
          <w:rtl/>
          <w:lang w:bidi="fa-IR"/>
        </w:rPr>
        <w:t xml:space="preserve"> باید کفاره دهد و تعزیر شود (او را شلاق زده حبس کنند)».</w:t>
      </w:r>
    </w:p>
    <w:p w:rsidR="00DB70E3" w:rsidRDefault="00DB70E3" w:rsidP="00CF425B">
      <w:pPr>
        <w:ind w:firstLine="284"/>
        <w:jc w:val="both"/>
        <w:rPr>
          <w:rFonts w:cs="B Lotus"/>
          <w:sz w:val="28"/>
          <w:szCs w:val="28"/>
          <w:rtl/>
          <w:lang w:bidi="fa-IR"/>
        </w:rPr>
      </w:pPr>
      <w:r>
        <w:rPr>
          <w:rFonts w:cs="B Lotus" w:hint="cs"/>
          <w:sz w:val="28"/>
          <w:szCs w:val="28"/>
          <w:rtl/>
          <w:lang w:bidi="fa-IR"/>
        </w:rPr>
        <w:t xml:space="preserve">بنابراین، معلوم نیست چرا برونشویگ و پتروشفسکی، تمام مذاهب اسلامی </w:t>
      </w:r>
      <w:r>
        <w:rPr>
          <w:rFonts w:cs="Times New Roman" w:hint="cs"/>
          <w:sz w:val="28"/>
          <w:szCs w:val="28"/>
          <w:rtl/>
          <w:lang w:bidi="fa-IR"/>
        </w:rPr>
        <w:t>–</w:t>
      </w:r>
      <w:r>
        <w:rPr>
          <w:rFonts w:cs="B Lotus" w:hint="cs"/>
          <w:sz w:val="28"/>
          <w:szCs w:val="28"/>
          <w:rtl/>
          <w:lang w:bidi="fa-IR"/>
        </w:rPr>
        <w:t xml:space="preserve"> جز حنفیان </w:t>
      </w:r>
      <w:r>
        <w:rPr>
          <w:rFonts w:cs="Times New Roman" w:hint="cs"/>
          <w:sz w:val="28"/>
          <w:szCs w:val="28"/>
          <w:rtl/>
          <w:lang w:bidi="fa-IR"/>
        </w:rPr>
        <w:t>–</w:t>
      </w:r>
      <w:r>
        <w:rPr>
          <w:rFonts w:cs="B Lotus" w:hint="cs"/>
          <w:sz w:val="28"/>
          <w:szCs w:val="28"/>
          <w:rtl/>
          <w:lang w:bidi="fa-IR"/>
        </w:rPr>
        <w:t xml:space="preserve"> را متهم کرده‌‌اند که</w:t>
      </w:r>
      <w:r w:rsidR="00221F53">
        <w:rPr>
          <w:rFonts w:cs="B Lotus" w:hint="cs"/>
          <w:sz w:val="28"/>
          <w:szCs w:val="28"/>
          <w:rtl/>
          <w:lang w:bidi="fa-IR"/>
        </w:rPr>
        <w:t>:</w:t>
      </w:r>
      <w:r>
        <w:rPr>
          <w:rFonts w:cs="B Lotus" w:hint="cs"/>
          <w:sz w:val="28"/>
          <w:szCs w:val="28"/>
          <w:rtl/>
          <w:lang w:bidi="fa-IR"/>
        </w:rPr>
        <w:t xml:space="preserve"> هیچ مجازاتی برای فرد آزادی که برده‌ای را بکشد، قائل نشده‌‌اند! </w:t>
      </w:r>
    </w:p>
    <w:p w:rsidR="00DB70E3" w:rsidRDefault="00DB70E3" w:rsidP="00CF425B">
      <w:pPr>
        <w:ind w:firstLine="284"/>
        <w:jc w:val="both"/>
        <w:rPr>
          <w:rFonts w:cs="B Lotus"/>
          <w:sz w:val="28"/>
          <w:szCs w:val="28"/>
          <w:rtl/>
          <w:lang w:bidi="fa-IR"/>
        </w:rPr>
      </w:pPr>
      <w:r>
        <w:rPr>
          <w:rFonts w:cs="B Lotus" w:hint="cs"/>
          <w:sz w:val="28"/>
          <w:szCs w:val="28"/>
          <w:rtl/>
          <w:lang w:bidi="fa-IR"/>
        </w:rPr>
        <w:t>گذشته از</w:t>
      </w:r>
      <w:r w:rsidR="00B320D7">
        <w:rPr>
          <w:rFonts w:cs="B Lotus" w:hint="cs"/>
          <w:sz w:val="28"/>
          <w:szCs w:val="28"/>
          <w:rtl/>
          <w:lang w:bidi="fa-IR"/>
        </w:rPr>
        <w:t xml:space="preserve"> کتاب‌ها</w:t>
      </w:r>
      <w:r>
        <w:rPr>
          <w:rFonts w:cs="B Lotus" w:hint="cs"/>
          <w:sz w:val="28"/>
          <w:szCs w:val="28"/>
          <w:rtl/>
          <w:lang w:bidi="fa-IR"/>
        </w:rPr>
        <w:t xml:space="preserve">ی فقهی اگر این خاورشناسان به «تفاسیر قرآن» نیز از </w:t>
      </w:r>
      <w:r w:rsidR="004657A0">
        <w:rPr>
          <w:rFonts w:cs="B Lotus" w:hint="cs"/>
          <w:sz w:val="28"/>
          <w:szCs w:val="28"/>
          <w:rtl/>
          <w:lang w:bidi="fa-IR"/>
        </w:rPr>
        <w:t>راه دقت نگاه می‌کردند، دچار چنین اشتباهی نمی‌شدند زیرا تفاسیر معروف (ذیل آیة 178 سورة بقره آراء فقها را در این باره آورده‌‌اند</w:t>
      </w:r>
      <w:r w:rsidR="005B5918">
        <w:rPr>
          <w:rFonts w:cs="B Lotus" w:hint="cs"/>
          <w:sz w:val="28"/>
          <w:szCs w:val="28"/>
          <w:rtl/>
          <w:lang w:bidi="fa-IR"/>
        </w:rPr>
        <w:t>،</w:t>
      </w:r>
      <w:r w:rsidR="004657A0">
        <w:rPr>
          <w:rFonts w:cs="B Lotus" w:hint="cs"/>
          <w:sz w:val="28"/>
          <w:szCs w:val="28"/>
          <w:rtl/>
          <w:lang w:bidi="fa-IR"/>
        </w:rPr>
        <w:t xml:space="preserve"> مثلاً </w:t>
      </w:r>
      <w:r w:rsidR="00FB408E">
        <w:rPr>
          <w:rFonts w:cs="B Lotus" w:hint="cs"/>
          <w:sz w:val="28"/>
          <w:szCs w:val="28"/>
          <w:rtl/>
          <w:lang w:bidi="fa-IR"/>
        </w:rPr>
        <w:t>قرطبی در تفسیر</w:t>
      </w:r>
      <w:r w:rsidR="00221F53">
        <w:rPr>
          <w:rFonts w:cs="B Lotus" w:hint="cs"/>
          <w:sz w:val="28"/>
          <w:szCs w:val="28"/>
          <w:rtl/>
          <w:lang w:bidi="fa-IR"/>
        </w:rPr>
        <w:t>:</w:t>
      </w:r>
      <w:r w:rsidR="00FB408E">
        <w:rPr>
          <w:rFonts w:cs="B Lotus" w:hint="cs"/>
          <w:sz w:val="28"/>
          <w:szCs w:val="28"/>
          <w:rtl/>
          <w:lang w:bidi="fa-IR"/>
        </w:rPr>
        <w:t xml:space="preserve"> (الجامع لأحکام القرآن) از فتوای «موافقان قصاص» بدین گونه یاد می‌کند</w:t>
      </w:r>
      <w:r w:rsidR="00221F53">
        <w:rPr>
          <w:rFonts w:cs="B Lotus" w:hint="cs"/>
          <w:sz w:val="28"/>
          <w:szCs w:val="28"/>
          <w:rtl/>
          <w:lang w:bidi="fa-IR"/>
        </w:rPr>
        <w:t>:</w:t>
      </w:r>
      <w:r w:rsidR="00FB408E">
        <w:rPr>
          <w:rFonts w:cs="B Lotus" w:hint="cs"/>
          <w:sz w:val="28"/>
          <w:szCs w:val="28"/>
          <w:rtl/>
          <w:lang w:bidi="fa-IR"/>
        </w:rPr>
        <w:t xml:space="preserve"> </w:t>
      </w:r>
    </w:p>
    <w:p w:rsidR="00721B0F" w:rsidRPr="00721B0F" w:rsidRDefault="00721B0F" w:rsidP="00D57E97">
      <w:pPr>
        <w:pStyle w:val="a2"/>
        <w:rPr>
          <w:rtl/>
        </w:rPr>
      </w:pPr>
      <w:r>
        <w:rPr>
          <w:rFonts w:hint="cs"/>
          <w:rtl/>
        </w:rPr>
        <w:t>«</w:t>
      </w:r>
      <w:r w:rsidRPr="00721B0F">
        <w:rPr>
          <w:rtl/>
        </w:rPr>
        <w:t>واتفق أبو حنيفة وأصحابه و</w:t>
      </w:r>
      <w:r>
        <w:rPr>
          <w:rtl/>
        </w:rPr>
        <w:t xml:space="preserve">الثوري و ابن </w:t>
      </w:r>
      <w:r>
        <w:rPr>
          <w:rFonts w:hint="cs"/>
          <w:rtl/>
        </w:rPr>
        <w:t>أ</w:t>
      </w:r>
      <w:r w:rsidRPr="00721B0F">
        <w:rPr>
          <w:rtl/>
        </w:rPr>
        <w:t>بي ليلى على أن الحر يقتل بالعبد كما يقتل العبد به</w:t>
      </w:r>
      <w:r>
        <w:rPr>
          <w:rFonts w:hint="cs"/>
          <w:rtl/>
        </w:rPr>
        <w:t>،</w:t>
      </w:r>
      <w:r w:rsidRPr="00721B0F">
        <w:rPr>
          <w:rtl/>
        </w:rPr>
        <w:t xml:space="preserve"> وهو قول داود</w:t>
      </w:r>
      <w:r>
        <w:rPr>
          <w:rFonts w:hint="cs"/>
          <w:rtl/>
        </w:rPr>
        <w:t>،</w:t>
      </w:r>
      <w:r w:rsidRPr="00721B0F">
        <w:rPr>
          <w:rtl/>
        </w:rPr>
        <w:t xml:space="preserve"> وروي ذلك عن علي وابن مسعود </w:t>
      </w:r>
      <w:r>
        <w:rPr>
          <w:rFonts w:hint="cs"/>
          <w:rtl/>
        </w:rPr>
        <w:t>-</w:t>
      </w:r>
      <w:r w:rsidRPr="00721B0F">
        <w:rPr>
          <w:rtl/>
        </w:rPr>
        <w:t>رضي الله عنهما</w:t>
      </w:r>
      <w:r>
        <w:rPr>
          <w:rFonts w:hint="cs"/>
          <w:rtl/>
        </w:rPr>
        <w:t>-</w:t>
      </w:r>
      <w:r w:rsidRPr="00721B0F">
        <w:rPr>
          <w:rtl/>
        </w:rPr>
        <w:t xml:space="preserve"> وبه قال سعيد بن المسيب و قتادة و إبراهيم النخعي و الحكم بن عيينة</w:t>
      </w:r>
      <w:r>
        <w:rPr>
          <w:rFonts w:hint="cs"/>
          <w:rtl/>
        </w:rPr>
        <w:t>».</w:t>
      </w:r>
    </w:p>
    <w:p w:rsidR="00226895" w:rsidRDefault="00996FF3" w:rsidP="00721B0F">
      <w:pPr>
        <w:ind w:firstLine="284"/>
        <w:jc w:val="both"/>
        <w:rPr>
          <w:rFonts w:cs="B Lotus"/>
          <w:sz w:val="28"/>
          <w:szCs w:val="28"/>
          <w:rtl/>
          <w:lang w:bidi="fa-IR"/>
        </w:rPr>
      </w:pPr>
      <w:r>
        <w:rPr>
          <w:rFonts w:cs="B Lotus" w:hint="cs"/>
          <w:sz w:val="28"/>
          <w:szCs w:val="28"/>
          <w:rtl/>
          <w:lang w:bidi="fa-IR"/>
        </w:rPr>
        <w:t>یعنی</w:t>
      </w:r>
      <w:r w:rsidR="00221F53">
        <w:rPr>
          <w:rFonts w:cs="B Lotus" w:hint="cs"/>
          <w:sz w:val="28"/>
          <w:szCs w:val="28"/>
          <w:rtl/>
          <w:lang w:bidi="fa-IR"/>
        </w:rPr>
        <w:t>:</w:t>
      </w:r>
      <w:r>
        <w:rPr>
          <w:rFonts w:cs="B Lotus" w:hint="cs"/>
          <w:sz w:val="28"/>
          <w:szCs w:val="28"/>
          <w:rtl/>
          <w:lang w:bidi="fa-IR"/>
        </w:rPr>
        <w:t xml:space="preserve"> «ابوحنیفه و یارانش و سفیان ثوری و ابن ابی لیلی، اتفاق دارند که در (شریعت اسلام) شخص آزاد به دلیل کشتن برده، کشته می‌شود چنانکه برده را نیز به دلیل کشتن آزاد می‌کشند. و داود ظاهری نیز چنین</w:t>
      </w:r>
      <w:r w:rsidR="00495937">
        <w:rPr>
          <w:rFonts w:cs="B Lotus" w:hint="cs"/>
          <w:sz w:val="28"/>
          <w:szCs w:val="28"/>
          <w:rtl/>
          <w:lang w:bidi="fa-IR"/>
        </w:rPr>
        <w:t xml:space="preserve"> گفته است</w:t>
      </w:r>
      <w:r w:rsidR="00721B0F">
        <w:rPr>
          <w:rFonts w:cs="B Lotus" w:hint="cs"/>
          <w:sz w:val="28"/>
          <w:szCs w:val="28"/>
          <w:rtl/>
          <w:lang w:bidi="fa-IR"/>
        </w:rPr>
        <w:t>،</w:t>
      </w:r>
      <w:r w:rsidR="00495937">
        <w:rPr>
          <w:rFonts w:cs="B Lotus" w:hint="cs"/>
          <w:sz w:val="28"/>
          <w:szCs w:val="28"/>
          <w:rtl/>
          <w:lang w:bidi="fa-IR"/>
        </w:rPr>
        <w:t xml:space="preserve"> و در این</w:t>
      </w:r>
      <w:r w:rsidR="00405623">
        <w:rPr>
          <w:rFonts w:cs="B Lotus" w:hint="cs"/>
          <w:sz w:val="28"/>
          <w:szCs w:val="28"/>
          <w:rtl/>
          <w:lang w:bidi="fa-IR"/>
        </w:rPr>
        <w:t xml:space="preserve"> باره از علی</w:t>
      </w:r>
      <w:r w:rsidR="00721B0F">
        <w:rPr>
          <w:rFonts w:cs="B Lotus" w:hint="cs"/>
          <w:sz w:val="28"/>
          <w:szCs w:val="28"/>
          <w:rtl/>
          <w:lang w:bidi="fa-IR"/>
        </w:rPr>
        <w:t xml:space="preserve"> </w:t>
      </w:r>
      <w:r w:rsidR="00405623">
        <w:rPr>
          <w:rFonts w:cs="B Lotus" w:hint="cs"/>
          <w:sz w:val="28"/>
          <w:szCs w:val="28"/>
          <w:rtl/>
          <w:lang w:bidi="fa-IR"/>
        </w:rPr>
        <w:t>و عبدالله بن مسعود</w:t>
      </w:r>
      <w:r w:rsidR="00721B0F">
        <w:rPr>
          <w:rFonts w:cs="B Lotus" w:hint="cs"/>
          <w:sz w:val="28"/>
          <w:szCs w:val="28"/>
          <w:rtl/>
          <w:lang w:bidi="fa-IR"/>
        </w:rPr>
        <w:t xml:space="preserve"> </w:t>
      </w:r>
      <w:r w:rsidR="00721B0F" w:rsidRPr="00721B0F">
        <w:rPr>
          <w:rFonts w:cs="B Lotus"/>
          <w:sz w:val="28"/>
          <w:szCs w:val="28"/>
          <w:rtl/>
          <w:lang w:bidi="fa-IR"/>
        </w:rPr>
        <w:t>-رضي الله عنهما-</w:t>
      </w:r>
      <w:r w:rsidR="00405623">
        <w:rPr>
          <w:rFonts w:cs="B Lotus" w:hint="cs"/>
          <w:sz w:val="28"/>
          <w:szCs w:val="28"/>
          <w:rtl/>
          <w:lang w:bidi="fa-IR"/>
        </w:rPr>
        <w:t xml:space="preserve"> نیز روایتی آورده‌اند و سعید بن مسیب و قتاده و ابراهیم </w:t>
      </w:r>
      <w:r w:rsidR="00A638F8">
        <w:rPr>
          <w:rFonts w:cs="B Lotus" w:hint="cs"/>
          <w:sz w:val="28"/>
          <w:szCs w:val="28"/>
          <w:rtl/>
          <w:lang w:bidi="fa-IR"/>
        </w:rPr>
        <w:t xml:space="preserve">نخعی و حکم بن عیینه هم بر این قول رفته‌اند». </w:t>
      </w:r>
    </w:p>
    <w:p w:rsidR="00A638F8" w:rsidRDefault="00A638F8" w:rsidP="00721B0F">
      <w:pPr>
        <w:ind w:firstLine="284"/>
        <w:jc w:val="both"/>
        <w:rPr>
          <w:rFonts w:cs="B Lotus"/>
          <w:sz w:val="28"/>
          <w:szCs w:val="28"/>
          <w:rtl/>
          <w:lang w:bidi="fa-IR"/>
        </w:rPr>
      </w:pPr>
      <w:r>
        <w:rPr>
          <w:rFonts w:cs="B Lotus" w:hint="cs"/>
          <w:sz w:val="28"/>
          <w:szCs w:val="28"/>
          <w:rtl/>
          <w:lang w:bidi="fa-IR"/>
        </w:rPr>
        <w:t>و بیضاوی در تفسیر</w:t>
      </w:r>
      <w:r w:rsidR="00221F53">
        <w:rPr>
          <w:rFonts w:cs="B Lotus" w:hint="cs"/>
          <w:sz w:val="28"/>
          <w:szCs w:val="28"/>
          <w:rtl/>
          <w:lang w:bidi="fa-IR"/>
        </w:rPr>
        <w:t>:</w:t>
      </w:r>
      <w:r>
        <w:rPr>
          <w:rFonts w:cs="B Lotus" w:hint="cs"/>
          <w:sz w:val="28"/>
          <w:szCs w:val="28"/>
          <w:rtl/>
          <w:lang w:bidi="fa-IR"/>
        </w:rPr>
        <w:t xml:space="preserve"> (أنوار التنزیل وأسرار التأویل) از فتوای «مخالفان قصاص» چنین حکایت می‌کند</w:t>
      </w:r>
      <w:r w:rsidR="00221F53">
        <w:rPr>
          <w:rFonts w:cs="B Lotus" w:hint="cs"/>
          <w:sz w:val="28"/>
          <w:szCs w:val="28"/>
          <w:rtl/>
          <w:lang w:bidi="fa-IR"/>
        </w:rPr>
        <w:t>:</w:t>
      </w:r>
      <w:r>
        <w:rPr>
          <w:rFonts w:cs="B Lotus" w:hint="cs"/>
          <w:sz w:val="28"/>
          <w:szCs w:val="28"/>
          <w:rtl/>
          <w:lang w:bidi="fa-IR"/>
        </w:rPr>
        <w:t xml:space="preserve"> </w:t>
      </w:r>
    </w:p>
    <w:p w:rsidR="00F76DB6" w:rsidRDefault="004831A4" w:rsidP="00D57E97">
      <w:pPr>
        <w:pStyle w:val="a2"/>
        <w:rPr>
          <w:rFonts w:cs="B Badr"/>
          <w:sz w:val="32"/>
          <w:szCs w:val="32"/>
          <w:rtl/>
        </w:rPr>
      </w:pPr>
      <w:r>
        <w:rPr>
          <w:rFonts w:hint="cs"/>
          <w:rtl/>
        </w:rPr>
        <w:t>«</w:t>
      </w:r>
      <w:r w:rsidRPr="004831A4">
        <w:rPr>
          <w:rtl/>
        </w:rPr>
        <w:t xml:space="preserve">وإنما منع مالك والشافعي </w:t>
      </w:r>
      <w:r>
        <w:rPr>
          <w:rFonts w:hint="cs"/>
          <w:rtl/>
        </w:rPr>
        <w:t>-</w:t>
      </w:r>
      <w:r w:rsidRPr="004831A4">
        <w:rPr>
          <w:rtl/>
        </w:rPr>
        <w:t>رضي الله تعالى عنهما</w:t>
      </w:r>
      <w:r>
        <w:rPr>
          <w:rFonts w:hint="cs"/>
          <w:rtl/>
        </w:rPr>
        <w:t>-</w:t>
      </w:r>
      <w:r w:rsidRPr="004831A4">
        <w:rPr>
          <w:rtl/>
        </w:rPr>
        <w:t xml:space="preserve"> قتل الحر بالعبد سواء كان عبده أو عبد غيره</w:t>
      </w:r>
      <w:r>
        <w:rPr>
          <w:rFonts w:hint="cs"/>
          <w:rtl/>
        </w:rPr>
        <w:t>،</w:t>
      </w:r>
      <w:r w:rsidRPr="004831A4">
        <w:rPr>
          <w:rtl/>
        </w:rPr>
        <w:t xml:space="preserve"> لما روي عن علي </w:t>
      </w:r>
      <w:r>
        <w:rPr>
          <w:rFonts w:hint="cs"/>
          <w:rtl/>
        </w:rPr>
        <w:t>-</w:t>
      </w:r>
      <w:r w:rsidRPr="004831A4">
        <w:rPr>
          <w:rtl/>
        </w:rPr>
        <w:t>رضي الله تعالى عنه</w:t>
      </w:r>
      <w:r>
        <w:rPr>
          <w:rFonts w:hint="cs"/>
          <w:rtl/>
        </w:rPr>
        <w:t>-</w:t>
      </w:r>
      <w:r w:rsidRPr="004831A4">
        <w:rPr>
          <w:rtl/>
        </w:rPr>
        <w:t>: أن رجلا</w:t>
      </w:r>
      <w:r>
        <w:rPr>
          <w:rFonts w:hint="cs"/>
          <w:rtl/>
        </w:rPr>
        <w:t>ً</w:t>
      </w:r>
      <w:r w:rsidRPr="004831A4">
        <w:rPr>
          <w:rtl/>
        </w:rPr>
        <w:t xml:space="preserve"> قتل عبده فجلده الرسول صلى الله عليه وسلم ونفاه سنة ولم يقده به</w:t>
      </w:r>
      <w:r>
        <w:rPr>
          <w:rFonts w:hint="cs"/>
          <w:rtl/>
        </w:rPr>
        <w:t>»</w:t>
      </w:r>
      <w:r w:rsidR="00495937" w:rsidRPr="00C73DA7">
        <w:rPr>
          <w:rStyle w:val="FootnoteReference"/>
          <w:rFonts w:cs="B Lotus"/>
          <w:sz w:val="28"/>
          <w:szCs w:val="28"/>
          <w:rtl/>
        </w:rPr>
        <w:footnoteReference w:id="156"/>
      </w:r>
      <w:r>
        <w:rPr>
          <w:rFonts w:hint="cs"/>
          <w:rtl/>
        </w:rPr>
        <w:t>.</w:t>
      </w:r>
      <w:r w:rsidR="0015391A">
        <w:rPr>
          <w:rFonts w:cs="B Badr" w:hint="cs"/>
          <w:sz w:val="32"/>
          <w:szCs w:val="32"/>
          <w:rtl/>
        </w:rPr>
        <w:t xml:space="preserve"> </w:t>
      </w:r>
    </w:p>
    <w:p w:rsidR="0015391A" w:rsidRDefault="0015391A" w:rsidP="00315C35">
      <w:pPr>
        <w:ind w:firstLine="284"/>
        <w:jc w:val="both"/>
        <w:rPr>
          <w:rFonts w:cs="B Lotus"/>
          <w:sz w:val="28"/>
          <w:szCs w:val="28"/>
          <w:rtl/>
          <w:lang w:bidi="fa-IR"/>
        </w:rPr>
      </w:pPr>
      <w:r>
        <w:rPr>
          <w:rFonts w:cs="B Lotus" w:hint="cs"/>
          <w:sz w:val="28"/>
          <w:szCs w:val="28"/>
          <w:rtl/>
          <w:lang w:bidi="fa-IR"/>
        </w:rPr>
        <w:t>«مالک و شافعی کشتن شخص آزادی را که بردة خویش یا</w:t>
      </w:r>
      <w:r w:rsidR="00596248">
        <w:rPr>
          <w:rFonts w:cs="B Lotus" w:hint="cs"/>
          <w:sz w:val="28"/>
          <w:szCs w:val="28"/>
          <w:rtl/>
          <w:lang w:bidi="fa-IR"/>
        </w:rPr>
        <w:t xml:space="preserve"> دیگری را کشته باشد، تنها از آنر</w:t>
      </w:r>
      <w:r>
        <w:rPr>
          <w:rFonts w:cs="B Lotus" w:hint="cs"/>
          <w:sz w:val="28"/>
          <w:szCs w:val="28"/>
          <w:rtl/>
          <w:lang w:bidi="fa-IR"/>
        </w:rPr>
        <w:t xml:space="preserve">و منع </w:t>
      </w:r>
      <w:r w:rsidR="00285249">
        <w:rPr>
          <w:rFonts w:cs="B Lotus" w:hint="cs"/>
          <w:sz w:val="28"/>
          <w:szCs w:val="28"/>
          <w:rtl/>
          <w:lang w:bidi="fa-IR"/>
        </w:rPr>
        <w:t>کرده‌‌اند که از علی</w:t>
      </w:r>
      <w:r w:rsidR="00596248">
        <w:rPr>
          <w:rFonts w:cs="B Lotus" w:hint="cs"/>
          <w:sz w:val="28"/>
          <w:szCs w:val="28"/>
          <w:rtl/>
          <w:lang w:bidi="fa-IR"/>
        </w:rPr>
        <w:t xml:space="preserve"> </w:t>
      </w:r>
      <w:r w:rsidR="00285249">
        <w:rPr>
          <w:rFonts w:cs="B Lotus" w:hint="cs"/>
          <w:sz w:val="28"/>
          <w:szCs w:val="28"/>
          <w:lang w:bidi="fa-IR"/>
        </w:rPr>
        <w:sym w:font="AGA Arabesque" w:char="F075"/>
      </w:r>
      <w:r w:rsidR="00285249">
        <w:rPr>
          <w:rFonts w:cs="B Lotus" w:hint="cs"/>
          <w:sz w:val="28"/>
          <w:szCs w:val="28"/>
          <w:rtl/>
          <w:lang w:bidi="fa-IR"/>
        </w:rPr>
        <w:t xml:space="preserve"> روایت شده است</w:t>
      </w:r>
      <w:r w:rsidR="00221F53">
        <w:rPr>
          <w:rFonts w:cs="B Lotus" w:hint="cs"/>
          <w:sz w:val="28"/>
          <w:szCs w:val="28"/>
          <w:rtl/>
          <w:lang w:bidi="fa-IR"/>
        </w:rPr>
        <w:t>:</w:t>
      </w:r>
      <w:r w:rsidR="00285249">
        <w:rPr>
          <w:rFonts w:cs="B Lotus" w:hint="cs"/>
          <w:sz w:val="28"/>
          <w:szCs w:val="28"/>
          <w:rtl/>
          <w:lang w:bidi="fa-IR"/>
        </w:rPr>
        <w:t xml:space="preserve"> مردی، غلام خود را کشت و پیامبر او را صد تازیانه زد و یکسال حبس فرمود ولی وی را به قصاص نکشت». </w:t>
      </w:r>
    </w:p>
    <w:p w:rsidR="00767192" w:rsidRDefault="00767192" w:rsidP="00F76DB6">
      <w:pPr>
        <w:ind w:firstLine="284"/>
        <w:jc w:val="both"/>
        <w:rPr>
          <w:rFonts w:cs="B Lotus"/>
          <w:sz w:val="28"/>
          <w:szCs w:val="28"/>
          <w:rtl/>
          <w:lang w:bidi="fa-IR"/>
        </w:rPr>
      </w:pPr>
      <w:r>
        <w:rPr>
          <w:rFonts w:cs="B Lotus" w:hint="cs"/>
          <w:sz w:val="28"/>
          <w:szCs w:val="28"/>
          <w:rtl/>
          <w:lang w:bidi="fa-IR"/>
        </w:rPr>
        <w:t xml:space="preserve">از اینجا دانسته می‌شود که مالک و شافعی هر چند کیفر قصاص را برای </w:t>
      </w:r>
      <w:r w:rsidR="00C10647">
        <w:rPr>
          <w:rFonts w:cs="B Lotus" w:hint="cs"/>
          <w:sz w:val="28"/>
          <w:szCs w:val="28"/>
          <w:rtl/>
          <w:lang w:bidi="fa-IR"/>
        </w:rPr>
        <w:t xml:space="preserve">قاتل مزبور، نپذیرفته‌اند ولی به کیفر دیگری برای او </w:t>
      </w:r>
      <w:r w:rsidR="00C10647">
        <w:rPr>
          <w:rFonts w:cs="Times New Roman" w:hint="cs"/>
          <w:sz w:val="28"/>
          <w:szCs w:val="28"/>
          <w:rtl/>
          <w:lang w:bidi="fa-IR"/>
        </w:rPr>
        <w:t>–</w:t>
      </w:r>
      <w:r w:rsidR="00C10647">
        <w:rPr>
          <w:rFonts w:cs="B Lotus" w:hint="cs"/>
          <w:sz w:val="28"/>
          <w:szCs w:val="28"/>
          <w:rtl/>
          <w:lang w:bidi="fa-IR"/>
        </w:rPr>
        <w:t xml:space="preserve"> که در روایت علی</w:t>
      </w:r>
      <w:r w:rsidR="00FA68EB">
        <w:rPr>
          <w:rFonts w:cs="B Lotus" w:hint="cs"/>
          <w:sz w:val="28"/>
          <w:szCs w:val="28"/>
          <w:rtl/>
          <w:lang w:bidi="fa-IR"/>
        </w:rPr>
        <w:t xml:space="preserve"> </w:t>
      </w:r>
      <w:r w:rsidR="00C10647">
        <w:rPr>
          <w:rFonts w:cs="B Lotus" w:hint="cs"/>
          <w:sz w:val="28"/>
          <w:szCs w:val="28"/>
          <w:lang w:bidi="fa-IR"/>
        </w:rPr>
        <w:sym w:font="AGA Arabesque" w:char="F075"/>
      </w:r>
      <w:r w:rsidR="00C10647">
        <w:rPr>
          <w:rFonts w:cs="B Lotus" w:hint="cs"/>
          <w:sz w:val="28"/>
          <w:szCs w:val="28"/>
          <w:rtl/>
          <w:lang w:bidi="fa-IR"/>
        </w:rPr>
        <w:t xml:space="preserve"> </w:t>
      </w:r>
      <w:r w:rsidR="00371812">
        <w:rPr>
          <w:rFonts w:cs="B Lotus" w:hint="cs"/>
          <w:sz w:val="28"/>
          <w:szCs w:val="28"/>
          <w:rtl/>
          <w:lang w:bidi="fa-IR"/>
        </w:rPr>
        <w:t xml:space="preserve">یاد شده </w:t>
      </w:r>
      <w:r w:rsidR="00371812">
        <w:rPr>
          <w:rFonts w:cs="Times New Roman" w:hint="cs"/>
          <w:sz w:val="28"/>
          <w:szCs w:val="28"/>
          <w:rtl/>
          <w:lang w:bidi="fa-IR"/>
        </w:rPr>
        <w:t>–</w:t>
      </w:r>
      <w:r w:rsidR="00371812">
        <w:rPr>
          <w:rFonts w:cs="B Lotus" w:hint="cs"/>
          <w:sz w:val="28"/>
          <w:szCs w:val="28"/>
          <w:rtl/>
          <w:lang w:bidi="fa-IR"/>
        </w:rPr>
        <w:t xml:space="preserve"> فتوی داده‌اند. </w:t>
      </w:r>
    </w:p>
    <w:p w:rsidR="00371812" w:rsidRDefault="00371812" w:rsidP="00F76DB6">
      <w:pPr>
        <w:ind w:firstLine="284"/>
        <w:jc w:val="both"/>
        <w:rPr>
          <w:rFonts w:cs="B Lotus"/>
          <w:sz w:val="28"/>
          <w:szCs w:val="28"/>
          <w:rtl/>
          <w:lang w:bidi="fa-IR"/>
        </w:rPr>
      </w:pPr>
      <w:r>
        <w:rPr>
          <w:rFonts w:cs="B Lotus" w:hint="cs"/>
          <w:sz w:val="28"/>
          <w:szCs w:val="28"/>
          <w:rtl/>
          <w:lang w:bidi="fa-IR"/>
        </w:rPr>
        <w:t>برونشویگ در جای دیگر از مقالة خود می‌نویسد</w:t>
      </w:r>
      <w:r w:rsidR="00221F53">
        <w:rPr>
          <w:rFonts w:cs="B Lotus" w:hint="cs"/>
          <w:sz w:val="28"/>
          <w:szCs w:val="28"/>
          <w:rtl/>
          <w:lang w:bidi="fa-IR"/>
        </w:rPr>
        <w:t>:</w:t>
      </w:r>
      <w:r>
        <w:rPr>
          <w:rFonts w:cs="B Lotus" w:hint="cs"/>
          <w:sz w:val="28"/>
          <w:szCs w:val="28"/>
          <w:rtl/>
          <w:lang w:bidi="fa-IR"/>
        </w:rPr>
        <w:t xml:space="preserve"> </w:t>
      </w:r>
    </w:p>
    <w:p w:rsidR="00A613EB" w:rsidRDefault="00C36B1C" w:rsidP="00FA68EB">
      <w:pPr>
        <w:ind w:firstLine="284"/>
        <w:jc w:val="both"/>
        <w:rPr>
          <w:rFonts w:cs="B Lotus"/>
          <w:sz w:val="28"/>
          <w:szCs w:val="28"/>
          <w:rtl/>
          <w:lang w:bidi="fa-IR"/>
        </w:rPr>
      </w:pPr>
      <w:r>
        <w:rPr>
          <w:rFonts w:cs="B Lotus" w:hint="cs"/>
          <w:sz w:val="28"/>
          <w:szCs w:val="28"/>
          <w:rtl/>
          <w:lang w:bidi="fa-IR"/>
        </w:rPr>
        <w:t xml:space="preserve">«همة مذاهب بر این قول‌اند که برده‌دار می‌تواند </w:t>
      </w:r>
      <w:r w:rsidR="00A613EB">
        <w:rPr>
          <w:rFonts w:cs="B Lotus" w:hint="cs"/>
          <w:sz w:val="28"/>
          <w:szCs w:val="28"/>
          <w:rtl/>
          <w:lang w:bidi="fa-IR"/>
        </w:rPr>
        <w:t>نسبت به دارایی بردة خود هر گونه که بخواهد تصرف کند و آزادانه</w:t>
      </w:r>
      <w:r w:rsidR="0060058E">
        <w:rPr>
          <w:rFonts w:cs="B Lotus" w:hint="cs"/>
          <w:sz w:val="28"/>
          <w:szCs w:val="28"/>
          <w:rtl/>
          <w:lang w:bidi="fa-IR"/>
        </w:rPr>
        <w:t xml:space="preserve"> آن را </w:t>
      </w:r>
      <w:r w:rsidR="00A613EB">
        <w:rPr>
          <w:rFonts w:cs="B Lotus" w:hint="cs"/>
          <w:sz w:val="28"/>
          <w:szCs w:val="28"/>
          <w:rtl/>
          <w:lang w:bidi="fa-IR"/>
        </w:rPr>
        <w:t>در اختیار گیرد»</w:t>
      </w:r>
      <w:r w:rsidR="00495937" w:rsidRPr="00C73DA7">
        <w:rPr>
          <w:rStyle w:val="FootnoteReference"/>
          <w:rFonts w:cs="B Lotus"/>
          <w:sz w:val="28"/>
          <w:szCs w:val="28"/>
          <w:rtl/>
          <w:lang w:bidi="fa-IR"/>
        </w:rPr>
        <w:footnoteReference w:id="157"/>
      </w:r>
      <w:r w:rsidR="00FA68EB">
        <w:rPr>
          <w:rFonts w:cs="B Lotus" w:hint="cs"/>
          <w:sz w:val="28"/>
          <w:szCs w:val="28"/>
          <w:rtl/>
          <w:lang w:bidi="fa-IR"/>
        </w:rPr>
        <w:t>.</w:t>
      </w:r>
      <w:r w:rsidR="00A613EB">
        <w:rPr>
          <w:rFonts w:cs="B Lotus" w:hint="cs"/>
          <w:sz w:val="28"/>
          <w:szCs w:val="28"/>
          <w:rtl/>
          <w:lang w:bidi="fa-IR"/>
        </w:rPr>
        <w:t xml:space="preserve"> </w:t>
      </w:r>
    </w:p>
    <w:p w:rsidR="00FE5101" w:rsidRDefault="00FE5101" w:rsidP="00A613EB">
      <w:pPr>
        <w:ind w:firstLine="284"/>
        <w:jc w:val="both"/>
        <w:rPr>
          <w:rFonts w:cs="B Lotus"/>
          <w:sz w:val="28"/>
          <w:szCs w:val="28"/>
          <w:rtl/>
          <w:lang w:bidi="fa-IR"/>
        </w:rPr>
      </w:pPr>
      <w:r>
        <w:rPr>
          <w:rFonts w:cs="B Lotus" w:hint="cs"/>
          <w:sz w:val="28"/>
          <w:szCs w:val="28"/>
          <w:rtl/>
          <w:lang w:bidi="fa-IR"/>
        </w:rPr>
        <w:t xml:space="preserve">اگر این ادّعا درست باشد، پس قانون مکاتبه که در قرآن کریم (سورة نور، آیة 33) بدان تصریح شده، چه می‌شود؟ بنابر قانون مزبور، بردگان اجازه دارند با مالکان خود قراردادی ببندند که در برابر پرداخت مالی (یا </w:t>
      </w:r>
      <w:r w:rsidR="00AF01F5">
        <w:rPr>
          <w:rFonts w:cs="B Lotus" w:hint="cs"/>
          <w:sz w:val="28"/>
          <w:szCs w:val="28"/>
          <w:rtl/>
          <w:lang w:bidi="fa-IR"/>
        </w:rPr>
        <w:t>انجام کاری) خویشتن را آزاد سازند و چنانچه بردگان هر چه ب</w:t>
      </w:r>
      <w:r w:rsidR="00A14630">
        <w:rPr>
          <w:rFonts w:cs="B Lotus" w:hint="cs"/>
          <w:sz w:val="28"/>
          <w:szCs w:val="28"/>
          <w:rtl/>
          <w:lang w:bidi="fa-IR"/>
        </w:rPr>
        <w:t xml:space="preserve">ه </w:t>
      </w:r>
      <w:r w:rsidR="00AF01F5">
        <w:rPr>
          <w:rFonts w:cs="B Lotus" w:hint="cs"/>
          <w:sz w:val="28"/>
          <w:szCs w:val="28"/>
          <w:rtl/>
          <w:lang w:bidi="fa-IR"/>
        </w:rPr>
        <w:t xml:space="preserve">دست آوردند از آن برده‌داران باشد، </w:t>
      </w:r>
      <w:r w:rsidR="00665EF2">
        <w:rPr>
          <w:rFonts w:cs="B Lotus" w:hint="cs"/>
          <w:sz w:val="28"/>
          <w:szCs w:val="28"/>
          <w:rtl/>
          <w:lang w:bidi="fa-IR"/>
        </w:rPr>
        <w:t xml:space="preserve">در آن صورت مکاتبه منتفی خواهد بود و مولی حق دارد که دستاورد برده‌اش را بگیرد و او را هم آزاد نکند! </w:t>
      </w:r>
    </w:p>
    <w:p w:rsidR="00665EF2" w:rsidRDefault="00665EF2" w:rsidP="00A613EB">
      <w:pPr>
        <w:ind w:firstLine="284"/>
        <w:jc w:val="both"/>
        <w:rPr>
          <w:rFonts w:cs="B Lotus"/>
          <w:sz w:val="28"/>
          <w:szCs w:val="28"/>
          <w:rtl/>
          <w:lang w:bidi="fa-IR"/>
        </w:rPr>
      </w:pPr>
      <w:r>
        <w:rPr>
          <w:rFonts w:cs="B Lotus" w:hint="cs"/>
          <w:sz w:val="28"/>
          <w:szCs w:val="28"/>
          <w:rtl/>
          <w:lang w:bidi="fa-IR"/>
        </w:rPr>
        <w:t xml:space="preserve">بنابراین، باید اذعان کرد که بردگان در شرایطی می‌توانند </w:t>
      </w:r>
      <w:r w:rsidR="008D5D01">
        <w:rPr>
          <w:rFonts w:cs="B Lotus" w:hint="cs"/>
          <w:sz w:val="28"/>
          <w:szCs w:val="28"/>
          <w:rtl/>
          <w:lang w:bidi="fa-IR"/>
        </w:rPr>
        <w:t xml:space="preserve">مالک اموالی شوند و این شایعه که مملوکان هر چند تلاش کنند، دسترنج آنان نصیب اربابشان خواهد شد، به طور مطلق، درست نیست. </w:t>
      </w:r>
    </w:p>
    <w:p w:rsidR="008D5D01" w:rsidRDefault="008D5D01" w:rsidP="00A613EB">
      <w:pPr>
        <w:ind w:firstLine="284"/>
        <w:jc w:val="both"/>
        <w:rPr>
          <w:rFonts w:cs="B Lotus"/>
          <w:sz w:val="28"/>
          <w:szCs w:val="28"/>
          <w:rtl/>
          <w:lang w:bidi="fa-IR"/>
        </w:rPr>
      </w:pPr>
      <w:r>
        <w:rPr>
          <w:rFonts w:cs="B Lotus" w:hint="cs"/>
          <w:sz w:val="28"/>
          <w:szCs w:val="28"/>
          <w:rtl/>
          <w:lang w:bidi="fa-IR"/>
        </w:rPr>
        <w:t xml:space="preserve">تاریخ </w:t>
      </w:r>
      <w:r w:rsidR="00F378F1">
        <w:rPr>
          <w:rFonts w:cs="B Lotus" w:hint="cs"/>
          <w:sz w:val="28"/>
          <w:szCs w:val="28"/>
          <w:rtl/>
          <w:lang w:bidi="fa-IR"/>
        </w:rPr>
        <w:t>اسلام نیز نشان می‌دهد که بردگان و اسیران برای خود اموالی فراهم می‌آوردند و مالکان ایشان یا دولت،</w:t>
      </w:r>
      <w:r w:rsidR="00B320D7">
        <w:rPr>
          <w:rFonts w:cs="B Lotus" w:hint="cs"/>
          <w:sz w:val="28"/>
          <w:szCs w:val="28"/>
          <w:rtl/>
          <w:lang w:bidi="fa-IR"/>
        </w:rPr>
        <w:t xml:space="preserve"> آن‌ها </w:t>
      </w:r>
      <w:r w:rsidR="00276FF0">
        <w:rPr>
          <w:rFonts w:cs="B Lotus" w:hint="cs"/>
          <w:sz w:val="28"/>
          <w:szCs w:val="28"/>
          <w:rtl/>
          <w:lang w:bidi="fa-IR"/>
        </w:rPr>
        <w:t>را از این کار باز نمی‌داشتند. چنانکه از سلیمان بن حبیب محاربی که در روزگار خلافت عمر‌بن عبدالعزیر، مقام قضاء را به عهده داشت، آورده‌اند که گفت</w:t>
      </w:r>
      <w:r w:rsidR="00221F53">
        <w:rPr>
          <w:rFonts w:cs="B Lotus" w:hint="cs"/>
          <w:sz w:val="28"/>
          <w:szCs w:val="28"/>
          <w:rtl/>
          <w:lang w:bidi="fa-IR"/>
        </w:rPr>
        <w:t>:</w:t>
      </w:r>
      <w:r w:rsidR="00276FF0">
        <w:rPr>
          <w:rFonts w:cs="B Lotus" w:hint="cs"/>
          <w:sz w:val="28"/>
          <w:szCs w:val="28"/>
          <w:rtl/>
          <w:lang w:bidi="fa-IR"/>
        </w:rPr>
        <w:t xml:space="preserve"> </w:t>
      </w:r>
    </w:p>
    <w:p w:rsidR="003370F6" w:rsidRDefault="000B0E29" w:rsidP="00D57E97">
      <w:pPr>
        <w:pStyle w:val="a2"/>
        <w:rPr>
          <w:rFonts w:cs="B Badr"/>
          <w:sz w:val="32"/>
          <w:szCs w:val="32"/>
          <w:rtl/>
        </w:rPr>
      </w:pPr>
      <w:r>
        <w:rPr>
          <w:rFonts w:hint="cs"/>
          <w:rtl/>
        </w:rPr>
        <w:t>«</w:t>
      </w:r>
      <w:r>
        <w:rPr>
          <w:rtl/>
        </w:rPr>
        <w:t>کتب إ</w:t>
      </w:r>
      <w:r>
        <w:rPr>
          <w:rFonts w:hint="cs"/>
          <w:rtl/>
        </w:rPr>
        <w:t>ليَّ</w:t>
      </w:r>
      <w:r w:rsidR="006D1EC2" w:rsidRPr="000B0E29">
        <w:rPr>
          <w:rtl/>
        </w:rPr>
        <w:t xml:space="preserve"> عمر</w:t>
      </w:r>
      <w:r>
        <w:rPr>
          <w:rFonts w:hint="cs"/>
          <w:rtl/>
        </w:rPr>
        <w:t xml:space="preserve"> </w:t>
      </w:r>
      <w:r w:rsidR="006D1EC2" w:rsidRPr="000B0E29">
        <w:rPr>
          <w:rtl/>
        </w:rPr>
        <w:t>بن عبدالعزیز أن أجز للأسیر ما صنع فی ماله، فهو ماله یفعل به ما یشاء</w:t>
      </w:r>
      <w:r>
        <w:rPr>
          <w:rFonts w:hint="cs"/>
          <w:sz w:val="32"/>
          <w:szCs w:val="32"/>
          <w:rtl/>
        </w:rPr>
        <w:t>»</w:t>
      </w:r>
      <w:r w:rsidR="00495937" w:rsidRPr="00C73DA7">
        <w:rPr>
          <w:rStyle w:val="FootnoteReference"/>
          <w:rFonts w:cs="B Lotus"/>
          <w:sz w:val="28"/>
          <w:szCs w:val="28"/>
          <w:rtl/>
        </w:rPr>
        <w:footnoteReference w:id="158"/>
      </w:r>
      <w:r>
        <w:rPr>
          <w:rFonts w:hint="cs"/>
          <w:sz w:val="32"/>
          <w:szCs w:val="32"/>
          <w:rtl/>
        </w:rPr>
        <w:t>.</w:t>
      </w:r>
      <w:r w:rsidR="003370F6">
        <w:rPr>
          <w:rFonts w:cs="B Badr" w:hint="cs"/>
          <w:sz w:val="32"/>
          <w:szCs w:val="32"/>
          <w:rtl/>
        </w:rPr>
        <w:t xml:space="preserve"> </w:t>
      </w:r>
    </w:p>
    <w:p w:rsidR="00E8430C" w:rsidRDefault="00E8430C" w:rsidP="00315C35">
      <w:pPr>
        <w:ind w:firstLine="284"/>
        <w:jc w:val="both"/>
        <w:rPr>
          <w:rFonts w:cs="B Lotus"/>
          <w:sz w:val="28"/>
          <w:szCs w:val="28"/>
          <w:rtl/>
          <w:lang w:bidi="fa-IR"/>
        </w:rPr>
      </w:pPr>
      <w:r>
        <w:rPr>
          <w:rFonts w:cs="B Lotus" w:hint="cs"/>
          <w:sz w:val="28"/>
          <w:szCs w:val="28"/>
          <w:rtl/>
          <w:lang w:bidi="fa-IR"/>
        </w:rPr>
        <w:t>«عمربن عبدالعزیز به من نوشت</w:t>
      </w:r>
      <w:r w:rsidR="00221F53">
        <w:rPr>
          <w:rFonts w:cs="B Lotus" w:hint="cs"/>
          <w:sz w:val="28"/>
          <w:szCs w:val="28"/>
          <w:rtl/>
          <w:lang w:bidi="fa-IR"/>
        </w:rPr>
        <w:t>:</w:t>
      </w:r>
      <w:r>
        <w:rPr>
          <w:rFonts w:cs="B Lotus" w:hint="cs"/>
          <w:sz w:val="28"/>
          <w:szCs w:val="28"/>
          <w:rtl/>
          <w:lang w:bidi="fa-IR"/>
        </w:rPr>
        <w:t xml:space="preserve"> اسیر را برای کاری که با مالش می‌کند، رخصت ده که مال از آن اوست و هر چه بخواهد با آن می‌تواند بکند». </w:t>
      </w:r>
    </w:p>
    <w:p w:rsidR="000F0B9B" w:rsidRDefault="00964F6B" w:rsidP="003370F6">
      <w:pPr>
        <w:ind w:firstLine="284"/>
        <w:jc w:val="both"/>
        <w:rPr>
          <w:rFonts w:cs="B Lotus"/>
          <w:sz w:val="28"/>
          <w:szCs w:val="28"/>
          <w:rtl/>
          <w:lang w:bidi="fa-IR"/>
        </w:rPr>
      </w:pPr>
      <w:r>
        <w:rPr>
          <w:rFonts w:cs="B Lotus" w:hint="cs"/>
          <w:sz w:val="28"/>
          <w:szCs w:val="28"/>
          <w:rtl/>
          <w:lang w:bidi="fa-IR"/>
        </w:rPr>
        <w:t>خطاهای پتروشفسکی و برنشویگ در باب قوانین بردگی، بدانچه گفتیم محدود نیست ولی ما در این رساله به همین اندازه بسنده می‌کنیم و نقد گستردة آراء ایشان و دیگر خاورشناسان را به</w:t>
      </w:r>
      <w:r w:rsidR="009B0B41">
        <w:rPr>
          <w:rFonts w:cs="B Lotus" w:hint="cs"/>
          <w:sz w:val="28"/>
          <w:szCs w:val="28"/>
          <w:rtl/>
          <w:lang w:bidi="fa-IR"/>
        </w:rPr>
        <w:t xml:space="preserve"> </w:t>
      </w:r>
      <w:r>
        <w:rPr>
          <w:rFonts w:cs="B Lotus" w:hint="cs"/>
          <w:sz w:val="28"/>
          <w:szCs w:val="28"/>
          <w:rtl/>
          <w:lang w:bidi="fa-IR"/>
        </w:rPr>
        <w:t>کتاب جداگانه‌ای وامی‌گذرایم.</w:t>
      </w:r>
    </w:p>
    <w:p w:rsidR="00430E07" w:rsidRDefault="00430E07" w:rsidP="003370F6">
      <w:pPr>
        <w:ind w:firstLine="284"/>
        <w:jc w:val="both"/>
        <w:rPr>
          <w:rFonts w:cs="B Lotus"/>
          <w:sz w:val="28"/>
          <w:szCs w:val="28"/>
          <w:rtl/>
          <w:lang w:bidi="fa-IR"/>
        </w:rPr>
        <w:sectPr w:rsidR="00430E07" w:rsidSect="00430E07">
          <w:headerReference w:type="default" r:id="rId24"/>
          <w:footnotePr>
            <w:numRestart w:val="eachPage"/>
          </w:footnotePr>
          <w:type w:val="oddPage"/>
          <w:pgSz w:w="11907" w:h="16840" w:code="9"/>
          <w:pgMar w:top="2552" w:right="2211" w:bottom="2552" w:left="2211" w:header="2552" w:footer="2552" w:gutter="0"/>
          <w:cols w:space="720"/>
          <w:titlePg/>
          <w:bidi/>
          <w:rtlGutter/>
        </w:sectPr>
      </w:pPr>
    </w:p>
    <w:p w:rsidR="00C4138D" w:rsidRPr="00D67ACE" w:rsidRDefault="00C4138D" w:rsidP="00430E07">
      <w:pPr>
        <w:pStyle w:val="a"/>
        <w:rPr>
          <w:rtl/>
        </w:rPr>
      </w:pPr>
      <w:bookmarkStart w:id="51" w:name="_Toc142299255"/>
      <w:bookmarkStart w:id="52" w:name="_Toc337732531"/>
      <w:r w:rsidRPr="00D67ACE">
        <w:rPr>
          <w:rFonts w:hint="cs"/>
          <w:rtl/>
        </w:rPr>
        <w:t>نتیجة مباحث</w:t>
      </w:r>
      <w:bookmarkEnd w:id="51"/>
      <w:bookmarkEnd w:id="52"/>
      <w:r w:rsidRPr="00D67ACE">
        <w:rPr>
          <w:rFonts w:hint="cs"/>
          <w:rtl/>
        </w:rPr>
        <w:t xml:space="preserve"> </w:t>
      </w:r>
    </w:p>
    <w:p w:rsidR="00C4138D" w:rsidRDefault="00C4138D" w:rsidP="003370F6">
      <w:pPr>
        <w:ind w:firstLine="284"/>
        <w:jc w:val="both"/>
        <w:rPr>
          <w:rFonts w:cs="B Lotus"/>
          <w:sz w:val="28"/>
          <w:szCs w:val="28"/>
          <w:rtl/>
          <w:lang w:bidi="fa-IR"/>
        </w:rPr>
      </w:pPr>
      <w:r>
        <w:rPr>
          <w:rFonts w:cs="B Lotus" w:hint="cs"/>
          <w:sz w:val="28"/>
          <w:szCs w:val="28"/>
          <w:rtl/>
          <w:lang w:bidi="fa-IR"/>
        </w:rPr>
        <w:t xml:space="preserve">ازآنچه تاکنون گفته شد بدین نتیجه می‌رسیم که بردگی در تمام مذاهب و اقوام، </w:t>
      </w:r>
      <w:r w:rsidR="00451151">
        <w:rPr>
          <w:rFonts w:cs="B Lotus" w:hint="cs"/>
          <w:sz w:val="28"/>
          <w:szCs w:val="28"/>
          <w:rtl/>
          <w:lang w:bidi="fa-IR"/>
        </w:rPr>
        <w:t xml:space="preserve">سابقه داشته و اسلام، بنیانگذار آن </w:t>
      </w:r>
      <w:r w:rsidR="007A395A">
        <w:rPr>
          <w:rFonts w:cs="B Lotus" w:hint="cs"/>
          <w:sz w:val="28"/>
          <w:szCs w:val="28"/>
          <w:rtl/>
          <w:lang w:bidi="fa-IR"/>
        </w:rPr>
        <w:t xml:space="preserve">نیست. و آنچه در اسلام به عنوان «استرقاق» </w:t>
      </w:r>
      <w:r w:rsidR="00982867">
        <w:rPr>
          <w:rFonts w:cs="B Lotus" w:hint="cs"/>
          <w:sz w:val="28"/>
          <w:szCs w:val="28"/>
          <w:rtl/>
          <w:lang w:bidi="fa-IR"/>
        </w:rPr>
        <w:t xml:space="preserve">تصویب شده «آدم دزدی» یا </w:t>
      </w:r>
      <w:r w:rsidR="0086194A">
        <w:rPr>
          <w:rFonts w:hint="cs"/>
          <w:sz w:val="28"/>
          <w:szCs w:val="28"/>
          <w:rtl/>
          <w:lang w:bidi="fa-IR"/>
        </w:rPr>
        <w:t>«</w:t>
      </w:r>
      <w:r w:rsidR="0086194A">
        <w:rPr>
          <w:rFonts w:cs="B Lotus" w:hint="cs"/>
          <w:sz w:val="28"/>
          <w:szCs w:val="28"/>
          <w:rtl/>
          <w:lang w:bidi="fa-IR"/>
        </w:rPr>
        <w:t>فرزند فروشی</w:t>
      </w:r>
      <w:r w:rsidR="0086194A">
        <w:rPr>
          <w:rFonts w:hint="cs"/>
          <w:sz w:val="28"/>
          <w:szCs w:val="28"/>
          <w:rtl/>
          <w:lang w:bidi="fa-IR"/>
        </w:rPr>
        <w:t>»</w:t>
      </w:r>
      <w:r w:rsidR="00982867">
        <w:rPr>
          <w:rFonts w:cs="B Lotus" w:hint="cs"/>
          <w:sz w:val="28"/>
          <w:szCs w:val="28"/>
          <w:rtl/>
          <w:lang w:bidi="fa-IR"/>
        </w:rPr>
        <w:t xml:space="preserve"> و امثال این امور نبوده است</w:t>
      </w:r>
      <w:r w:rsidR="000F1BCE">
        <w:rPr>
          <w:rFonts w:cs="B Lotus" w:hint="cs"/>
          <w:sz w:val="28"/>
          <w:szCs w:val="28"/>
          <w:rtl/>
          <w:lang w:bidi="fa-IR"/>
        </w:rPr>
        <w:t>،</w:t>
      </w:r>
      <w:r w:rsidR="00982867">
        <w:rPr>
          <w:rFonts w:cs="B Lotus" w:hint="cs"/>
          <w:sz w:val="28"/>
          <w:szCs w:val="28"/>
          <w:rtl/>
          <w:lang w:bidi="fa-IR"/>
        </w:rPr>
        <w:t xml:space="preserve"> بلکه مبدا برده‌گیری در اسلام، جنگ است و اگر جنگی در میان نیاید، </w:t>
      </w:r>
      <w:r w:rsidR="00D573C3">
        <w:rPr>
          <w:rFonts w:cs="B Lotus" w:hint="cs"/>
          <w:sz w:val="28"/>
          <w:szCs w:val="28"/>
          <w:rtl/>
          <w:lang w:bidi="fa-IR"/>
        </w:rPr>
        <w:t>اسلام اجازه نمی‌دهد کسی را به عنوان «برده» یا «اسیر» گرفتار کنند و فقهای اهل سنّت، بر این معنا اجماع دارند همانگونه که فقیهان شیعه نیز همگی</w:t>
      </w:r>
      <w:r w:rsidR="0060058E">
        <w:rPr>
          <w:rFonts w:cs="B Lotus" w:hint="cs"/>
          <w:sz w:val="28"/>
          <w:szCs w:val="28"/>
          <w:rtl/>
          <w:lang w:bidi="fa-IR"/>
        </w:rPr>
        <w:t xml:space="preserve"> آن را </w:t>
      </w:r>
      <w:r w:rsidR="00D573C3">
        <w:rPr>
          <w:rFonts w:cs="B Lotus" w:hint="cs"/>
          <w:sz w:val="28"/>
          <w:szCs w:val="28"/>
          <w:rtl/>
          <w:lang w:bidi="fa-IR"/>
        </w:rPr>
        <w:t xml:space="preserve">پذیرفته‌اند. </w:t>
      </w:r>
    </w:p>
    <w:p w:rsidR="00D429A7" w:rsidRDefault="00D429A7" w:rsidP="003370F6">
      <w:pPr>
        <w:ind w:firstLine="284"/>
        <w:jc w:val="both"/>
        <w:rPr>
          <w:rFonts w:cs="B Lotus"/>
          <w:sz w:val="28"/>
          <w:szCs w:val="28"/>
          <w:rtl/>
          <w:lang w:bidi="fa-IR"/>
        </w:rPr>
      </w:pPr>
      <w:r>
        <w:rPr>
          <w:rFonts w:cs="B Lotus" w:hint="cs"/>
          <w:sz w:val="28"/>
          <w:szCs w:val="28"/>
          <w:rtl/>
          <w:lang w:bidi="fa-IR"/>
        </w:rPr>
        <w:t xml:space="preserve">ضمناً کسانی که با مسلمانان پیمان صلح دارند، پیمانشان معتبر است و نمی‌توان بدون دلیل آن را </w:t>
      </w:r>
      <w:r w:rsidR="00A7472C">
        <w:rPr>
          <w:rFonts w:cs="B Lotus" w:hint="cs"/>
          <w:sz w:val="28"/>
          <w:szCs w:val="28"/>
          <w:rtl/>
          <w:lang w:bidi="fa-IR"/>
        </w:rPr>
        <w:t>نقض کرد هر چند مشرک و بی‌دین باشند چنانکه قرآن مجید دربارة حفظ پیمان با مشرکان می‌فرماید</w:t>
      </w:r>
      <w:r w:rsidR="00221F53">
        <w:rPr>
          <w:rFonts w:cs="B Lotus" w:hint="cs"/>
          <w:sz w:val="28"/>
          <w:szCs w:val="28"/>
          <w:rtl/>
          <w:lang w:bidi="fa-IR"/>
        </w:rPr>
        <w:t>:</w:t>
      </w:r>
    </w:p>
    <w:p w:rsidR="0061532E" w:rsidRDefault="0061532E" w:rsidP="005E3133">
      <w:pPr>
        <w:ind w:firstLine="284"/>
        <w:jc w:val="both"/>
        <w:rPr>
          <w:rFonts w:cs="B Lotus"/>
          <w:sz w:val="28"/>
          <w:szCs w:val="28"/>
          <w:rtl/>
          <w:lang w:bidi="fa-IR"/>
        </w:rPr>
      </w:pPr>
      <w:r>
        <w:rPr>
          <w:rFonts w:ascii="Traditional Arabic" w:hAnsi="Traditional Arabic"/>
          <w:sz w:val="28"/>
          <w:szCs w:val="28"/>
          <w:rtl/>
          <w:lang w:bidi="fa-IR"/>
        </w:rPr>
        <w:t>﴿</w:t>
      </w:r>
      <w:r w:rsidR="005E3133" w:rsidRPr="005E3133">
        <w:rPr>
          <w:rFonts w:cs="KFGQPC Uthmanic Script HAFS"/>
          <w:color w:val="000000"/>
          <w:sz w:val="28"/>
          <w:szCs w:val="28"/>
          <w:rtl/>
        </w:rPr>
        <w:t>فَمَا ٱسۡتَقَٰمُواْ لَكُمۡ فَٱسۡتَقِيمُواْ لَهُمۡۚ إِنَّ ٱللَّهَ يُحِبُّ ٱلۡمُتَّقِينَ ٧</w:t>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التوب</w:t>
      </w:r>
      <w:r>
        <w:rPr>
          <w:rFonts w:ascii="mylotus" w:hAnsi="mylotus" w:cs="mylotus" w:hint="cs"/>
          <w:sz w:val="26"/>
          <w:szCs w:val="26"/>
          <w:rtl/>
        </w:rPr>
        <w:t>ة: 7</w:t>
      </w:r>
      <w:r w:rsidRPr="00235A93">
        <w:rPr>
          <w:rFonts w:ascii="mylotus" w:hAnsi="mylotus" w:cs="mylotus"/>
          <w:sz w:val="26"/>
          <w:szCs w:val="26"/>
          <w:rtl/>
          <w:lang w:bidi="fa-IR"/>
        </w:rPr>
        <w:t>].</w:t>
      </w:r>
    </w:p>
    <w:p w:rsidR="00A7472C" w:rsidRPr="0060058E" w:rsidRDefault="00A7472C" w:rsidP="0060058E">
      <w:pPr>
        <w:ind w:firstLine="284"/>
        <w:jc w:val="both"/>
        <w:rPr>
          <w:rFonts w:cs="B Lotus"/>
          <w:sz w:val="28"/>
          <w:szCs w:val="28"/>
          <w:rtl/>
          <w:lang w:bidi="fa-IR"/>
        </w:rPr>
      </w:pPr>
      <w:r w:rsidRPr="0060058E">
        <w:rPr>
          <w:rFonts w:cs="B Lotus" w:hint="cs"/>
          <w:sz w:val="28"/>
          <w:szCs w:val="28"/>
          <w:rtl/>
          <w:lang w:bidi="fa-IR"/>
        </w:rPr>
        <w:t xml:space="preserve">«تا هنگامی که برایتان پایداری کردند (و پیمانشان را نشکستند) شما هم برای آنان پایداری کنید که خدا پرهیزکاران را دوست دارد». </w:t>
      </w:r>
    </w:p>
    <w:p w:rsidR="000029D5" w:rsidRDefault="000029D5" w:rsidP="00315C35">
      <w:pPr>
        <w:ind w:firstLine="284"/>
        <w:jc w:val="both"/>
        <w:rPr>
          <w:rFonts w:cs="B Lotus"/>
          <w:sz w:val="28"/>
          <w:szCs w:val="28"/>
          <w:rtl/>
          <w:lang w:bidi="fa-IR"/>
        </w:rPr>
      </w:pPr>
      <w:r>
        <w:rPr>
          <w:rFonts w:cs="B Lotus" w:hint="cs"/>
          <w:sz w:val="28"/>
          <w:szCs w:val="28"/>
          <w:rtl/>
          <w:lang w:bidi="fa-IR"/>
        </w:rPr>
        <w:t xml:space="preserve">بنابراین، اسیرانی که مسلمانان بر آنان دست می‌یابند، از </w:t>
      </w:r>
      <w:r w:rsidR="001B3602">
        <w:rPr>
          <w:rFonts w:cs="B Lotus" w:hint="cs"/>
          <w:sz w:val="28"/>
          <w:szCs w:val="28"/>
          <w:rtl/>
          <w:lang w:bidi="fa-IR"/>
        </w:rPr>
        <w:t xml:space="preserve">«کفار محارب» گرفته می‌شوند نه از </w:t>
      </w:r>
      <w:r w:rsidR="00262020">
        <w:rPr>
          <w:rFonts w:hint="cs"/>
          <w:sz w:val="28"/>
          <w:szCs w:val="28"/>
          <w:rtl/>
          <w:lang w:bidi="fa-IR"/>
        </w:rPr>
        <w:t>«</w:t>
      </w:r>
      <w:r w:rsidR="001B3602">
        <w:rPr>
          <w:rFonts w:cs="B Lotus" w:hint="cs"/>
          <w:sz w:val="28"/>
          <w:szCs w:val="28"/>
          <w:rtl/>
          <w:lang w:bidi="fa-IR"/>
        </w:rPr>
        <w:t>کافران صلح‌جو</w:t>
      </w:r>
      <w:r w:rsidR="00262020">
        <w:rPr>
          <w:rFonts w:hint="cs"/>
          <w:sz w:val="28"/>
          <w:szCs w:val="28"/>
          <w:rtl/>
          <w:lang w:bidi="fa-IR"/>
        </w:rPr>
        <w:t>»</w:t>
      </w:r>
      <w:r w:rsidR="00315C35">
        <w:rPr>
          <w:rFonts w:cs="B Lotus" w:hint="cs"/>
          <w:sz w:val="28"/>
          <w:szCs w:val="28"/>
          <w:rtl/>
          <w:lang w:bidi="fa-IR"/>
        </w:rPr>
        <w:t>.</w:t>
      </w:r>
    </w:p>
    <w:p w:rsidR="00E92028" w:rsidRDefault="00E92028" w:rsidP="000029D5">
      <w:pPr>
        <w:ind w:firstLine="284"/>
        <w:jc w:val="both"/>
        <w:rPr>
          <w:rFonts w:cs="B Lotus"/>
          <w:sz w:val="28"/>
          <w:szCs w:val="28"/>
          <w:rtl/>
          <w:lang w:bidi="fa-IR"/>
        </w:rPr>
      </w:pPr>
      <w:r>
        <w:rPr>
          <w:rFonts w:cs="B Lotus" w:hint="cs"/>
          <w:sz w:val="28"/>
          <w:szCs w:val="28"/>
          <w:rtl/>
          <w:lang w:bidi="fa-IR"/>
        </w:rPr>
        <w:t>اما پس از مرحلة اسیر‌گیری، دربارة نحوة رفتار با اسیران،</w:t>
      </w:r>
      <w:r w:rsidR="003C0081">
        <w:rPr>
          <w:rFonts w:cs="B Lotus" w:hint="cs"/>
          <w:sz w:val="28"/>
          <w:szCs w:val="28"/>
          <w:rtl/>
          <w:lang w:bidi="fa-IR"/>
        </w:rPr>
        <w:t xml:space="preserve"> راه‌ها</w:t>
      </w:r>
      <w:r>
        <w:rPr>
          <w:rFonts w:cs="B Lotus" w:hint="cs"/>
          <w:sz w:val="28"/>
          <w:szCs w:val="28"/>
          <w:rtl/>
          <w:lang w:bidi="fa-IR"/>
        </w:rPr>
        <w:t>یی در برابر اسلام وجود داشته که اسلام برخی از</w:t>
      </w:r>
      <w:r w:rsidR="00B320D7">
        <w:rPr>
          <w:rFonts w:cs="B Lotus" w:hint="cs"/>
          <w:sz w:val="28"/>
          <w:szCs w:val="28"/>
          <w:rtl/>
          <w:lang w:bidi="fa-IR"/>
        </w:rPr>
        <w:t xml:space="preserve"> آن‌ها </w:t>
      </w:r>
      <w:r>
        <w:rPr>
          <w:rFonts w:cs="B Lotus" w:hint="cs"/>
          <w:sz w:val="28"/>
          <w:szCs w:val="28"/>
          <w:rtl/>
          <w:lang w:bidi="fa-IR"/>
        </w:rPr>
        <w:t>را برگزیده و پاره‌ای از</w:t>
      </w:r>
      <w:r w:rsidR="00B320D7">
        <w:rPr>
          <w:rFonts w:cs="B Lotus" w:hint="cs"/>
          <w:sz w:val="28"/>
          <w:szCs w:val="28"/>
          <w:rtl/>
          <w:lang w:bidi="fa-IR"/>
        </w:rPr>
        <w:t xml:space="preserve"> آن‌ها </w:t>
      </w:r>
      <w:r>
        <w:rPr>
          <w:rFonts w:cs="B Lotus" w:hint="cs"/>
          <w:sz w:val="28"/>
          <w:szCs w:val="28"/>
          <w:rtl/>
          <w:lang w:bidi="fa-IR"/>
        </w:rPr>
        <w:t xml:space="preserve">را رد کرده است. </w:t>
      </w:r>
    </w:p>
    <w:p w:rsidR="00BE70EF" w:rsidRDefault="00E92028" w:rsidP="00BE70EF">
      <w:pPr>
        <w:ind w:firstLine="284"/>
        <w:jc w:val="both"/>
        <w:rPr>
          <w:rFonts w:cs="B Lotus"/>
          <w:sz w:val="28"/>
          <w:szCs w:val="28"/>
          <w:rtl/>
          <w:lang w:bidi="fa-IR"/>
        </w:rPr>
      </w:pPr>
      <w:r>
        <w:rPr>
          <w:rFonts w:cs="B Lotus" w:hint="cs"/>
          <w:sz w:val="28"/>
          <w:szCs w:val="28"/>
          <w:rtl/>
          <w:lang w:bidi="fa-IR"/>
        </w:rPr>
        <w:t>ن</w:t>
      </w:r>
      <w:r w:rsidR="00BE70EF">
        <w:rPr>
          <w:rFonts w:cs="B Lotus" w:hint="cs"/>
          <w:sz w:val="28"/>
          <w:szCs w:val="28"/>
          <w:rtl/>
          <w:lang w:bidi="fa-IR"/>
        </w:rPr>
        <w:t>خست آنکه</w:t>
      </w:r>
      <w:r w:rsidR="00221F53">
        <w:rPr>
          <w:rFonts w:cs="B Lotus" w:hint="cs"/>
          <w:sz w:val="28"/>
          <w:szCs w:val="28"/>
          <w:rtl/>
          <w:lang w:bidi="fa-IR"/>
        </w:rPr>
        <w:t>:</w:t>
      </w:r>
      <w:r w:rsidR="00BE70EF">
        <w:rPr>
          <w:rFonts w:cs="B Lotus" w:hint="cs"/>
          <w:sz w:val="28"/>
          <w:szCs w:val="28"/>
          <w:rtl/>
          <w:lang w:bidi="fa-IR"/>
        </w:rPr>
        <w:t xml:space="preserve"> اسلام می‌توانست دستور دهد تا مسلمانان همواره اسیران را بکشند چنانکه این کار در میان بعضی از اقوام ملل، مرسوم ومعمول بوده است</w:t>
      </w:r>
      <w:r w:rsidR="00495937" w:rsidRPr="00C73DA7">
        <w:rPr>
          <w:rStyle w:val="FootnoteReference"/>
          <w:rFonts w:cs="B Lotus"/>
          <w:sz w:val="28"/>
          <w:szCs w:val="28"/>
          <w:rtl/>
          <w:lang w:bidi="fa-IR"/>
        </w:rPr>
        <w:footnoteReference w:id="159"/>
      </w:r>
      <w:r w:rsidR="0006263E">
        <w:rPr>
          <w:rFonts w:cs="B Lotus" w:hint="cs"/>
          <w:sz w:val="28"/>
          <w:szCs w:val="28"/>
          <w:rtl/>
          <w:lang w:bidi="fa-IR"/>
        </w:rPr>
        <w:t>،</w:t>
      </w:r>
      <w:r w:rsidR="00BE70EF">
        <w:rPr>
          <w:rFonts w:cs="B Lotus" w:hint="cs"/>
          <w:sz w:val="28"/>
          <w:szCs w:val="28"/>
          <w:rtl/>
          <w:lang w:bidi="fa-IR"/>
        </w:rPr>
        <w:t xml:space="preserve"> ولی اسلام که خود را «آئین رحمت»</w:t>
      </w:r>
      <w:r w:rsidR="00495937" w:rsidRPr="00C73DA7">
        <w:rPr>
          <w:rStyle w:val="FootnoteReference"/>
          <w:rFonts w:cs="B Lotus"/>
          <w:sz w:val="28"/>
          <w:szCs w:val="28"/>
          <w:rtl/>
          <w:lang w:bidi="fa-IR"/>
        </w:rPr>
        <w:footnoteReference w:id="160"/>
      </w:r>
      <w:r w:rsidR="00BE70EF">
        <w:rPr>
          <w:rFonts w:cs="B Lotus" w:hint="cs"/>
          <w:sz w:val="28"/>
          <w:szCs w:val="28"/>
          <w:rtl/>
          <w:lang w:bidi="fa-IR"/>
        </w:rPr>
        <w:t xml:space="preserve"> </w:t>
      </w:r>
      <w:r w:rsidR="00F6459F">
        <w:rPr>
          <w:rFonts w:cs="B Lotus" w:hint="cs"/>
          <w:sz w:val="28"/>
          <w:szCs w:val="28"/>
          <w:rtl/>
          <w:lang w:bidi="fa-IR"/>
        </w:rPr>
        <w:t xml:space="preserve">معرفی می‌کند، این رفتار را نپسندیده است. </w:t>
      </w:r>
    </w:p>
    <w:p w:rsidR="00907C69" w:rsidRDefault="00855D28" w:rsidP="005449A6">
      <w:pPr>
        <w:ind w:firstLine="284"/>
        <w:jc w:val="both"/>
        <w:rPr>
          <w:rFonts w:cs="B Lotus"/>
          <w:sz w:val="28"/>
          <w:szCs w:val="28"/>
          <w:rtl/>
          <w:lang w:bidi="fa-IR"/>
        </w:rPr>
      </w:pPr>
      <w:r>
        <w:rPr>
          <w:rFonts w:cs="B Lotus" w:hint="cs"/>
          <w:sz w:val="28"/>
          <w:szCs w:val="28"/>
          <w:rtl/>
          <w:lang w:bidi="fa-IR"/>
        </w:rPr>
        <w:t>دوم آنکه</w:t>
      </w:r>
      <w:r w:rsidR="00221F53">
        <w:rPr>
          <w:rFonts w:cs="B Lotus" w:hint="cs"/>
          <w:sz w:val="28"/>
          <w:szCs w:val="28"/>
          <w:rtl/>
          <w:lang w:bidi="fa-IR"/>
        </w:rPr>
        <w:t>:</w:t>
      </w:r>
      <w:r>
        <w:rPr>
          <w:rFonts w:cs="B Lotus" w:hint="cs"/>
          <w:sz w:val="28"/>
          <w:szCs w:val="28"/>
          <w:rtl/>
          <w:lang w:bidi="fa-IR"/>
        </w:rPr>
        <w:t xml:space="preserve"> اسلام می‌توانست فرمان دهد که </w:t>
      </w:r>
      <w:r w:rsidR="000E127A">
        <w:rPr>
          <w:rFonts w:cs="B Lotus" w:hint="cs"/>
          <w:sz w:val="28"/>
          <w:szCs w:val="28"/>
          <w:rtl/>
          <w:lang w:bidi="fa-IR"/>
        </w:rPr>
        <w:t xml:space="preserve">پیروانش همة اسیران را آزاد کنند تا به وطن خویش باز گردند! پیدا است </w:t>
      </w:r>
      <w:r w:rsidR="002433B6">
        <w:rPr>
          <w:rFonts w:cs="B Lotus" w:hint="cs"/>
          <w:sz w:val="28"/>
          <w:szCs w:val="28"/>
          <w:rtl/>
          <w:lang w:bidi="fa-IR"/>
        </w:rPr>
        <w:t>که این کار هم موافق با مصلحت نبود و در هر شرایطی نمی‌توان آن را اجراء کرد بویژه که دشمنان اسلام، هیچگاه متعهد نشده‌اند تا سربازان آزاد شده را دوباره به صحنة</w:t>
      </w:r>
      <w:r w:rsidR="00B466D7">
        <w:rPr>
          <w:rFonts w:cs="B Lotus" w:hint="cs"/>
          <w:sz w:val="28"/>
          <w:szCs w:val="28"/>
          <w:rtl/>
          <w:lang w:bidi="fa-IR"/>
        </w:rPr>
        <w:t xml:space="preserve"> نبرد </w:t>
      </w:r>
      <w:r w:rsidR="00907C69">
        <w:rPr>
          <w:rFonts w:cs="B Lotus" w:hint="cs"/>
          <w:sz w:val="28"/>
          <w:szCs w:val="28"/>
          <w:rtl/>
          <w:lang w:bidi="fa-IR"/>
        </w:rPr>
        <w:t>فرا نخوانند!</w:t>
      </w:r>
      <w:r w:rsidR="00495937" w:rsidRPr="00C73DA7">
        <w:rPr>
          <w:rStyle w:val="FootnoteReference"/>
          <w:rFonts w:cs="B Lotus"/>
          <w:sz w:val="28"/>
          <w:szCs w:val="28"/>
          <w:rtl/>
          <w:lang w:bidi="fa-IR"/>
        </w:rPr>
        <w:footnoteReference w:id="161"/>
      </w:r>
      <w:r w:rsidR="0006263E">
        <w:rPr>
          <w:rFonts w:cs="B Lotus" w:hint="cs"/>
          <w:sz w:val="28"/>
          <w:szCs w:val="28"/>
          <w:rtl/>
          <w:lang w:bidi="fa-IR"/>
        </w:rPr>
        <w:t>.</w:t>
      </w:r>
      <w:r w:rsidR="00907C69">
        <w:rPr>
          <w:rFonts w:cs="B Lotus" w:hint="cs"/>
          <w:sz w:val="28"/>
          <w:szCs w:val="28"/>
          <w:rtl/>
          <w:lang w:bidi="fa-IR"/>
        </w:rPr>
        <w:t xml:space="preserve"> </w:t>
      </w:r>
      <w:r w:rsidR="005449A6">
        <w:rPr>
          <w:rFonts w:cs="B Lotus" w:hint="cs"/>
          <w:sz w:val="28"/>
          <w:szCs w:val="28"/>
          <w:rtl/>
          <w:lang w:bidi="fa-IR"/>
        </w:rPr>
        <w:t>با وجود این، هر گاه پیشوای مسلمانان مصلحت بیند و خطری در پیش نباشد، می‌تواند بدین کار دست زند چنانکه قرآن مجید تصریح ‌می‌فرماید</w:t>
      </w:r>
      <w:r w:rsidR="00221F53">
        <w:rPr>
          <w:rFonts w:cs="B Lotus" w:hint="cs"/>
          <w:sz w:val="28"/>
          <w:szCs w:val="28"/>
          <w:rtl/>
          <w:lang w:bidi="fa-IR"/>
        </w:rPr>
        <w:t>:</w:t>
      </w:r>
    </w:p>
    <w:p w:rsidR="00034AE3" w:rsidRPr="0049479B" w:rsidRDefault="00034AE3" w:rsidP="0049479B">
      <w:pPr>
        <w:ind w:firstLine="284"/>
        <w:jc w:val="both"/>
        <w:rPr>
          <w:rFonts w:ascii="mylotus" w:hAnsi="mylotus" w:cs="mylotus"/>
          <w:sz w:val="26"/>
          <w:szCs w:val="26"/>
          <w:rtl/>
          <w:lang w:bidi="fa-IR"/>
        </w:rPr>
      </w:pPr>
      <w:r>
        <w:rPr>
          <w:rFonts w:ascii="Traditional Arabic" w:hAnsi="Traditional Arabic"/>
          <w:sz w:val="28"/>
          <w:szCs w:val="28"/>
          <w:rtl/>
          <w:lang w:bidi="fa-IR"/>
        </w:rPr>
        <w:t>﴿</w:t>
      </w:r>
      <w:r w:rsidR="0049479B" w:rsidRPr="0049479B">
        <w:rPr>
          <w:sz w:val="22"/>
          <w:szCs w:val="22"/>
        </w:rPr>
        <w:sym w:font="HQPB1" w:char="F024"/>
      </w:r>
      <w:r w:rsidR="0049479B" w:rsidRPr="0049479B">
        <w:rPr>
          <w:sz w:val="22"/>
          <w:szCs w:val="22"/>
        </w:rPr>
        <w:sym w:font="HQPB4" w:char="F0A8"/>
      </w:r>
      <w:r w:rsidR="0049479B" w:rsidRPr="0049479B">
        <w:rPr>
          <w:sz w:val="22"/>
          <w:szCs w:val="22"/>
        </w:rPr>
        <w:sym w:font="HQPB2" w:char="F042"/>
      </w:r>
      <w:r w:rsidR="0049479B" w:rsidRPr="0049479B">
        <w:rPr>
          <w:sz w:val="22"/>
          <w:szCs w:val="22"/>
        </w:rPr>
        <w:sym w:font="HQPB4" w:char="F0CE"/>
      </w:r>
      <w:r w:rsidR="0049479B" w:rsidRPr="0049479B">
        <w:rPr>
          <w:sz w:val="22"/>
          <w:szCs w:val="22"/>
        </w:rPr>
        <w:sym w:font="HQPB1" w:char="F02A"/>
      </w:r>
      <w:r w:rsidR="0049479B" w:rsidRPr="0049479B">
        <w:rPr>
          <w:sz w:val="22"/>
          <w:szCs w:val="22"/>
        </w:rPr>
        <w:sym w:font="HQPB5" w:char="F073"/>
      </w:r>
      <w:r w:rsidR="0049479B" w:rsidRPr="0049479B">
        <w:rPr>
          <w:sz w:val="22"/>
          <w:szCs w:val="22"/>
        </w:rPr>
        <w:sym w:font="HQPB1" w:char="F0F9"/>
      </w:r>
      <w:r w:rsidR="0049479B" w:rsidRPr="0049479B">
        <w:rPr>
          <w:rFonts w:ascii="(normal text)" w:hAnsi="(normal text)"/>
          <w:rtl/>
        </w:rPr>
        <w:t xml:space="preserve"> </w:t>
      </w:r>
      <w:r w:rsidR="0049479B" w:rsidRPr="0049479B">
        <w:rPr>
          <w:sz w:val="22"/>
          <w:szCs w:val="22"/>
        </w:rPr>
        <w:sym w:font="HQPB1" w:char="F024"/>
      </w:r>
      <w:r w:rsidR="0049479B" w:rsidRPr="0049479B">
        <w:rPr>
          <w:sz w:val="22"/>
          <w:szCs w:val="22"/>
        </w:rPr>
        <w:sym w:font="HQPB5" w:char="F043"/>
      </w:r>
      <w:r w:rsidR="0049479B" w:rsidRPr="0049479B">
        <w:rPr>
          <w:sz w:val="22"/>
          <w:szCs w:val="22"/>
        </w:rPr>
        <w:sym w:font="HQPB2" w:char="F05A"/>
      </w:r>
      <w:r w:rsidR="0049479B" w:rsidRPr="0049479B">
        <w:rPr>
          <w:sz w:val="22"/>
          <w:szCs w:val="22"/>
        </w:rPr>
        <w:sym w:font="HQPB5" w:char="F074"/>
      </w:r>
      <w:r w:rsidR="0049479B" w:rsidRPr="0049479B">
        <w:rPr>
          <w:sz w:val="22"/>
          <w:szCs w:val="22"/>
        </w:rPr>
        <w:sym w:font="HQPB2" w:char="F042"/>
      </w:r>
      <w:r w:rsidR="0049479B" w:rsidRPr="0049479B">
        <w:rPr>
          <w:rFonts w:ascii="(normal text)" w:hAnsi="(normal text)"/>
          <w:rtl/>
        </w:rPr>
        <w:t xml:space="preserve"> </w:t>
      </w:r>
      <w:r w:rsidR="0049479B" w:rsidRPr="0049479B">
        <w:rPr>
          <w:sz w:val="22"/>
          <w:szCs w:val="22"/>
        </w:rPr>
        <w:sym w:font="HQPB4" w:char="F0DF"/>
      </w:r>
      <w:r w:rsidR="0049479B" w:rsidRPr="0049479B">
        <w:rPr>
          <w:sz w:val="22"/>
          <w:szCs w:val="22"/>
        </w:rPr>
        <w:sym w:font="HQPB1" w:char="F089"/>
      </w:r>
      <w:r w:rsidR="0049479B" w:rsidRPr="0049479B">
        <w:rPr>
          <w:sz w:val="22"/>
          <w:szCs w:val="22"/>
        </w:rPr>
        <w:sym w:font="HQPB4" w:char="F0F7"/>
      </w:r>
      <w:r w:rsidR="0049479B" w:rsidRPr="0049479B">
        <w:rPr>
          <w:sz w:val="22"/>
          <w:szCs w:val="22"/>
        </w:rPr>
        <w:sym w:font="HQPB1" w:char="F0E8"/>
      </w:r>
      <w:r w:rsidR="0049479B" w:rsidRPr="0049479B">
        <w:rPr>
          <w:sz w:val="22"/>
          <w:szCs w:val="22"/>
        </w:rPr>
        <w:sym w:font="HQPB5" w:char="F074"/>
      </w:r>
      <w:r w:rsidR="0049479B" w:rsidRPr="0049479B">
        <w:rPr>
          <w:sz w:val="22"/>
          <w:szCs w:val="22"/>
        </w:rPr>
        <w:sym w:font="HQPB1" w:char="F02F"/>
      </w:r>
      <w:r w:rsidR="0049479B" w:rsidRPr="0049479B">
        <w:rPr>
          <w:rFonts w:ascii="(normal text)" w:hAnsi="(normal text)"/>
          <w:rtl/>
        </w:rPr>
        <w:t xml:space="preserve"> </w:t>
      </w:r>
      <w:r w:rsidR="0049479B" w:rsidRPr="0049479B">
        <w:rPr>
          <w:sz w:val="22"/>
          <w:szCs w:val="22"/>
        </w:rPr>
        <w:sym w:font="HQPB1" w:char="F024"/>
      </w:r>
      <w:r w:rsidR="0049479B" w:rsidRPr="0049479B">
        <w:rPr>
          <w:sz w:val="22"/>
          <w:szCs w:val="22"/>
        </w:rPr>
        <w:sym w:font="HQPB4" w:char="F0A8"/>
      </w:r>
      <w:r w:rsidR="0049479B" w:rsidRPr="0049479B">
        <w:rPr>
          <w:sz w:val="22"/>
          <w:szCs w:val="22"/>
        </w:rPr>
        <w:sym w:font="HQPB2" w:char="F042"/>
      </w:r>
      <w:r w:rsidR="0049479B" w:rsidRPr="0049479B">
        <w:rPr>
          <w:sz w:val="22"/>
          <w:szCs w:val="22"/>
        </w:rPr>
        <w:sym w:font="HQPB4" w:char="F0CE"/>
      </w:r>
      <w:r w:rsidR="0049479B" w:rsidRPr="0049479B">
        <w:rPr>
          <w:sz w:val="22"/>
          <w:szCs w:val="22"/>
        </w:rPr>
        <w:sym w:font="HQPB1" w:char="F029"/>
      </w:r>
      <w:r w:rsidR="0049479B" w:rsidRPr="0049479B">
        <w:rPr>
          <w:sz w:val="22"/>
          <w:szCs w:val="22"/>
        </w:rPr>
        <w:sym w:font="HQPB5" w:char="F075"/>
      </w:r>
      <w:r w:rsidR="0049479B" w:rsidRPr="0049479B">
        <w:rPr>
          <w:sz w:val="22"/>
          <w:szCs w:val="22"/>
        </w:rPr>
        <w:sym w:font="HQPB2" w:char="F072"/>
      </w:r>
      <w:r w:rsidR="0049479B" w:rsidRPr="0049479B">
        <w:rPr>
          <w:rFonts w:ascii="(normal text)" w:hAnsi="(normal text)"/>
          <w:rtl/>
        </w:rPr>
        <w:t xml:space="preserve"> </w:t>
      </w:r>
      <w:r w:rsidR="0049479B" w:rsidRPr="0049479B">
        <w:rPr>
          <w:sz w:val="22"/>
          <w:szCs w:val="22"/>
        </w:rPr>
        <w:sym w:font="HQPB4" w:char="F0B9"/>
      </w:r>
      <w:r w:rsidR="0049479B" w:rsidRPr="0049479B">
        <w:rPr>
          <w:sz w:val="22"/>
          <w:szCs w:val="22"/>
        </w:rPr>
        <w:sym w:font="HQPB2" w:char="F0E4"/>
      </w:r>
      <w:r w:rsidR="0049479B" w:rsidRPr="0049479B">
        <w:rPr>
          <w:sz w:val="22"/>
          <w:szCs w:val="22"/>
        </w:rPr>
        <w:sym w:font="HQPB5" w:char="F021"/>
      </w:r>
      <w:r w:rsidR="0049479B" w:rsidRPr="0049479B">
        <w:rPr>
          <w:sz w:val="22"/>
          <w:szCs w:val="22"/>
        </w:rPr>
        <w:sym w:font="HQPB1" w:char="F023"/>
      </w:r>
      <w:r w:rsidR="0049479B" w:rsidRPr="0049479B">
        <w:rPr>
          <w:sz w:val="22"/>
          <w:szCs w:val="22"/>
        </w:rPr>
        <w:sym w:font="HQPB5" w:char="F079"/>
      </w:r>
      <w:r w:rsidR="0049479B" w:rsidRPr="0049479B">
        <w:rPr>
          <w:sz w:val="22"/>
          <w:szCs w:val="22"/>
        </w:rPr>
        <w:sym w:font="HQPB1" w:char="F089"/>
      </w:r>
      <w:r w:rsidR="0049479B" w:rsidRPr="0049479B">
        <w:rPr>
          <w:sz w:val="22"/>
          <w:szCs w:val="22"/>
        </w:rPr>
        <w:sym w:font="HQPB4" w:char="F0CF"/>
      </w:r>
      <w:r w:rsidR="0049479B" w:rsidRPr="0049479B">
        <w:rPr>
          <w:sz w:val="22"/>
          <w:szCs w:val="22"/>
        </w:rPr>
        <w:sym w:font="HQPB1" w:char="F0F9"/>
      </w:r>
      <w:r>
        <w:rPr>
          <w:rFonts w:ascii="Traditional Arabic" w:hAnsi="Traditional Arabic"/>
          <w:sz w:val="28"/>
          <w:szCs w:val="28"/>
          <w:rtl/>
          <w:lang w:bidi="fa-IR"/>
        </w:rPr>
        <w:t>﴾</w:t>
      </w:r>
      <w:r>
        <w:rPr>
          <w:rFonts w:cs="B Lotus" w:hint="cs"/>
          <w:sz w:val="28"/>
          <w:szCs w:val="28"/>
          <w:rtl/>
          <w:lang w:bidi="fa-IR"/>
        </w:rPr>
        <w:t xml:space="preserve"> </w:t>
      </w:r>
      <w:r w:rsidRPr="00235A93">
        <w:rPr>
          <w:rFonts w:ascii="mylotus" w:hAnsi="mylotus" w:cs="mylotus"/>
          <w:sz w:val="26"/>
          <w:szCs w:val="26"/>
          <w:rtl/>
          <w:lang w:bidi="fa-IR"/>
        </w:rPr>
        <w:t>[</w:t>
      </w:r>
      <w:r>
        <w:rPr>
          <w:rFonts w:ascii="mylotus" w:hAnsi="mylotus" w:cs="mylotus" w:hint="cs"/>
          <w:sz w:val="26"/>
          <w:szCs w:val="26"/>
          <w:rtl/>
          <w:lang w:bidi="fa-IR"/>
        </w:rPr>
        <w:t>محمد: 4</w:t>
      </w:r>
      <w:r w:rsidRPr="00235A93">
        <w:rPr>
          <w:rFonts w:ascii="mylotus" w:hAnsi="mylotus" w:cs="mylotus"/>
          <w:sz w:val="26"/>
          <w:szCs w:val="26"/>
          <w:rtl/>
          <w:lang w:bidi="fa-IR"/>
        </w:rPr>
        <w:t>].</w:t>
      </w:r>
    </w:p>
    <w:p w:rsidR="00507DD9" w:rsidRPr="0060058E" w:rsidRDefault="005429CA" w:rsidP="0060058E">
      <w:pPr>
        <w:ind w:firstLine="284"/>
        <w:jc w:val="both"/>
        <w:rPr>
          <w:rFonts w:cs="B Lotus"/>
          <w:sz w:val="28"/>
          <w:szCs w:val="28"/>
          <w:rtl/>
          <w:lang w:bidi="fa-IR"/>
        </w:rPr>
      </w:pPr>
      <w:r w:rsidRPr="0060058E">
        <w:rPr>
          <w:rFonts w:cs="B Lotus" w:hint="cs"/>
          <w:sz w:val="28"/>
          <w:szCs w:val="28"/>
          <w:rtl/>
          <w:lang w:bidi="fa-IR"/>
        </w:rPr>
        <w:t>«پس از آن (که اسیران را گرفتند) یا برایشان منت نهاده آزادشان سازید و یا تاوان بگیرید و رهاشان کنید»</w:t>
      </w:r>
      <w:r w:rsidR="00315C35" w:rsidRPr="0060058E">
        <w:rPr>
          <w:rFonts w:cs="B Lotus" w:hint="cs"/>
          <w:sz w:val="28"/>
          <w:szCs w:val="28"/>
          <w:rtl/>
          <w:lang w:bidi="fa-IR"/>
        </w:rPr>
        <w:t>.</w:t>
      </w:r>
    </w:p>
    <w:p w:rsidR="00045267" w:rsidRDefault="00887602" w:rsidP="00507DD9">
      <w:pPr>
        <w:ind w:firstLine="284"/>
        <w:jc w:val="both"/>
        <w:rPr>
          <w:rFonts w:cs="B Lotus"/>
          <w:sz w:val="28"/>
          <w:szCs w:val="28"/>
          <w:rtl/>
          <w:lang w:bidi="fa-IR"/>
        </w:rPr>
      </w:pPr>
      <w:r>
        <w:rPr>
          <w:rFonts w:cs="B Lotus" w:hint="cs"/>
          <w:sz w:val="28"/>
          <w:szCs w:val="28"/>
          <w:rtl/>
          <w:lang w:bidi="fa-IR"/>
        </w:rPr>
        <w:t xml:space="preserve">و پیامبر گرامی اسلام نیز بعد از </w:t>
      </w:r>
      <w:r w:rsidR="00FD3B7B">
        <w:rPr>
          <w:rFonts w:cs="B Lotus" w:hint="cs"/>
          <w:sz w:val="28"/>
          <w:szCs w:val="28"/>
          <w:rtl/>
          <w:lang w:bidi="fa-IR"/>
        </w:rPr>
        <w:t>جنگ با هوازن، 6000 تن اسیران</w:t>
      </w:r>
      <w:r w:rsidR="00B320D7">
        <w:rPr>
          <w:rFonts w:cs="B Lotus" w:hint="cs"/>
          <w:sz w:val="28"/>
          <w:szCs w:val="28"/>
          <w:rtl/>
          <w:lang w:bidi="fa-IR"/>
        </w:rPr>
        <w:t xml:space="preserve"> آن‌ها </w:t>
      </w:r>
      <w:r w:rsidR="00FD3B7B">
        <w:rPr>
          <w:rFonts w:cs="B Lotus" w:hint="cs"/>
          <w:sz w:val="28"/>
          <w:szCs w:val="28"/>
          <w:rtl/>
          <w:lang w:bidi="fa-IR"/>
        </w:rPr>
        <w:t xml:space="preserve">را بدون تاوان آزاد فرمود. از اینجا بخوبی می‌توان استنباط کرد که پیشوایان مسلمانان اجازه دارند تا با </w:t>
      </w:r>
      <w:r w:rsidR="005E2022">
        <w:rPr>
          <w:rFonts w:cs="B Lotus" w:hint="cs"/>
          <w:sz w:val="28"/>
          <w:szCs w:val="28"/>
          <w:rtl/>
          <w:lang w:bidi="fa-IR"/>
        </w:rPr>
        <w:t xml:space="preserve">آزادسازی (یا مبادلة) </w:t>
      </w:r>
      <w:r w:rsidR="00A77044">
        <w:rPr>
          <w:rFonts w:cs="B Lotus" w:hint="cs"/>
          <w:sz w:val="28"/>
          <w:szCs w:val="28"/>
          <w:rtl/>
          <w:lang w:bidi="fa-IR"/>
        </w:rPr>
        <w:t xml:space="preserve">اسیران، برده‌گیری را تعطیل کنند! زیرا هنگامی که اسیری در میان نباشد، استرقاق اسیر نیز </w:t>
      </w:r>
      <w:r w:rsidR="00C57FBD">
        <w:rPr>
          <w:rFonts w:cs="B Lotus" w:hint="cs"/>
          <w:sz w:val="28"/>
          <w:szCs w:val="28"/>
          <w:rtl/>
          <w:lang w:bidi="fa-IR"/>
        </w:rPr>
        <w:t>م</w:t>
      </w:r>
      <w:r w:rsidR="0006263E">
        <w:rPr>
          <w:rFonts w:cs="B Lotus" w:hint="cs"/>
          <w:sz w:val="28"/>
          <w:szCs w:val="28"/>
          <w:rtl/>
          <w:lang w:bidi="fa-IR"/>
        </w:rPr>
        <w:t>نتفی خواهد بود. اینست که به نظر</w:t>
      </w:r>
      <w:r w:rsidR="00C57FBD">
        <w:rPr>
          <w:rFonts w:cs="B Lotus" w:hint="cs"/>
          <w:sz w:val="28"/>
          <w:szCs w:val="28"/>
          <w:rtl/>
          <w:lang w:bidi="fa-IR"/>
        </w:rPr>
        <w:t xml:space="preserve"> ما اسلام پیش از آن که تمدّن جدید در اندیشة </w:t>
      </w:r>
      <w:r w:rsidR="00BA04D5">
        <w:rPr>
          <w:rFonts w:cs="B Lotus" w:hint="cs"/>
          <w:sz w:val="28"/>
          <w:szCs w:val="28"/>
          <w:rtl/>
          <w:lang w:bidi="fa-IR"/>
        </w:rPr>
        <w:t>الغاء بردگی افتد، راه این کار را هموار کرده و به مسلمانان نشان داده است</w:t>
      </w:r>
      <w:r w:rsidR="0006263E">
        <w:rPr>
          <w:rFonts w:cs="B Lotus" w:hint="cs"/>
          <w:sz w:val="28"/>
          <w:szCs w:val="28"/>
          <w:rtl/>
          <w:lang w:bidi="fa-IR"/>
        </w:rPr>
        <w:t>.</w:t>
      </w:r>
      <w:r w:rsidR="00BA04D5">
        <w:rPr>
          <w:rFonts w:cs="B Lotus" w:hint="cs"/>
          <w:sz w:val="28"/>
          <w:szCs w:val="28"/>
          <w:rtl/>
          <w:lang w:bidi="fa-IR"/>
        </w:rPr>
        <w:t xml:space="preserve"> و از این رو</w:t>
      </w:r>
      <w:r w:rsidR="000A24D3">
        <w:rPr>
          <w:rFonts w:cs="B Lotus" w:hint="cs"/>
          <w:sz w:val="28"/>
          <w:szCs w:val="28"/>
          <w:rtl/>
          <w:lang w:bidi="fa-IR"/>
        </w:rPr>
        <w:t>،</w:t>
      </w:r>
      <w:r w:rsidR="00BA04D5">
        <w:rPr>
          <w:rFonts w:cs="B Lotus" w:hint="cs"/>
          <w:sz w:val="28"/>
          <w:szCs w:val="28"/>
          <w:rtl/>
          <w:lang w:bidi="fa-IR"/>
        </w:rPr>
        <w:t xml:space="preserve"> ملاحظه می‌کنیم که به اعتراف اروپائیان، کشور مسلمان تونس پیش از همة دولتها دستور آزادی عموم بردگان را صادر کرد و در این کار، </w:t>
      </w:r>
      <w:r w:rsidR="00017514">
        <w:rPr>
          <w:rFonts w:cs="B Lotus" w:hint="cs"/>
          <w:sz w:val="28"/>
          <w:szCs w:val="28"/>
          <w:rtl/>
          <w:lang w:bidi="fa-IR"/>
        </w:rPr>
        <w:t xml:space="preserve">از موافقت علمای دین نیز برخوردار بود. </w:t>
      </w:r>
    </w:p>
    <w:p w:rsidR="00017514" w:rsidRDefault="00017514" w:rsidP="00293770">
      <w:pPr>
        <w:ind w:firstLine="284"/>
        <w:jc w:val="both"/>
        <w:rPr>
          <w:rFonts w:cs="B Lotus"/>
          <w:sz w:val="28"/>
          <w:szCs w:val="28"/>
          <w:rtl/>
          <w:lang w:bidi="fa-IR"/>
        </w:rPr>
      </w:pPr>
      <w:r>
        <w:rPr>
          <w:rFonts w:cs="B Lotus" w:hint="cs"/>
          <w:sz w:val="28"/>
          <w:szCs w:val="28"/>
          <w:rtl/>
          <w:lang w:bidi="fa-IR"/>
        </w:rPr>
        <w:t>سوم آنکه</w:t>
      </w:r>
      <w:r w:rsidR="00221F53">
        <w:rPr>
          <w:rFonts w:cs="B Lotus" w:hint="cs"/>
          <w:sz w:val="28"/>
          <w:szCs w:val="28"/>
          <w:rtl/>
          <w:lang w:bidi="fa-IR"/>
        </w:rPr>
        <w:t>:</w:t>
      </w:r>
      <w:r>
        <w:rPr>
          <w:rFonts w:cs="B Lotus" w:hint="cs"/>
          <w:sz w:val="28"/>
          <w:szCs w:val="28"/>
          <w:rtl/>
          <w:lang w:bidi="fa-IR"/>
        </w:rPr>
        <w:t xml:space="preserve"> اگر شرایط آزادی همة اسیران </w:t>
      </w:r>
      <w:r>
        <w:rPr>
          <w:rFonts w:cs="Times New Roman" w:hint="cs"/>
          <w:sz w:val="28"/>
          <w:szCs w:val="28"/>
          <w:rtl/>
          <w:lang w:bidi="fa-IR"/>
        </w:rPr>
        <w:t>–</w:t>
      </w:r>
      <w:r>
        <w:rPr>
          <w:rFonts w:cs="B Lotus" w:hint="cs"/>
          <w:sz w:val="28"/>
          <w:szCs w:val="28"/>
          <w:rtl/>
          <w:lang w:bidi="fa-IR"/>
        </w:rPr>
        <w:t xml:space="preserve"> مانند قرون گذشته </w:t>
      </w:r>
      <w:r>
        <w:rPr>
          <w:rFonts w:cs="Times New Roman" w:hint="cs"/>
          <w:sz w:val="28"/>
          <w:szCs w:val="28"/>
          <w:rtl/>
          <w:lang w:bidi="fa-IR"/>
        </w:rPr>
        <w:t>–</w:t>
      </w:r>
      <w:r>
        <w:rPr>
          <w:rFonts w:cs="B Lotus" w:hint="cs"/>
          <w:sz w:val="28"/>
          <w:szCs w:val="28"/>
          <w:rtl/>
          <w:lang w:bidi="fa-IR"/>
        </w:rPr>
        <w:t xml:space="preserve"> فراهم نبود، اسلام می‌توانست دستور دهد </w:t>
      </w:r>
      <w:r w:rsidR="00EB5526">
        <w:rPr>
          <w:rFonts w:cs="B Lotus" w:hint="cs"/>
          <w:sz w:val="28"/>
          <w:szCs w:val="28"/>
          <w:rtl/>
          <w:lang w:bidi="fa-IR"/>
        </w:rPr>
        <w:t xml:space="preserve">که اسیران جنگی را </w:t>
      </w:r>
      <w:r w:rsidR="00EB5526">
        <w:rPr>
          <w:rFonts w:cs="Times New Roman" w:hint="cs"/>
          <w:sz w:val="28"/>
          <w:szCs w:val="28"/>
          <w:rtl/>
          <w:lang w:bidi="fa-IR"/>
        </w:rPr>
        <w:t>–</w:t>
      </w:r>
      <w:r w:rsidR="00EB5526">
        <w:rPr>
          <w:rFonts w:cs="B Lotus" w:hint="cs"/>
          <w:sz w:val="28"/>
          <w:szCs w:val="28"/>
          <w:rtl/>
          <w:lang w:bidi="fa-IR"/>
        </w:rPr>
        <w:t xml:space="preserve"> به جای آنکه در</w:t>
      </w:r>
      <w:r w:rsidR="00D57E97">
        <w:rPr>
          <w:rFonts w:cs="B Lotus" w:hint="cs"/>
          <w:sz w:val="28"/>
          <w:szCs w:val="28"/>
          <w:rtl/>
          <w:lang w:bidi="fa-IR"/>
        </w:rPr>
        <w:t xml:space="preserve"> اردوگاه‌ها</w:t>
      </w:r>
      <w:r w:rsidR="00EB5526">
        <w:rPr>
          <w:rFonts w:cs="B Lotus" w:hint="cs"/>
          <w:sz w:val="28"/>
          <w:szCs w:val="28"/>
          <w:rtl/>
          <w:lang w:bidi="fa-IR"/>
        </w:rPr>
        <w:t xml:space="preserve">ی کار اجباری ببرند </w:t>
      </w:r>
      <w:r w:rsidR="00EB5526">
        <w:rPr>
          <w:rFonts w:cs="Times New Roman" w:hint="cs"/>
          <w:sz w:val="28"/>
          <w:szCs w:val="28"/>
          <w:rtl/>
          <w:lang w:bidi="fa-IR"/>
        </w:rPr>
        <w:t>–</w:t>
      </w:r>
      <w:r w:rsidR="00EB5526">
        <w:rPr>
          <w:rFonts w:cs="B Lotus" w:hint="cs"/>
          <w:sz w:val="28"/>
          <w:szCs w:val="28"/>
          <w:rtl/>
          <w:lang w:bidi="fa-IR"/>
        </w:rPr>
        <w:t xml:space="preserve"> در میان خانواده‌های مجاهدان تقسیم کنند تا در خدمت آنان باشند و برطبق «قوانین عتق» بتدریج آزاد شوند. و اسلام، این راه را برگزیده و در قرون پیشین، اغلب به مرحلة اجراء نها</w:t>
      </w:r>
      <w:r w:rsidR="00FE3E89">
        <w:rPr>
          <w:rFonts w:cs="B Lotus" w:hint="cs"/>
          <w:sz w:val="28"/>
          <w:szCs w:val="28"/>
          <w:rtl/>
          <w:lang w:bidi="fa-IR"/>
        </w:rPr>
        <w:t>ده است و البته اسیران جنگ را در خانواده‌های مسلمانان بردن و با</w:t>
      </w:r>
      <w:r w:rsidR="00B320D7">
        <w:rPr>
          <w:rFonts w:cs="B Lotus" w:hint="cs"/>
          <w:sz w:val="28"/>
          <w:szCs w:val="28"/>
          <w:rtl/>
          <w:lang w:bidi="fa-IR"/>
        </w:rPr>
        <w:t xml:space="preserve"> آن‌ها </w:t>
      </w:r>
      <w:r w:rsidR="00FE3E89">
        <w:rPr>
          <w:rFonts w:cs="B Lotus" w:hint="cs"/>
          <w:sz w:val="28"/>
          <w:szCs w:val="28"/>
          <w:rtl/>
          <w:lang w:bidi="fa-IR"/>
        </w:rPr>
        <w:t>به نرمی و نیکی‌ رفتار کردن و بر سر سفرة مسلمین نشاندن، بمراتب از بردن</w:t>
      </w:r>
      <w:r w:rsidR="00B320D7">
        <w:rPr>
          <w:rFonts w:cs="B Lotus" w:hint="cs"/>
          <w:sz w:val="28"/>
          <w:szCs w:val="28"/>
          <w:rtl/>
          <w:lang w:bidi="fa-IR"/>
        </w:rPr>
        <w:t xml:space="preserve"> آن‌ها </w:t>
      </w:r>
      <w:r w:rsidR="00FE3E89">
        <w:rPr>
          <w:rFonts w:cs="B Lotus" w:hint="cs"/>
          <w:sz w:val="28"/>
          <w:szCs w:val="28"/>
          <w:rtl/>
          <w:lang w:bidi="fa-IR"/>
        </w:rPr>
        <w:t>در</w:t>
      </w:r>
      <w:r w:rsidR="00D57E97">
        <w:rPr>
          <w:rFonts w:cs="B Lotus" w:hint="cs"/>
          <w:sz w:val="28"/>
          <w:szCs w:val="28"/>
          <w:rtl/>
          <w:lang w:bidi="fa-IR"/>
        </w:rPr>
        <w:t xml:space="preserve"> اردوگاه‌ها</w:t>
      </w:r>
      <w:r w:rsidR="00FE3E89">
        <w:rPr>
          <w:rFonts w:cs="B Lotus" w:hint="cs"/>
          <w:sz w:val="28"/>
          <w:szCs w:val="28"/>
          <w:rtl/>
          <w:lang w:bidi="fa-IR"/>
        </w:rPr>
        <w:t xml:space="preserve">ی کار اجباری برتر است. این عمل، آنان را با مسلمانها آشتی می‌دهد و به فرهنگ اسلام </w:t>
      </w:r>
      <w:r w:rsidR="00293770">
        <w:rPr>
          <w:rFonts w:cs="B Lotus" w:hint="cs"/>
          <w:sz w:val="28"/>
          <w:szCs w:val="28"/>
          <w:rtl/>
          <w:lang w:bidi="fa-IR"/>
        </w:rPr>
        <w:t xml:space="preserve">نزدیک می‌کند ولی آن رفتار، بر دشمنی وکینة ایشان می‌افزاید و از اسلام بیگانه‌‌ترشان می‌سازد! </w:t>
      </w:r>
    </w:p>
    <w:p w:rsidR="00293770" w:rsidRDefault="00293770" w:rsidP="00293770">
      <w:pPr>
        <w:ind w:firstLine="284"/>
        <w:jc w:val="both"/>
        <w:rPr>
          <w:rFonts w:cs="B Lotus"/>
          <w:sz w:val="28"/>
          <w:szCs w:val="28"/>
          <w:rtl/>
          <w:lang w:bidi="fa-IR"/>
        </w:rPr>
      </w:pPr>
      <w:r>
        <w:rPr>
          <w:rFonts w:cs="B Lotus" w:hint="cs"/>
          <w:sz w:val="28"/>
          <w:szCs w:val="28"/>
          <w:rtl/>
          <w:lang w:bidi="fa-IR"/>
        </w:rPr>
        <w:t>بدین ترتیب اسیران و بردگان (اگر</w:t>
      </w:r>
      <w:r w:rsidR="009E3750">
        <w:rPr>
          <w:rFonts w:cs="B Lotus" w:hint="cs"/>
          <w:sz w:val="28"/>
          <w:szCs w:val="28"/>
          <w:rtl/>
          <w:lang w:bidi="fa-IR"/>
        </w:rPr>
        <w:t xml:space="preserve"> </w:t>
      </w:r>
      <w:r>
        <w:rPr>
          <w:rFonts w:cs="B Lotus" w:hint="cs"/>
          <w:sz w:val="28"/>
          <w:szCs w:val="28"/>
          <w:rtl/>
          <w:lang w:bidi="fa-IR"/>
        </w:rPr>
        <w:t>فوراً آزاد نشوند) روزگاری چند، در جامعة اسلامی به سر می‌برند و ب</w:t>
      </w:r>
      <w:r w:rsidR="009E3750">
        <w:rPr>
          <w:rFonts w:cs="B Lotus" w:hint="cs"/>
          <w:sz w:val="28"/>
          <w:szCs w:val="28"/>
          <w:rtl/>
          <w:lang w:bidi="fa-IR"/>
        </w:rPr>
        <w:t xml:space="preserve">رادرانه با مسلمانان زندگی می‌کنند </w:t>
      </w:r>
      <w:r w:rsidR="00163F71">
        <w:rPr>
          <w:rFonts w:cs="B Lotus" w:hint="cs"/>
          <w:sz w:val="28"/>
          <w:szCs w:val="28"/>
          <w:rtl/>
          <w:lang w:bidi="fa-IR"/>
        </w:rPr>
        <w:t xml:space="preserve">تا نوبت آزادی کامل ایشان فرا رسد. </w:t>
      </w:r>
    </w:p>
    <w:p w:rsidR="00163F71" w:rsidRDefault="00163F71" w:rsidP="00163F71">
      <w:pPr>
        <w:ind w:firstLine="284"/>
        <w:jc w:val="both"/>
        <w:rPr>
          <w:rFonts w:cs="B Lotus"/>
          <w:sz w:val="28"/>
          <w:szCs w:val="28"/>
          <w:rtl/>
          <w:lang w:bidi="fa-IR"/>
        </w:rPr>
      </w:pPr>
      <w:r>
        <w:rPr>
          <w:rFonts w:cs="B Lotus" w:hint="cs"/>
          <w:sz w:val="28"/>
          <w:szCs w:val="28"/>
          <w:rtl/>
          <w:lang w:bidi="fa-IR"/>
        </w:rPr>
        <w:t xml:space="preserve">به طور خلاصه، اگر ضوابطی را که اسلام در رفتار با اسیران و بردگان آورده، در نظر گیریم به یقین می‌توان گفت که این آئین مقدس، دادگرانه‌ترین </w:t>
      </w:r>
      <w:r>
        <w:rPr>
          <w:rFonts w:cs="Times New Roman" w:hint="cs"/>
          <w:sz w:val="28"/>
          <w:szCs w:val="28"/>
          <w:rtl/>
          <w:lang w:bidi="fa-IR"/>
        </w:rPr>
        <w:t>–</w:t>
      </w:r>
      <w:r>
        <w:rPr>
          <w:rFonts w:cs="B Lotus" w:hint="cs"/>
          <w:sz w:val="28"/>
          <w:szCs w:val="28"/>
          <w:rtl/>
          <w:lang w:bidi="fa-IR"/>
        </w:rPr>
        <w:t xml:space="preserve"> بلکه کریمانه‌ترین </w:t>
      </w:r>
      <w:r>
        <w:rPr>
          <w:rFonts w:cs="Times New Roman" w:hint="cs"/>
          <w:sz w:val="28"/>
          <w:szCs w:val="28"/>
          <w:rtl/>
          <w:lang w:bidi="fa-IR"/>
        </w:rPr>
        <w:t>–</w:t>
      </w:r>
      <w:r>
        <w:rPr>
          <w:rFonts w:cs="B Lotus" w:hint="cs"/>
          <w:sz w:val="28"/>
          <w:szCs w:val="28"/>
          <w:rtl/>
          <w:lang w:bidi="fa-IR"/>
        </w:rPr>
        <w:t xml:space="preserve"> رفتار را با اسرای دشمن سفارش کرده است و در هیچ شریعت و قانونی نسبت به خصم مغلوب تا این اندازه تسامح و ملایمت دیده نمی‌شود، مشروط بر آنکه ما راه </w:t>
      </w:r>
      <w:r w:rsidR="002D188D">
        <w:rPr>
          <w:rFonts w:cs="B Lotus" w:hint="cs"/>
          <w:sz w:val="28"/>
          <w:szCs w:val="28"/>
          <w:rtl/>
          <w:lang w:bidi="fa-IR"/>
        </w:rPr>
        <w:t xml:space="preserve">انصاف را بپوییم و مثلاً اعمال ننگین بازرگانان برده‌فروش (یا رفتار امراء و شیوخ هوسباز) را به جای تعالیم عادلانة اسلام ننهیم که بنابر آنچه در آثار اسلامی آمده است پیامبر بزرگوار </w:t>
      </w:r>
      <w:r w:rsidR="004E7DE2">
        <w:rPr>
          <w:rFonts w:cs="B Lotus" w:hint="cs"/>
          <w:sz w:val="28"/>
          <w:szCs w:val="28"/>
          <w:rtl/>
          <w:lang w:bidi="fa-IR"/>
        </w:rPr>
        <w:t>ما دربارة این‌گونه افراد فرمود</w:t>
      </w:r>
      <w:r w:rsidR="00221F53">
        <w:rPr>
          <w:rFonts w:cs="B Lotus" w:hint="cs"/>
          <w:sz w:val="28"/>
          <w:szCs w:val="28"/>
          <w:rtl/>
          <w:lang w:bidi="fa-IR"/>
        </w:rPr>
        <w:t>:</w:t>
      </w:r>
      <w:r w:rsidR="004E7DE2">
        <w:rPr>
          <w:rFonts w:cs="B Lotus" w:hint="cs"/>
          <w:sz w:val="28"/>
          <w:szCs w:val="28"/>
          <w:rtl/>
          <w:lang w:bidi="fa-IR"/>
        </w:rPr>
        <w:t xml:space="preserve"> </w:t>
      </w:r>
    </w:p>
    <w:p w:rsidR="004E7DE2" w:rsidRDefault="00E748DE" w:rsidP="00D57E97">
      <w:pPr>
        <w:pStyle w:val="a2"/>
        <w:rPr>
          <w:rFonts w:cs="B Badr"/>
          <w:sz w:val="32"/>
          <w:szCs w:val="32"/>
          <w:rtl/>
        </w:rPr>
      </w:pPr>
      <w:r>
        <w:rPr>
          <w:rFonts w:hint="cs"/>
          <w:rtl/>
        </w:rPr>
        <w:t>«</w:t>
      </w:r>
      <w:r w:rsidR="004E7DE2" w:rsidRPr="00E748DE">
        <w:rPr>
          <w:rtl/>
        </w:rPr>
        <w:t>شر الناس من باع الناس!</w:t>
      </w:r>
      <w:r>
        <w:rPr>
          <w:rFonts w:hint="cs"/>
          <w:rtl/>
        </w:rPr>
        <w:t>»</w:t>
      </w:r>
      <w:r w:rsidR="00495937" w:rsidRPr="00C73DA7">
        <w:rPr>
          <w:rStyle w:val="FootnoteReference"/>
          <w:rFonts w:cs="B Lotus"/>
          <w:sz w:val="28"/>
          <w:szCs w:val="28"/>
          <w:rtl/>
        </w:rPr>
        <w:footnoteReference w:id="162"/>
      </w:r>
      <w:r>
        <w:rPr>
          <w:rFonts w:cs="B Badr" w:hint="cs"/>
          <w:sz w:val="32"/>
          <w:szCs w:val="32"/>
          <w:rtl/>
        </w:rPr>
        <w:t>.</w:t>
      </w:r>
      <w:r w:rsidR="004E7DE2">
        <w:rPr>
          <w:rFonts w:cs="B Badr" w:hint="cs"/>
          <w:sz w:val="32"/>
          <w:szCs w:val="32"/>
          <w:rtl/>
        </w:rPr>
        <w:t xml:space="preserve"> </w:t>
      </w:r>
    </w:p>
    <w:p w:rsidR="00E40AF6" w:rsidRDefault="00E40AF6" w:rsidP="00315C35">
      <w:pPr>
        <w:ind w:firstLine="284"/>
        <w:jc w:val="both"/>
        <w:rPr>
          <w:rFonts w:cs="B Lotus"/>
          <w:sz w:val="28"/>
          <w:szCs w:val="28"/>
          <w:rtl/>
          <w:lang w:bidi="fa-IR"/>
        </w:rPr>
      </w:pPr>
      <w:r>
        <w:rPr>
          <w:rFonts w:cs="B Lotus" w:hint="cs"/>
          <w:sz w:val="28"/>
          <w:szCs w:val="28"/>
          <w:rtl/>
          <w:lang w:bidi="fa-IR"/>
        </w:rPr>
        <w:t>«بدترین مردم، کسانی هستند که</w:t>
      </w:r>
      <w:r w:rsidR="003C0081">
        <w:rPr>
          <w:rFonts w:cs="B Lotus" w:hint="cs"/>
          <w:sz w:val="28"/>
          <w:szCs w:val="28"/>
          <w:rtl/>
          <w:lang w:bidi="fa-IR"/>
        </w:rPr>
        <w:t xml:space="preserve"> انسان‌ها</w:t>
      </w:r>
      <w:r>
        <w:rPr>
          <w:rFonts w:cs="B Lotus" w:hint="cs"/>
          <w:sz w:val="28"/>
          <w:szCs w:val="28"/>
          <w:rtl/>
          <w:lang w:bidi="fa-IR"/>
        </w:rPr>
        <w:t xml:space="preserve"> را می‌فروشند»!</w:t>
      </w:r>
      <w:r w:rsidR="00315C35">
        <w:rPr>
          <w:rFonts w:cs="B Lotus" w:hint="cs"/>
          <w:sz w:val="28"/>
          <w:szCs w:val="28"/>
          <w:rtl/>
          <w:lang w:bidi="fa-IR"/>
        </w:rPr>
        <w:t>.</w:t>
      </w:r>
      <w:r>
        <w:rPr>
          <w:rFonts w:cs="B Lotus" w:hint="cs"/>
          <w:sz w:val="28"/>
          <w:szCs w:val="28"/>
          <w:rtl/>
          <w:lang w:bidi="fa-IR"/>
        </w:rPr>
        <w:t xml:space="preserve"> </w:t>
      </w:r>
    </w:p>
    <w:p w:rsidR="00597E4C" w:rsidRDefault="00597E4C" w:rsidP="004E7DE2">
      <w:pPr>
        <w:ind w:firstLine="284"/>
        <w:jc w:val="both"/>
        <w:rPr>
          <w:rFonts w:cs="B Lotus"/>
          <w:sz w:val="28"/>
          <w:szCs w:val="28"/>
          <w:rtl/>
          <w:lang w:bidi="fa-IR"/>
        </w:rPr>
      </w:pPr>
    </w:p>
    <w:p w:rsidR="00E40AF6" w:rsidRPr="00FD5360" w:rsidRDefault="00FD5360" w:rsidP="00597E4C">
      <w:pPr>
        <w:ind w:left="3119"/>
        <w:jc w:val="center"/>
        <w:rPr>
          <w:rFonts w:cs="B Lotus"/>
          <w:b/>
          <w:bCs/>
          <w:sz w:val="28"/>
          <w:szCs w:val="28"/>
          <w:rtl/>
          <w:lang w:bidi="fa-IR"/>
        </w:rPr>
      </w:pPr>
      <w:r w:rsidRPr="00FD5360">
        <w:rPr>
          <w:rFonts w:cs="B Lotus" w:hint="cs"/>
          <w:b/>
          <w:bCs/>
          <w:sz w:val="28"/>
          <w:szCs w:val="28"/>
          <w:rtl/>
          <w:lang w:bidi="fa-IR"/>
        </w:rPr>
        <w:t xml:space="preserve">والسلام علی من اتبع الهدی </w:t>
      </w:r>
    </w:p>
    <w:p w:rsidR="00FD5360" w:rsidRPr="00FD5360" w:rsidRDefault="00FD5360" w:rsidP="00597E4C">
      <w:pPr>
        <w:ind w:left="3119"/>
        <w:jc w:val="center"/>
        <w:rPr>
          <w:rFonts w:cs="B Lotus"/>
          <w:b/>
          <w:bCs/>
          <w:sz w:val="28"/>
          <w:szCs w:val="28"/>
          <w:rtl/>
          <w:lang w:bidi="fa-IR"/>
        </w:rPr>
      </w:pPr>
      <w:r w:rsidRPr="00FD5360">
        <w:rPr>
          <w:rFonts w:cs="B Lotus" w:hint="cs"/>
          <w:b/>
          <w:bCs/>
          <w:sz w:val="28"/>
          <w:szCs w:val="28"/>
          <w:rtl/>
          <w:lang w:bidi="fa-IR"/>
        </w:rPr>
        <w:t xml:space="preserve">مصطفی حسینی </w:t>
      </w:r>
    </w:p>
    <w:p w:rsidR="00FD5360" w:rsidRPr="00FD5360" w:rsidRDefault="00FD5360" w:rsidP="00597E4C">
      <w:pPr>
        <w:ind w:left="3119"/>
        <w:jc w:val="center"/>
        <w:rPr>
          <w:rFonts w:cs="B Lotus"/>
          <w:b/>
          <w:bCs/>
          <w:sz w:val="28"/>
          <w:szCs w:val="28"/>
          <w:rtl/>
          <w:lang w:bidi="fa-IR"/>
        </w:rPr>
      </w:pPr>
      <w:r w:rsidRPr="00FD5360">
        <w:rPr>
          <w:rFonts w:cs="B Lotus" w:hint="cs"/>
          <w:b/>
          <w:bCs/>
          <w:sz w:val="28"/>
          <w:szCs w:val="28"/>
          <w:rtl/>
          <w:lang w:bidi="fa-IR"/>
        </w:rPr>
        <w:t xml:space="preserve">رمضان 1413 هجری قمری </w:t>
      </w:r>
    </w:p>
    <w:p w:rsidR="00FD5360" w:rsidRPr="00D67496" w:rsidRDefault="00FD5360" w:rsidP="00597E4C">
      <w:pPr>
        <w:ind w:left="3119"/>
        <w:jc w:val="center"/>
        <w:rPr>
          <w:rFonts w:cs="B Lotus"/>
          <w:b/>
          <w:bCs/>
          <w:sz w:val="28"/>
          <w:szCs w:val="28"/>
          <w:rtl/>
          <w:lang w:bidi="fa-IR"/>
        </w:rPr>
      </w:pPr>
      <w:r w:rsidRPr="00FD5360">
        <w:rPr>
          <w:rFonts w:cs="B Lotus" w:hint="cs"/>
          <w:b/>
          <w:bCs/>
          <w:sz w:val="28"/>
          <w:szCs w:val="28"/>
          <w:rtl/>
          <w:lang w:bidi="fa-IR"/>
        </w:rPr>
        <w:t xml:space="preserve">اسفند 1371 هجری شمسی </w:t>
      </w:r>
    </w:p>
    <w:p w:rsidR="00495937" w:rsidRDefault="00495937" w:rsidP="00495937">
      <w:pPr>
        <w:pStyle w:val="StyleComplexBLotus12ptJustifiedFirstline05cmCharCharChar3"/>
        <w:spacing w:line="240" w:lineRule="auto"/>
        <w:rPr>
          <w:rFonts w:ascii="Times New Roman" w:hAnsi="Times New Roman" w:cs="B Lotus"/>
          <w:szCs w:val="28"/>
          <w:rtl/>
          <w:lang w:bidi="fa-IR"/>
        </w:rPr>
      </w:pPr>
    </w:p>
    <w:p w:rsidR="00430E07" w:rsidRDefault="00430E07" w:rsidP="00495937">
      <w:pPr>
        <w:pStyle w:val="StyleComplexBLotus12ptJustifiedFirstline05cmCharCharChar3"/>
        <w:spacing w:line="240" w:lineRule="auto"/>
        <w:rPr>
          <w:rFonts w:ascii="Times New Roman" w:hAnsi="Times New Roman" w:cs="B Lotus"/>
          <w:szCs w:val="28"/>
          <w:rtl/>
          <w:lang w:bidi="fa-IR"/>
        </w:rPr>
        <w:sectPr w:rsidR="00430E07" w:rsidSect="00430E07">
          <w:headerReference w:type="default" r:id="rId25"/>
          <w:footnotePr>
            <w:numRestart w:val="eachPage"/>
          </w:footnotePr>
          <w:type w:val="oddPage"/>
          <w:pgSz w:w="11907" w:h="16840" w:code="9"/>
          <w:pgMar w:top="2552" w:right="2211" w:bottom="2552" w:left="2211" w:header="2552" w:footer="2552" w:gutter="0"/>
          <w:cols w:space="720"/>
          <w:titlePg/>
          <w:bidi/>
          <w:rtlGutter/>
        </w:sectPr>
      </w:pPr>
    </w:p>
    <w:p w:rsidR="00D67496" w:rsidRPr="00D67ACE" w:rsidRDefault="00D71D95" w:rsidP="00430E07">
      <w:pPr>
        <w:pStyle w:val="a"/>
        <w:rPr>
          <w:rtl/>
        </w:rPr>
      </w:pPr>
      <w:bookmarkStart w:id="53" w:name="_Toc142299256"/>
      <w:bookmarkStart w:id="54" w:name="_Toc337732532"/>
      <w:r w:rsidRPr="00D67ACE">
        <w:rPr>
          <w:rFonts w:hint="cs"/>
          <w:rtl/>
        </w:rPr>
        <w:t>مآخذ کتاب</w:t>
      </w:r>
      <w:bookmarkEnd w:id="53"/>
      <w:bookmarkEnd w:id="54"/>
      <w:r w:rsidRPr="00D67ACE">
        <w:rPr>
          <w:rFonts w:hint="cs"/>
          <w:rtl/>
        </w:rPr>
        <w:t xml:space="preserve"> </w:t>
      </w:r>
    </w:p>
    <w:tbl>
      <w:tblPr>
        <w:bidiVisual/>
        <w:tblW w:w="0" w:type="auto"/>
        <w:tblInd w:w="116" w:type="dxa"/>
        <w:tblLook w:val="01E0" w:firstRow="1" w:lastRow="1" w:firstColumn="1" w:lastColumn="1" w:noHBand="0" w:noVBand="0"/>
      </w:tblPr>
      <w:tblGrid>
        <w:gridCol w:w="3082"/>
        <w:gridCol w:w="1385"/>
        <w:gridCol w:w="2882"/>
      </w:tblGrid>
      <w:tr w:rsidR="00D71D95" w:rsidRPr="00B73036" w:rsidTr="0041112D">
        <w:tc>
          <w:tcPr>
            <w:tcW w:w="30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کتاب</w:t>
            </w:r>
          </w:p>
        </w:tc>
        <w:tc>
          <w:tcPr>
            <w:tcW w:w="1385"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rtl/>
                <w:lang w:bidi="fa-IR"/>
              </w:rPr>
            </w:pPr>
          </w:p>
        </w:tc>
        <w:tc>
          <w:tcPr>
            <w:tcW w:w="28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مؤلف</w:t>
            </w:r>
          </w:p>
        </w:tc>
      </w:tr>
      <w:tr w:rsidR="00D71D95" w:rsidRPr="00B73036" w:rsidTr="0041112D">
        <w:tc>
          <w:tcPr>
            <w:tcW w:w="3082" w:type="dxa"/>
            <w:vAlign w:val="center"/>
          </w:tcPr>
          <w:p w:rsidR="00D71D95" w:rsidRPr="00B73036" w:rsidRDefault="00D71D95" w:rsidP="00B73036">
            <w:pPr>
              <w:pStyle w:val="StyleComplexBLotus12ptJustifiedFirstline05cmCharCharChar3"/>
              <w:spacing w:line="240" w:lineRule="auto"/>
              <w:ind w:firstLine="0"/>
              <w:jc w:val="left"/>
              <w:rPr>
                <w:rFonts w:ascii="Times New Roman" w:hAnsi="Times New Roman" w:cs="B Lotus"/>
                <w:sz w:val="26"/>
                <w:szCs w:val="26"/>
                <w:rtl/>
                <w:lang w:bidi="fa-IR"/>
              </w:rPr>
            </w:pPr>
            <w:r w:rsidRPr="00B73036">
              <w:rPr>
                <w:rFonts w:ascii="Times New Roman" w:hAnsi="Times New Roman" w:cs="B Lotus" w:hint="cs"/>
                <w:sz w:val="26"/>
                <w:szCs w:val="26"/>
                <w:rtl/>
                <w:lang w:bidi="fa-IR"/>
              </w:rPr>
              <w:t>1- قرآن کریم</w:t>
            </w:r>
          </w:p>
        </w:tc>
        <w:tc>
          <w:tcPr>
            <w:tcW w:w="1385"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D71D95" w:rsidRPr="00B73036" w:rsidRDefault="00D71D95"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کتاب إلهی</w:t>
            </w:r>
          </w:p>
        </w:tc>
      </w:tr>
      <w:tr w:rsidR="00D71D95" w:rsidRPr="00B73036" w:rsidTr="0041112D">
        <w:tc>
          <w:tcPr>
            <w:tcW w:w="30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1385" w:type="dxa"/>
            <w:vAlign w:val="center"/>
          </w:tcPr>
          <w:p w:rsidR="00D71D95" w:rsidRPr="00B73036" w:rsidRDefault="00D71D95" w:rsidP="00430E07">
            <w:pPr>
              <w:pStyle w:val="a1"/>
              <w:rPr>
                <w:sz w:val="26"/>
                <w:szCs w:val="26"/>
                <w:rtl/>
              </w:rPr>
            </w:pPr>
            <w:bookmarkStart w:id="55" w:name="_Toc337732533"/>
            <w:r w:rsidRPr="00B73036">
              <w:rPr>
                <w:rFonts w:hint="cs"/>
                <w:rtl/>
              </w:rPr>
              <w:t>بخش عربی</w:t>
            </w:r>
            <w:bookmarkEnd w:id="55"/>
          </w:p>
        </w:tc>
        <w:tc>
          <w:tcPr>
            <w:tcW w:w="28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r>
      <w:tr w:rsidR="00D71D95" w:rsidRPr="00B73036" w:rsidTr="0041112D">
        <w:tc>
          <w:tcPr>
            <w:tcW w:w="30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کتاب</w:t>
            </w:r>
          </w:p>
        </w:tc>
        <w:tc>
          <w:tcPr>
            <w:tcW w:w="1385"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rtl/>
                <w:lang w:bidi="fa-IR"/>
              </w:rPr>
            </w:pPr>
          </w:p>
        </w:tc>
        <w:tc>
          <w:tcPr>
            <w:tcW w:w="2882"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مؤلف</w:t>
            </w:r>
          </w:p>
        </w:tc>
      </w:tr>
      <w:tr w:rsidR="00D71D95" w:rsidRPr="00B73036" w:rsidTr="0041112D">
        <w:tc>
          <w:tcPr>
            <w:tcW w:w="3082" w:type="dxa"/>
            <w:vAlign w:val="center"/>
          </w:tcPr>
          <w:p w:rsidR="00D71D95" w:rsidRPr="00B73036" w:rsidRDefault="00D71D95"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 </w:t>
            </w:r>
            <w:r w:rsidR="004E7462" w:rsidRPr="00B73036">
              <w:rPr>
                <w:rFonts w:ascii="Times New Roman" w:hAnsi="Times New Roman" w:cs="B Lotus" w:hint="cs"/>
                <w:sz w:val="26"/>
                <w:szCs w:val="26"/>
                <w:rtl/>
                <w:lang w:bidi="fa-IR"/>
              </w:rPr>
              <w:t xml:space="preserve">جامع البیان فی تفسیر القرآن </w:t>
            </w:r>
          </w:p>
        </w:tc>
        <w:tc>
          <w:tcPr>
            <w:tcW w:w="1385" w:type="dxa"/>
            <w:vAlign w:val="center"/>
          </w:tcPr>
          <w:p w:rsidR="00D71D95" w:rsidRPr="00B73036" w:rsidRDefault="00D71D9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D71D95"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محمد بن جریر طبری </w:t>
            </w:r>
          </w:p>
        </w:tc>
      </w:tr>
      <w:tr w:rsidR="004119BE" w:rsidRPr="00B73036" w:rsidTr="0041112D">
        <w:tc>
          <w:tcPr>
            <w:tcW w:w="3082" w:type="dxa"/>
            <w:vAlign w:val="center"/>
          </w:tcPr>
          <w:p w:rsidR="004119BE" w:rsidRPr="00B73036" w:rsidRDefault="004119BE"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 </w:t>
            </w:r>
            <w:r w:rsidR="004E7462" w:rsidRPr="00B73036">
              <w:rPr>
                <w:rFonts w:ascii="Times New Roman" w:hAnsi="Times New Roman" w:cs="B Lotus" w:hint="cs"/>
                <w:sz w:val="26"/>
                <w:szCs w:val="26"/>
                <w:rtl/>
                <w:lang w:bidi="fa-IR"/>
              </w:rPr>
              <w:t xml:space="preserve">أنوار التنزیل وأسرار التأویل </w:t>
            </w:r>
          </w:p>
        </w:tc>
        <w:tc>
          <w:tcPr>
            <w:tcW w:w="1385" w:type="dxa"/>
            <w:vAlign w:val="center"/>
          </w:tcPr>
          <w:p w:rsidR="004119BE" w:rsidRPr="00B73036" w:rsidRDefault="004119BE"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119BE"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بیضاوی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 الجامع لأحکام القرآن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ابوعبدالله قرطبی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5- الإتقان فی علوم القرآن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جلال‌الدین سیوطی </w:t>
            </w:r>
          </w:p>
        </w:tc>
      </w:tr>
      <w:tr w:rsidR="004E7462" w:rsidRPr="00B73036" w:rsidTr="0041112D">
        <w:tc>
          <w:tcPr>
            <w:tcW w:w="3082" w:type="dxa"/>
            <w:vAlign w:val="center"/>
          </w:tcPr>
          <w:p w:rsidR="004E7462" w:rsidRPr="00B73036" w:rsidRDefault="0009636D" w:rsidP="00B73036">
            <w:pPr>
              <w:pStyle w:val="StyleComplexBLotus12ptJustifiedFirstline05cmCharCharChar3"/>
              <w:spacing w:line="240" w:lineRule="auto"/>
              <w:ind w:left="113" w:firstLine="0"/>
              <w:rPr>
                <w:rFonts w:ascii="Times New Roman" w:hAnsi="Times New Roman"/>
                <w:sz w:val="26"/>
                <w:szCs w:val="26"/>
                <w:rtl/>
                <w:lang w:bidi="fa-IR"/>
              </w:rPr>
            </w:pPr>
            <w:r w:rsidRPr="00B73036">
              <w:rPr>
                <w:rFonts w:ascii="Times New Roman" w:hAnsi="Times New Roman" w:hint="cs"/>
                <w:sz w:val="26"/>
                <w:szCs w:val="26"/>
                <w:rtl/>
                <w:lang w:bidi="fa-IR"/>
              </w:rPr>
              <w:t>6- السیرة النبوية</w:t>
            </w:r>
            <w:r w:rsidR="004E7462" w:rsidRPr="00B73036">
              <w:rPr>
                <w:rFonts w:ascii="Times New Roman" w:hAnsi="Times New Roman" w:hint="cs"/>
                <w:sz w:val="26"/>
                <w:szCs w:val="26"/>
                <w:rtl/>
                <w:lang w:bidi="fa-IR"/>
              </w:rPr>
              <w:t xml:space="preserve">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اسحق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sz w:val="26"/>
                <w:szCs w:val="26"/>
                <w:rtl/>
                <w:lang w:bidi="fa-IR"/>
              </w:rPr>
            </w:pPr>
            <w:r w:rsidRPr="00B73036">
              <w:rPr>
                <w:rFonts w:ascii="Times New Roman" w:hAnsi="Times New Roman" w:hint="cs"/>
                <w:sz w:val="26"/>
                <w:szCs w:val="26"/>
                <w:rtl/>
                <w:lang w:bidi="fa-IR"/>
              </w:rPr>
              <w:t xml:space="preserve">7- </w:t>
            </w:r>
            <w:r w:rsidR="0009636D" w:rsidRPr="00B73036">
              <w:rPr>
                <w:rFonts w:ascii="Times New Roman" w:hAnsi="Times New Roman" w:hint="cs"/>
                <w:sz w:val="26"/>
                <w:szCs w:val="26"/>
                <w:rtl/>
                <w:lang w:bidi="fa-IR"/>
              </w:rPr>
              <w:t>السیرة النبوية</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هشام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sz w:val="26"/>
                <w:szCs w:val="26"/>
                <w:rtl/>
                <w:lang w:bidi="fa-IR"/>
              </w:rPr>
            </w:pPr>
            <w:r w:rsidRPr="00B73036">
              <w:rPr>
                <w:rFonts w:ascii="Times New Roman" w:hAnsi="Times New Roman" w:hint="cs"/>
                <w:sz w:val="26"/>
                <w:szCs w:val="26"/>
                <w:rtl/>
                <w:lang w:bidi="fa-IR"/>
              </w:rPr>
              <w:t xml:space="preserve">8- </w:t>
            </w:r>
            <w:r w:rsidR="0009636D" w:rsidRPr="00B73036">
              <w:rPr>
                <w:rFonts w:ascii="Times New Roman" w:hAnsi="Times New Roman" w:hint="cs"/>
                <w:sz w:val="26"/>
                <w:szCs w:val="26"/>
                <w:rtl/>
                <w:lang w:bidi="fa-IR"/>
              </w:rPr>
              <w:t>السیرة النبوية</w:t>
            </w:r>
            <w:r w:rsidRPr="00B73036">
              <w:rPr>
                <w:rFonts w:ascii="Times New Roman" w:hAnsi="Times New Roman" w:hint="cs"/>
                <w:sz w:val="26"/>
                <w:szCs w:val="26"/>
                <w:rtl/>
                <w:lang w:bidi="fa-IR"/>
              </w:rPr>
              <w:t xml:space="preserve">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کثیر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9- عیون الأثر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سیّد الناس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10- مغازی رسول الله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واقدی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11- صحیح بخاری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محمد بن اسماعیل بخاری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12- صحیح مسلم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مسلم بن حجاج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13- مسند احمد بن حنبل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احمدبن حنبل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14- سنن دار قطنی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دارقطنی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15- سنن ابی داود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ابی داود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16- السنن الکبری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نسائی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17- السنن الکبری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بیهقی </w:t>
            </w:r>
          </w:p>
        </w:tc>
      </w:tr>
      <w:tr w:rsidR="004E7462" w:rsidRPr="00B73036" w:rsidTr="0041112D">
        <w:tc>
          <w:tcPr>
            <w:tcW w:w="3082" w:type="dxa"/>
            <w:vAlign w:val="center"/>
          </w:tcPr>
          <w:p w:rsidR="004E7462" w:rsidRPr="00B73036" w:rsidRDefault="004E74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18- </w:t>
            </w:r>
            <w:r w:rsidR="00FC6C73" w:rsidRPr="00B73036">
              <w:rPr>
                <w:rFonts w:ascii="Times New Roman" w:hAnsi="Times New Roman" w:cs="B Lotus" w:hint="cs"/>
                <w:sz w:val="26"/>
                <w:szCs w:val="26"/>
                <w:rtl/>
                <w:lang w:bidi="fa-IR"/>
              </w:rPr>
              <w:t xml:space="preserve">الجامع الصغیر </w:t>
            </w:r>
          </w:p>
        </w:tc>
        <w:tc>
          <w:tcPr>
            <w:tcW w:w="1385" w:type="dxa"/>
            <w:vAlign w:val="center"/>
          </w:tcPr>
          <w:p w:rsidR="004E7462" w:rsidRPr="00B73036" w:rsidRDefault="004E74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E7462"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سیوطی </w:t>
            </w:r>
          </w:p>
        </w:tc>
      </w:tr>
      <w:tr w:rsidR="00FC6C73" w:rsidRPr="00B73036" w:rsidTr="0041112D">
        <w:tc>
          <w:tcPr>
            <w:tcW w:w="3082" w:type="dxa"/>
            <w:vAlign w:val="center"/>
          </w:tcPr>
          <w:p w:rsidR="00FC6C73"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19- جامع الأحادیث </w:t>
            </w:r>
          </w:p>
        </w:tc>
        <w:tc>
          <w:tcPr>
            <w:tcW w:w="1385" w:type="dxa"/>
            <w:vAlign w:val="center"/>
          </w:tcPr>
          <w:p w:rsidR="00FC6C73" w:rsidRPr="00B73036" w:rsidRDefault="00FC6C73"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FC6C73"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سیوطی </w:t>
            </w:r>
          </w:p>
        </w:tc>
      </w:tr>
      <w:tr w:rsidR="00FC6C73" w:rsidRPr="00B73036" w:rsidTr="0041112D">
        <w:tc>
          <w:tcPr>
            <w:tcW w:w="3082" w:type="dxa"/>
            <w:vAlign w:val="center"/>
          </w:tcPr>
          <w:p w:rsidR="00FC6C73"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20- الموطّأ </w:t>
            </w:r>
          </w:p>
        </w:tc>
        <w:tc>
          <w:tcPr>
            <w:tcW w:w="1385" w:type="dxa"/>
            <w:vAlign w:val="center"/>
          </w:tcPr>
          <w:p w:rsidR="00FC6C73" w:rsidRPr="00B73036" w:rsidRDefault="00FC6C73"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FC6C73"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مالک بن انس </w:t>
            </w:r>
          </w:p>
        </w:tc>
      </w:tr>
      <w:tr w:rsidR="00FC6C73" w:rsidRPr="00B73036" w:rsidTr="0041112D">
        <w:tc>
          <w:tcPr>
            <w:tcW w:w="3082" w:type="dxa"/>
            <w:vAlign w:val="center"/>
          </w:tcPr>
          <w:p w:rsidR="00FC6C73" w:rsidRPr="00B73036" w:rsidRDefault="00FC6C7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21- </w:t>
            </w:r>
            <w:r w:rsidR="00190B19" w:rsidRPr="00B73036">
              <w:rPr>
                <w:rFonts w:ascii="Times New Roman" w:hAnsi="Times New Roman" w:cs="B Lotus" w:hint="cs"/>
                <w:sz w:val="26"/>
                <w:szCs w:val="26"/>
                <w:rtl/>
                <w:lang w:bidi="fa-IR"/>
              </w:rPr>
              <w:t xml:space="preserve">التاج الجامع للاصول </w:t>
            </w:r>
          </w:p>
        </w:tc>
        <w:tc>
          <w:tcPr>
            <w:tcW w:w="1385" w:type="dxa"/>
            <w:vAlign w:val="center"/>
          </w:tcPr>
          <w:p w:rsidR="00FC6C73" w:rsidRPr="00B73036" w:rsidRDefault="00FC6C73"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FC6C73" w:rsidRPr="00B73036" w:rsidRDefault="00190B1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منصور علی ناصف </w:t>
            </w:r>
          </w:p>
        </w:tc>
      </w:tr>
      <w:tr w:rsidR="00190B19" w:rsidRPr="00B73036" w:rsidTr="0041112D">
        <w:tc>
          <w:tcPr>
            <w:tcW w:w="3082" w:type="dxa"/>
            <w:vAlign w:val="center"/>
          </w:tcPr>
          <w:p w:rsidR="00190B19" w:rsidRPr="00B73036" w:rsidRDefault="0009636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22- </w:t>
            </w:r>
            <w:r w:rsidRPr="00B73036">
              <w:rPr>
                <w:rFonts w:ascii="Times New Roman" w:hAnsi="Times New Roman" w:hint="cs"/>
                <w:sz w:val="26"/>
                <w:szCs w:val="26"/>
                <w:rtl/>
              </w:rPr>
              <w:t>تحفة</w:t>
            </w:r>
            <w:r w:rsidR="00190B19" w:rsidRPr="00B73036">
              <w:rPr>
                <w:rFonts w:ascii="Times New Roman" w:hAnsi="Times New Roman" w:hint="cs"/>
                <w:sz w:val="26"/>
                <w:szCs w:val="26"/>
                <w:rtl/>
                <w:lang w:bidi="fa-IR"/>
              </w:rPr>
              <w:t xml:space="preserve"> الأحوذی</w:t>
            </w:r>
            <w:r w:rsidR="00190B19" w:rsidRPr="00B73036">
              <w:rPr>
                <w:rFonts w:ascii="Times New Roman" w:hAnsi="Times New Roman" w:cs="B Lotus" w:hint="cs"/>
                <w:sz w:val="26"/>
                <w:szCs w:val="26"/>
                <w:rtl/>
                <w:lang w:bidi="fa-IR"/>
              </w:rPr>
              <w:t xml:space="preserve"> </w:t>
            </w:r>
          </w:p>
        </w:tc>
        <w:tc>
          <w:tcPr>
            <w:tcW w:w="1385" w:type="dxa"/>
            <w:vAlign w:val="center"/>
          </w:tcPr>
          <w:p w:rsidR="00190B19" w:rsidRPr="00B73036" w:rsidRDefault="00190B19"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190B19" w:rsidRPr="00B73036" w:rsidRDefault="009D27D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حافظ </w:t>
            </w:r>
            <w:r w:rsidR="009D6216" w:rsidRPr="00B73036">
              <w:rPr>
                <w:rFonts w:ascii="Times New Roman" w:hAnsi="Times New Roman" w:cs="B Lotus" w:hint="cs"/>
                <w:sz w:val="26"/>
                <w:szCs w:val="26"/>
                <w:rtl/>
                <w:lang w:bidi="fa-IR"/>
              </w:rPr>
              <w:t>مبار</w:t>
            </w:r>
            <w:r w:rsidRPr="00B73036">
              <w:rPr>
                <w:rFonts w:ascii="Times New Roman" w:hAnsi="Times New Roman" w:cs="B Lotus" w:hint="cs"/>
                <w:sz w:val="26"/>
                <w:szCs w:val="26"/>
                <w:rtl/>
                <w:lang w:bidi="fa-IR"/>
              </w:rPr>
              <w:t xml:space="preserve">کفوری </w:t>
            </w:r>
          </w:p>
        </w:tc>
      </w:tr>
      <w:tr w:rsidR="00290337" w:rsidRPr="00B73036" w:rsidTr="0041112D">
        <w:tc>
          <w:tcPr>
            <w:tcW w:w="3082" w:type="dxa"/>
            <w:vAlign w:val="center"/>
          </w:tcPr>
          <w:p w:rsidR="00290337" w:rsidRPr="00B73036" w:rsidRDefault="0029033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23- </w:t>
            </w:r>
            <w:r w:rsidR="004A7D62" w:rsidRPr="00B73036">
              <w:rPr>
                <w:rFonts w:ascii="Times New Roman" w:hAnsi="Times New Roman" w:cs="B Lotus" w:hint="cs"/>
                <w:sz w:val="26"/>
                <w:szCs w:val="26"/>
                <w:rtl/>
                <w:lang w:bidi="fa-IR"/>
              </w:rPr>
              <w:t xml:space="preserve">الترغیب والترهیب </w:t>
            </w:r>
          </w:p>
        </w:tc>
        <w:tc>
          <w:tcPr>
            <w:tcW w:w="1385" w:type="dxa"/>
            <w:vAlign w:val="center"/>
          </w:tcPr>
          <w:p w:rsidR="00290337" w:rsidRPr="00B73036" w:rsidRDefault="0029033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290337" w:rsidRPr="00B73036" w:rsidRDefault="004A7D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منذری </w:t>
            </w:r>
          </w:p>
        </w:tc>
      </w:tr>
      <w:tr w:rsidR="004A7D62" w:rsidRPr="00B73036" w:rsidTr="0041112D">
        <w:tc>
          <w:tcPr>
            <w:tcW w:w="3082" w:type="dxa"/>
            <w:vAlign w:val="center"/>
          </w:tcPr>
          <w:p w:rsidR="004A7D62" w:rsidRPr="00B73036" w:rsidRDefault="004A7D62"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24- </w:t>
            </w:r>
            <w:r w:rsidR="00056D70" w:rsidRPr="00B73036">
              <w:rPr>
                <w:rFonts w:ascii="Times New Roman" w:hAnsi="Times New Roman" w:hint="cs"/>
                <w:sz w:val="26"/>
                <w:szCs w:val="26"/>
                <w:rtl/>
                <w:lang w:bidi="fa-IR"/>
              </w:rPr>
              <w:t>نهج البلا</w:t>
            </w:r>
            <w:r w:rsidR="0009636D" w:rsidRPr="00B73036">
              <w:rPr>
                <w:rFonts w:ascii="Times New Roman" w:hAnsi="Times New Roman" w:hint="cs"/>
                <w:sz w:val="26"/>
                <w:szCs w:val="26"/>
                <w:rtl/>
                <w:lang w:bidi="fa-IR"/>
              </w:rPr>
              <w:t>غة</w:t>
            </w:r>
          </w:p>
        </w:tc>
        <w:tc>
          <w:tcPr>
            <w:tcW w:w="1385" w:type="dxa"/>
            <w:vAlign w:val="center"/>
          </w:tcPr>
          <w:p w:rsidR="004A7D62" w:rsidRPr="00B73036" w:rsidRDefault="004A7D62"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4A7D62" w:rsidRPr="00B73036" w:rsidRDefault="00056D70"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گردآوری شریف رضی </w:t>
            </w:r>
          </w:p>
        </w:tc>
      </w:tr>
      <w:tr w:rsidR="00056D70" w:rsidRPr="00B73036" w:rsidTr="0041112D">
        <w:tc>
          <w:tcPr>
            <w:tcW w:w="3082" w:type="dxa"/>
            <w:vAlign w:val="center"/>
          </w:tcPr>
          <w:p w:rsidR="00056D70" w:rsidRPr="00B73036" w:rsidRDefault="00056D70"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25- </w:t>
            </w:r>
            <w:r w:rsidR="00C12314" w:rsidRPr="00B73036">
              <w:rPr>
                <w:rFonts w:ascii="Times New Roman" w:hAnsi="Times New Roman" w:cs="B Lotus" w:hint="cs"/>
                <w:sz w:val="26"/>
                <w:szCs w:val="26"/>
                <w:rtl/>
                <w:lang w:bidi="fa-IR"/>
              </w:rPr>
              <w:t xml:space="preserve">تهذیب الأحکام </w:t>
            </w:r>
          </w:p>
        </w:tc>
        <w:tc>
          <w:tcPr>
            <w:tcW w:w="1385" w:type="dxa"/>
            <w:vAlign w:val="center"/>
          </w:tcPr>
          <w:p w:rsidR="00056D70" w:rsidRPr="00B73036" w:rsidRDefault="00056D70"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056D70" w:rsidRPr="00B73036" w:rsidRDefault="00C1231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ابوجعفر طوسی </w:t>
            </w:r>
          </w:p>
        </w:tc>
      </w:tr>
      <w:tr w:rsidR="00C12314" w:rsidRPr="00B73036" w:rsidTr="0041112D">
        <w:tc>
          <w:tcPr>
            <w:tcW w:w="3082" w:type="dxa"/>
            <w:vAlign w:val="center"/>
          </w:tcPr>
          <w:p w:rsidR="00C12314" w:rsidRPr="00B73036" w:rsidRDefault="00C1231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26- شرائع الإسلام </w:t>
            </w:r>
          </w:p>
        </w:tc>
        <w:tc>
          <w:tcPr>
            <w:tcW w:w="1385" w:type="dxa"/>
            <w:vAlign w:val="center"/>
          </w:tcPr>
          <w:p w:rsidR="00C12314" w:rsidRPr="00B73036" w:rsidRDefault="00C12314"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C12314" w:rsidRPr="00B73036" w:rsidRDefault="00C1231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محقق حلّی </w:t>
            </w:r>
          </w:p>
        </w:tc>
      </w:tr>
      <w:tr w:rsidR="00AC60BC" w:rsidRPr="00B73036" w:rsidTr="0041112D">
        <w:tc>
          <w:tcPr>
            <w:tcW w:w="3082" w:type="dxa"/>
            <w:vAlign w:val="center"/>
          </w:tcPr>
          <w:p w:rsidR="00AC60BC" w:rsidRPr="00B73036" w:rsidRDefault="00AC60BC"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27- </w:t>
            </w:r>
            <w:r w:rsidR="0009636D" w:rsidRPr="00B73036">
              <w:rPr>
                <w:rFonts w:ascii="Times New Roman" w:hAnsi="Times New Roman" w:hint="cs"/>
                <w:sz w:val="26"/>
                <w:szCs w:val="26"/>
                <w:rtl/>
                <w:lang w:bidi="fa-IR"/>
              </w:rPr>
              <w:t>اللمعة الدمشقية</w:t>
            </w:r>
            <w:r w:rsidRPr="00B73036">
              <w:rPr>
                <w:rFonts w:ascii="Times New Roman" w:hAnsi="Times New Roman" w:cs="B Lotus" w:hint="cs"/>
                <w:sz w:val="26"/>
                <w:szCs w:val="26"/>
                <w:rtl/>
                <w:lang w:bidi="fa-IR"/>
              </w:rPr>
              <w:t xml:space="preserve"> </w:t>
            </w:r>
          </w:p>
        </w:tc>
        <w:tc>
          <w:tcPr>
            <w:tcW w:w="1385" w:type="dxa"/>
            <w:vAlign w:val="center"/>
          </w:tcPr>
          <w:p w:rsidR="00AC60BC" w:rsidRPr="00B73036" w:rsidRDefault="00AC60BC"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AC60BC" w:rsidRPr="00B73036" w:rsidRDefault="00AC60BC"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محمدبن جمال‌الدین </w:t>
            </w:r>
          </w:p>
        </w:tc>
      </w:tr>
      <w:tr w:rsidR="00347069" w:rsidRPr="00B73036" w:rsidTr="0041112D">
        <w:tc>
          <w:tcPr>
            <w:tcW w:w="3082" w:type="dxa"/>
            <w:vAlign w:val="center"/>
          </w:tcPr>
          <w:p w:rsidR="00347069" w:rsidRPr="00B73036" w:rsidRDefault="0034706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28- جواهر الکلام </w:t>
            </w:r>
          </w:p>
        </w:tc>
        <w:tc>
          <w:tcPr>
            <w:tcW w:w="1385" w:type="dxa"/>
            <w:vAlign w:val="center"/>
          </w:tcPr>
          <w:p w:rsidR="00347069" w:rsidRPr="00B73036" w:rsidRDefault="00347069"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347069" w:rsidRPr="00B73036" w:rsidRDefault="0034706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محمد حسن نجفی </w:t>
            </w:r>
          </w:p>
        </w:tc>
      </w:tr>
      <w:tr w:rsidR="007D7F75" w:rsidRPr="00B73036" w:rsidTr="0041112D">
        <w:tc>
          <w:tcPr>
            <w:tcW w:w="3082" w:type="dxa"/>
            <w:vAlign w:val="center"/>
          </w:tcPr>
          <w:p w:rsidR="007D7F75" w:rsidRPr="00B73036" w:rsidRDefault="007D7F75"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29- المکاسب </w:t>
            </w:r>
          </w:p>
        </w:tc>
        <w:tc>
          <w:tcPr>
            <w:tcW w:w="1385" w:type="dxa"/>
            <w:vAlign w:val="center"/>
          </w:tcPr>
          <w:p w:rsidR="007D7F75" w:rsidRPr="00B73036" w:rsidRDefault="007D7F7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7D7F75" w:rsidRPr="00B73036" w:rsidRDefault="007D7F75"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مرتضی الأنصاری </w:t>
            </w:r>
          </w:p>
        </w:tc>
      </w:tr>
      <w:tr w:rsidR="00785D3E" w:rsidRPr="00B73036" w:rsidTr="0041112D">
        <w:tc>
          <w:tcPr>
            <w:tcW w:w="3082" w:type="dxa"/>
            <w:vAlign w:val="center"/>
          </w:tcPr>
          <w:p w:rsidR="00785D3E" w:rsidRPr="00B73036" w:rsidRDefault="00785D3E"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30- الریاض </w:t>
            </w:r>
          </w:p>
        </w:tc>
        <w:tc>
          <w:tcPr>
            <w:tcW w:w="1385" w:type="dxa"/>
            <w:vAlign w:val="center"/>
          </w:tcPr>
          <w:p w:rsidR="00785D3E" w:rsidRPr="00B73036" w:rsidRDefault="00785D3E"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785D3E" w:rsidRPr="00B73036" w:rsidRDefault="00785D3E"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علی طباطبائی </w:t>
            </w:r>
          </w:p>
        </w:tc>
      </w:tr>
      <w:tr w:rsidR="00860A66" w:rsidRPr="00B73036" w:rsidTr="0041112D">
        <w:tc>
          <w:tcPr>
            <w:tcW w:w="3082" w:type="dxa"/>
            <w:vAlign w:val="center"/>
          </w:tcPr>
          <w:p w:rsidR="00860A66" w:rsidRPr="00B73036" w:rsidRDefault="0009636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31- الفروع</w:t>
            </w:r>
            <w:r w:rsidR="00860A66" w:rsidRPr="00B73036">
              <w:rPr>
                <w:rFonts w:ascii="Times New Roman" w:hAnsi="Times New Roman" w:cs="B Lotus" w:hint="cs"/>
                <w:sz w:val="26"/>
                <w:szCs w:val="26"/>
                <w:rtl/>
                <w:lang w:bidi="fa-IR"/>
              </w:rPr>
              <w:t xml:space="preserve"> من الکافی </w:t>
            </w:r>
          </w:p>
        </w:tc>
        <w:tc>
          <w:tcPr>
            <w:tcW w:w="1385" w:type="dxa"/>
            <w:vAlign w:val="center"/>
          </w:tcPr>
          <w:p w:rsidR="00860A66" w:rsidRPr="00B73036" w:rsidRDefault="00860A66"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860A66" w:rsidRPr="00B73036" w:rsidRDefault="00860A66"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کلینی رازی </w:t>
            </w:r>
          </w:p>
        </w:tc>
      </w:tr>
      <w:tr w:rsidR="00AD02E3" w:rsidRPr="00B73036" w:rsidTr="0041112D">
        <w:tc>
          <w:tcPr>
            <w:tcW w:w="3082" w:type="dxa"/>
            <w:vAlign w:val="center"/>
          </w:tcPr>
          <w:p w:rsidR="00AD02E3" w:rsidRPr="00B73036" w:rsidRDefault="00AD02E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32- الکافی </w:t>
            </w:r>
          </w:p>
        </w:tc>
        <w:tc>
          <w:tcPr>
            <w:tcW w:w="1385" w:type="dxa"/>
            <w:vAlign w:val="center"/>
          </w:tcPr>
          <w:p w:rsidR="00AD02E3" w:rsidRPr="00B73036" w:rsidRDefault="00AD02E3"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AD02E3" w:rsidRPr="00B73036" w:rsidRDefault="00AD02E3"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ابوعمر قرطبی </w:t>
            </w:r>
          </w:p>
        </w:tc>
      </w:tr>
      <w:tr w:rsidR="005B7457" w:rsidRPr="00B73036" w:rsidTr="0041112D">
        <w:tc>
          <w:tcPr>
            <w:tcW w:w="3082" w:type="dxa"/>
            <w:vAlign w:val="center"/>
          </w:tcPr>
          <w:p w:rsidR="005B7457" w:rsidRPr="00B73036" w:rsidRDefault="005B745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33- المحلّی </w:t>
            </w:r>
          </w:p>
        </w:tc>
        <w:tc>
          <w:tcPr>
            <w:tcW w:w="1385" w:type="dxa"/>
            <w:vAlign w:val="center"/>
          </w:tcPr>
          <w:p w:rsidR="005B7457" w:rsidRPr="00B73036" w:rsidRDefault="005B745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5B7457" w:rsidRPr="00B73036" w:rsidRDefault="005B745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حزم اندلسی </w:t>
            </w:r>
          </w:p>
        </w:tc>
      </w:tr>
      <w:tr w:rsidR="00D12F49" w:rsidRPr="00B73036" w:rsidTr="0041112D">
        <w:tc>
          <w:tcPr>
            <w:tcW w:w="3082" w:type="dxa"/>
            <w:vAlign w:val="center"/>
          </w:tcPr>
          <w:p w:rsidR="00D12F49" w:rsidRPr="00B73036" w:rsidRDefault="00D12F4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34- المبسوط </w:t>
            </w:r>
          </w:p>
        </w:tc>
        <w:tc>
          <w:tcPr>
            <w:tcW w:w="1385" w:type="dxa"/>
            <w:vAlign w:val="center"/>
          </w:tcPr>
          <w:p w:rsidR="00D12F49" w:rsidRPr="00B73036" w:rsidRDefault="00D12F49"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D12F49" w:rsidRPr="00B73036" w:rsidRDefault="00D12F4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سرخسی </w:t>
            </w:r>
          </w:p>
        </w:tc>
      </w:tr>
      <w:tr w:rsidR="00AF1BE4" w:rsidRPr="00B73036" w:rsidTr="0041112D">
        <w:tc>
          <w:tcPr>
            <w:tcW w:w="3082" w:type="dxa"/>
            <w:vAlign w:val="center"/>
          </w:tcPr>
          <w:p w:rsidR="00AF1BE4" w:rsidRPr="00B73036" w:rsidRDefault="00AF1BE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35- المغنی </w:t>
            </w:r>
          </w:p>
        </w:tc>
        <w:tc>
          <w:tcPr>
            <w:tcW w:w="1385" w:type="dxa"/>
            <w:vAlign w:val="center"/>
          </w:tcPr>
          <w:p w:rsidR="00AF1BE4" w:rsidRPr="00B73036" w:rsidRDefault="00AF1BE4"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AF1BE4" w:rsidRPr="00B73036" w:rsidRDefault="00AF1BE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قدامه </w:t>
            </w:r>
          </w:p>
        </w:tc>
      </w:tr>
      <w:tr w:rsidR="00AF1BE4" w:rsidRPr="00B73036" w:rsidTr="0041112D">
        <w:tc>
          <w:tcPr>
            <w:tcW w:w="3082" w:type="dxa"/>
            <w:vAlign w:val="center"/>
          </w:tcPr>
          <w:p w:rsidR="00AF1BE4" w:rsidRPr="00B73036" w:rsidRDefault="005A74A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36- الاختیار لتعلیل المختار </w:t>
            </w:r>
          </w:p>
        </w:tc>
        <w:tc>
          <w:tcPr>
            <w:tcW w:w="1385" w:type="dxa"/>
            <w:vAlign w:val="center"/>
          </w:tcPr>
          <w:p w:rsidR="00AF1BE4" w:rsidRPr="00B73036" w:rsidRDefault="00AF1BE4"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AF1BE4" w:rsidRPr="00B73036" w:rsidRDefault="005A74A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موصلی حنفی </w:t>
            </w:r>
          </w:p>
        </w:tc>
      </w:tr>
      <w:tr w:rsidR="00F94FF0" w:rsidRPr="00B73036" w:rsidTr="0041112D">
        <w:tc>
          <w:tcPr>
            <w:tcW w:w="3082" w:type="dxa"/>
            <w:vAlign w:val="center"/>
          </w:tcPr>
          <w:p w:rsidR="00F94FF0" w:rsidRPr="00B73036" w:rsidRDefault="00F94FF0"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37- الأموال </w:t>
            </w:r>
          </w:p>
        </w:tc>
        <w:tc>
          <w:tcPr>
            <w:tcW w:w="1385" w:type="dxa"/>
            <w:vAlign w:val="center"/>
          </w:tcPr>
          <w:p w:rsidR="00F94FF0" w:rsidRPr="00B73036" w:rsidRDefault="00F94FF0"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F94FF0" w:rsidRPr="00B73036" w:rsidRDefault="00F94FF0"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قاسم بن سلاّم </w:t>
            </w:r>
          </w:p>
        </w:tc>
      </w:tr>
      <w:tr w:rsidR="000A6BB5" w:rsidRPr="00B73036" w:rsidTr="0041112D">
        <w:tc>
          <w:tcPr>
            <w:tcW w:w="3082" w:type="dxa"/>
            <w:vAlign w:val="center"/>
          </w:tcPr>
          <w:p w:rsidR="000A6BB5" w:rsidRPr="00B73036" w:rsidRDefault="00DB0048"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38- تاریخ الأمم و</w:t>
            </w:r>
            <w:r w:rsidR="000A6BB5" w:rsidRPr="00B73036">
              <w:rPr>
                <w:rFonts w:ascii="Times New Roman" w:hAnsi="Times New Roman" w:cs="B Lotus" w:hint="cs"/>
                <w:sz w:val="26"/>
                <w:szCs w:val="26"/>
                <w:rtl/>
                <w:lang w:bidi="fa-IR"/>
              </w:rPr>
              <w:t xml:space="preserve">الملوک </w:t>
            </w:r>
          </w:p>
        </w:tc>
        <w:tc>
          <w:tcPr>
            <w:tcW w:w="1385" w:type="dxa"/>
            <w:vAlign w:val="center"/>
          </w:tcPr>
          <w:p w:rsidR="000A6BB5" w:rsidRPr="00B73036" w:rsidRDefault="000A6BB5"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0A6BB5" w:rsidRPr="00B73036" w:rsidRDefault="000A6BB5"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محمد بن جریر طبری </w:t>
            </w:r>
          </w:p>
        </w:tc>
      </w:tr>
      <w:tr w:rsidR="006F31CB" w:rsidRPr="00B73036" w:rsidTr="0041112D">
        <w:tc>
          <w:tcPr>
            <w:tcW w:w="3082" w:type="dxa"/>
            <w:vAlign w:val="center"/>
          </w:tcPr>
          <w:p w:rsidR="006F31CB" w:rsidRPr="00B73036" w:rsidRDefault="006F31CB"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39- فتوح البلدان </w:t>
            </w:r>
          </w:p>
        </w:tc>
        <w:tc>
          <w:tcPr>
            <w:tcW w:w="1385" w:type="dxa"/>
            <w:vAlign w:val="center"/>
          </w:tcPr>
          <w:p w:rsidR="006F31CB" w:rsidRPr="00B73036" w:rsidRDefault="006F31CB"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6F31CB" w:rsidRPr="00B73036" w:rsidRDefault="006F31CB"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بلاذری </w:t>
            </w:r>
          </w:p>
        </w:tc>
      </w:tr>
      <w:tr w:rsidR="00DF51C7" w:rsidRPr="00B73036" w:rsidTr="0041112D">
        <w:tc>
          <w:tcPr>
            <w:tcW w:w="3082" w:type="dxa"/>
            <w:vAlign w:val="center"/>
          </w:tcPr>
          <w:p w:rsidR="00DF51C7" w:rsidRPr="00B73036" w:rsidRDefault="00DF51C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40- فتوح الشام </w:t>
            </w:r>
          </w:p>
        </w:tc>
        <w:tc>
          <w:tcPr>
            <w:tcW w:w="1385" w:type="dxa"/>
            <w:vAlign w:val="center"/>
          </w:tcPr>
          <w:p w:rsidR="00DF51C7" w:rsidRPr="00B73036" w:rsidRDefault="00DF51C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DF51C7" w:rsidRPr="00B73036" w:rsidRDefault="00DF51C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واقدی </w:t>
            </w:r>
          </w:p>
        </w:tc>
      </w:tr>
      <w:tr w:rsidR="00541A3B" w:rsidRPr="00B73036" w:rsidTr="0041112D">
        <w:tc>
          <w:tcPr>
            <w:tcW w:w="3082" w:type="dxa"/>
            <w:vAlign w:val="center"/>
          </w:tcPr>
          <w:p w:rsidR="00541A3B" w:rsidRPr="00B73036" w:rsidRDefault="00541A3B"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41- الکامل فی التاریخ </w:t>
            </w:r>
          </w:p>
        </w:tc>
        <w:tc>
          <w:tcPr>
            <w:tcW w:w="1385" w:type="dxa"/>
            <w:vAlign w:val="center"/>
          </w:tcPr>
          <w:p w:rsidR="00541A3B" w:rsidRPr="00B73036" w:rsidRDefault="00541A3B"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541A3B" w:rsidRPr="00B73036" w:rsidRDefault="00541A3B"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اثیر </w:t>
            </w:r>
          </w:p>
        </w:tc>
      </w:tr>
      <w:tr w:rsidR="00BC066E" w:rsidRPr="00B73036" w:rsidTr="0041112D">
        <w:tc>
          <w:tcPr>
            <w:tcW w:w="3082" w:type="dxa"/>
            <w:vAlign w:val="center"/>
          </w:tcPr>
          <w:p w:rsidR="00BC066E" w:rsidRPr="00B73036" w:rsidRDefault="00BC066E"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42- </w:t>
            </w:r>
            <w:r w:rsidR="00DB0048" w:rsidRPr="00B73036">
              <w:rPr>
                <w:rFonts w:ascii="Times New Roman" w:hAnsi="Times New Roman" w:hint="cs"/>
                <w:sz w:val="26"/>
                <w:szCs w:val="26"/>
                <w:rtl/>
                <w:lang w:bidi="fa-IR"/>
              </w:rPr>
              <w:t>البداية والنهاية</w:t>
            </w:r>
            <w:r w:rsidRPr="00B73036">
              <w:rPr>
                <w:rFonts w:ascii="Times New Roman" w:hAnsi="Times New Roman" w:cs="B Lotus" w:hint="cs"/>
                <w:sz w:val="26"/>
                <w:szCs w:val="26"/>
                <w:rtl/>
                <w:lang w:bidi="fa-IR"/>
              </w:rPr>
              <w:t xml:space="preserve"> </w:t>
            </w:r>
          </w:p>
        </w:tc>
        <w:tc>
          <w:tcPr>
            <w:tcW w:w="1385" w:type="dxa"/>
            <w:vAlign w:val="center"/>
          </w:tcPr>
          <w:p w:rsidR="00BC066E" w:rsidRPr="00B73036" w:rsidRDefault="00BC066E"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BC066E" w:rsidRPr="00B73036" w:rsidRDefault="00BC066E"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کثیر </w:t>
            </w:r>
          </w:p>
        </w:tc>
      </w:tr>
      <w:tr w:rsidR="007D7789" w:rsidRPr="00B73036" w:rsidTr="0041112D">
        <w:tc>
          <w:tcPr>
            <w:tcW w:w="3082" w:type="dxa"/>
            <w:vAlign w:val="center"/>
          </w:tcPr>
          <w:p w:rsidR="007D7789" w:rsidRPr="00B73036" w:rsidRDefault="007D778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43- المفصل </w:t>
            </w:r>
          </w:p>
        </w:tc>
        <w:tc>
          <w:tcPr>
            <w:tcW w:w="1385" w:type="dxa"/>
            <w:vAlign w:val="center"/>
          </w:tcPr>
          <w:p w:rsidR="007D7789" w:rsidRPr="00B73036" w:rsidRDefault="007D7789"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7D7789" w:rsidRPr="00B73036" w:rsidRDefault="007D7789"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جواد علی </w:t>
            </w:r>
          </w:p>
        </w:tc>
      </w:tr>
      <w:tr w:rsidR="00933821" w:rsidRPr="00B73036" w:rsidTr="0041112D">
        <w:tc>
          <w:tcPr>
            <w:tcW w:w="3082" w:type="dxa"/>
            <w:vAlign w:val="center"/>
          </w:tcPr>
          <w:p w:rsidR="00933821" w:rsidRPr="00B73036" w:rsidRDefault="00933821"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44- تاریخ التمدن الإسلامی </w:t>
            </w:r>
          </w:p>
        </w:tc>
        <w:tc>
          <w:tcPr>
            <w:tcW w:w="1385" w:type="dxa"/>
            <w:vAlign w:val="center"/>
          </w:tcPr>
          <w:p w:rsidR="00933821" w:rsidRPr="00B73036" w:rsidRDefault="00933821"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933821" w:rsidRPr="00B73036" w:rsidRDefault="00933821"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جرجی زیدان </w:t>
            </w:r>
          </w:p>
        </w:tc>
      </w:tr>
      <w:tr w:rsidR="007557A1" w:rsidRPr="00B73036" w:rsidTr="0041112D">
        <w:tc>
          <w:tcPr>
            <w:tcW w:w="3082" w:type="dxa"/>
            <w:vAlign w:val="center"/>
          </w:tcPr>
          <w:p w:rsidR="007557A1" w:rsidRPr="00B73036" w:rsidRDefault="007557A1"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45- وقعه صفین </w:t>
            </w:r>
          </w:p>
        </w:tc>
        <w:tc>
          <w:tcPr>
            <w:tcW w:w="1385" w:type="dxa"/>
            <w:vAlign w:val="center"/>
          </w:tcPr>
          <w:p w:rsidR="007557A1" w:rsidRPr="00B73036" w:rsidRDefault="007557A1"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7557A1" w:rsidRPr="00B73036" w:rsidRDefault="007557A1"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نصربن مزاحم </w:t>
            </w:r>
          </w:p>
        </w:tc>
      </w:tr>
      <w:tr w:rsidR="007557A1" w:rsidRPr="00B73036" w:rsidTr="0041112D">
        <w:tc>
          <w:tcPr>
            <w:tcW w:w="3082" w:type="dxa"/>
            <w:vAlign w:val="center"/>
          </w:tcPr>
          <w:p w:rsidR="007557A1" w:rsidRPr="00B73036" w:rsidRDefault="007557A1"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46- </w:t>
            </w:r>
            <w:r w:rsidR="00B42AE3" w:rsidRPr="00B73036">
              <w:rPr>
                <w:rFonts w:ascii="Times New Roman" w:hAnsi="Times New Roman" w:hint="cs"/>
                <w:sz w:val="26"/>
                <w:szCs w:val="26"/>
                <w:rtl/>
                <w:lang w:bidi="fa-IR"/>
              </w:rPr>
              <w:t>سیر</w:t>
            </w:r>
            <w:r w:rsidR="00DB0048" w:rsidRPr="00B73036">
              <w:rPr>
                <w:rFonts w:ascii="Times New Roman" w:hAnsi="Times New Roman" w:hint="cs"/>
                <w:sz w:val="26"/>
                <w:szCs w:val="26"/>
                <w:rtl/>
                <w:lang w:bidi="fa-IR"/>
              </w:rPr>
              <w:t>ة</w:t>
            </w:r>
            <w:r w:rsidR="00B42AE3" w:rsidRPr="00B73036">
              <w:rPr>
                <w:rFonts w:ascii="Times New Roman" w:hAnsi="Times New Roman" w:cs="B Lotus" w:hint="cs"/>
                <w:sz w:val="26"/>
                <w:szCs w:val="26"/>
                <w:rtl/>
                <w:lang w:bidi="fa-IR"/>
              </w:rPr>
              <w:t xml:space="preserve"> ومناقب عمر</w:t>
            </w:r>
            <w:r w:rsidR="00DB0048" w:rsidRPr="00B73036">
              <w:rPr>
                <w:rFonts w:ascii="Times New Roman" w:hAnsi="Times New Roman" w:cs="B Lotus" w:hint="cs"/>
                <w:sz w:val="26"/>
                <w:szCs w:val="26"/>
                <w:rtl/>
                <w:lang w:bidi="fa-IR"/>
              </w:rPr>
              <w:t xml:space="preserve"> </w:t>
            </w:r>
            <w:r w:rsidR="00B42AE3" w:rsidRPr="00B73036">
              <w:rPr>
                <w:rFonts w:ascii="Times New Roman" w:hAnsi="Times New Roman" w:cs="B Lotus" w:hint="cs"/>
                <w:sz w:val="26"/>
                <w:szCs w:val="26"/>
                <w:rtl/>
                <w:lang w:bidi="fa-IR"/>
              </w:rPr>
              <w:t>بن عبد‌العزی</w:t>
            </w:r>
            <w:r w:rsidR="00C54E14" w:rsidRPr="00B73036">
              <w:rPr>
                <w:rFonts w:ascii="Times New Roman" w:hAnsi="Times New Roman" w:cs="B Lotus" w:hint="cs"/>
                <w:sz w:val="26"/>
                <w:szCs w:val="26"/>
                <w:rtl/>
                <w:lang w:bidi="fa-IR"/>
              </w:rPr>
              <w:t xml:space="preserve">ز </w:t>
            </w:r>
          </w:p>
        </w:tc>
        <w:tc>
          <w:tcPr>
            <w:tcW w:w="1385" w:type="dxa"/>
            <w:vAlign w:val="center"/>
          </w:tcPr>
          <w:p w:rsidR="007557A1" w:rsidRPr="00B73036" w:rsidRDefault="007557A1"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2882" w:type="dxa"/>
            <w:vAlign w:val="center"/>
          </w:tcPr>
          <w:p w:rsidR="007557A1" w:rsidRPr="00B73036" w:rsidRDefault="00C54E1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جوزی </w:t>
            </w:r>
          </w:p>
        </w:tc>
      </w:tr>
    </w:tbl>
    <w:p w:rsidR="00D67496" w:rsidRPr="00D67ACE" w:rsidRDefault="00122B0D" w:rsidP="00430E07">
      <w:pPr>
        <w:pStyle w:val="a1"/>
        <w:rPr>
          <w:rtl/>
        </w:rPr>
      </w:pPr>
      <w:bookmarkStart w:id="56" w:name="_Toc142299257"/>
      <w:bookmarkStart w:id="57" w:name="_Toc337732534"/>
      <w:r w:rsidRPr="00D67ACE">
        <w:rPr>
          <w:rFonts w:hint="cs"/>
          <w:rtl/>
        </w:rPr>
        <w:t>ترجمه‌ها</w:t>
      </w:r>
      <w:bookmarkEnd w:id="56"/>
      <w:bookmarkEnd w:id="57"/>
      <w:r w:rsidRPr="00D67ACE">
        <w:rPr>
          <w:rFonts w:hint="cs"/>
          <w:rtl/>
        </w:rPr>
        <w:t xml:space="preserve"> </w:t>
      </w:r>
    </w:p>
    <w:p w:rsidR="00122B0D" w:rsidRPr="00122B0D" w:rsidRDefault="00122B0D" w:rsidP="00122B0D">
      <w:pPr>
        <w:rPr>
          <w:rtl/>
          <w:lang w:bidi="fa-IR"/>
        </w:rPr>
      </w:pPr>
    </w:p>
    <w:tbl>
      <w:tblPr>
        <w:bidiVisual/>
        <w:tblW w:w="0" w:type="auto"/>
        <w:tblInd w:w="116" w:type="dxa"/>
        <w:tblLook w:val="01E0" w:firstRow="1" w:lastRow="1" w:firstColumn="1" w:lastColumn="1" w:noHBand="0" w:noVBand="0"/>
      </w:tblPr>
      <w:tblGrid>
        <w:gridCol w:w="2466"/>
        <w:gridCol w:w="2466"/>
        <w:gridCol w:w="2395"/>
      </w:tblGrid>
      <w:tr w:rsidR="007D013F" w:rsidRPr="00B73036" w:rsidTr="00B73036">
        <w:tc>
          <w:tcPr>
            <w:tcW w:w="2466" w:type="dxa"/>
            <w:vAlign w:val="center"/>
          </w:tcPr>
          <w:p w:rsidR="00122B0D" w:rsidRPr="00B73036" w:rsidRDefault="00122B0D" w:rsidP="00B73036">
            <w:pPr>
              <w:pStyle w:val="StyleComplexBLotus12ptJustifiedFirstline05cmCharCharChar3"/>
              <w:spacing w:line="240" w:lineRule="auto"/>
              <w:ind w:firstLine="0"/>
              <w:jc w:val="center"/>
              <w:rPr>
                <w:rFonts w:ascii="Times New Roman" w:hAnsi="Times New Roman" w:cs="B Zar"/>
                <w:b/>
                <w:bCs/>
                <w:spacing w:val="-6"/>
                <w:sz w:val="22"/>
                <w:szCs w:val="22"/>
                <w:u w:val="single"/>
                <w:rtl/>
                <w:lang w:bidi="fa-IR"/>
              </w:rPr>
            </w:pPr>
            <w:r w:rsidRPr="00B73036">
              <w:rPr>
                <w:rFonts w:ascii="Times New Roman" w:hAnsi="Times New Roman" w:cs="B Zar" w:hint="cs"/>
                <w:b/>
                <w:bCs/>
                <w:spacing w:val="-6"/>
                <w:sz w:val="22"/>
                <w:szCs w:val="22"/>
                <w:u w:val="single"/>
                <w:rtl/>
                <w:lang w:bidi="fa-IR"/>
              </w:rPr>
              <w:t>نام کتاب</w:t>
            </w:r>
          </w:p>
        </w:tc>
        <w:tc>
          <w:tcPr>
            <w:tcW w:w="2466" w:type="dxa"/>
            <w:vAlign w:val="center"/>
          </w:tcPr>
          <w:p w:rsidR="00122B0D" w:rsidRPr="00B73036" w:rsidRDefault="00122B0D" w:rsidP="00B73036">
            <w:pPr>
              <w:pStyle w:val="StyleComplexBLotus12ptJustifiedFirstline05cmCharCharChar3"/>
              <w:spacing w:line="240" w:lineRule="auto"/>
              <w:ind w:firstLine="0"/>
              <w:jc w:val="center"/>
              <w:rPr>
                <w:rFonts w:ascii="Times New Roman" w:hAnsi="Times New Roman" w:cs="B Zar"/>
                <w:b/>
                <w:bCs/>
                <w:spacing w:val="-6"/>
                <w:sz w:val="22"/>
                <w:szCs w:val="22"/>
                <w:u w:val="single"/>
                <w:rtl/>
                <w:lang w:bidi="fa-IR"/>
              </w:rPr>
            </w:pPr>
            <w:r w:rsidRPr="00B73036">
              <w:rPr>
                <w:rFonts w:ascii="Times New Roman" w:hAnsi="Times New Roman" w:cs="B Zar" w:hint="cs"/>
                <w:b/>
                <w:bCs/>
                <w:spacing w:val="-6"/>
                <w:sz w:val="22"/>
                <w:szCs w:val="22"/>
                <w:u w:val="single"/>
                <w:rtl/>
                <w:lang w:bidi="fa-IR"/>
              </w:rPr>
              <w:t>نام مؤلف</w:t>
            </w:r>
          </w:p>
        </w:tc>
        <w:tc>
          <w:tcPr>
            <w:tcW w:w="2395" w:type="dxa"/>
            <w:vAlign w:val="center"/>
          </w:tcPr>
          <w:p w:rsidR="00122B0D" w:rsidRPr="00B73036" w:rsidRDefault="00122B0D" w:rsidP="00B73036">
            <w:pPr>
              <w:pStyle w:val="StyleComplexBLotus12ptJustifiedFirstline05cmCharCharChar3"/>
              <w:spacing w:line="240" w:lineRule="auto"/>
              <w:ind w:firstLine="0"/>
              <w:jc w:val="center"/>
              <w:rPr>
                <w:rFonts w:ascii="Times New Roman" w:hAnsi="Times New Roman" w:cs="B Zar"/>
                <w:b/>
                <w:bCs/>
                <w:spacing w:val="-6"/>
                <w:sz w:val="22"/>
                <w:szCs w:val="22"/>
                <w:u w:val="single"/>
                <w:rtl/>
                <w:lang w:bidi="fa-IR"/>
              </w:rPr>
            </w:pPr>
            <w:r w:rsidRPr="00B73036">
              <w:rPr>
                <w:rFonts w:ascii="Times New Roman" w:hAnsi="Times New Roman" w:cs="B Zar" w:hint="cs"/>
                <w:b/>
                <w:bCs/>
                <w:spacing w:val="-6"/>
                <w:sz w:val="22"/>
                <w:szCs w:val="22"/>
                <w:u w:val="single"/>
                <w:rtl/>
                <w:lang w:bidi="fa-IR"/>
              </w:rPr>
              <w:t xml:space="preserve">نام مترجم </w:t>
            </w:r>
          </w:p>
        </w:tc>
      </w:tr>
      <w:tr w:rsidR="007D013F" w:rsidRPr="00B73036" w:rsidTr="00B73036">
        <w:tc>
          <w:tcPr>
            <w:tcW w:w="2466" w:type="dxa"/>
            <w:vAlign w:val="center"/>
          </w:tcPr>
          <w:p w:rsidR="00122B0D" w:rsidRPr="00B73036" w:rsidRDefault="007D013F" w:rsidP="00B73036">
            <w:pPr>
              <w:pStyle w:val="StyleComplexBLotus12ptJustifiedFirstline05cmCharCharChar3"/>
              <w:spacing w:line="240" w:lineRule="auto"/>
              <w:ind w:firstLine="0"/>
              <w:jc w:val="left"/>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47- کتاب مقدس </w:t>
            </w:r>
          </w:p>
        </w:tc>
        <w:tc>
          <w:tcPr>
            <w:tcW w:w="2466" w:type="dxa"/>
            <w:vAlign w:val="center"/>
          </w:tcPr>
          <w:p w:rsidR="00122B0D" w:rsidRPr="00B73036" w:rsidRDefault="007D013F" w:rsidP="00B73036">
            <w:pPr>
              <w:pStyle w:val="StyleComplexBLotus12ptJustifiedFirstline05cmCharCharChar3"/>
              <w:spacing w:line="240" w:lineRule="auto"/>
              <w:ind w:left="113" w:firstLine="0"/>
              <w:jc w:val="left"/>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منسوب به انبیاء الهی </w:t>
            </w:r>
          </w:p>
        </w:tc>
        <w:tc>
          <w:tcPr>
            <w:tcW w:w="2395" w:type="dxa"/>
            <w:vAlign w:val="center"/>
          </w:tcPr>
          <w:p w:rsidR="00122B0D" w:rsidRPr="00B73036" w:rsidRDefault="007D013F" w:rsidP="00B73036">
            <w:pPr>
              <w:pStyle w:val="StyleComplexBLotus12ptJustifiedFirstline05cmCharCharChar3"/>
              <w:spacing w:line="240" w:lineRule="auto"/>
              <w:ind w:left="113" w:firstLine="0"/>
              <w:jc w:val="center"/>
              <w:rPr>
                <w:rFonts w:ascii="Times New Roman" w:hAnsi="Times New Roman" w:cs="Times New Roman"/>
                <w:spacing w:val="-6"/>
                <w:sz w:val="26"/>
                <w:szCs w:val="26"/>
                <w:rtl/>
                <w:lang w:bidi="fa-IR"/>
              </w:rPr>
            </w:pPr>
            <w:r w:rsidRPr="00B73036">
              <w:rPr>
                <w:rFonts w:ascii="Times New Roman" w:hAnsi="Times New Roman" w:cs="Times New Roman" w:hint="cs"/>
                <w:spacing w:val="-6"/>
                <w:sz w:val="26"/>
                <w:szCs w:val="26"/>
                <w:rtl/>
                <w:lang w:bidi="fa-IR"/>
              </w:rPr>
              <w:t>ــــــ</w:t>
            </w:r>
          </w:p>
        </w:tc>
      </w:tr>
      <w:tr w:rsidR="007D013F" w:rsidRPr="00B73036" w:rsidTr="00B73036">
        <w:tc>
          <w:tcPr>
            <w:tcW w:w="2466" w:type="dxa"/>
            <w:vAlign w:val="center"/>
          </w:tcPr>
          <w:p w:rsidR="00122B0D" w:rsidRPr="00B73036" w:rsidRDefault="00F5753E"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48- تاریخ تمدن </w:t>
            </w:r>
          </w:p>
        </w:tc>
        <w:tc>
          <w:tcPr>
            <w:tcW w:w="2466" w:type="dxa"/>
            <w:vAlign w:val="center"/>
          </w:tcPr>
          <w:p w:rsidR="00122B0D" w:rsidRPr="00B73036" w:rsidRDefault="00F5753E" w:rsidP="00B73036">
            <w:pPr>
              <w:pStyle w:val="StyleComplexBLotus12ptJustifiedFirstline05cmCharCharChar3"/>
              <w:spacing w:line="240" w:lineRule="auto"/>
              <w:ind w:left="113" w:firstLine="0"/>
              <w:jc w:val="left"/>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ویل دورانت </w:t>
            </w:r>
          </w:p>
        </w:tc>
        <w:tc>
          <w:tcPr>
            <w:tcW w:w="2395" w:type="dxa"/>
            <w:vAlign w:val="center"/>
          </w:tcPr>
          <w:p w:rsidR="00122B0D" w:rsidRPr="00B73036" w:rsidRDefault="00F5753E" w:rsidP="00B73036">
            <w:pPr>
              <w:pStyle w:val="StyleComplexBLotus12ptJustifiedFirstline05cmCharCharChar3"/>
              <w:spacing w:line="240" w:lineRule="auto"/>
              <w:ind w:left="113" w:firstLine="0"/>
              <w:jc w:val="left"/>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فتح</w:t>
            </w:r>
            <w:r w:rsidRPr="00B73036">
              <w:rPr>
                <w:rFonts w:ascii="Times New Roman" w:hAnsi="Times New Roman" w:cs="B Lotus" w:hint="eastAsia"/>
                <w:spacing w:val="-6"/>
                <w:sz w:val="26"/>
                <w:szCs w:val="26"/>
                <w:rtl/>
                <w:lang w:bidi="fa-IR"/>
              </w:rPr>
              <w:t>‌</w:t>
            </w:r>
            <w:r w:rsidRPr="00B73036">
              <w:rPr>
                <w:rFonts w:ascii="Times New Roman" w:hAnsi="Times New Roman" w:cs="B Lotus" w:hint="cs"/>
                <w:spacing w:val="-6"/>
                <w:sz w:val="26"/>
                <w:szCs w:val="26"/>
                <w:rtl/>
                <w:lang w:bidi="fa-IR"/>
              </w:rPr>
              <w:t xml:space="preserve">الله مجتبائی </w:t>
            </w:r>
          </w:p>
        </w:tc>
      </w:tr>
      <w:tr w:rsidR="007D013F" w:rsidRPr="00B73036" w:rsidTr="00B73036">
        <w:tc>
          <w:tcPr>
            <w:tcW w:w="2466"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49- تمدن اسلام و عرب </w:t>
            </w:r>
          </w:p>
        </w:tc>
        <w:tc>
          <w:tcPr>
            <w:tcW w:w="2466"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گوستاولوبون</w:t>
            </w:r>
          </w:p>
        </w:tc>
        <w:tc>
          <w:tcPr>
            <w:tcW w:w="2395" w:type="dxa"/>
            <w:vAlign w:val="center"/>
          </w:tcPr>
          <w:p w:rsidR="00122B0D" w:rsidRPr="00B73036" w:rsidRDefault="006533A0" w:rsidP="00B73036">
            <w:pPr>
              <w:pStyle w:val="StyleComplexBLotus12ptJustifiedFirstline05cmCharCharChar3"/>
              <w:spacing w:line="240" w:lineRule="auto"/>
              <w:ind w:left="113" w:firstLine="0"/>
              <w:jc w:val="left"/>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هاشم حسینی </w:t>
            </w:r>
          </w:p>
        </w:tc>
      </w:tr>
      <w:tr w:rsidR="007D013F" w:rsidRPr="00B73036" w:rsidTr="00B73036">
        <w:tc>
          <w:tcPr>
            <w:tcW w:w="2466"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50- تاریخ فلسفه </w:t>
            </w:r>
          </w:p>
        </w:tc>
        <w:tc>
          <w:tcPr>
            <w:tcW w:w="2466"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ویل دورانت </w:t>
            </w:r>
          </w:p>
        </w:tc>
        <w:tc>
          <w:tcPr>
            <w:tcW w:w="2395"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زریاب خویی </w:t>
            </w:r>
          </w:p>
        </w:tc>
      </w:tr>
      <w:tr w:rsidR="00122B0D" w:rsidRPr="00B73036" w:rsidTr="00B73036">
        <w:tc>
          <w:tcPr>
            <w:tcW w:w="2466" w:type="dxa"/>
            <w:vAlign w:val="center"/>
          </w:tcPr>
          <w:p w:rsidR="00122B0D" w:rsidRPr="00B73036" w:rsidRDefault="006533A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51- </w:t>
            </w:r>
            <w:r w:rsidR="007D45C6" w:rsidRPr="00B73036">
              <w:rPr>
                <w:rFonts w:ascii="Times New Roman" w:hAnsi="Times New Roman" w:cs="B Lotus" w:hint="cs"/>
                <w:spacing w:val="-6"/>
                <w:sz w:val="26"/>
                <w:szCs w:val="26"/>
                <w:rtl/>
                <w:lang w:bidi="fa-IR"/>
              </w:rPr>
              <w:t xml:space="preserve">جمهور </w:t>
            </w:r>
          </w:p>
        </w:tc>
        <w:tc>
          <w:tcPr>
            <w:tcW w:w="2466" w:type="dxa"/>
            <w:vAlign w:val="center"/>
          </w:tcPr>
          <w:p w:rsidR="00122B0D" w:rsidRPr="00B73036" w:rsidRDefault="007D45C6"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افلاطون </w:t>
            </w:r>
          </w:p>
        </w:tc>
        <w:tc>
          <w:tcPr>
            <w:tcW w:w="2395" w:type="dxa"/>
            <w:vAlign w:val="center"/>
          </w:tcPr>
          <w:p w:rsidR="00122B0D" w:rsidRPr="00B73036" w:rsidRDefault="007D45C6"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فؤاد روحانی </w:t>
            </w:r>
          </w:p>
        </w:tc>
      </w:tr>
      <w:tr w:rsidR="00122B0D" w:rsidRPr="00B73036" w:rsidTr="00B73036">
        <w:tc>
          <w:tcPr>
            <w:tcW w:w="2466" w:type="dxa"/>
            <w:vAlign w:val="center"/>
          </w:tcPr>
          <w:p w:rsidR="00122B0D" w:rsidRPr="00B73036" w:rsidRDefault="007D45C6"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52- روح القوانین </w:t>
            </w:r>
          </w:p>
        </w:tc>
        <w:tc>
          <w:tcPr>
            <w:tcW w:w="2466" w:type="dxa"/>
            <w:vAlign w:val="center"/>
          </w:tcPr>
          <w:p w:rsidR="00122B0D" w:rsidRPr="00B73036" w:rsidRDefault="007D45C6"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منتسکیو </w:t>
            </w:r>
          </w:p>
        </w:tc>
        <w:tc>
          <w:tcPr>
            <w:tcW w:w="2395" w:type="dxa"/>
            <w:vAlign w:val="center"/>
          </w:tcPr>
          <w:p w:rsidR="00122B0D" w:rsidRPr="00B73036" w:rsidRDefault="004F3698"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علی اکبر مهتدی </w:t>
            </w:r>
          </w:p>
        </w:tc>
      </w:tr>
      <w:tr w:rsidR="00122B0D" w:rsidRPr="00B73036" w:rsidTr="00B73036">
        <w:tc>
          <w:tcPr>
            <w:tcW w:w="2466" w:type="dxa"/>
            <w:vAlign w:val="center"/>
          </w:tcPr>
          <w:p w:rsidR="00122B0D" w:rsidRPr="00B73036" w:rsidRDefault="008D2418"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53- ایران در زمان ساسانیان</w:t>
            </w:r>
          </w:p>
        </w:tc>
        <w:tc>
          <w:tcPr>
            <w:tcW w:w="2466" w:type="dxa"/>
            <w:vAlign w:val="center"/>
          </w:tcPr>
          <w:p w:rsidR="00122B0D" w:rsidRPr="00B73036" w:rsidRDefault="008D2418"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کریستن سن </w:t>
            </w:r>
          </w:p>
        </w:tc>
        <w:tc>
          <w:tcPr>
            <w:tcW w:w="2395" w:type="dxa"/>
            <w:vAlign w:val="center"/>
          </w:tcPr>
          <w:p w:rsidR="00122B0D" w:rsidRPr="00B73036" w:rsidRDefault="008D2418"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رشید </w:t>
            </w:r>
            <w:r w:rsidR="004F5AFA" w:rsidRPr="00B73036">
              <w:rPr>
                <w:rFonts w:ascii="Times New Roman" w:hAnsi="Times New Roman" w:cs="B Lotus" w:hint="cs"/>
                <w:spacing w:val="-6"/>
                <w:sz w:val="26"/>
                <w:szCs w:val="26"/>
                <w:rtl/>
                <w:lang w:bidi="fa-IR"/>
              </w:rPr>
              <w:t xml:space="preserve">یاسمی </w:t>
            </w:r>
          </w:p>
        </w:tc>
      </w:tr>
      <w:tr w:rsidR="00122B0D" w:rsidRPr="00B73036" w:rsidTr="00B73036">
        <w:tc>
          <w:tcPr>
            <w:tcW w:w="2466" w:type="dxa"/>
            <w:vAlign w:val="center"/>
          </w:tcPr>
          <w:p w:rsidR="00122B0D" w:rsidRPr="00B73036" w:rsidRDefault="004F5AFA"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54- بردگی </w:t>
            </w:r>
          </w:p>
        </w:tc>
        <w:tc>
          <w:tcPr>
            <w:tcW w:w="2466" w:type="dxa"/>
            <w:vAlign w:val="center"/>
          </w:tcPr>
          <w:p w:rsidR="00122B0D" w:rsidRPr="00B73036" w:rsidRDefault="004F5AFA"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موریس لانژله </w:t>
            </w:r>
          </w:p>
        </w:tc>
        <w:tc>
          <w:tcPr>
            <w:tcW w:w="2395" w:type="dxa"/>
            <w:vAlign w:val="center"/>
          </w:tcPr>
          <w:p w:rsidR="00122B0D" w:rsidRPr="00B73036" w:rsidRDefault="004F5AFA"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فضل اللهی </w:t>
            </w:r>
          </w:p>
        </w:tc>
      </w:tr>
      <w:tr w:rsidR="00122B0D" w:rsidRPr="00B73036" w:rsidTr="00B73036">
        <w:tc>
          <w:tcPr>
            <w:tcW w:w="2466" w:type="dxa"/>
            <w:vAlign w:val="center"/>
          </w:tcPr>
          <w:p w:rsidR="00122B0D" w:rsidRPr="00B73036" w:rsidRDefault="00D74A4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55- ریشه‌های جنگ دوم جهانی </w:t>
            </w:r>
          </w:p>
        </w:tc>
        <w:tc>
          <w:tcPr>
            <w:tcW w:w="2466" w:type="dxa"/>
            <w:vAlign w:val="center"/>
          </w:tcPr>
          <w:p w:rsidR="00122B0D" w:rsidRPr="00B73036" w:rsidRDefault="00D74A4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تیلر </w:t>
            </w:r>
          </w:p>
        </w:tc>
        <w:tc>
          <w:tcPr>
            <w:tcW w:w="2395" w:type="dxa"/>
            <w:vAlign w:val="center"/>
          </w:tcPr>
          <w:p w:rsidR="00122B0D" w:rsidRPr="00B73036" w:rsidRDefault="00D74A4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محمد علی طالقانی </w:t>
            </w:r>
          </w:p>
        </w:tc>
      </w:tr>
      <w:tr w:rsidR="00122B0D" w:rsidRPr="00B73036" w:rsidTr="00B73036">
        <w:tc>
          <w:tcPr>
            <w:tcW w:w="2466" w:type="dxa"/>
            <w:vAlign w:val="center"/>
          </w:tcPr>
          <w:p w:rsidR="00122B0D" w:rsidRPr="00B73036" w:rsidRDefault="00A91FD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56- برده و بردگی </w:t>
            </w:r>
          </w:p>
        </w:tc>
        <w:tc>
          <w:tcPr>
            <w:tcW w:w="2466" w:type="dxa"/>
            <w:vAlign w:val="center"/>
          </w:tcPr>
          <w:p w:rsidR="00122B0D" w:rsidRPr="00B73036" w:rsidRDefault="00A91FD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برونشویگ </w:t>
            </w:r>
          </w:p>
        </w:tc>
        <w:tc>
          <w:tcPr>
            <w:tcW w:w="2395" w:type="dxa"/>
            <w:vAlign w:val="center"/>
          </w:tcPr>
          <w:p w:rsidR="00122B0D" w:rsidRPr="00B73036" w:rsidRDefault="00A91FD0"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احمد سمیعی </w:t>
            </w:r>
          </w:p>
        </w:tc>
      </w:tr>
      <w:tr w:rsidR="00122B0D" w:rsidRPr="00B73036" w:rsidTr="00B73036">
        <w:tc>
          <w:tcPr>
            <w:tcW w:w="2466" w:type="dxa"/>
            <w:vAlign w:val="center"/>
          </w:tcPr>
          <w:p w:rsidR="00122B0D" w:rsidRPr="00B73036" w:rsidRDefault="00D0159C"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57- اسلام در ایران </w:t>
            </w:r>
          </w:p>
        </w:tc>
        <w:tc>
          <w:tcPr>
            <w:tcW w:w="2466" w:type="dxa"/>
            <w:vAlign w:val="center"/>
          </w:tcPr>
          <w:p w:rsidR="00122B0D" w:rsidRPr="00B73036" w:rsidRDefault="00182904"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پطروشفسکی </w:t>
            </w:r>
          </w:p>
        </w:tc>
        <w:tc>
          <w:tcPr>
            <w:tcW w:w="2395" w:type="dxa"/>
            <w:vAlign w:val="center"/>
          </w:tcPr>
          <w:p w:rsidR="00122B0D" w:rsidRPr="00B73036" w:rsidRDefault="00182904"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کریم کشاورز </w:t>
            </w:r>
          </w:p>
        </w:tc>
      </w:tr>
      <w:tr w:rsidR="00122B0D" w:rsidRPr="00B73036" w:rsidTr="00B73036">
        <w:tc>
          <w:tcPr>
            <w:tcW w:w="2466" w:type="dxa"/>
            <w:vAlign w:val="center"/>
          </w:tcPr>
          <w:p w:rsidR="00122B0D" w:rsidRPr="00B73036" w:rsidRDefault="00182904"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58- </w:t>
            </w:r>
            <w:r w:rsidR="00402517" w:rsidRPr="00B73036">
              <w:rPr>
                <w:rFonts w:ascii="Times New Roman" w:hAnsi="Times New Roman" w:cs="B Lotus" w:hint="cs"/>
                <w:spacing w:val="-6"/>
                <w:sz w:val="26"/>
                <w:szCs w:val="26"/>
                <w:rtl/>
                <w:lang w:bidi="fa-IR"/>
              </w:rPr>
              <w:t xml:space="preserve">سه مقاله درباره بردگی </w:t>
            </w:r>
          </w:p>
        </w:tc>
        <w:tc>
          <w:tcPr>
            <w:tcW w:w="2466" w:type="dxa"/>
            <w:vAlign w:val="center"/>
          </w:tcPr>
          <w:p w:rsidR="00122B0D" w:rsidRPr="00B73036" w:rsidRDefault="00E63D19"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پطروشفسکی </w:t>
            </w:r>
          </w:p>
        </w:tc>
        <w:tc>
          <w:tcPr>
            <w:tcW w:w="2395" w:type="dxa"/>
            <w:vAlign w:val="center"/>
          </w:tcPr>
          <w:p w:rsidR="00122B0D" w:rsidRPr="00B73036" w:rsidRDefault="00E63D19"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سیروس ایزدی </w:t>
            </w:r>
          </w:p>
        </w:tc>
      </w:tr>
      <w:tr w:rsidR="00122B0D" w:rsidRPr="00B73036" w:rsidTr="00B73036">
        <w:tc>
          <w:tcPr>
            <w:tcW w:w="2466" w:type="dxa"/>
            <w:vAlign w:val="center"/>
          </w:tcPr>
          <w:p w:rsidR="00122B0D" w:rsidRPr="00B73036" w:rsidRDefault="00441BA4"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59- طبقات سلاطین اسلام </w:t>
            </w:r>
          </w:p>
        </w:tc>
        <w:tc>
          <w:tcPr>
            <w:tcW w:w="2466" w:type="dxa"/>
            <w:vAlign w:val="center"/>
          </w:tcPr>
          <w:p w:rsidR="00122B0D" w:rsidRPr="00B73036" w:rsidRDefault="00441BA4"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استانلی لین پول </w:t>
            </w:r>
          </w:p>
        </w:tc>
        <w:tc>
          <w:tcPr>
            <w:tcW w:w="2395" w:type="dxa"/>
            <w:vAlign w:val="center"/>
          </w:tcPr>
          <w:p w:rsidR="00122B0D" w:rsidRPr="00B73036" w:rsidRDefault="00B033BB"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عباس اقبال </w:t>
            </w:r>
          </w:p>
        </w:tc>
      </w:tr>
      <w:tr w:rsidR="00122B0D" w:rsidRPr="00B73036" w:rsidTr="00B73036">
        <w:tc>
          <w:tcPr>
            <w:tcW w:w="2466" w:type="dxa"/>
            <w:vAlign w:val="center"/>
          </w:tcPr>
          <w:p w:rsidR="00122B0D" w:rsidRPr="00B73036" w:rsidRDefault="00A614E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60- تاریخ</w:t>
            </w:r>
            <w:r w:rsidR="0060058E">
              <w:rPr>
                <w:rFonts w:ascii="Times New Roman" w:hAnsi="Times New Roman" w:cs="B Lotus" w:hint="cs"/>
                <w:spacing w:val="-6"/>
                <w:sz w:val="26"/>
                <w:szCs w:val="26"/>
                <w:rtl/>
                <w:lang w:bidi="fa-IR"/>
              </w:rPr>
              <w:t xml:space="preserve"> جنگ‌ها</w:t>
            </w:r>
            <w:r w:rsidRPr="00B73036">
              <w:rPr>
                <w:rFonts w:ascii="Times New Roman" w:hAnsi="Times New Roman" w:cs="B Lotus" w:hint="cs"/>
                <w:spacing w:val="-6"/>
                <w:sz w:val="26"/>
                <w:szCs w:val="26"/>
                <w:rtl/>
                <w:lang w:bidi="fa-IR"/>
              </w:rPr>
              <w:t xml:space="preserve">ی صلیبی </w:t>
            </w:r>
          </w:p>
        </w:tc>
        <w:tc>
          <w:tcPr>
            <w:tcW w:w="2466" w:type="dxa"/>
            <w:vAlign w:val="center"/>
          </w:tcPr>
          <w:p w:rsidR="00122B0D" w:rsidRPr="00B73036" w:rsidRDefault="00A614E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استیون رانسیمان </w:t>
            </w:r>
          </w:p>
        </w:tc>
        <w:tc>
          <w:tcPr>
            <w:tcW w:w="2395" w:type="dxa"/>
            <w:vAlign w:val="center"/>
          </w:tcPr>
          <w:p w:rsidR="00122B0D" w:rsidRPr="00B73036" w:rsidRDefault="00A614E2" w:rsidP="00B73036">
            <w:pPr>
              <w:pStyle w:val="StyleComplexBLotus12ptJustifiedFirstline05cmCharCharChar3"/>
              <w:spacing w:line="240" w:lineRule="auto"/>
              <w:ind w:left="113" w:firstLine="0"/>
              <w:rPr>
                <w:rFonts w:ascii="Times New Roman" w:hAnsi="Times New Roman" w:cs="B Lotus"/>
                <w:spacing w:val="-6"/>
                <w:sz w:val="26"/>
                <w:szCs w:val="26"/>
                <w:rtl/>
                <w:lang w:bidi="fa-IR"/>
              </w:rPr>
            </w:pPr>
            <w:r w:rsidRPr="00B73036">
              <w:rPr>
                <w:rFonts w:ascii="Times New Roman" w:hAnsi="Times New Roman" w:cs="B Lotus" w:hint="cs"/>
                <w:spacing w:val="-6"/>
                <w:sz w:val="26"/>
                <w:szCs w:val="26"/>
                <w:rtl/>
                <w:lang w:bidi="fa-IR"/>
              </w:rPr>
              <w:t xml:space="preserve">منوچهر کاشف </w:t>
            </w:r>
          </w:p>
        </w:tc>
      </w:tr>
    </w:tbl>
    <w:p w:rsidR="00F37977" w:rsidRPr="00D67ACE" w:rsidRDefault="00F37977" w:rsidP="00430E07">
      <w:pPr>
        <w:pStyle w:val="a1"/>
        <w:rPr>
          <w:rtl/>
        </w:rPr>
      </w:pPr>
      <w:bookmarkStart w:id="58" w:name="_Toc142299258"/>
      <w:bookmarkStart w:id="59" w:name="_Toc337732535"/>
      <w:r w:rsidRPr="00D67ACE">
        <w:rPr>
          <w:rFonts w:hint="cs"/>
          <w:rtl/>
        </w:rPr>
        <w:t>بخش فارسی</w:t>
      </w:r>
      <w:bookmarkEnd w:id="58"/>
      <w:bookmarkEnd w:id="59"/>
    </w:p>
    <w:p w:rsidR="00F37977" w:rsidRPr="00F37977" w:rsidRDefault="00F37977" w:rsidP="00F37977">
      <w:pPr>
        <w:rPr>
          <w:rtl/>
          <w:lang w:bidi="fa-IR"/>
        </w:rPr>
      </w:pPr>
    </w:p>
    <w:tbl>
      <w:tblPr>
        <w:bidiVisual/>
        <w:tblW w:w="0" w:type="auto"/>
        <w:tblInd w:w="116" w:type="dxa"/>
        <w:tblLook w:val="01E0" w:firstRow="1" w:lastRow="1" w:firstColumn="1" w:lastColumn="1" w:noHBand="0" w:noVBand="0"/>
      </w:tblPr>
      <w:tblGrid>
        <w:gridCol w:w="3200"/>
        <w:gridCol w:w="1086"/>
        <w:gridCol w:w="3063"/>
      </w:tblGrid>
      <w:tr w:rsidR="00F37977" w:rsidRPr="00B73036" w:rsidTr="00B73036">
        <w:tc>
          <w:tcPr>
            <w:tcW w:w="3200"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کتاب</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Zar"/>
                <w:b/>
                <w:bCs/>
                <w:sz w:val="22"/>
                <w:szCs w:val="22"/>
                <w:rtl/>
                <w:lang w:bidi="fa-IR"/>
              </w:rPr>
            </w:pPr>
          </w:p>
        </w:tc>
        <w:tc>
          <w:tcPr>
            <w:tcW w:w="3063"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Zar"/>
                <w:b/>
                <w:bCs/>
                <w:sz w:val="22"/>
                <w:szCs w:val="22"/>
                <w:u w:val="single"/>
                <w:rtl/>
                <w:lang w:bidi="fa-IR"/>
              </w:rPr>
            </w:pPr>
            <w:r w:rsidRPr="00B73036">
              <w:rPr>
                <w:rFonts w:ascii="Times New Roman" w:hAnsi="Times New Roman" w:cs="B Zar" w:hint="cs"/>
                <w:b/>
                <w:bCs/>
                <w:sz w:val="22"/>
                <w:szCs w:val="22"/>
                <w:u w:val="single"/>
                <w:rtl/>
                <w:lang w:bidi="fa-IR"/>
              </w:rPr>
              <w:t>نام مؤلف</w:t>
            </w:r>
          </w:p>
        </w:tc>
      </w:tr>
      <w:tr w:rsidR="00F37977" w:rsidRPr="00B73036" w:rsidTr="00B73036">
        <w:tc>
          <w:tcPr>
            <w:tcW w:w="3200" w:type="dxa"/>
            <w:vAlign w:val="center"/>
          </w:tcPr>
          <w:p w:rsidR="00F37977" w:rsidRPr="00B73036" w:rsidRDefault="00F3797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61- وضعیت اسیران جنگی و تبادل</w:t>
            </w:r>
            <w:r w:rsidR="00B320D7">
              <w:rPr>
                <w:rFonts w:ascii="Times New Roman" w:hAnsi="Times New Roman" w:cs="B Lotus" w:hint="cs"/>
                <w:sz w:val="26"/>
                <w:szCs w:val="26"/>
                <w:rtl/>
                <w:lang w:bidi="fa-IR"/>
              </w:rPr>
              <w:t xml:space="preserve"> آن‌ها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F3797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دفتر مطالعات سیاسی و بین‌المللی </w:t>
            </w:r>
          </w:p>
        </w:tc>
      </w:tr>
      <w:tr w:rsidR="00F37977" w:rsidRPr="00B73036" w:rsidTr="00B73036">
        <w:tc>
          <w:tcPr>
            <w:tcW w:w="3200" w:type="dxa"/>
            <w:vAlign w:val="center"/>
          </w:tcPr>
          <w:p w:rsidR="00F37977" w:rsidRPr="00B73036" w:rsidRDefault="00F37977"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62- رویدادهای مهم تاریخی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4129B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حسام الدین امامی </w:t>
            </w:r>
          </w:p>
        </w:tc>
      </w:tr>
      <w:tr w:rsidR="00F37977" w:rsidRPr="00B73036" w:rsidTr="00B73036">
        <w:tc>
          <w:tcPr>
            <w:tcW w:w="3200" w:type="dxa"/>
            <w:vAlign w:val="center"/>
          </w:tcPr>
          <w:p w:rsidR="00F37977" w:rsidRPr="00B73036" w:rsidRDefault="004129B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63- قاموس کتاب مقدس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4129BD"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جمیز هاکس </w:t>
            </w:r>
          </w:p>
        </w:tc>
      </w:tr>
      <w:tr w:rsidR="00F37977" w:rsidRPr="00B73036" w:rsidTr="00B73036">
        <w:tc>
          <w:tcPr>
            <w:tcW w:w="3200" w:type="dxa"/>
            <w:vAlign w:val="center"/>
          </w:tcPr>
          <w:p w:rsidR="00F37977" w:rsidRPr="00B73036" w:rsidRDefault="001D3168"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64- خلاصة شاهنامه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1D3168"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فردوسی (گزیدة فروغی) </w:t>
            </w:r>
          </w:p>
        </w:tc>
      </w:tr>
      <w:tr w:rsidR="00F37977" w:rsidRPr="00B73036" w:rsidTr="00B73036">
        <w:tc>
          <w:tcPr>
            <w:tcW w:w="3200" w:type="dxa"/>
            <w:vAlign w:val="center"/>
          </w:tcPr>
          <w:p w:rsidR="00F37977" w:rsidRPr="00B73036" w:rsidRDefault="001D3168"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65- فارس‌نامه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1D3168"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ابن بلخی </w:t>
            </w:r>
          </w:p>
        </w:tc>
      </w:tr>
      <w:tr w:rsidR="00F37977" w:rsidRPr="00B73036" w:rsidTr="00B73036">
        <w:tc>
          <w:tcPr>
            <w:tcW w:w="3200" w:type="dxa"/>
            <w:vAlign w:val="center"/>
          </w:tcPr>
          <w:p w:rsidR="00F37977" w:rsidRPr="00B73036" w:rsidRDefault="0053407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66- بردگی در جهان </w:t>
            </w:r>
          </w:p>
        </w:tc>
        <w:tc>
          <w:tcPr>
            <w:tcW w:w="1086" w:type="dxa"/>
            <w:vAlign w:val="center"/>
          </w:tcPr>
          <w:p w:rsidR="00F37977" w:rsidRPr="00B73036" w:rsidRDefault="00F37977"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F37977" w:rsidRPr="00B73036" w:rsidRDefault="00534074"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احمد فرامرزی </w:t>
            </w:r>
          </w:p>
        </w:tc>
      </w:tr>
      <w:tr w:rsidR="00EE2AEA" w:rsidRPr="00B73036" w:rsidTr="00B73036">
        <w:tc>
          <w:tcPr>
            <w:tcW w:w="3200" w:type="dxa"/>
            <w:vAlign w:val="center"/>
          </w:tcPr>
          <w:p w:rsidR="00EE2AEA" w:rsidRPr="00B73036" w:rsidRDefault="00EE2AEA"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67- دائره المعارف فارسی </w:t>
            </w:r>
          </w:p>
        </w:tc>
        <w:tc>
          <w:tcPr>
            <w:tcW w:w="1086" w:type="dxa"/>
            <w:vAlign w:val="center"/>
          </w:tcPr>
          <w:p w:rsidR="00EE2AEA" w:rsidRPr="00B73036" w:rsidRDefault="00EE2AEA"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EE2AEA" w:rsidRPr="00B73036" w:rsidRDefault="00EE2AEA"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باهتمام دکتر مصاحب </w:t>
            </w:r>
          </w:p>
        </w:tc>
      </w:tr>
      <w:tr w:rsidR="00EE2AEA" w:rsidRPr="00B73036" w:rsidTr="00B73036">
        <w:tc>
          <w:tcPr>
            <w:tcW w:w="3200" w:type="dxa"/>
            <w:vAlign w:val="center"/>
          </w:tcPr>
          <w:p w:rsidR="00EE2AEA" w:rsidRPr="00B73036" w:rsidRDefault="00EE2AEA" w:rsidP="00B73036">
            <w:pPr>
              <w:pStyle w:val="StyleComplexBLotus12ptJustifiedFirstline05cmCharCharChar3"/>
              <w:spacing w:line="240" w:lineRule="auto"/>
              <w:ind w:left="113" w:firstLine="0"/>
              <w:rPr>
                <w:rFonts w:ascii="Times New Roman" w:hAnsi="Times New Roman" w:cs="B Lotus"/>
                <w:sz w:val="26"/>
                <w:szCs w:val="26"/>
                <w:rtl/>
                <w:lang w:bidi="fa-IR"/>
              </w:rPr>
            </w:pPr>
            <w:r w:rsidRPr="00B73036">
              <w:rPr>
                <w:rFonts w:ascii="Times New Roman" w:hAnsi="Times New Roman" w:cs="B Lotus" w:hint="cs"/>
                <w:sz w:val="26"/>
                <w:szCs w:val="26"/>
                <w:rtl/>
                <w:lang w:bidi="fa-IR"/>
              </w:rPr>
              <w:t xml:space="preserve">68- روزنامة اطلاعات </w:t>
            </w:r>
          </w:p>
        </w:tc>
        <w:tc>
          <w:tcPr>
            <w:tcW w:w="1086" w:type="dxa"/>
            <w:vAlign w:val="center"/>
          </w:tcPr>
          <w:p w:rsidR="00EE2AEA" w:rsidRPr="00B73036" w:rsidRDefault="00EE2AEA" w:rsidP="00B73036">
            <w:pPr>
              <w:pStyle w:val="StyleComplexBLotus12ptJustifiedFirstline05cmCharCharChar3"/>
              <w:spacing w:line="240" w:lineRule="auto"/>
              <w:ind w:firstLine="0"/>
              <w:jc w:val="center"/>
              <w:rPr>
                <w:rFonts w:ascii="Times New Roman" w:hAnsi="Times New Roman" w:cs="B Lotus"/>
                <w:sz w:val="26"/>
                <w:szCs w:val="26"/>
                <w:rtl/>
                <w:lang w:bidi="fa-IR"/>
              </w:rPr>
            </w:pPr>
          </w:p>
        </w:tc>
        <w:tc>
          <w:tcPr>
            <w:tcW w:w="3063" w:type="dxa"/>
            <w:vAlign w:val="center"/>
          </w:tcPr>
          <w:p w:rsidR="00EE2AEA" w:rsidRPr="00B73036" w:rsidRDefault="00EE2AEA" w:rsidP="00B73036">
            <w:pPr>
              <w:pStyle w:val="StyleComplexBLotus12ptJustifiedFirstline05cmCharCharChar3"/>
              <w:spacing w:line="240" w:lineRule="auto"/>
              <w:ind w:left="113" w:firstLine="0"/>
              <w:jc w:val="center"/>
              <w:rPr>
                <w:rFonts w:ascii="Times New Roman" w:hAnsi="Times New Roman" w:cs="B Lotus"/>
                <w:sz w:val="26"/>
                <w:szCs w:val="26"/>
                <w:rtl/>
                <w:lang w:bidi="fa-IR"/>
              </w:rPr>
            </w:pPr>
            <w:r w:rsidRPr="00B73036">
              <w:rPr>
                <w:rFonts w:ascii="Times New Roman" w:hAnsi="Times New Roman" w:cs="B Lotus" w:hint="cs"/>
                <w:sz w:val="26"/>
                <w:szCs w:val="26"/>
                <w:rtl/>
                <w:lang w:bidi="fa-IR"/>
              </w:rPr>
              <w:t>ــــــــ</w:t>
            </w:r>
          </w:p>
        </w:tc>
      </w:tr>
    </w:tbl>
    <w:p w:rsidR="00AE4933" w:rsidRDefault="00AE4933" w:rsidP="00495937">
      <w:pPr>
        <w:pStyle w:val="StyleComplexBLotus12ptJustifiedFirstline05cmCharCharChar3"/>
        <w:spacing w:line="240" w:lineRule="auto"/>
        <w:rPr>
          <w:rFonts w:ascii="Times New Roman" w:hAnsi="Times New Roman" w:cs="B Lotus"/>
          <w:szCs w:val="28"/>
          <w:rtl/>
          <w:lang w:bidi="fa-IR"/>
        </w:rPr>
      </w:pPr>
    </w:p>
    <w:p w:rsidR="000F0B9B" w:rsidRDefault="000F0B9B" w:rsidP="00495937">
      <w:pPr>
        <w:pStyle w:val="StyleComplexBLotus12ptJustifiedFirstline05cmCharCharChar3"/>
        <w:spacing w:line="240" w:lineRule="auto"/>
        <w:rPr>
          <w:rFonts w:ascii="Times New Roman" w:hAnsi="Times New Roman" w:cs="B Lotus"/>
          <w:szCs w:val="28"/>
          <w:rtl/>
          <w:lang w:bidi="fa-IR"/>
        </w:rPr>
      </w:pPr>
    </w:p>
    <w:p w:rsidR="0041112D" w:rsidRDefault="0041112D" w:rsidP="00495937">
      <w:pPr>
        <w:pStyle w:val="StyleComplexBLotus12ptJustifiedFirstline05cmCharCharChar3"/>
        <w:spacing w:line="240" w:lineRule="auto"/>
        <w:rPr>
          <w:rFonts w:ascii="Times New Roman" w:hAnsi="Times New Roman" w:cs="B Lotus"/>
          <w:szCs w:val="28"/>
          <w:rtl/>
          <w:lang w:bidi="fa-IR"/>
        </w:rPr>
      </w:pPr>
    </w:p>
    <w:p w:rsidR="0041112D" w:rsidRDefault="0041112D" w:rsidP="00495937">
      <w:pPr>
        <w:pStyle w:val="StyleComplexBLotus12ptJustifiedFirstline05cmCharCharChar3"/>
        <w:spacing w:line="240" w:lineRule="auto"/>
        <w:rPr>
          <w:rFonts w:ascii="Times New Roman" w:hAnsi="Times New Roman" w:cs="B Lotus"/>
          <w:szCs w:val="28"/>
          <w:rtl/>
          <w:lang w:bidi="fa-IR"/>
        </w:rPr>
        <w:sectPr w:rsidR="0041112D" w:rsidSect="00430E07">
          <w:headerReference w:type="default" r:id="rId26"/>
          <w:footnotePr>
            <w:numRestart w:val="eachPage"/>
          </w:footnotePr>
          <w:type w:val="oddPage"/>
          <w:pgSz w:w="11907" w:h="16840" w:code="9"/>
          <w:pgMar w:top="2552" w:right="2211" w:bottom="2552" w:left="2211" w:header="2552" w:footer="2552" w:gutter="0"/>
          <w:cols w:space="720"/>
          <w:titlePg/>
          <w:bidi/>
          <w:rtlGutter/>
        </w:sectPr>
      </w:pPr>
    </w:p>
    <w:p w:rsidR="00122B0D" w:rsidRPr="00D67ACE" w:rsidRDefault="00F85BDD" w:rsidP="0041112D">
      <w:pPr>
        <w:pStyle w:val="a"/>
        <w:rPr>
          <w:rtl/>
        </w:rPr>
      </w:pPr>
      <w:bookmarkStart w:id="60" w:name="_Toc142299259"/>
      <w:bookmarkStart w:id="61" w:name="_Toc337732536"/>
      <w:r w:rsidRPr="00D67ACE">
        <w:rPr>
          <w:rFonts w:hint="cs"/>
          <w:rtl/>
        </w:rPr>
        <w:t>فهرست آیات قرآنی</w:t>
      </w:r>
      <w:bookmarkEnd w:id="60"/>
      <w:bookmarkEnd w:id="61"/>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لایسمن ولا یغنی من جوع</w:t>
      </w:r>
      <w:r>
        <w:rPr>
          <w:rFonts w:ascii="Times New Roman" w:hAnsi="Times New Roman" w:cs="B Lotus" w:hint="cs"/>
          <w:szCs w:val="28"/>
          <w:rtl/>
          <w:lang w:bidi="fa-IR"/>
        </w:rPr>
        <w:tab/>
        <w:t>مقدّمه</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یا أیها الذین آمنوا إنما المشرکون نجس</w:t>
      </w:r>
      <w:r w:rsidRPr="00F85BDD">
        <w:rPr>
          <w:rFonts w:ascii="Times New Roman" w:hAnsi="Times New Roman" w:hint="cs"/>
          <w:b/>
          <w:bCs/>
          <w:sz w:val="32"/>
          <w:szCs w:val="32"/>
          <w:rtl/>
          <w:lang w:bidi="fa-IR"/>
        </w:rPr>
        <w:t xml:space="preserve"> ...</w:t>
      </w:r>
      <w:r>
        <w:rPr>
          <w:rFonts w:ascii="Times New Roman" w:hAnsi="Times New Roman" w:cs="B Lotus" w:hint="cs"/>
          <w:szCs w:val="28"/>
          <w:rtl/>
          <w:lang w:bidi="fa-IR"/>
        </w:rPr>
        <w:tab/>
        <w:t>مقدّمه</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الحمدلله و سلام علی عباده الذین اصطفی</w:t>
      </w:r>
      <w:r w:rsidRPr="00F85BDD">
        <w:rPr>
          <w:rFonts w:ascii="Times New Roman" w:hAnsi="Times New Roman" w:hint="cs"/>
          <w:b/>
          <w:bCs/>
          <w:sz w:val="32"/>
          <w:szCs w:val="32"/>
          <w:rtl/>
          <w:lang w:bidi="fa-IR"/>
        </w:rPr>
        <w:t>...</w:t>
      </w:r>
      <w:r>
        <w:rPr>
          <w:rFonts w:ascii="Times New Roman" w:hAnsi="Times New Roman" w:cs="B Lotus" w:hint="cs"/>
          <w:szCs w:val="28"/>
          <w:rtl/>
          <w:lang w:bidi="fa-IR"/>
        </w:rPr>
        <w:tab/>
        <w:t>1</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لاتکرهوا فتیاتکم علی البغاء</w:t>
      </w:r>
      <w:r w:rsidRPr="00F85BDD">
        <w:rPr>
          <w:rFonts w:ascii="Times New Roman" w:hAnsi="Times New Roman" w:hint="cs"/>
          <w:b/>
          <w:bCs/>
          <w:sz w:val="32"/>
          <w:szCs w:val="32"/>
          <w:rtl/>
          <w:lang w:bidi="fa-IR"/>
        </w:rPr>
        <w:t>...</w:t>
      </w:r>
      <w:r>
        <w:rPr>
          <w:rFonts w:ascii="Times New Roman" w:hAnsi="Times New Roman" w:cs="B Lotus" w:hint="cs"/>
          <w:szCs w:val="28"/>
          <w:rtl/>
          <w:lang w:bidi="fa-IR"/>
        </w:rPr>
        <w:tab/>
        <w:t xml:space="preserve">15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 xml:space="preserve">فلا </w:t>
      </w:r>
      <w:r w:rsidR="00FA1B5C" w:rsidRPr="0060058E">
        <w:rPr>
          <w:rStyle w:val="Char0"/>
          <w:rFonts w:hint="cs"/>
          <w:rtl/>
        </w:rPr>
        <w:t>اقتحم العقبة</w:t>
      </w:r>
      <w:r w:rsidRPr="0060058E">
        <w:rPr>
          <w:rStyle w:val="Char0"/>
          <w:rFonts w:hint="cs"/>
          <w:rtl/>
        </w:rPr>
        <w:t xml:space="preserve">، و ما </w:t>
      </w:r>
      <w:r w:rsidR="00FA1B5C" w:rsidRPr="0060058E">
        <w:rPr>
          <w:rStyle w:val="Char0"/>
          <w:rFonts w:hint="cs"/>
          <w:rtl/>
        </w:rPr>
        <w:t>أدریک ما العقبة</w:t>
      </w:r>
      <w:r w:rsidRPr="0060058E">
        <w:rPr>
          <w:rStyle w:val="Char0"/>
          <w:rFonts w:hint="cs"/>
          <w:rtl/>
        </w:rPr>
        <w:t>، فک رقب</w:t>
      </w:r>
      <w:r w:rsidR="00FA1B5C" w:rsidRPr="0060058E">
        <w:rPr>
          <w:rStyle w:val="Char0"/>
          <w:rFonts w:hint="cs"/>
          <w:rtl/>
        </w:rPr>
        <w:t>ة</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16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60058E">
        <w:rPr>
          <w:rStyle w:val="Char0"/>
          <w:rFonts w:hint="cs"/>
          <w:rtl/>
        </w:rPr>
        <w:t xml:space="preserve">و </w:t>
      </w:r>
      <w:r w:rsidR="00FA1B5C" w:rsidRPr="0060058E">
        <w:rPr>
          <w:rStyle w:val="Char0"/>
          <w:rFonts w:hint="cs"/>
          <w:rtl/>
        </w:rPr>
        <w:t>إن کان ذو عسرة فنظرة الی میسرة</w:t>
      </w:r>
      <w:r w:rsidRPr="00F85BDD">
        <w:rPr>
          <w:rFonts w:ascii="Times New Roman" w:hAnsi="Times New Roman" w:hint="cs"/>
          <w:b/>
          <w:bCs/>
          <w:sz w:val="32"/>
          <w:szCs w:val="32"/>
          <w:rtl/>
          <w:lang w:bidi="fa-IR"/>
        </w:rPr>
        <w:t>...</w:t>
      </w:r>
      <w:r>
        <w:rPr>
          <w:rFonts w:ascii="Times New Roman" w:hAnsi="Times New Roman" w:cs="B Lotus" w:hint="cs"/>
          <w:szCs w:val="28"/>
          <w:rtl/>
          <w:lang w:bidi="fa-IR"/>
        </w:rPr>
        <w:tab/>
        <w:t xml:space="preserve">17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60058E">
        <w:rPr>
          <w:rStyle w:val="Char0"/>
          <w:rFonts w:hint="cs"/>
          <w:rtl/>
        </w:rPr>
        <w:t xml:space="preserve">وآتوا </w:t>
      </w:r>
      <w:r w:rsidR="00FA1B5C" w:rsidRPr="0060058E">
        <w:rPr>
          <w:rStyle w:val="Char0"/>
          <w:rFonts w:hint="cs"/>
          <w:rtl/>
        </w:rPr>
        <w:t>النساء صدقاتهن نحلة</w:t>
      </w:r>
      <w:r w:rsidRPr="00F85BDD">
        <w:rPr>
          <w:rFonts w:ascii="Times New Roman" w:hAnsi="Times New Roman" w:hint="cs"/>
          <w:b/>
          <w:bCs/>
          <w:sz w:val="32"/>
          <w:szCs w:val="32"/>
          <w:rtl/>
          <w:lang w:bidi="fa-IR"/>
        </w:rPr>
        <w:t>...</w:t>
      </w:r>
      <w:r>
        <w:rPr>
          <w:rFonts w:ascii="Times New Roman" w:hAnsi="Times New Roman" w:hint="cs"/>
          <w:b/>
          <w:bCs/>
          <w:sz w:val="32"/>
          <w:szCs w:val="32"/>
          <w:rtl/>
          <w:lang w:bidi="fa-IR"/>
        </w:rPr>
        <w:tab/>
      </w:r>
      <w:r>
        <w:rPr>
          <w:rFonts w:ascii="Times New Roman" w:hAnsi="Times New Roman" w:cs="B Lotus" w:hint="cs"/>
          <w:sz w:val="28"/>
          <w:szCs w:val="28"/>
          <w:rtl/>
          <w:lang w:bidi="fa-IR"/>
        </w:rPr>
        <w:t xml:space="preserve">18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60058E">
        <w:rPr>
          <w:rStyle w:val="Char0"/>
          <w:rFonts w:hint="cs"/>
          <w:rtl/>
        </w:rPr>
        <w:t>ما کان لنبی أن یکون له أسری حتی یثخن فی الأرض</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20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60058E">
        <w:rPr>
          <w:rStyle w:val="Char0"/>
          <w:rFonts w:hint="cs"/>
          <w:rtl/>
        </w:rPr>
        <w:t>فإما منا بعد و إما فدا</w:t>
      </w:r>
      <w:r w:rsidRPr="00D219E4">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22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60058E">
        <w:rPr>
          <w:rStyle w:val="Char0"/>
          <w:rFonts w:hint="cs"/>
          <w:rtl/>
        </w:rPr>
        <w:t>فإما منا بعد إما فدا</w:t>
      </w:r>
      <w:r w:rsidRPr="00D219E4">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23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فإما منا بعد و أما فدا...</w:t>
      </w:r>
      <w:r>
        <w:rPr>
          <w:rFonts w:ascii="Times New Roman" w:hAnsi="Times New Roman" w:cs="B Lotus" w:hint="cs"/>
          <w:sz w:val="28"/>
          <w:szCs w:val="28"/>
          <w:rtl/>
          <w:lang w:bidi="fa-IR"/>
        </w:rPr>
        <w:tab/>
        <w:t xml:space="preserve">29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یا أیها النبی قل لمن فی أیدیکم من الأسری</w:t>
      </w:r>
      <w:r w:rsidRPr="00D219E4">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32 </w:t>
      </w:r>
    </w:p>
    <w:p w:rsidR="00F85BDD" w:rsidRDefault="00F85BD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لاتکرهو افتیاتکم علی البغاء</w:t>
      </w:r>
      <w:r w:rsidRPr="00D219E4">
        <w:rPr>
          <w:rFonts w:ascii="Times New Roman" w:hAnsi="Times New Roman" w:hint="cs"/>
          <w:b/>
          <w:bCs/>
          <w:sz w:val="32"/>
          <w:szCs w:val="32"/>
          <w:rtl/>
          <w:lang w:bidi="fa-IR"/>
        </w:rPr>
        <w:t>...</w:t>
      </w:r>
      <w:r>
        <w:rPr>
          <w:rFonts w:ascii="Times New Roman" w:hAnsi="Times New Roman" w:cs="B Lotus" w:hint="cs"/>
          <w:sz w:val="28"/>
          <w:szCs w:val="28"/>
          <w:rtl/>
          <w:lang w:bidi="fa-IR"/>
        </w:rPr>
        <w:tab/>
      </w:r>
      <w:r w:rsidR="00D219E4">
        <w:rPr>
          <w:rFonts w:ascii="Times New Roman" w:hAnsi="Times New Roman" w:cs="B Lotus" w:hint="cs"/>
          <w:sz w:val="28"/>
          <w:szCs w:val="28"/>
          <w:rtl/>
          <w:lang w:bidi="fa-IR"/>
        </w:rPr>
        <w:t xml:space="preserve">33 </w:t>
      </w:r>
    </w:p>
    <w:p w:rsidR="00D219E4" w:rsidRPr="00F85BDD" w:rsidRDefault="00D219E4"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والذین یبتغون الکتاب مما ملکت أیمانکم</w:t>
      </w:r>
      <w:r w:rsidRPr="00D219E4">
        <w:rPr>
          <w:rFonts w:ascii="Times New Roman" w:hAnsi="Times New Roman" w:cs="B Lotus" w:hint="cs"/>
          <w:b/>
          <w:bCs/>
          <w:sz w:val="28"/>
          <w:szCs w:val="28"/>
          <w:rtl/>
          <w:lang w:bidi="fa-IR"/>
        </w:rPr>
        <w:t xml:space="preserve"> </w:t>
      </w:r>
      <w:r>
        <w:rPr>
          <w:rFonts w:ascii="Times New Roman" w:hAnsi="Times New Roman" w:cs="B Lotus" w:hint="cs"/>
          <w:sz w:val="28"/>
          <w:szCs w:val="28"/>
          <w:rtl/>
          <w:lang w:bidi="fa-IR"/>
        </w:rPr>
        <w:tab/>
        <w:t xml:space="preserve">39 </w:t>
      </w:r>
    </w:p>
    <w:p w:rsidR="00F85BDD" w:rsidRDefault="00D219E4"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انما الصدقات للفقراء و المساکین و العاملین علیها</w:t>
      </w:r>
      <w:r w:rsidRPr="004A1EE8">
        <w:rPr>
          <w:rFonts w:ascii="Times New Roman" w:hAnsi="Times New Roman" w:hint="cs"/>
          <w:b/>
          <w:bCs/>
          <w:sz w:val="32"/>
          <w:szCs w:val="32"/>
          <w:rtl/>
          <w:lang w:bidi="fa-IR"/>
        </w:rPr>
        <w:t>....</w:t>
      </w:r>
      <w:r>
        <w:rPr>
          <w:rFonts w:ascii="Times New Roman" w:hAnsi="Times New Roman" w:cs="B Lotus" w:hint="cs"/>
          <w:szCs w:val="28"/>
          <w:rtl/>
          <w:lang w:bidi="fa-IR"/>
        </w:rPr>
        <w:tab/>
        <w:t xml:space="preserve">39 </w:t>
      </w:r>
    </w:p>
    <w:p w:rsidR="00D219E4" w:rsidRDefault="00D219E4"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فتحریر </w:t>
      </w:r>
      <w:r w:rsidR="00FA1B5C" w:rsidRPr="00D57E97">
        <w:rPr>
          <w:rStyle w:val="Char0"/>
          <w:rFonts w:hint="cs"/>
          <w:rtl/>
        </w:rPr>
        <w:t>رقبة</w:t>
      </w:r>
      <w:r w:rsidRPr="004A1EE8">
        <w:rPr>
          <w:rFonts w:ascii="Times New Roman" w:hAnsi="Times New Roman" w:hint="cs"/>
          <w:b/>
          <w:bCs/>
          <w:sz w:val="32"/>
          <w:szCs w:val="32"/>
          <w:rtl/>
          <w:lang w:bidi="fa-IR"/>
        </w:rPr>
        <w:t>...</w:t>
      </w:r>
      <w:r>
        <w:rPr>
          <w:rFonts w:ascii="Times New Roman" w:hAnsi="Times New Roman" w:cs="B Lotus" w:hint="cs"/>
          <w:szCs w:val="28"/>
          <w:rtl/>
          <w:lang w:bidi="fa-IR"/>
        </w:rPr>
        <w:tab/>
        <w:t xml:space="preserve">41 </w:t>
      </w:r>
    </w:p>
    <w:p w:rsidR="00D219E4" w:rsidRDefault="00D219E4"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أو </w:t>
      </w:r>
      <w:r w:rsidR="00FA1B5C" w:rsidRPr="00D57E97">
        <w:rPr>
          <w:rStyle w:val="Char0"/>
          <w:rFonts w:hint="cs"/>
          <w:rtl/>
        </w:rPr>
        <w:t>تحریر رقبة</w:t>
      </w:r>
      <w:r w:rsidRPr="004A1EE8">
        <w:rPr>
          <w:rFonts w:ascii="Times New Roman" w:hAnsi="Times New Roman" w:hint="cs"/>
          <w:b/>
          <w:bCs/>
          <w:sz w:val="32"/>
          <w:szCs w:val="32"/>
          <w:rtl/>
          <w:lang w:bidi="fa-IR"/>
        </w:rPr>
        <w:t>...</w:t>
      </w:r>
      <w:r>
        <w:rPr>
          <w:rFonts w:ascii="Times New Roman" w:hAnsi="Times New Roman" w:cs="B Lotus" w:hint="cs"/>
          <w:szCs w:val="28"/>
          <w:rtl/>
          <w:lang w:bidi="fa-IR"/>
        </w:rPr>
        <w:tab/>
        <w:t xml:space="preserve">41 </w:t>
      </w:r>
    </w:p>
    <w:p w:rsidR="00D219E4" w:rsidRDefault="004A1EE8"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 xml:space="preserve">فتحریر </w:t>
      </w:r>
      <w:r w:rsidR="00FA1B5C" w:rsidRPr="00D57E97">
        <w:rPr>
          <w:rStyle w:val="Char0"/>
          <w:rFonts w:hint="cs"/>
          <w:rtl/>
        </w:rPr>
        <w:t>رقبة مؤمنة</w:t>
      </w:r>
      <w:r w:rsidRPr="004A1EE8">
        <w:rPr>
          <w:rFonts w:ascii="Times New Roman" w:hAnsi="Times New Roman" w:hint="cs"/>
          <w:b/>
          <w:bCs/>
          <w:sz w:val="32"/>
          <w:szCs w:val="32"/>
          <w:rtl/>
          <w:lang w:bidi="fa-IR"/>
        </w:rPr>
        <w:t>...</w:t>
      </w:r>
      <w:r>
        <w:rPr>
          <w:rFonts w:ascii="Times New Roman" w:hAnsi="Times New Roman" w:hint="cs"/>
          <w:b/>
          <w:bCs/>
          <w:sz w:val="32"/>
          <w:szCs w:val="32"/>
          <w:rtl/>
          <w:lang w:bidi="fa-IR"/>
        </w:rPr>
        <w:tab/>
      </w:r>
      <w:r>
        <w:rPr>
          <w:rFonts w:ascii="Times New Roman" w:hAnsi="Times New Roman" w:cs="B Lotus" w:hint="cs"/>
          <w:sz w:val="28"/>
          <w:szCs w:val="28"/>
          <w:rtl/>
          <w:lang w:bidi="fa-IR"/>
        </w:rPr>
        <w:t xml:space="preserve">41 </w:t>
      </w:r>
    </w:p>
    <w:p w:rsidR="004A1EE8" w:rsidRDefault="004A1EE8"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لاإکراه فی الدین</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50 </w:t>
      </w:r>
    </w:p>
    <w:p w:rsidR="004A1EE8" w:rsidRDefault="004A1EE8"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 xml:space="preserve">فإن </w:t>
      </w:r>
      <w:r w:rsidR="001F0D6C" w:rsidRPr="00D57E97">
        <w:rPr>
          <w:rStyle w:val="Char0"/>
          <w:rFonts w:hint="cs"/>
          <w:rtl/>
        </w:rPr>
        <w:t>أتین بفاحشة</w:t>
      </w:r>
      <w:r w:rsidRPr="00D57E97">
        <w:rPr>
          <w:rStyle w:val="Char0"/>
          <w:rFonts w:hint="cs"/>
          <w:rtl/>
        </w:rPr>
        <w:t xml:space="preserve"> فعلیهن نصف ما علی المحصنات</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50</w:t>
      </w:r>
      <w:r w:rsidR="00965161">
        <w:rPr>
          <w:rFonts w:ascii="Times New Roman" w:hAnsi="Times New Roman" w:cs="B Lotus" w:hint="cs"/>
          <w:sz w:val="28"/>
          <w:szCs w:val="28"/>
          <w:rtl/>
          <w:lang w:bidi="fa-IR"/>
        </w:rPr>
        <w:t xml:space="preserve"> </w:t>
      </w:r>
    </w:p>
    <w:p w:rsidR="00965161" w:rsidRDefault="00965161"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فإما منا بعد و إما فداء</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51</w:t>
      </w:r>
      <w:r w:rsidR="004F775C">
        <w:rPr>
          <w:rFonts w:ascii="Times New Roman" w:hAnsi="Times New Roman" w:cs="B Lotus" w:hint="cs"/>
          <w:sz w:val="28"/>
          <w:szCs w:val="28"/>
          <w:rtl/>
          <w:lang w:bidi="fa-IR"/>
        </w:rPr>
        <w:t xml:space="preserve"> </w:t>
      </w:r>
    </w:p>
    <w:p w:rsidR="004F775C" w:rsidRDefault="004F775C"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ومن لم یستطع منکم طولاً أن ینکح المحصنات</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52</w:t>
      </w:r>
      <w:r w:rsidR="003A2FB8">
        <w:rPr>
          <w:rFonts w:ascii="Times New Roman" w:hAnsi="Times New Roman" w:cs="B Lotus" w:hint="cs"/>
          <w:sz w:val="28"/>
          <w:szCs w:val="28"/>
          <w:rtl/>
          <w:lang w:bidi="fa-IR"/>
        </w:rPr>
        <w:t xml:space="preserve"> </w:t>
      </w:r>
    </w:p>
    <w:p w:rsidR="003A2FB8" w:rsidRDefault="003A2FB8"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یا أیها النبی إنا أحللنالک ازواجک التی</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52 </w:t>
      </w:r>
    </w:p>
    <w:p w:rsidR="00F46D5F" w:rsidRDefault="00AD2F1C"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و أنکحوا الأیامی منکم و الصالحین من عبادکم و إمائکم</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53 </w:t>
      </w:r>
    </w:p>
    <w:p w:rsidR="00143034" w:rsidRDefault="00143034"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فإن اعتزلوکم فلم یقاتلوکم و ألقوا إلیکم السلم</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59</w:t>
      </w:r>
      <w:r w:rsidR="00276B07">
        <w:rPr>
          <w:rFonts w:ascii="Times New Roman" w:hAnsi="Times New Roman" w:cs="B Lotus" w:hint="cs"/>
          <w:sz w:val="28"/>
          <w:szCs w:val="28"/>
          <w:rtl/>
          <w:lang w:bidi="fa-IR"/>
        </w:rPr>
        <w:t xml:space="preserve"> </w:t>
      </w:r>
    </w:p>
    <w:p w:rsidR="00276B07" w:rsidRDefault="00276B07"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أن النفس بالنفس</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74 </w:t>
      </w:r>
    </w:p>
    <w:p w:rsidR="00AE4C86" w:rsidRDefault="00AE4C86"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فما استقاموا لکم فاستقیموالهم</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t xml:space="preserve">82 </w:t>
      </w:r>
    </w:p>
    <w:p w:rsidR="00C213DF" w:rsidRDefault="00C213DF"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فإما منا بعد</w:t>
      </w:r>
      <w:r w:rsidR="00FA1B5C" w:rsidRPr="00D57E97">
        <w:rPr>
          <w:rStyle w:val="Char0"/>
          <w:rFonts w:hint="cs"/>
          <w:rtl/>
        </w:rPr>
        <w:t xml:space="preserve"> </w:t>
      </w:r>
      <w:r w:rsidRPr="00D57E97">
        <w:rPr>
          <w:rStyle w:val="Char0"/>
          <w:rFonts w:hint="cs"/>
          <w:rtl/>
        </w:rPr>
        <w:t>و إما فداء</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83 </w:t>
      </w:r>
    </w:p>
    <w:p w:rsidR="00C213DF" w:rsidRDefault="00C213DF"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r w:rsidRPr="00D57E97">
        <w:rPr>
          <w:rStyle w:val="Char0"/>
          <w:rFonts w:hint="cs"/>
          <w:rtl/>
        </w:rPr>
        <w:t>و</w:t>
      </w:r>
      <w:r w:rsidR="00FA1B5C" w:rsidRPr="00D57E97">
        <w:rPr>
          <w:rStyle w:val="Char0"/>
          <w:rFonts w:hint="cs"/>
          <w:rtl/>
        </w:rPr>
        <w:t xml:space="preserve"> </w:t>
      </w:r>
      <w:r w:rsidRPr="00D57E97">
        <w:rPr>
          <w:rStyle w:val="Char0"/>
          <w:rFonts w:hint="cs"/>
          <w:rtl/>
        </w:rPr>
        <w:t>ما أرسلناک إلا رحمه للعالمین</w:t>
      </w:r>
      <w:r w:rsidRPr="00FA1B5C">
        <w:rPr>
          <w:rFonts w:ascii="Times New Roman" w:hAnsi="Times New Roman" w:hint="cs"/>
          <w:b/>
          <w:bCs/>
          <w:sz w:val="32"/>
          <w:szCs w:val="32"/>
          <w:rtl/>
          <w:lang w:bidi="fa-IR"/>
        </w:rPr>
        <w:t>.</w:t>
      </w:r>
      <w:r>
        <w:rPr>
          <w:rFonts w:ascii="Times New Roman" w:hAnsi="Times New Roman" w:cs="B Lotus" w:hint="cs"/>
          <w:sz w:val="28"/>
          <w:szCs w:val="28"/>
          <w:rtl/>
          <w:lang w:bidi="fa-IR"/>
        </w:rPr>
        <w:tab/>
        <w:t xml:space="preserve">83 </w:t>
      </w:r>
    </w:p>
    <w:p w:rsidR="000F0B9B" w:rsidRDefault="000F0B9B"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p>
    <w:p w:rsidR="0041112D" w:rsidRDefault="0041112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pPr>
    </w:p>
    <w:p w:rsidR="0041112D" w:rsidRDefault="0041112D" w:rsidP="00F85BDD">
      <w:pPr>
        <w:pStyle w:val="StyleComplexBLotus12ptJustifiedFirstline05cmCharCharChar3"/>
        <w:tabs>
          <w:tab w:val="right" w:pos="7371"/>
        </w:tabs>
        <w:spacing w:line="240" w:lineRule="auto"/>
        <w:ind w:firstLine="0"/>
        <w:rPr>
          <w:rFonts w:ascii="Times New Roman" w:hAnsi="Times New Roman" w:cs="B Lotus"/>
          <w:sz w:val="28"/>
          <w:szCs w:val="28"/>
          <w:rtl/>
          <w:lang w:bidi="fa-IR"/>
        </w:rPr>
        <w:sectPr w:rsidR="0041112D" w:rsidSect="0041112D">
          <w:footnotePr>
            <w:numRestart w:val="eachPage"/>
          </w:footnotePr>
          <w:type w:val="oddPage"/>
          <w:pgSz w:w="11907" w:h="16840" w:code="9"/>
          <w:pgMar w:top="2552" w:right="2211" w:bottom="2552" w:left="2211" w:header="2552" w:footer="2552" w:gutter="0"/>
          <w:cols w:space="720"/>
          <w:titlePg/>
          <w:bidi/>
          <w:rtlGutter/>
        </w:sectPr>
      </w:pPr>
    </w:p>
    <w:p w:rsidR="007875FF" w:rsidRPr="00D67ACE" w:rsidRDefault="007875FF" w:rsidP="0041112D">
      <w:pPr>
        <w:pStyle w:val="a"/>
        <w:rPr>
          <w:rtl/>
        </w:rPr>
      </w:pPr>
      <w:bookmarkStart w:id="62" w:name="_Toc142299260"/>
      <w:bookmarkStart w:id="63" w:name="_Toc337732537"/>
      <w:r w:rsidRPr="00D67ACE">
        <w:rPr>
          <w:rFonts w:hint="cs"/>
          <w:rtl/>
        </w:rPr>
        <w:t>فهرست احادیث نبوی</w:t>
      </w:r>
      <w:bookmarkEnd w:id="62"/>
      <w:bookmarkEnd w:id="63"/>
    </w:p>
    <w:p w:rsidR="00F85BDD" w:rsidRDefault="0042503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قتل مؤمنا متعمداً دفع إلی أولیاء المقتول</w:t>
      </w:r>
      <w:r w:rsidRPr="0042503D">
        <w:rPr>
          <w:rFonts w:ascii="Times New Roman" w:hAnsi="Times New Roman" w:hint="cs"/>
          <w:b/>
          <w:bCs/>
          <w:sz w:val="32"/>
          <w:szCs w:val="32"/>
          <w:rtl/>
          <w:lang w:bidi="fa-IR"/>
        </w:rPr>
        <w:t>...</w:t>
      </w:r>
      <w:r>
        <w:rPr>
          <w:rFonts w:ascii="Times New Roman" w:hAnsi="Times New Roman" w:cs="B Lotus" w:hint="cs"/>
          <w:szCs w:val="28"/>
          <w:rtl/>
          <w:lang w:bidi="fa-IR"/>
        </w:rPr>
        <w:tab/>
        <w:t xml:space="preserve">18 </w:t>
      </w:r>
    </w:p>
    <w:p w:rsidR="0042503D" w:rsidRDefault="0042503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قال </w:t>
      </w:r>
      <w:r w:rsidR="003C7FB7" w:rsidRPr="00D57E97">
        <w:rPr>
          <w:rStyle w:val="Char0"/>
          <w:rFonts w:hint="cs"/>
          <w:rtl/>
        </w:rPr>
        <w:t>الله تعالی ثلاثة أنا خصمهم یوم القیامة</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19 </w:t>
      </w:r>
    </w:p>
    <w:p w:rsidR="0042503D" w:rsidRDefault="0042503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لا أمثل به فیمثل الله بی و إن کنت نبیاً</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27 </w:t>
      </w:r>
    </w:p>
    <w:p w:rsidR="0042503D" w:rsidRDefault="0042503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من </w:t>
      </w:r>
      <w:r w:rsidR="003C7FB7" w:rsidRPr="00D57E97">
        <w:rPr>
          <w:rStyle w:val="Char0"/>
          <w:rFonts w:hint="cs"/>
          <w:rtl/>
        </w:rPr>
        <w:t>فرق بین والدة</w:t>
      </w:r>
      <w:r w:rsidRPr="00D57E97">
        <w:rPr>
          <w:rStyle w:val="Char0"/>
          <w:rFonts w:hint="cs"/>
          <w:rtl/>
        </w:rPr>
        <w:t xml:space="preserve"> وولدها</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28 </w:t>
      </w:r>
    </w:p>
    <w:p w:rsidR="0042503D" w:rsidRDefault="0042503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لعن رسول الله</w:t>
      </w:r>
      <w:r w:rsidRPr="00D57E97">
        <w:rPr>
          <w:rStyle w:val="Char0"/>
          <w:rFonts w:hint="cs"/>
        </w:rPr>
        <w:sym w:font="AGA Arabesque" w:char="F072"/>
      </w:r>
      <w:r w:rsidRPr="00D57E97">
        <w:rPr>
          <w:rStyle w:val="Char0"/>
          <w:rFonts w:hint="cs"/>
          <w:rtl/>
        </w:rPr>
        <w:t xml:space="preserve"> من </w:t>
      </w:r>
      <w:r w:rsidR="003C7FB7" w:rsidRPr="00D57E97">
        <w:rPr>
          <w:rStyle w:val="Char0"/>
          <w:rFonts w:hint="cs"/>
          <w:rtl/>
        </w:rPr>
        <w:t>فرق الوالدة</w:t>
      </w:r>
      <w:r w:rsidRPr="00D57E97">
        <w:rPr>
          <w:rStyle w:val="Char0"/>
          <w:rFonts w:hint="cs"/>
          <w:rtl/>
        </w:rPr>
        <w:t xml:space="preserve"> و ولدها</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28 </w:t>
      </w:r>
    </w:p>
    <w:p w:rsidR="0042503D" w:rsidRDefault="00D16826"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أرقاءکم، أرقاءکم، اطعموهم مما تأکلون</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29 </w:t>
      </w:r>
    </w:p>
    <w:p w:rsidR="00D16826" w:rsidRDefault="00D16826"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لاتکلفوهم ما یغلبهم فإن کلفتموهم فأعینوهم</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r>
      <w:r w:rsidR="00ED6F57">
        <w:rPr>
          <w:rFonts w:ascii="Times New Roman" w:hAnsi="Times New Roman" w:cs="B Lotus" w:hint="cs"/>
          <w:szCs w:val="28"/>
          <w:rtl/>
          <w:lang w:bidi="fa-IR"/>
        </w:rPr>
        <w:t xml:space="preserve">30 </w:t>
      </w:r>
    </w:p>
    <w:p w:rsidR="00ED6F57" w:rsidRDefault="00ED6F5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إخوانکم جعلهم الله تحت أیدیکم</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30 </w:t>
      </w:r>
    </w:p>
    <w:p w:rsidR="00ED6F57" w:rsidRDefault="00ED6F5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لا یقل أحدکم عبدی، أمتی و لیقل فتای و فتانی</w:t>
      </w:r>
      <w:r w:rsidRPr="003E1A78">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31 </w:t>
      </w:r>
    </w:p>
    <w:p w:rsidR="00ED6F57" w:rsidRDefault="00ED6F5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لعن الله عزوجل من قامت له العبید صفوفاً</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31 </w:t>
      </w:r>
    </w:p>
    <w:p w:rsidR="00ED6F57" w:rsidRDefault="00ED6F5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الله الله فیما ملکت أیمانکم</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33 </w:t>
      </w:r>
    </w:p>
    <w:p w:rsidR="00766E91" w:rsidRDefault="00766E91"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أما إنک لو لم تفعل للفعتک النار</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33 </w:t>
      </w:r>
    </w:p>
    <w:p w:rsidR="00766E91" w:rsidRDefault="00766E91"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لله أقدر علیک منک علیه</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33 </w:t>
      </w:r>
    </w:p>
    <w:p w:rsidR="00845168" w:rsidRDefault="00845168"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من </w:t>
      </w:r>
      <w:r w:rsidR="003C7FB7" w:rsidRPr="00D57E97">
        <w:rPr>
          <w:rStyle w:val="Char0"/>
          <w:rFonts w:hint="cs"/>
          <w:rtl/>
        </w:rPr>
        <w:t>لطم مملوکه أو ضربه فکفارتة</w:t>
      </w:r>
      <w:r w:rsidRPr="00D57E97">
        <w:rPr>
          <w:rStyle w:val="Char0"/>
          <w:rFonts w:hint="cs"/>
          <w:rtl/>
        </w:rPr>
        <w:t xml:space="preserve"> أن یعتقه</w:t>
      </w:r>
      <w:r w:rsidRPr="003E1A78">
        <w:rPr>
          <w:rFonts w:ascii="Times New Roman" w:hAnsi="Times New Roman" w:hint="cs"/>
          <w:b/>
          <w:bCs/>
          <w:sz w:val="32"/>
          <w:szCs w:val="32"/>
          <w:rtl/>
          <w:lang w:bidi="fa-IR"/>
        </w:rPr>
        <w:t>.</w:t>
      </w:r>
      <w:r>
        <w:rPr>
          <w:rFonts w:ascii="Times New Roman" w:hAnsi="Times New Roman" w:cs="B Lotus" w:hint="cs"/>
          <w:szCs w:val="28"/>
          <w:rtl/>
          <w:lang w:bidi="fa-IR"/>
        </w:rPr>
        <w:tab/>
        <w:t xml:space="preserve">34 </w:t>
      </w:r>
    </w:p>
    <w:p w:rsidR="003E1A78" w:rsidRDefault="003E1A78"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کل عبد نزل إلی فهو حرّ</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35 </w:t>
      </w:r>
    </w:p>
    <w:p w:rsidR="003E1A78" w:rsidRDefault="00A41B45"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لا أفعل أولئک عتقاء الله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36 </w:t>
      </w:r>
    </w:p>
    <w:p w:rsidR="00A41B45" w:rsidRDefault="00BC3F2A"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ما أراکم تنتهون یا معشر قریش</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37 </w:t>
      </w:r>
    </w:p>
    <w:p w:rsidR="00BC3F2A" w:rsidRDefault="003C7FB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الصلوة</w:t>
      </w:r>
      <w:r w:rsidR="00BC3F2A" w:rsidRPr="00D57E97">
        <w:rPr>
          <w:rStyle w:val="Char0"/>
          <w:rFonts w:hint="cs"/>
          <w:rtl/>
        </w:rPr>
        <w:t xml:space="preserve"> </w:t>
      </w:r>
      <w:r w:rsidRPr="00D57E97">
        <w:rPr>
          <w:rStyle w:val="Char0"/>
          <w:rFonts w:hint="cs"/>
          <w:rtl/>
        </w:rPr>
        <w:t>الصلوة</w:t>
      </w:r>
      <w:r w:rsidR="00BC3F2A" w:rsidRPr="00D57E97">
        <w:rPr>
          <w:rStyle w:val="Char0"/>
          <w:rFonts w:hint="cs"/>
          <w:rtl/>
        </w:rPr>
        <w:t>، اتقوا الله فیما ملکت أیمانکم</w:t>
      </w:r>
      <w:r w:rsidR="00BC3F2A" w:rsidRPr="00400BCD">
        <w:rPr>
          <w:rFonts w:ascii="Times New Roman" w:hAnsi="Times New Roman" w:hint="cs"/>
          <w:b/>
          <w:bCs/>
          <w:sz w:val="32"/>
          <w:szCs w:val="32"/>
          <w:rtl/>
          <w:lang w:bidi="fa-IR"/>
        </w:rPr>
        <w:t>.</w:t>
      </w:r>
      <w:r w:rsidR="00BC3F2A">
        <w:rPr>
          <w:rFonts w:ascii="Times New Roman" w:hAnsi="Times New Roman" w:cs="B Lotus" w:hint="cs"/>
          <w:szCs w:val="28"/>
          <w:rtl/>
          <w:lang w:bidi="fa-IR"/>
        </w:rPr>
        <w:tab/>
        <w:t xml:space="preserve">38 </w:t>
      </w:r>
    </w:p>
    <w:p w:rsidR="006E0CF0" w:rsidRDefault="006E0CF0"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بل </w:t>
      </w:r>
      <w:r w:rsidR="00343D56" w:rsidRPr="00D57E97">
        <w:rPr>
          <w:rStyle w:val="Char0"/>
          <w:rFonts w:hint="cs"/>
          <w:rtl/>
        </w:rPr>
        <w:t>الرفیق الأعلی من الجنة</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38 </w:t>
      </w:r>
    </w:p>
    <w:p w:rsidR="00683893" w:rsidRDefault="00683893"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أیما امرأه ولدت من سیده</w:t>
      </w:r>
      <w:r w:rsidR="00343D56" w:rsidRPr="00D57E97">
        <w:rPr>
          <w:rStyle w:val="Char0"/>
          <w:rFonts w:hint="cs"/>
          <w:rtl/>
        </w:rPr>
        <w:t>ا فهی معتقة</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40 </w:t>
      </w:r>
    </w:p>
    <w:p w:rsidR="009D0B07" w:rsidRDefault="009D0B07"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أعتق شرکاً له فی عبد</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40 </w:t>
      </w:r>
    </w:p>
    <w:p w:rsidR="00BE6322" w:rsidRDefault="00BE6322"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ملک ذارحم محرم فهو حرّ</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41 </w:t>
      </w:r>
    </w:p>
    <w:p w:rsidR="00BE6322" w:rsidRDefault="00BE6322"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أعتق</w:t>
      </w:r>
      <w:r w:rsidRPr="00400BCD">
        <w:rPr>
          <w:rFonts w:ascii="Times New Roman" w:hAnsi="Times New Roman" w:hint="cs"/>
          <w:b/>
          <w:bCs/>
          <w:sz w:val="32"/>
          <w:szCs w:val="32"/>
          <w:rtl/>
          <w:lang w:bidi="fa-IR"/>
        </w:rPr>
        <w:t xml:space="preserve"> </w:t>
      </w:r>
      <w:r w:rsidRPr="00D57E97">
        <w:rPr>
          <w:rStyle w:val="Char0"/>
          <w:rFonts w:hint="cs"/>
          <w:rtl/>
        </w:rPr>
        <w:t>مملوکاً بینه و بین آخر فعلیه خلاصه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41 </w:t>
      </w:r>
    </w:p>
    <w:p w:rsidR="00422808" w:rsidRDefault="00422808"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من </w:t>
      </w:r>
      <w:r w:rsidR="00343D56" w:rsidRPr="00D57E97">
        <w:rPr>
          <w:rStyle w:val="Char0"/>
          <w:rFonts w:hint="cs"/>
          <w:rtl/>
        </w:rPr>
        <w:t>لطم مملوکه أوضربه فکفارتة</w:t>
      </w:r>
      <w:r w:rsidRPr="00D57E97">
        <w:rPr>
          <w:rStyle w:val="Char0"/>
          <w:rFonts w:hint="cs"/>
          <w:rtl/>
        </w:rPr>
        <w:t xml:space="preserve"> أن یعتقه</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42 </w:t>
      </w:r>
    </w:p>
    <w:p w:rsidR="008C433E" w:rsidRDefault="008C433E"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أذا عمی المملوک فلارق علیه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43 </w:t>
      </w:r>
    </w:p>
    <w:p w:rsidR="003A0686" w:rsidRDefault="003A0686"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أعت</w:t>
      </w:r>
      <w:r w:rsidR="00343D56" w:rsidRPr="00D57E97">
        <w:rPr>
          <w:rStyle w:val="Char0"/>
          <w:rFonts w:hint="cs"/>
          <w:rtl/>
        </w:rPr>
        <w:t>ق رقتة</w:t>
      </w:r>
      <w:r w:rsidR="00DE5F21" w:rsidRPr="00D57E97">
        <w:rPr>
          <w:rStyle w:val="Char0"/>
          <w:rFonts w:hint="cs"/>
          <w:rtl/>
        </w:rPr>
        <w:t>، أعتق الله بکل عضو منها عضواً من النار</w:t>
      </w:r>
      <w:r w:rsidR="00DE5F21" w:rsidRPr="00400BCD">
        <w:rPr>
          <w:rFonts w:ascii="Times New Roman" w:hAnsi="Times New Roman" w:hint="cs"/>
          <w:b/>
          <w:bCs/>
          <w:sz w:val="32"/>
          <w:szCs w:val="32"/>
          <w:rtl/>
          <w:lang w:bidi="fa-IR"/>
        </w:rPr>
        <w:t>.</w:t>
      </w:r>
      <w:r w:rsidR="00DE5F21">
        <w:rPr>
          <w:rFonts w:ascii="Times New Roman" w:hAnsi="Times New Roman" w:cs="B Lotus" w:hint="cs"/>
          <w:szCs w:val="28"/>
          <w:rtl/>
          <w:lang w:bidi="fa-IR"/>
        </w:rPr>
        <w:t xml:space="preserve"> </w:t>
      </w:r>
      <w:r w:rsidR="00DE5F21">
        <w:rPr>
          <w:rFonts w:ascii="Times New Roman" w:hAnsi="Times New Roman" w:cs="B Lotus" w:hint="cs"/>
          <w:szCs w:val="28"/>
          <w:rtl/>
          <w:lang w:bidi="fa-IR"/>
        </w:rPr>
        <w:tab/>
        <w:t xml:space="preserve">43 </w:t>
      </w:r>
    </w:p>
    <w:p w:rsidR="00DE5F21" w:rsidRDefault="00DE5F21"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أیها الناس إن ربکم واحد و إن أباکم واحد</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45 </w:t>
      </w:r>
    </w:p>
    <w:p w:rsidR="00817A93" w:rsidRDefault="00817A93"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إن امر علیکم عبد مجدع أسود یقودکم بکتاب الله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r>
      <w:r w:rsidR="00CA1B40">
        <w:rPr>
          <w:rFonts w:ascii="Times New Roman" w:hAnsi="Times New Roman" w:cs="B Lotus" w:hint="cs"/>
          <w:szCs w:val="28"/>
          <w:rtl/>
          <w:lang w:bidi="fa-IR"/>
        </w:rPr>
        <w:t xml:space="preserve">46 </w:t>
      </w:r>
    </w:p>
    <w:p w:rsidR="001775D8" w:rsidRDefault="00400BCD"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الجمعة</w:t>
      </w:r>
      <w:r w:rsidR="001775D8" w:rsidRPr="00D57E97">
        <w:rPr>
          <w:rStyle w:val="Char0"/>
          <w:rFonts w:hint="cs"/>
          <w:rtl/>
        </w:rPr>
        <w:t xml:space="preserve"> </w:t>
      </w:r>
      <w:r w:rsidR="00572CC9" w:rsidRPr="00D57E97">
        <w:rPr>
          <w:rStyle w:val="Char0"/>
          <w:rFonts w:hint="cs"/>
          <w:rtl/>
        </w:rPr>
        <w:t>حق واجب علی کل</w:t>
      </w:r>
      <w:r w:rsidR="00343D56" w:rsidRPr="00D57E97">
        <w:rPr>
          <w:rStyle w:val="Char0"/>
          <w:rFonts w:hint="cs"/>
          <w:rtl/>
        </w:rPr>
        <w:t xml:space="preserve"> مسلم فی جماعتة إلا اربعة</w:t>
      </w:r>
      <w:r w:rsidR="001775D8" w:rsidRPr="00400BCD">
        <w:rPr>
          <w:rFonts w:ascii="Times New Roman" w:hAnsi="Times New Roman" w:hint="cs"/>
          <w:b/>
          <w:bCs/>
          <w:sz w:val="32"/>
          <w:szCs w:val="32"/>
          <w:rtl/>
          <w:lang w:bidi="fa-IR"/>
        </w:rPr>
        <w:t>...</w:t>
      </w:r>
      <w:r w:rsidR="001775D8">
        <w:rPr>
          <w:rFonts w:ascii="Times New Roman" w:hAnsi="Times New Roman" w:cs="B Lotus" w:hint="cs"/>
          <w:szCs w:val="28"/>
          <w:rtl/>
          <w:lang w:bidi="fa-IR"/>
        </w:rPr>
        <w:tab/>
      </w:r>
      <w:r w:rsidR="00283CA6">
        <w:rPr>
          <w:rFonts w:ascii="Times New Roman" w:hAnsi="Times New Roman" w:cs="B Lotus" w:hint="cs"/>
          <w:szCs w:val="28"/>
          <w:rtl/>
          <w:lang w:bidi="fa-IR"/>
        </w:rPr>
        <w:t>51</w:t>
      </w:r>
      <w:r w:rsidR="00572CC9">
        <w:rPr>
          <w:rFonts w:ascii="Times New Roman" w:hAnsi="Times New Roman" w:cs="B Lotus" w:hint="cs"/>
          <w:szCs w:val="28"/>
          <w:rtl/>
          <w:lang w:bidi="fa-IR"/>
        </w:rPr>
        <w:t xml:space="preserve"> </w:t>
      </w:r>
    </w:p>
    <w:p w:rsidR="00572CC9" w:rsidRDefault="00572CC9"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 xml:space="preserve">ام </w:t>
      </w:r>
      <w:r w:rsidR="00400BCD" w:rsidRPr="00D57E97">
        <w:rPr>
          <w:rStyle w:val="Char0"/>
          <w:rFonts w:hint="cs"/>
          <w:rtl/>
        </w:rPr>
        <w:t>الولد حرة</w:t>
      </w:r>
      <w:r w:rsidRPr="00D57E97">
        <w:rPr>
          <w:rStyle w:val="Char0"/>
          <w:rFonts w:hint="cs"/>
          <w:rtl/>
        </w:rPr>
        <w:t xml:space="preserve"> و إن کان سقطاً</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53 </w:t>
      </w:r>
    </w:p>
    <w:p w:rsidR="006D47E4" w:rsidRDefault="006D47E4"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للملوک طعامه وکسوته بالمعروف</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54 </w:t>
      </w:r>
    </w:p>
    <w:p w:rsidR="00B93FDC" w:rsidRDefault="00B93FDC"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w:t>
      </w:r>
      <w:r w:rsidRPr="00400BCD">
        <w:rPr>
          <w:rFonts w:ascii="Times New Roman" w:hAnsi="Times New Roman" w:hint="cs"/>
          <w:b/>
          <w:bCs/>
          <w:sz w:val="32"/>
          <w:szCs w:val="32"/>
          <w:rtl/>
          <w:lang w:bidi="fa-IR"/>
        </w:rPr>
        <w:t xml:space="preserve"> </w:t>
      </w:r>
      <w:r w:rsidRPr="00D57E97">
        <w:rPr>
          <w:rStyle w:val="Char0"/>
          <w:rFonts w:hint="cs"/>
          <w:rtl/>
        </w:rPr>
        <w:t>أعتق شیئاً من مملوکه فعلیه عتقه کله</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61 </w:t>
      </w:r>
    </w:p>
    <w:p w:rsidR="00BB486E" w:rsidRDefault="00BB486E"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قدأعتقه الله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61 </w:t>
      </w:r>
    </w:p>
    <w:p w:rsidR="009453D5" w:rsidRDefault="009453D5"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أعتق عبداً و له مال، فالمال للعبد</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62 </w:t>
      </w:r>
    </w:p>
    <w:p w:rsidR="00672305" w:rsidRDefault="00672305"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اذهبوا فأنتم الطلقاء</w:t>
      </w:r>
      <w:r w:rsidRPr="00400BCD">
        <w:rPr>
          <w:rFonts w:ascii="Times New Roman" w:hAnsi="Times New Roman" w:hint="cs"/>
          <w:b/>
          <w:bCs/>
          <w:sz w:val="32"/>
          <w:szCs w:val="32"/>
          <w:rtl/>
          <w:lang w:bidi="fa-IR"/>
        </w:rPr>
        <w:t>.</w:t>
      </w:r>
      <w:r>
        <w:rPr>
          <w:rFonts w:ascii="Times New Roman" w:hAnsi="Times New Roman" w:cs="B Lotus" w:hint="cs"/>
          <w:szCs w:val="28"/>
          <w:rtl/>
          <w:lang w:bidi="fa-IR"/>
        </w:rPr>
        <w:t xml:space="preserve"> </w:t>
      </w:r>
      <w:r>
        <w:rPr>
          <w:rFonts w:ascii="Times New Roman" w:hAnsi="Times New Roman" w:cs="B Lotus" w:hint="cs"/>
          <w:szCs w:val="28"/>
          <w:rtl/>
          <w:lang w:bidi="fa-IR"/>
        </w:rPr>
        <w:tab/>
        <w:t xml:space="preserve">68 </w:t>
      </w:r>
    </w:p>
    <w:p w:rsidR="00C853C8" w:rsidRDefault="00C853C8"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من قتل عبده قتلناه ومن جدعه جدعناه</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r>
      <w:r w:rsidR="00625716">
        <w:rPr>
          <w:rFonts w:ascii="Times New Roman" w:hAnsi="Times New Roman" w:cs="B Lotus" w:hint="cs"/>
          <w:szCs w:val="28"/>
          <w:rtl/>
          <w:lang w:bidi="fa-IR"/>
        </w:rPr>
        <w:t xml:space="preserve">74 </w:t>
      </w:r>
    </w:p>
    <w:p w:rsidR="00702C25" w:rsidRDefault="00702C25"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r w:rsidRPr="00D57E97">
        <w:rPr>
          <w:rStyle w:val="Char0"/>
          <w:rFonts w:hint="cs"/>
          <w:rtl/>
        </w:rPr>
        <w:t>شر الناس من باع الناس</w:t>
      </w:r>
      <w:r w:rsidRPr="00400BCD">
        <w:rPr>
          <w:rFonts w:ascii="Times New Roman" w:hAnsi="Times New Roman" w:hint="cs"/>
          <w:b/>
          <w:bCs/>
          <w:sz w:val="32"/>
          <w:szCs w:val="32"/>
          <w:rtl/>
          <w:lang w:bidi="fa-IR"/>
        </w:rPr>
        <w:t>.</w:t>
      </w:r>
      <w:r>
        <w:rPr>
          <w:rFonts w:ascii="Times New Roman" w:hAnsi="Times New Roman" w:cs="B Lotus" w:hint="cs"/>
          <w:szCs w:val="28"/>
          <w:rtl/>
          <w:lang w:bidi="fa-IR"/>
        </w:rPr>
        <w:tab/>
        <w:t xml:space="preserve">85 </w:t>
      </w:r>
    </w:p>
    <w:p w:rsidR="004B34D4" w:rsidRDefault="004B34D4" w:rsidP="00F85BDD">
      <w:pPr>
        <w:pStyle w:val="StyleComplexBLotus12ptJustifiedFirstline05cmCharCharChar3"/>
        <w:tabs>
          <w:tab w:val="right" w:pos="7371"/>
        </w:tabs>
        <w:spacing w:line="240" w:lineRule="auto"/>
        <w:ind w:firstLine="0"/>
        <w:rPr>
          <w:rFonts w:ascii="Times New Roman" w:hAnsi="Times New Roman" w:cs="B Lotus"/>
          <w:szCs w:val="28"/>
          <w:rtl/>
          <w:lang w:bidi="fa-IR"/>
        </w:rPr>
      </w:pPr>
    </w:p>
    <w:p w:rsidR="00573C55" w:rsidRDefault="00573C55" w:rsidP="004B34D4">
      <w:pPr>
        <w:pStyle w:val="Heading1"/>
        <w:rPr>
          <w:rFonts w:cs="B Jadid"/>
          <w:rtl/>
          <w:lang w:bidi="fa-IR"/>
        </w:rPr>
      </w:pPr>
    </w:p>
    <w:p w:rsidR="000F0B9B" w:rsidRDefault="000F0B9B" w:rsidP="000F0B9B">
      <w:pPr>
        <w:rPr>
          <w:rtl/>
          <w:lang w:bidi="fa-IR"/>
        </w:rPr>
      </w:pPr>
    </w:p>
    <w:p w:rsidR="0041112D" w:rsidRDefault="0041112D" w:rsidP="000F0B9B">
      <w:pPr>
        <w:rPr>
          <w:rtl/>
          <w:lang w:bidi="fa-IR"/>
        </w:rPr>
        <w:sectPr w:rsidR="0041112D" w:rsidSect="0041112D">
          <w:headerReference w:type="default" r:id="rId27"/>
          <w:footnotePr>
            <w:numRestart w:val="eachPage"/>
          </w:footnotePr>
          <w:type w:val="oddPage"/>
          <w:pgSz w:w="11907" w:h="16840" w:code="9"/>
          <w:pgMar w:top="2552" w:right="2211" w:bottom="2552" w:left="2211" w:header="2552" w:footer="2552" w:gutter="0"/>
          <w:cols w:space="720"/>
          <w:titlePg/>
          <w:bidi/>
          <w:rtlGutter/>
        </w:sectPr>
      </w:pPr>
    </w:p>
    <w:p w:rsidR="00A055AE" w:rsidRPr="00D67ACE" w:rsidRDefault="004B34D4" w:rsidP="0041112D">
      <w:pPr>
        <w:pStyle w:val="a"/>
        <w:rPr>
          <w:rtl/>
        </w:rPr>
      </w:pPr>
      <w:bookmarkStart w:id="64" w:name="_Toc142299261"/>
      <w:bookmarkStart w:id="65" w:name="_Toc337732538"/>
      <w:r w:rsidRPr="00D67ACE">
        <w:rPr>
          <w:rFonts w:hint="cs"/>
          <w:rtl/>
        </w:rPr>
        <w:t>فهرست اعلام</w:t>
      </w:r>
      <w:bookmarkEnd w:id="64"/>
      <w:bookmarkEnd w:id="65"/>
      <w:r w:rsidRPr="00D67ACE">
        <w:rPr>
          <w:rFonts w:hint="cs"/>
          <w:rtl/>
        </w:rPr>
        <w:t xml:space="preserve"> </w:t>
      </w:r>
    </w:p>
    <w:tbl>
      <w:tblPr>
        <w:bidiVisual/>
        <w:tblW w:w="0" w:type="auto"/>
        <w:tblInd w:w="88" w:type="dxa"/>
        <w:tblLook w:val="01E0" w:firstRow="1" w:lastRow="1" w:firstColumn="1" w:lastColumn="1" w:noHBand="0" w:noVBand="0"/>
      </w:tblPr>
      <w:tblGrid>
        <w:gridCol w:w="3705"/>
        <w:gridCol w:w="3686"/>
      </w:tblGrid>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jc w:val="center"/>
              <w:rPr>
                <w:rFonts w:ascii="Times New Roman" w:hAnsi="Times New Roman" w:cs="B Zar"/>
                <w:b/>
                <w:bCs/>
                <w:spacing w:val="-4"/>
                <w:rtl/>
                <w:lang w:bidi="fa-IR"/>
              </w:rPr>
            </w:pPr>
            <w:r w:rsidRPr="00B73036">
              <w:rPr>
                <w:rFonts w:ascii="Times New Roman" w:hAnsi="Times New Roman" w:cs="B Zar" w:hint="cs"/>
                <w:b/>
                <w:bCs/>
                <w:spacing w:val="-4"/>
                <w:rtl/>
                <w:lang w:bidi="fa-IR"/>
              </w:rPr>
              <w:t>آ</w:t>
            </w:r>
          </w:p>
        </w:tc>
        <w:tc>
          <w:tcPr>
            <w:tcW w:w="3686"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ابوحنیفه، 62، 77.</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 xml:space="preserve">آ. بلیانف، 66. </w:t>
            </w:r>
          </w:p>
        </w:tc>
        <w:tc>
          <w:tcPr>
            <w:tcW w:w="3686"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ابوذر، 30.</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آگوستین، 10.</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ابوالعاص</w:t>
            </w:r>
            <w:r w:rsidRPr="00B73036">
              <w:rPr>
                <w:rFonts w:ascii="Times New Roman" w:hAnsi="Times New Roman" w:cs="B Lotus" w:hint="eastAsia"/>
                <w:spacing w:val="-4"/>
                <w:rtl/>
                <w:lang w:bidi="fa-IR"/>
              </w:rPr>
              <w:t>‌</w:t>
            </w:r>
            <w:r w:rsidRPr="00B73036">
              <w:rPr>
                <w:rFonts w:ascii="Times New Roman" w:hAnsi="Times New Roman" w:cs="B Lotus" w:hint="cs"/>
                <w:spacing w:val="-4"/>
                <w:rtl/>
                <w:lang w:bidi="fa-IR"/>
              </w:rPr>
              <w:t>بن ربیع، 24.</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آمیانوس، 7.</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ابوعبیده، 46، 47، 68.</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jc w:val="center"/>
              <w:rPr>
                <w:rFonts w:ascii="Times New Roman" w:hAnsi="Times New Roman" w:cs="B Zar"/>
                <w:b/>
                <w:bCs/>
                <w:spacing w:val="-4"/>
                <w:rtl/>
                <w:lang w:bidi="fa-IR"/>
              </w:rPr>
            </w:pPr>
            <w:r w:rsidRPr="00B73036">
              <w:rPr>
                <w:rFonts w:ascii="Times New Roman" w:hAnsi="Times New Roman" w:cs="B Zar" w:hint="cs"/>
                <w:b/>
                <w:bCs/>
                <w:spacing w:val="-4"/>
                <w:rtl/>
                <w:lang w:bidi="fa-IR"/>
              </w:rPr>
              <w:t>ا</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ابوعزة جمحی، 23، 24.</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ابن ابی لیلی، 77.</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ابولهب، 15.</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ابن ابی‌العالیه (ایّوب)، 69.</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ابومسعود انصاری، 33.</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اثیر، 36، 86.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ابی‌حذیفه، 48، 49.</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اسحق، 17.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ابی داود، 30، 33، 34، 37، 38، 41، 51، 74.</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بلخی، 32. </w:t>
            </w:r>
          </w:p>
        </w:tc>
        <w:tc>
          <w:tcPr>
            <w:tcW w:w="3686" w:type="dxa"/>
            <w:vAlign w:val="center"/>
          </w:tcPr>
          <w:p w:rsidR="008C08D9" w:rsidRPr="00B73036" w:rsidRDefault="00E57881"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ابی هلالی‌ طائی، 50.</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حزم، 42، 61.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ارسطو، 4، 5.</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جوزی، 72. </w:t>
            </w:r>
          </w:p>
        </w:tc>
        <w:tc>
          <w:tcPr>
            <w:tcW w:w="3686" w:type="dxa"/>
            <w:vAlign w:val="center"/>
          </w:tcPr>
          <w:p w:rsidR="008C08D9" w:rsidRPr="00B73036" w:rsidRDefault="00E57881"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اسپارتاکوس، 6.</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حنبل (احمد)، 29، 30، 59، 62. </w:t>
            </w:r>
          </w:p>
        </w:tc>
        <w:tc>
          <w:tcPr>
            <w:tcW w:w="3686" w:type="dxa"/>
            <w:vAlign w:val="center"/>
          </w:tcPr>
          <w:p w:rsidR="008C08D9" w:rsidRPr="00B73036" w:rsidRDefault="00E57881"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افلاطون، 4.</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ابن سید‌الناس، 35.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اقبال (عباس)، 48. </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 xml:space="preserve">ابن قدامه، 22، 59، 62.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ام عبیس، 17.</w:t>
            </w:r>
          </w:p>
        </w:tc>
      </w:tr>
      <w:tr w:rsidR="008C08D9" w:rsidRPr="00B73036" w:rsidTr="00B73036">
        <w:tc>
          <w:tcPr>
            <w:tcW w:w="3705" w:type="dxa"/>
            <w:vAlign w:val="center"/>
          </w:tcPr>
          <w:p w:rsidR="008C08D9" w:rsidRPr="00B73036" w:rsidRDefault="008C08D9" w:rsidP="00B73036">
            <w:pPr>
              <w:pStyle w:val="StyleComplexBLotus12ptJustifiedFirstline05cmCharCharChar3"/>
              <w:tabs>
                <w:tab w:val="right" w:pos="7371"/>
              </w:tabs>
              <w:spacing w:line="221"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 xml:space="preserve">ابن کثیر، 35. </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امامی (حسام‌الدین)، 25.</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ابن مسعود، 77، 78.</w:t>
            </w:r>
          </w:p>
        </w:tc>
        <w:tc>
          <w:tcPr>
            <w:tcW w:w="3686" w:type="dxa"/>
          </w:tcPr>
          <w:p w:rsidR="008C08D9" w:rsidRPr="00B73036" w:rsidRDefault="00E57881" w:rsidP="00B73036">
            <w:pPr>
              <w:pStyle w:val="StyleComplexBLotus12ptJustifiedFirstline05cmCharCharChar3"/>
              <w:tabs>
                <w:tab w:val="right" w:pos="7371"/>
              </w:tabs>
              <w:spacing w:line="221"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انصاری (مرتضی)، 40.</w:t>
            </w:r>
          </w:p>
        </w:tc>
      </w:tr>
      <w:tr w:rsidR="008C08D9" w:rsidRPr="00E41F36" w:rsidTr="00B73036">
        <w:tc>
          <w:tcPr>
            <w:tcW w:w="3705" w:type="dxa"/>
          </w:tcPr>
          <w:p w:rsidR="008C08D9" w:rsidRPr="00B73036" w:rsidRDefault="008C08D9"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ابن هشام، 16، 17، 20، 23، 24، 68.</w:t>
            </w:r>
          </w:p>
        </w:tc>
        <w:tc>
          <w:tcPr>
            <w:tcW w:w="3686" w:type="dxa"/>
          </w:tcPr>
          <w:p w:rsidR="008C08D9" w:rsidRPr="00B73036" w:rsidRDefault="00E57881"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انوشیروان، 8.</w:t>
            </w:r>
          </w:p>
        </w:tc>
      </w:tr>
      <w:tr w:rsidR="008C08D9" w:rsidRPr="00B73036" w:rsidTr="00B73036">
        <w:tc>
          <w:tcPr>
            <w:tcW w:w="3705" w:type="dxa"/>
          </w:tcPr>
          <w:p w:rsidR="008C08D9" w:rsidRPr="00B73036" w:rsidRDefault="008C08D9"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ابوبکر، 67.</w:t>
            </w:r>
          </w:p>
        </w:tc>
        <w:tc>
          <w:tcPr>
            <w:tcW w:w="3686" w:type="dxa"/>
          </w:tcPr>
          <w:p w:rsidR="008C08D9" w:rsidRPr="00B73036" w:rsidRDefault="00E57881"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ایزدی (سیروس)، 66.</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ایلدگز، 48.</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حسینی (هاشم)، مقدمه.</w:t>
            </w:r>
          </w:p>
        </w:tc>
      </w:tr>
      <w:tr w:rsidR="008C08D9" w:rsidRPr="00B73036" w:rsidTr="00B73036">
        <w:tc>
          <w:tcPr>
            <w:tcW w:w="3705" w:type="dxa"/>
            <w:vAlign w:val="center"/>
          </w:tcPr>
          <w:p w:rsidR="008C08D9" w:rsidRPr="00B73036" w:rsidRDefault="00E57881" w:rsidP="00B73036">
            <w:pPr>
              <w:pStyle w:val="StyleComplexBLotus12ptJustifiedFirstline05cmCharCharChar3"/>
              <w:tabs>
                <w:tab w:val="right" w:pos="7371"/>
              </w:tabs>
              <w:spacing w:line="240" w:lineRule="auto"/>
              <w:ind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ب</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حکم بن‌عیینه، 78.</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بخاری، 19، 31، 37، 40، 48، 49، 50، 69.</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حلبی، 68.</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برونشویگ، 13، 55، 65، 72</w:t>
            </w:r>
            <w:r w:rsidRPr="00B73036">
              <w:rPr>
                <w:rFonts w:ascii="Times New Roman" w:hAnsi="Times New Roman" w:cs="Times New Roman" w:hint="cs"/>
                <w:spacing w:val="-4"/>
                <w:rtl/>
                <w:lang w:bidi="fa-IR"/>
              </w:rPr>
              <w:t xml:space="preserve">، </w:t>
            </w:r>
            <w:r w:rsidRPr="00B73036">
              <w:rPr>
                <w:rFonts w:ascii="Times New Roman" w:hAnsi="Times New Roman" w:cs="B Lotus" w:hint="cs"/>
                <w:spacing w:val="-4"/>
                <w:rtl/>
                <w:lang w:bidi="fa-IR"/>
              </w:rPr>
              <w:t>73، 77، 78،</w:t>
            </w:r>
            <w:r w:rsidRPr="00B73036">
              <w:rPr>
                <w:rFonts w:ascii="Times New Roman" w:hAnsi="Times New Roman" w:cs="Times New Roman" w:hint="cs"/>
                <w:spacing w:val="-4"/>
                <w:rtl/>
                <w:lang w:bidi="fa-IR"/>
              </w:rPr>
              <w:t xml:space="preserve"> </w:t>
            </w:r>
            <w:r w:rsidRPr="00B73036">
              <w:rPr>
                <w:rFonts w:ascii="Times New Roman" w:hAnsi="Times New Roman" w:cs="B Lotus" w:hint="cs"/>
                <w:spacing w:val="-4"/>
                <w:rtl/>
                <w:lang w:bidi="fa-IR"/>
              </w:rPr>
              <w:t>79.</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حمورابی، 2.</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firstLine="0"/>
              <w:rPr>
                <w:rFonts w:ascii="Times New Roman" w:hAnsi="Times New Roman" w:cs="B Lotus"/>
                <w:spacing w:val="-4"/>
                <w:rtl/>
                <w:lang w:bidi="fa-IR"/>
              </w:rPr>
            </w:pPr>
            <w:r w:rsidRPr="00B73036">
              <w:rPr>
                <w:rFonts w:ascii="Times New Roman" w:hAnsi="Times New Roman" w:cs="B Lotus" w:hint="cs"/>
                <w:spacing w:val="-4"/>
                <w:rtl/>
                <w:lang w:bidi="fa-IR"/>
              </w:rPr>
              <w:t>بلاذری، 69، 70.</w:t>
            </w:r>
          </w:p>
        </w:tc>
        <w:tc>
          <w:tcPr>
            <w:tcW w:w="3686" w:type="dxa"/>
            <w:vAlign w:val="center"/>
          </w:tcPr>
          <w:p w:rsidR="008C08D9" w:rsidRPr="00B73036" w:rsidRDefault="007E2A12"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خ</w:t>
            </w:r>
          </w:p>
        </w:tc>
      </w:tr>
      <w:tr w:rsidR="008C08D9" w:rsidRPr="00B73036" w:rsidTr="00B73036">
        <w:tc>
          <w:tcPr>
            <w:tcW w:w="3705" w:type="dxa"/>
            <w:vAlign w:val="center"/>
          </w:tcPr>
          <w:p w:rsidR="008C08D9" w:rsidRPr="00B73036" w:rsidRDefault="00E57881" w:rsidP="00B73036">
            <w:pPr>
              <w:pStyle w:val="StyleComplexBLotus12ptJustifiedFirstline05cmCharCharChar3"/>
              <w:tabs>
                <w:tab w:val="right" w:pos="7371"/>
              </w:tabs>
              <w:spacing w:line="240" w:lineRule="auto"/>
              <w:ind w:left="113" w:firstLine="0"/>
              <w:rPr>
                <w:rFonts w:ascii="Times New Roman" w:hAnsi="Times New Roman" w:cs="B Zar"/>
                <w:b/>
                <w:bCs/>
                <w:spacing w:val="-4"/>
                <w:rtl/>
                <w:lang w:bidi="fa-IR"/>
              </w:rPr>
            </w:pPr>
            <w:r w:rsidRPr="00B73036">
              <w:rPr>
                <w:rFonts w:ascii="Times New Roman" w:hAnsi="Times New Roman" w:cs="B Lotus" w:hint="cs"/>
                <w:spacing w:val="-4"/>
                <w:rtl/>
                <w:lang w:bidi="fa-IR"/>
              </w:rPr>
              <w:t>بلال، 17.</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خالدبن ولید، 67، 68، 69، 71.</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بلوخ، 5.</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خدیجه</w:t>
            </w:r>
            <w:r w:rsidRPr="00B73036">
              <w:rPr>
                <w:rFonts w:ascii="Times New Roman" w:hAnsi="Times New Roman" w:cs="B Lotus" w:hint="cs"/>
                <w:spacing w:val="-4"/>
                <w:lang w:bidi="fa-IR"/>
              </w:rPr>
              <w:sym w:font="AGA Arabesque" w:char="F075"/>
            </w:r>
            <w:r w:rsidRPr="00B73036">
              <w:rPr>
                <w:rFonts w:ascii="Times New Roman" w:hAnsi="Times New Roman" w:cs="B Lotus" w:hint="cs"/>
                <w:spacing w:val="-4"/>
                <w:rtl/>
                <w:lang w:bidi="fa-IR"/>
              </w:rPr>
              <w:t>، 16.</w:t>
            </w:r>
          </w:p>
        </w:tc>
      </w:tr>
      <w:tr w:rsidR="008C08D9" w:rsidRPr="00B73036" w:rsidTr="00B73036">
        <w:tc>
          <w:tcPr>
            <w:tcW w:w="3705" w:type="dxa"/>
          </w:tcPr>
          <w:p w:rsidR="008C08D9" w:rsidRPr="00B73036" w:rsidRDefault="00E57881"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بیک احمد، 13.</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خسروپرویز، 8.</w:t>
            </w:r>
          </w:p>
        </w:tc>
      </w:tr>
      <w:tr w:rsidR="008C08D9" w:rsidRPr="00B73036" w:rsidTr="00B73036">
        <w:tc>
          <w:tcPr>
            <w:tcW w:w="3705" w:type="dxa"/>
          </w:tcPr>
          <w:p w:rsidR="008C08D9" w:rsidRPr="00B73036" w:rsidRDefault="00E15AED"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بیهقی، 49.</w:t>
            </w:r>
          </w:p>
        </w:tc>
        <w:tc>
          <w:tcPr>
            <w:tcW w:w="3686" w:type="dxa"/>
            <w:vAlign w:val="center"/>
          </w:tcPr>
          <w:p w:rsidR="008C08D9" w:rsidRPr="00B73036" w:rsidRDefault="007E2A12"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د</w:t>
            </w:r>
          </w:p>
        </w:tc>
      </w:tr>
      <w:tr w:rsidR="008C08D9" w:rsidRPr="00B73036" w:rsidTr="00B73036">
        <w:tc>
          <w:tcPr>
            <w:tcW w:w="3705" w:type="dxa"/>
            <w:vAlign w:val="center"/>
          </w:tcPr>
          <w:p w:rsidR="008C08D9" w:rsidRPr="00B73036" w:rsidRDefault="00E15AED"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پ</w:t>
            </w:r>
          </w:p>
        </w:tc>
        <w:tc>
          <w:tcPr>
            <w:tcW w:w="3686" w:type="dxa"/>
          </w:tcPr>
          <w:p w:rsidR="008C08D9" w:rsidRPr="00B73036" w:rsidRDefault="007E2A1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دارقطنی، 28، 53، 69، 74، 75.</w:t>
            </w:r>
          </w:p>
        </w:tc>
      </w:tr>
      <w:tr w:rsidR="008C08D9" w:rsidRPr="00B73036" w:rsidTr="00B73036">
        <w:tc>
          <w:tcPr>
            <w:tcW w:w="3705" w:type="dxa"/>
          </w:tcPr>
          <w:p w:rsidR="008C08D9" w:rsidRPr="00B73036" w:rsidRDefault="00E15AED"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پتروشفسکی، 65، 66، 67، 69، 70، 71، 73، 74، 77، 79.</w:t>
            </w:r>
          </w:p>
        </w:tc>
        <w:tc>
          <w:tcPr>
            <w:tcW w:w="3686" w:type="dxa"/>
            <w:vAlign w:val="center"/>
          </w:tcPr>
          <w:p w:rsidR="008C08D9" w:rsidRPr="00B73036" w:rsidRDefault="002B39D2"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دامس، 47.</w:t>
            </w:r>
          </w:p>
        </w:tc>
      </w:tr>
      <w:tr w:rsidR="008C08D9" w:rsidRPr="00B73036" w:rsidTr="00B73036">
        <w:tc>
          <w:tcPr>
            <w:tcW w:w="3705" w:type="dxa"/>
          </w:tcPr>
          <w:p w:rsidR="008C08D9" w:rsidRPr="00B73036" w:rsidRDefault="00065C1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پولس، 10.</w:t>
            </w:r>
          </w:p>
        </w:tc>
        <w:tc>
          <w:tcPr>
            <w:tcW w:w="3686" w:type="dxa"/>
            <w:vAlign w:val="center"/>
          </w:tcPr>
          <w:p w:rsidR="008C08D9" w:rsidRPr="00B73036" w:rsidRDefault="002B39D2"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داود، 77.</w:t>
            </w:r>
          </w:p>
        </w:tc>
      </w:tr>
      <w:tr w:rsidR="008C08D9" w:rsidRPr="00B730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ت</w:t>
            </w:r>
          </w:p>
        </w:tc>
        <w:tc>
          <w:tcPr>
            <w:tcW w:w="3686" w:type="dxa"/>
            <w:vAlign w:val="center"/>
          </w:tcPr>
          <w:p w:rsidR="008C08D9" w:rsidRPr="00B73036" w:rsidRDefault="002B39D2"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ذ</w:t>
            </w:r>
          </w:p>
        </w:tc>
      </w:tr>
      <w:tr w:rsidR="008C08D9" w:rsidRPr="00B730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rPr>
                <w:rFonts w:ascii="Times New Roman" w:hAnsi="Times New Roman" w:cs="B Lotus"/>
                <w:b/>
                <w:bCs/>
                <w:spacing w:val="-4"/>
                <w:rtl/>
                <w:lang w:bidi="fa-IR"/>
              </w:rPr>
            </w:pPr>
            <w:r w:rsidRPr="00B73036">
              <w:rPr>
                <w:rFonts w:ascii="Times New Roman" w:hAnsi="Times New Roman" w:cs="B Lotus" w:hint="cs"/>
                <w:spacing w:val="-4"/>
                <w:rtl/>
                <w:lang w:bidi="fa-IR"/>
              </w:rPr>
              <w:t>ترمذی، 24، 25، 28.</w:t>
            </w:r>
          </w:p>
        </w:tc>
        <w:tc>
          <w:tcPr>
            <w:tcW w:w="3686" w:type="dxa"/>
          </w:tcPr>
          <w:p w:rsidR="008C08D9"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ذکاءالملک، 8.</w:t>
            </w:r>
          </w:p>
        </w:tc>
      </w:tr>
      <w:tr w:rsidR="008C08D9" w:rsidRPr="00E41F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توماس اکویناس، 10.</w:t>
            </w:r>
          </w:p>
        </w:tc>
        <w:tc>
          <w:tcPr>
            <w:tcW w:w="3686" w:type="dxa"/>
          </w:tcPr>
          <w:p w:rsidR="008C08D9"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ذکوان، 49.</w:t>
            </w:r>
          </w:p>
        </w:tc>
      </w:tr>
      <w:tr w:rsidR="008C08D9" w:rsidRPr="00E41F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تیلر، 27.</w:t>
            </w:r>
          </w:p>
        </w:tc>
        <w:tc>
          <w:tcPr>
            <w:tcW w:w="3686" w:type="dxa"/>
            <w:vAlign w:val="center"/>
          </w:tcPr>
          <w:p w:rsidR="008C08D9" w:rsidRPr="00B73036" w:rsidRDefault="002B39D2"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ر</w:t>
            </w:r>
          </w:p>
        </w:tc>
      </w:tr>
      <w:tr w:rsidR="008C08D9" w:rsidRPr="00E41F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jc w:val="center"/>
              <w:rPr>
                <w:rFonts w:ascii="Times New Roman" w:hAnsi="Times New Roman" w:cs="B Lotus"/>
                <w:b/>
                <w:bCs/>
                <w:spacing w:val="-4"/>
                <w:rtl/>
                <w:lang w:bidi="fa-IR"/>
              </w:rPr>
            </w:pPr>
            <w:r w:rsidRPr="00B73036">
              <w:rPr>
                <w:rFonts w:ascii="Times New Roman" w:hAnsi="Times New Roman" w:cs="B Zar" w:hint="cs"/>
                <w:b/>
                <w:bCs/>
                <w:spacing w:val="-4"/>
                <w:rtl/>
                <w:lang w:bidi="fa-IR"/>
              </w:rPr>
              <w:t>ث</w:t>
            </w:r>
          </w:p>
        </w:tc>
        <w:tc>
          <w:tcPr>
            <w:tcW w:w="3686" w:type="dxa"/>
            <w:vAlign w:val="center"/>
          </w:tcPr>
          <w:p w:rsidR="008C08D9"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رانسیمان (استیون)، 82.</w:t>
            </w:r>
          </w:p>
        </w:tc>
      </w:tr>
      <w:tr w:rsidR="008C08D9" w:rsidRPr="00E41F36" w:rsidTr="00B73036">
        <w:tc>
          <w:tcPr>
            <w:tcW w:w="3705" w:type="dxa"/>
            <w:vAlign w:val="center"/>
          </w:tcPr>
          <w:p w:rsidR="008C08D9" w:rsidRPr="00B73036" w:rsidRDefault="00065C1E"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ثوری، 77.</w:t>
            </w:r>
          </w:p>
        </w:tc>
        <w:tc>
          <w:tcPr>
            <w:tcW w:w="3686" w:type="dxa"/>
          </w:tcPr>
          <w:p w:rsidR="008C08D9"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ربیعه الرأی، 48.</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ج</w:t>
            </w:r>
          </w:p>
        </w:tc>
        <w:tc>
          <w:tcPr>
            <w:tcW w:w="3686" w:type="dxa"/>
          </w:tcPr>
          <w:p w:rsidR="00065C1E"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رشید یاسمی، 7.</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 xml:space="preserve">جرجی زیدان، 14، 35. </w:t>
            </w:r>
          </w:p>
        </w:tc>
        <w:tc>
          <w:tcPr>
            <w:tcW w:w="3686" w:type="dxa"/>
          </w:tcPr>
          <w:p w:rsidR="00065C1E" w:rsidRPr="00B73036" w:rsidRDefault="002B39D2"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روحانی (فؤاد)، 4. </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جواد علی، 14، 51. </w:t>
            </w:r>
          </w:p>
        </w:tc>
        <w:tc>
          <w:tcPr>
            <w:tcW w:w="3686" w:type="dxa"/>
          </w:tcPr>
          <w:p w:rsidR="00065C1E" w:rsidRPr="00B73036" w:rsidRDefault="002B39D2"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ز</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jc w:val="left"/>
              <w:rPr>
                <w:rFonts w:ascii="Times New Roman" w:hAnsi="Times New Roman" w:cs="B Lotus"/>
                <w:spacing w:val="-4"/>
                <w:rtl/>
                <w:lang w:bidi="fa-IR"/>
              </w:rPr>
            </w:pPr>
            <w:r w:rsidRPr="00B73036">
              <w:rPr>
                <w:rFonts w:ascii="Times New Roman" w:hAnsi="Times New Roman" w:cs="B Lotus" w:hint="cs"/>
                <w:spacing w:val="-4"/>
                <w:rtl/>
                <w:lang w:bidi="fa-IR"/>
              </w:rPr>
              <w:t>جیمز هاکس، 11.</w:t>
            </w:r>
          </w:p>
        </w:tc>
        <w:tc>
          <w:tcPr>
            <w:tcW w:w="3686" w:type="dxa"/>
          </w:tcPr>
          <w:p w:rsidR="00065C1E" w:rsidRPr="00B73036" w:rsidRDefault="004B6B6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زبیر، 21 </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ح</w:t>
            </w:r>
          </w:p>
        </w:tc>
        <w:tc>
          <w:tcPr>
            <w:tcW w:w="3686" w:type="dxa"/>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زرتشت، 7. </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حارث بن مصطلق، 68.</w:t>
            </w:r>
          </w:p>
        </w:tc>
        <w:tc>
          <w:tcPr>
            <w:tcW w:w="3686" w:type="dxa"/>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زریاب خوئی (عباس)، 5. </w:t>
            </w:r>
          </w:p>
        </w:tc>
      </w:tr>
      <w:tr w:rsidR="00065C1E" w:rsidRPr="00E41F36" w:rsidTr="00B73036">
        <w:tc>
          <w:tcPr>
            <w:tcW w:w="3705" w:type="dxa"/>
            <w:vAlign w:val="center"/>
          </w:tcPr>
          <w:p w:rsidR="00065C1E" w:rsidRPr="00B73036" w:rsidRDefault="00065C1E" w:rsidP="00B73036">
            <w:pPr>
              <w:pStyle w:val="StyleComplexBLotus12ptJustifiedFirstline05cmCharCharChar3"/>
              <w:tabs>
                <w:tab w:val="right" w:pos="7371"/>
              </w:tabs>
              <w:spacing w:line="240" w:lineRule="auto"/>
              <w:ind w:left="113" w:firstLine="0"/>
              <w:rPr>
                <w:rFonts w:ascii="Times New Roman" w:hAnsi="Times New Roman" w:cs="B Zar"/>
                <w:b/>
                <w:bCs/>
                <w:spacing w:val="-4"/>
                <w:rtl/>
                <w:lang w:bidi="fa-IR"/>
              </w:rPr>
            </w:pPr>
            <w:r w:rsidRPr="00B73036">
              <w:rPr>
                <w:rFonts w:ascii="Times New Roman" w:hAnsi="Times New Roman" w:cs="B Lotus" w:hint="cs"/>
                <w:spacing w:val="-4"/>
                <w:rtl/>
                <w:lang w:bidi="fa-IR"/>
              </w:rPr>
              <w:t>حسن بصری، 62.</w:t>
            </w:r>
          </w:p>
        </w:tc>
        <w:tc>
          <w:tcPr>
            <w:tcW w:w="3686" w:type="dxa"/>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زکی‌الدین منذری، 46. </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Zar"/>
                <w:b/>
                <w:bCs/>
                <w:spacing w:val="-4"/>
                <w:rtl/>
                <w:lang w:bidi="fa-IR"/>
              </w:rPr>
            </w:pPr>
            <w:r w:rsidRPr="00B73036">
              <w:rPr>
                <w:rFonts w:ascii="Times New Roman" w:hAnsi="Times New Roman" w:cs="B Lotus" w:hint="cs"/>
                <w:spacing w:val="-4"/>
                <w:rtl/>
                <w:lang w:bidi="fa-IR"/>
              </w:rPr>
              <w:t>زنیزه، 17.</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طبری (ابوجعفر)، 15، 20، 21، 27، 68.</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زیدبن اسلم، 48.</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طبری (ابوجعفر)، 15، 20، 21، 27، 68.</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زیدبن حارثه کلبی، 16.</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طلحه، 21.</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زید بن علی، 48.</w:t>
            </w:r>
          </w:p>
        </w:tc>
        <w:tc>
          <w:tcPr>
            <w:tcW w:w="3686" w:type="dxa"/>
            <w:vAlign w:val="center"/>
          </w:tcPr>
          <w:p w:rsidR="00065C1E" w:rsidRPr="00B73036" w:rsidRDefault="00D3352A"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ع</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س</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عائشه، 38، 49.</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سرخسی، 61، 76.</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عاص‌بن هشام، 15.</w:t>
            </w:r>
          </w:p>
        </w:tc>
      </w:tr>
      <w:tr w:rsidR="00065C1E" w:rsidRPr="00E41F36" w:rsidTr="00B73036">
        <w:tc>
          <w:tcPr>
            <w:tcW w:w="3705" w:type="dxa"/>
            <w:vAlign w:val="center"/>
          </w:tcPr>
          <w:p w:rsidR="00065C1E" w:rsidRPr="00B73036" w:rsidRDefault="006907F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سعید بن جبیر، 48.</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عامر‌بن فهیره، 17.</w:t>
            </w:r>
          </w:p>
        </w:tc>
      </w:tr>
      <w:tr w:rsidR="00065C1E" w:rsidRPr="00E41F36" w:rsidTr="00B73036">
        <w:tc>
          <w:tcPr>
            <w:tcW w:w="3705" w:type="dxa"/>
            <w:vAlign w:val="center"/>
          </w:tcPr>
          <w:p w:rsidR="00065C1E" w:rsidRPr="00B73036" w:rsidRDefault="004D409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سعید بن مسیب، 77، 78.</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عبدالله بن جدعان، 14.</w:t>
            </w:r>
          </w:p>
        </w:tc>
      </w:tr>
      <w:tr w:rsidR="00065C1E" w:rsidRPr="00E41F36" w:rsidTr="00B73036">
        <w:tc>
          <w:tcPr>
            <w:tcW w:w="3705" w:type="dxa"/>
            <w:vAlign w:val="center"/>
          </w:tcPr>
          <w:p w:rsidR="00065C1E" w:rsidRPr="00B73036" w:rsidRDefault="004D409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سمیعی (احمد)، 13، 55، 72.</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عبدالله بن عباس، 37.</w:t>
            </w:r>
          </w:p>
        </w:tc>
      </w:tr>
      <w:tr w:rsidR="00065C1E" w:rsidRPr="00E41F36" w:rsidTr="00B73036">
        <w:tc>
          <w:tcPr>
            <w:tcW w:w="3705" w:type="dxa"/>
            <w:vAlign w:val="center"/>
          </w:tcPr>
          <w:p w:rsidR="00065C1E"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سهیل بن عمرو، 27.</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عبدالله بن عمرو، 70</w:t>
            </w:r>
          </w:p>
        </w:tc>
      </w:tr>
      <w:tr w:rsidR="00065C1E" w:rsidRPr="00E41F36" w:rsidTr="00B73036">
        <w:tc>
          <w:tcPr>
            <w:tcW w:w="3705" w:type="dxa"/>
            <w:vAlign w:val="center"/>
          </w:tcPr>
          <w:p w:rsidR="00065C1E"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سیسرون، 6.</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عثمان، 67.</w:t>
            </w:r>
          </w:p>
        </w:tc>
      </w:tr>
      <w:tr w:rsidR="00065C1E" w:rsidRPr="00E41F36" w:rsidTr="00B73036">
        <w:tc>
          <w:tcPr>
            <w:tcW w:w="3705" w:type="dxa"/>
            <w:vAlign w:val="center"/>
          </w:tcPr>
          <w:p w:rsidR="00065C1E"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سیوطی، 16، 31، 33.</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عطاء، 48، 62.</w:t>
            </w:r>
          </w:p>
        </w:tc>
      </w:tr>
      <w:tr w:rsidR="00065C1E" w:rsidRPr="00E41F36" w:rsidTr="00B73036">
        <w:tc>
          <w:tcPr>
            <w:tcW w:w="3705" w:type="dxa"/>
            <w:vAlign w:val="center"/>
          </w:tcPr>
          <w:p w:rsidR="00065C1E" w:rsidRPr="00B73036" w:rsidRDefault="000456C0"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ش</w:t>
            </w:r>
          </w:p>
        </w:tc>
        <w:tc>
          <w:tcPr>
            <w:tcW w:w="3686" w:type="dxa"/>
          </w:tcPr>
          <w:p w:rsidR="00065C1E"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عقبه بن عامر، 70.</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شاپور دوم (ذوالأکتاف)، 32.</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علی بن ابی‌طالب</w:t>
            </w:r>
            <w:r w:rsidRPr="00B73036">
              <w:rPr>
                <w:rFonts w:ascii="Times New Roman" w:hAnsi="Times New Roman" w:cs="B Lotus" w:hint="cs"/>
                <w:spacing w:val="-4"/>
                <w:lang w:bidi="fa-IR"/>
              </w:rPr>
              <w:sym w:font="AGA Arabesque" w:char="F075"/>
            </w:r>
            <w:r w:rsidRPr="00B73036">
              <w:rPr>
                <w:rFonts w:ascii="Times New Roman" w:hAnsi="Times New Roman" w:cs="B Lotus" w:hint="cs"/>
                <w:spacing w:val="-4"/>
                <w:rtl/>
                <w:lang w:bidi="fa-IR"/>
              </w:rPr>
              <w:t>، 21، 36، 38، 53، 67، 75، 77، 78.</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شافعی، 62، 78.</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علی‌بن موسی</w:t>
            </w:r>
            <w:r w:rsidRPr="00B73036">
              <w:rPr>
                <w:rFonts w:ascii="Times New Roman" w:hAnsi="Times New Roman" w:cs="B Lotus" w:hint="cs"/>
                <w:spacing w:val="-4"/>
                <w:lang w:bidi="fa-IR"/>
              </w:rPr>
              <w:sym w:font="AGA Arabesque" w:char="F075"/>
            </w:r>
            <w:r w:rsidRPr="00B73036">
              <w:rPr>
                <w:rFonts w:ascii="Times New Roman" w:hAnsi="Times New Roman" w:cs="B Lotus" w:hint="cs"/>
                <w:spacing w:val="-4"/>
                <w:rtl/>
                <w:lang w:bidi="fa-IR"/>
              </w:rPr>
              <w:t>، 48، 63.</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شداد، 15.</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عمربن خطاب، 25، 50، 67، 69، 70، 71.</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شعبی، 62.</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عمربن عبدالعزیز، 79.</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شویس بن عدوی، 71.</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عمروبن عاص، 67، 69، 70،71.</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 xml:space="preserve">ص </w:t>
            </w:r>
          </w:p>
        </w:tc>
        <w:tc>
          <w:tcPr>
            <w:tcW w:w="3686" w:type="dxa"/>
            <w:vAlign w:val="center"/>
          </w:tcPr>
          <w:p w:rsidR="000456C0" w:rsidRPr="00B73036" w:rsidRDefault="00D3352A"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ف</w:t>
            </w:r>
          </w:p>
        </w:tc>
      </w:tr>
      <w:tr w:rsidR="000456C0" w:rsidRPr="00E41F36" w:rsidTr="00B73036">
        <w:tc>
          <w:tcPr>
            <w:tcW w:w="3705" w:type="dxa"/>
            <w:vAlign w:val="center"/>
          </w:tcPr>
          <w:p w:rsidR="000456C0" w:rsidRPr="00B73036" w:rsidRDefault="000456C0"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صادق (امام)، 62. </w:t>
            </w:r>
          </w:p>
        </w:tc>
        <w:tc>
          <w:tcPr>
            <w:tcW w:w="3686" w:type="dxa"/>
          </w:tcPr>
          <w:p w:rsidR="000456C0" w:rsidRPr="00B73036" w:rsidRDefault="00D3352A"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فرامرزی (احمد)، 47، 48.</w:t>
            </w:r>
          </w:p>
        </w:tc>
      </w:tr>
      <w:tr w:rsidR="000456C0" w:rsidRPr="00E41F36" w:rsidTr="00B73036">
        <w:tc>
          <w:tcPr>
            <w:tcW w:w="3705" w:type="dxa"/>
            <w:vAlign w:val="center"/>
          </w:tcPr>
          <w:p w:rsidR="000456C0" w:rsidRPr="00B73036" w:rsidRDefault="0062745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صلاح‌الدین، 82. </w:t>
            </w:r>
          </w:p>
        </w:tc>
        <w:tc>
          <w:tcPr>
            <w:tcW w:w="3686" w:type="dxa"/>
          </w:tcPr>
          <w:p w:rsidR="000456C0" w:rsidRPr="00B73036" w:rsidRDefault="002779F6"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فردوسی، 8. </w:t>
            </w:r>
          </w:p>
        </w:tc>
      </w:tr>
      <w:tr w:rsidR="000456C0" w:rsidRPr="00E41F36" w:rsidTr="00B73036">
        <w:tc>
          <w:tcPr>
            <w:tcW w:w="3705" w:type="dxa"/>
            <w:vAlign w:val="center"/>
          </w:tcPr>
          <w:p w:rsidR="000456C0" w:rsidRPr="00B73036" w:rsidRDefault="00627457" w:rsidP="00B73036">
            <w:pPr>
              <w:pStyle w:val="StyleComplexBLotus12ptJustifiedFirstline05cmCharCharChar3"/>
              <w:tabs>
                <w:tab w:val="right" w:pos="7371"/>
              </w:tabs>
              <w:spacing w:line="240" w:lineRule="auto"/>
              <w:ind w:left="113" w:firstLine="0"/>
              <w:jc w:val="center"/>
              <w:rPr>
                <w:rFonts w:ascii="Times New Roman" w:hAnsi="Times New Roman" w:cs="B Zar"/>
                <w:b/>
                <w:bCs/>
                <w:spacing w:val="-4"/>
                <w:rtl/>
                <w:lang w:bidi="fa-IR"/>
              </w:rPr>
            </w:pPr>
            <w:r w:rsidRPr="00B73036">
              <w:rPr>
                <w:rFonts w:ascii="Times New Roman" w:hAnsi="Times New Roman" w:cs="B Zar" w:hint="cs"/>
                <w:b/>
                <w:bCs/>
                <w:spacing w:val="-4"/>
                <w:rtl/>
                <w:lang w:bidi="fa-IR"/>
              </w:rPr>
              <w:t>ط</w:t>
            </w:r>
          </w:p>
        </w:tc>
        <w:tc>
          <w:tcPr>
            <w:tcW w:w="3686" w:type="dxa"/>
          </w:tcPr>
          <w:p w:rsidR="000456C0" w:rsidRPr="00B73036" w:rsidRDefault="002779F6"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فروغی (محمد علی)، 8. </w:t>
            </w:r>
          </w:p>
        </w:tc>
      </w:tr>
      <w:tr w:rsidR="000456C0" w:rsidRPr="00E41F36" w:rsidTr="00B73036">
        <w:tc>
          <w:tcPr>
            <w:tcW w:w="3705" w:type="dxa"/>
            <w:vAlign w:val="center"/>
          </w:tcPr>
          <w:p w:rsidR="000456C0" w:rsidRPr="00B73036" w:rsidRDefault="0062745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طالقانی (محمد علی)، 27.</w:t>
            </w:r>
          </w:p>
        </w:tc>
        <w:tc>
          <w:tcPr>
            <w:tcW w:w="3686" w:type="dxa"/>
          </w:tcPr>
          <w:p w:rsidR="000456C0" w:rsidRPr="00B73036" w:rsidRDefault="002779F6"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فضل‌اللهی (حبیب)، 3. </w:t>
            </w:r>
          </w:p>
        </w:tc>
      </w:tr>
      <w:tr w:rsidR="000456C0" w:rsidRPr="00E41F36" w:rsidTr="00B73036">
        <w:tc>
          <w:tcPr>
            <w:tcW w:w="3705" w:type="dxa"/>
            <w:vAlign w:val="center"/>
          </w:tcPr>
          <w:p w:rsidR="000456C0" w:rsidRPr="00B73036" w:rsidRDefault="0062745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طاووس، 48.</w:t>
            </w:r>
          </w:p>
        </w:tc>
        <w:tc>
          <w:tcPr>
            <w:tcW w:w="3686" w:type="dxa"/>
            <w:vAlign w:val="center"/>
          </w:tcPr>
          <w:p w:rsidR="000456C0" w:rsidRPr="00B73036" w:rsidRDefault="00A574D4"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ق</w:t>
            </w:r>
          </w:p>
        </w:tc>
      </w:tr>
      <w:tr w:rsidR="000456C0" w:rsidRPr="00E41F36" w:rsidTr="00B73036">
        <w:tc>
          <w:tcPr>
            <w:tcW w:w="3705" w:type="dxa"/>
            <w:vAlign w:val="center"/>
          </w:tcPr>
          <w:p w:rsidR="000456C0" w:rsidRPr="00B73036" w:rsidRDefault="0062745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طباطبائی (علی)، 77.</w:t>
            </w:r>
          </w:p>
        </w:tc>
        <w:tc>
          <w:tcPr>
            <w:tcW w:w="3686" w:type="dxa"/>
          </w:tcPr>
          <w:p w:rsidR="000456C0" w:rsidRPr="00B73036" w:rsidRDefault="00A574D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قاسم بن سلام، 50، 57، 58. </w:t>
            </w:r>
          </w:p>
        </w:tc>
      </w:tr>
      <w:tr w:rsidR="006125C3" w:rsidRPr="00E41F36" w:rsidTr="00B73036">
        <w:tc>
          <w:tcPr>
            <w:tcW w:w="3705" w:type="dxa"/>
            <w:vAlign w:val="center"/>
          </w:tcPr>
          <w:p w:rsidR="006125C3" w:rsidRPr="00B73036" w:rsidRDefault="006125C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قتاده، 77، 78. </w:t>
            </w:r>
          </w:p>
        </w:tc>
        <w:tc>
          <w:tcPr>
            <w:tcW w:w="3686" w:type="dxa"/>
          </w:tcPr>
          <w:p w:rsidR="006125C3"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مسعود </w:t>
            </w:r>
            <w:r w:rsidR="001C3B33" w:rsidRPr="00B73036">
              <w:rPr>
                <w:rFonts w:ascii="Times New Roman" w:hAnsi="Times New Roman" w:cs="B Lotus" w:hint="cs"/>
                <w:spacing w:val="-4"/>
                <w:rtl/>
                <w:lang w:bidi="fa-IR"/>
              </w:rPr>
              <w:t xml:space="preserve">سلجوقی، 48. </w:t>
            </w:r>
          </w:p>
        </w:tc>
      </w:tr>
      <w:tr w:rsidR="006125C3" w:rsidRPr="00E41F36" w:rsidTr="00B73036">
        <w:tc>
          <w:tcPr>
            <w:tcW w:w="3705" w:type="dxa"/>
            <w:vAlign w:val="center"/>
          </w:tcPr>
          <w:p w:rsidR="006125C3" w:rsidRPr="00B73036" w:rsidRDefault="006125C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قرطبی (ابوعبدالله)، 77. </w:t>
            </w:r>
          </w:p>
        </w:tc>
        <w:tc>
          <w:tcPr>
            <w:tcW w:w="3686" w:type="dxa"/>
          </w:tcPr>
          <w:p w:rsidR="006125C3" w:rsidRPr="00B73036" w:rsidRDefault="001C3B3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مسلم بن حجاج، 43، 46. </w:t>
            </w:r>
          </w:p>
        </w:tc>
      </w:tr>
      <w:tr w:rsidR="006125C3" w:rsidRPr="00E41F36" w:rsidTr="00B73036">
        <w:tc>
          <w:tcPr>
            <w:tcW w:w="3705" w:type="dxa"/>
            <w:vAlign w:val="center"/>
          </w:tcPr>
          <w:p w:rsidR="006125C3" w:rsidRPr="00B73036" w:rsidRDefault="006125C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قرطبی (ابوعمر)، 76. </w:t>
            </w:r>
          </w:p>
        </w:tc>
        <w:tc>
          <w:tcPr>
            <w:tcW w:w="3686" w:type="dxa"/>
          </w:tcPr>
          <w:p w:rsidR="006125C3" w:rsidRPr="00B73036" w:rsidRDefault="001C3B3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مسیح</w:t>
            </w:r>
            <w:r w:rsidRPr="00B73036">
              <w:rPr>
                <w:rFonts w:ascii="Times New Roman" w:hAnsi="Times New Roman" w:cs="B Lotus" w:hint="cs"/>
                <w:spacing w:val="-4"/>
                <w:lang w:bidi="fa-IR"/>
              </w:rPr>
              <w:sym w:font="AGA Arabesque" w:char="F075"/>
            </w:r>
            <w:r w:rsidRPr="00B73036">
              <w:rPr>
                <w:rFonts w:ascii="Times New Roman" w:hAnsi="Times New Roman" w:cs="B Lotus" w:hint="cs"/>
                <w:spacing w:val="-4"/>
                <w:rtl/>
                <w:lang w:bidi="fa-IR"/>
              </w:rPr>
              <w:t xml:space="preserve">، 10، 11.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ک</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مطلب‌بن حنطب، 24.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کاشف (منوچهر)، 82.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معرور‌بن سوید، 30.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کرمانی، 31، 40.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ملکشاه، 48.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کریستن سن، 7.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منتسکیو، 83.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کشاورز (کریم)، 74.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مهتدی (علی اکبر)، 83.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کلینی (ابوجعفر)، 75، 85.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مهلب بن‌أبی‌صفره، 71.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گ</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مواد ژادهسن، 55.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گوستاولوبون، مقدمه. </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موریس لانژله، 3، 4، 6، 10. </w:t>
            </w:r>
          </w:p>
        </w:tc>
      </w:tr>
      <w:tr w:rsidR="006125C3" w:rsidRPr="00E41F36" w:rsidTr="00B73036">
        <w:tc>
          <w:tcPr>
            <w:tcW w:w="3705" w:type="dxa"/>
            <w:vAlign w:val="center"/>
          </w:tcPr>
          <w:p w:rsidR="006125C3" w:rsidRPr="00B73036" w:rsidRDefault="00486C3C"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ل</w:t>
            </w:r>
          </w:p>
        </w:tc>
        <w:tc>
          <w:tcPr>
            <w:tcW w:w="3686" w:type="dxa"/>
          </w:tcPr>
          <w:p w:rsidR="006125C3"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موسی‌بن جعفر</w:t>
            </w:r>
            <w:r w:rsidRPr="00B73036">
              <w:rPr>
                <w:rFonts w:ascii="Times New Roman" w:hAnsi="Times New Roman" w:cs="B Lotus" w:hint="cs"/>
                <w:spacing w:val="-4"/>
                <w:lang w:bidi="fa-IR"/>
              </w:rPr>
              <w:sym w:font="AGA Arabesque" w:char="F075"/>
            </w:r>
            <w:r w:rsidRPr="00B73036">
              <w:rPr>
                <w:rFonts w:ascii="Times New Roman" w:hAnsi="Times New Roman" w:cs="B Lotus" w:hint="cs"/>
                <w:spacing w:val="-4"/>
                <w:rtl/>
                <w:lang w:bidi="fa-IR"/>
              </w:rPr>
              <w:t xml:space="preserve">، 48. </w:t>
            </w:r>
          </w:p>
        </w:tc>
      </w:tr>
      <w:tr w:rsidR="00486C3C" w:rsidRPr="00E41F36" w:rsidTr="00B73036">
        <w:tc>
          <w:tcPr>
            <w:tcW w:w="3705" w:type="dxa"/>
            <w:vAlign w:val="center"/>
          </w:tcPr>
          <w:p w:rsidR="00486C3C"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لین پول (استانلی)، 48. </w:t>
            </w:r>
          </w:p>
        </w:tc>
        <w:tc>
          <w:tcPr>
            <w:tcW w:w="3686" w:type="dxa"/>
          </w:tcPr>
          <w:p w:rsidR="00486C3C"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موصلی حنفی، 60. </w:t>
            </w:r>
          </w:p>
        </w:tc>
      </w:tr>
      <w:tr w:rsidR="00486C3C" w:rsidRPr="00E41F36" w:rsidTr="00B73036">
        <w:tc>
          <w:tcPr>
            <w:tcW w:w="3705" w:type="dxa"/>
            <w:vAlign w:val="center"/>
          </w:tcPr>
          <w:p w:rsidR="00486C3C" w:rsidRPr="00B73036" w:rsidRDefault="00486C3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لینکلن (ابراهام)، 12. </w:t>
            </w:r>
          </w:p>
        </w:tc>
        <w:tc>
          <w:tcPr>
            <w:tcW w:w="3686" w:type="dxa"/>
          </w:tcPr>
          <w:p w:rsidR="00486C3C" w:rsidRPr="00B73036" w:rsidRDefault="00465777"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ن</w:t>
            </w:r>
          </w:p>
        </w:tc>
      </w:tr>
      <w:tr w:rsidR="00486C3C" w:rsidRPr="00E41F36" w:rsidTr="00B73036">
        <w:tc>
          <w:tcPr>
            <w:tcW w:w="3705" w:type="dxa"/>
            <w:vAlign w:val="center"/>
          </w:tcPr>
          <w:p w:rsidR="00486C3C" w:rsidRPr="00B73036" w:rsidRDefault="00486C3C" w:rsidP="00B73036">
            <w:pPr>
              <w:pStyle w:val="StyleComplexBLotus12ptJustifiedFirstline05cmCharCharChar3"/>
              <w:tabs>
                <w:tab w:val="right" w:pos="7371"/>
              </w:tabs>
              <w:spacing w:line="240" w:lineRule="auto"/>
              <w:ind w:left="113" w:firstLine="0"/>
              <w:jc w:val="center"/>
              <w:rPr>
                <w:rFonts w:ascii="Times New Roman" w:hAnsi="Times New Roman" w:cs="B Zar"/>
                <w:b/>
                <w:bCs/>
                <w:spacing w:val="-4"/>
                <w:rtl/>
                <w:lang w:bidi="fa-IR"/>
              </w:rPr>
            </w:pPr>
            <w:r w:rsidRPr="00B73036">
              <w:rPr>
                <w:rFonts w:ascii="Times New Roman" w:hAnsi="Times New Roman" w:cs="B Zar" w:hint="cs"/>
                <w:b/>
                <w:bCs/>
                <w:spacing w:val="-4"/>
                <w:rtl/>
                <w:lang w:bidi="fa-IR"/>
              </w:rPr>
              <w:t>م</w:t>
            </w:r>
          </w:p>
        </w:tc>
        <w:tc>
          <w:tcPr>
            <w:tcW w:w="3686" w:type="dxa"/>
          </w:tcPr>
          <w:p w:rsidR="00486C3C"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نادرزاده، 66. </w:t>
            </w:r>
          </w:p>
        </w:tc>
      </w:tr>
      <w:tr w:rsidR="00486C3C" w:rsidRPr="00E41F36" w:rsidTr="00B73036">
        <w:tc>
          <w:tcPr>
            <w:tcW w:w="3705" w:type="dxa"/>
            <w:vAlign w:val="center"/>
          </w:tcPr>
          <w:p w:rsidR="00486C3C" w:rsidRPr="00B73036" w:rsidRDefault="00E86709"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مانو، 2. </w:t>
            </w:r>
          </w:p>
        </w:tc>
        <w:tc>
          <w:tcPr>
            <w:tcW w:w="3686" w:type="dxa"/>
          </w:tcPr>
          <w:p w:rsidR="00486C3C" w:rsidRPr="00B73036" w:rsidRDefault="00465777"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ناصف (منصور علی)، 18. </w:t>
            </w:r>
          </w:p>
        </w:tc>
      </w:tr>
      <w:tr w:rsidR="00486C3C" w:rsidRPr="00E41F36" w:rsidTr="00B73036">
        <w:tc>
          <w:tcPr>
            <w:tcW w:w="3705" w:type="dxa"/>
            <w:vAlign w:val="center"/>
          </w:tcPr>
          <w:p w:rsidR="00486C3C" w:rsidRPr="00B73036" w:rsidRDefault="00E86709"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مالک بن انس، 40، 54، 62، 78.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نجفی (محمد حسن)، 58. </w:t>
            </w:r>
          </w:p>
        </w:tc>
      </w:tr>
      <w:tr w:rsidR="00486C3C" w:rsidRPr="00E41F36" w:rsidTr="00B73036">
        <w:tc>
          <w:tcPr>
            <w:tcW w:w="3705" w:type="dxa"/>
            <w:vAlign w:val="center"/>
          </w:tcPr>
          <w:p w:rsidR="00486C3C" w:rsidRPr="00B73036" w:rsidRDefault="00155B7E"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مأمون، 47.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نخعی (ابراهیم)، 63، 77، 78.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مجاهد،48.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نرون، 6.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مجتبائی (فتح الله)، 2.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نسائی، 74.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محقق حلی، 58، 60، 76، 77.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نصربن مزاحم، 21.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محمد</w:t>
            </w:r>
            <w:r w:rsidRPr="00B73036">
              <w:rPr>
                <w:rFonts w:ascii="Times New Roman" w:hAnsi="Times New Roman" w:cs="B Lotus" w:hint="cs"/>
                <w:spacing w:val="-4"/>
                <w:lang w:bidi="fa-IR"/>
              </w:rPr>
              <w:sym w:font="AGA Arabesque" w:char="F072"/>
            </w:r>
            <w:r w:rsidRPr="00B73036">
              <w:rPr>
                <w:rFonts w:ascii="Times New Roman" w:hAnsi="Times New Roman" w:cs="B Lotus" w:hint="cs"/>
                <w:spacing w:val="-4"/>
                <w:rtl/>
                <w:lang w:bidi="fa-IR"/>
              </w:rPr>
              <w:t xml:space="preserve">، 16، 22.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نهدیه، 17.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محمذ حمید الله، 17. </w:t>
            </w:r>
          </w:p>
        </w:tc>
        <w:tc>
          <w:tcPr>
            <w:tcW w:w="3686" w:type="dxa"/>
          </w:tcPr>
          <w:p w:rsidR="00486C3C" w:rsidRPr="00B73036" w:rsidRDefault="00A14DAB"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و</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محمد دوم، 47. </w:t>
            </w:r>
          </w:p>
        </w:tc>
        <w:tc>
          <w:tcPr>
            <w:tcW w:w="3686" w:type="dxa"/>
          </w:tcPr>
          <w:p w:rsidR="00486C3C" w:rsidRPr="00B73036" w:rsidRDefault="000474F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واقدی، 23، 24، 28، 46، 47.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محمد مکی عاملی، 42، 62، 77. </w:t>
            </w:r>
          </w:p>
        </w:tc>
        <w:tc>
          <w:tcPr>
            <w:tcW w:w="3686" w:type="dxa"/>
          </w:tcPr>
          <w:p w:rsidR="00486C3C" w:rsidRPr="00B73036" w:rsidRDefault="000474F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وسّق، 50. </w:t>
            </w:r>
          </w:p>
        </w:tc>
      </w:tr>
      <w:tr w:rsidR="00486C3C" w:rsidRPr="00E41F36" w:rsidTr="00B73036">
        <w:tc>
          <w:tcPr>
            <w:tcW w:w="3705" w:type="dxa"/>
            <w:vAlign w:val="center"/>
          </w:tcPr>
          <w:p w:rsidR="00486C3C" w:rsidRPr="00B73036" w:rsidRDefault="00013CA4"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المستنصر بالله، 47. </w:t>
            </w:r>
          </w:p>
        </w:tc>
        <w:tc>
          <w:tcPr>
            <w:tcW w:w="3686" w:type="dxa"/>
          </w:tcPr>
          <w:p w:rsidR="00486C3C" w:rsidRPr="00B73036" w:rsidRDefault="000474F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ویل دورانت، 2، 5، 6. </w:t>
            </w:r>
          </w:p>
        </w:tc>
      </w:tr>
      <w:tr w:rsidR="000474FC" w:rsidRPr="00E41F36" w:rsidTr="00B73036">
        <w:tc>
          <w:tcPr>
            <w:tcW w:w="3705" w:type="dxa"/>
            <w:vAlign w:val="center"/>
          </w:tcPr>
          <w:p w:rsidR="000474FC" w:rsidRPr="00B73036" w:rsidRDefault="001F1823"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ه‍</w:t>
            </w:r>
          </w:p>
        </w:tc>
        <w:tc>
          <w:tcPr>
            <w:tcW w:w="3686" w:type="dxa"/>
          </w:tcPr>
          <w:p w:rsidR="000474FC" w:rsidRPr="00B73036" w:rsidRDefault="000474F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p>
        </w:tc>
      </w:tr>
      <w:tr w:rsidR="000474FC" w:rsidRPr="00E41F36" w:rsidTr="00B73036">
        <w:tc>
          <w:tcPr>
            <w:tcW w:w="3705" w:type="dxa"/>
            <w:vAlign w:val="center"/>
          </w:tcPr>
          <w:p w:rsidR="000474FC" w:rsidRPr="00B73036" w:rsidRDefault="001F182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 xml:space="preserve">هانری دونان، 53. </w:t>
            </w:r>
          </w:p>
        </w:tc>
        <w:tc>
          <w:tcPr>
            <w:tcW w:w="3686" w:type="dxa"/>
          </w:tcPr>
          <w:p w:rsidR="000474FC" w:rsidRPr="00B73036" w:rsidRDefault="000474FC"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p>
        </w:tc>
      </w:tr>
      <w:tr w:rsidR="001F1823" w:rsidRPr="00E41F36" w:rsidTr="00B73036">
        <w:tc>
          <w:tcPr>
            <w:tcW w:w="3705" w:type="dxa"/>
            <w:vAlign w:val="center"/>
          </w:tcPr>
          <w:p w:rsidR="001F1823" w:rsidRPr="00B73036" w:rsidRDefault="001F1823" w:rsidP="00B73036">
            <w:pPr>
              <w:pStyle w:val="StyleComplexBLotus12ptJustifiedFirstline05cmCharCharChar3"/>
              <w:tabs>
                <w:tab w:val="right" w:pos="7371"/>
              </w:tabs>
              <w:spacing w:line="240" w:lineRule="auto"/>
              <w:ind w:left="113" w:firstLine="0"/>
              <w:jc w:val="center"/>
              <w:rPr>
                <w:rFonts w:ascii="Times New Roman" w:hAnsi="Times New Roman" w:cs="B Lotus"/>
                <w:spacing w:val="-4"/>
                <w:rtl/>
                <w:lang w:bidi="fa-IR"/>
              </w:rPr>
            </w:pPr>
            <w:r w:rsidRPr="00B73036">
              <w:rPr>
                <w:rFonts w:ascii="Times New Roman" w:hAnsi="Times New Roman" w:cs="B Zar" w:hint="cs"/>
                <w:b/>
                <w:bCs/>
                <w:spacing w:val="-4"/>
                <w:rtl/>
                <w:lang w:bidi="fa-IR"/>
              </w:rPr>
              <w:t>ی</w:t>
            </w:r>
          </w:p>
        </w:tc>
        <w:tc>
          <w:tcPr>
            <w:tcW w:w="3686" w:type="dxa"/>
          </w:tcPr>
          <w:p w:rsidR="001F1823" w:rsidRPr="00B73036" w:rsidRDefault="001F182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p>
        </w:tc>
      </w:tr>
      <w:tr w:rsidR="001F1823" w:rsidRPr="00E41F36" w:rsidTr="00B73036">
        <w:tc>
          <w:tcPr>
            <w:tcW w:w="3705" w:type="dxa"/>
            <w:vAlign w:val="center"/>
          </w:tcPr>
          <w:p w:rsidR="001F1823" w:rsidRPr="00B73036" w:rsidRDefault="001F1823" w:rsidP="00BF5719">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r w:rsidRPr="00B73036">
              <w:rPr>
                <w:rFonts w:ascii="Times New Roman" w:hAnsi="Times New Roman" w:cs="B Lotus" w:hint="cs"/>
                <w:spacing w:val="-4"/>
                <w:rtl/>
                <w:lang w:bidi="fa-IR"/>
              </w:rPr>
              <w:t>یوسف، 31.</w:t>
            </w:r>
          </w:p>
        </w:tc>
        <w:tc>
          <w:tcPr>
            <w:tcW w:w="3686" w:type="dxa"/>
          </w:tcPr>
          <w:p w:rsidR="001F1823" w:rsidRPr="00B73036" w:rsidRDefault="001F1823" w:rsidP="00B73036">
            <w:pPr>
              <w:pStyle w:val="StyleComplexBLotus12ptJustifiedFirstline05cmCharCharChar3"/>
              <w:tabs>
                <w:tab w:val="right" w:pos="7371"/>
              </w:tabs>
              <w:spacing w:line="240" w:lineRule="auto"/>
              <w:ind w:left="113" w:firstLine="0"/>
              <w:rPr>
                <w:rFonts w:ascii="Times New Roman" w:hAnsi="Times New Roman" w:cs="B Lotus"/>
                <w:spacing w:val="-4"/>
                <w:rtl/>
                <w:lang w:bidi="fa-IR"/>
              </w:rPr>
            </w:pPr>
          </w:p>
        </w:tc>
      </w:tr>
    </w:tbl>
    <w:p w:rsidR="00E41F36" w:rsidRDefault="00E41F36" w:rsidP="00BF5719">
      <w:pPr>
        <w:rPr>
          <w:rtl/>
          <w:lang w:bidi="fa-IR"/>
        </w:rPr>
      </w:pPr>
    </w:p>
    <w:sectPr w:rsidR="00E41F36" w:rsidSect="0041112D">
      <w:headerReference w:type="default" r:id="rId28"/>
      <w:footnotePr>
        <w:numRestart w:val="eachPage"/>
      </w:footnotePr>
      <w:type w:val="oddPage"/>
      <w:pgSz w:w="11907" w:h="16840" w:code="9"/>
      <w:pgMar w:top="2552" w:right="2211" w:bottom="2552" w:left="2211" w:header="2552" w:footer="255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9D7" w:rsidRDefault="00FC69D7">
      <w:r>
        <w:separator/>
      </w:r>
    </w:p>
  </w:endnote>
  <w:endnote w:type="continuationSeparator" w:id="0">
    <w:p w:rsidR="00FC69D7" w:rsidRDefault="00FC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9D7" w:rsidRPr="000D315F" w:rsidRDefault="00FC69D7" w:rsidP="000D315F">
      <w:pPr>
        <w:pStyle w:val="Footer"/>
        <w:rPr>
          <w:lang w:bidi="fa-IR"/>
        </w:rPr>
      </w:pPr>
      <w:r>
        <w:rPr>
          <w:rFonts w:hint="cs"/>
          <w:rtl/>
          <w:lang w:bidi="fa-IR"/>
        </w:rPr>
        <w:t>_________________</w:t>
      </w:r>
    </w:p>
  </w:footnote>
  <w:footnote w:type="continuationSeparator" w:id="0">
    <w:p w:rsidR="00FC69D7" w:rsidRDefault="00FC69D7">
      <w:r>
        <w:continuationSeparator/>
      </w:r>
    </w:p>
  </w:footnote>
  <w:footnote w:id="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تمدّن اسلام و عرب، اثر گوستاولوبون، ترجمه هاشم حسینی، ص 464 و 465، چاپ تهران. </w:t>
      </w:r>
    </w:p>
  </w:footnote>
  <w:footnote w:id="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قانونگذار هند باستان که مجموعه قوانین او را «ماناوادار ماسترا» گویند. </w:t>
      </w:r>
    </w:p>
  </w:footnote>
  <w:footnote w:id="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اثر ویل دورانت، ترجمه فتح الله مجتبایی، بخش یونان باستان، ج2، ص 308، چاپ تهران. </w:t>
      </w:r>
    </w:p>
  </w:footnote>
  <w:footnote w:id="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2، ص 308 و 309. </w:t>
      </w:r>
    </w:p>
  </w:footnote>
  <w:footnote w:id="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2ف ص 309. </w:t>
      </w:r>
    </w:p>
  </w:footnote>
  <w:footnote w:id="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2، ص 308. </w:t>
      </w:r>
    </w:p>
  </w:footnote>
  <w:footnote w:id="7">
    <w:p w:rsidR="00A22A97" w:rsidRPr="00294E3F" w:rsidRDefault="00A22A97" w:rsidP="00294E3F">
      <w:pPr>
        <w:pStyle w:val="FootnoteText"/>
        <w:ind w:left="272" w:hanging="272"/>
        <w:jc w:val="both"/>
        <w:rPr>
          <w:rFonts w:ascii="Times New Roman" w:hAnsi="Times New Roman"/>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اثر موریس لانژله (از مجموعه: چه می‌دانیم؟)، ترجمه حبیب الله فضل اللهی، ص 32، چاپ تهران. </w:t>
      </w:r>
    </w:p>
  </w:footnote>
  <w:footnote w:id="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جمهور، اثر افلاطون، ترجمه فوءاد روحانی، ص 490، چاپ تهران. </w:t>
      </w:r>
    </w:p>
  </w:footnote>
  <w:footnote w:id="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بردگی،ص 55. </w:t>
      </w:r>
    </w:p>
  </w:footnote>
  <w:footnote w:id="1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فلسفه، اثر ویل دورانت، ترجمه عبّاس زریاب خویی، ج 1، ص 119، چاپ تهران. </w:t>
      </w:r>
    </w:p>
  </w:footnote>
  <w:footnote w:id="1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فلسفه، ج 1، ص 119. </w:t>
      </w:r>
    </w:p>
  </w:footnote>
  <w:footnote w:id="1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3، ص 393. </w:t>
      </w:r>
    </w:p>
  </w:footnote>
  <w:footnote w:id="1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3، ص 40. </w:t>
      </w:r>
    </w:p>
  </w:footnote>
  <w:footnote w:id="1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3، ص 394. </w:t>
      </w:r>
    </w:p>
  </w:footnote>
  <w:footnote w:id="1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کاپوا، شهری قدیمی در جنوب ایتالیا است. </w:t>
      </w:r>
    </w:p>
  </w:footnote>
  <w:footnote w:id="1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تمّدن، ج 3، ص 162. </w:t>
      </w:r>
    </w:p>
  </w:footnote>
  <w:footnote w:id="1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ص 67. </w:t>
      </w:r>
    </w:p>
  </w:footnote>
  <w:footnote w:id="1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ص 68. </w:t>
      </w:r>
    </w:p>
  </w:footnote>
  <w:footnote w:id="1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ایران در زمان ساسانیان، اثر آرتور کریستن سن، ترجمه رشید یاسمیِ، ص 240، چاپ تهران. </w:t>
      </w:r>
    </w:p>
  </w:footnote>
  <w:footnote w:id="2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ایران در زمان ساسانیان، ص 344. </w:t>
      </w:r>
    </w:p>
  </w:footnote>
  <w:footnote w:id="2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ایران در زمان ساسانیان، ص 358. </w:t>
      </w:r>
    </w:p>
  </w:footnote>
  <w:footnote w:id="2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خلاصه شاهنامه، به انتخاب محمد علی فروغی (ذکاء الملک)، ص 687، چاپ تهران. </w:t>
      </w:r>
    </w:p>
  </w:footnote>
  <w:footnote w:id="2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خلاصه شاهنامه، ص 806. </w:t>
      </w:r>
    </w:p>
  </w:footnote>
  <w:footnote w:id="2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تورات، سفر لاویان، باب 25، شماره 45 و 46. </w:t>
      </w:r>
    </w:p>
  </w:footnote>
  <w:footnote w:id="2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تورات، سفر خروج، باب 22، شماره 2 و 3. </w:t>
      </w:r>
    </w:p>
  </w:footnote>
  <w:footnote w:id="2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تورات، سفر لاویان، باب 25، شماره 39. </w:t>
      </w:r>
    </w:p>
  </w:footnote>
  <w:footnote w:id="2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تورات، سفر خروج، باب 21، شماره 20 و 21. </w:t>
      </w:r>
    </w:p>
  </w:footnote>
  <w:footnote w:id="2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رساله پولس به افسسیان (در مجموعه کتاب مقدس)، باب 6، شماره 5. </w:t>
      </w:r>
    </w:p>
  </w:footnote>
  <w:footnote w:id="2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ص 16. </w:t>
      </w:r>
    </w:p>
  </w:footnote>
  <w:footnote w:id="3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ص 18. </w:t>
      </w:r>
    </w:p>
  </w:footnote>
  <w:footnote w:id="3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قاموس کتاب مقّدس، اثر جیمزهاکس، ص 590، چاپ تهران. </w:t>
      </w:r>
    </w:p>
  </w:footnote>
  <w:footnote w:id="3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لینکلن، رئیس جمهور ایالات متحدّه امریکا (در سال </w:t>
      </w:r>
      <w:smartTag w:uri="urn:schemas-microsoft-com:office:smarttags" w:element="metricconverter">
        <w:smartTagPr>
          <w:attr w:name="ProductID" w:val="1860 م"/>
        </w:smartTagPr>
        <w:r w:rsidRPr="00294E3F">
          <w:rPr>
            <w:rFonts w:hint="cs"/>
            <w:sz w:val="24"/>
            <w:szCs w:val="24"/>
            <w:rtl/>
            <w:lang w:bidi="fa-IR"/>
          </w:rPr>
          <w:t>1860 م</w:t>
        </w:r>
      </w:smartTag>
      <w:r w:rsidRPr="00294E3F">
        <w:rPr>
          <w:rFonts w:hint="cs"/>
          <w:sz w:val="24"/>
          <w:szCs w:val="24"/>
          <w:rtl/>
          <w:lang w:bidi="fa-IR"/>
        </w:rPr>
        <w:t xml:space="preserve">) بود که در راه «الغاء بردگی» کوشش مؤثری کرد و سرانجام به دست یکی از طرفداران متعصّب برده‌فروشی، به قتل رسید. </w:t>
      </w:r>
    </w:p>
  </w:footnote>
  <w:footnote w:id="33">
    <w:p w:rsidR="00A22A97" w:rsidRDefault="00A22A97" w:rsidP="00294E3F">
      <w:pPr>
        <w:pStyle w:val="FootnoteText"/>
        <w:ind w:left="272" w:hanging="272"/>
        <w:jc w:val="both"/>
        <w:rPr>
          <w:rFonts w:cs="B Badr"/>
          <w:sz w:val="24"/>
          <w:szCs w:val="24"/>
          <w:rtl/>
          <w:lang w:bidi="fa-IR"/>
        </w:rPr>
      </w:pPr>
      <w:r w:rsidRPr="00294E3F">
        <w:rPr>
          <w:rStyle w:val="FootnoteReference"/>
          <w:rFonts w:cs="B Lotus"/>
          <w:vertAlign w:val="baseline"/>
        </w:rPr>
        <w:footnoteRef/>
      </w:r>
      <w:r w:rsidRPr="00294E3F">
        <w:rPr>
          <w:rFonts w:hint="cs"/>
          <w:sz w:val="24"/>
          <w:szCs w:val="24"/>
          <w:rtl/>
          <w:lang w:bidi="fa-IR"/>
        </w:rPr>
        <w:t>- در «دائر</w:t>
      </w:r>
      <w:r w:rsidRPr="00294E3F">
        <w:rPr>
          <w:rFonts w:ascii="mylotus" w:hAnsi="mylotus" w:cs="mylotus"/>
          <w:sz w:val="24"/>
          <w:szCs w:val="24"/>
          <w:rtl/>
          <w:lang w:bidi="fa-IR"/>
        </w:rPr>
        <w:t>ة</w:t>
      </w:r>
      <w:r w:rsidRPr="00294E3F">
        <w:rPr>
          <w:rFonts w:hint="cs"/>
          <w:sz w:val="24"/>
          <w:szCs w:val="24"/>
          <w:rtl/>
          <w:lang w:bidi="fa-IR"/>
        </w:rPr>
        <w:t xml:space="preserve"> المعارف فارسی» درباره الغاء بردگی در اروپا و آمریکا چنین می‌خوانیم: «در سال 1804 (م) بردگان سرزمین هائیتی طغیان کردند و مالکین و اربابان خود را از کشور بیرون راندند و کشور خود را مستقل و آزاد اعلام نمودند. بسیاری از کشورهای آمریکای لاتین از بدو تشکیل خود، بردگی را در کشور خویش ملغی ساختند. جنبش</w:t>
      </w:r>
      <w:r w:rsidRPr="00294E3F">
        <w:rPr>
          <w:rFonts w:hint="eastAsia"/>
          <w:sz w:val="24"/>
          <w:szCs w:val="24"/>
          <w:rtl/>
          <w:lang w:bidi="fa-IR"/>
        </w:rPr>
        <w:t>‌</w:t>
      </w:r>
      <w:r w:rsidRPr="00294E3F">
        <w:rPr>
          <w:rFonts w:hint="cs"/>
          <w:sz w:val="24"/>
          <w:szCs w:val="24"/>
          <w:rtl/>
          <w:lang w:bidi="fa-IR"/>
        </w:rPr>
        <w:t>های بشردوستی و نوع‌پروری موجب شد که تجارت برده در سال 1807 در انگلستان ملغی شود. در کشور‌های متحدّ آمریکا احساسات ضدّ بردگی از ایالات شمالی شروع شد و کسانی که طرفدار الغاء بردگی بودند این اصل را یکی از</w:t>
      </w:r>
      <w:r>
        <w:rPr>
          <w:rFonts w:hint="cs"/>
          <w:sz w:val="24"/>
          <w:szCs w:val="24"/>
          <w:rtl/>
          <w:lang w:bidi="fa-IR"/>
        </w:rPr>
        <w:t xml:space="preserve"> هدف‌ها</w:t>
      </w:r>
      <w:r w:rsidRPr="00294E3F">
        <w:rPr>
          <w:rFonts w:hint="cs"/>
          <w:sz w:val="24"/>
          <w:szCs w:val="24"/>
          <w:rtl/>
          <w:lang w:bidi="fa-IR"/>
        </w:rPr>
        <w:t>ی مبارزات سیاسی خود قرار دادند. قسمت عمده زد و خوردهایی که بین ایالات شمالی و جنوبی در گرفت (1820 تا 1860) بر اساس مبارزه با طرفداران آزادی بردگان و خرید و فروش</w:t>
      </w:r>
      <w:r>
        <w:rPr>
          <w:rFonts w:hint="cs"/>
          <w:sz w:val="24"/>
          <w:szCs w:val="24"/>
          <w:rtl/>
          <w:lang w:bidi="fa-IR"/>
        </w:rPr>
        <w:t xml:space="preserve"> آن‌ها </w:t>
      </w:r>
      <w:r w:rsidRPr="00294E3F">
        <w:rPr>
          <w:rFonts w:hint="cs"/>
          <w:sz w:val="24"/>
          <w:szCs w:val="24"/>
          <w:rtl/>
          <w:lang w:bidi="fa-IR"/>
        </w:rPr>
        <w:t>بود. اما اصول بردگی در کشورهای متحّده آمریکا ادامه داشت تا آنکه در سال 1863 م، اعلامیّه آزادی بردگان توسط آبراهام لینکلن منتشر شد و در نتیجه پیروزی ایالات شمالی بر جنوبی این رسم در آمریکا منسوخ شد و بردگان آزاد شدند. پس از آنکه در سال 1888 کشور برزیل هم آزادی بردگان را اعلام کرد در تمام قاره آمریکا رسم بردگی برافتاد». (دائر</w:t>
      </w:r>
      <w:r w:rsidRPr="00294E3F">
        <w:rPr>
          <w:rFonts w:ascii="mylotus" w:hAnsi="mylotus" w:cs="mylotus"/>
          <w:sz w:val="24"/>
          <w:szCs w:val="24"/>
          <w:rtl/>
          <w:lang w:bidi="fa-IR"/>
        </w:rPr>
        <w:t>ة</w:t>
      </w:r>
      <w:r w:rsidRPr="00294E3F">
        <w:rPr>
          <w:rFonts w:hint="cs"/>
          <w:sz w:val="24"/>
          <w:szCs w:val="24"/>
          <w:rtl/>
          <w:lang w:bidi="fa-IR"/>
        </w:rPr>
        <w:t xml:space="preserve"> المعارف فارسی، ج 1 ص 404) به اعتراف اروپائیان کشور مسلمان تونس پیش از همه دولت‌ها دستور آزادی بردگان را صادر کرد و در این کار، از موافقت علمای دین نیز برخوردار بود. خاورشناس اروپایی برونشویگ می‌نویسد: «برای تونس این افتخار حاصل است که فرمان عام آزادی را پیش از همه دولت‌ها به سود بردگان سیاهپوست (و مسلمان، البته در آن زمان دیگر عملاً برده سفید پوست در قلمرو نایب السلطنه در تونس وجود نداشت) منتشر ساخت. بیک احمد با فرمان 12 شعبان 1280 (23 ژانویه 1846)... دستور داد که به هر برده متقاضی، خط آزادی داده شود... دو تن از بلندترین مقامات از رؤسای محلی مذاهب حنفی و مالکی، آن (آزادی عمومی) را تصدیق و تأیید کردند».</w:t>
      </w:r>
      <w:r>
        <w:rPr>
          <w:rFonts w:cs="B Badr" w:hint="cs"/>
          <w:sz w:val="24"/>
          <w:szCs w:val="24"/>
          <w:rtl/>
          <w:lang w:bidi="fa-IR"/>
        </w:rPr>
        <w:t xml:space="preserve"> </w:t>
      </w:r>
    </w:p>
    <w:p w:rsidR="00A22A97" w:rsidRPr="00B860B7" w:rsidRDefault="00A22A97" w:rsidP="00294E3F">
      <w:pPr>
        <w:pStyle w:val="FootnoteText"/>
        <w:ind w:left="272" w:hanging="272"/>
        <w:jc w:val="both"/>
        <w:rPr>
          <w:rFonts w:cs="B Badr"/>
          <w:sz w:val="24"/>
          <w:szCs w:val="24"/>
          <w:lang w:bidi="fa-IR"/>
        </w:rPr>
      </w:pPr>
      <w:r>
        <w:rPr>
          <w:rFonts w:cs="B Badr" w:hint="cs"/>
          <w:sz w:val="24"/>
          <w:szCs w:val="24"/>
          <w:rtl/>
          <w:lang w:bidi="fa-IR"/>
        </w:rPr>
        <w:t>(</w:t>
      </w:r>
      <w:r w:rsidRPr="006E477C">
        <w:rPr>
          <w:rFonts w:ascii="Times New Roman" w:hAnsi="Times New Roman" w:cs="B Badr"/>
          <w:sz w:val="20"/>
          <w:szCs w:val="20"/>
          <w:lang w:bidi="fa-IR"/>
        </w:rPr>
        <w:t>THE ENCYLOPAEDIA OF ISLAM</w:t>
      </w:r>
      <w:r>
        <w:rPr>
          <w:rFonts w:ascii="Times New Roman" w:hAnsi="Times New Roman" w:cs="B Badr" w:hint="cs"/>
          <w:sz w:val="24"/>
          <w:szCs w:val="24"/>
          <w:rtl/>
          <w:lang w:bidi="fa-IR"/>
        </w:rPr>
        <w:t xml:space="preserve">، </w:t>
      </w:r>
      <w:r w:rsidRPr="00294E3F">
        <w:rPr>
          <w:rFonts w:ascii="Times New Roman" w:hAnsi="Times New Roman" w:hint="cs"/>
          <w:sz w:val="24"/>
          <w:szCs w:val="24"/>
          <w:rtl/>
          <w:lang w:bidi="fa-IR"/>
        </w:rPr>
        <w:t>ج 1 چاپ لیدن، ذیل واژه عبد =</w:t>
      </w:r>
      <w:r>
        <w:rPr>
          <w:rFonts w:ascii="Times New Roman" w:hAnsi="Times New Roman" w:cs="B Badr" w:hint="cs"/>
          <w:sz w:val="24"/>
          <w:szCs w:val="24"/>
          <w:rtl/>
          <w:lang w:bidi="fa-IR"/>
        </w:rPr>
        <w:t xml:space="preserve"> </w:t>
      </w:r>
      <w:r w:rsidRPr="00966578">
        <w:rPr>
          <w:rFonts w:ascii="Times New Roman" w:hAnsi="Times New Roman" w:cs="B Badr"/>
          <w:sz w:val="20"/>
          <w:szCs w:val="20"/>
          <w:lang w:bidi="fa-IR"/>
        </w:rPr>
        <w:t>ABD</w:t>
      </w:r>
      <w:r>
        <w:rPr>
          <w:rFonts w:ascii="Times New Roman" w:hAnsi="Times New Roman" w:cs="B Badr" w:hint="cs"/>
          <w:sz w:val="24"/>
          <w:szCs w:val="24"/>
          <w:rtl/>
          <w:lang w:bidi="fa-IR"/>
        </w:rPr>
        <w:t xml:space="preserve"> </w:t>
      </w:r>
      <w:r w:rsidRPr="00294E3F">
        <w:rPr>
          <w:rFonts w:ascii="Times New Roman" w:hAnsi="Times New Roman" w:hint="cs"/>
          <w:sz w:val="24"/>
          <w:szCs w:val="24"/>
          <w:rtl/>
          <w:lang w:bidi="fa-IR"/>
        </w:rPr>
        <w:t xml:space="preserve">مقاله برونشویگ، ترجمه آقای احمد سمیعی، ص 53 و 54). </w:t>
      </w:r>
    </w:p>
  </w:footnote>
  <w:footnote w:id="3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المفصّل فی تاریخ العرب قبل الإسلام، اثر دکتر جواد علی، ج 4، ص 567، چاپ لبنان. </w:t>
      </w:r>
    </w:p>
  </w:footnote>
  <w:footnote w:id="35">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تاریخ التمدن الإسلامي، اثر جرجی زیدان، الجزء الرّابع، ص 27، چاپ قاهره. </w:t>
      </w:r>
    </w:p>
  </w:footnote>
  <w:footnote w:id="3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Fonts w:ascii="mylotus" w:hAnsi="mylotus" w:cs="mylotus"/>
          <w:sz w:val="24"/>
          <w:szCs w:val="24"/>
          <w:rtl/>
          <w:lang w:bidi="fa-IR"/>
        </w:rPr>
        <w:t>«فإذا اشتری أحدهم عبداً وضع فی عنقه حبلاً وقاده إلی منزله کما تقاد الدّابة»</w:t>
      </w:r>
      <w:r w:rsidRPr="00294E3F">
        <w:rPr>
          <w:rFonts w:hint="cs"/>
          <w:sz w:val="24"/>
          <w:szCs w:val="24"/>
          <w:rtl/>
          <w:lang w:bidi="fa-IR"/>
        </w:rPr>
        <w:t xml:space="preserve">. (تاریخ التمدّن الإسلامي، ج 4، ص 27). </w:t>
      </w:r>
    </w:p>
  </w:footnote>
  <w:footnote w:id="3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«قوم کانوا مدینون فلم یتمکّنوا من سداد دیونهم فبیعوا رقیقاً»</w:t>
      </w:r>
      <w:r w:rsidRPr="00294E3F">
        <w:rPr>
          <w:rFonts w:hint="cs"/>
          <w:sz w:val="24"/>
          <w:szCs w:val="24"/>
          <w:rtl/>
          <w:lang w:bidi="fa-IR"/>
        </w:rPr>
        <w:t xml:space="preserve">. (المفصّل، ج 4، ص 567). </w:t>
      </w:r>
    </w:p>
  </w:footnote>
  <w:footnote w:id="38">
    <w:p w:rsidR="00A22A97" w:rsidRPr="00294E3F" w:rsidRDefault="00A22A97" w:rsidP="00294E3F">
      <w:pPr>
        <w:pStyle w:val="FootnoteText"/>
        <w:ind w:left="272" w:hanging="272"/>
        <w:jc w:val="both"/>
        <w:rPr>
          <w:rFonts w:ascii="Times New Roman" w:hAnsi="Times New Roman"/>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کالّذی روی من تقامر أبی لهب والعاص بن هشام، علی أن من قمر صار عبداً لصاحبه، فقمره أبولهب فاسترقه واسترعاه إبله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(المفصّل، ج 4 ص 567). </w:t>
      </w:r>
    </w:p>
  </w:footnote>
  <w:footnote w:id="3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کانوا فی الجاهلیّة یُکرهون </w:t>
      </w:r>
      <w:r w:rsidRPr="00294E3F">
        <w:rPr>
          <w:rStyle w:val="Char0"/>
          <w:rFonts w:hint="cs"/>
          <w:sz w:val="24"/>
          <w:szCs w:val="24"/>
          <w:rtl/>
        </w:rPr>
        <w:t>إ</w:t>
      </w:r>
      <w:r w:rsidRPr="00294E3F">
        <w:rPr>
          <w:rStyle w:val="Char0"/>
          <w:sz w:val="24"/>
          <w:szCs w:val="24"/>
          <w:rtl/>
        </w:rPr>
        <w:t>ما</w:t>
      </w:r>
      <w:r w:rsidRPr="00294E3F">
        <w:rPr>
          <w:rStyle w:val="Char0"/>
          <w:rFonts w:hint="cs"/>
          <w:sz w:val="24"/>
          <w:szCs w:val="24"/>
          <w:rtl/>
        </w:rPr>
        <w:t>ءهم</w:t>
      </w:r>
      <w:r w:rsidRPr="00294E3F">
        <w:rPr>
          <w:rStyle w:val="Char0"/>
          <w:sz w:val="24"/>
          <w:szCs w:val="24"/>
          <w:rtl/>
        </w:rPr>
        <w:t xml:space="preserve"> علی الزّنا یأخذون اُجورهنّ</w:t>
      </w:r>
      <w:r w:rsidRPr="00294E3F">
        <w:rPr>
          <w:rStyle w:val="Char0"/>
          <w:rFonts w:hint="cs"/>
          <w:sz w:val="24"/>
          <w:szCs w:val="24"/>
          <w:rtl/>
        </w:rPr>
        <w:t>»</w:t>
      </w:r>
      <w:r w:rsidRPr="00294E3F">
        <w:rPr>
          <w:rFonts w:hint="cs"/>
          <w:sz w:val="24"/>
          <w:szCs w:val="24"/>
          <w:rtl/>
          <w:lang w:bidi="fa-IR"/>
        </w:rPr>
        <w:t xml:space="preserve"> (تفسیر طبری، ج 9، ص 104، چاپ لبنان). </w:t>
      </w:r>
    </w:p>
  </w:footnote>
  <w:footnote w:id="4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sz w:val="24"/>
          <w:szCs w:val="24"/>
          <w:rtl/>
        </w:rPr>
        <w:t xml:space="preserve">«کانت العرب تتروج الأماء، </w:t>
      </w:r>
      <w:r w:rsidRPr="00294E3F">
        <w:rPr>
          <w:rStyle w:val="Char0"/>
          <w:rFonts w:hint="cs"/>
          <w:sz w:val="24"/>
          <w:szCs w:val="24"/>
          <w:rtl/>
        </w:rPr>
        <w:t>فإ</w:t>
      </w:r>
      <w:r w:rsidRPr="00294E3F">
        <w:rPr>
          <w:rStyle w:val="Char0"/>
          <w:sz w:val="24"/>
          <w:szCs w:val="24"/>
          <w:rtl/>
        </w:rPr>
        <w:t>ذا ولد</w:t>
      </w:r>
      <w:r w:rsidRPr="00294E3F">
        <w:rPr>
          <w:rStyle w:val="Char0"/>
          <w:rFonts w:hint="cs"/>
          <w:sz w:val="24"/>
          <w:szCs w:val="24"/>
          <w:rtl/>
        </w:rPr>
        <w:t xml:space="preserve"> </w:t>
      </w:r>
      <w:r w:rsidRPr="00294E3F">
        <w:rPr>
          <w:rStyle w:val="Char0"/>
          <w:sz w:val="24"/>
          <w:szCs w:val="24"/>
          <w:rtl/>
        </w:rPr>
        <w:t xml:space="preserve">لهم منهنّ أولاد استعبدوهم </w:t>
      </w:r>
      <w:r w:rsidRPr="00294E3F">
        <w:rPr>
          <w:rStyle w:val="Char0"/>
          <w:rFonts w:hint="cs"/>
          <w:sz w:val="24"/>
          <w:szCs w:val="24"/>
          <w:rtl/>
        </w:rPr>
        <w:t>فإ</w:t>
      </w:r>
      <w:r w:rsidRPr="00294E3F">
        <w:rPr>
          <w:rStyle w:val="Char0"/>
          <w:sz w:val="24"/>
          <w:szCs w:val="24"/>
          <w:rtl/>
        </w:rPr>
        <w:t>ذا انجب أحدهم ألحقوه بأنسابهم واعترافوا به وإلاّ بقی عبداً</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(تاریخ التّمدن الإسلامي، ج 4، ص 27 و 28). </w:t>
      </w:r>
    </w:p>
  </w:footnote>
  <w:footnote w:id="4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تاریخ التّمدن الإسلامي، ج 4، ص 28. </w:t>
      </w:r>
    </w:p>
  </w:footnote>
  <w:footnote w:id="4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السّیر</w:t>
      </w:r>
      <w:r w:rsidRPr="00294E3F">
        <w:rPr>
          <w:rFonts w:ascii="mylotus" w:hAnsi="mylotus" w:cs="mylotus"/>
          <w:sz w:val="24"/>
          <w:szCs w:val="24"/>
          <w:rtl/>
          <w:lang w:bidi="fa-IR"/>
        </w:rPr>
        <w:t>ة</w:t>
      </w:r>
      <w:r w:rsidRPr="00294E3F">
        <w:rPr>
          <w:rFonts w:hint="cs"/>
          <w:sz w:val="24"/>
          <w:szCs w:val="24"/>
          <w:rtl/>
          <w:lang w:bidi="fa-IR"/>
        </w:rPr>
        <w:t xml:space="preserve">، اثر ابن هشام، ج 1، ص 264 و 265، چاپ بیروت. </w:t>
      </w:r>
    </w:p>
  </w:footnote>
  <w:footnote w:id="4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مؤته، سرزمینی در جنوب شرقی بحر‌‌المیّت است که مسلمانان در آنجا با سپاهیان روم شرقی، نبرد کردند. </w:t>
      </w:r>
    </w:p>
  </w:footnote>
  <w:footnote w:id="4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بنابر روایتی که سیوطی در «الإتقان فی علوم القرآن» آورده، سورة البلد (از میان صد و چهارده سوره قرآن) سی و پنجمین سوره‌ای شمرده می‌شود که بر پیامبر </w:t>
      </w:r>
      <w:r w:rsidRPr="00294E3F">
        <w:rPr>
          <w:rFonts w:hint="cs"/>
          <w:sz w:val="24"/>
          <w:szCs w:val="24"/>
          <w:lang w:bidi="fa-IR"/>
        </w:rPr>
        <w:sym w:font="AGA Arabesque" w:char="F072"/>
      </w:r>
      <w:r w:rsidRPr="00294E3F">
        <w:rPr>
          <w:rFonts w:hint="cs"/>
          <w:sz w:val="24"/>
          <w:szCs w:val="24"/>
          <w:rtl/>
          <w:lang w:bidi="fa-IR"/>
        </w:rPr>
        <w:t xml:space="preserve"> نازل شده است. (الإتقان، ج 1، ص 97، چاپ لبنان). </w:t>
      </w:r>
    </w:p>
  </w:footnote>
  <w:footnote w:id="4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به سیره ابن اسحق، تحقیق محمّد حمید الله، چاپ ترکیه، ص 171 و سیره ابن هشام (السیر</w:t>
      </w:r>
      <w:r w:rsidRPr="00294E3F">
        <w:rPr>
          <w:rFonts w:ascii="mylotus" w:hAnsi="mylotus" w:cs="mylotus"/>
          <w:sz w:val="24"/>
          <w:szCs w:val="24"/>
          <w:rtl/>
          <w:lang w:bidi="fa-IR"/>
        </w:rPr>
        <w:t>ة</w:t>
      </w:r>
      <w:r w:rsidRPr="00294E3F">
        <w:rPr>
          <w:rFonts w:hint="cs"/>
          <w:sz w:val="24"/>
          <w:szCs w:val="24"/>
          <w:rtl/>
          <w:lang w:bidi="fa-IR"/>
        </w:rPr>
        <w:t xml:space="preserve"> النبو</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ج 1، ص 340 نگاه کنید. عبارت ابن اسحاق چنین است: «أنّ أبابکر أعتق ممّن کان یعذّب فی الله عزّوجلّ سبعة. أعتق بلالاً وعامر بن فهیر</w:t>
      </w:r>
      <w:r w:rsidRPr="00294E3F">
        <w:rPr>
          <w:rFonts w:ascii="mylotus" w:hAnsi="mylotus" w:cs="mylotus"/>
          <w:sz w:val="24"/>
          <w:szCs w:val="24"/>
          <w:rtl/>
          <w:lang w:bidi="fa-IR"/>
        </w:rPr>
        <w:t>ة</w:t>
      </w:r>
      <w:r w:rsidRPr="00294E3F">
        <w:rPr>
          <w:rFonts w:hint="cs"/>
          <w:sz w:val="24"/>
          <w:szCs w:val="24"/>
          <w:rtl/>
          <w:lang w:bidi="fa-IR"/>
        </w:rPr>
        <w:t xml:space="preserve"> والزّنیر</w:t>
      </w:r>
      <w:r w:rsidRPr="00294E3F">
        <w:rPr>
          <w:rFonts w:ascii="mylotus" w:hAnsi="mylotus" w:cs="mylotus"/>
          <w:sz w:val="24"/>
          <w:szCs w:val="24"/>
          <w:rtl/>
          <w:lang w:bidi="fa-IR"/>
        </w:rPr>
        <w:t>ة</w:t>
      </w:r>
      <w:r w:rsidRPr="00294E3F">
        <w:rPr>
          <w:rFonts w:hint="cs"/>
          <w:sz w:val="24"/>
          <w:szCs w:val="24"/>
          <w:rtl/>
          <w:lang w:bidi="fa-IR"/>
        </w:rPr>
        <w:t xml:space="preserve"> وجار</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xml:space="preserve"> بنی عمرو بن مؤمّل و الذّهد</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xml:space="preserve"> (النّهد</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xml:space="preserve">) وابنتها وأمّ عبیس». </w:t>
      </w:r>
    </w:p>
  </w:footnote>
  <w:footnote w:id="4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«کسی که مؤمنی را عمداً بکشد به اولیاء وی سپرده می‌شود، اگر</w:t>
      </w:r>
      <w:r>
        <w:rPr>
          <w:rFonts w:hint="cs"/>
          <w:sz w:val="24"/>
          <w:szCs w:val="24"/>
          <w:rtl/>
          <w:lang w:bidi="fa-IR"/>
        </w:rPr>
        <w:t xml:space="preserve"> آن‌ها </w:t>
      </w:r>
      <w:r w:rsidRPr="00294E3F">
        <w:rPr>
          <w:rFonts w:hint="cs"/>
          <w:sz w:val="24"/>
          <w:szCs w:val="24"/>
          <w:rtl/>
          <w:lang w:bidi="fa-IR"/>
        </w:rPr>
        <w:t xml:space="preserve">خواستند او را می‌کشند و اگر خواستند از وی دیه می‌گیرند...» به: التاج الجامع للأصول فی أحادیث الرسول، تألیف منصور علی ناصف، ج 3، ص 9، چاپ لبنان بنگرید. و به آیه قصاص (آیه 178 از سوره بقره) در قرآن مجید نیز نگاه کنید. </w:t>
      </w:r>
    </w:p>
  </w:footnote>
  <w:footnote w:id="47">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به صحیح بخاری، کتاب البیوع، حدیث شماره 106 و نیز: التاج الجامع للاصول، ج 2 و ص 201 نگاه کنید. </w:t>
      </w:r>
    </w:p>
  </w:footnote>
  <w:footnote w:id="4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سیره ابن هشام، ج 1، ص 344 تا 345 و ج 2، ص 112 تا 118 و نیز به تاریخ الأمم و الملوک، ج 2، ص 330 و 331 بنگرید. </w:t>
      </w:r>
    </w:p>
  </w:footnote>
  <w:footnote w:id="4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وقعة صفّین، اثر نصربن مزاحم منقری، ص 469، چاپ مصر. </w:t>
      </w:r>
    </w:p>
  </w:footnote>
  <w:footnote w:id="50">
    <w:p w:rsidR="00A22A97" w:rsidRPr="00294E3F" w:rsidRDefault="00A22A97" w:rsidP="00294E3F">
      <w:pPr>
        <w:pStyle w:val="FootnoteText"/>
        <w:ind w:left="272" w:hanging="272"/>
        <w:jc w:val="both"/>
        <w:rPr>
          <w:sz w:val="24"/>
          <w:szCs w:val="24"/>
          <w:lang w:bidi="fa-IR"/>
        </w:rPr>
      </w:pPr>
      <w:r w:rsidRPr="00294E3F">
        <w:rPr>
          <w:rStyle w:val="FootnoteReference"/>
          <w:rFonts w:cs="B Lotus"/>
          <w:b/>
          <w:bCs/>
          <w:vertAlign w:val="baseline"/>
        </w:rPr>
        <w:footnoteRef/>
      </w:r>
      <w:r w:rsidRPr="00294E3F">
        <w:rPr>
          <w:rFonts w:hint="cs"/>
          <w:b/>
          <w:bCs/>
          <w:sz w:val="24"/>
          <w:szCs w:val="24"/>
          <w:rtl/>
          <w:lang w:bidi="fa-IR"/>
        </w:rPr>
        <w:t xml:space="preserve">- </w:t>
      </w:r>
      <w:r w:rsidRPr="00294E3F">
        <w:rPr>
          <w:rStyle w:val="Char0"/>
          <w:rFonts w:hint="cs"/>
          <w:sz w:val="24"/>
          <w:szCs w:val="24"/>
          <w:rtl/>
        </w:rPr>
        <w:t>«</w:t>
      </w:r>
      <w:r w:rsidRPr="00294E3F">
        <w:rPr>
          <w:rStyle w:val="Char0"/>
          <w:sz w:val="24"/>
          <w:szCs w:val="24"/>
          <w:rtl/>
        </w:rPr>
        <w:t xml:space="preserve">وقد سأل بعض أصحاب </w:t>
      </w:r>
      <w:r w:rsidRPr="00294E3F">
        <w:rPr>
          <w:rStyle w:val="Char0"/>
          <w:rFonts w:hint="cs"/>
          <w:sz w:val="24"/>
          <w:szCs w:val="24"/>
          <w:rtl/>
        </w:rPr>
        <w:t>علي</w:t>
      </w:r>
      <w:r w:rsidRPr="00294E3F">
        <w:rPr>
          <w:rStyle w:val="Char0"/>
          <w:sz w:val="24"/>
          <w:szCs w:val="24"/>
          <w:rtl/>
        </w:rPr>
        <w:t xml:space="preserve"> علیّا</w:t>
      </w:r>
      <w:r w:rsidRPr="00294E3F">
        <w:rPr>
          <w:rStyle w:val="Char0"/>
          <w:rFonts w:hint="cs"/>
          <w:sz w:val="24"/>
          <w:szCs w:val="24"/>
          <w:rtl/>
        </w:rPr>
        <w:t>ً</w:t>
      </w:r>
      <w:r w:rsidRPr="00294E3F">
        <w:rPr>
          <w:rStyle w:val="Char0"/>
          <w:sz w:val="24"/>
          <w:szCs w:val="24"/>
          <w:rtl/>
        </w:rPr>
        <w:t xml:space="preserve"> أن یقسم فیهم أموال أصحاب طلحة والزّبیر، فأبی، علیهم</w:t>
      </w:r>
      <w:r w:rsidRPr="00294E3F">
        <w:rPr>
          <w:rStyle w:val="Char0"/>
          <w:rFonts w:hint="cs"/>
          <w:sz w:val="24"/>
          <w:szCs w:val="24"/>
          <w:rtl/>
        </w:rPr>
        <w:t>».</w:t>
      </w:r>
      <w:r w:rsidRPr="00294E3F">
        <w:rPr>
          <w:rFonts w:hint="cs"/>
          <w:sz w:val="24"/>
          <w:szCs w:val="24"/>
          <w:rtl/>
          <w:lang w:bidi="fa-IR"/>
        </w:rPr>
        <w:t xml:space="preserve"> (البدا</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xml:space="preserve"> و النّها</w:t>
      </w:r>
      <w:r>
        <w:rPr>
          <w:rFonts w:ascii="mylotus" w:hAnsi="mylotus" w:cs="mylotus" w:hint="cs"/>
          <w:sz w:val="24"/>
          <w:szCs w:val="24"/>
          <w:rtl/>
          <w:lang w:bidi="fa-IR"/>
        </w:rPr>
        <w:t>ی</w:t>
      </w:r>
      <w:r w:rsidRPr="00294E3F">
        <w:rPr>
          <w:rFonts w:ascii="mylotus" w:hAnsi="mylotus" w:cs="mylotus"/>
          <w:sz w:val="24"/>
          <w:szCs w:val="24"/>
          <w:rtl/>
          <w:lang w:bidi="fa-IR"/>
        </w:rPr>
        <w:t>ة</w:t>
      </w:r>
      <w:r w:rsidRPr="00294E3F">
        <w:rPr>
          <w:rFonts w:hint="cs"/>
          <w:sz w:val="24"/>
          <w:szCs w:val="24"/>
          <w:rtl/>
          <w:lang w:bidi="fa-IR"/>
        </w:rPr>
        <w:t xml:space="preserve">، ج 4، ص 267، چاپ لبنان). </w:t>
      </w:r>
    </w:p>
  </w:footnote>
  <w:footnote w:id="5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«و جمع ما کان فی العسکر من شیء ثم بعث به الی مسجد البصرة ان من عرف شئیاً فلیأخذه الا سلاحاً کان فی الخزائن علیه سمة السلطان»</w:t>
      </w:r>
      <w:r w:rsidRPr="00294E3F">
        <w:rPr>
          <w:rFonts w:hint="cs"/>
          <w:b/>
          <w:bCs/>
          <w:sz w:val="24"/>
          <w:szCs w:val="24"/>
          <w:rtl/>
          <w:lang w:bidi="fa-IR"/>
        </w:rPr>
        <w:t xml:space="preserve"> </w:t>
      </w:r>
      <w:r w:rsidRPr="00294E3F">
        <w:rPr>
          <w:rFonts w:hint="cs"/>
          <w:sz w:val="24"/>
          <w:szCs w:val="24"/>
          <w:rtl/>
          <w:lang w:bidi="fa-IR"/>
        </w:rPr>
        <w:t xml:space="preserve">(تاریخ الأمم و الملوک، ج 4، ص 538، چاپ لبنان). </w:t>
      </w:r>
    </w:p>
  </w:footnote>
  <w:footnote w:id="52">
    <w:p w:rsidR="00A22A97" w:rsidRPr="00294E3F" w:rsidRDefault="00A22A97" w:rsidP="00294E3F">
      <w:pPr>
        <w:pStyle w:val="FootnoteText"/>
        <w:ind w:left="272" w:hanging="272"/>
        <w:jc w:val="both"/>
        <w:rPr>
          <w:rFonts w:ascii="Times New Roman" w:hAnsi="Times New Roman"/>
          <w:sz w:val="24"/>
          <w:szCs w:val="24"/>
          <w:lang w:bidi="fa-IR"/>
        </w:rPr>
      </w:pPr>
      <w:r w:rsidRPr="00294E3F">
        <w:rPr>
          <w:rStyle w:val="FootnoteReference"/>
          <w:rFonts w:cs="B Lotus"/>
          <w:vertAlign w:val="baseline"/>
        </w:rPr>
        <w:footnoteRef/>
      </w:r>
      <w:r w:rsidRPr="00294E3F">
        <w:rPr>
          <w:rFonts w:hint="cs"/>
          <w:sz w:val="24"/>
          <w:szCs w:val="24"/>
          <w:rtl/>
          <w:lang w:bidi="fa-IR"/>
        </w:rPr>
        <w:t>- بسیاری از فقهای اسلامی، حقّ استرقاق اسیر را برای امام مسلمانان در ردیف حقّ آزادسازی یا تاوان‌گیری به شمار آورده‌اند، به عنوان نمونه ابن قدامه حنبلی در کتاب المغنی می‌</w:t>
      </w:r>
      <w:r w:rsidRPr="00294E3F">
        <w:rPr>
          <w:rFonts w:hint="eastAsia"/>
          <w:sz w:val="24"/>
          <w:szCs w:val="24"/>
          <w:rtl/>
          <w:lang w:bidi="fa-IR"/>
        </w:rPr>
        <w:t xml:space="preserve">‌نویسد: </w:t>
      </w:r>
      <w:r w:rsidRPr="00294E3F">
        <w:rPr>
          <w:rStyle w:val="Char0"/>
          <w:rFonts w:hint="eastAsia"/>
          <w:sz w:val="24"/>
          <w:szCs w:val="24"/>
          <w:rtl/>
        </w:rPr>
        <w:t>«</w:t>
      </w:r>
      <w:r w:rsidRPr="00294E3F">
        <w:rPr>
          <w:rStyle w:val="Char0"/>
          <w:sz w:val="24"/>
          <w:szCs w:val="24"/>
          <w:rtl/>
        </w:rPr>
        <w:t>وإذا سبی ال</w:t>
      </w:r>
      <w:r w:rsidRPr="00294E3F">
        <w:rPr>
          <w:rStyle w:val="Char0"/>
          <w:rFonts w:hint="cs"/>
          <w:sz w:val="24"/>
          <w:szCs w:val="24"/>
          <w:rtl/>
        </w:rPr>
        <w:t>إ</w:t>
      </w:r>
      <w:r w:rsidRPr="00294E3F">
        <w:rPr>
          <w:rStyle w:val="Char0"/>
          <w:sz w:val="24"/>
          <w:szCs w:val="24"/>
          <w:rtl/>
        </w:rPr>
        <w:t>مام فهو مخیر إن رأی منّ علیهم وأطلقهم بلا</w:t>
      </w:r>
      <w:r w:rsidRPr="00294E3F">
        <w:rPr>
          <w:rStyle w:val="Char0"/>
          <w:rFonts w:hint="cs"/>
          <w:sz w:val="24"/>
          <w:szCs w:val="24"/>
          <w:rtl/>
        </w:rPr>
        <w:t xml:space="preserve"> </w:t>
      </w:r>
      <w:r w:rsidRPr="00294E3F">
        <w:rPr>
          <w:rStyle w:val="Char0"/>
          <w:sz w:val="24"/>
          <w:szCs w:val="24"/>
          <w:rtl/>
        </w:rPr>
        <w:t>عوض وإن رأی أطلقهم علی مال یأخذه منهم، وإن رأی فادی بهم، و</w:t>
      </w:r>
      <w:r w:rsidRPr="00294E3F">
        <w:rPr>
          <w:rStyle w:val="Char0"/>
          <w:rFonts w:hint="cs"/>
          <w:sz w:val="24"/>
          <w:szCs w:val="24"/>
          <w:rtl/>
        </w:rPr>
        <w:t>إ</w:t>
      </w:r>
      <w:r w:rsidRPr="00294E3F">
        <w:rPr>
          <w:rStyle w:val="Char0"/>
          <w:sz w:val="24"/>
          <w:szCs w:val="24"/>
          <w:rtl/>
        </w:rPr>
        <w:t>ن رأی استرقهم</w:t>
      </w:r>
      <w:r w:rsidRPr="00294E3F">
        <w:rPr>
          <w:rStyle w:val="Char0"/>
          <w:rFonts w:hint="cs"/>
          <w:sz w:val="24"/>
          <w:szCs w:val="24"/>
          <w:rtl/>
        </w:rPr>
        <w:t>»</w:t>
      </w:r>
      <w:r w:rsidRPr="00294E3F">
        <w:rPr>
          <w:rFonts w:hint="cs"/>
          <w:sz w:val="24"/>
          <w:szCs w:val="24"/>
          <w:rtl/>
          <w:lang w:bidi="fa-IR"/>
        </w:rPr>
        <w:t>. (المغنی، ج 8، ص 372) یعنی: «چون امام مسلمانان (در جنگ) به اسیرانی دست یابد، اختیار دارد در صورتی که (مصلحت) بیند بر</w:t>
      </w:r>
      <w:r>
        <w:rPr>
          <w:rFonts w:hint="cs"/>
          <w:sz w:val="24"/>
          <w:szCs w:val="24"/>
          <w:rtl/>
          <w:lang w:bidi="fa-IR"/>
        </w:rPr>
        <w:t xml:space="preserve"> آن‌ها </w:t>
      </w:r>
      <w:r w:rsidRPr="00294E3F">
        <w:rPr>
          <w:rFonts w:hint="cs"/>
          <w:sz w:val="24"/>
          <w:szCs w:val="24"/>
          <w:rtl/>
          <w:lang w:bidi="fa-IR"/>
        </w:rPr>
        <w:t>منّت نهد و بدون تاوان آزادشان کند یا در برابر مالی که از ایشان می‌گیرد آنانرا رها سازد یا به مبادله</w:t>
      </w:r>
      <w:r>
        <w:rPr>
          <w:rFonts w:hint="cs"/>
          <w:sz w:val="24"/>
          <w:szCs w:val="24"/>
          <w:rtl/>
          <w:lang w:bidi="fa-IR"/>
        </w:rPr>
        <w:t xml:space="preserve"> آن‌ها </w:t>
      </w:r>
      <w:r w:rsidRPr="00294E3F">
        <w:rPr>
          <w:rFonts w:hint="cs"/>
          <w:sz w:val="24"/>
          <w:szCs w:val="24"/>
          <w:rtl/>
          <w:lang w:bidi="fa-IR"/>
        </w:rPr>
        <w:t xml:space="preserve">پردازد یا ایشان را به بردگی گیرد».  ولی ما به ملاحظه مفهوم حصر و تقسیمی که از آیه </w:t>
      </w:r>
      <w:r>
        <w:rPr>
          <w:rFonts w:ascii="Traditional Arabic" w:hAnsi="Traditional Arabic" w:cs="Traditional Arabic"/>
          <w:sz w:val="24"/>
          <w:szCs w:val="24"/>
          <w:rtl/>
          <w:lang w:bidi="fa-IR"/>
        </w:rPr>
        <w:t>﴿</w:t>
      </w:r>
      <w:r w:rsidRPr="00395887">
        <w:rPr>
          <w:rFonts w:cs="KFGQPC Uthmanic Script HAFS"/>
          <w:color w:val="000000"/>
          <w:sz w:val="24"/>
          <w:szCs w:val="24"/>
          <w:rtl/>
        </w:rPr>
        <w:t>فَإِمَّا مَنَّۢا بَعۡدُ وَإِمَّا فِدَآءً</w:t>
      </w:r>
      <w:r>
        <w:rPr>
          <w:rFonts w:ascii="Traditional Arabic" w:hAnsi="Traditional Arabic" w:cs="Traditional Arabic"/>
          <w:sz w:val="24"/>
          <w:szCs w:val="24"/>
          <w:rtl/>
          <w:lang w:bidi="fa-IR"/>
        </w:rPr>
        <w:t>﴾</w:t>
      </w:r>
      <w:r>
        <w:rPr>
          <w:rFonts w:cs="B Badr" w:hint="cs"/>
          <w:sz w:val="24"/>
          <w:szCs w:val="24"/>
          <w:rtl/>
          <w:lang w:bidi="fa-IR"/>
        </w:rPr>
        <w:t xml:space="preserve"> </w:t>
      </w:r>
      <w:r w:rsidRPr="00294E3F">
        <w:rPr>
          <w:rFonts w:hint="cs"/>
          <w:sz w:val="24"/>
          <w:szCs w:val="24"/>
          <w:rtl/>
          <w:lang w:bidi="fa-IR"/>
        </w:rPr>
        <w:t>استفاده می‌شود، این دو حق یعنی رهاسازی و تاوان‌گیری (مبادله اسیر) را بر دیگر حقوق مقدم داشته‌ایم و حقوق مزبور را از امور استثنایی شمرده‌ایم، همان گونه که در سنّت و روش رسول خدا نیز آزادسازی اسیران بر قتل یا استرقاق</w:t>
      </w:r>
      <w:r>
        <w:rPr>
          <w:rFonts w:hint="cs"/>
          <w:sz w:val="24"/>
          <w:szCs w:val="24"/>
          <w:rtl/>
          <w:lang w:bidi="fa-IR"/>
        </w:rPr>
        <w:t xml:space="preserve"> آن‌ها </w:t>
      </w:r>
      <w:r w:rsidRPr="00294E3F">
        <w:rPr>
          <w:rFonts w:hint="cs"/>
          <w:sz w:val="24"/>
          <w:szCs w:val="24"/>
          <w:rtl/>
          <w:lang w:bidi="fa-IR"/>
        </w:rPr>
        <w:t xml:space="preserve">غلبه داشته است، چنانکه «قاعده» بر «استثناء» غلبه دارد. </w:t>
      </w:r>
    </w:p>
  </w:footnote>
  <w:footnote w:id="5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سیره ابن هشام، ج 3، ص 110، چاپ لبنان و مغازی واقدی، ج 1، ص 111، چاپ لبنان. </w:t>
      </w:r>
    </w:p>
  </w:footnote>
  <w:footnote w:id="5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سیره ابن هشام، ج 4، ص 132 و تاریخ الائم و الملوک، ج 3، ص 87 و مغازی واقدی، ج 2، 2 951 نگاه کنید. </w:t>
      </w:r>
    </w:p>
  </w:footnote>
  <w:footnote w:id="55">
    <w:p w:rsidR="00A22A97" w:rsidRPr="00294E3F" w:rsidRDefault="00A22A97" w:rsidP="00294E3F">
      <w:pPr>
        <w:pStyle w:val="FootnoteText"/>
        <w:ind w:left="272" w:hanging="272"/>
        <w:jc w:val="both"/>
        <w:rPr>
          <w:rFonts w:ascii="Times New Roman" w:hAnsi="Times New Roman"/>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أسر رسول الله </w:t>
      </w:r>
      <w:r w:rsidRPr="00294E3F">
        <w:rPr>
          <w:rStyle w:val="Char0"/>
          <w:sz w:val="24"/>
          <w:szCs w:val="24"/>
        </w:rPr>
        <w:sym w:font="AGA Arabesque" w:char="F072"/>
      </w:r>
      <w:r w:rsidRPr="00294E3F">
        <w:rPr>
          <w:rStyle w:val="Char0"/>
          <w:sz w:val="24"/>
          <w:szCs w:val="24"/>
          <w:rtl/>
        </w:rPr>
        <w:t xml:space="preserve"> یوم بدر سبعین أسیراً وکان یفادی بهم علی قدر أموالهم وکان أهل </w:t>
      </w:r>
      <w:r w:rsidRPr="00294E3F">
        <w:rPr>
          <w:rStyle w:val="Char0"/>
          <w:rFonts w:hint="cs"/>
          <w:sz w:val="24"/>
          <w:szCs w:val="24"/>
          <w:rtl/>
        </w:rPr>
        <w:t>مكة</w:t>
      </w:r>
      <w:r w:rsidRPr="00294E3F">
        <w:rPr>
          <w:rStyle w:val="Char0"/>
          <w:sz w:val="24"/>
          <w:szCs w:val="24"/>
          <w:rtl/>
        </w:rPr>
        <w:t xml:space="preserve"> یکتبون وأهل المدینة لا یکتبون، فمن لم یکن له فداء دفع </w:t>
      </w:r>
      <w:r w:rsidRPr="00294E3F">
        <w:rPr>
          <w:rStyle w:val="Char0"/>
          <w:rFonts w:hint="cs"/>
          <w:sz w:val="24"/>
          <w:szCs w:val="24"/>
          <w:rtl/>
        </w:rPr>
        <w:t>إ</w:t>
      </w:r>
      <w:r w:rsidRPr="00294E3F">
        <w:rPr>
          <w:rStyle w:val="Char0"/>
          <w:sz w:val="24"/>
          <w:szCs w:val="24"/>
          <w:rtl/>
        </w:rPr>
        <w:t>لیه عشرة غلمان المدینة فعلمهم فإذا حذقوا فهو فداءه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(طبقات ابن سعد، ج 2، ص 14، چاپ لیدن). </w:t>
      </w:r>
    </w:p>
  </w:footnote>
  <w:footnote w:id="5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سیره ابن هشام، ج 2، ص 314 و 315 نگاه کنید. </w:t>
      </w:r>
    </w:p>
  </w:footnote>
  <w:footnote w:id="5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Fonts w:ascii="mylotus" w:hAnsi="mylotus" w:cs="mylotus"/>
          <w:sz w:val="24"/>
          <w:szCs w:val="24"/>
          <w:rtl/>
        </w:rPr>
        <w:t>تحفة</w:t>
      </w:r>
      <w:r w:rsidRPr="00294E3F">
        <w:rPr>
          <w:rFonts w:hint="cs"/>
          <w:sz w:val="24"/>
          <w:szCs w:val="24"/>
          <w:rtl/>
          <w:lang w:bidi="fa-IR"/>
        </w:rPr>
        <w:t xml:space="preserve"> الأحوذی بشرح جامع الترمذی، ج 5، ص 157، چاپ بیروت. </w:t>
      </w:r>
    </w:p>
  </w:footnote>
  <w:footnote w:id="5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رویداد‌های مهّم تاریخ، ترجمه تألیف حسام الدین امامی، ص 368، چاپ تهران. </w:t>
      </w:r>
    </w:p>
  </w:footnote>
  <w:footnote w:id="5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رویداد‌های مهم تاریخ، ترجمه و تألیف حسام الدین امامی، ص 368، چاپ تهران. </w:t>
      </w:r>
    </w:p>
  </w:footnote>
  <w:footnote w:id="6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کتاب: «وضعیت اسیران جنگی و تبادل آنها» از انتشارات دفتر مطالعات سیاسی و بین‌المللی، ص 6، چاپ تهران رجوع کنید. </w:t>
      </w:r>
    </w:p>
  </w:footnote>
  <w:footnote w:id="6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روزنامه کیهان، سال پانزدهم، شماره 4052، دیماه 1335. </w:t>
      </w:r>
    </w:p>
  </w:footnote>
  <w:footnote w:id="6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ریشه‌های جنگ جهانی دوم، اثر تیلر، ترجمه محمد علی طالقانی، ص 82، چاپ تهران. </w:t>
      </w:r>
    </w:p>
  </w:footnote>
  <w:footnote w:id="6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2"/>
          <w:rFonts w:hint="cs"/>
          <w:sz w:val="24"/>
          <w:szCs w:val="24"/>
          <w:rtl/>
        </w:rPr>
        <w:t>«</w:t>
      </w:r>
      <w:r w:rsidRPr="00294E3F">
        <w:rPr>
          <w:rStyle w:val="Char2"/>
          <w:sz w:val="24"/>
          <w:szCs w:val="24"/>
          <w:rtl/>
        </w:rPr>
        <w:t xml:space="preserve">أن عمر بن الخطاب قال </w:t>
      </w:r>
      <w:r w:rsidRPr="00294E3F">
        <w:rPr>
          <w:rStyle w:val="Char2"/>
          <w:rFonts w:hint="cs"/>
          <w:sz w:val="24"/>
          <w:szCs w:val="24"/>
          <w:rtl/>
        </w:rPr>
        <w:t>ل</w:t>
      </w:r>
      <w:r w:rsidRPr="00294E3F">
        <w:rPr>
          <w:rStyle w:val="Char2"/>
          <w:sz w:val="24"/>
          <w:szCs w:val="24"/>
          <w:rtl/>
        </w:rPr>
        <w:t>رسول الله</w:t>
      </w:r>
      <w:r w:rsidRPr="00294E3F">
        <w:rPr>
          <w:rStyle w:val="Char2"/>
          <w:rFonts w:hint="cs"/>
          <w:sz w:val="24"/>
          <w:szCs w:val="24"/>
          <w:rtl/>
        </w:rPr>
        <w:t>:</w:t>
      </w:r>
      <w:r w:rsidRPr="00294E3F">
        <w:rPr>
          <w:rStyle w:val="Char2"/>
          <w:sz w:val="24"/>
          <w:szCs w:val="24"/>
          <w:rtl/>
        </w:rPr>
        <w:t xml:space="preserve"> یارسول الله</w:t>
      </w:r>
      <w:r w:rsidRPr="00294E3F">
        <w:rPr>
          <w:rStyle w:val="Char2"/>
          <w:rFonts w:hint="cs"/>
          <w:sz w:val="24"/>
          <w:szCs w:val="24"/>
          <w:rtl/>
        </w:rPr>
        <w:t>،</w:t>
      </w:r>
      <w:r w:rsidRPr="00294E3F">
        <w:rPr>
          <w:rStyle w:val="Char2"/>
          <w:sz w:val="24"/>
          <w:szCs w:val="24"/>
          <w:rtl/>
        </w:rPr>
        <w:t xml:space="preserve"> أنتزع </w:t>
      </w:r>
      <w:r w:rsidRPr="00294E3F">
        <w:rPr>
          <w:rStyle w:val="Char2"/>
          <w:rFonts w:hint="cs"/>
          <w:sz w:val="24"/>
          <w:szCs w:val="24"/>
          <w:rtl/>
        </w:rPr>
        <w:t>ثنيتي</w:t>
      </w:r>
      <w:r w:rsidRPr="00294E3F">
        <w:rPr>
          <w:rStyle w:val="Char2"/>
          <w:sz w:val="24"/>
          <w:szCs w:val="24"/>
          <w:rtl/>
        </w:rPr>
        <w:t xml:space="preserve"> سهیل بن عمرو السفلیین یدلع لسانه فلا یقوم علیک خطیباً فی موطن </w:t>
      </w:r>
      <w:r w:rsidRPr="00294E3F">
        <w:rPr>
          <w:rStyle w:val="Char2"/>
          <w:rFonts w:hint="cs"/>
          <w:sz w:val="24"/>
          <w:szCs w:val="24"/>
          <w:rtl/>
        </w:rPr>
        <w:t>أ</w:t>
      </w:r>
      <w:r w:rsidRPr="00294E3F">
        <w:rPr>
          <w:rStyle w:val="Char2"/>
          <w:sz w:val="24"/>
          <w:szCs w:val="24"/>
          <w:rtl/>
        </w:rPr>
        <w:t>بداً. فقال رسول الله</w:t>
      </w:r>
      <w:r w:rsidRPr="00294E3F">
        <w:rPr>
          <w:rStyle w:val="Char2"/>
          <w:rFonts w:hint="cs"/>
          <w:sz w:val="24"/>
          <w:szCs w:val="24"/>
          <w:rtl/>
        </w:rPr>
        <w:t xml:space="preserve"> </w:t>
      </w:r>
      <w:r w:rsidRPr="00294E3F">
        <w:rPr>
          <w:rStyle w:val="Char2"/>
          <w:sz w:val="24"/>
          <w:szCs w:val="24"/>
        </w:rPr>
        <w:sym w:font="AGA Arabesque" w:char="F072"/>
      </w:r>
      <w:r w:rsidRPr="00294E3F">
        <w:rPr>
          <w:rStyle w:val="Char2"/>
          <w:rFonts w:hint="cs"/>
          <w:sz w:val="24"/>
          <w:szCs w:val="24"/>
          <w:rtl/>
        </w:rPr>
        <w:t>:</w:t>
      </w:r>
      <w:r w:rsidRPr="00294E3F">
        <w:rPr>
          <w:rStyle w:val="Char2"/>
          <w:sz w:val="24"/>
          <w:szCs w:val="24"/>
          <w:rtl/>
        </w:rPr>
        <w:t xml:space="preserve"> لا </w:t>
      </w:r>
      <w:r w:rsidRPr="00294E3F">
        <w:rPr>
          <w:rStyle w:val="Char2"/>
          <w:rFonts w:hint="cs"/>
          <w:sz w:val="24"/>
          <w:szCs w:val="24"/>
          <w:rtl/>
        </w:rPr>
        <w:t>أ</w:t>
      </w:r>
      <w:r w:rsidRPr="00294E3F">
        <w:rPr>
          <w:rStyle w:val="Char2"/>
          <w:sz w:val="24"/>
          <w:szCs w:val="24"/>
          <w:rtl/>
        </w:rPr>
        <w:t>مثل به فیمثل الله بی و</w:t>
      </w:r>
      <w:r w:rsidRPr="00294E3F">
        <w:rPr>
          <w:rStyle w:val="Char2"/>
          <w:rFonts w:hint="cs"/>
          <w:sz w:val="24"/>
          <w:szCs w:val="24"/>
          <w:rtl/>
        </w:rPr>
        <w:t>إ</w:t>
      </w:r>
      <w:r w:rsidRPr="00294E3F">
        <w:rPr>
          <w:rStyle w:val="Char2"/>
          <w:sz w:val="24"/>
          <w:szCs w:val="24"/>
          <w:rtl/>
        </w:rPr>
        <w:t>ن کنت نبیاً»</w:t>
      </w:r>
      <w:r w:rsidRPr="00294E3F">
        <w:rPr>
          <w:rFonts w:ascii="Lotus Linotype" w:hAnsi="Lotus Linotype" w:hint="cs"/>
          <w:b/>
          <w:bCs/>
          <w:sz w:val="24"/>
          <w:szCs w:val="24"/>
          <w:rtl/>
          <w:lang w:bidi="fa-IR"/>
        </w:rPr>
        <w:t>.</w:t>
      </w:r>
      <w:r w:rsidRPr="00294E3F">
        <w:rPr>
          <w:rFonts w:ascii="Lotus Linotype" w:hAnsi="Lotus Linotype"/>
          <w:sz w:val="24"/>
          <w:szCs w:val="24"/>
          <w:rtl/>
          <w:lang w:bidi="fa-IR"/>
        </w:rPr>
        <w:t xml:space="preserve"> </w:t>
      </w:r>
      <w:r w:rsidRPr="00294E3F">
        <w:rPr>
          <w:rFonts w:hint="cs"/>
          <w:sz w:val="24"/>
          <w:szCs w:val="24"/>
          <w:rtl/>
          <w:lang w:bidi="fa-IR"/>
        </w:rPr>
        <w:t xml:space="preserve">(تاریخ الأمم و الملوک، ج 2، ص 465 مقایسه کنید با: مغازی واقدی، ج 1، ص 107، چاپ لبنان). </w:t>
      </w:r>
    </w:p>
  </w:footnote>
  <w:footnote w:id="6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Pr>
          <w:rFonts w:ascii="mylotus" w:hAnsi="mylotus" w:cs="mylotus" w:hint="cs"/>
          <w:sz w:val="24"/>
          <w:szCs w:val="24"/>
          <w:rtl/>
        </w:rPr>
        <w:t>تحف</w:t>
      </w:r>
      <w:r w:rsidRPr="00294E3F">
        <w:rPr>
          <w:rFonts w:ascii="mylotus" w:hAnsi="mylotus" w:cs="mylotus"/>
          <w:sz w:val="24"/>
          <w:szCs w:val="24"/>
          <w:rtl/>
        </w:rPr>
        <w:t>ة</w:t>
      </w:r>
      <w:r w:rsidRPr="00294E3F">
        <w:rPr>
          <w:rFonts w:hint="cs"/>
          <w:sz w:val="24"/>
          <w:szCs w:val="24"/>
          <w:rtl/>
          <w:lang w:bidi="fa-IR"/>
        </w:rPr>
        <w:t xml:space="preserve"> الأحوذی بشرح جامع الترمذی، ج 5، ص 154، چاپ بیروت. </w:t>
      </w:r>
    </w:p>
  </w:footnote>
  <w:footnote w:id="6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دارقطنی، ج 3، ص 67، چاپ قاهره. </w:t>
      </w:r>
    </w:p>
  </w:footnote>
  <w:footnote w:id="66">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2"/>
          <w:rFonts w:hint="cs"/>
          <w:sz w:val="24"/>
          <w:szCs w:val="24"/>
          <w:rtl/>
        </w:rPr>
        <w:t>«</w:t>
      </w:r>
      <w:r w:rsidRPr="00294E3F">
        <w:rPr>
          <w:rStyle w:val="Char2"/>
          <w:sz w:val="24"/>
          <w:szCs w:val="24"/>
          <w:rtl/>
        </w:rPr>
        <w:t>والعمل علی هذا عند أهل العلم من أصحاب النبی وغیرهم، کرهوا التفریق بین السبی، بین الوالدة و ولدها، و بین الولد و الولد، و بین الأخوة</w:t>
      </w:r>
      <w:r w:rsidRPr="00294E3F">
        <w:rPr>
          <w:rStyle w:val="Char2"/>
          <w:rFonts w:hint="cs"/>
          <w:sz w:val="24"/>
          <w:szCs w:val="24"/>
          <w:rtl/>
        </w:rPr>
        <w:t>»</w:t>
      </w:r>
      <w:r w:rsidRPr="00294E3F">
        <w:rPr>
          <w:rFonts w:hint="cs"/>
          <w:sz w:val="24"/>
          <w:szCs w:val="24"/>
          <w:rtl/>
          <w:lang w:bidi="fa-IR"/>
        </w:rPr>
        <w:t xml:space="preserve">. (تحفة الأحوذی، ج 5، ص 154). </w:t>
      </w:r>
    </w:p>
    <w:p w:rsidR="00A22A97" w:rsidRPr="00294E3F" w:rsidRDefault="00A22A97" w:rsidP="00294E3F">
      <w:pPr>
        <w:pStyle w:val="FootnoteText"/>
        <w:ind w:left="272"/>
        <w:jc w:val="both"/>
        <w:rPr>
          <w:sz w:val="24"/>
          <w:szCs w:val="24"/>
          <w:rtl/>
          <w:lang w:bidi="fa-IR"/>
        </w:rPr>
      </w:pPr>
      <w:r w:rsidRPr="00294E3F">
        <w:rPr>
          <w:rFonts w:hint="cs"/>
          <w:sz w:val="24"/>
          <w:szCs w:val="24"/>
          <w:rtl/>
          <w:lang w:bidi="fa-IR"/>
        </w:rPr>
        <w:t>از اینجا پاسخ این پرسش داده می‌شود که چرا اسلام، حکم اسارت و بردگی را نه تنها بر دشمنان حربی بلکه بر فرزندان</w:t>
      </w:r>
      <w:r>
        <w:rPr>
          <w:rFonts w:hint="cs"/>
          <w:sz w:val="24"/>
          <w:szCs w:val="24"/>
          <w:rtl/>
          <w:lang w:bidi="fa-IR"/>
        </w:rPr>
        <w:t xml:space="preserve"> آن‌ها </w:t>
      </w:r>
      <w:r w:rsidRPr="00294E3F">
        <w:rPr>
          <w:rFonts w:hint="cs"/>
          <w:sz w:val="24"/>
          <w:szCs w:val="24"/>
          <w:rtl/>
          <w:lang w:bidi="fa-IR"/>
        </w:rPr>
        <w:t xml:space="preserve">نیز جاری می‌کند؟ </w:t>
      </w:r>
    </w:p>
    <w:p w:rsidR="00A22A97" w:rsidRPr="00294E3F" w:rsidRDefault="00A22A97" w:rsidP="00294E3F">
      <w:pPr>
        <w:pStyle w:val="FootnoteText"/>
        <w:ind w:left="272"/>
        <w:jc w:val="both"/>
        <w:rPr>
          <w:sz w:val="24"/>
          <w:szCs w:val="24"/>
          <w:lang w:bidi="fa-IR"/>
        </w:rPr>
      </w:pPr>
      <w:r w:rsidRPr="00294E3F">
        <w:rPr>
          <w:rFonts w:hint="cs"/>
          <w:sz w:val="24"/>
          <w:szCs w:val="24"/>
          <w:rtl/>
          <w:lang w:bidi="fa-IR"/>
        </w:rPr>
        <w:t>واضح است که جدا کردن فرزندان کوچک از اولیاء خود و آزاد ساختن ایشان، کار خردمندانه‌</w:t>
      </w:r>
      <w:r w:rsidRPr="00294E3F">
        <w:rPr>
          <w:rFonts w:hint="eastAsia"/>
          <w:sz w:val="24"/>
          <w:szCs w:val="24"/>
          <w:rtl/>
          <w:lang w:bidi="fa-IR"/>
        </w:rPr>
        <w:t>‌ای</w:t>
      </w:r>
      <w:r w:rsidRPr="00294E3F">
        <w:rPr>
          <w:rFonts w:hint="cs"/>
          <w:sz w:val="24"/>
          <w:szCs w:val="24"/>
          <w:rtl/>
          <w:lang w:bidi="fa-IR"/>
        </w:rPr>
        <w:t xml:space="preserve"> نیست، و جز آنکه مشتی اطفال بی‌سرپرست، در حال اندوه و سرگردانی به سر برند، نتیجه‌ای حاصل نمی‌شود. بنابراین، لازمست که فرزندان اسیران نیز در حکم</w:t>
      </w:r>
      <w:r>
        <w:rPr>
          <w:rFonts w:hint="cs"/>
          <w:sz w:val="24"/>
          <w:szCs w:val="24"/>
          <w:rtl/>
          <w:lang w:bidi="fa-IR"/>
        </w:rPr>
        <w:t xml:space="preserve"> آن‌ها </w:t>
      </w:r>
      <w:r w:rsidRPr="00294E3F">
        <w:rPr>
          <w:rFonts w:hint="cs"/>
          <w:sz w:val="24"/>
          <w:szCs w:val="24"/>
          <w:rtl/>
          <w:lang w:bidi="fa-IR"/>
        </w:rPr>
        <w:t>و در کنار اولیائشان باشند تا بتدریج بر طبق قوانین عتق (که از</w:t>
      </w:r>
      <w:r>
        <w:rPr>
          <w:rFonts w:hint="cs"/>
          <w:sz w:val="24"/>
          <w:szCs w:val="24"/>
          <w:rtl/>
          <w:lang w:bidi="fa-IR"/>
        </w:rPr>
        <w:t xml:space="preserve"> آن‌ها </w:t>
      </w:r>
      <w:r w:rsidRPr="00294E3F">
        <w:rPr>
          <w:rFonts w:hint="cs"/>
          <w:sz w:val="24"/>
          <w:szCs w:val="24"/>
          <w:rtl/>
          <w:lang w:bidi="fa-IR"/>
        </w:rPr>
        <w:t xml:space="preserve">سخن خواهیم گفت) همگی آزاد شوند و به فرض آنکه پدر یا مادر کودک، در جنگ کشته شده باشد، باز مصلحت نیست که او را بی‌سرپرست آزاد و رها سازند بلکه در حقیقت دولت اسلامی سرپرستی وی را بر عهده می‌گیرد تا موعد آزادسازیش فرا رسد. </w:t>
      </w:r>
    </w:p>
  </w:footnote>
  <w:footnote w:id="6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مسند احمد بن حنبل، ج 4، ص 36، چاپ استانبول. </w:t>
      </w:r>
    </w:p>
  </w:footnote>
  <w:footnote w:id="6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التاج الجامع للأصول، ج 2، ص 275. </w:t>
      </w:r>
    </w:p>
  </w:footnote>
  <w:footnote w:id="6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sz w:val="24"/>
          <w:szCs w:val="24"/>
          <w:rtl/>
        </w:rPr>
        <w:t>عن المعرور بن سوید قال: دخلنا علی أبی ذر بالزبذة فإذا علیه برد وعلی غلامه برد مثله، فقلنا</w:t>
      </w:r>
      <w:r w:rsidRPr="00294E3F">
        <w:rPr>
          <w:rStyle w:val="Char0"/>
          <w:rFonts w:hint="cs"/>
          <w:sz w:val="24"/>
          <w:szCs w:val="24"/>
          <w:rtl/>
        </w:rPr>
        <w:t>:</w:t>
      </w:r>
      <w:r w:rsidRPr="00294E3F">
        <w:rPr>
          <w:rStyle w:val="Char0"/>
          <w:sz w:val="24"/>
          <w:szCs w:val="24"/>
          <w:rtl/>
        </w:rPr>
        <w:t xml:space="preserve"> یا أباذر</w:t>
      </w:r>
      <w:r w:rsidRPr="00294E3F">
        <w:rPr>
          <w:rStyle w:val="Char0"/>
          <w:rFonts w:hint="cs"/>
          <w:sz w:val="24"/>
          <w:szCs w:val="24"/>
          <w:rtl/>
        </w:rPr>
        <w:t>!</w:t>
      </w:r>
      <w:r w:rsidRPr="00294E3F">
        <w:rPr>
          <w:rStyle w:val="Char0"/>
          <w:sz w:val="24"/>
          <w:szCs w:val="24"/>
          <w:rtl/>
        </w:rPr>
        <w:t xml:space="preserve"> لو أخذت برد غلامک </w:t>
      </w:r>
      <w:r w:rsidRPr="00294E3F">
        <w:rPr>
          <w:rStyle w:val="Char0"/>
          <w:rFonts w:hint="cs"/>
          <w:sz w:val="24"/>
          <w:szCs w:val="24"/>
          <w:rtl/>
        </w:rPr>
        <w:t>إلى</w:t>
      </w:r>
      <w:r w:rsidRPr="00294E3F">
        <w:rPr>
          <w:rStyle w:val="Char0"/>
          <w:sz w:val="24"/>
          <w:szCs w:val="24"/>
          <w:rtl/>
        </w:rPr>
        <w:t xml:space="preserve"> بردک فکانت حلة وکسوته ثوباً غیره! قال</w:t>
      </w:r>
      <w:r w:rsidRPr="00294E3F">
        <w:rPr>
          <w:rStyle w:val="Char0"/>
          <w:rFonts w:hint="cs"/>
          <w:sz w:val="24"/>
          <w:szCs w:val="24"/>
          <w:rtl/>
        </w:rPr>
        <w:t>:</w:t>
      </w:r>
      <w:r w:rsidRPr="00294E3F">
        <w:rPr>
          <w:rStyle w:val="Char0"/>
          <w:sz w:val="24"/>
          <w:szCs w:val="24"/>
          <w:rtl/>
        </w:rPr>
        <w:t xml:space="preserve"> سمعت رسول الله</w:t>
      </w:r>
      <w:r w:rsidRPr="00294E3F">
        <w:rPr>
          <w:rStyle w:val="Char0"/>
          <w:rFonts w:hint="cs"/>
          <w:sz w:val="24"/>
          <w:szCs w:val="24"/>
          <w:rtl/>
        </w:rPr>
        <w:t xml:space="preserve"> </w:t>
      </w:r>
      <w:r w:rsidRPr="00294E3F">
        <w:rPr>
          <w:rStyle w:val="Char0"/>
          <w:sz w:val="24"/>
          <w:szCs w:val="24"/>
        </w:rPr>
        <w:sym w:font="AGA Arabesque" w:char="F072"/>
      </w:r>
      <w:r w:rsidRPr="00294E3F">
        <w:rPr>
          <w:rStyle w:val="Char0"/>
          <w:sz w:val="24"/>
          <w:szCs w:val="24"/>
          <w:rtl/>
        </w:rPr>
        <w:t xml:space="preserve"> یقول: </w:t>
      </w:r>
      <w:r w:rsidRPr="00294E3F">
        <w:rPr>
          <w:rStyle w:val="Char0"/>
          <w:rFonts w:hint="cs"/>
          <w:sz w:val="24"/>
          <w:szCs w:val="24"/>
          <w:rtl/>
        </w:rPr>
        <w:t>«</w:t>
      </w:r>
      <w:r w:rsidRPr="00294E3F">
        <w:rPr>
          <w:rStyle w:val="Char0"/>
          <w:sz w:val="24"/>
          <w:szCs w:val="24"/>
          <w:rtl/>
        </w:rPr>
        <w:t>إخوانکم جعلهم الله تحت أیدیکم</w:t>
      </w:r>
      <w:r w:rsidRPr="00294E3F">
        <w:rPr>
          <w:rStyle w:val="Char0"/>
          <w:rFonts w:hint="cs"/>
          <w:sz w:val="24"/>
          <w:szCs w:val="24"/>
          <w:rtl/>
        </w:rPr>
        <w:t>،</w:t>
      </w:r>
      <w:r w:rsidRPr="00294E3F">
        <w:rPr>
          <w:rStyle w:val="Char0"/>
          <w:sz w:val="24"/>
          <w:szCs w:val="24"/>
          <w:rtl/>
        </w:rPr>
        <w:t xml:space="preserve"> فمن کان أخوه تحت یدیه فلیطعمه ممّا یأکل</w:t>
      </w:r>
      <w:r w:rsidRPr="00294E3F">
        <w:rPr>
          <w:rStyle w:val="Char0"/>
          <w:rFonts w:hint="cs"/>
          <w:sz w:val="24"/>
          <w:szCs w:val="24"/>
          <w:rtl/>
        </w:rPr>
        <w:t>،</w:t>
      </w:r>
      <w:r w:rsidRPr="00294E3F">
        <w:rPr>
          <w:rStyle w:val="Char0"/>
          <w:sz w:val="24"/>
          <w:szCs w:val="24"/>
          <w:rtl/>
        </w:rPr>
        <w:t xml:space="preserve"> ولیکسه مما یلبس ولا یکلفه ما یغلبه فإن کلفه ما یغلبه فلیعنه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(ابی داود، ج 4، ص 340). </w:t>
      </w:r>
    </w:p>
  </w:footnote>
  <w:footnote w:id="7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صحیح بخاری (با شرح کرمانی)، ج 11، ص 97، چاپ لبنان. </w:t>
      </w:r>
    </w:p>
  </w:footnote>
  <w:footnote w:id="7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باید توجّه داشت آیاتی از قرآن کریم که درباره «عبد» و «عباد» و «إماء» سخن می‌گویند با این دستور پیامبر اکرم منافات ندارند زیرا آن آیات در مقام وصف شرعی‌اند، نه تعبیر اخلاقی. و اگر به جای واژه «عبد» کلمه «فتی» در آیات به کار می‌رفت چه بسا که احکام بردگان، شامل همه پسران جوان می‌شد و اشتباه پیش می‌آمد! با وجود این، قرآن مجید در پاره‌ای از موارد (که مایه اشتباه نمی‌شود) از تعبیر «فتی» و «فتیان» و «فتیات» برای غلامان و کنیزان خالی نیست. (به سوره یوسف، آیه 30 و 62 و سوره نساء، آیه 25 و سوره نور، آیه 23 نگاه کنید). </w:t>
      </w:r>
    </w:p>
  </w:footnote>
  <w:footnote w:id="7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جامع الأحادیث، اثر جلال الدین سیوطی،ج 5، ص 278، چاپ دمشق. </w:t>
      </w:r>
    </w:p>
  </w:footnote>
  <w:footnote w:id="7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فارس‌نامه، اثر ابن بلخی، صفحه 68، چاپ تهران. </w:t>
      </w:r>
    </w:p>
  </w:footnote>
  <w:footnote w:id="7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الجامع الصغیر فی أحادیث البشیر النذیر، اثر سیوطی، ج 1، ص 55، چاپ قاهره. </w:t>
      </w:r>
    </w:p>
  </w:footnote>
  <w:footnote w:id="7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عن أبی مسعود الأنصاری قال: کنت أضرب غلاماً لی فسمعت صوتاً من خلفی: اعلم أبا مسعود - مرتین- لله أقدر علیک منک علیه. فالتفت فإذا هو النبی </w:t>
      </w:r>
      <w:r w:rsidRPr="00294E3F">
        <w:rPr>
          <w:rStyle w:val="Char0"/>
          <w:sz w:val="24"/>
          <w:szCs w:val="24"/>
        </w:rPr>
        <w:sym w:font="AGA Arabesque" w:char="F072"/>
      </w:r>
      <w:r w:rsidRPr="00294E3F">
        <w:rPr>
          <w:rStyle w:val="Char0"/>
          <w:sz w:val="24"/>
          <w:szCs w:val="24"/>
          <w:rtl/>
        </w:rPr>
        <w:t xml:space="preserve"> فقلت: یا رسول الله، هو حر لرجه الله. قال: أما أنک لو لم تفعل للفعتک النار</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(سنن ابی داود، ج 4، ص 341، چاپ دار الفکر و همچنین: التاج الجامع للاصول، ج 5، ص 12). </w:t>
      </w:r>
    </w:p>
  </w:footnote>
  <w:footnote w:id="7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أبی داود، ج 4، ص 342. (به توضیحی که در فصل بعد، زیر عنوان «قانون ضرب و تنکیل» داده شده نگاه کنید). </w:t>
      </w:r>
    </w:p>
  </w:footnote>
  <w:footnote w:id="77">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تاریخ التمدّن الإسلامي، اثر جرجی زیدان، ج 4، ص 57. </w:t>
      </w:r>
    </w:p>
    <w:p w:rsidR="00A22A97" w:rsidRPr="00294E3F" w:rsidRDefault="00A22A97" w:rsidP="00294E3F">
      <w:pPr>
        <w:pStyle w:val="FootnoteText"/>
        <w:ind w:left="272"/>
        <w:jc w:val="both"/>
        <w:rPr>
          <w:sz w:val="24"/>
          <w:szCs w:val="24"/>
          <w:lang w:bidi="fa-IR"/>
        </w:rPr>
      </w:pPr>
      <w:r w:rsidRPr="00294E3F">
        <w:rPr>
          <w:rFonts w:hint="cs"/>
          <w:sz w:val="24"/>
          <w:szCs w:val="24"/>
          <w:rtl/>
          <w:lang w:bidi="fa-IR"/>
        </w:rPr>
        <w:t>مقایسه شود با: السیر</w:t>
      </w:r>
      <w:r w:rsidRPr="00294E3F">
        <w:rPr>
          <w:rFonts w:ascii="mylotus" w:hAnsi="mylotus" w:cs="mylotus"/>
          <w:sz w:val="24"/>
          <w:szCs w:val="24"/>
          <w:rtl/>
        </w:rPr>
        <w:t>ة</w:t>
      </w:r>
      <w:r w:rsidRPr="00294E3F">
        <w:rPr>
          <w:rFonts w:hint="cs"/>
          <w:sz w:val="24"/>
          <w:szCs w:val="24"/>
          <w:rtl/>
          <w:lang w:bidi="fa-IR"/>
        </w:rPr>
        <w:t xml:space="preserve"> النبویه، اثر ابن کثیر، ج 3، ص656 چاپ قاهر و عیون الاثر تألیف ابن سید الناس، ج 2، ص 201، چاپ لبنان. </w:t>
      </w:r>
    </w:p>
  </w:footnote>
  <w:footnote w:id="7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w:t>
      </w:r>
      <w:r w:rsidRPr="00294E3F">
        <w:rPr>
          <w:rFonts w:hint="cs"/>
          <w:b/>
          <w:bCs/>
          <w:sz w:val="24"/>
          <w:szCs w:val="24"/>
          <w:rtl/>
          <w:lang w:bidi="fa-IR"/>
        </w:rPr>
        <w:t xml:space="preserve"> </w:t>
      </w:r>
      <w:r w:rsidRPr="00294E3F">
        <w:rPr>
          <w:rStyle w:val="Char0"/>
          <w:rFonts w:hint="cs"/>
          <w:sz w:val="24"/>
          <w:szCs w:val="24"/>
          <w:rtl/>
        </w:rPr>
        <w:t>«</w:t>
      </w:r>
      <w:r w:rsidRPr="00294E3F">
        <w:rPr>
          <w:rStyle w:val="Char0"/>
          <w:sz w:val="24"/>
          <w:szCs w:val="24"/>
          <w:rtl/>
        </w:rPr>
        <w:t xml:space="preserve">ونزل إلی رسول الله نفر من رقیق أهل الطائف فأعتقهم... فلما أسلم أهل الطائف تکلمت سادات </w:t>
      </w:r>
      <w:r w:rsidRPr="00294E3F">
        <w:rPr>
          <w:rStyle w:val="Char0"/>
          <w:rFonts w:hint="cs"/>
          <w:sz w:val="24"/>
          <w:szCs w:val="24"/>
          <w:rtl/>
        </w:rPr>
        <w:t>أ</w:t>
      </w:r>
      <w:r w:rsidRPr="00294E3F">
        <w:rPr>
          <w:rStyle w:val="Char0"/>
          <w:sz w:val="24"/>
          <w:szCs w:val="24"/>
          <w:rtl/>
        </w:rPr>
        <w:t>ولئک العبید فی أن یردهم رسول الله</w:t>
      </w:r>
      <w:r w:rsidRPr="00294E3F">
        <w:rPr>
          <w:rStyle w:val="Char0"/>
          <w:rFonts w:hint="cs"/>
          <w:sz w:val="24"/>
          <w:szCs w:val="24"/>
          <w:rtl/>
        </w:rPr>
        <w:t xml:space="preserve"> </w:t>
      </w:r>
      <w:r w:rsidRPr="00294E3F">
        <w:rPr>
          <w:rStyle w:val="Char0"/>
          <w:sz w:val="24"/>
          <w:szCs w:val="24"/>
        </w:rPr>
        <w:sym w:font="AGA Arabesque" w:char="F072"/>
      </w:r>
      <w:r w:rsidRPr="00294E3F">
        <w:rPr>
          <w:rStyle w:val="Char0"/>
          <w:sz w:val="24"/>
          <w:szCs w:val="24"/>
          <w:rtl/>
        </w:rPr>
        <w:t xml:space="preserve"> إلی الراق. فقال: لا</w:t>
      </w:r>
      <w:r w:rsidRPr="00294E3F">
        <w:rPr>
          <w:rStyle w:val="Char0"/>
          <w:rFonts w:hint="cs"/>
          <w:sz w:val="24"/>
          <w:szCs w:val="24"/>
          <w:rtl/>
        </w:rPr>
        <w:t xml:space="preserve"> </w:t>
      </w:r>
      <w:r w:rsidRPr="00294E3F">
        <w:rPr>
          <w:rStyle w:val="Char0"/>
          <w:sz w:val="24"/>
          <w:szCs w:val="24"/>
          <w:rtl/>
        </w:rPr>
        <w:t xml:space="preserve">أفعل، </w:t>
      </w:r>
      <w:r w:rsidRPr="00294E3F">
        <w:rPr>
          <w:rStyle w:val="Char0"/>
          <w:rFonts w:hint="cs"/>
          <w:sz w:val="24"/>
          <w:szCs w:val="24"/>
          <w:rtl/>
        </w:rPr>
        <w:t>أ</w:t>
      </w:r>
      <w:r w:rsidRPr="00294E3F">
        <w:rPr>
          <w:rStyle w:val="Char0"/>
          <w:sz w:val="24"/>
          <w:szCs w:val="24"/>
          <w:rtl/>
        </w:rPr>
        <w:t>ولئک عتقاء الله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(الکامل فی التاریخ، اثر ابن اثیر، ج 2، ص 267، چاپ بیروت). </w:t>
      </w:r>
    </w:p>
  </w:footnote>
  <w:footnote w:id="7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sz w:val="24"/>
          <w:szCs w:val="24"/>
          <w:rtl/>
        </w:rPr>
        <w:t>عن علی بن أبیطالب</w:t>
      </w:r>
      <w:r w:rsidRPr="00294E3F">
        <w:rPr>
          <w:rStyle w:val="Char0"/>
          <w:sz w:val="24"/>
          <w:szCs w:val="24"/>
        </w:rPr>
        <w:sym w:font="AGA Arabesque" w:char="F075"/>
      </w:r>
      <w:r w:rsidRPr="00294E3F">
        <w:rPr>
          <w:rStyle w:val="Char0"/>
          <w:sz w:val="24"/>
          <w:szCs w:val="24"/>
        </w:rPr>
        <w:t xml:space="preserve"> </w:t>
      </w:r>
      <w:r w:rsidRPr="00294E3F">
        <w:rPr>
          <w:rStyle w:val="Char0"/>
          <w:sz w:val="24"/>
          <w:szCs w:val="24"/>
          <w:rtl/>
        </w:rPr>
        <w:t xml:space="preserve"> قال: </w:t>
      </w:r>
      <w:r w:rsidRPr="00294E3F">
        <w:rPr>
          <w:rStyle w:val="Char0"/>
          <w:rFonts w:hint="cs"/>
          <w:sz w:val="24"/>
          <w:szCs w:val="24"/>
          <w:rtl/>
        </w:rPr>
        <w:t>«</w:t>
      </w:r>
      <w:r w:rsidRPr="00294E3F">
        <w:rPr>
          <w:rStyle w:val="Char0"/>
          <w:sz w:val="24"/>
          <w:szCs w:val="24"/>
          <w:rtl/>
        </w:rPr>
        <w:t>خرج عبدان إلی رسول الله</w:t>
      </w:r>
      <w:r w:rsidRPr="00294E3F">
        <w:rPr>
          <w:rStyle w:val="Char0"/>
          <w:rFonts w:hint="cs"/>
          <w:sz w:val="24"/>
          <w:szCs w:val="24"/>
          <w:rtl/>
        </w:rPr>
        <w:t xml:space="preserve"> </w:t>
      </w:r>
      <w:r w:rsidRPr="00294E3F">
        <w:rPr>
          <w:rStyle w:val="Char0"/>
          <w:sz w:val="24"/>
          <w:szCs w:val="24"/>
        </w:rPr>
        <w:sym w:font="AGA Arabesque" w:char="F072"/>
      </w:r>
      <w:r w:rsidRPr="00294E3F">
        <w:rPr>
          <w:rStyle w:val="Char0"/>
          <w:sz w:val="24"/>
          <w:szCs w:val="24"/>
          <w:rtl/>
        </w:rPr>
        <w:t xml:space="preserve"> یعنی یوم الحدیبیة قبل الصلح </w:t>
      </w:r>
      <w:r w:rsidRPr="00294E3F">
        <w:rPr>
          <w:rStyle w:val="Char0"/>
          <w:rFonts w:ascii="Times New Roman" w:hAnsi="Times New Roman" w:cs="Times New Roman" w:hint="cs"/>
          <w:sz w:val="24"/>
          <w:szCs w:val="24"/>
          <w:rtl/>
        </w:rPr>
        <w:t>–</w:t>
      </w:r>
      <w:r w:rsidRPr="00294E3F">
        <w:rPr>
          <w:rStyle w:val="Char0"/>
          <w:sz w:val="24"/>
          <w:szCs w:val="24"/>
          <w:rtl/>
        </w:rPr>
        <w:t xml:space="preserve"> فکتب </w:t>
      </w:r>
      <w:r w:rsidRPr="00294E3F">
        <w:rPr>
          <w:rStyle w:val="Char0"/>
          <w:rFonts w:hint="cs"/>
          <w:sz w:val="24"/>
          <w:szCs w:val="24"/>
          <w:rtl/>
        </w:rPr>
        <w:t>إ</w:t>
      </w:r>
      <w:r w:rsidRPr="00294E3F">
        <w:rPr>
          <w:rStyle w:val="Char0"/>
          <w:sz w:val="24"/>
          <w:szCs w:val="24"/>
          <w:rtl/>
        </w:rPr>
        <w:t>لیه موالیهم فقالوا: یا محمد</w:t>
      </w:r>
      <w:r w:rsidRPr="00294E3F">
        <w:rPr>
          <w:rStyle w:val="Char0"/>
          <w:rFonts w:hint="cs"/>
          <w:sz w:val="24"/>
          <w:szCs w:val="24"/>
          <w:rtl/>
        </w:rPr>
        <w:t>!</w:t>
      </w:r>
      <w:r w:rsidRPr="00294E3F">
        <w:rPr>
          <w:rStyle w:val="Char0"/>
          <w:sz w:val="24"/>
          <w:szCs w:val="24"/>
          <w:rtl/>
        </w:rPr>
        <w:t xml:space="preserve"> والله ما خرجوا</w:t>
      </w:r>
      <w:r w:rsidRPr="00294E3F">
        <w:rPr>
          <w:rStyle w:val="Char0"/>
          <w:rFonts w:hint="cs"/>
          <w:sz w:val="24"/>
          <w:szCs w:val="24"/>
          <w:rtl/>
        </w:rPr>
        <w:t xml:space="preserve"> إ</w:t>
      </w:r>
      <w:r w:rsidRPr="00294E3F">
        <w:rPr>
          <w:rStyle w:val="Char0"/>
          <w:sz w:val="24"/>
          <w:szCs w:val="24"/>
          <w:rtl/>
        </w:rPr>
        <w:t>لیک رغبة فی دینک و</w:t>
      </w:r>
      <w:r w:rsidRPr="00294E3F">
        <w:rPr>
          <w:rStyle w:val="Char0"/>
          <w:rFonts w:hint="cs"/>
          <w:sz w:val="24"/>
          <w:szCs w:val="24"/>
          <w:rtl/>
        </w:rPr>
        <w:t>إ</w:t>
      </w:r>
      <w:r w:rsidRPr="00294E3F">
        <w:rPr>
          <w:rStyle w:val="Char0"/>
          <w:sz w:val="24"/>
          <w:szCs w:val="24"/>
          <w:rtl/>
        </w:rPr>
        <w:t>نما خرجوا هرباً من الرق! فقال ناس: صدقوا یا رسول الله</w:t>
      </w:r>
      <w:r w:rsidRPr="00294E3F">
        <w:rPr>
          <w:rStyle w:val="Char0"/>
          <w:rFonts w:hint="cs"/>
          <w:sz w:val="24"/>
          <w:szCs w:val="24"/>
          <w:rtl/>
        </w:rPr>
        <w:t>!</w:t>
      </w:r>
      <w:r w:rsidRPr="00294E3F">
        <w:rPr>
          <w:rStyle w:val="Char0"/>
          <w:sz w:val="24"/>
          <w:szCs w:val="24"/>
          <w:rtl/>
        </w:rPr>
        <w:t xml:space="preserve"> ردهم إلیهم</w:t>
      </w:r>
      <w:r w:rsidRPr="00294E3F">
        <w:rPr>
          <w:rStyle w:val="Char0"/>
          <w:rFonts w:hint="cs"/>
          <w:sz w:val="24"/>
          <w:szCs w:val="24"/>
          <w:rtl/>
        </w:rPr>
        <w:t>،</w:t>
      </w:r>
      <w:r w:rsidRPr="00294E3F">
        <w:rPr>
          <w:rStyle w:val="Char0"/>
          <w:sz w:val="24"/>
          <w:szCs w:val="24"/>
          <w:rtl/>
        </w:rPr>
        <w:t xml:space="preserve"> فغضب رسول الله فقال: ما أراکم تنتهون یا معشر قریش حتی یبعث الله علیکم من یضرب رقابکم علی هذا</w:t>
      </w:r>
      <w:r w:rsidRPr="00294E3F">
        <w:rPr>
          <w:rStyle w:val="Char0"/>
          <w:rFonts w:hint="cs"/>
          <w:sz w:val="24"/>
          <w:szCs w:val="24"/>
          <w:rtl/>
        </w:rPr>
        <w:t>،</w:t>
      </w:r>
      <w:r w:rsidRPr="00294E3F">
        <w:rPr>
          <w:rStyle w:val="Char0"/>
          <w:sz w:val="24"/>
          <w:szCs w:val="24"/>
          <w:rtl/>
        </w:rPr>
        <w:t xml:space="preserve"> وأبی أن یردهم وقال: هم عتقاء الله عزوجل</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(سنن ابی داود، ج 3، ص 65، چاپ مصر و التاج الجامع للأصول، ج 4، ص 396). </w:t>
      </w:r>
    </w:p>
  </w:footnote>
  <w:footnote w:id="8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صحیح بخاری، کتاب الطلاق، ص 62 و 63، چاپ مصر. </w:t>
      </w:r>
    </w:p>
  </w:footnote>
  <w:footnote w:id="8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صحیح بخاری، کتاب الطلاق، ص 63. </w:t>
      </w:r>
    </w:p>
  </w:footnote>
  <w:footnote w:id="8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أبی داود، ج4، ص 340. </w:t>
      </w:r>
    </w:p>
  </w:footnote>
  <w:footnote w:id="8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باید دانست آخرین سخنی که عائشه همسر رسول خدا از پیامبر شنیده، جمله: </w:t>
      </w:r>
      <w:r w:rsidRPr="00294E3F">
        <w:rPr>
          <w:rStyle w:val="Char0"/>
          <w:rFonts w:hint="cs"/>
          <w:sz w:val="24"/>
          <w:szCs w:val="24"/>
          <w:rtl/>
        </w:rPr>
        <w:t>«بل الرفیق الأعلی من الجنة»</w:t>
      </w:r>
      <w:r w:rsidRPr="00294E3F">
        <w:rPr>
          <w:rFonts w:hint="cs"/>
          <w:sz w:val="24"/>
          <w:szCs w:val="24"/>
          <w:rtl/>
          <w:lang w:bidi="fa-IR"/>
        </w:rPr>
        <w:t xml:space="preserve"> بوده است، چنانکه ابن هشام در سیره‌اش (ج 4، ص 301، چاپ بیروت) آورده. ولی این سخن با آنچه از امام علی </w:t>
      </w:r>
      <w:r w:rsidRPr="00294E3F">
        <w:rPr>
          <w:rFonts w:hint="cs"/>
          <w:sz w:val="24"/>
          <w:szCs w:val="24"/>
          <w:lang w:bidi="fa-IR"/>
        </w:rPr>
        <w:sym w:font="AGA Arabesque" w:char="F075"/>
      </w:r>
      <w:r w:rsidRPr="00294E3F">
        <w:rPr>
          <w:rFonts w:hint="cs"/>
          <w:sz w:val="24"/>
          <w:szCs w:val="24"/>
          <w:rtl/>
          <w:lang w:bidi="fa-IR"/>
        </w:rPr>
        <w:t xml:space="preserve"> روایت شده است منافات ندارد، زیرا هر کدام، آخرین سخنی را که از رسول اکرم شنیده‌اند گزارش کرده‌اند. </w:t>
      </w:r>
    </w:p>
  </w:footnote>
  <w:footnote w:id="8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التاج الجامع للأصول، ج 2، ص 274. </w:t>
      </w:r>
    </w:p>
  </w:footnote>
  <w:footnote w:id="8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فقهای اسلامی، اجماع دارند که «ام ولد» را پیش از آزاد شدنش نتوان به دیگری فروخت، چنانکه شیخ انصاری در کتاب مکاتب بدین معنی تصریح کرده است و می‌نویسد: </w:t>
      </w:r>
      <w:r w:rsidRPr="00294E3F">
        <w:rPr>
          <w:rStyle w:val="Char0"/>
          <w:rFonts w:hint="cs"/>
          <w:sz w:val="24"/>
          <w:szCs w:val="24"/>
          <w:rtl/>
        </w:rPr>
        <w:t>«</w:t>
      </w:r>
      <w:r w:rsidRPr="00294E3F">
        <w:rPr>
          <w:rStyle w:val="Char0"/>
          <w:sz w:val="24"/>
          <w:szCs w:val="24"/>
          <w:rtl/>
        </w:rPr>
        <w:t xml:space="preserve">ومن أسباب خروج الملک عن کونه طلقاً صیرورة المملوکة </w:t>
      </w:r>
      <w:r w:rsidRPr="00294E3F">
        <w:rPr>
          <w:rStyle w:val="Char0"/>
          <w:rFonts w:hint="cs"/>
          <w:sz w:val="24"/>
          <w:szCs w:val="24"/>
          <w:rtl/>
        </w:rPr>
        <w:t>أ</w:t>
      </w:r>
      <w:r w:rsidRPr="00294E3F">
        <w:rPr>
          <w:rStyle w:val="Char0"/>
          <w:sz w:val="24"/>
          <w:szCs w:val="24"/>
          <w:rtl/>
        </w:rPr>
        <w:t>م ولد لسیدها فإن ذلک یوجب منع المالک عن بیعها بلا خلاف بین المسلمین</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(الکاسب، اثر شیخ مرتضی انصاری، چاپ سنگی، ص 175) یعنی: «از جمله اسبابی که دارایی را مقّید می‌کند آنست که زن مملوک برای آقایش فرزندی آورد، این کار مالک را از فروش آنزن باز می‌دارد و در این حکم هیچ اختلافی میان مسلمانان نیست». </w:t>
      </w:r>
    </w:p>
  </w:footnote>
  <w:footnote w:id="8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الموطأ، اثر مالک بن أنس، ج 2، ص 772،چاپ استانبول و صحیح بخاری (با شرح کرمانی)، ج 11، ص 78، چاپ لبنان. </w:t>
      </w:r>
    </w:p>
  </w:footnote>
  <w:footnote w:id="87">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در سنن أبی دواد ضمن حدیثی از رسول خدا قانون مزبور بدینصورت خلاصه شده است: </w:t>
      </w:r>
    </w:p>
    <w:p w:rsidR="00A22A97" w:rsidRPr="00294E3F" w:rsidRDefault="00A22A97" w:rsidP="00294E3F">
      <w:pPr>
        <w:pStyle w:val="FootnoteText"/>
        <w:ind w:left="272"/>
        <w:jc w:val="both"/>
        <w:rPr>
          <w:sz w:val="24"/>
          <w:szCs w:val="24"/>
          <w:lang w:bidi="fa-IR"/>
        </w:rPr>
      </w:pPr>
      <w:r w:rsidRPr="00294E3F">
        <w:rPr>
          <w:rStyle w:val="Char0"/>
          <w:rFonts w:hint="cs"/>
          <w:sz w:val="24"/>
          <w:szCs w:val="24"/>
          <w:rtl/>
        </w:rPr>
        <w:t>«</w:t>
      </w:r>
      <w:r w:rsidRPr="00294E3F">
        <w:rPr>
          <w:rStyle w:val="Char0"/>
          <w:sz w:val="24"/>
          <w:szCs w:val="24"/>
          <w:rtl/>
        </w:rPr>
        <w:t>من أعتق مملوکاً بینه وبین آخر، فعلیه خلاصه</w:t>
      </w:r>
      <w:r w:rsidRPr="00294E3F">
        <w:rPr>
          <w:rStyle w:val="Char0"/>
          <w:rFonts w:hint="cs"/>
          <w:sz w:val="24"/>
          <w:szCs w:val="24"/>
          <w:rtl/>
        </w:rPr>
        <w:t>»</w:t>
      </w:r>
      <w:r w:rsidRPr="00294E3F">
        <w:rPr>
          <w:rFonts w:hint="cs"/>
          <w:sz w:val="24"/>
          <w:szCs w:val="24"/>
          <w:rtl/>
          <w:lang w:bidi="fa-IR"/>
        </w:rPr>
        <w:t xml:space="preserve">. (سنن ابی داود، ج 4، ص 23). </w:t>
      </w:r>
    </w:p>
  </w:footnote>
  <w:footnote w:id="8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ابواب مختلف، «کفارات» در کتب حدیث و فقه نگاه کنید. </w:t>
      </w:r>
    </w:p>
  </w:footnote>
  <w:footnote w:id="8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التاج الجامع للأصول، ج 2، ص271 و سنن أبی‌داود، ج 2، ص 26.</w:t>
      </w:r>
    </w:p>
  </w:footnote>
  <w:footnote w:id="9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التاج الجامع للاصول، ج 2، ص 276.</w:t>
      </w:r>
    </w:p>
  </w:footnote>
  <w:footnote w:id="91">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در اینجا برخی قید کرده‌اند که در صورتی باید مملوک را آزاد ساخت که سیلی زدن به او یا کتک زدنش، موجب نقصان عضوی در وی می‌شود ولی در حدیث نبوی چنین قیدی نیامده است، و در کتاب فقهی «ا</w:t>
      </w:r>
      <w:r>
        <w:rPr>
          <w:rFonts w:ascii="mylotus" w:hAnsi="mylotus" w:cs="mylotus" w:hint="cs"/>
          <w:sz w:val="24"/>
          <w:szCs w:val="24"/>
          <w:rtl/>
        </w:rPr>
        <w:t>للمع</w:t>
      </w:r>
      <w:r w:rsidRPr="00294E3F">
        <w:rPr>
          <w:rFonts w:ascii="mylotus" w:hAnsi="mylotus" w:cs="mylotus"/>
          <w:sz w:val="24"/>
          <w:szCs w:val="24"/>
          <w:rtl/>
        </w:rPr>
        <w:t>ة</w:t>
      </w:r>
      <w:r w:rsidRPr="00294E3F">
        <w:rPr>
          <w:rFonts w:hint="cs"/>
          <w:sz w:val="24"/>
          <w:szCs w:val="24"/>
          <w:rtl/>
          <w:lang w:bidi="fa-IR"/>
        </w:rPr>
        <w:t xml:space="preserve"> الد</w:t>
      </w:r>
      <w:r>
        <w:rPr>
          <w:rFonts w:ascii="mylotus" w:hAnsi="mylotus" w:cs="mylotus" w:hint="cs"/>
          <w:sz w:val="24"/>
          <w:szCs w:val="24"/>
          <w:rtl/>
        </w:rPr>
        <w:t>مشقي</w:t>
      </w:r>
      <w:r w:rsidRPr="00294E3F">
        <w:rPr>
          <w:rFonts w:ascii="mylotus" w:hAnsi="mylotus" w:cs="mylotus"/>
          <w:sz w:val="24"/>
          <w:szCs w:val="24"/>
          <w:rtl/>
        </w:rPr>
        <w:t>ة</w:t>
      </w:r>
      <w:r w:rsidRPr="00294E3F">
        <w:rPr>
          <w:rFonts w:hint="cs"/>
          <w:sz w:val="24"/>
          <w:szCs w:val="24"/>
          <w:rtl/>
          <w:lang w:bidi="fa-IR"/>
        </w:rPr>
        <w:t xml:space="preserve">» درباره حدّ تنکیل (که موجب آزادی مملوک می‌شود) می‌نویسد: </w:t>
      </w:r>
      <w:r w:rsidRPr="00294E3F">
        <w:rPr>
          <w:rStyle w:val="Char0"/>
          <w:rFonts w:hint="cs"/>
          <w:sz w:val="24"/>
          <w:szCs w:val="24"/>
          <w:rtl/>
        </w:rPr>
        <w:t>«</w:t>
      </w:r>
      <w:r w:rsidRPr="00294E3F">
        <w:rPr>
          <w:rStyle w:val="Char0"/>
          <w:sz w:val="24"/>
          <w:szCs w:val="24"/>
          <w:rtl/>
        </w:rPr>
        <w:t xml:space="preserve">لیس فی کلام الأصحاب هنا شیء محرر، بل اقتصروا علی مجرد اللفظ فیرجع فیه </w:t>
      </w:r>
      <w:r w:rsidRPr="00294E3F">
        <w:rPr>
          <w:rStyle w:val="Char0"/>
          <w:rFonts w:hint="cs"/>
          <w:sz w:val="24"/>
          <w:szCs w:val="24"/>
          <w:rtl/>
        </w:rPr>
        <w:t>إ</w:t>
      </w:r>
      <w:r w:rsidRPr="00294E3F">
        <w:rPr>
          <w:rStyle w:val="Char0"/>
          <w:sz w:val="24"/>
          <w:szCs w:val="24"/>
          <w:rtl/>
        </w:rPr>
        <w:t>لی العرف فما یعد تنکیلا</w:t>
      </w:r>
      <w:r w:rsidRPr="00294E3F">
        <w:rPr>
          <w:rStyle w:val="Char0"/>
          <w:rFonts w:hint="cs"/>
          <w:sz w:val="24"/>
          <w:szCs w:val="24"/>
          <w:rtl/>
        </w:rPr>
        <w:t>ً</w:t>
      </w:r>
      <w:r w:rsidRPr="00294E3F">
        <w:rPr>
          <w:rStyle w:val="Char0"/>
          <w:sz w:val="24"/>
          <w:szCs w:val="24"/>
          <w:rtl/>
        </w:rPr>
        <w:t xml:space="preserve"> عرفا</w:t>
      </w:r>
      <w:r w:rsidRPr="00294E3F">
        <w:rPr>
          <w:rStyle w:val="Char0"/>
          <w:rFonts w:hint="cs"/>
          <w:sz w:val="24"/>
          <w:szCs w:val="24"/>
          <w:rtl/>
        </w:rPr>
        <w:t>ً</w:t>
      </w:r>
      <w:r w:rsidRPr="00294E3F">
        <w:rPr>
          <w:rStyle w:val="Char0"/>
          <w:sz w:val="24"/>
          <w:szCs w:val="24"/>
          <w:rtl/>
        </w:rPr>
        <w:t xml:space="preserve"> یترتب علیه حکمه</w:t>
      </w:r>
      <w:r w:rsidRPr="00294E3F">
        <w:rPr>
          <w:rStyle w:val="Char0"/>
          <w:rFonts w:hint="cs"/>
          <w:sz w:val="24"/>
          <w:szCs w:val="24"/>
          <w:rtl/>
        </w:rPr>
        <w:t>»</w:t>
      </w:r>
      <w:r w:rsidRPr="00294E3F">
        <w:rPr>
          <w:rFonts w:hint="cs"/>
          <w:b/>
          <w:bCs/>
          <w:sz w:val="24"/>
          <w:szCs w:val="24"/>
          <w:rtl/>
          <w:lang w:bidi="fa-IR"/>
        </w:rPr>
        <w:t xml:space="preserve">. </w:t>
      </w:r>
      <w:r w:rsidRPr="00294E3F">
        <w:rPr>
          <w:rFonts w:hint="cs"/>
          <w:sz w:val="24"/>
          <w:szCs w:val="24"/>
          <w:rtl/>
          <w:lang w:bidi="fa-IR"/>
        </w:rPr>
        <w:t>(ا</w:t>
      </w:r>
      <w:r>
        <w:rPr>
          <w:rFonts w:ascii="mylotus" w:hAnsi="mylotus" w:cs="mylotus" w:hint="cs"/>
          <w:sz w:val="24"/>
          <w:szCs w:val="24"/>
          <w:rtl/>
        </w:rPr>
        <w:t>للمع</w:t>
      </w:r>
      <w:r w:rsidRPr="00294E3F">
        <w:rPr>
          <w:rFonts w:ascii="mylotus" w:hAnsi="mylotus" w:cs="mylotus"/>
          <w:sz w:val="24"/>
          <w:szCs w:val="24"/>
          <w:rtl/>
        </w:rPr>
        <w:t>ة</w:t>
      </w:r>
      <w:r w:rsidRPr="00294E3F">
        <w:rPr>
          <w:rFonts w:hint="cs"/>
          <w:sz w:val="24"/>
          <w:szCs w:val="24"/>
          <w:rtl/>
          <w:lang w:bidi="fa-IR"/>
        </w:rPr>
        <w:t xml:space="preserve"> الدمشقیه، اثر محمد مکی عاملی، ج 6، ص 280، چاپ لبنان) </w:t>
      </w:r>
    </w:p>
    <w:p w:rsidR="00A22A97" w:rsidRPr="00294E3F" w:rsidRDefault="00A22A97" w:rsidP="00294E3F">
      <w:pPr>
        <w:pStyle w:val="FootnoteText"/>
        <w:ind w:left="272"/>
        <w:jc w:val="both"/>
        <w:rPr>
          <w:sz w:val="24"/>
          <w:szCs w:val="24"/>
          <w:lang w:bidi="fa-IR"/>
        </w:rPr>
      </w:pPr>
      <w:r w:rsidRPr="00294E3F">
        <w:rPr>
          <w:rFonts w:hint="cs"/>
          <w:sz w:val="24"/>
          <w:szCs w:val="24"/>
          <w:rtl/>
          <w:lang w:bidi="fa-IR"/>
        </w:rPr>
        <w:t>یعنی: «در گفتار یاران ما (فقهای امامیه) چیزی در این باره نگاشته نشده، بلکه فقها به لفظ تنکیل (کیفری که مایه عبرت باشد) بسنده کرده‌</w:t>
      </w:r>
      <w:r w:rsidRPr="00294E3F">
        <w:rPr>
          <w:rFonts w:hint="eastAsia"/>
          <w:sz w:val="24"/>
          <w:szCs w:val="24"/>
          <w:rtl/>
          <w:lang w:bidi="fa-IR"/>
        </w:rPr>
        <w:t>‌اند، بنابراین، کار به عرف باز می‌گردد و هر چه در نظر عرف، تنکیل شم</w:t>
      </w:r>
      <w:r w:rsidRPr="00294E3F">
        <w:rPr>
          <w:rFonts w:hint="cs"/>
          <w:sz w:val="24"/>
          <w:szCs w:val="24"/>
          <w:rtl/>
          <w:lang w:bidi="fa-IR"/>
        </w:rPr>
        <w:t xml:space="preserve">رده شود. حکم آزادی مملوک بر آن مترتّب خواهد شد». از میان فقهای اهل سنّت نیز ابن حزم اندلسی، حدیث نبوی را بدون قید و شرط پذیرفته و با احادیث دیگری آنرا تقویت کرده است. وی می‌نویسد: </w:t>
      </w:r>
      <w:r w:rsidRPr="00294E3F">
        <w:rPr>
          <w:rStyle w:val="Char0"/>
          <w:rFonts w:hint="cs"/>
          <w:sz w:val="24"/>
          <w:szCs w:val="24"/>
          <w:rtl/>
        </w:rPr>
        <w:t>«</w:t>
      </w:r>
      <w:r w:rsidRPr="00294E3F">
        <w:rPr>
          <w:rStyle w:val="Char0"/>
          <w:sz w:val="24"/>
          <w:szCs w:val="24"/>
          <w:rtl/>
        </w:rPr>
        <w:t>من لطم خد عبده أو خد أمته بباطن کفه فهما حران ساعت</w:t>
      </w:r>
      <w:r w:rsidRPr="00294E3F">
        <w:rPr>
          <w:rStyle w:val="Char0"/>
          <w:rFonts w:hint="cs"/>
          <w:sz w:val="24"/>
          <w:szCs w:val="24"/>
          <w:rtl/>
        </w:rPr>
        <w:t>ه»</w:t>
      </w:r>
      <w:r w:rsidRPr="00294E3F">
        <w:rPr>
          <w:rFonts w:hint="cs"/>
          <w:sz w:val="24"/>
          <w:szCs w:val="24"/>
          <w:rtl/>
          <w:lang w:bidi="fa-IR"/>
        </w:rPr>
        <w:t xml:space="preserve"> (المحلی، اثر ابن حزم، ج 9، ص 209، چاپ بیروت) یعنی: «هر کس با کف دست بگونه‌ غلام یا کنیزش را زند، در همان لحظه هر دو آزاد می‌شوند»!</w:t>
      </w:r>
    </w:p>
  </w:footnote>
  <w:footnote w:id="9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تهذیب الأحکام، اثرمحمد بن حسن طوسی، ج 8، ص222، چاپ بیروت. </w:t>
      </w:r>
    </w:p>
  </w:footnote>
  <w:footnote w:id="93">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صحیح مسلم، ج 2 (کتاب العتق)، ص 1147، چاپ استانبول. </w:t>
      </w:r>
    </w:p>
    <w:p w:rsidR="00A22A97" w:rsidRPr="00294E3F" w:rsidRDefault="00A22A97" w:rsidP="00294E3F">
      <w:pPr>
        <w:pStyle w:val="FootnoteText"/>
        <w:ind w:left="272"/>
        <w:jc w:val="both"/>
        <w:rPr>
          <w:sz w:val="24"/>
          <w:szCs w:val="24"/>
          <w:lang w:bidi="fa-IR"/>
        </w:rPr>
      </w:pPr>
      <w:r w:rsidRPr="00294E3F">
        <w:rPr>
          <w:rFonts w:hint="cs"/>
          <w:sz w:val="24"/>
          <w:szCs w:val="24"/>
          <w:rtl/>
          <w:lang w:bidi="fa-IR"/>
        </w:rPr>
        <w:t>(این حدیث دلالت دارد بر آنکه آزادکننده مملوک، استحقاق رهایی از عذاب را پیدا می‌کند اما اگر وی، گناهانی را بجای آورد که به مرتکبان</w:t>
      </w:r>
      <w:r>
        <w:rPr>
          <w:rFonts w:hint="cs"/>
          <w:sz w:val="24"/>
          <w:szCs w:val="24"/>
          <w:rtl/>
          <w:lang w:bidi="fa-IR"/>
        </w:rPr>
        <w:t xml:space="preserve"> آن‌ها </w:t>
      </w:r>
      <w:r w:rsidRPr="00294E3F">
        <w:rPr>
          <w:rFonts w:hint="cs"/>
          <w:sz w:val="24"/>
          <w:szCs w:val="24"/>
          <w:rtl/>
          <w:lang w:bidi="fa-IR"/>
        </w:rPr>
        <w:t xml:space="preserve">وعده عذاب داده شده است، در آن صورت استحقاق مزبور از میان خواهد رفت). </w:t>
      </w:r>
    </w:p>
  </w:footnote>
  <w:footnote w:id="94">
    <w:p w:rsidR="00A22A97" w:rsidRPr="00C73DA7" w:rsidRDefault="00A22A97" w:rsidP="00294E3F">
      <w:pPr>
        <w:pStyle w:val="FootnoteText"/>
        <w:ind w:left="272" w:hanging="272"/>
        <w:jc w:val="both"/>
        <w:rPr>
          <w:rFonts w:cs="B Bad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الترغیب والترهیب تألیف زکی الدین منذری، ج 3، ص 612، چاپ بیروت. </w:t>
      </w:r>
    </w:p>
  </w:footnote>
  <w:footnote w:id="9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صحیح مسلم، ج 2، (کتاب الإمار</w:t>
      </w:r>
      <w:r w:rsidRPr="00294E3F">
        <w:rPr>
          <w:rFonts w:ascii="mylotus" w:hAnsi="mylotus" w:cs="mylotus"/>
          <w:sz w:val="24"/>
          <w:szCs w:val="24"/>
          <w:rtl/>
        </w:rPr>
        <w:t>ة</w:t>
      </w:r>
      <w:r w:rsidRPr="00294E3F">
        <w:rPr>
          <w:rFonts w:hint="cs"/>
          <w:sz w:val="24"/>
          <w:szCs w:val="24"/>
          <w:rtl/>
          <w:lang w:bidi="fa-IR"/>
        </w:rPr>
        <w:t xml:space="preserve">)، ص 1148، چاپ استانبول. </w:t>
      </w:r>
    </w:p>
  </w:footnote>
  <w:footnote w:id="9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معاشر المسلمین! أنی قد أمرت دامسا علیکم وأمرتکم بالطا</w:t>
      </w:r>
      <w:r w:rsidRPr="00294E3F">
        <w:rPr>
          <w:rStyle w:val="Char0"/>
          <w:rFonts w:hint="cs"/>
          <w:sz w:val="24"/>
          <w:szCs w:val="24"/>
          <w:rtl/>
        </w:rPr>
        <w:t>عة</w:t>
      </w:r>
      <w:r w:rsidRPr="00294E3F">
        <w:rPr>
          <w:rStyle w:val="Char0"/>
          <w:sz w:val="24"/>
          <w:szCs w:val="24"/>
          <w:rtl/>
        </w:rPr>
        <w:t xml:space="preserve"> والقبول لأمره... فلا</w:t>
      </w:r>
      <w:r w:rsidRPr="00294E3F">
        <w:rPr>
          <w:rStyle w:val="Char0"/>
          <w:rFonts w:hint="cs"/>
          <w:sz w:val="24"/>
          <w:szCs w:val="24"/>
          <w:rtl/>
        </w:rPr>
        <w:t xml:space="preserve"> </w:t>
      </w:r>
      <w:r w:rsidRPr="00294E3F">
        <w:rPr>
          <w:rStyle w:val="Char0"/>
          <w:sz w:val="24"/>
          <w:szCs w:val="24"/>
          <w:rtl/>
        </w:rPr>
        <w:t>یقل أحدکم إنی قد أمرت علیکم عبدا</w:t>
      </w:r>
      <w:r w:rsidRPr="00294E3F">
        <w:rPr>
          <w:rStyle w:val="Char0"/>
          <w:rFonts w:hint="cs"/>
          <w:sz w:val="24"/>
          <w:szCs w:val="24"/>
          <w:rtl/>
        </w:rPr>
        <w:t>ً</w:t>
      </w:r>
      <w:r w:rsidRPr="00294E3F">
        <w:rPr>
          <w:rStyle w:val="Char0"/>
          <w:sz w:val="24"/>
          <w:szCs w:val="24"/>
          <w:rtl/>
        </w:rPr>
        <w:t xml:space="preserve"> احتقارا</w:t>
      </w:r>
      <w:r w:rsidRPr="00294E3F">
        <w:rPr>
          <w:rStyle w:val="Char0"/>
          <w:rFonts w:hint="cs"/>
          <w:sz w:val="24"/>
          <w:szCs w:val="24"/>
          <w:rtl/>
        </w:rPr>
        <w:t>ً</w:t>
      </w:r>
      <w:r w:rsidRPr="00294E3F">
        <w:rPr>
          <w:rStyle w:val="Char0"/>
          <w:sz w:val="24"/>
          <w:szCs w:val="24"/>
          <w:rtl/>
        </w:rPr>
        <w:t xml:space="preserve"> بکم... إن نفسی تحدثنی إن الله تعالی یفتح هذه القلعة علی ید هذا العبد لأنه دقیق الحیلة، حسن البصیرة، فسیروا معه و ثقوا بالله و توکلوا علیه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(فتوح الشام، اثر واقدی، ص 267، چاپ لبنان). </w:t>
      </w:r>
    </w:p>
  </w:footnote>
  <w:footnote w:id="9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در جهان، اثر احمد فرامرزی، ص 212، چاپ تهران. </w:t>
      </w:r>
    </w:p>
  </w:footnote>
  <w:footnote w:id="9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به کتاب: طبقات سلاطین اسلام، اثر استانلی لین پول، ترجمه عباس اقبال، چاپ تهران نگاه کنید. </w:t>
      </w:r>
    </w:p>
  </w:footnote>
  <w:footnote w:id="9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بردگی در جهان، اثر احمد فرامرزی، ص 199. </w:t>
      </w:r>
    </w:p>
  </w:footnote>
  <w:footnote w:id="10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لما قدم المهاجرون الأولون العصبة </w:t>
      </w:r>
      <w:r w:rsidRPr="00294E3F">
        <w:rPr>
          <w:rStyle w:val="Char0"/>
          <w:rFonts w:ascii="Times New Roman" w:hAnsi="Times New Roman" w:cs="Times New Roman" w:hint="cs"/>
          <w:sz w:val="24"/>
          <w:szCs w:val="24"/>
          <w:rtl/>
        </w:rPr>
        <w:t>–</w:t>
      </w:r>
      <w:r w:rsidRPr="00294E3F">
        <w:rPr>
          <w:rStyle w:val="Char0"/>
          <w:sz w:val="24"/>
          <w:szCs w:val="24"/>
          <w:rtl/>
        </w:rPr>
        <w:t xml:space="preserve"> موضع بقباء </w:t>
      </w:r>
      <w:r w:rsidRPr="00294E3F">
        <w:rPr>
          <w:rStyle w:val="Char0"/>
          <w:rFonts w:ascii="Times New Roman" w:hAnsi="Times New Roman" w:cs="Times New Roman" w:hint="cs"/>
          <w:sz w:val="24"/>
          <w:szCs w:val="24"/>
          <w:rtl/>
        </w:rPr>
        <w:t>–</w:t>
      </w:r>
      <w:r w:rsidRPr="00294E3F">
        <w:rPr>
          <w:rStyle w:val="Char0"/>
          <w:sz w:val="24"/>
          <w:szCs w:val="24"/>
          <w:rtl/>
        </w:rPr>
        <w:t xml:space="preserve"> قبل مقدم رسول الله</w:t>
      </w:r>
      <w:r w:rsidRPr="00294E3F">
        <w:rPr>
          <w:rStyle w:val="Char0"/>
          <w:rFonts w:hint="cs"/>
          <w:sz w:val="24"/>
          <w:szCs w:val="24"/>
          <w:rtl/>
        </w:rPr>
        <w:t xml:space="preserve"> </w:t>
      </w:r>
      <w:r w:rsidRPr="00294E3F">
        <w:rPr>
          <w:rStyle w:val="Char0"/>
          <w:sz w:val="24"/>
          <w:szCs w:val="24"/>
        </w:rPr>
        <w:sym w:font="AGA Arabesque" w:char="F072"/>
      </w:r>
      <w:r w:rsidRPr="00294E3F">
        <w:rPr>
          <w:rStyle w:val="Char0"/>
          <w:sz w:val="24"/>
          <w:szCs w:val="24"/>
          <w:rtl/>
        </w:rPr>
        <w:t xml:space="preserve"> کان یؤمهم سالم مولی أبی حذ</w:t>
      </w:r>
      <w:r w:rsidRPr="00294E3F">
        <w:rPr>
          <w:rStyle w:val="Char0"/>
          <w:rFonts w:hint="cs"/>
          <w:sz w:val="24"/>
          <w:szCs w:val="24"/>
          <w:rtl/>
        </w:rPr>
        <w:t>يفة</w:t>
      </w:r>
      <w:r w:rsidRPr="00294E3F">
        <w:rPr>
          <w:rStyle w:val="Char0"/>
          <w:sz w:val="24"/>
          <w:szCs w:val="24"/>
          <w:rtl/>
        </w:rPr>
        <w:t xml:space="preserve"> وکان أکثرهم قرآناً</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(صحیح بخاری، ج 1، ص 170، چاپ استانبول). </w:t>
      </w:r>
    </w:p>
  </w:footnote>
  <w:footnote w:id="10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کانت عا</w:t>
      </w:r>
      <w:r w:rsidRPr="00294E3F">
        <w:rPr>
          <w:rStyle w:val="Char0"/>
          <w:rFonts w:hint="cs"/>
          <w:sz w:val="24"/>
          <w:szCs w:val="24"/>
          <w:rtl/>
        </w:rPr>
        <w:t>ئشة</w:t>
      </w:r>
      <w:r w:rsidRPr="00294E3F">
        <w:rPr>
          <w:rStyle w:val="Char0"/>
          <w:sz w:val="24"/>
          <w:szCs w:val="24"/>
          <w:rtl/>
        </w:rPr>
        <w:t xml:space="preserve"> یؤمها عبدها ذکوان من المصحف</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(صحیح بخاری، ج 1، ص 170). </w:t>
      </w:r>
    </w:p>
  </w:footnote>
  <w:footnote w:id="10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به: صحیح بخاری، کتاب الشهادات (باب شهاد</w:t>
      </w:r>
      <w:r w:rsidRPr="00294E3F">
        <w:rPr>
          <w:rFonts w:ascii="mylotus" w:hAnsi="mylotus" w:cs="mylotus"/>
          <w:sz w:val="24"/>
          <w:szCs w:val="24"/>
          <w:rtl/>
        </w:rPr>
        <w:t>ة</w:t>
      </w:r>
      <w:r w:rsidRPr="00294E3F">
        <w:rPr>
          <w:rFonts w:hint="cs"/>
          <w:sz w:val="24"/>
          <w:szCs w:val="24"/>
          <w:rtl/>
          <w:lang w:bidi="fa-IR"/>
        </w:rPr>
        <w:t xml:space="preserve"> الإماء والعبید)، ج 3، ص 153 نگاه کنید. </w:t>
      </w:r>
    </w:p>
  </w:footnote>
  <w:footnote w:id="10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السنن </w:t>
      </w:r>
      <w:r w:rsidRPr="00294E3F">
        <w:rPr>
          <w:rFonts w:hint="cs"/>
          <w:sz w:val="24"/>
          <w:szCs w:val="24"/>
          <w:rtl/>
        </w:rPr>
        <w:t>الكبرى</w:t>
      </w:r>
      <w:r w:rsidRPr="00294E3F">
        <w:rPr>
          <w:rFonts w:hint="cs"/>
          <w:sz w:val="24"/>
          <w:szCs w:val="24"/>
          <w:rtl/>
          <w:lang w:bidi="fa-IR"/>
        </w:rPr>
        <w:t xml:space="preserve">، اثر بیهقی، ج 9، ص 94. </w:t>
      </w:r>
    </w:p>
  </w:footnote>
  <w:footnote w:id="10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البته در کارهای شخصی (نه عمومی)، مسلمانان می‌توانستند به بردگانشان اعتماد کنند چنانکه پیامبر اکرم </w:t>
      </w:r>
      <w:r w:rsidRPr="00294E3F">
        <w:rPr>
          <w:rFonts w:hint="cs"/>
          <w:sz w:val="24"/>
          <w:szCs w:val="24"/>
          <w:lang w:bidi="fa-IR"/>
        </w:rPr>
        <w:sym w:font="AGA Arabesque" w:char="F072"/>
      </w:r>
      <w:r w:rsidRPr="00294E3F">
        <w:rPr>
          <w:rFonts w:hint="cs"/>
          <w:sz w:val="24"/>
          <w:szCs w:val="24"/>
          <w:rtl/>
          <w:lang w:bidi="fa-IR"/>
        </w:rPr>
        <w:t xml:space="preserve"> در سخن مشهور خود فرمود:</w:t>
      </w:r>
      <w:r w:rsidRPr="00294E3F">
        <w:rPr>
          <w:rFonts w:hint="cs"/>
          <w:b/>
          <w:bCs/>
          <w:sz w:val="24"/>
          <w:szCs w:val="24"/>
          <w:rtl/>
          <w:lang w:bidi="fa-IR"/>
        </w:rPr>
        <w:t xml:space="preserve"> </w:t>
      </w:r>
      <w:r w:rsidRPr="00294E3F">
        <w:rPr>
          <w:rStyle w:val="Char0"/>
          <w:rFonts w:hint="cs"/>
          <w:sz w:val="24"/>
          <w:szCs w:val="24"/>
          <w:rtl/>
        </w:rPr>
        <w:t>«</w:t>
      </w:r>
      <w:r w:rsidRPr="00294E3F">
        <w:rPr>
          <w:rStyle w:val="Char0"/>
          <w:sz w:val="24"/>
          <w:szCs w:val="24"/>
          <w:rtl/>
        </w:rPr>
        <w:t>العبد راع علی مال سیده وهو مسئوول</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(صحیح بخاری، ج 6، ص 146). یعنی: «غلام، بر مال آقای خود مراقب است و مسئولیت حفظ آن را بر عهده دارد». </w:t>
      </w:r>
    </w:p>
  </w:footnote>
  <w:footnote w:id="10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عن </w:t>
      </w:r>
      <w:r w:rsidRPr="00294E3F">
        <w:rPr>
          <w:rStyle w:val="Char0"/>
          <w:rFonts w:hint="cs"/>
          <w:sz w:val="24"/>
          <w:szCs w:val="24"/>
          <w:rtl/>
        </w:rPr>
        <w:t>أ</w:t>
      </w:r>
      <w:r w:rsidRPr="00294E3F">
        <w:rPr>
          <w:rStyle w:val="Char0"/>
          <w:sz w:val="24"/>
          <w:szCs w:val="24"/>
          <w:rtl/>
        </w:rPr>
        <w:t>بی هلالی الطائی عن وسق الرومی قال:</w:t>
      </w:r>
      <w:r w:rsidRPr="00294E3F">
        <w:rPr>
          <w:rStyle w:val="Char0"/>
          <w:rFonts w:hint="cs"/>
          <w:sz w:val="24"/>
          <w:szCs w:val="24"/>
          <w:rtl/>
        </w:rPr>
        <w:t xml:space="preserve"> </w:t>
      </w:r>
      <w:r w:rsidRPr="00294E3F">
        <w:rPr>
          <w:rStyle w:val="Char0"/>
          <w:sz w:val="24"/>
          <w:szCs w:val="24"/>
          <w:rtl/>
        </w:rPr>
        <w:t>كنت مملوكا</w:t>
      </w:r>
      <w:r w:rsidRPr="00294E3F">
        <w:rPr>
          <w:rStyle w:val="Char0"/>
          <w:rFonts w:hint="cs"/>
          <w:sz w:val="24"/>
          <w:szCs w:val="24"/>
          <w:rtl/>
        </w:rPr>
        <w:t>ً</w:t>
      </w:r>
      <w:r w:rsidRPr="00294E3F">
        <w:rPr>
          <w:rStyle w:val="Char0"/>
          <w:sz w:val="24"/>
          <w:szCs w:val="24"/>
          <w:rtl/>
        </w:rPr>
        <w:t xml:space="preserve"> لعمر بن الخطاب </w:t>
      </w:r>
      <w:r w:rsidRPr="00294E3F">
        <w:rPr>
          <w:rStyle w:val="Char0"/>
          <w:sz w:val="24"/>
          <w:szCs w:val="24"/>
        </w:rPr>
        <w:sym w:font="AGA Arabesque" w:char="F074"/>
      </w:r>
      <w:r w:rsidRPr="00294E3F">
        <w:rPr>
          <w:rStyle w:val="Char0"/>
          <w:sz w:val="24"/>
          <w:szCs w:val="24"/>
          <w:rtl/>
        </w:rPr>
        <w:t xml:space="preserve"> وكان يقول لي : «أسلم فإنك إن أسلمت استعنت بك على أمانة المسلمين، فإنه لا ينبغي لي أن أستعين على أمانتهم من ليس منهم»، قال: فأبيت، فقال:</w:t>
      </w:r>
      <w:r w:rsidRPr="00294E3F">
        <w:rPr>
          <w:rFonts w:ascii="Lotus Linotype" w:hAnsi="Lotus Linotype" w:hint="cs"/>
          <w:b/>
          <w:bCs/>
          <w:sz w:val="24"/>
          <w:szCs w:val="24"/>
          <w:rtl/>
          <w:lang w:bidi="fa-IR"/>
        </w:rPr>
        <w:t xml:space="preserve"> </w:t>
      </w:r>
      <w:r>
        <w:rPr>
          <w:rFonts w:ascii="Traditional Arabic" w:hAnsi="Traditional Arabic" w:cs="Traditional Arabic"/>
          <w:sz w:val="24"/>
          <w:szCs w:val="24"/>
          <w:rtl/>
          <w:lang w:bidi="fa-IR"/>
        </w:rPr>
        <w:t>﴿</w:t>
      </w:r>
      <w:r w:rsidRPr="00A0786D">
        <w:rPr>
          <w:rFonts w:cs="KFGQPC Uthmanic Script HAFS"/>
          <w:color w:val="000000"/>
          <w:sz w:val="24"/>
          <w:szCs w:val="24"/>
          <w:rtl/>
        </w:rPr>
        <w:t>لَآ إِكۡرَاهَ فِي ٱلدِّينِ</w:t>
      </w:r>
      <w:r>
        <w:rPr>
          <w:rFonts w:ascii="Traditional Arabic" w:hAnsi="Traditional Arabic" w:cs="Traditional Arabic"/>
          <w:sz w:val="24"/>
          <w:szCs w:val="24"/>
          <w:rtl/>
          <w:lang w:bidi="fa-IR"/>
        </w:rPr>
        <w:t>﴾</w:t>
      </w:r>
      <w:r w:rsidRPr="0024660C">
        <w:rPr>
          <w:rFonts w:ascii="Lotus Linotype" w:hAnsi="Lotus Linotype" w:cs="Lotus Linotype"/>
          <w:b/>
          <w:bCs/>
          <w:sz w:val="24"/>
          <w:szCs w:val="24"/>
          <w:rtl/>
          <w:lang w:bidi="fa-IR"/>
        </w:rPr>
        <w:t xml:space="preserve"> </w:t>
      </w:r>
      <w:r w:rsidRPr="00294E3F">
        <w:rPr>
          <w:rStyle w:val="Char0"/>
          <w:sz w:val="24"/>
          <w:szCs w:val="24"/>
          <w:rtl/>
        </w:rPr>
        <w:t>قال: فلما حضرته الوفاة أعتقني</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(الأموال، اثر قاسم بن سلام، ص 48، چاپ مصر). </w:t>
      </w:r>
    </w:p>
  </w:footnote>
  <w:footnote w:id="10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أبی داود، ج 1، ص 280 و نیز: التاج الجامع للأصول، ج 1، ص 274. </w:t>
      </w:r>
    </w:p>
  </w:footnote>
  <w:footnote w:id="10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 xml:space="preserve">وقد استعانوا بالنساء فی حروبم وأوکلوا إلیهن أعمال الاسعاف وضرب العدو ومقاتلته فی </w:t>
      </w:r>
      <w:r w:rsidRPr="00294E3F">
        <w:rPr>
          <w:rStyle w:val="Char0"/>
          <w:rFonts w:hint="cs"/>
          <w:sz w:val="24"/>
          <w:szCs w:val="24"/>
          <w:rtl/>
        </w:rPr>
        <w:t>أ</w:t>
      </w:r>
      <w:r w:rsidRPr="00294E3F">
        <w:rPr>
          <w:rStyle w:val="Char0"/>
          <w:sz w:val="24"/>
          <w:szCs w:val="24"/>
          <w:rtl/>
        </w:rPr>
        <w:t>وقات الشدة</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(المفصل فی تاریخ العرب قبل الإسلام، اثر دکتر جواد علی، ج 5، ص 444، چاپ لبنان). </w:t>
      </w:r>
    </w:p>
  </w:footnote>
  <w:footnote w:id="10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چنانکه در قرآن مجید (سوره الاحزاب، آیه 50) می‌خوانیم: </w:t>
      </w:r>
      <w:r w:rsidRPr="00C365DE">
        <w:rPr>
          <w:rFonts w:ascii="Traditional Arabic" w:hAnsi="Traditional Arabic" w:cs="Traditional Arabic"/>
          <w:sz w:val="24"/>
          <w:szCs w:val="24"/>
          <w:rtl/>
          <w:lang w:bidi="fa-IR"/>
        </w:rPr>
        <w:t>﴿</w:t>
      </w:r>
      <w:r w:rsidRPr="002945AF">
        <w:rPr>
          <w:rFonts w:cs="KFGQPC Uthmanic Script HAFS" w:hint="cs"/>
          <w:color w:val="000000"/>
          <w:sz w:val="24"/>
          <w:szCs w:val="24"/>
          <w:rtl/>
        </w:rPr>
        <w:t xml:space="preserve">يَٰٓأَيُّهَا ٱلنَّبِيُّ </w:t>
      </w:r>
      <w:r w:rsidRPr="002945AF">
        <w:rPr>
          <w:rFonts w:cs="KFGQPC Uthmanic Script HAFS"/>
          <w:color w:val="000000"/>
          <w:sz w:val="24"/>
          <w:szCs w:val="24"/>
          <w:rtl/>
        </w:rPr>
        <w:t>إِنَّآ أَحۡلَلۡنَا لَكَ أَزۡوَٰجَكَ ٱلَّٰتِيٓ ءَاتَيۡتَ أُجُورَهُنَّ وَمَا مَلَكَتۡ يَمِينُكَ مِمَّآ أَفَآءَ ٱللَّهُ عَلَيۡكَ</w:t>
      </w:r>
      <w:r w:rsidRPr="00C365DE">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294E3F">
        <w:rPr>
          <w:rFonts w:hint="cs"/>
          <w:sz w:val="24"/>
          <w:szCs w:val="24"/>
          <w:rtl/>
          <w:lang w:bidi="fa-IR"/>
        </w:rPr>
        <w:t>«ای پیامبر، ما همسرانت را که کابینشان را داده‌</w:t>
      </w:r>
      <w:r w:rsidRPr="00294E3F">
        <w:rPr>
          <w:rFonts w:hint="eastAsia"/>
          <w:sz w:val="24"/>
          <w:szCs w:val="24"/>
          <w:rtl/>
          <w:lang w:bidi="fa-IR"/>
        </w:rPr>
        <w:t>‌ای بر تو حلال کردیم و همچنین مملوکت را که خداوند بر تو به غنیمت داده است...».</w:t>
      </w:r>
    </w:p>
  </w:footnote>
  <w:footnote w:id="10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دارقطنی، ج 4، ص 131. </w:t>
      </w:r>
    </w:p>
  </w:footnote>
  <w:footnote w:id="11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در وصیت علی </w:t>
      </w:r>
      <w:r w:rsidRPr="00294E3F">
        <w:rPr>
          <w:rFonts w:hint="cs"/>
          <w:sz w:val="24"/>
          <w:szCs w:val="24"/>
          <w:lang w:bidi="fa-IR"/>
        </w:rPr>
        <w:sym w:font="AGA Arabesque" w:char="F075"/>
      </w:r>
      <w:r w:rsidRPr="00294E3F">
        <w:rPr>
          <w:rFonts w:hint="cs"/>
          <w:sz w:val="24"/>
          <w:szCs w:val="24"/>
          <w:rtl/>
          <w:lang w:bidi="fa-IR"/>
        </w:rPr>
        <w:t xml:space="preserve"> نیز درباره «ام ولد» می‌خوانیم: </w:t>
      </w:r>
      <w:r w:rsidRPr="00294E3F">
        <w:rPr>
          <w:rStyle w:val="Char0"/>
          <w:rFonts w:hint="cs"/>
          <w:sz w:val="24"/>
          <w:szCs w:val="24"/>
          <w:rtl/>
        </w:rPr>
        <w:t>«</w:t>
      </w:r>
      <w:r w:rsidRPr="00294E3F">
        <w:rPr>
          <w:rStyle w:val="Char0"/>
          <w:sz w:val="24"/>
          <w:szCs w:val="24"/>
          <w:rtl/>
        </w:rPr>
        <w:t>فإن مات ولدها وهی حیة فهی عتيقة</w:t>
      </w:r>
      <w:r w:rsidRPr="00294E3F">
        <w:rPr>
          <w:rStyle w:val="Char0"/>
          <w:rFonts w:hint="cs"/>
          <w:sz w:val="24"/>
          <w:szCs w:val="24"/>
          <w:rtl/>
        </w:rPr>
        <w:t>»</w:t>
      </w:r>
      <w:r w:rsidRPr="00294E3F">
        <w:rPr>
          <w:rFonts w:hint="cs"/>
          <w:b/>
          <w:bCs/>
          <w:sz w:val="24"/>
          <w:szCs w:val="24"/>
          <w:rtl/>
        </w:rPr>
        <w:t>.</w:t>
      </w:r>
      <w:r w:rsidRPr="00294E3F">
        <w:rPr>
          <w:rFonts w:hint="cs"/>
          <w:sz w:val="24"/>
          <w:szCs w:val="24"/>
          <w:rtl/>
          <w:lang w:bidi="fa-IR"/>
        </w:rPr>
        <w:t xml:space="preserve"> (نامه شماره 24 نهج البلاغه) یعنی: «اگر کنیز (ام ولد) فرزندش بمیرد و او زنده ماند، آزاد است».</w:t>
      </w:r>
    </w:p>
  </w:footnote>
  <w:footnote w:id="11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الموطا، ج 2، ص 980، چاپ استانبول. </w:t>
      </w:r>
    </w:p>
  </w:footnote>
  <w:footnote w:id="112">
    <w:p w:rsidR="00A22A97" w:rsidRPr="00294E3F" w:rsidRDefault="00A22A97" w:rsidP="00294E3F">
      <w:pPr>
        <w:pStyle w:val="FootnoteText"/>
        <w:ind w:left="272" w:hanging="272"/>
        <w:jc w:val="both"/>
        <w:rPr>
          <w:rFonts w:ascii="Times New Roman" w:hAnsi="Times New Roman"/>
          <w:sz w:val="24"/>
          <w:szCs w:val="24"/>
          <w:rtl/>
          <w:lang w:bidi="fa-IR"/>
        </w:rPr>
      </w:pPr>
      <w:r w:rsidRPr="00C73DA7">
        <w:rPr>
          <w:rStyle w:val="FootnoteReference"/>
          <w:vertAlign w:val="baseline"/>
        </w:rPr>
        <w:footnoteRef/>
      </w:r>
      <w:r w:rsidRPr="00C73DA7">
        <w:rPr>
          <w:rFonts w:cs="B Badr" w:hint="cs"/>
          <w:sz w:val="24"/>
          <w:szCs w:val="24"/>
          <w:rtl/>
          <w:lang w:bidi="fa-IR"/>
        </w:rPr>
        <w:t xml:space="preserve">- </w:t>
      </w:r>
      <w:r w:rsidRPr="001A3B0D">
        <w:rPr>
          <w:rFonts w:ascii="Times New Roman" w:hAnsi="Times New Roman" w:cs="B Badr"/>
          <w:sz w:val="18"/>
          <w:szCs w:val="18"/>
          <w:lang w:bidi="fa-IR"/>
        </w:rPr>
        <w:t>THE ENCYCLOPAEDIA OF ISLAM</w:t>
      </w:r>
      <w:r w:rsidRPr="001A3B0D">
        <w:rPr>
          <w:rFonts w:ascii="Times New Roman" w:hAnsi="Times New Roman" w:cs="B Badr" w:hint="cs"/>
          <w:rtl/>
          <w:lang w:bidi="fa-IR"/>
        </w:rPr>
        <w:t xml:space="preserve"> </w:t>
      </w:r>
      <w:r w:rsidRPr="00294E3F">
        <w:rPr>
          <w:rFonts w:ascii="Times New Roman" w:hAnsi="Times New Roman" w:hint="cs"/>
          <w:sz w:val="24"/>
          <w:szCs w:val="24"/>
          <w:rtl/>
          <w:lang w:bidi="fa-IR"/>
        </w:rPr>
        <w:t>ج 1، ص 33، چاپ لیدن (ذیل واژه عبد =</w:t>
      </w:r>
      <w:r>
        <w:rPr>
          <w:rFonts w:ascii="Times New Roman" w:hAnsi="Times New Roman" w:cs="B Badr" w:hint="cs"/>
          <w:sz w:val="24"/>
          <w:szCs w:val="24"/>
          <w:rtl/>
          <w:lang w:bidi="fa-IR"/>
        </w:rPr>
        <w:t xml:space="preserve"> </w:t>
      </w:r>
      <w:r w:rsidRPr="00BB629F">
        <w:rPr>
          <w:rFonts w:ascii="Times New Roman" w:hAnsi="Times New Roman" w:cs="B Badr"/>
          <w:sz w:val="20"/>
          <w:szCs w:val="20"/>
          <w:lang w:bidi="fa-IR"/>
        </w:rPr>
        <w:t>ABD</w:t>
      </w:r>
      <w:r>
        <w:rPr>
          <w:rFonts w:ascii="Times New Roman" w:hAnsi="Times New Roman" w:cs="B Badr" w:hint="cs"/>
          <w:sz w:val="24"/>
          <w:szCs w:val="24"/>
          <w:rtl/>
          <w:lang w:bidi="fa-IR"/>
        </w:rPr>
        <w:t xml:space="preserve"> </w:t>
      </w:r>
      <w:r w:rsidRPr="00294E3F">
        <w:rPr>
          <w:rFonts w:ascii="Times New Roman" w:hAnsi="Times New Roman" w:hint="cs"/>
          <w:sz w:val="24"/>
          <w:szCs w:val="24"/>
          <w:rtl/>
          <w:lang w:bidi="fa-IR"/>
        </w:rPr>
        <w:t xml:space="preserve">مقاله: برونشویگ، ترجمه آقای احمد سمیعی). </w:t>
      </w:r>
    </w:p>
  </w:footnote>
  <w:footnote w:id="113">
    <w:p w:rsidR="00A22A97" w:rsidRPr="00C73DA7" w:rsidRDefault="00A22A97" w:rsidP="00294E3F">
      <w:pPr>
        <w:pStyle w:val="FootnoteText"/>
        <w:ind w:left="272" w:hanging="272"/>
        <w:jc w:val="both"/>
        <w:rPr>
          <w:rFonts w:cs="B Badr"/>
          <w:sz w:val="24"/>
          <w:szCs w:val="24"/>
          <w:lang w:bidi="fa-IR"/>
        </w:rPr>
      </w:pPr>
      <w:r w:rsidRPr="00294E3F">
        <w:rPr>
          <w:rStyle w:val="FootnoteReference"/>
          <w:rFonts w:cs="B Lotus"/>
          <w:vertAlign w:val="baseline"/>
        </w:rPr>
        <w:footnoteRef/>
      </w:r>
      <w:r w:rsidRPr="00294E3F">
        <w:rPr>
          <w:rFonts w:hint="cs"/>
          <w:sz w:val="24"/>
          <w:szCs w:val="24"/>
          <w:rtl/>
          <w:lang w:bidi="fa-IR"/>
        </w:rPr>
        <w:t>- مدرک حدیث مذکور، پیش از این گذشت.</w:t>
      </w:r>
      <w:r>
        <w:rPr>
          <w:rFonts w:cs="B Badr" w:hint="cs"/>
          <w:sz w:val="24"/>
          <w:szCs w:val="24"/>
          <w:rtl/>
          <w:lang w:bidi="fa-IR"/>
        </w:rPr>
        <w:t xml:space="preserve"> </w:t>
      </w:r>
    </w:p>
  </w:footnote>
  <w:footnote w:id="11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الأموال، تألیف قاسم بن سلام، ص 238، چاپ بیروت. </w:t>
      </w:r>
    </w:p>
  </w:footnote>
  <w:footnote w:id="11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شرائع الإسلام فی مسائل الحلال والحرام، ج 3، ص 105، چاپ نجف. </w:t>
      </w:r>
    </w:p>
  </w:footnote>
  <w:footnote w:id="11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جواهر الکلام فی شرح شرائع الإسلام، ج 34، ص 89، چاپ بیروت. </w:t>
      </w:r>
    </w:p>
  </w:footnote>
  <w:footnote w:id="11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ضمیر، به کفاری باز می‌گردد که در شمار اهل کتاب نیستند و در آیات پیشین، از</w:t>
      </w:r>
      <w:r>
        <w:rPr>
          <w:rFonts w:hint="cs"/>
          <w:sz w:val="24"/>
          <w:szCs w:val="24"/>
          <w:rtl/>
          <w:lang w:bidi="fa-IR"/>
        </w:rPr>
        <w:t xml:space="preserve"> آن‌ها </w:t>
      </w:r>
      <w:r w:rsidRPr="00294E3F">
        <w:rPr>
          <w:rFonts w:hint="cs"/>
          <w:sz w:val="24"/>
          <w:szCs w:val="24"/>
          <w:rtl/>
          <w:lang w:bidi="fa-IR"/>
        </w:rPr>
        <w:t xml:space="preserve">سخن رفته است. </w:t>
      </w:r>
    </w:p>
  </w:footnote>
  <w:footnote w:id="11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المغنی، اثر ابن قدامه مقدسی، ج 9، ص 330، چاپ بیروت. </w:t>
      </w:r>
    </w:p>
  </w:footnote>
  <w:footnote w:id="11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عتق المکره والسکران واقع</w:t>
      </w:r>
      <w:r w:rsidRPr="00294E3F">
        <w:rPr>
          <w:rStyle w:val="Char0"/>
          <w:rFonts w:hint="cs"/>
          <w:sz w:val="24"/>
          <w:szCs w:val="24"/>
          <w:rtl/>
        </w:rPr>
        <w:t>»</w:t>
      </w:r>
      <w:r w:rsidRPr="00294E3F">
        <w:rPr>
          <w:rFonts w:hint="cs"/>
          <w:sz w:val="24"/>
          <w:szCs w:val="24"/>
          <w:rtl/>
          <w:lang w:bidi="fa-IR"/>
        </w:rPr>
        <w:t xml:space="preserve"> (الاختیار لتعلیل المختار، اثر موصلی حنفی، ج 4، ص 21، چاپ بیروت). </w:t>
      </w:r>
    </w:p>
  </w:footnote>
  <w:footnote w:id="12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إزالة الرق یکون بأسباب أربعة: المباشرة والسرا</w:t>
      </w:r>
      <w:r w:rsidRPr="00294E3F">
        <w:rPr>
          <w:rStyle w:val="Char0"/>
          <w:rFonts w:hint="cs"/>
          <w:sz w:val="24"/>
          <w:szCs w:val="24"/>
          <w:rtl/>
        </w:rPr>
        <w:t>ية</w:t>
      </w:r>
      <w:r w:rsidRPr="00294E3F">
        <w:rPr>
          <w:rStyle w:val="Char0"/>
          <w:sz w:val="24"/>
          <w:szCs w:val="24"/>
          <w:rtl/>
        </w:rPr>
        <w:t xml:space="preserve"> والملک والعوارض</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(شرائع الإسلام، اثر محقق حلی، ج 3، ص 105. </w:t>
      </w:r>
    </w:p>
  </w:footnote>
  <w:footnote w:id="12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المحلی، اثر ابن حزم اندلسی، ج 9، ص 190، چاپ بیروت. </w:t>
      </w:r>
    </w:p>
  </w:footnote>
  <w:footnote w:id="12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المبسوط، اثر سرخسی، ج 7، ص 70، چاپ بیروت. </w:t>
      </w:r>
    </w:p>
  </w:footnote>
  <w:footnote w:id="12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المغنی، اثر ابن قدامه، ج 9، ص 374، چاپ بیروت. </w:t>
      </w:r>
    </w:p>
  </w:footnote>
  <w:footnote w:id="12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ا</w:t>
      </w:r>
      <w:r>
        <w:rPr>
          <w:rFonts w:ascii="mylotus" w:hAnsi="mylotus" w:cs="mylotus" w:hint="cs"/>
          <w:sz w:val="24"/>
          <w:szCs w:val="24"/>
          <w:rtl/>
        </w:rPr>
        <w:t>للمع</w:t>
      </w:r>
      <w:r w:rsidRPr="00294E3F">
        <w:rPr>
          <w:rFonts w:ascii="mylotus" w:hAnsi="mylotus" w:cs="mylotus"/>
          <w:sz w:val="24"/>
          <w:szCs w:val="24"/>
          <w:rtl/>
        </w:rPr>
        <w:t>ة</w:t>
      </w:r>
      <w:r w:rsidRPr="00294E3F">
        <w:rPr>
          <w:rFonts w:hint="cs"/>
          <w:sz w:val="24"/>
          <w:szCs w:val="24"/>
          <w:rtl/>
          <w:lang w:bidi="fa-IR"/>
        </w:rPr>
        <w:t xml:space="preserve"> الد</w:t>
      </w:r>
      <w:r>
        <w:rPr>
          <w:rFonts w:ascii="mylotus" w:hAnsi="mylotus" w:cs="mylotus" w:hint="cs"/>
          <w:sz w:val="24"/>
          <w:szCs w:val="24"/>
          <w:rtl/>
        </w:rPr>
        <w:t>مشقي</w:t>
      </w:r>
      <w:r w:rsidRPr="00294E3F">
        <w:rPr>
          <w:rFonts w:ascii="mylotus" w:hAnsi="mylotus" w:cs="mylotus"/>
          <w:sz w:val="24"/>
          <w:szCs w:val="24"/>
          <w:rtl/>
        </w:rPr>
        <w:t>ة</w:t>
      </w:r>
      <w:r w:rsidRPr="00294E3F">
        <w:rPr>
          <w:rFonts w:hint="cs"/>
          <w:sz w:val="24"/>
          <w:szCs w:val="24"/>
          <w:rtl/>
          <w:lang w:bidi="fa-IR"/>
        </w:rPr>
        <w:t xml:space="preserve">، اثر محمدبن جمال‌الدین مکّی عاملی، ج 6، ص 260، چاپ لبنان. </w:t>
      </w:r>
    </w:p>
  </w:footnote>
  <w:footnote w:id="125">
    <w:p w:rsidR="00A22A97" w:rsidRPr="00C73DA7" w:rsidRDefault="00A22A97" w:rsidP="00294E3F">
      <w:pPr>
        <w:pStyle w:val="FootnoteText"/>
        <w:ind w:left="272" w:hanging="272"/>
        <w:jc w:val="both"/>
        <w:rPr>
          <w:rFonts w:cs="B Badr"/>
          <w:sz w:val="24"/>
          <w:szCs w:val="24"/>
          <w:lang w:bidi="fa-IR"/>
        </w:rPr>
      </w:pPr>
      <w:r w:rsidRPr="00294E3F">
        <w:rPr>
          <w:rStyle w:val="FootnoteReference"/>
          <w:rFonts w:cs="B Lotus"/>
          <w:vertAlign w:val="baseline"/>
        </w:rPr>
        <w:footnoteRef/>
      </w:r>
      <w:r w:rsidRPr="00294E3F">
        <w:rPr>
          <w:rFonts w:hint="cs"/>
          <w:sz w:val="24"/>
          <w:szCs w:val="24"/>
          <w:rtl/>
          <w:lang w:bidi="fa-IR"/>
        </w:rPr>
        <w:t>- ا</w:t>
      </w:r>
      <w:r>
        <w:rPr>
          <w:rFonts w:ascii="mylotus" w:hAnsi="mylotus" w:cs="mylotus" w:hint="cs"/>
          <w:sz w:val="24"/>
          <w:szCs w:val="24"/>
          <w:rtl/>
        </w:rPr>
        <w:t>للمع</w:t>
      </w:r>
      <w:r w:rsidRPr="00294E3F">
        <w:rPr>
          <w:rFonts w:ascii="mylotus" w:hAnsi="mylotus" w:cs="mylotus"/>
          <w:sz w:val="24"/>
          <w:szCs w:val="24"/>
          <w:rtl/>
        </w:rPr>
        <w:t>ة</w:t>
      </w:r>
      <w:r w:rsidRPr="00294E3F">
        <w:rPr>
          <w:rFonts w:hint="cs"/>
          <w:sz w:val="24"/>
          <w:szCs w:val="24"/>
          <w:rtl/>
          <w:lang w:bidi="fa-IR"/>
        </w:rPr>
        <w:t xml:space="preserve"> الد</w:t>
      </w:r>
      <w:r>
        <w:rPr>
          <w:rFonts w:ascii="mylotus" w:hAnsi="mylotus" w:cs="mylotus" w:hint="cs"/>
          <w:sz w:val="24"/>
          <w:szCs w:val="24"/>
          <w:rtl/>
        </w:rPr>
        <w:t>مشقي</w:t>
      </w:r>
      <w:r w:rsidRPr="00294E3F">
        <w:rPr>
          <w:rFonts w:ascii="mylotus" w:hAnsi="mylotus" w:cs="mylotus"/>
          <w:sz w:val="24"/>
          <w:szCs w:val="24"/>
          <w:rtl/>
        </w:rPr>
        <w:t>ة</w:t>
      </w:r>
      <w:r w:rsidRPr="00294E3F">
        <w:rPr>
          <w:rFonts w:hint="cs"/>
          <w:sz w:val="24"/>
          <w:szCs w:val="24"/>
          <w:rtl/>
          <w:lang w:bidi="fa-IR"/>
        </w:rPr>
        <w:t xml:space="preserve">، ج 6، ص 261. </w:t>
      </w:r>
    </w:p>
  </w:footnote>
  <w:footnote w:id="126">
    <w:p w:rsidR="00A22A97" w:rsidRPr="00CA14CC" w:rsidRDefault="00A22A97" w:rsidP="00CA14CC">
      <w:pPr>
        <w:pStyle w:val="FootnoteText"/>
        <w:bidi w:val="0"/>
        <w:ind w:left="193" w:hanging="193"/>
        <w:jc w:val="both"/>
        <w:rPr>
          <w:rFonts w:ascii="Times New Roman" w:hAnsi="Times New Roman" w:cs="Times New Roman"/>
          <w:sz w:val="20"/>
          <w:szCs w:val="20"/>
          <w:lang w:bidi="fa-IR"/>
        </w:rPr>
      </w:pPr>
      <w:r w:rsidRPr="00CA14CC">
        <w:rPr>
          <w:rStyle w:val="FootnoteReference"/>
          <w:rFonts w:ascii="Times New Roman" w:hAnsi="Times New Roman" w:cs="Times New Roman"/>
          <w:sz w:val="20"/>
          <w:szCs w:val="20"/>
          <w:vertAlign w:val="baseline"/>
        </w:rPr>
        <w:footnoteRef/>
      </w:r>
      <w:r w:rsidRPr="00CA14CC">
        <w:rPr>
          <w:rFonts w:ascii="Times New Roman" w:hAnsi="Times New Roman" w:cs="Times New Roman"/>
          <w:sz w:val="20"/>
          <w:szCs w:val="20"/>
          <w:rtl/>
          <w:lang w:bidi="fa-IR"/>
        </w:rPr>
        <w:t xml:space="preserve">- </w:t>
      </w:r>
      <w:r w:rsidRPr="00CA14CC">
        <w:rPr>
          <w:rFonts w:ascii="Times New Roman" w:hAnsi="Times New Roman" w:cs="Times New Roman"/>
          <w:sz w:val="20"/>
          <w:szCs w:val="20"/>
          <w:lang w:bidi="fa-IR"/>
        </w:rPr>
        <w:t>ON THE HISTORY OF SLAVERY IN CALIFA</w:t>
      </w:r>
      <w:r>
        <w:rPr>
          <w:rFonts w:ascii="Times New Roman" w:hAnsi="Times New Roman" w:cs="Times New Roman"/>
          <w:sz w:val="20"/>
          <w:szCs w:val="20"/>
          <w:lang w:bidi="fa-IR"/>
        </w:rPr>
        <w:t>TE</w:t>
      </w:r>
    </w:p>
    <w:p w:rsidR="00A22A97" w:rsidRDefault="00A22A97" w:rsidP="00CA14CC">
      <w:pPr>
        <w:pStyle w:val="FootnoteText"/>
        <w:bidi w:val="0"/>
        <w:ind w:left="193"/>
        <w:jc w:val="both"/>
        <w:rPr>
          <w:rFonts w:ascii="Times New Roman" w:hAnsi="Times New Roman" w:cs="B Badr"/>
          <w:sz w:val="24"/>
          <w:szCs w:val="24"/>
          <w:lang w:bidi="fa-IR"/>
        </w:rPr>
      </w:pPr>
      <w:r w:rsidRPr="00CA14CC">
        <w:rPr>
          <w:rFonts w:ascii="Times New Roman" w:hAnsi="Times New Roman" w:cs="B Badr"/>
          <w:sz w:val="20"/>
          <w:szCs w:val="20"/>
          <w:lang w:bidi="fa-IR"/>
        </w:rPr>
        <w:t>FROM THE SEVENTH TO TENTH CENTURY</w:t>
      </w:r>
      <w:r>
        <w:rPr>
          <w:rFonts w:ascii="Times New Roman" w:hAnsi="Times New Roman" w:cs="B Badr"/>
          <w:sz w:val="24"/>
          <w:szCs w:val="24"/>
          <w:lang w:bidi="fa-IR"/>
        </w:rPr>
        <w:t>.</w:t>
      </w:r>
    </w:p>
    <w:p w:rsidR="00A22A97" w:rsidRPr="00294E3F" w:rsidRDefault="00A22A97" w:rsidP="00294E3F">
      <w:pPr>
        <w:pStyle w:val="FootnoteText"/>
        <w:ind w:left="272" w:hanging="272"/>
        <w:jc w:val="both"/>
        <w:rPr>
          <w:rFonts w:ascii="Times New Roman" w:hAnsi="Times New Roman"/>
          <w:sz w:val="24"/>
          <w:szCs w:val="24"/>
          <w:rtl/>
          <w:lang w:bidi="fa-IR"/>
        </w:rPr>
      </w:pPr>
      <w:r w:rsidRPr="00294E3F">
        <w:rPr>
          <w:rFonts w:ascii="Times New Roman" w:hAnsi="Times New Roman" w:hint="cs"/>
          <w:sz w:val="24"/>
          <w:szCs w:val="24"/>
          <w:rtl/>
          <w:lang w:bidi="fa-IR"/>
        </w:rPr>
        <w:t xml:space="preserve">این مقاله بهمراه دو مقاله دیگر، در کتابی تحت عنوان: «سه مقاله درباره بردگی» به زبان فارسی ترجمه و چاپ شده است. </w:t>
      </w:r>
    </w:p>
  </w:footnote>
  <w:footnote w:id="12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سه مقاله درباره بردگی (از ای. ب. پتروشفسکی و نیز: ی. آ. بلیانف)، ترجمه سیروس ایزدی، ص 14، چاپ تهران. </w:t>
      </w:r>
    </w:p>
  </w:footnote>
  <w:footnote w:id="12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سه مقاله درباره بردگی، ص 14 و 15. </w:t>
      </w:r>
    </w:p>
  </w:footnote>
  <w:footnote w:id="12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سه مقاله درباره بردگی، ص 15. </w:t>
      </w:r>
    </w:p>
  </w:footnote>
  <w:footnote w:id="13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سه مقاله درباره بردگی، ص 16. </w:t>
      </w:r>
    </w:p>
  </w:footnote>
  <w:footnote w:id="13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تاریخ الأمم والملوک (تاریخ طبری) ج 3، ص 87 و السیر</w:t>
      </w:r>
      <w:r w:rsidRPr="00294E3F">
        <w:rPr>
          <w:rFonts w:ascii="mylotus" w:hAnsi="mylotus" w:cs="mylotus"/>
          <w:sz w:val="24"/>
          <w:szCs w:val="24"/>
          <w:rtl/>
        </w:rPr>
        <w:t>ة</w:t>
      </w:r>
      <w:r w:rsidRPr="00294E3F">
        <w:rPr>
          <w:rFonts w:hint="cs"/>
          <w:sz w:val="24"/>
          <w:szCs w:val="24"/>
          <w:rtl/>
          <w:lang w:bidi="fa-IR"/>
        </w:rPr>
        <w:t xml:space="preserve"> النبو</w:t>
      </w:r>
      <w:r>
        <w:rPr>
          <w:rFonts w:ascii="mylotus" w:hAnsi="mylotus" w:cs="mylotus" w:hint="cs"/>
          <w:sz w:val="24"/>
          <w:szCs w:val="24"/>
          <w:rtl/>
        </w:rPr>
        <w:t>ي</w:t>
      </w:r>
      <w:r w:rsidRPr="00294E3F">
        <w:rPr>
          <w:rFonts w:ascii="mylotus" w:hAnsi="mylotus" w:cs="mylotus"/>
          <w:sz w:val="24"/>
          <w:szCs w:val="24"/>
          <w:rtl/>
        </w:rPr>
        <w:t>ة</w:t>
      </w:r>
      <w:r w:rsidRPr="00294E3F">
        <w:rPr>
          <w:rFonts w:hint="cs"/>
          <w:sz w:val="24"/>
          <w:szCs w:val="24"/>
          <w:rtl/>
          <w:lang w:bidi="fa-IR"/>
        </w:rPr>
        <w:t xml:space="preserve"> (سیره ابن هشام)، ج 4، ص 132. </w:t>
      </w:r>
    </w:p>
  </w:footnote>
  <w:footnote w:id="132">
    <w:p w:rsidR="00A22A97" w:rsidRPr="00294E3F" w:rsidRDefault="00A22A97" w:rsidP="00294E3F">
      <w:pPr>
        <w:pStyle w:val="FootnoteText"/>
        <w:ind w:left="272" w:hanging="272"/>
        <w:jc w:val="both"/>
        <w:rPr>
          <w:sz w:val="24"/>
          <w:szCs w:val="24"/>
          <w:rtl/>
          <w:lang w:bidi="fa-IR"/>
        </w:rPr>
      </w:pPr>
      <w:r w:rsidRPr="00294E3F">
        <w:rPr>
          <w:rStyle w:val="FootnoteReference"/>
          <w:rFonts w:cs="B Lotus"/>
          <w:vertAlign w:val="baseline"/>
        </w:rPr>
        <w:footnoteRef/>
      </w:r>
      <w:r w:rsidRPr="00294E3F">
        <w:rPr>
          <w:rFonts w:hint="cs"/>
          <w:sz w:val="24"/>
          <w:szCs w:val="24"/>
          <w:rtl/>
          <w:lang w:bidi="fa-IR"/>
        </w:rPr>
        <w:t>- تاریخ الأمم الملوک، ج 3، ص 61 و السیر</w:t>
      </w:r>
      <w:r w:rsidRPr="00294E3F">
        <w:rPr>
          <w:rFonts w:ascii="mylotus" w:hAnsi="mylotus" w:cs="mylotus"/>
          <w:sz w:val="24"/>
          <w:szCs w:val="24"/>
          <w:rtl/>
        </w:rPr>
        <w:t>ة</w:t>
      </w:r>
      <w:r w:rsidRPr="00294E3F">
        <w:rPr>
          <w:rFonts w:hint="cs"/>
          <w:sz w:val="24"/>
          <w:szCs w:val="24"/>
          <w:rtl/>
          <w:lang w:bidi="fa-IR"/>
        </w:rPr>
        <w:t xml:space="preserve"> النبو</w:t>
      </w:r>
      <w:r>
        <w:rPr>
          <w:rFonts w:ascii="mylotus" w:hAnsi="mylotus" w:cs="mylotus" w:hint="cs"/>
          <w:sz w:val="24"/>
          <w:szCs w:val="24"/>
          <w:rtl/>
        </w:rPr>
        <w:t>ي</w:t>
      </w:r>
      <w:r w:rsidRPr="00294E3F">
        <w:rPr>
          <w:rFonts w:ascii="mylotus" w:hAnsi="mylotus" w:cs="mylotus"/>
          <w:sz w:val="24"/>
          <w:szCs w:val="24"/>
          <w:rtl/>
        </w:rPr>
        <w:t>ة</w:t>
      </w:r>
      <w:r w:rsidRPr="00294E3F">
        <w:rPr>
          <w:rFonts w:hint="cs"/>
          <w:sz w:val="24"/>
          <w:szCs w:val="24"/>
          <w:rtl/>
          <w:lang w:bidi="fa-IR"/>
        </w:rPr>
        <w:t xml:space="preserve">، ج 4، ص55. </w:t>
      </w:r>
    </w:p>
  </w:footnote>
  <w:footnote w:id="13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به عنوان نمونه: طبری در تاریخش از «موالی رسول الله</w:t>
      </w:r>
      <w:r w:rsidRPr="00294E3F">
        <w:rPr>
          <w:rFonts w:hint="cs"/>
          <w:sz w:val="24"/>
          <w:szCs w:val="24"/>
          <w:lang w:bidi="fa-IR"/>
        </w:rPr>
        <w:sym w:font="AGA Arabesque" w:char="F072"/>
      </w:r>
      <w:r w:rsidRPr="00294E3F">
        <w:rPr>
          <w:rFonts w:ascii="Times New Roman" w:hAnsi="Times New Roman"/>
          <w:sz w:val="24"/>
          <w:szCs w:val="24"/>
          <w:lang w:bidi="fa-IR"/>
        </w:rPr>
        <w:t xml:space="preserve"> </w:t>
      </w:r>
      <w:r w:rsidRPr="00294E3F">
        <w:rPr>
          <w:rFonts w:hint="cs"/>
          <w:sz w:val="24"/>
          <w:szCs w:val="24"/>
          <w:rtl/>
          <w:lang w:bidi="fa-IR"/>
        </w:rPr>
        <w:t xml:space="preserve"> و آزادی</w:t>
      </w:r>
      <w:r>
        <w:rPr>
          <w:rFonts w:hint="cs"/>
          <w:sz w:val="24"/>
          <w:szCs w:val="24"/>
          <w:rtl/>
          <w:lang w:bidi="fa-IR"/>
        </w:rPr>
        <w:t xml:space="preserve"> آن‌ها </w:t>
      </w:r>
      <w:r w:rsidRPr="00294E3F">
        <w:rPr>
          <w:rFonts w:hint="cs"/>
          <w:sz w:val="24"/>
          <w:szCs w:val="24"/>
          <w:rtl/>
          <w:lang w:bidi="fa-IR"/>
        </w:rPr>
        <w:t>یاد می‌کند (ج 3، ص 169 تا 172) و نیز ابن اثیر در تاریخ خود همین ماجرا را باز می‌گوید (الکامل فی التاریخ، ج 2، ص 311 تا 313) و حلبی هم در: (انسان العیون فی سیر</w:t>
      </w:r>
      <w:r w:rsidRPr="00294E3F">
        <w:rPr>
          <w:rFonts w:ascii="mylotus" w:hAnsi="mylotus" w:cs="mylotus"/>
          <w:sz w:val="24"/>
          <w:szCs w:val="24"/>
          <w:rtl/>
        </w:rPr>
        <w:t>ة</w:t>
      </w:r>
      <w:r>
        <w:rPr>
          <w:rFonts w:hint="cs"/>
          <w:sz w:val="24"/>
          <w:szCs w:val="24"/>
          <w:rtl/>
          <w:lang w:bidi="fa-IR"/>
        </w:rPr>
        <w:t xml:space="preserve"> </w:t>
      </w:r>
      <w:r w:rsidRPr="00294E3F">
        <w:rPr>
          <w:rFonts w:hint="cs"/>
          <w:sz w:val="24"/>
          <w:szCs w:val="24"/>
          <w:rtl/>
          <w:lang w:bidi="fa-IR"/>
        </w:rPr>
        <w:t xml:space="preserve">الأمین المأمون، ج 3، ص 421 چاپ مصر) از همین مقوله سخن می‌گوید. </w:t>
      </w:r>
    </w:p>
  </w:footnote>
  <w:footnote w:id="13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الدارقطنی، ج 4، ص 185 و صحیح بخاری، ج 3 (کتاب الوصایا)، ص 186، چاپ استانبول. </w:t>
      </w:r>
    </w:p>
  </w:footnote>
  <w:footnote w:id="13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نام راوی، چنانکه در فتوح البلدان بلاذری آمده: </w:t>
      </w:r>
      <w:r w:rsidRPr="00294E3F">
        <w:rPr>
          <w:rStyle w:val="Char0"/>
          <w:rFonts w:hint="cs"/>
          <w:sz w:val="24"/>
          <w:szCs w:val="24"/>
          <w:rtl/>
        </w:rPr>
        <w:t>«ایوب</w:t>
      </w:r>
      <w:r w:rsidRPr="00294E3F">
        <w:rPr>
          <w:rStyle w:val="Char0"/>
          <w:rFonts w:ascii="Times New Roman" w:hAnsi="Times New Roman" w:cs="Times New Roman" w:hint="cs"/>
          <w:sz w:val="24"/>
          <w:szCs w:val="24"/>
          <w:rtl/>
        </w:rPr>
        <w:t>‌</w:t>
      </w:r>
      <w:r w:rsidRPr="00294E3F">
        <w:rPr>
          <w:rStyle w:val="Char0"/>
          <w:rFonts w:hint="cs"/>
          <w:sz w:val="24"/>
          <w:szCs w:val="24"/>
          <w:rtl/>
        </w:rPr>
        <w:t>بن أبی العالیة»</w:t>
      </w:r>
      <w:r w:rsidRPr="00294E3F">
        <w:rPr>
          <w:rFonts w:hint="cs"/>
          <w:sz w:val="24"/>
          <w:szCs w:val="24"/>
          <w:rtl/>
          <w:lang w:bidi="fa-IR"/>
        </w:rPr>
        <w:t xml:space="preserve"> است که از پدرش روایت می‌کند. (فتوح البلدان، ص 305، چاپ بیروت). </w:t>
      </w:r>
    </w:p>
  </w:footnote>
  <w:footnote w:id="13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سه مقاله درباره بردگی، ص 19. </w:t>
      </w:r>
    </w:p>
  </w:footnote>
  <w:footnote w:id="13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فتوح البلدان، ص 306. </w:t>
      </w:r>
    </w:p>
  </w:footnote>
  <w:footnote w:id="13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w:t>
      </w:r>
      <w:r w:rsidRPr="00294E3F">
        <w:rPr>
          <w:rStyle w:val="Char0"/>
          <w:rFonts w:hint="cs"/>
          <w:sz w:val="24"/>
          <w:szCs w:val="24"/>
          <w:rtl/>
        </w:rPr>
        <w:t>«</w:t>
      </w:r>
      <w:r w:rsidRPr="00294E3F">
        <w:rPr>
          <w:rStyle w:val="Char0"/>
          <w:sz w:val="24"/>
          <w:szCs w:val="24"/>
          <w:rtl/>
        </w:rPr>
        <w:t>وکتب علیهم بذلک کتاباً وشرط لهم إذا وفوا بذلک أن لا</w:t>
      </w:r>
      <w:r w:rsidRPr="00294E3F">
        <w:rPr>
          <w:rStyle w:val="Char0"/>
          <w:rFonts w:hint="cs"/>
          <w:sz w:val="24"/>
          <w:szCs w:val="24"/>
          <w:rtl/>
        </w:rPr>
        <w:t xml:space="preserve"> </w:t>
      </w:r>
      <w:r w:rsidRPr="00294E3F">
        <w:rPr>
          <w:rStyle w:val="Char0"/>
          <w:sz w:val="24"/>
          <w:szCs w:val="24"/>
          <w:rtl/>
        </w:rPr>
        <w:t>تباع نسا</w:t>
      </w:r>
      <w:r w:rsidRPr="00294E3F">
        <w:rPr>
          <w:rStyle w:val="Char0"/>
          <w:rFonts w:hint="cs"/>
          <w:sz w:val="24"/>
          <w:szCs w:val="24"/>
          <w:rtl/>
        </w:rPr>
        <w:t>ؤ</w:t>
      </w:r>
      <w:r w:rsidRPr="00294E3F">
        <w:rPr>
          <w:rStyle w:val="Char0"/>
          <w:sz w:val="24"/>
          <w:szCs w:val="24"/>
          <w:rtl/>
        </w:rPr>
        <w:t>هم وأبنا</w:t>
      </w:r>
      <w:r w:rsidRPr="00294E3F">
        <w:rPr>
          <w:rStyle w:val="Char0"/>
          <w:rFonts w:hint="cs"/>
          <w:sz w:val="24"/>
          <w:szCs w:val="24"/>
          <w:rtl/>
        </w:rPr>
        <w:t>ؤ</w:t>
      </w:r>
      <w:r w:rsidRPr="00294E3F">
        <w:rPr>
          <w:rStyle w:val="Char0"/>
          <w:sz w:val="24"/>
          <w:szCs w:val="24"/>
          <w:rtl/>
        </w:rPr>
        <w:t>هم ولا</w:t>
      </w:r>
      <w:r w:rsidRPr="00294E3F">
        <w:rPr>
          <w:rStyle w:val="Char0"/>
          <w:rFonts w:hint="cs"/>
          <w:sz w:val="24"/>
          <w:szCs w:val="24"/>
          <w:rtl/>
        </w:rPr>
        <w:t xml:space="preserve"> </w:t>
      </w:r>
      <w:r w:rsidRPr="00294E3F">
        <w:rPr>
          <w:rStyle w:val="Char0"/>
          <w:sz w:val="24"/>
          <w:szCs w:val="24"/>
          <w:rtl/>
        </w:rPr>
        <w:t>یسبوا وأن تقر أموالهم وکنوزهم فی أیدیهم</w:t>
      </w:r>
      <w:r w:rsidRPr="00294E3F">
        <w:rPr>
          <w:rStyle w:val="Char0"/>
          <w:rFonts w:hint="cs"/>
          <w:sz w:val="24"/>
          <w:szCs w:val="24"/>
          <w:rtl/>
        </w:rPr>
        <w:t>،</w:t>
      </w:r>
      <w:r w:rsidRPr="00294E3F">
        <w:rPr>
          <w:rStyle w:val="Char0"/>
          <w:sz w:val="24"/>
          <w:szCs w:val="24"/>
          <w:rtl/>
        </w:rPr>
        <w:t xml:space="preserve"> فکتب بذلک إلی </w:t>
      </w:r>
      <w:r w:rsidRPr="00294E3F">
        <w:rPr>
          <w:rStyle w:val="Char0"/>
          <w:rFonts w:hint="cs"/>
          <w:sz w:val="24"/>
          <w:szCs w:val="24"/>
          <w:rtl/>
        </w:rPr>
        <w:t>أ</w:t>
      </w:r>
      <w:r w:rsidRPr="00294E3F">
        <w:rPr>
          <w:rStyle w:val="Char0"/>
          <w:sz w:val="24"/>
          <w:szCs w:val="24"/>
          <w:rtl/>
        </w:rPr>
        <w:t>میرالمؤمنین عمر فأجازه</w:t>
      </w:r>
      <w:r w:rsidRPr="00294E3F">
        <w:rPr>
          <w:rStyle w:val="Char0"/>
          <w:rFonts w:hint="cs"/>
          <w:sz w:val="24"/>
          <w:szCs w:val="24"/>
          <w:rtl/>
        </w:rPr>
        <w:t>»</w:t>
      </w:r>
      <w:r w:rsidRPr="00294E3F">
        <w:rPr>
          <w:rFonts w:hint="cs"/>
          <w:b/>
          <w:bCs/>
          <w:sz w:val="24"/>
          <w:szCs w:val="24"/>
          <w:rtl/>
          <w:lang w:bidi="fa-IR"/>
        </w:rPr>
        <w:t>.</w:t>
      </w:r>
      <w:r w:rsidRPr="00294E3F">
        <w:rPr>
          <w:rFonts w:hint="cs"/>
          <w:sz w:val="24"/>
          <w:szCs w:val="24"/>
          <w:rtl/>
          <w:lang w:bidi="fa-IR"/>
        </w:rPr>
        <w:t xml:space="preserve"> (فتوح البلدان، ص 301 و 302). </w:t>
      </w:r>
    </w:p>
  </w:footnote>
  <w:footnote w:id="13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فتوح البلدان، ص 301. </w:t>
      </w:r>
    </w:p>
  </w:footnote>
  <w:footnote w:id="14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فتوح البلدان، ص 532. </w:t>
      </w:r>
    </w:p>
  </w:footnote>
  <w:footnote w:id="14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فتوح البلدان، ص 533. </w:t>
      </w:r>
    </w:p>
  </w:footnote>
  <w:footnote w:id="14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(ترجمه مقاله برنشویگ در انسیکولوپدی اسلام) از آقای احمد سمیعی، ص 6. </w:t>
      </w:r>
    </w:p>
  </w:footnote>
  <w:footnote w:id="14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ص 38. </w:t>
      </w:r>
    </w:p>
  </w:footnote>
  <w:footnote w:id="14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ص 17. </w:t>
      </w:r>
    </w:p>
  </w:footnote>
  <w:footnote w:id="14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ص 4. </w:t>
      </w:r>
    </w:p>
  </w:footnote>
  <w:footnote w:id="14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ص 20. </w:t>
      </w:r>
    </w:p>
  </w:footnote>
  <w:footnote w:id="14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اسلام در ایران، اثر پتروشفسکی، ترجمه کریم کشاورز، ص 199، چاپ تهران. </w:t>
      </w:r>
    </w:p>
  </w:footnote>
  <w:footnote w:id="14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السنن الکبری، اثر نسائی، ج 4، ص 218، چاپ لبنان و سنن ابی داود، ج 4، ص 176، چاپ بیروت. </w:t>
      </w:r>
    </w:p>
  </w:footnote>
  <w:footnote w:id="14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سنن الدارقطنی، ج 3، ص 144. </w:t>
      </w:r>
    </w:p>
  </w:footnote>
  <w:footnote w:id="15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تهذیب الأحکام، تألیف ابوجعفر طوسی، ج 10، ص 192، چاپ بیروت و: الاستبصار، ج 4، ص 273، چاپ تهران. </w:t>
      </w:r>
    </w:p>
  </w:footnote>
  <w:footnote w:id="151">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الفروغ من الکافی، تألیف ابوجعفر کلینی، کتاب الدیات، ص 303، چاپ تهران. </w:t>
      </w:r>
    </w:p>
  </w:footnote>
  <w:footnote w:id="152">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برای رفع تعارض میان آثار مذکور، می‌توان گفت: شخص آزاد، هنگامی قصاص می‌شود که غلام مقتول، مسلمان شده باشد و در وقتی تعزیر و حبس می‌گردد که غلام مقتول بر کفر خود باقی باشد. و نیز محقق حلّی در شرائع الإسلام گفته است: </w:t>
      </w:r>
      <w:r w:rsidRPr="00294E3F">
        <w:rPr>
          <w:rFonts w:hint="cs"/>
          <w:b/>
          <w:bCs/>
          <w:sz w:val="24"/>
          <w:szCs w:val="24"/>
          <w:rtl/>
          <w:lang w:bidi="fa-IR"/>
        </w:rPr>
        <w:t>«</w:t>
      </w:r>
      <w:r w:rsidRPr="00294E3F">
        <w:rPr>
          <w:rFonts w:ascii="Lotus Linotype" w:hAnsi="Lotus Linotype"/>
          <w:b/>
          <w:bCs/>
          <w:sz w:val="24"/>
          <w:szCs w:val="24"/>
          <w:rtl/>
          <w:lang w:bidi="fa-IR"/>
        </w:rPr>
        <w:t>فی بعض الروایات إن اعتاد قتل به</w:t>
      </w:r>
      <w:r w:rsidRPr="00294E3F">
        <w:rPr>
          <w:rFonts w:hint="cs"/>
          <w:b/>
          <w:bCs/>
          <w:sz w:val="24"/>
          <w:szCs w:val="24"/>
          <w:rtl/>
          <w:lang w:bidi="fa-IR"/>
        </w:rPr>
        <w:t>».</w:t>
      </w:r>
      <w:r w:rsidRPr="00294E3F">
        <w:rPr>
          <w:rFonts w:hint="cs"/>
          <w:sz w:val="24"/>
          <w:szCs w:val="24"/>
          <w:rtl/>
          <w:lang w:bidi="fa-IR"/>
        </w:rPr>
        <w:t xml:space="preserve"> و نظایر این اقوال.... </w:t>
      </w:r>
    </w:p>
  </w:footnote>
  <w:footnote w:id="153">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المبسوط، اثر سرخسی، ج 26، ص 129، چاپ لبنان. </w:t>
      </w:r>
    </w:p>
  </w:footnote>
  <w:footnote w:id="154">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الکافی، اثر ابوعمر قرطبی (یوسف بن عبدالله)، ج 2، ص 1129، چاپ ریاض. </w:t>
      </w:r>
    </w:p>
  </w:footnote>
  <w:footnote w:id="155">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ا</w:t>
      </w:r>
      <w:r>
        <w:rPr>
          <w:rFonts w:ascii="mylotus" w:hAnsi="mylotus" w:cs="mylotus" w:hint="cs"/>
          <w:sz w:val="24"/>
          <w:szCs w:val="24"/>
          <w:rtl/>
        </w:rPr>
        <w:t>للمع</w:t>
      </w:r>
      <w:r w:rsidRPr="00294E3F">
        <w:rPr>
          <w:rFonts w:ascii="mylotus" w:hAnsi="mylotus" w:cs="mylotus"/>
          <w:sz w:val="24"/>
          <w:szCs w:val="24"/>
          <w:rtl/>
        </w:rPr>
        <w:t>ة</w:t>
      </w:r>
      <w:r w:rsidRPr="00294E3F">
        <w:rPr>
          <w:rFonts w:hint="cs"/>
          <w:sz w:val="24"/>
          <w:szCs w:val="24"/>
          <w:rtl/>
          <w:lang w:bidi="fa-IR"/>
        </w:rPr>
        <w:t xml:space="preserve"> الد</w:t>
      </w:r>
      <w:r>
        <w:rPr>
          <w:rFonts w:ascii="mylotus" w:hAnsi="mylotus" w:cs="mylotus" w:hint="cs"/>
          <w:sz w:val="24"/>
          <w:szCs w:val="24"/>
          <w:rtl/>
        </w:rPr>
        <w:t>مشقي</w:t>
      </w:r>
      <w:r w:rsidRPr="00294E3F">
        <w:rPr>
          <w:rFonts w:ascii="mylotus" w:hAnsi="mylotus" w:cs="mylotus"/>
          <w:sz w:val="24"/>
          <w:szCs w:val="24"/>
          <w:rtl/>
        </w:rPr>
        <w:t>ة</w:t>
      </w:r>
      <w:r w:rsidRPr="00294E3F">
        <w:rPr>
          <w:rFonts w:hint="cs"/>
          <w:sz w:val="24"/>
          <w:szCs w:val="24"/>
          <w:rtl/>
          <w:lang w:bidi="fa-IR"/>
        </w:rPr>
        <w:t xml:space="preserve">، اثر محمدبن جمال الدین مکی عاملی، ج 10، ص 46، چاپ لبنان. مقایسه شود با: شرائع الإسلام، اثر محقق حلی، ج 4، ص 205، چاپ نجف و ریاض المسائل، اثر سید علی طباطبائی، ج 2، ص 506، چاپ سنگی. </w:t>
      </w:r>
    </w:p>
  </w:footnote>
  <w:footnote w:id="156">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أنوار التنزیل وأسرار التأویل (تفسیر قاضی بیضاوی) ج 1، ص 99، چاپ اروپا. </w:t>
      </w:r>
    </w:p>
  </w:footnote>
  <w:footnote w:id="157">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برده و برده‌داری، ص 18. </w:t>
      </w:r>
    </w:p>
  </w:footnote>
  <w:footnote w:id="158">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سیرة ومناقب عمر بن عبدالعزیز، اثر ابن جوزی بغدادی، ص 127، چاپ بیروت. </w:t>
      </w:r>
    </w:p>
  </w:footnote>
  <w:footnote w:id="159">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در جنگ</w:t>
      </w:r>
      <w:r>
        <w:rPr>
          <w:rFonts w:hint="eastAsia"/>
          <w:sz w:val="24"/>
          <w:szCs w:val="24"/>
          <w:rtl/>
          <w:lang w:bidi="fa-IR"/>
        </w:rPr>
        <w:t>‌</w:t>
      </w:r>
      <w:r w:rsidRPr="00294E3F">
        <w:rPr>
          <w:rFonts w:hint="cs"/>
          <w:sz w:val="24"/>
          <w:szCs w:val="24"/>
          <w:rtl/>
          <w:lang w:bidi="fa-IR"/>
        </w:rPr>
        <w:t xml:space="preserve">های صلیبی، اروپائیان مسلمانانی را که دست از پیکار کشیده و تسلیم شده بودند، به سختی می‌کشتند. استیون رانسیمان در کتاب «تاریخ جنگهای صلیبی» می‌نویسد: «صلیبیان که بعد از آن همه بدبختی و رنج، مستی این پیروزی عظیم عقلشان را زائل کرده بود، بی‌محابا به خیابانها وکوی و برزن و مساجد و خانه‌ها ریختند، هر که را دیدند از زن و مرد و کودک، بیدریغ به قتل آوردند... بامدادان روز بعد، گروهی از سربازان به قهر به مسجد در آمده تیغ در پناهندگان نهادند... یهودیان شهر، دسته جمعی به کنیسه جامع خود پناه بردند ولی صلیبیان همه را به گناه یاری مسلمانان بی‌هیچ گونه شفقتی با بنای کنیسه یکجا آتش زدند»! (تاریخ جنگهای صلیبی، اثر استیون رانسیمان، ترجمه منوچهر کاشف، ج 1، ص 376، چاپ تهران). جالب است </w:t>
      </w:r>
      <w:r w:rsidRPr="00294E3F">
        <w:rPr>
          <w:rFonts w:hint="eastAsia"/>
          <w:sz w:val="24"/>
          <w:szCs w:val="24"/>
          <w:rtl/>
          <w:lang w:bidi="fa-IR"/>
        </w:rPr>
        <w:t>‌که چو</w:t>
      </w:r>
      <w:r w:rsidRPr="00294E3F">
        <w:rPr>
          <w:rFonts w:hint="cs"/>
          <w:sz w:val="24"/>
          <w:szCs w:val="24"/>
          <w:rtl/>
          <w:lang w:bidi="fa-IR"/>
        </w:rPr>
        <w:t xml:space="preserve">ن مسلمانان، دوباره بیت‌المقدس را فتح کردند رفتارشان بسیار کریمانه بود بگونه‌ای که اروپائیان را به شگفتی و ستایش واداشت. استیون رانسیمان در این باره می‌نویسد: «مردان پیروز، افرادی شریف و با مروت بودند. درست در همانجا که در 88 سال پیش فرنگیان از دریای خون گذشتند. حتی یک خانه به یغما نرفت و به یک جاندار آسیب نرسید. به امر صلاح‌الدین، سربازان خیابانها و دروازه‌ها را زیر نظر گرفتند و از هر گونه دست‌اندازی احتمالی به جان و مال مردم جلوگیری به عمل آوردند.» (تاریخ جنگهای صلیبی، ج 2، ص 544). </w:t>
      </w:r>
    </w:p>
  </w:footnote>
  <w:footnote w:id="160">
    <w:p w:rsidR="00A22A97" w:rsidRPr="00294E3F" w:rsidRDefault="00A22A97" w:rsidP="00294E3F">
      <w:pPr>
        <w:pStyle w:val="FootnoteText"/>
        <w:ind w:left="272" w:hanging="272"/>
        <w:jc w:val="both"/>
        <w:rPr>
          <w:sz w:val="24"/>
          <w:szCs w:val="24"/>
          <w:lang w:bidi="fa-IR"/>
        </w:rPr>
      </w:pPr>
      <w:r w:rsidRPr="00294E3F">
        <w:rPr>
          <w:rStyle w:val="FootnoteReference"/>
          <w:rFonts w:cs="B Lotus"/>
          <w:vertAlign w:val="baseline"/>
        </w:rPr>
        <w:footnoteRef/>
      </w:r>
      <w:r w:rsidRPr="00294E3F">
        <w:rPr>
          <w:rFonts w:hint="cs"/>
          <w:sz w:val="24"/>
          <w:szCs w:val="24"/>
          <w:rtl/>
          <w:lang w:bidi="fa-IR"/>
        </w:rPr>
        <w:t xml:space="preserve">- چنانکه در قرآن مجید آمده است: </w:t>
      </w:r>
      <w:r w:rsidRPr="00482896">
        <w:rPr>
          <w:rFonts w:ascii="Traditional Arabic" w:hAnsi="Traditional Arabic" w:cs="Traditional Arabic"/>
          <w:sz w:val="24"/>
          <w:szCs w:val="24"/>
          <w:rtl/>
          <w:lang w:bidi="fa-IR"/>
        </w:rPr>
        <w:t>﴿</w:t>
      </w:r>
      <w:r w:rsidRPr="00294E3F">
        <w:rPr>
          <w:rFonts w:cs="KFGQPC Uthmanic Script HAFS"/>
          <w:color w:val="000000"/>
          <w:sz w:val="24"/>
          <w:szCs w:val="24"/>
          <w:rtl/>
        </w:rPr>
        <w:t>وَمَآ أَرۡسَلۡنَٰكَ إِلَّا رَحۡمَة</w:t>
      </w:r>
      <w:r w:rsidRPr="00294E3F">
        <w:rPr>
          <w:rFonts w:ascii="Jameel Noori Nastaleeq" w:hAnsi="Jameel Noori Nastaleeq" w:cs="KFGQPC Uthmanic Script HAFS" w:hint="cs"/>
          <w:color w:val="000000"/>
          <w:sz w:val="24"/>
          <w:szCs w:val="24"/>
          <w:rtl/>
        </w:rPr>
        <w:t>ٗ</w:t>
      </w:r>
      <w:r w:rsidRPr="00294E3F">
        <w:rPr>
          <w:rFonts w:cs="KFGQPC Uthmanic Script HAFS" w:hint="cs"/>
          <w:color w:val="000000"/>
          <w:sz w:val="24"/>
          <w:szCs w:val="24"/>
          <w:rtl/>
        </w:rPr>
        <w:t xml:space="preserve"> لِّلۡعَٰلَمِينَ </w:t>
      </w:r>
      <w:r w:rsidRPr="00294E3F">
        <w:rPr>
          <w:rFonts w:cs="KFGQPC Uthmanic Script HAFS"/>
          <w:color w:val="000000"/>
          <w:sz w:val="24"/>
          <w:szCs w:val="24"/>
          <w:rtl/>
        </w:rPr>
        <w:t>١٠٧</w:t>
      </w:r>
      <w:r w:rsidRPr="00482896">
        <w:rPr>
          <w:rFonts w:ascii="Traditional Arabic" w:hAnsi="Traditional Arabic" w:cs="Traditional Arabic"/>
          <w:sz w:val="24"/>
          <w:szCs w:val="24"/>
          <w:rtl/>
          <w:lang w:bidi="fa-IR"/>
        </w:rPr>
        <w:t>﴾</w:t>
      </w:r>
      <w:r>
        <w:rPr>
          <w:rFonts w:ascii="Times New Roman" w:hAnsi="Times New Roman" w:hint="cs"/>
          <w:sz w:val="28"/>
          <w:szCs w:val="28"/>
          <w:rtl/>
          <w:lang w:bidi="fa-IR"/>
        </w:rPr>
        <w:t xml:space="preserve"> </w:t>
      </w:r>
      <w:r w:rsidRPr="00482896">
        <w:rPr>
          <w:rFonts w:ascii="mylotus" w:hAnsi="mylotus" w:cs="mylotus"/>
          <w:sz w:val="24"/>
          <w:szCs w:val="24"/>
          <w:rtl/>
          <w:lang w:bidi="fa-IR"/>
        </w:rPr>
        <w:t>[</w:t>
      </w:r>
      <w:r>
        <w:rPr>
          <w:rFonts w:ascii="mylotus" w:hAnsi="mylotus" w:cs="mylotus" w:hint="cs"/>
          <w:sz w:val="24"/>
          <w:szCs w:val="24"/>
          <w:rtl/>
          <w:lang w:bidi="fa-IR"/>
        </w:rPr>
        <w:t>الأنبیاء: 107</w:t>
      </w:r>
      <w:r w:rsidRPr="00482896">
        <w:rPr>
          <w:rFonts w:ascii="mylotus" w:hAnsi="mylotus" w:cs="mylotus"/>
          <w:sz w:val="24"/>
          <w:szCs w:val="24"/>
          <w:rtl/>
          <w:lang w:bidi="fa-IR"/>
        </w:rPr>
        <w:t>].</w:t>
      </w:r>
      <w:r w:rsidRPr="00294E3F">
        <w:rPr>
          <w:rFonts w:hint="cs"/>
          <w:sz w:val="24"/>
          <w:szCs w:val="24"/>
          <w:rtl/>
          <w:lang w:bidi="fa-IR"/>
        </w:rPr>
        <w:t xml:space="preserve"> «تو را جز برای رحمت بر جهانیان نفرستادیم.». </w:t>
      </w:r>
    </w:p>
  </w:footnote>
  <w:footnote w:id="161">
    <w:p w:rsidR="00A22A97" w:rsidRPr="00294E3F" w:rsidRDefault="00A22A97" w:rsidP="00294E3F">
      <w:pPr>
        <w:pStyle w:val="FootnoteText"/>
        <w:ind w:left="272" w:hanging="272"/>
        <w:jc w:val="both"/>
        <w:rPr>
          <w:rFonts w:ascii="Times New Roman" w:hAnsi="Times New Roman"/>
          <w:sz w:val="24"/>
          <w:szCs w:val="24"/>
          <w:rtl/>
          <w:lang w:bidi="fa-IR"/>
        </w:rPr>
      </w:pPr>
      <w:r w:rsidRPr="00294E3F">
        <w:rPr>
          <w:rStyle w:val="FootnoteReference"/>
          <w:rFonts w:cs="B Lotus"/>
          <w:vertAlign w:val="baseline"/>
        </w:rPr>
        <w:footnoteRef/>
      </w:r>
      <w:r w:rsidRPr="00294E3F">
        <w:rPr>
          <w:rFonts w:hint="cs"/>
          <w:sz w:val="24"/>
          <w:szCs w:val="24"/>
          <w:rtl/>
          <w:lang w:bidi="fa-IR"/>
        </w:rPr>
        <w:t xml:space="preserve">- آزادی گروه بسیاری از اسیران، خطرات گوناگونی در پی دارد. منتسکیو </w:t>
      </w:r>
      <w:r>
        <w:rPr>
          <w:rFonts w:ascii="Times New Roman" w:hAnsi="Times New Roman" w:cs="B Badr"/>
          <w:sz w:val="24"/>
          <w:szCs w:val="24"/>
          <w:lang w:bidi="fa-IR"/>
        </w:rPr>
        <w:t>Montesquieu</w:t>
      </w:r>
      <w:r>
        <w:rPr>
          <w:rFonts w:ascii="Times New Roman" w:hAnsi="Times New Roman" w:cs="B Badr" w:hint="cs"/>
          <w:sz w:val="24"/>
          <w:szCs w:val="24"/>
          <w:rtl/>
          <w:lang w:bidi="fa-IR"/>
        </w:rPr>
        <w:t xml:space="preserve"> </w:t>
      </w:r>
      <w:r w:rsidRPr="00294E3F">
        <w:rPr>
          <w:rFonts w:ascii="Times New Roman" w:hAnsi="Times New Roman" w:hint="cs"/>
          <w:sz w:val="24"/>
          <w:szCs w:val="24"/>
          <w:rtl/>
          <w:lang w:bidi="fa-IR"/>
        </w:rPr>
        <w:t>حقوقدان و جامعه‌شناس مشهور فرانسوی با آنکه از مخالفان سرسخت برده‌داری به شمار می‌آید، در کتاب «روح القوانین» نوشته است: «آزاد کردن عدّه بیشماری از غلامان بوسیله وضع یک قانون مخصوص، صلاح نیست زیرا موجب اختلال نظم اقتصادی جامعه می‌گردد و حتی معایب اجتماعی و سیاسی دارد... آزاد کردن غلامان باید تدریجی باشد مثلاً ممکن است قانونگذار اجازه بدهد غلامان از عوائد کارهای خود، سرمایه گرد آورده و خود را از آقای خویش خریداری کنند». (روح القوانین، اثر منتسکیو، ترجمه علی اکبر مهتدی، ص 428، چاپ تهران) پیشنهاد منتسکیو، «قانون مکاتبه» را به یاد می‌آورد که چند قرن پیش از وی قرآن کریم بدان دستور داده است جز آنکه راه آزادی اسیران یا بردگان، ازدیدگاه اسلام محدود به قانون مکاتبه نیست و راههای دیگری هم که در این رساله از</w:t>
      </w:r>
      <w:r>
        <w:rPr>
          <w:rFonts w:ascii="Times New Roman" w:hAnsi="Times New Roman" w:hint="cs"/>
          <w:sz w:val="24"/>
          <w:szCs w:val="24"/>
          <w:rtl/>
          <w:lang w:bidi="fa-IR"/>
        </w:rPr>
        <w:t xml:space="preserve"> آن‌ها </w:t>
      </w:r>
      <w:r w:rsidRPr="00294E3F">
        <w:rPr>
          <w:rFonts w:ascii="Times New Roman" w:hAnsi="Times New Roman" w:hint="cs"/>
          <w:sz w:val="24"/>
          <w:szCs w:val="24"/>
          <w:rtl/>
          <w:lang w:bidi="fa-IR"/>
        </w:rPr>
        <w:t xml:space="preserve">یاد کردیم، در فقه اسلامی مطرح شده است. البته رعایت آن قوانین، مایه آزادی تدریجی همه اسیران و بردگان خواهد شد. </w:t>
      </w:r>
    </w:p>
  </w:footnote>
  <w:footnote w:id="162">
    <w:p w:rsidR="00A22A97" w:rsidRPr="00C73DA7" w:rsidRDefault="00A22A97" w:rsidP="00294E3F">
      <w:pPr>
        <w:pStyle w:val="FootnoteText"/>
        <w:ind w:left="272" w:hanging="272"/>
        <w:jc w:val="both"/>
        <w:rPr>
          <w:rFonts w:cs="B Badr"/>
          <w:sz w:val="24"/>
          <w:szCs w:val="24"/>
          <w:lang w:bidi="fa-IR"/>
        </w:rPr>
      </w:pPr>
      <w:r w:rsidRPr="00294E3F">
        <w:rPr>
          <w:rStyle w:val="FootnoteReference"/>
          <w:rFonts w:cs="B Lotus"/>
          <w:vertAlign w:val="baseline"/>
        </w:rPr>
        <w:footnoteRef/>
      </w:r>
      <w:r w:rsidRPr="00294E3F">
        <w:rPr>
          <w:rFonts w:hint="cs"/>
          <w:sz w:val="24"/>
          <w:szCs w:val="24"/>
          <w:rtl/>
          <w:lang w:bidi="fa-IR"/>
        </w:rPr>
        <w:t>- الفروع من الکافی، اثر کلینی رازی، ج 5 (کتاب ا</w:t>
      </w:r>
      <w:r>
        <w:rPr>
          <w:rFonts w:ascii="mylotus" w:hAnsi="mylotus" w:cs="mylotus" w:hint="cs"/>
          <w:sz w:val="24"/>
          <w:szCs w:val="24"/>
          <w:rtl/>
        </w:rPr>
        <w:t>لمعيش</w:t>
      </w:r>
      <w:r w:rsidRPr="00294E3F">
        <w:rPr>
          <w:rFonts w:ascii="mylotus" w:hAnsi="mylotus" w:cs="mylotus"/>
          <w:sz w:val="24"/>
          <w:szCs w:val="24"/>
          <w:rtl/>
        </w:rPr>
        <w:t>ة</w:t>
      </w:r>
      <w:r w:rsidRPr="00294E3F">
        <w:rPr>
          <w:rFonts w:hint="cs"/>
          <w:sz w:val="24"/>
          <w:szCs w:val="24"/>
          <w:rtl/>
          <w:lang w:bidi="fa-IR"/>
        </w:rPr>
        <w:t xml:space="preserve">)، ص 114، چاپ تهران.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Pr="00F17116" w:rsidRDefault="00A22A97" w:rsidP="0001294B">
    <w:pPr>
      <w:pStyle w:val="Header"/>
      <w:framePr w:wrap="around" w:vAnchor="text" w:hAnchor="text" w:xAlign="right" w:y="1"/>
      <w:rPr>
        <w:rStyle w:val="PageNumber"/>
        <w:rFonts w:cs="B Compset"/>
        <w:b/>
        <w:bCs/>
        <w:sz w:val="24"/>
        <w:szCs w:val="24"/>
      </w:rPr>
    </w:pPr>
    <w:r w:rsidRPr="00F17116">
      <w:rPr>
        <w:rStyle w:val="PageNumber"/>
        <w:rFonts w:cs="B Compset"/>
        <w:b/>
        <w:bCs/>
        <w:sz w:val="24"/>
        <w:szCs w:val="24"/>
        <w:rtl/>
      </w:rPr>
      <w:fldChar w:fldCharType="begin"/>
    </w:r>
    <w:r w:rsidRPr="00F17116">
      <w:rPr>
        <w:rStyle w:val="PageNumber"/>
        <w:rFonts w:cs="B Compset"/>
        <w:b/>
        <w:bCs/>
        <w:sz w:val="24"/>
        <w:szCs w:val="24"/>
      </w:rPr>
      <w:instrText xml:space="preserve">PAGE  </w:instrText>
    </w:r>
    <w:r w:rsidRPr="00F17116">
      <w:rPr>
        <w:rStyle w:val="PageNumber"/>
        <w:rFonts w:cs="B Compset"/>
        <w:b/>
        <w:bCs/>
        <w:sz w:val="24"/>
        <w:szCs w:val="24"/>
        <w:rtl/>
      </w:rPr>
      <w:fldChar w:fldCharType="separate"/>
    </w:r>
    <w:r>
      <w:rPr>
        <w:rStyle w:val="PageNumber"/>
        <w:rFonts w:cs="B Compset"/>
        <w:b/>
        <w:bCs/>
        <w:noProof/>
        <w:sz w:val="24"/>
        <w:szCs w:val="24"/>
        <w:rtl/>
      </w:rPr>
      <w:t>4</w:t>
    </w:r>
    <w:r w:rsidRPr="00F17116">
      <w:rPr>
        <w:rStyle w:val="PageNumber"/>
        <w:rFonts w:cs="B Compset"/>
        <w:b/>
        <w:bCs/>
        <w:sz w:val="24"/>
        <w:szCs w:val="24"/>
        <w:rtl/>
      </w:rPr>
      <w:fldChar w:fldCharType="end"/>
    </w:r>
  </w:p>
  <w:p w:rsidR="00A22A97" w:rsidRPr="00F17116" w:rsidRDefault="00C85BF9" w:rsidP="0001294B">
    <w:pPr>
      <w:pStyle w:val="Header"/>
      <w:tabs>
        <w:tab w:val="right" w:pos="7190"/>
        <w:tab w:val="right" w:pos="7371"/>
      </w:tabs>
      <w:ind w:firstLine="360"/>
      <w:jc w:val="right"/>
      <w:rPr>
        <w:lang w:bidi="fa-IR"/>
      </w:rPr>
    </w:pPr>
    <w:r>
      <w:rPr>
        <w:rFonts w:cs="B Compset"/>
        <w:b/>
        <w:bCs/>
        <w:noProof/>
        <w:sz w:val="24"/>
        <w:szCs w:val="24"/>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1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b3JQIAAEc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CO1/b3JQIAAEcEAAAOAAAAAAAAAAAAAAAAAC4CAABkcnMvZTJvRG9jLnht&#10;bFBLAQItABQABgAIAAAAIQC//0RN2wAAAAYBAAAPAAAAAAAAAAAAAAAAAH8EAABkcnMvZG93bnJl&#10;di54bWxQSwUGAAAAAAQABADzAAAAhwUAAAAA&#10;" strokeweight="4.5pt">
              <v:stroke linestyle="thickThin"/>
            </v:line>
          </w:pict>
        </mc:Fallback>
      </mc:AlternateContent>
    </w:r>
    <w:r w:rsidR="00A22A97">
      <w:rPr>
        <w:rFonts w:cs="B Compset" w:hint="cs"/>
        <w:b/>
        <w:bCs/>
        <w:sz w:val="24"/>
        <w:szCs w:val="24"/>
        <w:rtl/>
        <w:lang w:bidi="fa-IR"/>
      </w:rPr>
      <w:t>بَردگی از دیدگاه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N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f4YzS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بخشی از حقوق اسیران و قوانین آن‌ها</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51</w:t>
    </w:r>
    <w:r w:rsidR="00155B24" w:rsidRPr="00430E07">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a0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sukk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zcBmtC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فقهای اسلام و آزادی بردگان</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65</w:t>
    </w:r>
    <w:r w:rsidR="00155B24" w:rsidRPr="00430E07">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uk01KY3rgCXSm1syI4e1YtZa/rNIaWrlqgdjxxfTwYCsxCRvAkJG2fghW3/WTPwIXuv&#10;Y6GOje1QI4X5FAIDOBQDHWNnTrfO8KNHFA7z6TibpkCRXu8SUgSIEGis8x+57lAwSiyBfw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f88xS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نقد آراء خاورشناسان</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79</w:t>
    </w:r>
    <w:r w:rsidR="00155B24" w:rsidRPr="00430E07">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to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XQW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EBbaC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نتیجة مباحث</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85</w:t>
    </w:r>
    <w:r w:rsidR="00155B24" w:rsidRPr="00430E07">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ZHz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bAGR8y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مآخذ کتاب</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89</w:t>
    </w:r>
    <w:r w:rsidR="00155B24" w:rsidRPr="00430E07">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op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Det2ikkAgAAQAQAAA4AAAAAAAAAAAAAAAAALgIAAGRycy9lMm9Eb2MueG1sUEsB&#10;Ai0AFAAGAAgAAAAhALCCxb7YAAAABgEAAA8AAAAAAAAAAAAAAAAAfgQAAGRycy9kb3ducmV2Lnht&#10;bFBLBQYAAAAABAAEAPMAAACDBQAAAAA=&#10;" strokeweight="3pt">
              <v:stroke linestyle="thinThin"/>
            </v:line>
          </w:pict>
        </mc:Fallback>
      </mc:AlternateContent>
    </w:r>
    <w:r w:rsidR="00155B24">
      <w:rPr>
        <w:rFonts w:cs="B Lotus" w:hint="cs"/>
        <w:b/>
        <w:bCs/>
        <w:sz w:val="26"/>
        <w:szCs w:val="26"/>
        <w:rtl/>
        <w:lang w:bidi="fa-IR"/>
      </w:rPr>
      <w:t>فهرست احادیث نبوی</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95</w:t>
    </w:r>
    <w:r w:rsidR="00155B24" w:rsidRPr="00430E07">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BY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CbkoBYJQIAAEAEAAAOAAAAAAAAAAAAAAAAAC4CAABkcnMvZTJvRG9jLnhtbFBL&#10;AQItABQABgAIAAAAIQCwgsW+2AAAAAYBAAAPAAAAAAAAAAAAAAAAAH8EAABkcnMvZG93bnJldi54&#10;bWxQSwUGAAAAAAQABADzAAAAhAUAAAAA&#10;" strokeweight="3pt">
              <v:stroke linestyle="thinThin"/>
            </v:line>
          </w:pict>
        </mc:Fallback>
      </mc:AlternateContent>
    </w:r>
    <w:r w:rsidR="00155B24">
      <w:rPr>
        <w:rFonts w:cs="B Lotus" w:hint="cs"/>
        <w:b/>
        <w:bCs/>
        <w:sz w:val="26"/>
        <w:szCs w:val="26"/>
        <w:rtl/>
        <w:lang w:bidi="fa-IR"/>
      </w:rPr>
      <w:t>فهرست اعلام</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99</w:t>
    </w:r>
    <w:r w:rsidR="00155B24" w:rsidRPr="00430E07">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Pr="003669DC" w:rsidRDefault="00A22A97" w:rsidP="0001294B">
    <w:pPr>
      <w:pStyle w:val="Header"/>
      <w:framePr w:wrap="around" w:vAnchor="text" w:hAnchor="text" w:y="1"/>
      <w:rPr>
        <w:rStyle w:val="PageNumber"/>
        <w:rFonts w:cs="B Compset"/>
        <w:b/>
        <w:bCs/>
        <w:sz w:val="24"/>
        <w:szCs w:val="24"/>
      </w:rPr>
    </w:pPr>
    <w:r w:rsidRPr="003669DC">
      <w:rPr>
        <w:rStyle w:val="PageNumber"/>
        <w:rFonts w:cs="B Compset"/>
        <w:b/>
        <w:bCs/>
        <w:sz w:val="24"/>
        <w:szCs w:val="24"/>
        <w:rtl/>
      </w:rPr>
      <w:fldChar w:fldCharType="begin"/>
    </w:r>
    <w:r w:rsidRPr="003669DC">
      <w:rPr>
        <w:rStyle w:val="PageNumber"/>
        <w:rFonts w:cs="B Compset"/>
        <w:b/>
        <w:bCs/>
        <w:sz w:val="24"/>
        <w:szCs w:val="24"/>
      </w:rPr>
      <w:instrText xml:space="preserve">PAGE  </w:instrText>
    </w:r>
    <w:r w:rsidRPr="003669DC">
      <w:rPr>
        <w:rStyle w:val="PageNumber"/>
        <w:rFonts w:cs="B Compset"/>
        <w:b/>
        <w:bCs/>
        <w:sz w:val="24"/>
        <w:szCs w:val="24"/>
        <w:rtl/>
      </w:rPr>
      <w:fldChar w:fldCharType="separate"/>
    </w:r>
    <w:r w:rsidR="00B926F9">
      <w:rPr>
        <w:rStyle w:val="PageNumber"/>
        <w:rFonts w:cs="B Compset"/>
        <w:b/>
        <w:bCs/>
        <w:noProof/>
        <w:sz w:val="24"/>
        <w:szCs w:val="24"/>
        <w:rtl/>
      </w:rPr>
      <w:t>3</w:t>
    </w:r>
    <w:r w:rsidRPr="003669DC">
      <w:rPr>
        <w:rStyle w:val="PageNumber"/>
        <w:rFonts w:cs="B Compset"/>
        <w:b/>
        <w:bCs/>
        <w:sz w:val="24"/>
        <w:szCs w:val="24"/>
        <w:rtl/>
      </w:rPr>
      <w:fldChar w:fldCharType="end"/>
    </w:r>
  </w:p>
  <w:p w:rsidR="00A22A97" w:rsidRPr="004E5E74" w:rsidRDefault="00C85BF9" w:rsidP="0001294B">
    <w:pPr>
      <w:pStyle w:val="Header"/>
      <w:tabs>
        <w:tab w:val="right" w:pos="7190"/>
        <w:tab w:val="right" w:pos="7371"/>
      </w:tabs>
      <w:jc w:val="both"/>
      <w:rPr>
        <w:rtl/>
        <w:lang w:bidi="fa-IR"/>
      </w:rPr>
    </w:pPr>
    <w:r>
      <w:rPr>
        <w:rFonts w:cs="B Compset"/>
        <w:b/>
        <w:bCs/>
        <w:noProof/>
        <w:sz w:val="24"/>
        <w:szCs w:val="24"/>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295910</wp:posOffset>
              </wp:positionV>
              <wp:extent cx="4679950" cy="0"/>
              <wp:effectExtent l="28575" t="29210" r="34925" b="37465"/>
              <wp:wrapNone/>
              <wp:docPr id="1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sUJQIAAEc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ATmUsUJQIAAEcEAAAOAAAAAAAAAAAAAAAAAC4CAABkcnMvZTJvRG9jLnht&#10;bFBLAQItABQABgAIAAAAIQC//0RN2wAAAAYBAAAPAAAAAAAAAAAAAAAAAH8EAABkcnMvZG93bnJl&#10;di54bWxQSwUGAAAAAAQABADzAAAAhwUAAAAA&#10;" strokeweight="4.5pt">
              <v:stroke linestyle="thickThin"/>
            </v:line>
          </w:pict>
        </mc:Fallback>
      </mc:AlternateContent>
    </w:r>
    <w:r w:rsidR="00A22A97">
      <w:rPr>
        <w:rFonts w:cs="B Compset" w:hint="cs"/>
        <w:b/>
        <w:bCs/>
        <w:sz w:val="24"/>
        <w:szCs w:val="24"/>
        <w:rtl/>
        <w:lang w:bidi="fa-IR"/>
      </w:rPr>
      <w:t>بَردگی از دیدگاه اسلام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Default="00A22A97" w:rsidP="00C7393A">
    <w:pPr>
      <w:pStyle w:val="Header"/>
      <w:tabs>
        <w:tab w:val="right" w:pos="7190"/>
        <w:tab w:val="right" w:pos="7371"/>
      </w:tabs>
      <w:bidi w:val="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Pr="00B966B8" w:rsidRDefault="00C85BF9" w:rsidP="00430E07">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2"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GDJA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WFDRgyQCAABBBAAADgAAAAAAAAAAAAAAAAAuAgAAZHJzL2Uyb0RvYy54bWxQSwEC&#10;LQAUAAYACAAAACEA35nkcdcAAAAGAQAADwAAAAAAAAAAAAAAAAB+BAAAZHJzL2Rvd25yZXYueG1s&#10;UEsFBgAAAAAEAAQA8wAAAIIFAAAAAA==&#10;" strokeweight="3pt">
              <v:stroke linestyle="thinThin"/>
            </v:line>
          </w:pict>
        </mc:Fallback>
      </mc:AlternateContent>
    </w:r>
    <w:r w:rsidR="00A22A97" w:rsidRPr="00430E07">
      <w:rPr>
        <w:rFonts w:ascii="Times New Roman Bold" w:hAnsi="Times New Roman Bold" w:cs="B Zar" w:hint="cs"/>
        <w:sz w:val="28"/>
        <w:szCs w:val="28"/>
        <w:rtl/>
      </w:rPr>
      <w:fldChar w:fldCharType="begin"/>
    </w:r>
    <w:r w:rsidR="00A22A97" w:rsidRPr="00430E07">
      <w:rPr>
        <w:rFonts w:ascii="Times New Roman Bold" w:hAnsi="Times New Roman Bold" w:cs="B Zar" w:hint="cs"/>
        <w:sz w:val="28"/>
        <w:szCs w:val="28"/>
      </w:rPr>
      <w:instrText xml:space="preserve"> PAGE </w:instrText>
    </w:r>
    <w:r w:rsidR="00A22A97"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52</w:t>
    </w:r>
    <w:r w:rsidR="00A22A97" w:rsidRPr="00430E07">
      <w:rPr>
        <w:rFonts w:ascii="Times New Roman Bold" w:hAnsi="Times New Roman Bold" w:cs="B Zar" w:hint="cs"/>
        <w:sz w:val="28"/>
        <w:szCs w:val="28"/>
        <w:rtl/>
      </w:rPr>
      <w:fldChar w:fldCharType="end"/>
    </w:r>
    <w:r w:rsidR="00A22A97" w:rsidRPr="00430E07">
      <w:rPr>
        <w:rFonts w:ascii="Times New Roman Bold" w:hAnsi="Times New Roman Bold" w:cs="B Zar" w:hint="cs"/>
        <w:sz w:val="28"/>
        <w:szCs w:val="28"/>
        <w:rtl/>
      </w:rPr>
      <w:tab/>
    </w:r>
    <w:r w:rsidR="00A22A97" w:rsidRPr="00430E07">
      <w:rPr>
        <w:rFonts w:ascii="Times New Roman Bold" w:hAnsi="Times New Roman Bold" w:cs="B Zar"/>
        <w:sz w:val="28"/>
        <w:szCs w:val="28"/>
        <w:rtl/>
      </w:rPr>
      <w:tab/>
    </w:r>
    <w:r w:rsidR="00A22A97" w:rsidRPr="00430E07">
      <w:rPr>
        <w:rFonts w:ascii="Times New Roman Bold" w:hAnsi="Times New Roman Bold" w:cs="B Zar" w:hint="cs"/>
        <w:sz w:val="28"/>
        <w:szCs w:val="28"/>
        <w:rtl/>
      </w:rPr>
      <w:tab/>
    </w:r>
    <w:r w:rsidR="00A22A97" w:rsidRPr="00430E07">
      <w:rPr>
        <w:rFonts w:ascii="Times New Roman Bold" w:hAnsi="Times New Roman Bold" w:cs="B Zar" w:hint="cs"/>
        <w:sz w:val="28"/>
        <w:szCs w:val="28"/>
        <w:rtl/>
      </w:rPr>
      <w:tab/>
    </w:r>
    <w:r w:rsidR="00A22A97">
      <w:rPr>
        <w:rFonts w:cs="B Lotus" w:hint="cs"/>
        <w:b/>
        <w:bCs/>
        <w:sz w:val="26"/>
        <w:szCs w:val="26"/>
        <w:rtl/>
        <w:lang w:bidi="fa-IR"/>
      </w:rPr>
      <w:t>بردگی از دیدگاه اسلام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vyJgIAAEE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" strokeweight="3pt">
              <v:stroke linestyle="thinThin"/>
            </v:line>
          </w:pict>
        </mc:Fallback>
      </mc:AlternateContent>
    </w:r>
    <w:r w:rsidR="00A22A97" w:rsidRPr="00430E07">
      <w:rPr>
        <w:rFonts w:cs="B Lotus" w:hint="cs"/>
        <w:b/>
        <w:bCs/>
        <w:sz w:val="26"/>
        <w:szCs w:val="26"/>
        <w:rtl/>
        <w:lang w:bidi="fa-IR"/>
      </w:rPr>
      <w:t>فهرست مطالب</w:t>
    </w:r>
    <w:r w:rsidR="00A22A97" w:rsidRPr="00430E07">
      <w:rPr>
        <w:rFonts w:ascii="Times New Roman Bold" w:hAnsi="Times New Roman Bold" w:cs="B Zar" w:hint="cs"/>
        <w:sz w:val="28"/>
        <w:szCs w:val="28"/>
        <w:rtl/>
      </w:rPr>
      <w:tab/>
    </w:r>
    <w:r w:rsidR="00A22A97" w:rsidRPr="00430E07">
      <w:rPr>
        <w:rFonts w:ascii="Times New Roman Bold" w:hAnsi="Times New Roman Bold" w:cs="B Zar" w:hint="cs"/>
        <w:sz w:val="28"/>
        <w:szCs w:val="28"/>
        <w:rtl/>
      </w:rPr>
      <w:tab/>
    </w:r>
    <w:r w:rsidR="00A22A97" w:rsidRPr="00430E07">
      <w:rPr>
        <w:rFonts w:ascii="Times New Roman Bold" w:hAnsi="Times New Roman Bold" w:cs="B Zar" w:hint="cs"/>
        <w:sz w:val="28"/>
        <w:szCs w:val="28"/>
        <w:rtl/>
      </w:rPr>
      <w:fldChar w:fldCharType="begin"/>
    </w:r>
    <w:r w:rsidR="00A22A97" w:rsidRPr="00430E07">
      <w:rPr>
        <w:rFonts w:ascii="Times New Roman Bold" w:hAnsi="Times New Roman Bold" w:cs="B Zar" w:hint="cs"/>
        <w:sz w:val="28"/>
        <w:szCs w:val="28"/>
      </w:rPr>
      <w:instrText xml:space="preserve"> PAGE </w:instrText>
    </w:r>
    <w:r w:rsidR="00A22A97"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5</w:t>
    </w:r>
    <w:r w:rsidR="00A22A97" w:rsidRPr="00430E07">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A97" w:rsidRDefault="00A22A97" w:rsidP="00430E07">
    <w:pPr>
      <w:pStyle w:val="Header"/>
      <w:tabs>
        <w:tab w:val="right" w:pos="7190"/>
        <w:tab w:val="right" w:pos="7371"/>
      </w:tabs>
      <w:rPr>
        <w:rFonts w:cs="B Lotus"/>
        <w:sz w:val="22"/>
        <w:szCs w:val="22"/>
        <w:rtl/>
      </w:rPr>
    </w:pPr>
  </w:p>
  <w:p w:rsidR="00A22A97" w:rsidRDefault="00A22A97" w:rsidP="00430E07">
    <w:pPr>
      <w:pStyle w:val="Header"/>
      <w:tabs>
        <w:tab w:val="right" w:pos="7190"/>
        <w:tab w:val="right" w:pos="7371"/>
      </w:tabs>
      <w:rPr>
        <w:rFonts w:cs="B Lotus"/>
        <w:sz w:val="22"/>
        <w:szCs w:val="22"/>
        <w:rtl/>
      </w:rPr>
    </w:pPr>
  </w:p>
  <w:p w:rsidR="00A22A97" w:rsidRPr="00430E07" w:rsidRDefault="00A22A97" w:rsidP="00430E07">
    <w:pPr>
      <w:pStyle w:val="Header"/>
      <w:tabs>
        <w:tab w:val="right" w:pos="7190"/>
        <w:tab w:val="right" w:pos="7371"/>
      </w:tabs>
      <w:rPr>
        <w:rFonts w:cs="B Lotus"/>
        <w:sz w:val="8"/>
        <w:szCs w:val="8"/>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WLIw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&#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lFH1iyMCAABB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پیشگفتار</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9</w:t>
    </w:r>
    <w:r w:rsidR="00155B24" w:rsidRPr="00430E07">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Xb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Acl2y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بردگی در اقوام و ادیان کهن</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39</w:t>
    </w:r>
    <w:r w:rsidR="00155B24" w:rsidRPr="00430E07">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24" w:rsidRPr="00B966B8" w:rsidRDefault="00C85BF9" w:rsidP="00430E0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INY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JqH2vTGFeBSqY0N2dGjejFrTb85pHTVErXjkePryUBgFiKSNyFh4wy8sO0/awY+ZO91&#10;LNSxsR1qpDCfQmAAh2KgY+zM6dYZfvSIwmE+HWfTdIwRvd4lpAgQIdBY5z9y3aFglFgC/w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ESDWCMCAABABAAADgAAAAAAAAAAAAAAAAAuAgAAZHJzL2Uyb0RvYy54bWxQSwEC&#10;LQAUAAYACAAAACEAsILFvtgAAAAGAQAADwAAAAAAAAAAAAAAAAB9BAAAZHJzL2Rvd25yZXYueG1s&#10;UEsFBgAAAAAEAAQA8wAAAIIFAAAAAA==&#10;" strokeweight="3pt">
              <v:stroke linestyle="thinThin"/>
            </v:line>
          </w:pict>
        </mc:Fallback>
      </mc:AlternateContent>
    </w:r>
    <w:r w:rsidR="00155B24">
      <w:rPr>
        <w:rFonts w:cs="B Lotus" w:hint="cs"/>
        <w:b/>
        <w:bCs/>
        <w:sz w:val="26"/>
        <w:szCs w:val="26"/>
        <w:rtl/>
        <w:lang w:bidi="fa-IR"/>
      </w:rPr>
      <w:t>راه‌هایی که به آزادی اسیران می‌انجامد</w:t>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tab/>
    </w:r>
    <w:r w:rsidR="00155B24" w:rsidRPr="00430E07">
      <w:rPr>
        <w:rFonts w:ascii="Times New Roman Bold" w:hAnsi="Times New Roman Bold" w:cs="B Zar" w:hint="cs"/>
        <w:sz w:val="28"/>
        <w:szCs w:val="28"/>
        <w:rtl/>
      </w:rPr>
      <w:fldChar w:fldCharType="begin"/>
    </w:r>
    <w:r w:rsidR="00155B24" w:rsidRPr="00430E07">
      <w:rPr>
        <w:rFonts w:ascii="Times New Roman Bold" w:hAnsi="Times New Roman Bold" w:cs="B Zar" w:hint="cs"/>
        <w:sz w:val="28"/>
        <w:szCs w:val="28"/>
      </w:rPr>
      <w:instrText xml:space="preserve"> PAGE </w:instrText>
    </w:r>
    <w:r w:rsidR="00155B24" w:rsidRPr="00430E07">
      <w:rPr>
        <w:rFonts w:ascii="Times New Roman Bold" w:hAnsi="Times New Roman Bold" w:cs="B Zar" w:hint="cs"/>
        <w:sz w:val="28"/>
        <w:szCs w:val="28"/>
        <w:rtl/>
      </w:rPr>
      <w:fldChar w:fldCharType="separate"/>
    </w:r>
    <w:r w:rsidR="00B926F9">
      <w:rPr>
        <w:rFonts w:ascii="Times New Roman Bold" w:hAnsi="Times New Roman Bold" w:cs="B Zar"/>
        <w:noProof/>
        <w:sz w:val="28"/>
        <w:szCs w:val="28"/>
        <w:rtl/>
      </w:rPr>
      <w:t>47</w:t>
    </w:r>
    <w:r w:rsidR="00155B24" w:rsidRPr="00430E07">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BEB6CC"/>
    <w:lvl w:ilvl="0">
      <w:start w:val="1"/>
      <w:numFmt w:val="decimal"/>
      <w:lvlText w:val="%1."/>
      <w:lvlJc w:val="left"/>
      <w:pPr>
        <w:tabs>
          <w:tab w:val="num" w:pos="1492"/>
        </w:tabs>
        <w:ind w:left="1492" w:hanging="360"/>
      </w:pPr>
    </w:lvl>
  </w:abstractNum>
  <w:abstractNum w:abstractNumId="1">
    <w:nsid w:val="FFFFFF7D"/>
    <w:multiLevelType w:val="singleLevel"/>
    <w:tmpl w:val="5234E5E2"/>
    <w:lvl w:ilvl="0">
      <w:start w:val="1"/>
      <w:numFmt w:val="decimal"/>
      <w:lvlText w:val="%1."/>
      <w:lvlJc w:val="left"/>
      <w:pPr>
        <w:tabs>
          <w:tab w:val="num" w:pos="1209"/>
        </w:tabs>
        <w:ind w:left="1209" w:hanging="360"/>
      </w:pPr>
    </w:lvl>
  </w:abstractNum>
  <w:abstractNum w:abstractNumId="2">
    <w:nsid w:val="FFFFFF7E"/>
    <w:multiLevelType w:val="singleLevel"/>
    <w:tmpl w:val="6C824AC0"/>
    <w:lvl w:ilvl="0">
      <w:start w:val="1"/>
      <w:numFmt w:val="decimal"/>
      <w:lvlText w:val="%1."/>
      <w:lvlJc w:val="left"/>
      <w:pPr>
        <w:tabs>
          <w:tab w:val="num" w:pos="926"/>
        </w:tabs>
        <w:ind w:left="926" w:hanging="360"/>
      </w:pPr>
    </w:lvl>
  </w:abstractNum>
  <w:abstractNum w:abstractNumId="3">
    <w:nsid w:val="FFFFFF7F"/>
    <w:multiLevelType w:val="singleLevel"/>
    <w:tmpl w:val="7800340C"/>
    <w:lvl w:ilvl="0">
      <w:start w:val="1"/>
      <w:numFmt w:val="decimal"/>
      <w:lvlText w:val="%1."/>
      <w:lvlJc w:val="left"/>
      <w:pPr>
        <w:tabs>
          <w:tab w:val="num" w:pos="643"/>
        </w:tabs>
        <w:ind w:left="643" w:hanging="360"/>
      </w:pPr>
    </w:lvl>
  </w:abstractNum>
  <w:abstractNum w:abstractNumId="4">
    <w:nsid w:val="FFFFFF80"/>
    <w:multiLevelType w:val="singleLevel"/>
    <w:tmpl w:val="BBF433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2A1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F023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D05F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F0F5A0"/>
    <w:lvl w:ilvl="0">
      <w:start w:val="1"/>
      <w:numFmt w:val="decimal"/>
      <w:lvlText w:val="%1."/>
      <w:lvlJc w:val="left"/>
      <w:pPr>
        <w:tabs>
          <w:tab w:val="num" w:pos="360"/>
        </w:tabs>
        <w:ind w:left="360" w:hanging="360"/>
      </w:pPr>
    </w:lvl>
  </w:abstractNum>
  <w:abstractNum w:abstractNumId="9">
    <w:nsid w:val="FFFFFF89"/>
    <w:multiLevelType w:val="singleLevel"/>
    <w:tmpl w:val="E21E416C"/>
    <w:lvl w:ilvl="0">
      <w:start w:val="1"/>
      <w:numFmt w:val="bullet"/>
      <w:lvlText w:val=""/>
      <w:lvlJc w:val="left"/>
      <w:pPr>
        <w:tabs>
          <w:tab w:val="num" w:pos="360"/>
        </w:tabs>
        <w:ind w:left="360" w:hanging="360"/>
      </w:pPr>
      <w:rPr>
        <w:rFonts w:ascii="Symbol" w:hAnsi="Symbol" w:hint="default"/>
      </w:rPr>
    </w:lvl>
  </w:abstractNum>
  <w:abstractNum w:abstractNumId="1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7"/>
  </w:num>
  <w:num w:numId="2">
    <w:abstractNumId w:val="10"/>
  </w:num>
  <w:num w:numId="3">
    <w:abstractNumId w:val="11"/>
  </w:num>
  <w:num w:numId="4">
    <w:abstractNumId w:val="16"/>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1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djmnROicRmoLMAwJgroF4sgUzw=" w:salt="mN4onnytZZhE7vbQKq21wA=="/>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04"/>
    <w:rsid w:val="00000643"/>
    <w:rsid w:val="00000977"/>
    <w:rsid w:val="00000AC1"/>
    <w:rsid w:val="00000DE7"/>
    <w:rsid w:val="00000E72"/>
    <w:rsid w:val="00000EFF"/>
    <w:rsid w:val="0000109D"/>
    <w:rsid w:val="00001401"/>
    <w:rsid w:val="0000160D"/>
    <w:rsid w:val="000019D4"/>
    <w:rsid w:val="000019DD"/>
    <w:rsid w:val="00001F94"/>
    <w:rsid w:val="00002031"/>
    <w:rsid w:val="0000234E"/>
    <w:rsid w:val="0000244D"/>
    <w:rsid w:val="000025D5"/>
    <w:rsid w:val="000027CB"/>
    <w:rsid w:val="0000281A"/>
    <w:rsid w:val="000029D5"/>
    <w:rsid w:val="00002D20"/>
    <w:rsid w:val="00002EF2"/>
    <w:rsid w:val="0000358D"/>
    <w:rsid w:val="000035A9"/>
    <w:rsid w:val="00003A56"/>
    <w:rsid w:val="00003FFC"/>
    <w:rsid w:val="000041C3"/>
    <w:rsid w:val="000041D6"/>
    <w:rsid w:val="00004465"/>
    <w:rsid w:val="000046A1"/>
    <w:rsid w:val="00004715"/>
    <w:rsid w:val="0000472F"/>
    <w:rsid w:val="00004936"/>
    <w:rsid w:val="00004CEE"/>
    <w:rsid w:val="00004EBF"/>
    <w:rsid w:val="000051EB"/>
    <w:rsid w:val="00005513"/>
    <w:rsid w:val="00005602"/>
    <w:rsid w:val="00005647"/>
    <w:rsid w:val="00005C5C"/>
    <w:rsid w:val="00005E66"/>
    <w:rsid w:val="000061F2"/>
    <w:rsid w:val="00006442"/>
    <w:rsid w:val="0000644A"/>
    <w:rsid w:val="00006552"/>
    <w:rsid w:val="00006B49"/>
    <w:rsid w:val="00006CA3"/>
    <w:rsid w:val="00006D0F"/>
    <w:rsid w:val="00006DF2"/>
    <w:rsid w:val="00006F96"/>
    <w:rsid w:val="0000715A"/>
    <w:rsid w:val="000071DA"/>
    <w:rsid w:val="00007317"/>
    <w:rsid w:val="000075B6"/>
    <w:rsid w:val="000075D1"/>
    <w:rsid w:val="0000782A"/>
    <w:rsid w:val="00007962"/>
    <w:rsid w:val="000100A1"/>
    <w:rsid w:val="00010115"/>
    <w:rsid w:val="00010987"/>
    <w:rsid w:val="00010B9C"/>
    <w:rsid w:val="00010C1F"/>
    <w:rsid w:val="000110D6"/>
    <w:rsid w:val="000114EB"/>
    <w:rsid w:val="00011AD7"/>
    <w:rsid w:val="00011DDF"/>
    <w:rsid w:val="000122E5"/>
    <w:rsid w:val="00012354"/>
    <w:rsid w:val="0001283C"/>
    <w:rsid w:val="0001294B"/>
    <w:rsid w:val="00012B67"/>
    <w:rsid w:val="00012BCC"/>
    <w:rsid w:val="00012CCF"/>
    <w:rsid w:val="0001325E"/>
    <w:rsid w:val="00013344"/>
    <w:rsid w:val="000133A5"/>
    <w:rsid w:val="00013765"/>
    <w:rsid w:val="000137BB"/>
    <w:rsid w:val="000138EE"/>
    <w:rsid w:val="00013935"/>
    <w:rsid w:val="00013A77"/>
    <w:rsid w:val="00013CA4"/>
    <w:rsid w:val="00013DDB"/>
    <w:rsid w:val="00014664"/>
    <w:rsid w:val="00014990"/>
    <w:rsid w:val="00014F9D"/>
    <w:rsid w:val="000150E7"/>
    <w:rsid w:val="00015372"/>
    <w:rsid w:val="000154B9"/>
    <w:rsid w:val="000154CD"/>
    <w:rsid w:val="00015872"/>
    <w:rsid w:val="00015D77"/>
    <w:rsid w:val="00015FE5"/>
    <w:rsid w:val="000161D6"/>
    <w:rsid w:val="00016672"/>
    <w:rsid w:val="000166DD"/>
    <w:rsid w:val="00016C97"/>
    <w:rsid w:val="000172C6"/>
    <w:rsid w:val="00017514"/>
    <w:rsid w:val="000175EA"/>
    <w:rsid w:val="00017DE1"/>
    <w:rsid w:val="00020079"/>
    <w:rsid w:val="00020206"/>
    <w:rsid w:val="00020408"/>
    <w:rsid w:val="000205ED"/>
    <w:rsid w:val="00020855"/>
    <w:rsid w:val="00020906"/>
    <w:rsid w:val="00020B31"/>
    <w:rsid w:val="00021153"/>
    <w:rsid w:val="000213E1"/>
    <w:rsid w:val="00021582"/>
    <w:rsid w:val="000217F5"/>
    <w:rsid w:val="0002238A"/>
    <w:rsid w:val="00022572"/>
    <w:rsid w:val="00022B31"/>
    <w:rsid w:val="00022C8C"/>
    <w:rsid w:val="000230C0"/>
    <w:rsid w:val="0002329D"/>
    <w:rsid w:val="000235AB"/>
    <w:rsid w:val="000238FC"/>
    <w:rsid w:val="0002391A"/>
    <w:rsid w:val="0002459E"/>
    <w:rsid w:val="00024826"/>
    <w:rsid w:val="000248AA"/>
    <w:rsid w:val="00024A07"/>
    <w:rsid w:val="00024C5E"/>
    <w:rsid w:val="00024EE5"/>
    <w:rsid w:val="00025027"/>
    <w:rsid w:val="000250D9"/>
    <w:rsid w:val="00025411"/>
    <w:rsid w:val="00025C23"/>
    <w:rsid w:val="00025E78"/>
    <w:rsid w:val="000262D0"/>
    <w:rsid w:val="000262ED"/>
    <w:rsid w:val="000263A5"/>
    <w:rsid w:val="00026427"/>
    <w:rsid w:val="00026594"/>
    <w:rsid w:val="00026650"/>
    <w:rsid w:val="000267EC"/>
    <w:rsid w:val="00026D5A"/>
    <w:rsid w:val="00026D8A"/>
    <w:rsid w:val="000270A1"/>
    <w:rsid w:val="00027513"/>
    <w:rsid w:val="00027514"/>
    <w:rsid w:val="00027577"/>
    <w:rsid w:val="00027580"/>
    <w:rsid w:val="000275E2"/>
    <w:rsid w:val="000279FE"/>
    <w:rsid w:val="00027D7A"/>
    <w:rsid w:val="00030305"/>
    <w:rsid w:val="00030513"/>
    <w:rsid w:val="00030D75"/>
    <w:rsid w:val="0003101A"/>
    <w:rsid w:val="000314F7"/>
    <w:rsid w:val="000315CC"/>
    <w:rsid w:val="000316C9"/>
    <w:rsid w:val="0003179A"/>
    <w:rsid w:val="000317F5"/>
    <w:rsid w:val="000318B5"/>
    <w:rsid w:val="000321AD"/>
    <w:rsid w:val="000321F1"/>
    <w:rsid w:val="000324FF"/>
    <w:rsid w:val="000326C4"/>
    <w:rsid w:val="000326DC"/>
    <w:rsid w:val="00032860"/>
    <w:rsid w:val="00032B0C"/>
    <w:rsid w:val="00032DF5"/>
    <w:rsid w:val="00032F67"/>
    <w:rsid w:val="000331BA"/>
    <w:rsid w:val="00033B1F"/>
    <w:rsid w:val="00033E08"/>
    <w:rsid w:val="00033FE4"/>
    <w:rsid w:val="0003446A"/>
    <w:rsid w:val="00034754"/>
    <w:rsid w:val="000348C8"/>
    <w:rsid w:val="000349D3"/>
    <w:rsid w:val="00034AA7"/>
    <w:rsid w:val="00034AE3"/>
    <w:rsid w:val="00034B25"/>
    <w:rsid w:val="00034EF4"/>
    <w:rsid w:val="00034FFD"/>
    <w:rsid w:val="00035538"/>
    <w:rsid w:val="0003563F"/>
    <w:rsid w:val="00035834"/>
    <w:rsid w:val="00035BBC"/>
    <w:rsid w:val="00035EDE"/>
    <w:rsid w:val="00036074"/>
    <w:rsid w:val="000366A1"/>
    <w:rsid w:val="00036749"/>
    <w:rsid w:val="000368CE"/>
    <w:rsid w:val="00036D90"/>
    <w:rsid w:val="00036E87"/>
    <w:rsid w:val="000377C7"/>
    <w:rsid w:val="00037D3A"/>
    <w:rsid w:val="00037DE3"/>
    <w:rsid w:val="00037F67"/>
    <w:rsid w:val="000404A7"/>
    <w:rsid w:val="000405B1"/>
    <w:rsid w:val="00040600"/>
    <w:rsid w:val="00040CF2"/>
    <w:rsid w:val="00040D24"/>
    <w:rsid w:val="00041478"/>
    <w:rsid w:val="000419E3"/>
    <w:rsid w:val="00041A18"/>
    <w:rsid w:val="00041A6A"/>
    <w:rsid w:val="00041F65"/>
    <w:rsid w:val="00041FD0"/>
    <w:rsid w:val="00042087"/>
    <w:rsid w:val="0004212C"/>
    <w:rsid w:val="00042181"/>
    <w:rsid w:val="00042788"/>
    <w:rsid w:val="00042960"/>
    <w:rsid w:val="00042D74"/>
    <w:rsid w:val="0004302D"/>
    <w:rsid w:val="00043157"/>
    <w:rsid w:val="000432F0"/>
    <w:rsid w:val="000438D8"/>
    <w:rsid w:val="000439F6"/>
    <w:rsid w:val="00043B15"/>
    <w:rsid w:val="00043C77"/>
    <w:rsid w:val="00043CB5"/>
    <w:rsid w:val="00043DD7"/>
    <w:rsid w:val="00043FF1"/>
    <w:rsid w:val="00044062"/>
    <w:rsid w:val="000440EB"/>
    <w:rsid w:val="000444F1"/>
    <w:rsid w:val="0004455F"/>
    <w:rsid w:val="00044685"/>
    <w:rsid w:val="00044B89"/>
    <w:rsid w:val="00045012"/>
    <w:rsid w:val="00045267"/>
    <w:rsid w:val="000456C0"/>
    <w:rsid w:val="0004585F"/>
    <w:rsid w:val="00045FF6"/>
    <w:rsid w:val="000460C6"/>
    <w:rsid w:val="000463AF"/>
    <w:rsid w:val="000466F2"/>
    <w:rsid w:val="0004672C"/>
    <w:rsid w:val="000467A2"/>
    <w:rsid w:val="00046A38"/>
    <w:rsid w:val="00046D90"/>
    <w:rsid w:val="000470A9"/>
    <w:rsid w:val="000474FC"/>
    <w:rsid w:val="00047741"/>
    <w:rsid w:val="0004776C"/>
    <w:rsid w:val="000477CA"/>
    <w:rsid w:val="00047970"/>
    <w:rsid w:val="00047B46"/>
    <w:rsid w:val="00047C5D"/>
    <w:rsid w:val="0005063A"/>
    <w:rsid w:val="00050907"/>
    <w:rsid w:val="00050C07"/>
    <w:rsid w:val="0005184A"/>
    <w:rsid w:val="00051E58"/>
    <w:rsid w:val="00051E5B"/>
    <w:rsid w:val="00052062"/>
    <w:rsid w:val="0005266D"/>
    <w:rsid w:val="000526E0"/>
    <w:rsid w:val="00052AD4"/>
    <w:rsid w:val="00052B77"/>
    <w:rsid w:val="00052B9A"/>
    <w:rsid w:val="00052FA8"/>
    <w:rsid w:val="00053017"/>
    <w:rsid w:val="0005306B"/>
    <w:rsid w:val="00053133"/>
    <w:rsid w:val="00053202"/>
    <w:rsid w:val="000532BA"/>
    <w:rsid w:val="000537B0"/>
    <w:rsid w:val="00053800"/>
    <w:rsid w:val="00053FED"/>
    <w:rsid w:val="0005408A"/>
    <w:rsid w:val="0005415C"/>
    <w:rsid w:val="0005419D"/>
    <w:rsid w:val="000542A8"/>
    <w:rsid w:val="00054406"/>
    <w:rsid w:val="0005445D"/>
    <w:rsid w:val="0005448C"/>
    <w:rsid w:val="00054AB0"/>
    <w:rsid w:val="00054B12"/>
    <w:rsid w:val="000553C0"/>
    <w:rsid w:val="000553FE"/>
    <w:rsid w:val="000554FA"/>
    <w:rsid w:val="0005586E"/>
    <w:rsid w:val="0005593C"/>
    <w:rsid w:val="0005675F"/>
    <w:rsid w:val="000569A7"/>
    <w:rsid w:val="00056B32"/>
    <w:rsid w:val="00056D70"/>
    <w:rsid w:val="00056DB7"/>
    <w:rsid w:val="00056E7E"/>
    <w:rsid w:val="000570F1"/>
    <w:rsid w:val="00057570"/>
    <w:rsid w:val="0005757F"/>
    <w:rsid w:val="0005764B"/>
    <w:rsid w:val="00057823"/>
    <w:rsid w:val="00057873"/>
    <w:rsid w:val="00057876"/>
    <w:rsid w:val="00057899"/>
    <w:rsid w:val="00057A1A"/>
    <w:rsid w:val="00057A2D"/>
    <w:rsid w:val="00057BE3"/>
    <w:rsid w:val="00057FFD"/>
    <w:rsid w:val="0006043F"/>
    <w:rsid w:val="000605E0"/>
    <w:rsid w:val="00060CBE"/>
    <w:rsid w:val="0006100C"/>
    <w:rsid w:val="00061328"/>
    <w:rsid w:val="00061740"/>
    <w:rsid w:val="0006175F"/>
    <w:rsid w:val="00061D22"/>
    <w:rsid w:val="00061D5E"/>
    <w:rsid w:val="00062074"/>
    <w:rsid w:val="00062613"/>
    <w:rsid w:val="0006263E"/>
    <w:rsid w:val="00062A75"/>
    <w:rsid w:val="00062C59"/>
    <w:rsid w:val="00062E48"/>
    <w:rsid w:val="00062EBC"/>
    <w:rsid w:val="0006335F"/>
    <w:rsid w:val="000634EA"/>
    <w:rsid w:val="00063610"/>
    <w:rsid w:val="000638E9"/>
    <w:rsid w:val="0006392E"/>
    <w:rsid w:val="00063974"/>
    <w:rsid w:val="000639B5"/>
    <w:rsid w:val="00063B08"/>
    <w:rsid w:val="00063BE5"/>
    <w:rsid w:val="00063D36"/>
    <w:rsid w:val="00063DF3"/>
    <w:rsid w:val="000645A2"/>
    <w:rsid w:val="00064658"/>
    <w:rsid w:val="0006497A"/>
    <w:rsid w:val="000649BB"/>
    <w:rsid w:val="00064ACA"/>
    <w:rsid w:val="00064BD3"/>
    <w:rsid w:val="00064CE4"/>
    <w:rsid w:val="00064E81"/>
    <w:rsid w:val="00064EF7"/>
    <w:rsid w:val="00064FDA"/>
    <w:rsid w:val="00065970"/>
    <w:rsid w:val="0006597B"/>
    <w:rsid w:val="00065C1E"/>
    <w:rsid w:val="00065D7B"/>
    <w:rsid w:val="00065DCC"/>
    <w:rsid w:val="000667E6"/>
    <w:rsid w:val="0006696A"/>
    <w:rsid w:val="00066DA7"/>
    <w:rsid w:val="000675EE"/>
    <w:rsid w:val="00067B2F"/>
    <w:rsid w:val="00067B32"/>
    <w:rsid w:val="00067CFF"/>
    <w:rsid w:val="00067DB7"/>
    <w:rsid w:val="00067DC5"/>
    <w:rsid w:val="0007013A"/>
    <w:rsid w:val="0007054C"/>
    <w:rsid w:val="00070776"/>
    <w:rsid w:val="000708E2"/>
    <w:rsid w:val="000711F7"/>
    <w:rsid w:val="0007165D"/>
    <w:rsid w:val="000718A3"/>
    <w:rsid w:val="00071A2D"/>
    <w:rsid w:val="00071EA7"/>
    <w:rsid w:val="00071EEC"/>
    <w:rsid w:val="00072180"/>
    <w:rsid w:val="00072258"/>
    <w:rsid w:val="000729FD"/>
    <w:rsid w:val="00072D2F"/>
    <w:rsid w:val="000731B9"/>
    <w:rsid w:val="00073732"/>
    <w:rsid w:val="00073758"/>
    <w:rsid w:val="00073799"/>
    <w:rsid w:val="00073BFA"/>
    <w:rsid w:val="00073FB6"/>
    <w:rsid w:val="0007436F"/>
    <w:rsid w:val="000745B9"/>
    <w:rsid w:val="00074966"/>
    <w:rsid w:val="000749D5"/>
    <w:rsid w:val="00074A49"/>
    <w:rsid w:val="00074DD1"/>
    <w:rsid w:val="00074E36"/>
    <w:rsid w:val="0007562D"/>
    <w:rsid w:val="0007586B"/>
    <w:rsid w:val="00075CED"/>
    <w:rsid w:val="000760DA"/>
    <w:rsid w:val="00076286"/>
    <w:rsid w:val="00076374"/>
    <w:rsid w:val="00076B33"/>
    <w:rsid w:val="00076E8E"/>
    <w:rsid w:val="00076F0C"/>
    <w:rsid w:val="00077358"/>
    <w:rsid w:val="00077C41"/>
    <w:rsid w:val="00077F4D"/>
    <w:rsid w:val="0008006E"/>
    <w:rsid w:val="0008048D"/>
    <w:rsid w:val="000804C8"/>
    <w:rsid w:val="0008056E"/>
    <w:rsid w:val="00080703"/>
    <w:rsid w:val="0008078B"/>
    <w:rsid w:val="00080839"/>
    <w:rsid w:val="00080E02"/>
    <w:rsid w:val="00080E36"/>
    <w:rsid w:val="00080F25"/>
    <w:rsid w:val="00080F3D"/>
    <w:rsid w:val="000811B6"/>
    <w:rsid w:val="000815E4"/>
    <w:rsid w:val="000819FE"/>
    <w:rsid w:val="00081B42"/>
    <w:rsid w:val="00082270"/>
    <w:rsid w:val="000822A6"/>
    <w:rsid w:val="0008285C"/>
    <w:rsid w:val="00082C9F"/>
    <w:rsid w:val="00082F3F"/>
    <w:rsid w:val="0008322E"/>
    <w:rsid w:val="000834A9"/>
    <w:rsid w:val="0008351D"/>
    <w:rsid w:val="000835FE"/>
    <w:rsid w:val="00083A6E"/>
    <w:rsid w:val="00083CFA"/>
    <w:rsid w:val="00083E3B"/>
    <w:rsid w:val="0008429F"/>
    <w:rsid w:val="000843FE"/>
    <w:rsid w:val="000848AF"/>
    <w:rsid w:val="000849AA"/>
    <w:rsid w:val="00085396"/>
    <w:rsid w:val="00085589"/>
    <w:rsid w:val="0008580D"/>
    <w:rsid w:val="00085846"/>
    <w:rsid w:val="00085DDC"/>
    <w:rsid w:val="00085EF0"/>
    <w:rsid w:val="000861A4"/>
    <w:rsid w:val="00086B1D"/>
    <w:rsid w:val="00086B41"/>
    <w:rsid w:val="00086EC2"/>
    <w:rsid w:val="0008760B"/>
    <w:rsid w:val="0008765D"/>
    <w:rsid w:val="000876FE"/>
    <w:rsid w:val="00087926"/>
    <w:rsid w:val="00087CF4"/>
    <w:rsid w:val="00087E6F"/>
    <w:rsid w:val="0009024C"/>
    <w:rsid w:val="0009068F"/>
    <w:rsid w:val="00090835"/>
    <w:rsid w:val="00090DC1"/>
    <w:rsid w:val="00091321"/>
    <w:rsid w:val="00091875"/>
    <w:rsid w:val="00091A1C"/>
    <w:rsid w:val="00091B0E"/>
    <w:rsid w:val="0009233B"/>
    <w:rsid w:val="0009259D"/>
    <w:rsid w:val="000925F5"/>
    <w:rsid w:val="00092D57"/>
    <w:rsid w:val="00093290"/>
    <w:rsid w:val="00093406"/>
    <w:rsid w:val="000934CF"/>
    <w:rsid w:val="00093565"/>
    <w:rsid w:val="0009360E"/>
    <w:rsid w:val="00093A6B"/>
    <w:rsid w:val="00093B29"/>
    <w:rsid w:val="00093C07"/>
    <w:rsid w:val="00093C83"/>
    <w:rsid w:val="00093ED7"/>
    <w:rsid w:val="000943A0"/>
    <w:rsid w:val="000944D4"/>
    <w:rsid w:val="000948AE"/>
    <w:rsid w:val="000951B5"/>
    <w:rsid w:val="0009554D"/>
    <w:rsid w:val="00096272"/>
    <w:rsid w:val="0009629E"/>
    <w:rsid w:val="0009631E"/>
    <w:rsid w:val="0009636D"/>
    <w:rsid w:val="00096482"/>
    <w:rsid w:val="00096A86"/>
    <w:rsid w:val="00096C4E"/>
    <w:rsid w:val="00096E25"/>
    <w:rsid w:val="000970E7"/>
    <w:rsid w:val="000973EC"/>
    <w:rsid w:val="00097788"/>
    <w:rsid w:val="00097A37"/>
    <w:rsid w:val="00097B5D"/>
    <w:rsid w:val="00097DCD"/>
    <w:rsid w:val="00097E7E"/>
    <w:rsid w:val="000A0109"/>
    <w:rsid w:val="000A0438"/>
    <w:rsid w:val="000A09B4"/>
    <w:rsid w:val="000A09EE"/>
    <w:rsid w:val="000A0A5F"/>
    <w:rsid w:val="000A0F37"/>
    <w:rsid w:val="000A0F4F"/>
    <w:rsid w:val="000A12DF"/>
    <w:rsid w:val="000A15F0"/>
    <w:rsid w:val="000A1B64"/>
    <w:rsid w:val="000A1C0A"/>
    <w:rsid w:val="000A1DB5"/>
    <w:rsid w:val="000A2298"/>
    <w:rsid w:val="000A24D3"/>
    <w:rsid w:val="000A2512"/>
    <w:rsid w:val="000A2593"/>
    <w:rsid w:val="000A27BF"/>
    <w:rsid w:val="000A2904"/>
    <w:rsid w:val="000A293A"/>
    <w:rsid w:val="000A2B15"/>
    <w:rsid w:val="000A2E4C"/>
    <w:rsid w:val="000A2E7B"/>
    <w:rsid w:val="000A2F18"/>
    <w:rsid w:val="000A31C2"/>
    <w:rsid w:val="000A376A"/>
    <w:rsid w:val="000A3B8F"/>
    <w:rsid w:val="000A3D28"/>
    <w:rsid w:val="000A437A"/>
    <w:rsid w:val="000A45C4"/>
    <w:rsid w:val="000A4633"/>
    <w:rsid w:val="000A4C94"/>
    <w:rsid w:val="000A4E70"/>
    <w:rsid w:val="000A5140"/>
    <w:rsid w:val="000A5644"/>
    <w:rsid w:val="000A5AF0"/>
    <w:rsid w:val="000A5E72"/>
    <w:rsid w:val="000A6159"/>
    <w:rsid w:val="000A649F"/>
    <w:rsid w:val="000A6531"/>
    <w:rsid w:val="000A67DF"/>
    <w:rsid w:val="000A6BB3"/>
    <w:rsid w:val="000A6BB5"/>
    <w:rsid w:val="000A71D9"/>
    <w:rsid w:val="000A748E"/>
    <w:rsid w:val="000A7592"/>
    <w:rsid w:val="000A791D"/>
    <w:rsid w:val="000A7BFD"/>
    <w:rsid w:val="000A7F01"/>
    <w:rsid w:val="000B0156"/>
    <w:rsid w:val="000B01C3"/>
    <w:rsid w:val="000B0E29"/>
    <w:rsid w:val="000B1072"/>
    <w:rsid w:val="000B1276"/>
    <w:rsid w:val="000B13BA"/>
    <w:rsid w:val="000B13C6"/>
    <w:rsid w:val="000B14C2"/>
    <w:rsid w:val="000B1568"/>
    <w:rsid w:val="000B1BD4"/>
    <w:rsid w:val="000B1CCF"/>
    <w:rsid w:val="000B1EB2"/>
    <w:rsid w:val="000B1F30"/>
    <w:rsid w:val="000B1F3A"/>
    <w:rsid w:val="000B1FF2"/>
    <w:rsid w:val="000B23F0"/>
    <w:rsid w:val="000B2421"/>
    <w:rsid w:val="000B24C0"/>
    <w:rsid w:val="000B257F"/>
    <w:rsid w:val="000B2717"/>
    <w:rsid w:val="000B28C2"/>
    <w:rsid w:val="000B296F"/>
    <w:rsid w:val="000B2A24"/>
    <w:rsid w:val="000B2AC6"/>
    <w:rsid w:val="000B2AC8"/>
    <w:rsid w:val="000B2AFD"/>
    <w:rsid w:val="000B2B34"/>
    <w:rsid w:val="000B2F4B"/>
    <w:rsid w:val="000B3421"/>
    <w:rsid w:val="000B35DD"/>
    <w:rsid w:val="000B3750"/>
    <w:rsid w:val="000B39F8"/>
    <w:rsid w:val="000B3B9C"/>
    <w:rsid w:val="000B3BB2"/>
    <w:rsid w:val="000B3E92"/>
    <w:rsid w:val="000B4086"/>
    <w:rsid w:val="000B4229"/>
    <w:rsid w:val="000B42AF"/>
    <w:rsid w:val="000B4974"/>
    <w:rsid w:val="000B4DE0"/>
    <w:rsid w:val="000B4E8D"/>
    <w:rsid w:val="000B5117"/>
    <w:rsid w:val="000B521F"/>
    <w:rsid w:val="000B55ED"/>
    <w:rsid w:val="000B5682"/>
    <w:rsid w:val="000B569E"/>
    <w:rsid w:val="000B58B9"/>
    <w:rsid w:val="000B5CBE"/>
    <w:rsid w:val="000B5E36"/>
    <w:rsid w:val="000B63A6"/>
    <w:rsid w:val="000B6472"/>
    <w:rsid w:val="000B683F"/>
    <w:rsid w:val="000B6B5E"/>
    <w:rsid w:val="000B6CE6"/>
    <w:rsid w:val="000B7023"/>
    <w:rsid w:val="000B70B6"/>
    <w:rsid w:val="000B7428"/>
    <w:rsid w:val="000B75A7"/>
    <w:rsid w:val="000B79B1"/>
    <w:rsid w:val="000B7ADD"/>
    <w:rsid w:val="000B7D56"/>
    <w:rsid w:val="000C02EE"/>
    <w:rsid w:val="000C04C7"/>
    <w:rsid w:val="000C056D"/>
    <w:rsid w:val="000C06E0"/>
    <w:rsid w:val="000C087C"/>
    <w:rsid w:val="000C0D63"/>
    <w:rsid w:val="000C0E5B"/>
    <w:rsid w:val="000C0F06"/>
    <w:rsid w:val="000C0F44"/>
    <w:rsid w:val="000C112C"/>
    <w:rsid w:val="000C125E"/>
    <w:rsid w:val="000C1429"/>
    <w:rsid w:val="000C1698"/>
    <w:rsid w:val="000C16C1"/>
    <w:rsid w:val="000C19DC"/>
    <w:rsid w:val="000C1B3D"/>
    <w:rsid w:val="000C1B51"/>
    <w:rsid w:val="000C1B76"/>
    <w:rsid w:val="000C1DA6"/>
    <w:rsid w:val="000C1F40"/>
    <w:rsid w:val="000C1FFF"/>
    <w:rsid w:val="000C26AC"/>
    <w:rsid w:val="000C26EE"/>
    <w:rsid w:val="000C2B77"/>
    <w:rsid w:val="000C2E54"/>
    <w:rsid w:val="000C3524"/>
    <w:rsid w:val="000C3D5E"/>
    <w:rsid w:val="000C3EFD"/>
    <w:rsid w:val="000C47F9"/>
    <w:rsid w:val="000C4AEC"/>
    <w:rsid w:val="000C4C3B"/>
    <w:rsid w:val="000C4E1C"/>
    <w:rsid w:val="000C5335"/>
    <w:rsid w:val="000C53EC"/>
    <w:rsid w:val="000C564D"/>
    <w:rsid w:val="000C5673"/>
    <w:rsid w:val="000C568D"/>
    <w:rsid w:val="000C5873"/>
    <w:rsid w:val="000C5DCB"/>
    <w:rsid w:val="000C5F1E"/>
    <w:rsid w:val="000C60A1"/>
    <w:rsid w:val="000C62BD"/>
    <w:rsid w:val="000C644B"/>
    <w:rsid w:val="000C6474"/>
    <w:rsid w:val="000C69B0"/>
    <w:rsid w:val="000C6AB6"/>
    <w:rsid w:val="000C6E23"/>
    <w:rsid w:val="000C6FF3"/>
    <w:rsid w:val="000C718B"/>
    <w:rsid w:val="000C72D0"/>
    <w:rsid w:val="000C74BE"/>
    <w:rsid w:val="000C757E"/>
    <w:rsid w:val="000C7654"/>
    <w:rsid w:val="000C7C96"/>
    <w:rsid w:val="000C7FE8"/>
    <w:rsid w:val="000C7FE9"/>
    <w:rsid w:val="000D0461"/>
    <w:rsid w:val="000D0622"/>
    <w:rsid w:val="000D0743"/>
    <w:rsid w:val="000D08AC"/>
    <w:rsid w:val="000D0F84"/>
    <w:rsid w:val="000D10C8"/>
    <w:rsid w:val="000D11B4"/>
    <w:rsid w:val="000D120D"/>
    <w:rsid w:val="000D1317"/>
    <w:rsid w:val="000D1343"/>
    <w:rsid w:val="000D1590"/>
    <w:rsid w:val="000D15EE"/>
    <w:rsid w:val="000D19E5"/>
    <w:rsid w:val="000D1B9C"/>
    <w:rsid w:val="000D1E1A"/>
    <w:rsid w:val="000D20A1"/>
    <w:rsid w:val="000D2428"/>
    <w:rsid w:val="000D25A0"/>
    <w:rsid w:val="000D2621"/>
    <w:rsid w:val="000D2673"/>
    <w:rsid w:val="000D27FB"/>
    <w:rsid w:val="000D290F"/>
    <w:rsid w:val="000D2F69"/>
    <w:rsid w:val="000D301B"/>
    <w:rsid w:val="000D3029"/>
    <w:rsid w:val="000D315F"/>
    <w:rsid w:val="000D32EE"/>
    <w:rsid w:val="000D357A"/>
    <w:rsid w:val="000D35DD"/>
    <w:rsid w:val="000D378A"/>
    <w:rsid w:val="000D3C48"/>
    <w:rsid w:val="000D3C89"/>
    <w:rsid w:val="000D3E7C"/>
    <w:rsid w:val="000D3EF1"/>
    <w:rsid w:val="000D4219"/>
    <w:rsid w:val="000D4529"/>
    <w:rsid w:val="000D459C"/>
    <w:rsid w:val="000D46AE"/>
    <w:rsid w:val="000D4DFC"/>
    <w:rsid w:val="000D4E06"/>
    <w:rsid w:val="000D51FE"/>
    <w:rsid w:val="000D52D2"/>
    <w:rsid w:val="000D55D9"/>
    <w:rsid w:val="000D5876"/>
    <w:rsid w:val="000D59A3"/>
    <w:rsid w:val="000D5B9A"/>
    <w:rsid w:val="000D5C73"/>
    <w:rsid w:val="000D5D6B"/>
    <w:rsid w:val="000D5F5B"/>
    <w:rsid w:val="000D65EE"/>
    <w:rsid w:val="000D6644"/>
    <w:rsid w:val="000D68B1"/>
    <w:rsid w:val="000D6905"/>
    <w:rsid w:val="000D728F"/>
    <w:rsid w:val="000D7311"/>
    <w:rsid w:val="000D7353"/>
    <w:rsid w:val="000D74CE"/>
    <w:rsid w:val="000D750B"/>
    <w:rsid w:val="000D7604"/>
    <w:rsid w:val="000D76CB"/>
    <w:rsid w:val="000D77DF"/>
    <w:rsid w:val="000D7BE7"/>
    <w:rsid w:val="000D7BFC"/>
    <w:rsid w:val="000E00ED"/>
    <w:rsid w:val="000E06DD"/>
    <w:rsid w:val="000E0805"/>
    <w:rsid w:val="000E0844"/>
    <w:rsid w:val="000E0A6C"/>
    <w:rsid w:val="000E127A"/>
    <w:rsid w:val="000E1345"/>
    <w:rsid w:val="000E141E"/>
    <w:rsid w:val="000E1479"/>
    <w:rsid w:val="000E1608"/>
    <w:rsid w:val="000E1701"/>
    <w:rsid w:val="000E1931"/>
    <w:rsid w:val="000E1B92"/>
    <w:rsid w:val="000E1D82"/>
    <w:rsid w:val="000E1DA6"/>
    <w:rsid w:val="000E202F"/>
    <w:rsid w:val="000E2525"/>
    <w:rsid w:val="000E2548"/>
    <w:rsid w:val="000E28F7"/>
    <w:rsid w:val="000E295F"/>
    <w:rsid w:val="000E296C"/>
    <w:rsid w:val="000E3034"/>
    <w:rsid w:val="000E3072"/>
    <w:rsid w:val="000E33BC"/>
    <w:rsid w:val="000E3590"/>
    <w:rsid w:val="000E37C5"/>
    <w:rsid w:val="000E3CB4"/>
    <w:rsid w:val="000E3CF2"/>
    <w:rsid w:val="000E3E0B"/>
    <w:rsid w:val="000E45A8"/>
    <w:rsid w:val="000E4D3D"/>
    <w:rsid w:val="000E4DAF"/>
    <w:rsid w:val="000E5588"/>
    <w:rsid w:val="000E55FE"/>
    <w:rsid w:val="000E57CD"/>
    <w:rsid w:val="000E5EE4"/>
    <w:rsid w:val="000E5F3C"/>
    <w:rsid w:val="000E65F9"/>
    <w:rsid w:val="000E65FB"/>
    <w:rsid w:val="000E667C"/>
    <w:rsid w:val="000E669A"/>
    <w:rsid w:val="000E672A"/>
    <w:rsid w:val="000E69CF"/>
    <w:rsid w:val="000E69DC"/>
    <w:rsid w:val="000E7184"/>
    <w:rsid w:val="000E747A"/>
    <w:rsid w:val="000E7554"/>
    <w:rsid w:val="000E7C3C"/>
    <w:rsid w:val="000E7D71"/>
    <w:rsid w:val="000E7FAC"/>
    <w:rsid w:val="000F04FC"/>
    <w:rsid w:val="000F0608"/>
    <w:rsid w:val="000F09CC"/>
    <w:rsid w:val="000F0B2B"/>
    <w:rsid w:val="000F0B9B"/>
    <w:rsid w:val="000F0E45"/>
    <w:rsid w:val="000F0F99"/>
    <w:rsid w:val="000F0FE2"/>
    <w:rsid w:val="000F1151"/>
    <w:rsid w:val="000F147F"/>
    <w:rsid w:val="000F157F"/>
    <w:rsid w:val="000F1BCE"/>
    <w:rsid w:val="000F1DA2"/>
    <w:rsid w:val="000F1E0B"/>
    <w:rsid w:val="000F1EBF"/>
    <w:rsid w:val="000F2670"/>
    <w:rsid w:val="000F2720"/>
    <w:rsid w:val="000F2985"/>
    <w:rsid w:val="000F2A32"/>
    <w:rsid w:val="000F2D05"/>
    <w:rsid w:val="000F2F24"/>
    <w:rsid w:val="000F2FE3"/>
    <w:rsid w:val="000F3113"/>
    <w:rsid w:val="000F32D2"/>
    <w:rsid w:val="000F3684"/>
    <w:rsid w:val="000F398E"/>
    <w:rsid w:val="000F39BB"/>
    <w:rsid w:val="000F3A06"/>
    <w:rsid w:val="000F3A81"/>
    <w:rsid w:val="000F3D5F"/>
    <w:rsid w:val="000F3E92"/>
    <w:rsid w:val="000F41E4"/>
    <w:rsid w:val="000F42FE"/>
    <w:rsid w:val="000F4570"/>
    <w:rsid w:val="000F4E68"/>
    <w:rsid w:val="000F4EF5"/>
    <w:rsid w:val="000F5079"/>
    <w:rsid w:val="000F514A"/>
    <w:rsid w:val="000F515F"/>
    <w:rsid w:val="000F5165"/>
    <w:rsid w:val="000F52C9"/>
    <w:rsid w:val="000F52D2"/>
    <w:rsid w:val="000F5AFC"/>
    <w:rsid w:val="000F5BBA"/>
    <w:rsid w:val="000F5D12"/>
    <w:rsid w:val="000F646F"/>
    <w:rsid w:val="000F66CE"/>
    <w:rsid w:val="000F6830"/>
    <w:rsid w:val="000F697E"/>
    <w:rsid w:val="000F69DF"/>
    <w:rsid w:val="000F6AC8"/>
    <w:rsid w:val="000F7525"/>
    <w:rsid w:val="000F77E3"/>
    <w:rsid w:val="000F78C6"/>
    <w:rsid w:val="000F7CEF"/>
    <w:rsid w:val="000F7EFD"/>
    <w:rsid w:val="001001F4"/>
    <w:rsid w:val="00100209"/>
    <w:rsid w:val="001004D1"/>
    <w:rsid w:val="001007E5"/>
    <w:rsid w:val="001007F6"/>
    <w:rsid w:val="001008C1"/>
    <w:rsid w:val="00100D1C"/>
    <w:rsid w:val="00100F68"/>
    <w:rsid w:val="00101125"/>
    <w:rsid w:val="0010137C"/>
    <w:rsid w:val="00101395"/>
    <w:rsid w:val="0010190B"/>
    <w:rsid w:val="00101E38"/>
    <w:rsid w:val="00101FFB"/>
    <w:rsid w:val="0010227A"/>
    <w:rsid w:val="001026A8"/>
    <w:rsid w:val="001028A9"/>
    <w:rsid w:val="00102A4B"/>
    <w:rsid w:val="00102D01"/>
    <w:rsid w:val="00102E32"/>
    <w:rsid w:val="00103037"/>
    <w:rsid w:val="00103372"/>
    <w:rsid w:val="00103580"/>
    <w:rsid w:val="001035CE"/>
    <w:rsid w:val="00103912"/>
    <w:rsid w:val="00103C9E"/>
    <w:rsid w:val="00103CA5"/>
    <w:rsid w:val="001040A3"/>
    <w:rsid w:val="001043C8"/>
    <w:rsid w:val="001044A5"/>
    <w:rsid w:val="0010462E"/>
    <w:rsid w:val="00104C70"/>
    <w:rsid w:val="00104DAA"/>
    <w:rsid w:val="00104E68"/>
    <w:rsid w:val="00104FBC"/>
    <w:rsid w:val="00105178"/>
    <w:rsid w:val="00105734"/>
    <w:rsid w:val="0010576B"/>
    <w:rsid w:val="00105E98"/>
    <w:rsid w:val="0010606B"/>
    <w:rsid w:val="00106157"/>
    <w:rsid w:val="001061B0"/>
    <w:rsid w:val="001064B4"/>
    <w:rsid w:val="0010698D"/>
    <w:rsid w:val="00106AEE"/>
    <w:rsid w:val="00106C83"/>
    <w:rsid w:val="00107293"/>
    <w:rsid w:val="001075BB"/>
    <w:rsid w:val="0010762D"/>
    <w:rsid w:val="00107C6D"/>
    <w:rsid w:val="001102B5"/>
    <w:rsid w:val="0011038A"/>
    <w:rsid w:val="00110447"/>
    <w:rsid w:val="001104E5"/>
    <w:rsid w:val="001110BC"/>
    <w:rsid w:val="001110EE"/>
    <w:rsid w:val="00111937"/>
    <w:rsid w:val="00111C15"/>
    <w:rsid w:val="00111DF4"/>
    <w:rsid w:val="00112360"/>
    <w:rsid w:val="001124AB"/>
    <w:rsid w:val="00112537"/>
    <w:rsid w:val="00112D22"/>
    <w:rsid w:val="00112F0C"/>
    <w:rsid w:val="001131F2"/>
    <w:rsid w:val="001133F3"/>
    <w:rsid w:val="00113567"/>
    <w:rsid w:val="001135F5"/>
    <w:rsid w:val="00113BE8"/>
    <w:rsid w:val="00113ED3"/>
    <w:rsid w:val="00114318"/>
    <w:rsid w:val="001143C7"/>
    <w:rsid w:val="00114597"/>
    <w:rsid w:val="00114D7E"/>
    <w:rsid w:val="001150B1"/>
    <w:rsid w:val="001150B2"/>
    <w:rsid w:val="001151B9"/>
    <w:rsid w:val="00115208"/>
    <w:rsid w:val="00115373"/>
    <w:rsid w:val="00115E75"/>
    <w:rsid w:val="00115E83"/>
    <w:rsid w:val="00115F22"/>
    <w:rsid w:val="00115F2A"/>
    <w:rsid w:val="0011640D"/>
    <w:rsid w:val="001164D7"/>
    <w:rsid w:val="001164F7"/>
    <w:rsid w:val="0011655C"/>
    <w:rsid w:val="00116770"/>
    <w:rsid w:val="00116B79"/>
    <w:rsid w:val="00116ECA"/>
    <w:rsid w:val="00116F21"/>
    <w:rsid w:val="00116FB3"/>
    <w:rsid w:val="00117164"/>
    <w:rsid w:val="00117311"/>
    <w:rsid w:val="001173E1"/>
    <w:rsid w:val="0011776C"/>
    <w:rsid w:val="001177CA"/>
    <w:rsid w:val="00117E91"/>
    <w:rsid w:val="00117FE4"/>
    <w:rsid w:val="00120304"/>
    <w:rsid w:val="0012034C"/>
    <w:rsid w:val="001203A0"/>
    <w:rsid w:val="001207A4"/>
    <w:rsid w:val="001209D7"/>
    <w:rsid w:val="00120BD7"/>
    <w:rsid w:val="00120C0C"/>
    <w:rsid w:val="00121380"/>
    <w:rsid w:val="001214B9"/>
    <w:rsid w:val="0012196A"/>
    <w:rsid w:val="00121A7F"/>
    <w:rsid w:val="00121C07"/>
    <w:rsid w:val="00121E28"/>
    <w:rsid w:val="00121E36"/>
    <w:rsid w:val="0012213B"/>
    <w:rsid w:val="00122B0D"/>
    <w:rsid w:val="00122D67"/>
    <w:rsid w:val="00122FB5"/>
    <w:rsid w:val="0012337B"/>
    <w:rsid w:val="0012395C"/>
    <w:rsid w:val="00123DF0"/>
    <w:rsid w:val="001244BF"/>
    <w:rsid w:val="001247B0"/>
    <w:rsid w:val="00124876"/>
    <w:rsid w:val="0012490F"/>
    <w:rsid w:val="00124CC8"/>
    <w:rsid w:val="00124E55"/>
    <w:rsid w:val="00124F5E"/>
    <w:rsid w:val="00124FB6"/>
    <w:rsid w:val="00124FD1"/>
    <w:rsid w:val="00125427"/>
    <w:rsid w:val="001257C6"/>
    <w:rsid w:val="00125BBB"/>
    <w:rsid w:val="00125C04"/>
    <w:rsid w:val="00125C09"/>
    <w:rsid w:val="00125F00"/>
    <w:rsid w:val="00126183"/>
    <w:rsid w:val="001261CD"/>
    <w:rsid w:val="001262EE"/>
    <w:rsid w:val="00126380"/>
    <w:rsid w:val="00126483"/>
    <w:rsid w:val="001266CC"/>
    <w:rsid w:val="00126A0B"/>
    <w:rsid w:val="00126CEB"/>
    <w:rsid w:val="001270B9"/>
    <w:rsid w:val="00127CD7"/>
    <w:rsid w:val="00127DA0"/>
    <w:rsid w:val="00127DF1"/>
    <w:rsid w:val="001303AA"/>
    <w:rsid w:val="00130702"/>
    <w:rsid w:val="001309F0"/>
    <w:rsid w:val="00130C54"/>
    <w:rsid w:val="00130E58"/>
    <w:rsid w:val="00131240"/>
    <w:rsid w:val="00131516"/>
    <w:rsid w:val="0013154A"/>
    <w:rsid w:val="00131635"/>
    <w:rsid w:val="0013168B"/>
    <w:rsid w:val="001316F5"/>
    <w:rsid w:val="0013181E"/>
    <w:rsid w:val="00131F8F"/>
    <w:rsid w:val="00131FBE"/>
    <w:rsid w:val="00132566"/>
    <w:rsid w:val="00132DD1"/>
    <w:rsid w:val="00133219"/>
    <w:rsid w:val="0013322C"/>
    <w:rsid w:val="00133379"/>
    <w:rsid w:val="001338CB"/>
    <w:rsid w:val="00133F00"/>
    <w:rsid w:val="0013415E"/>
    <w:rsid w:val="001343B2"/>
    <w:rsid w:val="00134743"/>
    <w:rsid w:val="00134DAB"/>
    <w:rsid w:val="001354EE"/>
    <w:rsid w:val="0013551A"/>
    <w:rsid w:val="00135687"/>
    <w:rsid w:val="00135963"/>
    <w:rsid w:val="00136048"/>
    <w:rsid w:val="001362CC"/>
    <w:rsid w:val="00136495"/>
    <w:rsid w:val="00136749"/>
    <w:rsid w:val="00136B28"/>
    <w:rsid w:val="001374F7"/>
    <w:rsid w:val="0013753E"/>
    <w:rsid w:val="001378D7"/>
    <w:rsid w:val="0013795A"/>
    <w:rsid w:val="00137C2D"/>
    <w:rsid w:val="00137DD2"/>
    <w:rsid w:val="001402C9"/>
    <w:rsid w:val="0014035D"/>
    <w:rsid w:val="00140ACB"/>
    <w:rsid w:val="00140BEA"/>
    <w:rsid w:val="00140EAC"/>
    <w:rsid w:val="00140F3B"/>
    <w:rsid w:val="00141198"/>
    <w:rsid w:val="0014192A"/>
    <w:rsid w:val="00141983"/>
    <w:rsid w:val="00141993"/>
    <w:rsid w:val="00141AA2"/>
    <w:rsid w:val="00141E2E"/>
    <w:rsid w:val="00141F5F"/>
    <w:rsid w:val="00142087"/>
    <w:rsid w:val="001420F9"/>
    <w:rsid w:val="001421AE"/>
    <w:rsid w:val="00142635"/>
    <w:rsid w:val="00142836"/>
    <w:rsid w:val="00142A9C"/>
    <w:rsid w:val="00142CEF"/>
    <w:rsid w:val="00142D17"/>
    <w:rsid w:val="00142E59"/>
    <w:rsid w:val="00142F8F"/>
    <w:rsid w:val="00143034"/>
    <w:rsid w:val="001430E1"/>
    <w:rsid w:val="001432A2"/>
    <w:rsid w:val="0014333D"/>
    <w:rsid w:val="001433BC"/>
    <w:rsid w:val="00143457"/>
    <w:rsid w:val="001439B9"/>
    <w:rsid w:val="00143B35"/>
    <w:rsid w:val="0014420C"/>
    <w:rsid w:val="00144987"/>
    <w:rsid w:val="00144A1A"/>
    <w:rsid w:val="00144AA1"/>
    <w:rsid w:val="00144C18"/>
    <w:rsid w:val="0014510A"/>
    <w:rsid w:val="0014555F"/>
    <w:rsid w:val="0014559A"/>
    <w:rsid w:val="001456F6"/>
    <w:rsid w:val="001458B3"/>
    <w:rsid w:val="001459A5"/>
    <w:rsid w:val="00145AB5"/>
    <w:rsid w:val="00145B46"/>
    <w:rsid w:val="00145BEA"/>
    <w:rsid w:val="00145BFC"/>
    <w:rsid w:val="00145C52"/>
    <w:rsid w:val="00145D11"/>
    <w:rsid w:val="00146409"/>
    <w:rsid w:val="0014672C"/>
    <w:rsid w:val="0014678A"/>
    <w:rsid w:val="00146975"/>
    <w:rsid w:val="00146B23"/>
    <w:rsid w:val="00146CFB"/>
    <w:rsid w:val="00146F87"/>
    <w:rsid w:val="00147113"/>
    <w:rsid w:val="00147203"/>
    <w:rsid w:val="001475AB"/>
    <w:rsid w:val="001479D7"/>
    <w:rsid w:val="00147C25"/>
    <w:rsid w:val="00147EB9"/>
    <w:rsid w:val="00150AB6"/>
    <w:rsid w:val="00150B07"/>
    <w:rsid w:val="00150B6C"/>
    <w:rsid w:val="00150C17"/>
    <w:rsid w:val="00150DA2"/>
    <w:rsid w:val="0015150A"/>
    <w:rsid w:val="001517B8"/>
    <w:rsid w:val="00151A06"/>
    <w:rsid w:val="00151BF6"/>
    <w:rsid w:val="00151DF9"/>
    <w:rsid w:val="00152394"/>
    <w:rsid w:val="001527FE"/>
    <w:rsid w:val="00152865"/>
    <w:rsid w:val="00152959"/>
    <w:rsid w:val="00152994"/>
    <w:rsid w:val="00152B82"/>
    <w:rsid w:val="00152D2D"/>
    <w:rsid w:val="00153040"/>
    <w:rsid w:val="0015320E"/>
    <w:rsid w:val="00153227"/>
    <w:rsid w:val="00153267"/>
    <w:rsid w:val="00153598"/>
    <w:rsid w:val="00153638"/>
    <w:rsid w:val="0015391A"/>
    <w:rsid w:val="00153CE6"/>
    <w:rsid w:val="00153DB4"/>
    <w:rsid w:val="00153F9F"/>
    <w:rsid w:val="00153FC1"/>
    <w:rsid w:val="0015421C"/>
    <w:rsid w:val="0015422C"/>
    <w:rsid w:val="00154238"/>
    <w:rsid w:val="0015433C"/>
    <w:rsid w:val="00154342"/>
    <w:rsid w:val="00154445"/>
    <w:rsid w:val="001544D2"/>
    <w:rsid w:val="0015487E"/>
    <w:rsid w:val="001549B8"/>
    <w:rsid w:val="00154E20"/>
    <w:rsid w:val="00154FC0"/>
    <w:rsid w:val="001550F9"/>
    <w:rsid w:val="00155177"/>
    <w:rsid w:val="00155227"/>
    <w:rsid w:val="00155A69"/>
    <w:rsid w:val="00155B01"/>
    <w:rsid w:val="00155B24"/>
    <w:rsid w:val="00155B7E"/>
    <w:rsid w:val="00155CD3"/>
    <w:rsid w:val="00155F01"/>
    <w:rsid w:val="001560C4"/>
    <w:rsid w:val="00156859"/>
    <w:rsid w:val="001569FD"/>
    <w:rsid w:val="00156DFC"/>
    <w:rsid w:val="001570D0"/>
    <w:rsid w:val="00157319"/>
    <w:rsid w:val="00157A06"/>
    <w:rsid w:val="00157B85"/>
    <w:rsid w:val="00157BAB"/>
    <w:rsid w:val="00157CBA"/>
    <w:rsid w:val="00157FBA"/>
    <w:rsid w:val="0016080C"/>
    <w:rsid w:val="00160BEA"/>
    <w:rsid w:val="00160D0C"/>
    <w:rsid w:val="00160E3F"/>
    <w:rsid w:val="00161104"/>
    <w:rsid w:val="00161739"/>
    <w:rsid w:val="00161B39"/>
    <w:rsid w:val="00161BC1"/>
    <w:rsid w:val="00161C2E"/>
    <w:rsid w:val="00161D25"/>
    <w:rsid w:val="00161D64"/>
    <w:rsid w:val="001624B7"/>
    <w:rsid w:val="001626AF"/>
    <w:rsid w:val="00162B31"/>
    <w:rsid w:val="00162BDF"/>
    <w:rsid w:val="00162BF3"/>
    <w:rsid w:val="00162CA0"/>
    <w:rsid w:val="00163213"/>
    <w:rsid w:val="0016322D"/>
    <w:rsid w:val="0016382F"/>
    <w:rsid w:val="001639D6"/>
    <w:rsid w:val="001639F8"/>
    <w:rsid w:val="00163A17"/>
    <w:rsid w:val="00163A38"/>
    <w:rsid w:val="00163F71"/>
    <w:rsid w:val="00164187"/>
    <w:rsid w:val="001642DF"/>
    <w:rsid w:val="00164394"/>
    <w:rsid w:val="00164546"/>
    <w:rsid w:val="001645CD"/>
    <w:rsid w:val="00164B0C"/>
    <w:rsid w:val="00164E63"/>
    <w:rsid w:val="001650C7"/>
    <w:rsid w:val="0016542D"/>
    <w:rsid w:val="001657F8"/>
    <w:rsid w:val="001658A3"/>
    <w:rsid w:val="00165AF9"/>
    <w:rsid w:val="00165DB1"/>
    <w:rsid w:val="001660EF"/>
    <w:rsid w:val="001661D5"/>
    <w:rsid w:val="001661EE"/>
    <w:rsid w:val="0016621B"/>
    <w:rsid w:val="001662AF"/>
    <w:rsid w:val="0016681F"/>
    <w:rsid w:val="0016696F"/>
    <w:rsid w:val="001669CF"/>
    <w:rsid w:val="00166C45"/>
    <w:rsid w:val="00167085"/>
    <w:rsid w:val="001671BB"/>
    <w:rsid w:val="00170231"/>
    <w:rsid w:val="001709FA"/>
    <w:rsid w:val="00170D80"/>
    <w:rsid w:val="00170EF6"/>
    <w:rsid w:val="00170F4E"/>
    <w:rsid w:val="001713FE"/>
    <w:rsid w:val="00171416"/>
    <w:rsid w:val="001718EF"/>
    <w:rsid w:val="00171937"/>
    <w:rsid w:val="00171D08"/>
    <w:rsid w:val="00171DD8"/>
    <w:rsid w:val="001720D5"/>
    <w:rsid w:val="00172806"/>
    <w:rsid w:val="00172ABD"/>
    <w:rsid w:val="00172BEB"/>
    <w:rsid w:val="001732BD"/>
    <w:rsid w:val="001733E8"/>
    <w:rsid w:val="00173809"/>
    <w:rsid w:val="00173929"/>
    <w:rsid w:val="00173E2D"/>
    <w:rsid w:val="00173E62"/>
    <w:rsid w:val="00173E91"/>
    <w:rsid w:val="00173E92"/>
    <w:rsid w:val="001740FA"/>
    <w:rsid w:val="001743D6"/>
    <w:rsid w:val="00174A05"/>
    <w:rsid w:val="00174BA7"/>
    <w:rsid w:val="00174F43"/>
    <w:rsid w:val="00175416"/>
    <w:rsid w:val="00175512"/>
    <w:rsid w:val="001756BD"/>
    <w:rsid w:val="00175727"/>
    <w:rsid w:val="00175737"/>
    <w:rsid w:val="001757AC"/>
    <w:rsid w:val="00175D04"/>
    <w:rsid w:val="00175E8D"/>
    <w:rsid w:val="00175FAF"/>
    <w:rsid w:val="0017615A"/>
    <w:rsid w:val="001762A4"/>
    <w:rsid w:val="001769FF"/>
    <w:rsid w:val="00176C61"/>
    <w:rsid w:val="00176DE6"/>
    <w:rsid w:val="00177143"/>
    <w:rsid w:val="001772B4"/>
    <w:rsid w:val="001775D8"/>
    <w:rsid w:val="00177738"/>
    <w:rsid w:val="001778BA"/>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4D5"/>
    <w:rsid w:val="00181B24"/>
    <w:rsid w:val="00181B69"/>
    <w:rsid w:val="0018202E"/>
    <w:rsid w:val="0018214E"/>
    <w:rsid w:val="00182620"/>
    <w:rsid w:val="00182904"/>
    <w:rsid w:val="0018292D"/>
    <w:rsid w:val="00182950"/>
    <w:rsid w:val="001830FF"/>
    <w:rsid w:val="00183295"/>
    <w:rsid w:val="0018333F"/>
    <w:rsid w:val="00183AD1"/>
    <w:rsid w:val="00183C59"/>
    <w:rsid w:val="00183E2F"/>
    <w:rsid w:val="0018414D"/>
    <w:rsid w:val="00184377"/>
    <w:rsid w:val="001843F0"/>
    <w:rsid w:val="0018455F"/>
    <w:rsid w:val="00184AA1"/>
    <w:rsid w:val="00184C0E"/>
    <w:rsid w:val="001850C5"/>
    <w:rsid w:val="001851F5"/>
    <w:rsid w:val="001852DB"/>
    <w:rsid w:val="0018530B"/>
    <w:rsid w:val="00185320"/>
    <w:rsid w:val="00185322"/>
    <w:rsid w:val="001855A0"/>
    <w:rsid w:val="001858B1"/>
    <w:rsid w:val="00185AE5"/>
    <w:rsid w:val="00185E7C"/>
    <w:rsid w:val="001860A6"/>
    <w:rsid w:val="001867A7"/>
    <w:rsid w:val="00186DB0"/>
    <w:rsid w:val="00187019"/>
    <w:rsid w:val="001873E1"/>
    <w:rsid w:val="001873FF"/>
    <w:rsid w:val="00187420"/>
    <w:rsid w:val="001875F5"/>
    <w:rsid w:val="001876A1"/>
    <w:rsid w:val="00187CBF"/>
    <w:rsid w:val="00187D7B"/>
    <w:rsid w:val="001902A2"/>
    <w:rsid w:val="0019034C"/>
    <w:rsid w:val="001903BE"/>
    <w:rsid w:val="00190402"/>
    <w:rsid w:val="0019062D"/>
    <w:rsid w:val="00190A07"/>
    <w:rsid w:val="00190A69"/>
    <w:rsid w:val="00190B17"/>
    <w:rsid w:val="00190B19"/>
    <w:rsid w:val="00190CF6"/>
    <w:rsid w:val="00190EE4"/>
    <w:rsid w:val="001912E2"/>
    <w:rsid w:val="00191344"/>
    <w:rsid w:val="00191640"/>
    <w:rsid w:val="001919DB"/>
    <w:rsid w:val="00192013"/>
    <w:rsid w:val="0019211D"/>
    <w:rsid w:val="00192191"/>
    <w:rsid w:val="001924F4"/>
    <w:rsid w:val="0019262A"/>
    <w:rsid w:val="001926CF"/>
    <w:rsid w:val="001926D1"/>
    <w:rsid w:val="00192B0F"/>
    <w:rsid w:val="00192B60"/>
    <w:rsid w:val="00192C7B"/>
    <w:rsid w:val="00192D75"/>
    <w:rsid w:val="001931F6"/>
    <w:rsid w:val="0019378F"/>
    <w:rsid w:val="00193CA1"/>
    <w:rsid w:val="00193EAF"/>
    <w:rsid w:val="00194030"/>
    <w:rsid w:val="00194395"/>
    <w:rsid w:val="001944CB"/>
    <w:rsid w:val="0019453C"/>
    <w:rsid w:val="00194612"/>
    <w:rsid w:val="00194C76"/>
    <w:rsid w:val="0019506D"/>
    <w:rsid w:val="001954E2"/>
    <w:rsid w:val="00195958"/>
    <w:rsid w:val="00195EE2"/>
    <w:rsid w:val="001962FA"/>
    <w:rsid w:val="001964B4"/>
    <w:rsid w:val="00196EC3"/>
    <w:rsid w:val="00196F09"/>
    <w:rsid w:val="00196F65"/>
    <w:rsid w:val="00197343"/>
    <w:rsid w:val="001974EF"/>
    <w:rsid w:val="00197583"/>
    <w:rsid w:val="0019763E"/>
    <w:rsid w:val="00197A46"/>
    <w:rsid w:val="00197CF8"/>
    <w:rsid w:val="00197D48"/>
    <w:rsid w:val="00197E1F"/>
    <w:rsid w:val="001A0A87"/>
    <w:rsid w:val="001A0C04"/>
    <w:rsid w:val="001A0C47"/>
    <w:rsid w:val="001A0CCB"/>
    <w:rsid w:val="001A13F7"/>
    <w:rsid w:val="001A1960"/>
    <w:rsid w:val="001A1E0C"/>
    <w:rsid w:val="001A1E92"/>
    <w:rsid w:val="001A22BF"/>
    <w:rsid w:val="001A2704"/>
    <w:rsid w:val="001A2CAB"/>
    <w:rsid w:val="001A2CE3"/>
    <w:rsid w:val="001A3254"/>
    <w:rsid w:val="001A331E"/>
    <w:rsid w:val="001A37C4"/>
    <w:rsid w:val="001A39EC"/>
    <w:rsid w:val="001A3B0D"/>
    <w:rsid w:val="001A3BE5"/>
    <w:rsid w:val="001A3E15"/>
    <w:rsid w:val="001A469B"/>
    <w:rsid w:val="001A491A"/>
    <w:rsid w:val="001A49A3"/>
    <w:rsid w:val="001A4E4F"/>
    <w:rsid w:val="001A4FD0"/>
    <w:rsid w:val="001A5109"/>
    <w:rsid w:val="001A55D1"/>
    <w:rsid w:val="001A57C7"/>
    <w:rsid w:val="001A5BE4"/>
    <w:rsid w:val="001A5F23"/>
    <w:rsid w:val="001A60DB"/>
    <w:rsid w:val="001A6522"/>
    <w:rsid w:val="001A6614"/>
    <w:rsid w:val="001A68BC"/>
    <w:rsid w:val="001A6C6E"/>
    <w:rsid w:val="001A6CD5"/>
    <w:rsid w:val="001A6D93"/>
    <w:rsid w:val="001A71E0"/>
    <w:rsid w:val="001A73B3"/>
    <w:rsid w:val="001A7418"/>
    <w:rsid w:val="001A7430"/>
    <w:rsid w:val="001A7541"/>
    <w:rsid w:val="001A7AF6"/>
    <w:rsid w:val="001A7D4F"/>
    <w:rsid w:val="001B0084"/>
    <w:rsid w:val="001B0988"/>
    <w:rsid w:val="001B0C69"/>
    <w:rsid w:val="001B1342"/>
    <w:rsid w:val="001B147A"/>
    <w:rsid w:val="001B1500"/>
    <w:rsid w:val="001B1569"/>
    <w:rsid w:val="001B1A3F"/>
    <w:rsid w:val="001B1A98"/>
    <w:rsid w:val="001B1CCC"/>
    <w:rsid w:val="001B28E2"/>
    <w:rsid w:val="001B2A30"/>
    <w:rsid w:val="001B2BD8"/>
    <w:rsid w:val="001B30F2"/>
    <w:rsid w:val="001B323A"/>
    <w:rsid w:val="001B3309"/>
    <w:rsid w:val="001B3434"/>
    <w:rsid w:val="001B34E8"/>
    <w:rsid w:val="001B3602"/>
    <w:rsid w:val="001B37AB"/>
    <w:rsid w:val="001B3936"/>
    <w:rsid w:val="001B3A49"/>
    <w:rsid w:val="001B3CAD"/>
    <w:rsid w:val="001B4284"/>
    <w:rsid w:val="001B430B"/>
    <w:rsid w:val="001B4B97"/>
    <w:rsid w:val="001B4BDB"/>
    <w:rsid w:val="001B4D29"/>
    <w:rsid w:val="001B4EA9"/>
    <w:rsid w:val="001B5196"/>
    <w:rsid w:val="001B5281"/>
    <w:rsid w:val="001B5B8B"/>
    <w:rsid w:val="001B5E61"/>
    <w:rsid w:val="001B6082"/>
    <w:rsid w:val="001B640F"/>
    <w:rsid w:val="001B6599"/>
    <w:rsid w:val="001B6616"/>
    <w:rsid w:val="001B66F1"/>
    <w:rsid w:val="001B675D"/>
    <w:rsid w:val="001B67EA"/>
    <w:rsid w:val="001B6816"/>
    <w:rsid w:val="001B6946"/>
    <w:rsid w:val="001B6BB9"/>
    <w:rsid w:val="001B72E7"/>
    <w:rsid w:val="001B75E4"/>
    <w:rsid w:val="001B76BF"/>
    <w:rsid w:val="001B792B"/>
    <w:rsid w:val="001B7B88"/>
    <w:rsid w:val="001B7F91"/>
    <w:rsid w:val="001C0131"/>
    <w:rsid w:val="001C056C"/>
    <w:rsid w:val="001C06C7"/>
    <w:rsid w:val="001C0980"/>
    <w:rsid w:val="001C0987"/>
    <w:rsid w:val="001C0A1B"/>
    <w:rsid w:val="001C0DB5"/>
    <w:rsid w:val="001C0EBA"/>
    <w:rsid w:val="001C0F65"/>
    <w:rsid w:val="001C1230"/>
    <w:rsid w:val="001C22D1"/>
    <w:rsid w:val="001C23ED"/>
    <w:rsid w:val="001C259B"/>
    <w:rsid w:val="001C2A33"/>
    <w:rsid w:val="001C2A50"/>
    <w:rsid w:val="001C2DD2"/>
    <w:rsid w:val="001C2E1D"/>
    <w:rsid w:val="001C30F1"/>
    <w:rsid w:val="001C3B33"/>
    <w:rsid w:val="001C3B48"/>
    <w:rsid w:val="001C3E52"/>
    <w:rsid w:val="001C4241"/>
    <w:rsid w:val="001C42AB"/>
    <w:rsid w:val="001C42F9"/>
    <w:rsid w:val="001C4374"/>
    <w:rsid w:val="001C4721"/>
    <w:rsid w:val="001C4852"/>
    <w:rsid w:val="001C4880"/>
    <w:rsid w:val="001C4A52"/>
    <w:rsid w:val="001C4B81"/>
    <w:rsid w:val="001C4B92"/>
    <w:rsid w:val="001C4E31"/>
    <w:rsid w:val="001C51E7"/>
    <w:rsid w:val="001C54CC"/>
    <w:rsid w:val="001C56EA"/>
    <w:rsid w:val="001C57CD"/>
    <w:rsid w:val="001C59DA"/>
    <w:rsid w:val="001C5C50"/>
    <w:rsid w:val="001C5E9D"/>
    <w:rsid w:val="001C6035"/>
    <w:rsid w:val="001C63CE"/>
    <w:rsid w:val="001C6FCB"/>
    <w:rsid w:val="001C729B"/>
    <w:rsid w:val="001C7539"/>
    <w:rsid w:val="001C7765"/>
    <w:rsid w:val="001C7A35"/>
    <w:rsid w:val="001C7D92"/>
    <w:rsid w:val="001C7EAE"/>
    <w:rsid w:val="001D0133"/>
    <w:rsid w:val="001D0216"/>
    <w:rsid w:val="001D08C0"/>
    <w:rsid w:val="001D12D8"/>
    <w:rsid w:val="001D1647"/>
    <w:rsid w:val="001D18FD"/>
    <w:rsid w:val="001D1D11"/>
    <w:rsid w:val="001D20F1"/>
    <w:rsid w:val="001D240B"/>
    <w:rsid w:val="001D2584"/>
    <w:rsid w:val="001D27FC"/>
    <w:rsid w:val="001D2995"/>
    <w:rsid w:val="001D29F1"/>
    <w:rsid w:val="001D2B90"/>
    <w:rsid w:val="001D3168"/>
    <w:rsid w:val="001D3268"/>
    <w:rsid w:val="001D3AF2"/>
    <w:rsid w:val="001D3B46"/>
    <w:rsid w:val="001D3B82"/>
    <w:rsid w:val="001D487C"/>
    <w:rsid w:val="001D53C2"/>
    <w:rsid w:val="001D5447"/>
    <w:rsid w:val="001D54E4"/>
    <w:rsid w:val="001D54E5"/>
    <w:rsid w:val="001D55BF"/>
    <w:rsid w:val="001D5990"/>
    <w:rsid w:val="001D5F22"/>
    <w:rsid w:val="001D6291"/>
    <w:rsid w:val="001D65A7"/>
    <w:rsid w:val="001D6938"/>
    <w:rsid w:val="001D6CBA"/>
    <w:rsid w:val="001D6CFB"/>
    <w:rsid w:val="001D6E0D"/>
    <w:rsid w:val="001D6E7E"/>
    <w:rsid w:val="001D71EB"/>
    <w:rsid w:val="001D73B1"/>
    <w:rsid w:val="001D77F3"/>
    <w:rsid w:val="001D7B62"/>
    <w:rsid w:val="001D7EE3"/>
    <w:rsid w:val="001E0159"/>
    <w:rsid w:val="001E0312"/>
    <w:rsid w:val="001E06B9"/>
    <w:rsid w:val="001E082F"/>
    <w:rsid w:val="001E0A34"/>
    <w:rsid w:val="001E116B"/>
    <w:rsid w:val="001E16AD"/>
    <w:rsid w:val="001E1E00"/>
    <w:rsid w:val="001E29EE"/>
    <w:rsid w:val="001E2E07"/>
    <w:rsid w:val="001E310B"/>
    <w:rsid w:val="001E3142"/>
    <w:rsid w:val="001E3376"/>
    <w:rsid w:val="001E3422"/>
    <w:rsid w:val="001E37FC"/>
    <w:rsid w:val="001E4396"/>
    <w:rsid w:val="001E53E4"/>
    <w:rsid w:val="001E549F"/>
    <w:rsid w:val="001E5673"/>
    <w:rsid w:val="001E58B6"/>
    <w:rsid w:val="001E5BD1"/>
    <w:rsid w:val="001E5CC0"/>
    <w:rsid w:val="001E5F55"/>
    <w:rsid w:val="001E6002"/>
    <w:rsid w:val="001E622B"/>
    <w:rsid w:val="001E6253"/>
    <w:rsid w:val="001E6373"/>
    <w:rsid w:val="001E6516"/>
    <w:rsid w:val="001E65C9"/>
    <w:rsid w:val="001E6D39"/>
    <w:rsid w:val="001E7157"/>
    <w:rsid w:val="001E73D4"/>
    <w:rsid w:val="001E78EF"/>
    <w:rsid w:val="001E7C49"/>
    <w:rsid w:val="001E7F0F"/>
    <w:rsid w:val="001E7F96"/>
    <w:rsid w:val="001F01E7"/>
    <w:rsid w:val="001F06A3"/>
    <w:rsid w:val="001F06DF"/>
    <w:rsid w:val="001F0A15"/>
    <w:rsid w:val="001F0AE0"/>
    <w:rsid w:val="001F0C35"/>
    <w:rsid w:val="001F0D6C"/>
    <w:rsid w:val="001F1179"/>
    <w:rsid w:val="001F168E"/>
    <w:rsid w:val="001F1823"/>
    <w:rsid w:val="001F18B3"/>
    <w:rsid w:val="001F1927"/>
    <w:rsid w:val="001F1A20"/>
    <w:rsid w:val="001F1CE5"/>
    <w:rsid w:val="001F1F25"/>
    <w:rsid w:val="001F230F"/>
    <w:rsid w:val="001F2317"/>
    <w:rsid w:val="001F2511"/>
    <w:rsid w:val="001F25B0"/>
    <w:rsid w:val="001F26DE"/>
    <w:rsid w:val="001F282E"/>
    <w:rsid w:val="001F305D"/>
    <w:rsid w:val="001F3288"/>
    <w:rsid w:val="001F36F5"/>
    <w:rsid w:val="001F3751"/>
    <w:rsid w:val="001F3DAA"/>
    <w:rsid w:val="001F3E9E"/>
    <w:rsid w:val="001F42CA"/>
    <w:rsid w:val="001F45DC"/>
    <w:rsid w:val="001F4630"/>
    <w:rsid w:val="001F48DB"/>
    <w:rsid w:val="001F4926"/>
    <w:rsid w:val="001F495E"/>
    <w:rsid w:val="001F498E"/>
    <w:rsid w:val="001F4DFA"/>
    <w:rsid w:val="001F4EA1"/>
    <w:rsid w:val="001F4F77"/>
    <w:rsid w:val="001F5000"/>
    <w:rsid w:val="001F54D3"/>
    <w:rsid w:val="001F551C"/>
    <w:rsid w:val="001F5556"/>
    <w:rsid w:val="001F59ED"/>
    <w:rsid w:val="001F5B59"/>
    <w:rsid w:val="001F5CF4"/>
    <w:rsid w:val="001F5DED"/>
    <w:rsid w:val="001F5FFE"/>
    <w:rsid w:val="001F602C"/>
    <w:rsid w:val="001F606C"/>
    <w:rsid w:val="001F65EB"/>
    <w:rsid w:val="001F6C9A"/>
    <w:rsid w:val="001F70A0"/>
    <w:rsid w:val="001F716F"/>
    <w:rsid w:val="001F7495"/>
    <w:rsid w:val="001F77C9"/>
    <w:rsid w:val="001F79AF"/>
    <w:rsid w:val="001F7AB1"/>
    <w:rsid w:val="001F7AEB"/>
    <w:rsid w:val="001F7BCA"/>
    <w:rsid w:val="001F7C5B"/>
    <w:rsid w:val="001F7D89"/>
    <w:rsid w:val="001F7F4A"/>
    <w:rsid w:val="00200723"/>
    <w:rsid w:val="00200957"/>
    <w:rsid w:val="00200E7D"/>
    <w:rsid w:val="00200F66"/>
    <w:rsid w:val="00201262"/>
    <w:rsid w:val="002017EB"/>
    <w:rsid w:val="00201A57"/>
    <w:rsid w:val="00201ACD"/>
    <w:rsid w:val="00201E80"/>
    <w:rsid w:val="00201EAF"/>
    <w:rsid w:val="00201ED1"/>
    <w:rsid w:val="0020214F"/>
    <w:rsid w:val="00202520"/>
    <w:rsid w:val="00202718"/>
    <w:rsid w:val="00202AFC"/>
    <w:rsid w:val="00202BB0"/>
    <w:rsid w:val="002030D8"/>
    <w:rsid w:val="002033B7"/>
    <w:rsid w:val="0020354C"/>
    <w:rsid w:val="00203727"/>
    <w:rsid w:val="00203A41"/>
    <w:rsid w:val="00203C0E"/>
    <w:rsid w:val="00203E21"/>
    <w:rsid w:val="00203F43"/>
    <w:rsid w:val="00203F6A"/>
    <w:rsid w:val="002040C7"/>
    <w:rsid w:val="002043A6"/>
    <w:rsid w:val="002044A5"/>
    <w:rsid w:val="0020504A"/>
    <w:rsid w:val="00205459"/>
    <w:rsid w:val="002057D8"/>
    <w:rsid w:val="00206139"/>
    <w:rsid w:val="002064FD"/>
    <w:rsid w:val="0020699B"/>
    <w:rsid w:val="00206F5A"/>
    <w:rsid w:val="00207107"/>
    <w:rsid w:val="00207306"/>
    <w:rsid w:val="00207530"/>
    <w:rsid w:val="002078EC"/>
    <w:rsid w:val="00207ABD"/>
    <w:rsid w:val="00207E3D"/>
    <w:rsid w:val="00207E91"/>
    <w:rsid w:val="00207EE1"/>
    <w:rsid w:val="00210128"/>
    <w:rsid w:val="0021043C"/>
    <w:rsid w:val="0021047C"/>
    <w:rsid w:val="002104A3"/>
    <w:rsid w:val="00210819"/>
    <w:rsid w:val="00210CCA"/>
    <w:rsid w:val="00210FE2"/>
    <w:rsid w:val="0021158B"/>
    <w:rsid w:val="0021164B"/>
    <w:rsid w:val="00211810"/>
    <w:rsid w:val="002119DB"/>
    <w:rsid w:val="00211D41"/>
    <w:rsid w:val="0021213B"/>
    <w:rsid w:val="00212289"/>
    <w:rsid w:val="0021231D"/>
    <w:rsid w:val="002124C1"/>
    <w:rsid w:val="00212838"/>
    <w:rsid w:val="00212C35"/>
    <w:rsid w:val="00212F1E"/>
    <w:rsid w:val="002132A5"/>
    <w:rsid w:val="002135C6"/>
    <w:rsid w:val="00213718"/>
    <w:rsid w:val="002137D9"/>
    <w:rsid w:val="00213AFE"/>
    <w:rsid w:val="00213B7B"/>
    <w:rsid w:val="00213C10"/>
    <w:rsid w:val="00213ECD"/>
    <w:rsid w:val="00213ED9"/>
    <w:rsid w:val="002141B0"/>
    <w:rsid w:val="00214989"/>
    <w:rsid w:val="00214C2E"/>
    <w:rsid w:val="00214E35"/>
    <w:rsid w:val="00214F58"/>
    <w:rsid w:val="00215303"/>
    <w:rsid w:val="00215415"/>
    <w:rsid w:val="00215469"/>
    <w:rsid w:val="002156C5"/>
    <w:rsid w:val="00215837"/>
    <w:rsid w:val="00215BBE"/>
    <w:rsid w:val="00216320"/>
    <w:rsid w:val="00216B66"/>
    <w:rsid w:val="00216D5E"/>
    <w:rsid w:val="00216DDF"/>
    <w:rsid w:val="00217090"/>
    <w:rsid w:val="002171ED"/>
    <w:rsid w:val="002174B8"/>
    <w:rsid w:val="002177A6"/>
    <w:rsid w:val="00217810"/>
    <w:rsid w:val="0021781F"/>
    <w:rsid w:val="00217AA1"/>
    <w:rsid w:val="00217C1E"/>
    <w:rsid w:val="00217E20"/>
    <w:rsid w:val="002204D5"/>
    <w:rsid w:val="0022081D"/>
    <w:rsid w:val="002209B9"/>
    <w:rsid w:val="00220AB3"/>
    <w:rsid w:val="00220CFA"/>
    <w:rsid w:val="00220D4E"/>
    <w:rsid w:val="00220F07"/>
    <w:rsid w:val="00221070"/>
    <w:rsid w:val="002210B7"/>
    <w:rsid w:val="002212B3"/>
    <w:rsid w:val="00221364"/>
    <w:rsid w:val="00221C16"/>
    <w:rsid w:val="00221F53"/>
    <w:rsid w:val="00221F9A"/>
    <w:rsid w:val="00222094"/>
    <w:rsid w:val="002220F3"/>
    <w:rsid w:val="002222F5"/>
    <w:rsid w:val="00222A4E"/>
    <w:rsid w:val="00222AED"/>
    <w:rsid w:val="00222B51"/>
    <w:rsid w:val="00222DCF"/>
    <w:rsid w:val="00222E90"/>
    <w:rsid w:val="002235AF"/>
    <w:rsid w:val="0022367B"/>
    <w:rsid w:val="002236D7"/>
    <w:rsid w:val="0022380D"/>
    <w:rsid w:val="002238CC"/>
    <w:rsid w:val="00223908"/>
    <w:rsid w:val="0022399E"/>
    <w:rsid w:val="00223B3C"/>
    <w:rsid w:val="00223F55"/>
    <w:rsid w:val="00224132"/>
    <w:rsid w:val="00224272"/>
    <w:rsid w:val="0022429E"/>
    <w:rsid w:val="00224710"/>
    <w:rsid w:val="00224830"/>
    <w:rsid w:val="00224ED3"/>
    <w:rsid w:val="00225068"/>
    <w:rsid w:val="00225217"/>
    <w:rsid w:val="0022534C"/>
    <w:rsid w:val="00225425"/>
    <w:rsid w:val="00225603"/>
    <w:rsid w:val="002256CD"/>
    <w:rsid w:val="00225D5C"/>
    <w:rsid w:val="00225DEC"/>
    <w:rsid w:val="00225E9B"/>
    <w:rsid w:val="002260C7"/>
    <w:rsid w:val="002260DD"/>
    <w:rsid w:val="00226139"/>
    <w:rsid w:val="00226309"/>
    <w:rsid w:val="00226517"/>
    <w:rsid w:val="00226895"/>
    <w:rsid w:val="002268B4"/>
    <w:rsid w:val="00226B85"/>
    <w:rsid w:val="00226C02"/>
    <w:rsid w:val="00226D22"/>
    <w:rsid w:val="00227189"/>
    <w:rsid w:val="002274FE"/>
    <w:rsid w:val="00227643"/>
    <w:rsid w:val="0022769A"/>
    <w:rsid w:val="00227829"/>
    <w:rsid w:val="00227EBE"/>
    <w:rsid w:val="00227F7E"/>
    <w:rsid w:val="002304B1"/>
    <w:rsid w:val="00230BAD"/>
    <w:rsid w:val="00230D10"/>
    <w:rsid w:val="00230F28"/>
    <w:rsid w:val="00231208"/>
    <w:rsid w:val="0023166D"/>
    <w:rsid w:val="00231A12"/>
    <w:rsid w:val="002320BC"/>
    <w:rsid w:val="002325C6"/>
    <w:rsid w:val="0023273C"/>
    <w:rsid w:val="0023298B"/>
    <w:rsid w:val="00232EA4"/>
    <w:rsid w:val="00232F41"/>
    <w:rsid w:val="00232FDA"/>
    <w:rsid w:val="002330CE"/>
    <w:rsid w:val="00233476"/>
    <w:rsid w:val="00233A8A"/>
    <w:rsid w:val="00233D0B"/>
    <w:rsid w:val="00233D44"/>
    <w:rsid w:val="0023410D"/>
    <w:rsid w:val="00234242"/>
    <w:rsid w:val="002342F0"/>
    <w:rsid w:val="00234598"/>
    <w:rsid w:val="00234C63"/>
    <w:rsid w:val="00234FE4"/>
    <w:rsid w:val="00235199"/>
    <w:rsid w:val="002355F7"/>
    <w:rsid w:val="002356FC"/>
    <w:rsid w:val="00235A6D"/>
    <w:rsid w:val="00235A79"/>
    <w:rsid w:val="00235A93"/>
    <w:rsid w:val="00235D30"/>
    <w:rsid w:val="00235DFA"/>
    <w:rsid w:val="00235E53"/>
    <w:rsid w:val="00235FED"/>
    <w:rsid w:val="00235FFC"/>
    <w:rsid w:val="0023696F"/>
    <w:rsid w:val="00236B02"/>
    <w:rsid w:val="00236C90"/>
    <w:rsid w:val="0023714E"/>
    <w:rsid w:val="00237172"/>
    <w:rsid w:val="0023738E"/>
    <w:rsid w:val="00237A2D"/>
    <w:rsid w:val="00237DEE"/>
    <w:rsid w:val="00237E3A"/>
    <w:rsid w:val="00237E70"/>
    <w:rsid w:val="00237FF6"/>
    <w:rsid w:val="00240744"/>
    <w:rsid w:val="0024078D"/>
    <w:rsid w:val="002407A5"/>
    <w:rsid w:val="00240B0F"/>
    <w:rsid w:val="00240EF6"/>
    <w:rsid w:val="0024120D"/>
    <w:rsid w:val="002416D3"/>
    <w:rsid w:val="002419BF"/>
    <w:rsid w:val="00241E70"/>
    <w:rsid w:val="002423C3"/>
    <w:rsid w:val="002427CF"/>
    <w:rsid w:val="002429A7"/>
    <w:rsid w:val="002429A9"/>
    <w:rsid w:val="00242A2B"/>
    <w:rsid w:val="00242D09"/>
    <w:rsid w:val="002432B4"/>
    <w:rsid w:val="002433B6"/>
    <w:rsid w:val="002437AB"/>
    <w:rsid w:val="00243844"/>
    <w:rsid w:val="00243D86"/>
    <w:rsid w:val="00243F09"/>
    <w:rsid w:val="00244085"/>
    <w:rsid w:val="002443AA"/>
    <w:rsid w:val="00244453"/>
    <w:rsid w:val="002444D5"/>
    <w:rsid w:val="00244732"/>
    <w:rsid w:val="00244A32"/>
    <w:rsid w:val="00244D19"/>
    <w:rsid w:val="00244D91"/>
    <w:rsid w:val="002452D8"/>
    <w:rsid w:val="0024576A"/>
    <w:rsid w:val="00245BC3"/>
    <w:rsid w:val="002460A8"/>
    <w:rsid w:val="00246453"/>
    <w:rsid w:val="0024660C"/>
    <w:rsid w:val="00246A9D"/>
    <w:rsid w:val="00246B50"/>
    <w:rsid w:val="00246DA0"/>
    <w:rsid w:val="00246EC6"/>
    <w:rsid w:val="002472B0"/>
    <w:rsid w:val="002474D7"/>
    <w:rsid w:val="0024758A"/>
    <w:rsid w:val="00247DD4"/>
    <w:rsid w:val="00247FF3"/>
    <w:rsid w:val="0025019C"/>
    <w:rsid w:val="002503D6"/>
    <w:rsid w:val="00250640"/>
    <w:rsid w:val="00250A6E"/>
    <w:rsid w:val="00250B2F"/>
    <w:rsid w:val="00250D5F"/>
    <w:rsid w:val="00250E57"/>
    <w:rsid w:val="00250EFB"/>
    <w:rsid w:val="00250F1D"/>
    <w:rsid w:val="0025113E"/>
    <w:rsid w:val="002511C2"/>
    <w:rsid w:val="00251317"/>
    <w:rsid w:val="002516FF"/>
    <w:rsid w:val="0025184F"/>
    <w:rsid w:val="002519FD"/>
    <w:rsid w:val="00251AE6"/>
    <w:rsid w:val="00252053"/>
    <w:rsid w:val="00252255"/>
    <w:rsid w:val="002524AF"/>
    <w:rsid w:val="00252747"/>
    <w:rsid w:val="002528B5"/>
    <w:rsid w:val="0025299F"/>
    <w:rsid w:val="002532A8"/>
    <w:rsid w:val="00253377"/>
    <w:rsid w:val="002539C2"/>
    <w:rsid w:val="002539DB"/>
    <w:rsid w:val="00253DF6"/>
    <w:rsid w:val="00254146"/>
    <w:rsid w:val="00254429"/>
    <w:rsid w:val="0025445F"/>
    <w:rsid w:val="00254499"/>
    <w:rsid w:val="002548AE"/>
    <w:rsid w:val="00254A47"/>
    <w:rsid w:val="00254A73"/>
    <w:rsid w:val="00254F1F"/>
    <w:rsid w:val="00255058"/>
    <w:rsid w:val="002553C2"/>
    <w:rsid w:val="00255482"/>
    <w:rsid w:val="00255664"/>
    <w:rsid w:val="00255945"/>
    <w:rsid w:val="00255EE6"/>
    <w:rsid w:val="00255FC6"/>
    <w:rsid w:val="0025603A"/>
    <w:rsid w:val="0025643E"/>
    <w:rsid w:val="0025649B"/>
    <w:rsid w:val="0025664F"/>
    <w:rsid w:val="002569F9"/>
    <w:rsid w:val="00256D74"/>
    <w:rsid w:val="00256F5B"/>
    <w:rsid w:val="00256F68"/>
    <w:rsid w:val="00257187"/>
    <w:rsid w:val="002571E1"/>
    <w:rsid w:val="0025722A"/>
    <w:rsid w:val="002573C7"/>
    <w:rsid w:val="002574A8"/>
    <w:rsid w:val="0025790D"/>
    <w:rsid w:val="00257B4F"/>
    <w:rsid w:val="00257CE6"/>
    <w:rsid w:val="00257FE2"/>
    <w:rsid w:val="0026075C"/>
    <w:rsid w:val="002607C5"/>
    <w:rsid w:val="00260908"/>
    <w:rsid w:val="00260C17"/>
    <w:rsid w:val="002612ED"/>
    <w:rsid w:val="002616C3"/>
    <w:rsid w:val="0026170D"/>
    <w:rsid w:val="00261B43"/>
    <w:rsid w:val="00261E90"/>
    <w:rsid w:val="00262020"/>
    <w:rsid w:val="00262321"/>
    <w:rsid w:val="0026239F"/>
    <w:rsid w:val="00262543"/>
    <w:rsid w:val="0026263D"/>
    <w:rsid w:val="002626D3"/>
    <w:rsid w:val="00262A57"/>
    <w:rsid w:val="00262DB6"/>
    <w:rsid w:val="00262ECB"/>
    <w:rsid w:val="00263386"/>
    <w:rsid w:val="002634C4"/>
    <w:rsid w:val="00263A6A"/>
    <w:rsid w:val="00263DEB"/>
    <w:rsid w:val="00263F8D"/>
    <w:rsid w:val="0026424A"/>
    <w:rsid w:val="002642BE"/>
    <w:rsid w:val="002645FB"/>
    <w:rsid w:val="0026472B"/>
    <w:rsid w:val="00264928"/>
    <w:rsid w:val="00264CD7"/>
    <w:rsid w:val="00264D6F"/>
    <w:rsid w:val="00264DB5"/>
    <w:rsid w:val="00264E2A"/>
    <w:rsid w:val="00264ED5"/>
    <w:rsid w:val="002653B6"/>
    <w:rsid w:val="0026566C"/>
    <w:rsid w:val="00265A71"/>
    <w:rsid w:val="00265D58"/>
    <w:rsid w:val="00265EE3"/>
    <w:rsid w:val="0026645F"/>
    <w:rsid w:val="00266599"/>
    <w:rsid w:val="0026672A"/>
    <w:rsid w:val="00266B85"/>
    <w:rsid w:val="00266FBC"/>
    <w:rsid w:val="00267102"/>
    <w:rsid w:val="00267B12"/>
    <w:rsid w:val="00267C8E"/>
    <w:rsid w:val="00267CC3"/>
    <w:rsid w:val="00267CCA"/>
    <w:rsid w:val="00267CF6"/>
    <w:rsid w:val="00267FB5"/>
    <w:rsid w:val="00267FBA"/>
    <w:rsid w:val="00267FFC"/>
    <w:rsid w:val="002700DA"/>
    <w:rsid w:val="002703BC"/>
    <w:rsid w:val="002703E7"/>
    <w:rsid w:val="00270534"/>
    <w:rsid w:val="0027061A"/>
    <w:rsid w:val="00270837"/>
    <w:rsid w:val="00270E4F"/>
    <w:rsid w:val="002710C9"/>
    <w:rsid w:val="00271460"/>
    <w:rsid w:val="002714F4"/>
    <w:rsid w:val="00271636"/>
    <w:rsid w:val="002716B9"/>
    <w:rsid w:val="00271B41"/>
    <w:rsid w:val="00271F58"/>
    <w:rsid w:val="00272050"/>
    <w:rsid w:val="00272075"/>
    <w:rsid w:val="00272876"/>
    <w:rsid w:val="00272B3A"/>
    <w:rsid w:val="00272C5B"/>
    <w:rsid w:val="0027308B"/>
    <w:rsid w:val="00273443"/>
    <w:rsid w:val="002737D0"/>
    <w:rsid w:val="00273DAC"/>
    <w:rsid w:val="002741D2"/>
    <w:rsid w:val="002742A6"/>
    <w:rsid w:val="002743B7"/>
    <w:rsid w:val="0027461C"/>
    <w:rsid w:val="002749D4"/>
    <w:rsid w:val="00274A79"/>
    <w:rsid w:val="00274F4C"/>
    <w:rsid w:val="002750F1"/>
    <w:rsid w:val="002751D1"/>
    <w:rsid w:val="00275659"/>
    <w:rsid w:val="00275859"/>
    <w:rsid w:val="00275907"/>
    <w:rsid w:val="00275AEF"/>
    <w:rsid w:val="00275B7A"/>
    <w:rsid w:val="00275C5E"/>
    <w:rsid w:val="00275DA2"/>
    <w:rsid w:val="00275FDD"/>
    <w:rsid w:val="00276087"/>
    <w:rsid w:val="00276B07"/>
    <w:rsid w:val="00276CB4"/>
    <w:rsid w:val="00276EF0"/>
    <w:rsid w:val="00276FF0"/>
    <w:rsid w:val="002772DB"/>
    <w:rsid w:val="00277310"/>
    <w:rsid w:val="00277483"/>
    <w:rsid w:val="0027762F"/>
    <w:rsid w:val="002777DC"/>
    <w:rsid w:val="002779F6"/>
    <w:rsid w:val="00277C5D"/>
    <w:rsid w:val="0028014D"/>
    <w:rsid w:val="002801BD"/>
    <w:rsid w:val="0028072E"/>
    <w:rsid w:val="00280A11"/>
    <w:rsid w:val="00280A1F"/>
    <w:rsid w:val="00281878"/>
    <w:rsid w:val="00281941"/>
    <w:rsid w:val="00281C3B"/>
    <w:rsid w:val="002821DC"/>
    <w:rsid w:val="002825C5"/>
    <w:rsid w:val="002828ED"/>
    <w:rsid w:val="00282C33"/>
    <w:rsid w:val="00282DC9"/>
    <w:rsid w:val="00282FE2"/>
    <w:rsid w:val="002833C6"/>
    <w:rsid w:val="002834AB"/>
    <w:rsid w:val="0028362D"/>
    <w:rsid w:val="002836B6"/>
    <w:rsid w:val="00283731"/>
    <w:rsid w:val="00283920"/>
    <w:rsid w:val="00283C2E"/>
    <w:rsid w:val="00283CA6"/>
    <w:rsid w:val="00283E4D"/>
    <w:rsid w:val="00283F2D"/>
    <w:rsid w:val="002841DA"/>
    <w:rsid w:val="00284694"/>
    <w:rsid w:val="00284873"/>
    <w:rsid w:val="00284A5E"/>
    <w:rsid w:val="00284B35"/>
    <w:rsid w:val="00284D6A"/>
    <w:rsid w:val="00284F51"/>
    <w:rsid w:val="00285249"/>
    <w:rsid w:val="00285498"/>
    <w:rsid w:val="00285540"/>
    <w:rsid w:val="0028574F"/>
    <w:rsid w:val="00285E53"/>
    <w:rsid w:val="00285FC2"/>
    <w:rsid w:val="002862D3"/>
    <w:rsid w:val="002869E4"/>
    <w:rsid w:val="00286F45"/>
    <w:rsid w:val="0028705C"/>
    <w:rsid w:val="00287189"/>
    <w:rsid w:val="002878F7"/>
    <w:rsid w:val="00287D64"/>
    <w:rsid w:val="00290337"/>
    <w:rsid w:val="002903C4"/>
    <w:rsid w:val="0029087D"/>
    <w:rsid w:val="00290A99"/>
    <w:rsid w:val="0029111F"/>
    <w:rsid w:val="0029164F"/>
    <w:rsid w:val="0029174A"/>
    <w:rsid w:val="002917E7"/>
    <w:rsid w:val="00291C66"/>
    <w:rsid w:val="00291D85"/>
    <w:rsid w:val="00291E3B"/>
    <w:rsid w:val="002922E3"/>
    <w:rsid w:val="002924BB"/>
    <w:rsid w:val="0029253B"/>
    <w:rsid w:val="002927F8"/>
    <w:rsid w:val="00292BE7"/>
    <w:rsid w:val="00292F93"/>
    <w:rsid w:val="00293017"/>
    <w:rsid w:val="002933A2"/>
    <w:rsid w:val="0029341D"/>
    <w:rsid w:val="00293530"/>
    <w:rsid w:val="00293770"/>
    <w:rsid w:val="00293DAC"/>
    <w:rsid w:val="00293E71"/>
    <w:rsid w:val="00293F35"/>
    <w:rsid w:val="00294065"/>
    <w:rsid w:val="00294101"/>
    <w:rsid w:val="00294468"/>
    <w:rsid w:val="002945AF"/>
    <w:rsid w:val="002946A5"/>
    <w:rsid w:val="00294A4E"/>
    <w:rsid w:val="00294B6D"/>
    <w:rsid w:val="00294E3F"/>
    <w:rsid w:val="00295353"/>
    <w:rsid w:val="00295448"/>
    <w:rsid w:val="00295EC1"/>
    <w:rsid w:val="00296045"/>
    <w:rsid w:val="00296393"/>
    <w:rsid w:val="00296396"/>
    <w:rsid w:val="002966AF"/>
    <w:rsid w:val="0029687A"/>
    <w:rsid w:val="00296C16"/>
    <w:rsid w:val="00296C41"/>
    <w:rsid w:val="0029702C"/>
    <w:rsid w:val="00297287"/>
    <w:rsid w:val="002972B3"/>
    <w:rsid w:val="002972C1"/>
    <w:rsid w:val="002973AB"/>
    <w:rsid w:val="00297605"/>
    <w:rsid w:val="00297620"/>
    <w:rsid w:val="002976A0"/>
    <w:rsid w:val="00297859"/>
    <w:rsid w:val="00297885"/>
    <w:rsid w:val="0029789C"/>
    <w:rsid w:val="00297DE0"/>
    <w:rsid w:val="002A0072"/>
    <w:rsid w:val="002A00CA"/>
    <w:rsid w:val="002A02BC"/>
    <w:rsid w:val="002A06D9"/>
    <w:rsid w:val="002A0C64"/>
    <w:rsid w:val="002A0C97"/>
    <w:rsid w:val="002A0F43"/>
    <w:rsid w:val="002A0FEF"/>
    <w:rsid w:val="002A100A"/>
    <w:rsid w:val="002A10C7"/>
    <w:rsid w:val="002A1615"/>
    <w:rsid w:val="002A1806"/>
    <w:rsid w:val="002A1E3C"/>
    <w:rsid w:val="002A1F62"/>
    <w:rsid w:val="002A21EC"/>
    <w:rsid w:val="002A22A1"/>
    <w:rsid w:val="002A2789"/>
    <w:rsid w:val="002A2ACC"/>
    <w:rsid w:val="002A2EE0"/>
    <w:rsid w:val="002A315C"/>
    <w:rsid w:val="002A3395"/>
    <w:rsid w:val="002A33E9"/>
    <w:rsid w:val="002A34CF"/>
    <w:rsid w:val="002A426D"/>
    <w:rsid w:val="002A45CF"/>
    <w:rsid w:val="002A45EF"/>
    <w:rsid w:val="002A47CA"/>
    <w:rsid w:val="002A484C"/>
    <w:rsid w:val="002A4EC2"/>
    <w:rsid w:val="002A514D"/>
    <w:rsid w:val="002A5196"/>
    <w:rsid w:val="002A5299"/>
    <w:rsid w:val="002A5752"/>
    <w:rsid w:val="002A5C59"/>
    <w:rsid w:val="002A5DC6"/>
    <w:rsid w:val="002A5DE1"/>
    <w:rsid w:val="002A6011"/>
    <w:rsid w:val="002A613F"/>
    <w:rsid w:val="002A66E2"/>
    <w:rsid w:val="002A6CA0"/>
    <w:rsid w:val="002A6E45"/>
    <w:rsid w:val="002A6E9A"/>
    <w:rsid w:val="002A6FE3"/>
    <w:rsid w:val="002A70F1"/>
    <w:rsid w:val="002A7512"/>
    <w:rsid w:val="002A7895"/>
    <w:rsid w:val="002A7957"/>
    <w:rsid w:val="002A7F40"/>
    <w:rsid w:val="002B039E"/>
    <w:rsid w:val="002B0591"/>
    <w:rsid w:val="002B088E"/>
    <w:rsid w:val="002B0F80"/>
    <w:rsid w:val="002B1136"/>
    <w:rsid w:val="002B11F3"/>
    <w:rsid w:val="002B12FF"/>
    <w:rsid w:val="002B13C5"/>
    <w:rsid w:val="002B1441"/>
    <w:rsid w:val="002B18F3"/>
    <w:rsid w:val="002B2124"/>
    <w:rsid w:val="002B2260"/>
    <w:rsid w:val="002B22BE"/>
    <w:rsid w:val="002B23C7"/>
    <w:rsid w:val="002B2541"/>
    <w:rsid w:val="002B2829"/>
    <w:rsid w:val="002B2989"/>
    <w:rsid w:val="002B29C7"/>
    <w:rsid w:val="002B2EB5"/>
    <w:rsid w:val="002B300F"/>
    <w:rsid w:val="002B301A"/>
    <w:rsid w:val="002B39D2"/>
    <w:rsid w:val="002B48B4"/>
    <w:rsid w:val="002B5198"/>
    <w:rsid w:val="002B54B3"/>
    <w:rsid w:val="002B54D8"/>
    <w:rsid w:val="002B551A"/>
    <w:rsid w:val="002B5750"/>
    <w:rsid w:val="002B65AA"/>
    <w:rsid w:val="002B6612"/>
    <w:rsid w:val="002B6901"/>
    <w:rsid w:val="002B692D"/>
    <w:rsid w:val="002B6958"/>
    <w:rsid w:val="002B6BF0"/>
    <w:rsid w:val="002B6BFD"/>
    <w:rsid w:val="002B6E90"/>
    <w:rsid w:val="002B6F6F"/>
    <w:rsid w:val="002B724D"/>
    <w:rsid w:val="002B75FB"/>
    <w:rsid w:val="002B7B59"/>
    <w:rsid w:val="002B7C75"/>
    <w:rsid w:val="002C029B"/>
    <w:rsid w:val="002C06BB"/>
    <w:rsid w:val="002C0CA8"/>
    <w:rsid w:val="002C0D25"/>
    <w:rsid w:val="002C0FF8"/>
    <w:rsid w:val="002C10FE"/>
    <w:rsid w:val="002C12A0"/>
    <w:rsid w:val="002C1451"/>
    <w:rsid w:val="002C165E"/>
    <w:rsid w:val="002C16A6"/>
    <w:rsid w:val="002C179F"/>
    <w:rsid w:val="002C17B6"/>
    <w:rsid w:val="002C197A"/>
    <w:rsid w:val="002C19A9"/>
    <w:rsid w:val="002C1B45"/>
    <w:rsid w:val="002C1CDA"/>
    <w:rsid w:val="002C1F30"/>
    <w:rsid w:val="002C227C"/>
    <w:rsid w:val="002C243C"/>
    <w:rsid w:val="002C2457"/>
    <w:rsid w:val="002C2548"/>
    <w:rsid w:val="002C2EB8"/>
    <w:rsid w:val="002C2F30"/>
    <w:rsid w:val="002C349C"/>
    <w:rsid w:val="002C35F9"/>
    <w:rsid w:val="002C3A5C"/>
    <w:rsid w:val="002C4173"/>
    <w:rsid w:val="002C4196"/>
    <w:rsid w:val="002C458E"/>
    <w:rsid w:val="002C45A6"/>
    <w:rsid w:val="002C47BA"/>
    <w:rsid w:val="002C4A54"/>
    <w:rsid w:val="002C4C39"/>
    <w:rsid w:val="002C4C5D"/>
    <w:rsid w:val="002C4E38"/>
    <w:rsid w:val="002C4EEF"/>
    <w:rsid w:val="002C5285"/>
    <w:rsid w:val="002C5348"/>
    <w:rsid w:val="002C53B4"/>
    <w:rsid w:val="002C5489"/>
    <w:rsid w:val="002C5AF5"/>
    <w:rsid w:val="002C5F2B"/>
    <w:rsid w:val="002C607D"/>
    <w:rsid w:val="002C6312"/>
    <w:rsid w:val="002C63E6"/>
    <w:rsid w:val="002C6598"/>
    <w:rsid w:val="002C6719"/>
    <w:rsid w:val="002C6F38"/>
    <w:rsid w:val="002C7051"/>
    <w:rsid w:val="002C74E2"/>
    <w:rsid w:val="002C76A1"/>
    <w:rsid w:val="002C7888"/>
    <w:rsid w:val="002D0A9D"/>
    <w:rsid w:val="002D0BD6"/>
    <w:rsid w:val="002D0C88"/>
    <w:rsid w:val="002D188D"/>
    <w:rsid w:val="002D1E97"/>
    <w:rsid w:val="002D1FBF"/>
    <w:rsid w:val="002D219F"/>
    <w:rsid w:val="002D2646"/>
    <w:rsid w:val="002D298A"/>
    <w:rsid w:val="002D2AE5"/>
    <w:rsid w:val="002D2D3E"/>
    <w:rsid w:val="002D32C6"/>
    <w:rsid w:val="002D3450"/>
    <w:rsid w:val="002D3AAE"/>
    <w:rsid w:val="002D3BF1"/>
    <w:rsid w:val="002D3DA4"/>
    <w:rsid w:val="002D3E2E"/>
    <w:rsid w:val="002D3E60"/>
    <w:rsid w:val="002D3F37"/>
    <w:rsid w:val="002D3F8F"/>
    <w:rsid w:val="002D4040"/>
    <w:rsid w:val="002D4070"/>
    <w:rsid w:val="002D420A"/>
    <w:rsid w:val="002D4621"/>
    <w:rsid w:val="002D4B60"/>
    <w:rsid w:val="002D4D1C"/>
    <w:rsid w:val="002D4DF2"/>
    <w:rsid w:val="002D4E21"/>
    <w:rsid w:val="002D4E25"/>
    <w:rsid w:val="002D5059"/>
    <w:rsid w:val="002D53CC"/>
    <w:rsid w:val="002D55DE"/>
    <w:rsid w:val="002D59A8"/>
    <w:rsid w:val="002D5A4A"/>
    <w:rsid w:val="002D5AB6"/>
    <w:rsid w:val="002D5FBD"/>
    <w:rsid w:val="002D6098"/>
    <w:rsid w:val="002D615A"/>
    <w:rsid w:val="002D61AC"/>
    <w:rsid w:val="002D63D5"/>
    <w:rsid w:val="002D674C"/>
    <w:rsid w:val="002D6910"/>
    <w:rsid w:val="002D6BDE"/>
    <w:rsid w:val="002D6C32"/>
    <w:rsid w:val="002D6C35"/>
    <w:rsid w:val="002D71A8"/>
    <w:rsid w:val="002D732C"/>
    <w:rsid w:val="002D73AC"/>
    <w:rsid w:val="002D73BE"/>
    <w:rsid w:val="002D784B"/>
    <w:rsid w:val="002D78BF"/>
    <w:rsid w:val="002D7910"/>
    <w:rsid w:val="002D791A"/>
    <w:rsid w:val="002D7A46"/>
    <w:rsid w:val="002D7F39"/>
    <w:rsid w:val="002D7F79"/>
    <w:rsid w:val="002E0735"/>
    <w:rsid w:val="002E0E4E"/>
    <w:rsid w:val="002E0EC9"/>
    <w:rsid w:val="002E0F14"/>
    <w:rsid w:val="002E12A7"/>
    <w:rsid w:val="002E1C94"/>
    <w:rsid w:val="002E1D76"/>
    <w:rsid w:val="002E1EDB"/>
    <w:rsid w:val="002E1FA8"/>
    <w:rsid w:val="002E241B"/>
    <w:rsid w:val="002E2A1E"/>
    <w:rsid w:val="002E2B7C"/>
    <w:rsid w:val="002E2CBD"/>
    <w:rsid w:val="002E2F29"/>
    <w:rsid w:val="002E365A"/>
    <w:rsid w:val="002E3771"/>
    <w:rsid w:val="002E3940"/>
    <w:rsid w:val="002E3A60"/>
    <w:rsid w:val="002E409E"/>
    <w:rsid w:val="002E428E"/>
    <w:rsid w:val="002E483E"/>
    <w:rsid w:val="002E4CF9"/>
    <w:rsid w:val="002E50EA"/>
    <w:rsid w:val="002E5239"/>
    <w:rsid w:val="002E5653"/>
    <w:rsid w:val="002E580E"/>
    <w:rsid w:val="002E5931"/>
    <w:rsid w:val="002E5BB1"/>
    <w:rsid w:val="002E5C35"/>
    <w:rsid w:val="002E5DDD"/>
    <w:rsid w:val="002E5E40"/>
    <w:rsid w:val="002E5FC5"/>
    <w:rsid w:val="002E6127"/>
    <w:rsid w:val="002E62BE"/>
    <w:rsid w:val="002E6701"/>
    <w:rsid w:val="002E67A6"/>
    <w:rsid w:val="002E6ABC"/>
    <w:rsid w:val="002E6B08"/>
    <w:rsid w:val="002E6BF1"/>
    <w:rsid w:val="002E6C23"/>
    <w:rsid w:val="002E6DA8"/>
    <w:rsid w:val="002E7B36"/>
    <w:rsid w:val="002E7D1D"/>
    <w:rsid w:val="002F07F0"/>
    <w:rsid w:val="002F07FB"/>
    <w:rsid w:val="002F0E64"/>
    <w:rsid w:val="002F0FDB"/>
    <w:rsid w:val="002F131F"/>
    <w:rsid w:val="002F1381"/>
    <w:rsid w:val="002F15EE"/>
    <w:rsid w:val="002F198F"/>
    <w:rsid w:val="002F1B05"/>
    <w:rsid w:val="002F1FD0"/>
    <w:rsid w:val="002F20C5"/>
    <w:rsid w:val="002F245A"/>
    <w:rsid w:val="002F24E9"/>
    <w:rsid w:val="002F2773"/>
    <w:rsid w:val="002F2A74"/>
    <w:rsid w:val="002F2E10"/>
    <w:rsid w:val="002F3133"/>
    <w:rsid w:val="002F318C"/>
    <w:rsid w:val="002F32B1"/>
    <w:rsid w:val="002F33F5"/>
    <w:rsid w:val="002F3613"/>
    <w:rsid w:val="002F3A38"/>
    <w:rsid w:val="002F3B74"/>
    <w:rsid w:val="002F3D49"/>
    <w:rsid w:val="002F4048"/>
    <w:rsid w:val="002F4146"/>
    <w:rsid w:val="002F41F8"/>
    <w:rsid w:val="002F42E0"/>
    <w:rsid w:val="002F4345"/>
    <w:rsid w:val="002F4389"/>
    <w:rsid w:val="002F4BBA"/>
    <w:rsid w:val="002F4C0D"/>
    <w:rsid w:val="002F4CBA"/>
    <w:rsid w:val="002F4EE5"/>
    <w:rsid w:val="002F4F6D"/>
    <w:rsid w:val="002F513D"/>
    <w:rsid w:val="002F5230"/>
    <w:rsid w:val="002F545F"/>
    <w:rsid w:val="002F5629"/>
    <w:rsid w:val="002F5676"/>
    <w:rsid w:val="002F5723"/>
    <w:rsid w:val="002F57E4"/>
    <w:rsid w:val="002F5B71"/>
    <w:rsid w:val="002F64AE"/>
    <w:rsid w:val="002F6568"/>
    <w:rsid w:val="002F65CC"/>
    <w:rsid w:val="002F681B"/>
    <w:rsid w:val="002F6844"/>
    <w:rsid w:val="002F6D91"/>
    <w:rsid w:val="002F738B"/>
    <w:rsid w:val="002F7502"/>
    <w:rsid w:val="002F75FA"/>
    <w:rsid w:val="002F7C55"/>
    <w:rsid w:val="002F7D04"/>
    <w:rsid w:val="002F7DAC"/>
    <w:rsid w:val="002F7DDA"/>
    <w:rsid w:val="002F7F9D"/>
    <w:rsid w:val="0030009E"/>
    <w:rsid w:val="00300731"/>
    <w:rsid w:val="00300903"/>
    <w:rsid w:val="003009C0"/>
    <w:rsid w:val="00300EA7"/>
    <w:rsid w:val="00300F9F"/>
    <w:rsid w:val="003012FA"/>
    <w:rsid w:val="00301440"/>
    <w:rsid w:val="00301674"/>
    <w:rsid w:val="00301759"/>
    <w:rsid w:val="003019F8"/>
    <w:rsid w:val="00301E0E"/>
    <w:rsid w:val="00302398"/>
    <w:rsid w:val="0030258A"/>
    <w:rsid w:val="00302768"/>
    <w:rsid w:val="00302BE5"/>
    <w:rsid w:val="00302C77"/>
    <w:rsid w:val="003031EB"/>
    <w:rsid w:val="00303689"/>
    <w:rsid w:val="00303750"/>
    <w:rsid w:val="003038B0"/>
    <w:rsid w:val="00303B75"/>
    <w:rsid w:val="00303BA2"/>
    <w:rsid w:val="00303E31"/>
    <w:rsid w:val="00303F5E"/>
    <w:rsid w:val="003044F9"/>
    <w:rsid w:val="00304557"/>
    <w:rsid w:val="00304728"/>
    <w:rsid w:val="003047F2"/>
    <w:rsid w:val="00304959"/>
    <w:rsid w:val="00304DBD"/>
    <w:rsid w:val="00304DE0"/>
    <w:rsid w:val="00304DE6"/>
    <w:rsid w:val="00305403"/>
    <w:rsid w:val="0030587A"/>
    <w:rsid w:val="00305908"/>
    <w:rsid w:val="00305AE7"/>
    <w:rsid w:val="003060AF"/>
    <w:rsid w:val="00306230"/>
    <w:rsid w:val="003067B7"/>
    <w:rsid w:val="00306A1E"/>
    <w:rsid w:val="00306E28"/>
    <w:rsid w:val="00307083"/>
    <w:rsid w:val="0030721D"/>
    <w:rsid w:val="00307336"/>
    <w:rsid w:val="003076FB"/>
    <w:rsid w:val="00307A55"/>
    <w:rsid w:val="00310403"/>
    <w:rsid w:val="00310423"/>
    <w:rsid w:val="00310734"/>
    <w:rsid w:val="0031074A"/>
    <w:rsid w:val="00310A28"/>
    <w:rsid w:val="00310DE6"/>
    <w:rsid w:val="003113B8"/>
    <w:rsid w:val="0031145C"/>
    <w:rsid w:val="00311722"/>
    <w:rsid w:val="0031180D"/>
    <w:rsid w:val="0031197A"/>
    <w:rsid w:val="00311993"/>
    <w:rsid w:val="00311ED2"/>
    <w:rsid w:val="003120D4"/>
    <w:rsid w:val="0031235E"/>
    <w:rsid w:val="00312787"/>
    <w:rsid w:val="003127FA"/>
    <w:rsid w:val="00312876"/>
    <w:rsid w:val="0031289E"/>
    <w:rsid w:val="00312932"/>
    <w:rsid w:val="00312E7C"/>
    <w:rsid w:val="00313141"/>
    <w:rsid w:val="003134FF"/>
    <w:rsid w:val="00313852"/>
    <w:rsid w:val="003138CC"/>
    <w:rsid w:val="00313E00"/>
    <w:rsid w:val="0031409E"/>
    <w:rsid w:val="00314CD2"/>
    <w:rsid w:val="0031527D"/>
    <w:rsid w:val="003154D4"/>
    <w:rsid w:val="0031559B"/>
    <w:rsid w:val="003156C5"/>
    <w:rsid w:val="00315C35"/>
    <w:rsid w:val="00315EA0"/>
    <w:rsid w:val="00315FE2"/>
    <w:rsid w:val="00316103"/>
    <w:rsid w:val="00316543"/>
    <w:rsid w:val="003171D1"/>
    <w:rsid w:val="00317A0D"/>
    <w:rsid w:val="00317B5E"/>
    <w:rsid w:val="00317C1F"/>
    <w:rsid w:val="00317DE8"/>
    <w:rsid w:val="0032024C"/>
    <w:rsid w:val="003204B0"/>
    <w:rsid w:val="003205A9"/>
    <w:rsid w:val="00320624"/>
    <w:rsid w:val="00320A41"/>
    <w:rsid w:val="00320AD3"/>
    <w:rsid w:val="00320AD5"/>
    <w:rsid w:val="00320BAE"/>
    <w:rsid w:val="00320C8D"/>
    <w:rsid w:val="00320EA7"/>
    <w:rsid w:val="003210B0"/>
    <w:rsid w:val="003211A9"/>
    <w:rsid w:val="00321349"/>
    <w:rsid w:val="0032154E"/>
    <w:rsid w:val="003216EC"/>
    <w:rsid w:val="003216F2"/>
    <w:rsid w:val="00321A6A"/>
    <w:rsid w:val="00322478"/>
    <w:rsid w:val="00322904"/>
    <w:rsid w:val="00322A5B"/>
    <w:rsid w:val="00322BA6"/>
    <w:rsid w:val="00322DDA"/>
    <w:rsid w:val="00322DE0"/>
    <w:rsid w:val="00322FCB"/>
    <w:rsid w:val="00323675"/>
    <w:rsid w:val="003236C2"/>
    <w:rsid w:val="0032379F"/>
    <w:rsid w:val="00324024"/>
    <w:rsid w:val="003241F8"/>
    <w:rsid w:val="003246BC"/>
    <w:rsid w:val="00324A7F"/>
    <w:rsid w:val="00324CCA"/>
    <w:rsid w:val="0032567F"/>
    <w:rsid w:val="00325A26"/>
    <w:rsid w:val="00325A2E"/>
    <w:rsid w:val="00325A30"/>
    <w:rsid w:val="00325B34"/>
    <w:rsid w:val="00325C9A"/>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230"/>
    <w:rsid w:val="0032730C"/>
    <w:rsid w:val="0032793C"/>
    <w:rsid w:val="003279E6"/>
    <w:rsid w:val="003279F0"/>
    <w:rsid w:val="00327B34"/>
    <w:rsid w:val="00327E2A"/>
    <w:rsid w:val="00330401"/>
    <w:rsid w:val="0033089E"/>
    <w:rsid w:val="00330FC2"/>
    <w:rsid w:val="003311AE"/>
    <w:rsid w:val="00331364"/>
    <w:rsid w:val="00331377"/>
    <w:rsid w:val="0033138C"/>
    <w:rsid w:val="0033187A"/>
    <w:rsid w:val="003318A9"/>
    <w:rsid w:val="00332033"/>
    <w:rsid w:val="0033207A"/>
    <w:rsid w:val="0033217D"/>
    <w:rsid w:val="00332494"/>
    <w:rsid w:val="00332A1F"/>
    <w:rsid w:val="00332C00"/>
    <w:rsid w:val="003334A2"/>
    <w:rsid w:val="00333683"/>
    <w:rsid w:val="00333822"/>
    <w:rsid w:val="00333841"/>
    <w:rsid w:val="003343EB"/>
    <w:rsid w:val="00334664"/>
    <w:rsid w:val="00334A16"/>
    <w:rsid w:val="00334FD1"/>
    <w:rsid w:val="00335109"/>
    <w:rsid w:val="0033576C"/>
    <w:rsid w:val="00335AA5"/>
    <w:rsid w:val="00335E9B"/>
    <w:rsid w:val="003361F9"/>
    <w:rsid w:val="00336446"/>
    <w:rsid w:val="003364D7"/>
    <w:rsid w:val="0033650C"/>
    <w:rsid w:val="0033652C"/>
    <w:rsid w:val="0033681E"/>
    <w:rsid w:val="00336C97"/>
    <w:rsid w:val="00336D53"/>
    <w:rsid w:val="003370F6"/>
    <w:rsid w:val="00337276"/>
    <w:rsid w:val="003372CD"/>
    <w:rsid w:val="003373CA"/>
    <w:rsid w:val="003376C5"/>
    <w:rsid w:val="00337793"/>
    <w:rsid w:val="00337F98"/>
    <w:rsid w:val="0034014A"/>
    <w:rsid w:val="003407C6"/>
    <w:rsid w:val="00340B6F"/>
    <w:rsid w:val="00340BD8"/>
    <w:rsid w:val="003416EA"/>
    <w:rsid w:val="0034173B"/>
    <w:rsid w:val="0034185E"/>
    <w:rsid w:val="003418F8"/>
    <w:rsid w:val="00341912"/>
    <w:rsid w:val="00341E21"/>
    <w:rsid w:val="00341E5C"/>
    <w:rsid w:val="003420C8"/>
    <w:rsid w:val="003426F9"/>
    <w:rsid w:val="00342934"/>
    <w:rsid w:val="0034311D"/>
    <w:rsid w:val="003432A0"/>
    <w:rsid w:val="003435B0"/>
    <w:rsid w:val="003437E9"/>
    <w:rsid w:val="0034389D"/>
    <w:rsid w:val="00343A39"/>
    <w:rsid w:val="00343C09"/>
    <w:rsid w:val="00343D56"/>
    <w:rsid w:val="00344370"/>
    <w:rsid w:val="003444B6"/>
    <w:rsid w:val="0034464F"/>
    <w:rsid w:val="0034473A"/>
    <w:rsid w:val="0034485B"/>
    <w:rsid w:val="00344A4B"/>
    <w:rsid w:val="00344D4C"/>
    <w:rsid w:val="00345172"/>
    <w:rsid w:val="003453D9"/>
    <w:rsid w:val="0034540E"/>
    <w:rsid w:val="00345704"/>
    <w:rsid w:val="0034576F"/>
    <w:rsid w:val="00345782"/>
    <w:rsid w:val="00345966"/>
    <w:rsid w:val="00345A9C"/>
    <w:rsid w:val="00345B00"/>
    <w:rsid w:val="00345C74"/>
    <w:rsid w:val="00345D36"/>
    <w:rsid w:val="003461D2"/>
    <w:rsid w:val="0034689B"/>
    <w:rsid w:val="00346A2C"/>
    <w:rsid w:val="00347069"/>
    <w:rsid w:val="003476CD"/>
    <w:rsid w:val="00347A37"/>
    <w:rsid w:val="003501DE"/>
    <w:rsid w:val="003502D6"/>
    <w:rsid w:val="00350582"/>
    <w:rsid w:val="00350693"/>
    <w:rsid w:val="00350BC7"/>
    <w:rsid w:val="00351493"/>
    <w:rsid w:val="0035215A"/>
    <w:rsid w:val="003523B1"/>
    <w:rsid w:val="00352570"/>
    <w:rsid w:val="00352A52"/>
    <w:rsid w:val="00352D6C"/>
    <w:rsid w:val="00352DE2"/>
    <w:rsid w:val="0035332F"/>
    <w:rsid w:val="003533A1"/>
    <w:rsid w:val="0035340E"/>
    <w:rsid w:val="0035348C"/>
    <w:rsid w:val="003536AA"/>
    <w:rsid w:val="00353B5B"/>
    <w:rsid w:val="00353BC5"/>
    <w:rsid w:val="00354D4B"/>
    <w:rsid w:val="003551A8"/>
    <w:rsid w:val="0035525F"/>
    <w:rsid w:val="003552CA"/>
    <w:rsid w:val="003556EC"/>
    <w:rsid w:val="003559E3"/>
    <w:rsid w:val="00355D99"/>
    <w:rsid w:val="00355F13"/>
    <w:rsid w:val="00355FD8"/>
    <w:rsid w:val="00356005"/>
    <w:rsid w:val="003565AC"/>
    <w:rsid w:val="003568CD"/>
    <w:rsid w:val="00356D08"/>
    <w:rsid w:val="00357415"/>
    <w:rsid w:val="003575F2"/>
    <w:rsid w:val="003577EA"/>
    <w:rsid w:val="00357CC1"/>
    <w:rsid w:val="00357CEF"/>
    <w:rsid w:val="00357D65"/>
    <w:rsid w:val="0036012F"/>
    <w:rsid w:val="00360160"/>
    <w:rsid w:val="003602F1"/>
    <w:rsid w:val="00360320"/>
    <w:rsid w:val="003607DB"/>
    <w:rsid w:val="00360870"/>
    <w:rsid w:val="003609BA"/>
    <w:rsid w:val="00360A94"/>
    <w:rsid w:val="00360CAF"/>
    <w:rsid w:val="00360DC5"/>
    <w:rsid w:val="00360DEE"/>
    <w:rsid w:val="0036100D"/>
    <w:rsid w:val="003610BF"/>
    <w:rsid w:val="00361213"/>
    <w:rsid w:val="00361A51"/>
    <w:rsid w:val="00361C5A"/>
    <w:rsid w:val="00361F50"/>
    <w:rsid w:val="003621B8"/>
    <w:rsid w:val="003621E1"/>
    <w:rsid w:val="003625E5"/>
    <w:rsid w:val="00362804"/>
    <w:rsid w:val="0036280E"/>
    <w:rsid w:val="0036308B"/>
    <w:rsid w:val="003630FB"/>
    <w:rsid w:val="00363459"/>
    <w:rsid w:val="0036393C"/>
    <w:rsid w:val="003639A0"/>
    <w:rsid w:val="003639CF"/>
    <w:rsid w:val="00363B7E"/>
    <w:rsid w:val="00363C1B"/>
    <w:rsid w:val="00363D4D"/>
    <w:rsid w:val="00363EDF"/>
    <w:rsid w:val="00364874"/>
    <w:rsid w:val="0036491A"/>
    <w:rsid w:val="00364A02"/>
    <w:rsid w:val="00364B65"/>
    <w:rsid w:val="00364E8C"/>
    <w:rsid w:val="00364E8E"/>
    <w:rsid w:val="00365369"/>
    <w:rsid w:val="0036540E"/>
    <w:rsid w:val="00365EAD"/>
    <w:rsid w:val="00365EC7"/>
    <w:rsid w:val="00365FBD"/>
    <w:rsid w:val="00366319"/>
    <w:rsid w:val="00366389"/>
    <w:rsid w:val="00366640"/>
    <w:rsid w:val="0036671E"/>
    <w:rsid w:val="003667C4"/>
    <w:rsid w:val="003668AE"/>
    <w:rsid w:val="003669DC"/>
    <w:rsid w:val="00366D4D"/>
    <w:rsid w:val="00366D56"/>
    <w:rsid w:val="003670DF"/>
    <w:rsid w:val="00367476"/>
    <w:rsid w:val="003674D1"/>
    <w:rsid w:val="00367597"/>
    <w:rsid w:val="003677DC"/>
    <w:rsid w:val="00367826"/>
    <w:rsid w:val="00367FEA"/>
    <w:rsid w:val="00367FF6"/>
    <w:rsid w:val="00370097"/>
    <w:rsid w:val="0037052B"/>
    <w:rsid w:val="003706C8"/>
    <w:rsid w:val="003708E6"/>
    <w:rsid w:val="00370B7F"/>
    <w:rsid w:val="00370C6A"/>
    <w:rsid w:val="00370C96"/>
    <w:rsid w:val="00370E4C"/>
    <w:rsid w:val="00370F27"/>
    <w:rsid w:val="0037118B"/>
    <w:rsid w:val="00371669"/>
    <w:rsid w:val="00371812"/>
    <w:rsid w:val="00371A51"/>
    <w:rsid w:val="00371F8C"/>
    <w:rsid w:val="00371F90"/>
    <w:rsid w:val="0037292C"/>
    <w:rsid w:val="00372A96"/>
    <w:rsid w:val="00372B60"/>
    <w:rsid w:val="00372EFB"/>
    <w:rsid w:val="003733A4"/>
    <w:rsid w:val="00373672"/>
    <w:rsid w:val="00373973"/>
    <w:rsid w:val="00373F56"/>
    <w:rsid w:val="00373F61"/>
    <w:rsid w:val="00374486"/>
    <w:rsid w:val="00374DF3"/>
    <w:rsid w:val="00374EF4"/>
    <w:rsid w:val="00374F6C"/>
    <w:rsid w:val="00375505"/>
    <w:rsid w:val="003755F6"/>
    <w:rsid w:val="00375832"/>
    <w:rsid w:val="00375BB8"/>
    <w:rsid w:val="00375CB6"/>
    <w:rsid w:val="00375CBE"/>
    <w:rsid w:val="0037617F"/>
    <w:rsid w:val="003762CD"/>
    <w:rsid w:val="003762EF"/>
    <w:rsid w:val="003763CC"/>
    <w:rsid w:val="00376850"/>
    <w:rsid w:val="00376A5F"/>
    <w:rsid w:val="0037716A"/>
    <w:rsid w:val="003771E4"/>
    <w:rsid w:val="0037727F"/>
    <w:rsid w:val="00377578"/>
    <w:rsid w:val="0037757A"/>
    <w:rsid w:val="0037770A"/>
    <w:rsid w:val="003778B9"/>
    <w:rsid w:val="00377E82"/>
    <w:rsid w:val="00380755"/>
    <w:rsid w:val="00380FD8"/>
    <w:rsid w:val="003812A3"/>
    <w:rsid w:val="003816DC"/>
    <w:rsid w:val="0038182C"/>
    <w:rsid w:val="00381C04"/>
    <w:rsid w:val="00381C6A"/>
    <w:rsid w:val="00381D08"/>
    <w:rsid w:val="00381D3A"/>
    <w:rsid w:val="00381D41"/>
    <w:rsid w:val="003820CF"/>
    <w:rsid w:val="00382123"/>
    <w:rsid w:val="00382388"/>
    <w:rsid w:val="00382488"/>
    <w:rsid w:val="003827ED"/>
    <w:rsid w:val="0038285A"/>
    <w:rsid w:val="00382F0E"/>
    <w:rsid w:val="003830A8"/>
    <w:rsid w:val="0038348B"/>
    <w:rsid w:val="0038394A"/>
    <w:rsid w:val="00383AC5"/>
    <w:rsid w:val="00383B38"/>
    <w:rsid w:val="00383C3C"/>
    <w:rsid w:val="00383DB1"/>
    <w:rsid w:val="00383DB7"/>
    <w:rsid w:val="00384679"/>
    <w:rsid w:val="0038468B"/>
    <w:rsid w:val="00384936"/>
    <w:rsid w:val="00384ADB"/>
    <w:rsid w:val="00384B78"/>
    <w:rsid w:val="00384CC8"/>
    <w:rsid w:val="0038555D"/>
    <w:rsid w:val="00385863"/>
    <w:rsid w:val="00385DE3"/>
    <w:rsid w:val="00385FDF"/>
    <w:rsid w:val="0038642C"/>
    <w:rsid w:val="0038645D"/>
    <w:rsid w:val="0038688A"/>
    <w:rsid w:val="0038689F"/>
    <w:rsid w:val="00386DB4"/>
    <w:rsid w:val="00386EE2"/>
    <w:rsid w:val="00387418"/>
    <w:rsid w:val="003875A8"/>
    <w:rsid w:val="003875F9"/>
    <w:rsid w:val="003876A9"/>
    <w:rsid w:val="00387B03"/>
    <w:rsid w:val="00387C2D"/>
    <w:rsid w:val="00387CC5"/>
    <w:rsid w:val="00387DCD"/>
    <w:rsid w:val="00387E97"/>
    <w:rsid w:val="0039021A"/>
    <w:rsid w:val="00390307"/>
    <w:rsid w:val="00390405"/>
    <w:rsid w:val="00390604"/>
    <w:rsid w:val="003907B2"/>
    <w:rsid w:val="00390E08"/>
    <w:rsid w:val="00391537"/>
    <w:rsid w:val="00391859"/>
    <w:rsid w:val="00391A89"/>
    <w:rsid w:val="00391AF6"/>
    <w:rsid w:val="003920F9"/>
    <w:rsid w:val="003922C3"/>
    <w:rsid w:val="003927A4"/>
    <w:rsid w:val="003929EA"/>
    <w:rsid w:val="00392ED8"/>
    <w:rsid w:val="00392F52"/>
    <w:rsid w:val="00392FB7"/>
    <w:rsid w:val="0039322A"/>
    <w:rsid w:val="003937BD"/>
    <w:rsid w:val="003938BF"/>
    <w:rsid w:val="00393AE0"/>
    <w:rsid w:val="00393C4A"/>
    <w:rsid w:val="00393DAC"/>
    <w:rsid w:val="00393E5A"/>
    <w:rsid w:val="00394152"/>
    <w:rsid w:val="003941F5"/>
    <w:rsid w:val="003943AD"/>
    <w:rsid w:val="00394790"/>
    <w:rsid w:val="00394B18"/>
    <w:rsid w:val="00394B46"/>
    <w:rsid w:val="00394C4B"/>
    <w:rsid w:val="00394CED"/>
    <w:rsid w:val="00394DFB"/>
    <w:rsid w:val="003952C5"/>
    <w:rsid w:val="00395394"/>
    <w:rsid w:val="003953D9"/>
    <w:rsid w:val="0039543F"/>
    <w:rsid w:val="003956DE"/>
    <w:rsid w:val="00395887"/>
    <w:rsid w:val="00396A9D"/>
    <w:rsid w:val="0039711A"/>
    <w:rsid w:val="003977E6"/>
    <w:rsid w:val="00397CAD"/>
    <w:rsid w:val="00397E0F"/>
    <w:rsid w:val="00397E79"/>
    <w:rsid w:val="00397FD4"/>
    <w:rsid w:val="003A02A9"/>
    <w:rsid w:val="003A02EC"/>
    <w:rsid w:val="003A0686"/>
    <w:rsid w:val="003A0693"/>
    <w:rsid w:val="003A0759"/>
    <w:rsid w:val="003A0AE0"/>
    <w:rsid w:val="003A0B15"/>
    <w:rsid w:val="003A0E92"/>
    <w:rsid w:val="003A0F4F"/>
    <w:rsid w:val="003A0FB5"/>
    <w:rsid w:val="003A10C6"/>
    <w:rsid w:val="003A112C"/>
    <w:rsid w:val="003A136B"/>
    <w:rsid w:val="003A18B7"/>
    <w:rsid w:val="003A1F2E"/>
    <w:rsid w:val="003A2363"/>
    <w:rsid w:val="003A2501"/>
    <w:rsid w:val="003A29C6"/>
    <w:rsid w:val="003A2A2A"/>
    <w:rsid w:val="003A2A31"/>
    <w:rsid w:val="003A2AEC"/>
    <w:rsid w:val="003A2F50"/>
    <w:rsid w:val="003A2FB8"/>
    <w:rsid w:val="003A3097"/>
    <w:rsid w:val="003A3247"/>
    <w:rsid w:val="003A3284"/>
    <w:rsid w:val="003A382C"/>
    <w:rsid w:val="003A3C89"/>
    <w:rsid w:val="003A3F90"/>
    <w:rsid w:val="003A3FF4"/>
    <w:rsid w:val="003A41A9"/>
    <w:rsid w:val="003A434E"/>
    <w:rsid w:val="003A43D1"/>
    <w:rsid w:val="003A44BF"/>
    <w:rsid w:val="003A49DD"/>
    <w:rsid w:val="003A54C1"/>
    <w:rsid w:val="003A55E6"/>
    <w:rsid w:val="003A5A9A"/>
    <w:rsid w:val="003A6218"/>
    <w:rsid w:val="003A62C8"/>
    <w:rsid w:val="003A63CD"/>
    <w:rsid w:val="003A6603"/>
    <w:rsid w:val="003A67B2"/>
    <w:rsid w:val="003A6B7A"/>
    <w:rsid w:val="003A6E9F"/>
    <w:rsid w:val="003A6EAB"/>
    <w:rsid w:val="003A7476"/>
    <w:rsid w:val="003A75FE"/>
    <w:rsid w:val="003A7C5F"/>
    <w:rsid w:val="003A7E20"/>
    <w:rsid w:val="003A7E4E"/>
    <w:rsid w:val="003A7FF7"/>
    <w:rsid w:val="003B0017"/>
    <w:rsid w:val="003B0153"/>
    <w:rsid w:val="003B0190"/>
    <w:rsid w:val="003B0989"/>
    <w:rsid w:val="003B0C70"/>
    <w:rsid w:val="003B0FFE"/>
    <w:rsid w:val="003B138F"/>
    <w:rsid w:val="003B13E2"/>
    <w:rsid w:val="003B1514"/>
    <w:rsid w:val="003B154F"/>
    <w:rsid w:val="003B1599"/>
    <w:rsid w:val="003B1710"/>
    <w:rsid w:val="003B19C9"/>
    <w:rsid w:val="003B2423"/>
    <w:rsid w:val="003B2495"/>
    <w:rsid w:val="003B24D8"/>
    <w:rsid w:val="003B24F4"/>
    <w:rsid w:val="003B30FA"/>
    <w:rsid w:val="003B38FC"/>
    <w:rsid w:val="003B3B87"/>
    <w:rsid w:val="003B3C68"/>
    <w:rsid w:val="003B3CA6"/>
    <w:rsid w:val="003B3DB7"/>
    <w:rsid w:val="003B3DD1"/>
    <w:rsid w:val="003B3F41"/>
    <w:rsid w:val="003B3FD4"/>
    <w:rsid w:val="003B4045"/>
    <w:rsid w:val="003B42DC"/>
    <w:rsid w:val="003B4524"/>
    <w:rsid w:val="003B495B"/>
    <w:rsid w:val="003B49A0"/>
    <w:rsid w:val="003B4FF4"/>
    <w:rsid w:val="003B5034"/>
    <w:rsid w:val="003B503B"/>
    <w:rsid w:val="003B557E"/>
    <w:rsid w:val="003B56B9"/>
    <w:rsid w:val="003B59F5"/>
    <w:rsid w:val="003B5D96"/>
    <w:rsid w:val="003B62A1"/>
    <w:rsid w:val="003B6550"/>
    <w:rsid w:val="003B68BD"/>
    <w:rsid w:val="003B6D73"/>
    <w:rsid w:val="003B76C2"/>
    <w:rsid w:val="003B7FA0"/>
    <w:rsid w:val="003C0081"/>
    <w:rsid w:val="003C0237"/>
    <w:rsid w:val="003C0609"/>
    <w:rsid w:val="003C073E"/>
    <w:rsid w:val="003C0812"/>
    <w:rsid w:val="003C0D49"/>
    <w:rsid w:val="003C1A36"/>
    <w:rsid w:val="003C1FE0"/>
    <w:rsid w:val="003C20E3"/>
    <w:rsid w:val="003C223D"/>
    <w:rsid w:val="003C25B9"/>
    <w:rsid w:val="003C25E9"/>
    <w:rsid w:val="003C2BC6"/>
    <w:rsid w:val="003C2D87"/>
    <w:rsid w:val="003C30E0"/>
    <w:rsid w:val="003C30E6"/>
    <w:rsid w:val="003C342F"/>
    <w:rsid w:val="003C362B"/>
    <w:rsid w:val="003C379D"/>
    <w:rsid w:val="003C3A1B"/>
    <w:rsid w:val="003C3B7D"/>
    <w:rsid w:val="003C3C00"/>
    <w:rsid w:val="003C3F30"/>
    <w:rsid w:val="003C4273"/>
    <w:rsid w:val="003C4586"/>
    <w:rsid w:val="003C4675"/>
    <w:rsid w:val="003C469F"/>
    <w:rsid w:val="003C4884"/>
    <w:rsid w:val="003C4982"/>
    <w:rsid w:val="003C4AC5"/>
    <w:rsid w:val="003C4F08"/>
    <w:rsid w:val="003C4F82"/>
    <w:rsid w:val="003C5704"/>
    <w:rsid w:val="003C5768"/>
    <w:rsid w:val="003C57EA"/>
    <w:rsid w:val="003C5890"/>
    <w:rsid w:val="003C5C9C"/>
    <w:rsid w:val="003C5F11"/>
    <w:rsid w:val="003C6056"/>
    <w:rsid w:val="003C605D"/>
    <w:rsid w:val="003C623A"/>
    <w:rsid w:val="003C6406"/>
    <w:rsid w:val="003C6734"/>
    <w:rsid w:val="003C673E"/>
    <w:rsid w:val="003C6AA3"/>
    <w:rsid w:val="003C6AFF"/>
    <w:rsid w:val="003C6C93"/>
    <w:rsid w:val="003C6D3B"/>
    <w:rsid w:val="003C6D9D"/>
    <w:rsid w:val="003C6E7D"/>
    <w:rsid w:val="003C7040"/>
    <w:rsid w:val="003C70DF"/>
    <w:rsid w:val="003C72F3"/>
    <w:rsid w:val="003C74B0"/>
    <w:rsid w:val="003C7AA4"/>
    <w:rsid w:val="003C7D22"/>
    <w:rsid w:val="003C7E09"/>
    <w:rsid w:val="003C7FB7"/>
    <w:rsid w:val="003D047A"/>
    <w:rsid w:val="003D0514"/>
    <w:rsid w:val="003D0BB3"/>
    <w:rsid w:val="003D0D38"/>
    <w:rsid w:val="003D0D8A"/>
    <w:rsid w:val="003D0F93"/>
    <w:rsid w:val="003D1277"/>
    <w:rsid w:val="003D1386"/>
    <w:rsid w:val="003D159E"/>
    <w:rsid w:val="003D16F2"/>
    <w:rsid w:val="003D17B2"/>
    <w:rsid w:val="003D1CCE"/>
    <w:rsid w:val="003D2044"/>
    <w:rsid w:val="003D2052"/>
    <w:rsid w:val="003D23ED"/>
    <w:rsid w:val="003D243B"/>
    <w:rsid w:val="003D249A"/>
    <w:rsid w:val="003D27A3"/>
    <w:rsid w:val="003D2928"/>
    <w:rsid w:val="003D2A9C"/>
    <w:rsid w:val="003D2DE3"/>
    <w:rsid w:val="003D2F65"/>
    <w:rsid w:val="003D2FCA"/>
    <w:rsid w:val="003D3002"/>
    <w:rsid w:val="003D30A9"/>
    <w:rsid w:val="003D36A9"/>
    <w:rsid w:val="003D3A1E"/>
    <w:rsid w:val="003D3BFE"/>
    <w:rsid w:val="003D3FBC"/>
    <w:rsid w:val="003D42D7"/>
    <w:rsid w:val="003D4353"/>
    <w:rsid w:val="003D45DD"/>
    <w:rsid w:val="003D47C1"/>
    <w:rsid w:val="003D4A6E"/>
    <w:rsid w:val="003D4ABF"/>
    <w:rsid w:val="003D4C6C"/>
    <w:rsid w:val="003D4C72"/>
    <w:rsid w:val="003D4C8A"/>
    <w:rsid w:val="003D4CA9"/>
    <w:rsid w:val="003D4F22"/>
    <w:rsid w:val="003D50E9"/>
    <w:rsid w:val="003D5198"/>
    <w:rsid w:val="003D54D2"/>
    <w:rsid w:val="003D57B8"/>
    <w:rsid w:val="003D5B73"/>
    <w:rsid w:val="003D5C07"/>
    <w:rsid w:val="003D5CE1"/>
    <w:rsid w:val="003D5DE1"/>
    <w:rsid w:val="003D5DE8"/>
    <w:rsid w:val="003D5E38"/>
    <w:rsid w:val="003D5F98"/>
    <w:rsid w:val="003D60EF"/>
    <w:rsid w:val="003D61C4"/>
    <w:rsid w:val="003D63F2"/>
    <w:rsid w:val="003D64EF"/>
    <w:rsid w:val="003D650E"/>
    <w:rsid w:val="003D6620"/>
    <w:rsid w:val="003D6CC8"/>
    <w:rsid w:val="003D6FF8"/>
    <w:rsid w:val="003D71B9"/>
    <w:rsid w:val="003D72CB"/>
    <w:rsid w:val="003D7831"/>
    <w:rsid w:val="003D7B97"/>
    <w:rsid w:val="003D7BF0"/>
    <w:rsid w:val="003E00E6"/>
    <w:rsid w:val="003E024B"/>
    <w:rsid w:val="003E0301"/>
    <w:rsid w:val="003E0353"/>
    <w:rsid w:val="003E0606"/>
    <w:rsid w:val="003E06BB"/>
    <w:rsid w:val="003E07EE"/>
    <w:rsid w:val="003E098D"/>
    <w:rsid w:val="003E11D5"/>
    <w:rsid w:val="003E1664"/>
    <w:rsid w:val="003E1A42"/>
    <w:rsid w:val="003E1A78"/>
    <w:rsid w:val="003E1A95"/>
    <w:rsid w:val="003E1AB1"/>
    <w:rsid w:val="003E1F1B"/>
    <w:rsid w:val="003E2013"/>
    <w:rsid w:val="003E2068"/>
    <w:rsid w:val="003E27B8"/>
    <w:rsid w:val="003E2869"/>
    <w:rsid w:val="003E30C1"/>
    <w:rsid w:val="003E32C7"/>
    <w:rsid w:val="003E3371"/>
    <w:rsid w:val="003E3AD4"/>
    <w:rsid w:val="003E3C93"/>
    <w:rsid w:val="003E3CEE"/>
    <w:rsid w:val="003E3F4B"/>
    <w:rsid w:val="003E400F"/>
    <w:rsid w:val="003E449A"/>
    <w:rsid w:val="003E461D"/>
    <w:rsid w:val="003E49C0"/>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E"/>
    <w:rsid w:val="003E62C1"/>
    <w:rsid w:val="003E63B4"/>
    <w:rsid w:val="003E648C"/>
    <w:rsid w:val="003E6DA1"/>
    <w:rsid w:val="003E6E33"/>
    <w:rsid w:val="003E70C6"/>
    <w:rsid w:val="003E726D"/>
    <w:rsid w:val="003E753B"/>
    <w:rsid w:val="003E778A"/>
    <w:rsid w:val="003E77A2"/>
    <w:rsid w:val="003E7807"/>
    <w:rsid w:val="003F00C2"/>
    <w:rsid w:val="003F0278"/>
    <w:rsid w:val="003F07B6"/>
    <w:rsid w:val="003F089F"/>
    <w:rsid w:val="003F12FA"/>
    <w:rsid w:val="003F13E7"/>
    <w:rsid w:val="003F16A8"/>
    <w:rsid w:val="003F1AAA"/>
    <w:rsid w:val="003F1AD1"/>
    <w:rsid w:val="003F211A"/>
    <w:rsid w:val="003F276E"/>
    <w:rsid w:val="003F27B5"/>
    <w:rsid w:val="003F27F7"/>
    <w:rsid w:val="003F2892"/>
    <w:rsid w:val="003F2A7C"/>
    <w:rsid w:val="003F32EF"/>
    <w:rsid w:val="003F35A5"/>
    <w:rsid w:val="003F38A0"/>
    <w:rsid w:val="003F38A9"/>
    <w:rsid w:val="003F3AEF"/>
    <w:rsid w:val="003F4098"/>
    <w:rsid w:val="003F46EC"/>
    <w:rsid w:val="003F47CA"/>
    <w:rsid w:val="003F4819"/>
    <w:rsid w:val="003F499B"/>
    <w:rsid w:val="003F4AD5"/>
    <w:rsid w:val="003F4F07"/>
    <w:rsid w:val="003F4F0E"/>
    <w:rsid w:val="003F5210"/>
    <w:rsid w:val="003F5233"/>
    <w:rsid w:val="003F52E2"/>
    <w:rsid w:val="003F536D"/>
    <w:rsid w:val="003F588F"/>
    <w:rsid w:val="003F5E68"/>
    <w:rsid w:val="003F6054"/>
    <w:rsid w:val="003F64B5"/>
    <w:rsid w:val="003F65F7"/>
    <w:rsid w:val="003F6727"/>
    <w:rsid w:val="003F677A"/>
    <w:rsid w:val="003F6AB0"/>
    <w:rsid w:val="003F6C25"/>
    <w:rsid w:val="003F6D13"/>
    <w:rsid w:val="003F6D94"/>
    <w:rsid w:val="003F6E89"/>
    <w:rsid w:val="003F6FD5"/>
    <w:rsid w:val="003F7657"/>
    <w:rsid w:val="003F77EA"/>
    <w:rsid w:val="003F79D4"/>
    <w:rsid w:val="003F7ED1"/>
    <w:rsid w:val="004001DE"/>
    <w:rsid w:val="004003F7"/>
    <w:rsid w:val="00400425"/>
    <w:rsid w:val="00400BCD"/>
    <w:rsid w:val="00401085"/>
    <w:rsid w:val="0040133F"/>
    <w:rsid w:val="004015C8"/>
    <w:rsid w:val="00401AB2"/>
    <w:rsid w:val="00401F18"/>
    <w:rsid w:val="00401FDA"/>
    <w:rsid w:val="004020EA"/>
    <w:rsid w:val="0040210A"/>
    <w:rsid w:val="004023EB"/>
    <w:rsid w:val="00402401"/>
    <w:rsid w:val="00402517"/>
    <w:rsid w:val="00402A30"/>
    <w:rsid w:val="00402C8F"/>
    <w:rsid w:val="00403015"/>
    <w:rsid w:val="00403087"/>
    <w:rsid w:val="004032A1"/>
    <w:rsid w:val="004034E0"/>
    <w:rsid w:val="00403C2D"/>
    <w:rsid w:val="00404E72"/>
    <w:rsid w:val="00404ED2"/>
    <w:rsid w:val="00404F34"/>
    <w:rsid w:val="00404F4A"/>
    <w:rsid w:val="00405037"/>
    <w:rsid w:val="00405576"/>
    <w:rsid w:val="00405623"/>
    <w:rsid w:val="004057B8"/>
    <w:rsid w:val="004058FB"/>
    <w:rsid w:val="00405AED"/>
    <w:rsid w:val="00405B79"/>
    <w:rsid w:val="004061E4"/>
    <w:rsid w:val="00406869"/>
    <w:rsid w:val="00406F94"/>
    <w:rsid w:val="00406FCA"/>
    <w:rsid w:val="004071A6"/>
    <w:rsid w:val="00407806"/>
    <w:rsid w:val="0040789B"/>
    <w:rsid w:val="0040792D"/>
    <w:rsid w:val="004079A7"/>
    <w:rsid w:val="00407A3E"/>
    <w:rsid w:val="00407BC0"/>
    <w:rsid w:val="00407C9F"/>
    <w:rsid w:val="0041091D"/>
    <w:rsid w:val="00410BC9"/>
    <w:rsid w:val="00410E20"/>
    <w:rsid w:val="00410E95"/>
    <w:rsid w:val="00410FA0"/>
    <w:rsid w:val="0041112D"/>
    <w:rsid w:val="004113A8"/>
    <w:rsid w:val="004117C8"/>
    <w:rsid w:val="004119BE"/>
    <w:rsid w:val="004119DF"/>
    <w:rsid w:val="004120C2"/>
    <w:rsid w:val="004120F0"/>
    <w:rsid w:val="004121E4"/>
    <w:rsid w:val="004121F1"/>
    <w:rsid w:val="0041223E"/>
    <w:rsid w:val="00412258"/>
    <w:rsid w:val="0041227D"/>
    <w:rsid w:val="004122A0"/>
    <w:rsid w:val="004123D6"/>
    <w:rsid w:val="00412465"/>
    <w:rsid w:val="00412770"/>
    <w:rsid w:val="004127AD"/>
    <w:rsid w:val="004128A1"/>
    <w:rsid w:val="004129BD"/>
    <w:rsid w:val="0041314E"/>
    <w:rsid w:val="004139E3"/>
    <w:rsid w:val="00413DA0"/>
    <w:rsid w:val="00413E6F"/>
    <w:rsid w:val="00413E85"/>
    <w:rsid w:val="0041451D"/>
    <w:rsid w:val="00414827"/>
    <w:rsid w:val="0041494B"/>
    <w:rsid w:val="00414B2F"/>
    <w:rsid w:val="00414CB1"/>
    <w:rsid w:val="00415526"/>
    <w:rsid w:val="004157F4"/>
    <w:rsid w:val="00415A1F"/>
    <w:rsid w:val="00415D8F"/>
    <w:rsid w:val="00415E36"/>
    <w:rsid w:val="00416DB2"/>
    <w:rsid w:val="00416ED9"/>
    <w:rsid w:val="00416FBE"/>
    <w:rsid w:val="00417187"/>
    <w:rsid w:val="004171F5"/>
    <w:rsid w:val="0041774F"/>
    <w:rsid w:val="004177ED"/>
    <w:rsid w:val="0041796D"/>
    <w:rsid w:val="00417974"/>
    <w:rsid w:val="00417A46"/>
    <w:rsid w:val="00417CAB"/>
    <w:rsid w:val="00417CEE"/>
    <w:rsid w:val="00420372"/>
    <w:rsid w:val="004203EC"/>
    <w:rsid w:val="00420507"/>
    <w:rsid w:val="00420821"/>
    <w:rsid w:val="00420B7D"/>
    <w:rsid w:val="00420BCE"/>
    <w:rsid w:val="00420D56"/>
    <w:rsid w:val="00420F02"/>
    <w:rsid w:val="00421ADB"/>
    <w:rsid w:val="00421B6F"/>
    <w:rsid w:val="00422065"/>
    <w:rsid w:val="00422378"/>
    <w:rsid w:val="00422449"/>
    <w:rsid w:val="004225F3"/>
    <w:rsid w:val="00422808"/>
    <w:rsid w:val="00422847"/>
    <w:rsid w:val="00422A24"/>
    <w:rsid w:val="00422ACA"/>
    <w:rsid w:val="00423478"/>
    <w:rsid w:val="00423D65"/>
    <w:rsid w:val="00423F17"/>
    <w:rsid w:val="00424245"/>
    <w:rsid w:val="004243C8"/>
    <w:rsid w:val="0042449B"/>
    <w:rsid w:val="004245DF"/>
    <w:rsid w:val="00424966"/>
    <w:rsid w:val="00424F5A"/>
    <w:rsid w:val="0042503D"/>
    <w:rsid w:val="0042575E"/>
    <w:rsid w:val="004259DC"/>
    <w:rsid w:val="00425B02"/>
    <w:rsid w:val="00425D6B"/>
    <w:rsid w:val="00425E28"/>
    <w:rsid w:val="00425F08"/>
    <w:rsid w:val="00425FD4"/>
    <w:rsid w:val="0042606E"/>
    <w:rsid w:val="00426496"/>
    <w:rsid w:val="00426568"/>
    <w:rsid w:val="00426800"/>
    <w:rsid w:val="00426935"/>
    <w:rsid w:val="0042694F"/>
    <w:rsid w:val="00426979"/>
    <w:rsid w:val="00426FF1"/>
    <w:rsid w:val="004270CA"/>
    <w:rsid w:val="004278F6"/>
    <w:rsid w:val="00427ACD"/>
    <w:rsid w:val="00427E8C"/>
    <w:rsid w:val="00427F4A"/>
    <w:rsid w:val="00430144"/>
    <w:rsid w:val="00430498"/>
    <w:rsid w:val="004306B4"/>
    <w:rsid w:val="00430796"/>
    <w:rsid w:val="00430C2A"/>
    <w:rsid w:val="00430CC1"/>
    <w:rsid w:val="00430E07"/>
    <w:rsid w:val="00430EA5"/>
    <w:rsid w:val="00431050"/>
    <w:rsid w:val="00431395"/>
    <w:rsid w:val="004315BE"/>
    <w:rsid w:val="00431AC5"/>
    <w:rsid w:val="00431AF3"/>
    <w:rsid w:val="00431EBD"/>
    <w:rsid w:val="00431F92"/>
    <w:rsid w:val="00431FDF"/>
    <w:rsid w:val="0043210B"/>
    <w:rsid w:val="00432667"/>
    <w:rsid w:val="00432719"/>
    <w:rsid w:val="004328FE"/>
    <w:rsid w:val="00432994"/>
    <w:rsid w:val="00433132"/>
    <w:rsid w:val="0043316E"/>
    <w:rsid w:val="0043361E"/>
    <w:rsid w:val="0043377D"/>
    <w:rsid w:val="004339AD"/>
    <w:rsid w:val="00433A9F"/>
    <w:rsid w:val="00433C51"/>
    <w:rsid w:val="00433FAF"/>
    <w:rsid w:val="004340C8"/>
    <w:rsid w:val="0043425B"/>
    <w:rsid w:val="00434854"/>
    <w:rsid w:val="00434C33"/>
    <w:rsid w:val="00435462"/>
    <w:rsid w:val="0043564F"/>
    <w:rsid w:val="004356B4"/>
    <w:rsid w:val="00436210"/>
    <w:rsid w:val="004362D7"/>
    <w:rsid w:val="0043645A"/>
    <w:rsid w:val="004365B8"/>
    <w:rsid w:val="00436A5D"/>
    <w:rsid w:val="00436DA9"/>
    <w:rsid w:val="00436F33"/>
    <w:rsid w:val="00436F9C"/>
    <w:rsid w:val="00437509"/>
    <w:rsid w:val="004375FF"/>
    <w:rsid w:val="00437610"/>
    <w:rsid w:val="0043769B"/>
    <w:rsid w:val="004378AB"/>
    <w:rsid w:val="00437DDF"/>
    <w:rsid w:val="00437EAA"/>
    <w:rsid w:val="004400C6"/>
    <w:rsid w:val="004407DE"/>
    <w:rsid w:val="004409D4"/>
    <w:rsid w:val="00440A2D"/>
    <w:rsid w:val="00440BA7"/>
    <w:rsid w:val="00440D3A"/>
    <w:rsid w:val="00440DA2"/>
    <w:rsid w:val="00440E29"/>
    <w:rsid w:val="00441090"/>
    <w:rsid w:val="00441566"/>
    <w:rsid w:val="00441608"/>
    <w:rsid w:val="00441643"/>
    <w:rsid w:val="00441652"/>
    <w:rsid w:val="004417D2"/>
    <w:rsid w:val="00441948"/>
    <w:rsid w:val="00441BA4"/>
    <w:rsid w:val="004425D7"/>
    <w:rsid w:val="004427A4"/>
    <w:rsid w:val="00442845"/>
    <w:rsid w:val="00442F22"/>
    <w:rsid w:val="004431F2"/>
    <w:rsid w:val="0044332F"/>
    <w:rsid w:val="0044360C"/>
    <w:rsid w:val="0044368C"/>
    <w:rsid w:val="004436C0"/>
    <w:rsid w:val="00443DC0"/>
    <w:rsid w:val="004441E0"/>
    <w:rsid w:val="0044420C"/>
    <w:rsid w:val="00444308"/>
    <w:rsid w:val="004446C4"/>
    <w:rsid w:val="00444773"/>
    <w:rsid w:val="0044489F"/>
    <w:rsid w:val="00444AC1"/>
    <w:rsid w:val="00444D86"/>
    <w:rsid w:val="004456BD"/>
    <w:rsid w:val="00445A00"/>
    <w:rsid w:val="00445AB7"/>
    <w:rsid w:val="00445E7C"/>
    <w:rsid w:val="00445EA8"/>
    <w:rsid w:val="00446493"/>
    <w:rsid w:val="0044688B"/>
    <w:rsid w:val="00446944"/>
    <w:rsid w:val="004469C5"/>
    <w:rsid w:val="00446A4A"/>
    <w:rsid w:val="00446AA0"/>
    <w:rsid w:val="00446BD3"/>
    <w:rsid w:val="00446C28"/>
    <w:rsid w:val="00446D16"/>
    <w:rsid w:val="00446D84"/>
    <w:rsid w:val="00447001"/>
    <w:rsid w:val="004470C6"/>
    <w:rsid w:val="00447287"/>
    <w:rsid w:val="0044740C"/>
    <w:rsid w:val="004474FD"/>
    <w:rsid w:val="004475CE"/>
    <w:rsid w:val="004478E4"/>
    <w:rsid w:val="00447A65"/>
    <w:rsid w:val="00447EA4"/>
    <w:rsid w:val="0045003F"/>
    <w:rsid w:val="00450135"/>
    <w:rsid w:val="00450572"/>
    <w:rsid w:val="00450795"/>
    <w:rsid w:val="004509E0"/>
    <w:rsid w:val="00450A7C"/>
    <w:rsid w:val="00450B77"/>
    <w:rsid w:val="00450C01"/>
    <w:rsid w:val="00451151"/>
    <w:rsid w:val="00451323"/>
    <w:rsid w:val="00451326"/>
    <w:rsid w:val="004513EF"/>
    <w:rsid w:val="00451601"/>
    <w:rsid w:val="004516D6"/>
    <w:rsid w:val="00451D0C"/>
    <w:rsid w:val="00451EC2"/>
    <w:rsid w:val="00451F58"/>
    <w:rsid w:val="00452304"/>
    <w:rsid w:val="0045232D"/>
    <w:rsid w:val="004523EB"/>
    <w:rsid w:val="0045256E"/>
    <w:rsid w:val="004528D4"/>
    <w:rsid w:val="00452D0F"/>
    <w:rsid w:val="00452DF4"/>
    <w:rsid w:val="00452E10"/>
    <w:rsid w:val="00453045"/>
    <w:rsid w:val="0045304A"/>
    <w:rsid w:val="00453125"/>
    <w:rsid w:val="0045339F"/>
    <w:rsid w:val="00453425"/>
    <w:rsid w:val="00453787"/>
    <w:rsid w:val="00453843"/>
    <w:rsid w:val="00453AE8"/>
    <w:rsid w:val="00453DCC"/>
    <w:rsid w:val="00453FE9"/>
    <w:rsid w:val="00454025"/>
    <w:rsid w:val="004540E5"/>
    <w:rsid w:val="004540F7"/>
    <w:rsid w:val="00454595"/>
    <w:rsid w:val="00454A52"/>
    <w:rsid w:val="00454B8D"/>
    <w:rsid w:val="00454E63"/>
    <w:rsid w:val="004554C9"/>
    <w:rsid w:val="00455C25"/>
    <w:rsid w:val="0045634F"/>
    <w:rsid w:val="0045657C"/>
    <w:rsid w:val="004566E2"/>
    <w:rsid w:val="0045683F"/>
    <w:rsid w:val="00456842"/>
    <w:rsid w:val="00456AFA"/>
    <w:rsid w:val="00456ED5"/>
    <w:rsid w:val="00457084"/>
    <w:rsid w:val="0045709E"/>
    <w:rsid w:val="004574AB"/>
    <w:rsid w:val="00457C0A"/>
    <w:rsid w:val="00457D3E"/>
    <w:rsid w:val="00457D69"/>
    <w:rsid w:val="00457DD1"/>
    <w:rsid w:val="0046021B"/>
    <w:rsid w:val="004606E8"/>
    <w:rsid w:val="00460E27"/>
    <w:rsid w:val="00461106"/>
    <w:rsid w:val="0046135F"/>
    <w:rsid w:val="00461A36"/>
    <w:rsid w:val="00461C1E"/>
    <w:rsid w:val="00462585"/>
    <w:rsid w:val="004626C2"/>
    <w:rsid w:val="00462A6B"/>
    <w:rsid w:val="00462A81"/>
    <w:rsid w:val="00462C59"/>
    <w:rsid w:val="00462C7A"/>
    <w:rsid w:val="00462CD6"/>
    <w:rsid w:val="00462D48"/>
    <w:rsid w:val="00462EBC"/>
    <w:rsid w:val="00462F25"/>
    <w:rsid w:val="004634F0"/>
    <w:rsid w:val="0046398F"/>
    <w:rsid w:val="00464016"/>
    <w:rsid w:val="004641D0"/>
    <w:rsid w:val="00464842"/>
    <w:rsid w:val="00464A9C"/>
    <w:rsid w:val="00464DCC"/>
    <w:rsid w:val="00465078"/>
    <w:rsid w:val="0046515A"/>
    <w:rsid w:val="004653AA"/>
    <w:rsid w:val="004653D3"/>
    <w:rsid w:val="0046542D"/>
    <w:rsid w:val="004655BB"/>
    <w:rsid w:val="00465777"/>
    <w:rsid w:val="004657A0"/>
    <w:rsid w:val="004659BC"/>
    <w:rsid w:val="00465CE6"/>
    <w:rsid w:val="00466233"/>
    <w:rsid w:val="004664E8"/>
    <w:rsid w:val="0046663B"/>
    <w:rsid w:val="004666AD"/>
    <w:rsid w:val="00466AAF"/>
    <w:rsid w:val="00466B81"/>
    <w:rsid w:val="00467073"/>
    <w:rsid w:val="0046730C"/>
    <w:rsid w:val="004674FC"/>
    <w:rsid w:val="00467822"/>
    <w:rsid w:val="0046790B"/>
    <w:rsid w:val="00467916"/>
    <w:rsid w:val="0046797A"/>
    <w:rsid w:val="004700D3"/>
    <w:rsid w:val="00470346"/>
    <w:rsid w:val="0047039F"/>
    <w:rsid w:val="00470BF9"/>
    <w:rsid w:val="00470CDE"/>
    <w:rsid w:val="0047112C"/>
    <w:rsid w:val="004716A4"/>
    <w:rsid w:val="00471A08"/>
    <w:rsid w:val="00471A66"/>
    <w:rsid w:val="00471B46"/>
    <w:rsid w:val="00471C5A"/>
    <w:rsid w:val="00471DD5"/>
    <w:rsid w:val="00471F2F"/>
    <w:rsid w:val="004720A7"/>
    <w:rsid w:val="004720A8"/>
    <w:rsid w:val="0047217E"/>
    <w:rsid w:val="00472521"/>
    <w:rsid w:val="00472541"/>
    <w:rsid w:val="00472DAF"/>
    <w:rsid w:val="0047373A"/>
    <w:rsid w:val="00473807"/>
    <w:rsid w:val="00473B89"/>
    <w:rsid w:val="00473FE6"/>
    <w:rsid w:val="00474860"/>
    <w:rsid w:val="004749FD"/>
    <w:rsid w:val="00474A0A"/>
    <w:rsid w:val="00475175"/>
    <w:rsid w:val="00475498"/>
    <w:rsid w:val="004758B5"/>
    <w:rsid w:val="00475998"/>
    <w:rsid w:val="00475B42"/>
    <w:rsid w:val="00475E74"/>
    <w:rsid w:val="00475EDD"/>
    <w:rsid w:val="0047632B"/>
    <w:rsid w:val="00476369"/>
    <w:rsid w:val="004768E4"/>
    <w:rsid w:val="00476BDD"/>
    <w:rsid w:val="00476D6D"/>
    <w:rsid w:val="00476DDF"/>
    <w:rsid w:val="00477098"/>
    <w:rsid w:val="00477222"/>
    <w:rsid w:val="00477513"/>
    <w:rsid w:val="0047765B"/>
    <w:rsid w:val="00477A4A"/>
    <w:rsid w:val="00477D16"/>
    <w:rsid w:val="00477D84"/>
    <w:rsid w:val="00477EE8"/>
    <w:rsid w:val="00477F68"/>
    <w:rsid w:val="00480049"/>
    <w:rsid w:val="0048008E"/>
    <w:rsid w:val="00480170"/>
    <w:rsid w:val="0048032C"/>
    <w:rsid w:val="004807E3"/>
    <w:rsid w:val="0048095D"/>
    <w:rsid w:val="00480A6B"/>
    <w:rsid w:val="00480D53"/>
    <w:rsid w:val="00480F7A"/>
    <w:rsid w:val="00480FB2"/>
    <w:rsid w:val="0048171E"/>
    <w:rsid w:val="0048172D"/>
    <w:rsid w:val="00481CB1"/>
    <w:rsid w:val="00481F88"/>
    <w:rsid w:val="00481FBE"/>
    <w:rsid w:val="0048272C"/>
    <w:rsid w:val="00482896"/>
    <w:rsid w:val="004829AA"/>
    <w:rsid w:val="00482CFC"/>
    <w:rsid w:val="0048309F"/>
    <w:rsid w:val="004831A4"/>
    <w:rsid w:val="00483244"/>
    <w:rsid w:val="00483401"/>
    <w:rsid w:val="004836DD"/>
    <w:rsid w:val="00483824"/>
    <w:rsid w:val="00483B66"/>
    <w:rsid w:val="00483C07"/>
    <w:rsid w:val="00484053"/>
    <w:rsid w:val="00484121"/>
    <w:rsid w:val="00484124"/>
    <w:rsid w:val="0048416B"/>
    <w:rsid w:val="00484FBF"/>
    <w:rsid w:val="00485556"/>
    <w:rsid w:val="004855DD"/>
    <w:rsid w:val="00485624"/>
    <w:rsid w:val="004859E9"/>
    <w:rsid w:val="00485CB9"/>
    <w:rsid w:val="00485CF6"/>
    <w:rsid w:val="004862A2"/>
    <w:rsid w:val="004865B2"/>
    <w:rsid w:val="00486861"/>
    <w:rsid w:val="00486C3C"/>
    <w:rsid w:val="00486EEE"/>
    <w:rsid w:val="00486FFE"/>
    <w:rsid w:val="004870CF"/>
    <w:rsid w:val="004874B4"/>
    <w:rsid w:val="00487BBF"/>
    <w:rsid w:val="00487BEC"/>
    <w:rsid w:val="004902D8"/>
    <w:rsid w:val="004904B1"/>
    <w:rsid w:val="004906E3"/>
    <w:rsid w:val="00490808"/>
    <w:rsid w:val="00490839"/>
    <w:rsid w:val="00490855"/>
    <w:rsid w:val="0049097E"/>
    <w:rsid w:val="00490E01"/>
    <w:rsid w:val="00490ED5"/>
    <w:rsid w:val="00491009"/>
    <w:rsid w:val="00491049"/>
    <w:rsid w:val="00491124"/>
    <w:rsid w:val="004912CE"/>
    <w:rsid w:val="004913B1"/>
    <w:rsid w:val="00491427"/>
    <w:rsid w:val="00491AA5"/>
    <w:rsid w:val="00491EBC"/>
    <w:rsid w:val="00491EF5"/>
    <w:rsid w:val="0049219A"/>
    <w:rsid w:val="004921C0"/>
    <w:rsid w:val="0049233D"/>
    <w:rsid w:val="00492470"/>
    <w:rsid w:val="0049265C"/>
    <w:rsid w:val="004926A2"/>
    <w:rsid w:val="00492B4A"/>
    <w:rsid w:val="00492D08"/>
    <w:rsid w:val="00492DE7"/>
    <w:rsid w:val="00492F16"/>
    <w:rsid w:val="004930DC"/>
    <w:rsid w:val="00493280"/>
    <w:rsid w:val="0049331D"/>
    <w:rsid w:val="00493CBF"/>
    <w:rsid w:val="00493D45"/>
    <w:rsid w:val="004940A2"/>
    <w:rsid w:val="0049479B"/>
    <w:rsid w:val="004950FB"/>
    <w:rsid w:val="00495442"/>
    <w:rsid w:val="004958FA"/>
    <w:rsid w:val="00495937"/>
    <w:rsid w:val="00495A86"/>
    <w:rsid w:val="00495E89"/>
    <w:rsid w:val="004960EA"/>
    <w:rsid w:val="00496414"/>
    <w:rsid w:val="00496BC1"/>
    <w:rsid w:val="00496D6E"/>
    <w:rsid w:val="00497209"/>
    <w:rsid w:val="00497323"/>
    <w:rsid w:val="0049737B"/>
    <w:rsid w:val="004977B4"/>
    <w:rsid w:val="0049780E"/>
    <w:rsid w:val="00497C36"/>
    <w:rsid w:val="004A0033"/>
    <w:rsid w:val="004A06CB"/>
    <w:rsid w:val="004A07F0"/>
    <w:rsid w:val="004A0893"/>
    <w:rsid w:val="004A0A05"/>
    <w:rsid w:val="004A0AE2"/>
    <w:rsid w:val="004A0D66"/>
    <w:rsid w:val="004A0E8B"/>
    <w:rsid w:val="004A1315"/>
    <w:rsid w:val="004A1503"/>
    <w:rsid w:val="004A15D6"/>
    <w:rsid w:val="004A170D"/>
    <w:rsid w:val="004A1805"/>
    <w:rsid w:val="004A1A76"/>
    <w:rsid w:val="004A1BF0"/>
    <w:rsid w:val="004A1C23"/>
    <w:rsid w:val="004A1C6D"/>
    <w:rsid w:val="004A1D3F"/>
    <w:rsid w:val="004A1EE8"/>
    <w:rsid w:val="004A2255"/>
    <w:rsid w:val="004A25A0"/>
    <w:rsid w:val="004A2AE6"/>
    <w:rsid w:val="004A2E81"/>
    <w:rsid w:val="004A30A6"/>
    <w:rsid w:val="004A3410"/>
    <w:rsid w:val="004A3557"/>
    <w:rsid w:val="004A3627"/>
    <w:rsid w:val="004A365D"/>
    <w:rsid w:val="004A37D0"/>
    <w:rsid w:val="004A3918"/>
    <w:rsid w:val="004A3AE8"/>
    <w:rsid w:val="004A3FA0"/>
    <w:rsid w:val="004A407B"/>
    <w:rsid w:val="004A442A"/>
    <w:rsid w:val="004A4764"/>
    <w:rsid w:val="004A4904"/>
    <w:rsid w:val="004A4B55"/>
    <w:rsid w:val="004A4BF6"/>
    <w:rsid w:val="004A517D"/>
    <w:rsid w:val="004A51D0"/>
    <w:rsid w:val="004A525B"/>
    <w:rsid w:val="004A540D"/>
    <w:rsid w:val="004A5C60"/>
    <w:rsid w:val="004A5D8C"/>
    <w:rsid w:val="004A628A"/>
    <w:rsid w:val="004A6702"/>
    <w:rsid w:val="004A67E3"/>
    <w:rsid w:val="004A6940"/>
    <w:rsid w:val="004A6E32"/>
    <w:rsid w:val="004A72D2"/>
    <w:rsid w:val="004A7742"/>
    <w:rsid w:val="004A7A29"/>
    <w:rsid w:val="004A7D60"/>
    <w:rsid w:val="004A7D62"/>
    <w:rsid w:val="004A7D86"/>
    <w:rsid w:val="004B0065"/>
    <w:rsid w:val="004B040A"/>
    <w:rsid w:val="004B07D7"/>
    <w:rsid w:val="004B0866"/>
    <w:rsid w:val="004B08E3"/>
    <w:rsid w:val="004B09F0"/>
    <w:rsid w:val="004B0FF2"/>
    <w:rsid w:val="004B1244"/>
    <w:rsid w:val="004B1550"/>
    <w:rsid w:val="004B1801"/>
    <w:rsid w:val="004B21C4"/>
    <w:rsid w:val="004B23DB"/>
    <w:rsid w:val="004B24C1"/>
    <w:rsid w:val="004B28C1"/>
    <w:rsid w:val="004B294C"/>
    <w:rsid w:val="004B2DB0"/>
    <w:rsid w:val="004B3219"/>
    <w:rsid w:val="004B34D4"/>
    <w:rsid w:val="004B361D"/>
    <w:rsid w:val="004B3737"/>
    <w:rsid w:val="004B38E6"/>
    <w:rsid w:val="004B3B69"/>
    <w:rsid w:val="004B3D18"/>
    <w:rsid w:val="004B4004"/>
    <w:rsid w:val="004B4380"/>
    <w:rsid w:val="004B4D04"/>
    <w:rsid w:val="004B4D20"/>
    <w:rsid w:val="004B4D6A"/>
    <w:rsid w:val="004B4F36"/>
    <w:rsid w:val="004B5183"/>
    <w:rsid w:val="004B51CC"/>
    <w:rsid w:val="004B5229"/>
    <w:rsid w:val="004B53B7"/>
    <w:rsid w:val="004B5895"/>
    <w:rsid w:val="004B5AF1"/>
    <w:rsid w:val="004B5B2D"/>
    <w:rsid w:val="004B5B7C"/>
    <w:rsid w:val="004B5D22"/>
    <w:rsid w:val="004B5E5F"/>
    <w:rsid w:val="004B5FCE"/>
    <w:rsid w:val="004B60F1"/>
    <w:rsid w:val="004B62F1"/>
    <w:rsid w:val="004B6479"/>
    <w:rsid w:val="004B6A04"/>
    <w:rsid w:val="004B6B64"/>
    <w:rsid w:val="004B6FB5"/>
    <w:rsid w:val="004B7587"/>
    <w:rsid w:val="004B76CD"/>
    <w:rsid w:val="004B7B1F"/>
    <w:rsid w:val="004B7E4C"/>
    <w:rsid w:val="004C041B"/>
    <w:rsid w:val="004C0774"/>
    <w:rsid w:val="004C07F2"/>
    <w:rsid w:val="004C12E7"/>
    <w:rsid w:val="004C1DEC"/>
    <w:rsid w:val="004C1F4F"/>
    <w:rsid w:val="004C20A4"/>
    <w:rsid w:val="004C24C0"/>
    <w:rsid w:val="004C251D"/>
    <w:rsid w:val="004C2748"/>
    <w:rsid w:val="004C28FD"/>
    <w:rsid w:val="004C2A8B"/>
    <w:rsid w:val="004C2B3E"/>
    <w:rsid w:val="004C309C"/>
    <w:rsid w:val="004C334F"/>
    <w:rsid w:val="004C3652"/>
    <w:rsid w:val="004C378F"/>
    <w:rsid w:val="004C380F"/>
    <w:rsid w:val="004C3BBC"/>
    <w:rsid w:val="004C42BD"/>
    <w:rsid w:val="004C42F3"/>
    <w:rsid w:val="004C4451"/>
    <w:rsid w:val="004C44BC"/>
    <w:rsid w:val="004C4673"/>
    <w:rsid w:val="004C491B"/>
    <w:rsid w:val="004C4943"/>
    <w:rsid w:val="004C4D90"/>
    <w:rsid w:val="004C54F1"/>
    <w:rsid w:val="004C58BD"/>
    <w:rsid w:val="004C599D"/>
    <w:rsid w:val="004C5AF0"/>
    <w:rsid w:val="004C633F"/>
    <w:rsid w:val="004C6B29"/>
    <w:rsid w:val="004C6B77"/>
    <w:rsid w:val="004C6D1E"/>
    <w:rsid w:val="004C6FA6"/>
    <w:rsid w:val="004C73A9"/>
    <w:rsid w:val="004C75F0"/>
    <w:rsid w:val="004C7C79"/>
    <w:rsid w:val="004C7C9D"/>
    <w:rsid w:val="004C7FD8"/>
    <w:rsid w:val="004D0052"/>
    <w:rsid w:val="004D0674"/>
    <w:rsid w:val="004D06CB"/>
    <w:rsid w:val="004D071D"/>
    <w:rsid w:val="004D07D2"/>
    <w:rsid w:val="004D086A"/>
    <w:rsid w:val="004D0A76"/>
    <w:rsid w:val="004D0CB0"/>
    <w:rsid w:val="004D115C"/>
    <w:rsid w:val="004D1234"/>
    <w:rsid w:val="004D153F"/>
    <w:rsid w:val="004D19CE"/>
    <w:rsid w:val="004D1C28"/>
    <w:rsid w:val="004D20E8"/>
    <w:rsid w:val="004D21E0"/>
    <w:rsid w:val="004D2206"/>
    <w:rsid w:val="004D22BA"/>
    <w:rsid w:val="004D239E"/>
    <w:rsid w:val="004D244E"/>
    <w:rsid w:val="004D2A0A"/>
    <w:rsid w:val="004D2ECE"/>
    <w:rsid w:val="004D3DBB"/>
    <w:rsid w:val="004D3E18"/>
    <w:rsid w:val="004D3E32"/>
    <w:rsid w:val="004D3EAD"/>
    <w:rsid w:val="004D409C"/>
    <w:rsid w:val="004D415D"/>
    <w:rsid w:val="004D4201"/>
    <w:rsid w:val="004D46F3"/>
    <w:rsid w:val="004D4C15"/>
    <w:rsid w:val="004D4C98"/>
    <w:rsid w:val="004D4F42"/>
    <w:rsid w:val="004D5252"/>
    <w:rsid w:val="004D540D"/>
    <w:rsid w:val="004D5C6B"/>
    <w:rsid w:val="004D5C8E"/>
    <w:rsid w:val="004D5EFB"/>
    <w:rsid w:val="004D65CA"/>
    <w:rsid w:val="004D6667"/>
    <w:rsid w:val="004D68A1"/>
    <w:rsid w:val="004D6AD8"/>
    <w:rsid w:val="004D7470"/>
    <w:rsid w:val="004D768E"/>
    <w:rsid w:val="004D7CF7"/>
    <w:rsid w:val="004D7F76"/>
    <w:rsid w:val="004E0003"/>
    <w:rsid w:val="004E0181"/>
    <w:rsid w:val="004E01BF"/>
    <w:rsid w:val="004E0443"/>
    <w:rsid w:val="004E07D3"/>
    <w:rsid w:val="004E083F"/>
    <w:rsid w:val="004E09C6"/>
    <w:rsid w:val="004E09D6"/>
    <w:rsid w:val="004E0A86"/>
    <w:rsid w:val="004E0B4E"/>
    <w:rsid w:val="004E10CE"/>
    <w:rsid w:val="004E113D"/>
    <w:rsid w:val="004E1347"/>
    <w:rsid w:val="004E1524"/>
    <w:rsid w:val="004E153F"/>
    <w:rsid w:val="004E1825"/>
    <w:rsid w:val="004E1C2E"/>
    <w:rsid w:val="004E1D1B"/>
    <w:rsid w:val="004E1F92"/>
    <w:rsid w:val="004E1FF0"/>
    <w:rsid w:val="004E2587"/>
    <w:rsid w:val="004E267A"/>
    <w:rsid w:val="004E26F0"/>
    <w:rsid w:val="004E275A"/>
    <w:rsid w:val="004E2AF1"/>
    <w:rsid w:val="004E2BC0"/>
    <w:rsid w:val="004E2C72"/>
    <w:rsid w:val="004E30FC"/>
    <w:rsid w:val="004E3152"/>
    <w:rsid w:val="004E31AC"/>
    <w:rsid w:val="004E331D"/>
    <w:rsid w:val="004E344D"/>
    <w:rsid w:val="004E3534"/>
    <w:rsid w:val="004E366B"/>
    <w:rsid w:val="004E3709"/>
    <w:rsid w:val="004E379F"/>
    <w:rsid w:val="004E3A37"/>
    <w:rsid w:val="004E3A4F"/>
    <w:rsid w:val="004E3ABE"/>
    <w:rsid w:val="004E3EA2"/>
    <w:rsid w:val="004E3EC1"/>
    <w:rsid w:val="004E3F11"/>
    <w:rsid w:val="004E40C1"/>
    <w:rsid w:val="004E43BB"/>
    <w:rsid w:val="004E488F"/>
    <w:rsid w:val="004E49E2"/>
    <w:rsid w:val="004E4B5F"/>
    <w:rsid w:val="004E4C18"/>
    <w:rsid w:val="004E4D0C"/>
    <w:rsid w:val="004E4F5A"/>
    <w:rsid w:val="004E50D2"/>
    <w:rsid w:val="004E5E74"/>
    <w:rsid w:val="004E6095"/>
    <w:rsid w:val="004E60DC"/>
    <w:rsid w:val="004E62E8"/>
    <w:rsid w:val="004E6392"/>
    <w:rsid w:val="004E6425"/>
    <w:rsid w:val="004E65DC"/>
    <w:rsid w:val="004E68CC"/>
    <w:rsid w:val="004E693A"/>
    <w:rsid w:val="004E6BE6"/>
    <w:rsid w:val="004E712F"/>
    <w:rsid w:val="004E7237"/>
    <w:rsid w:val="004E7462"/>
    <w:rsid w:val="004E778D"/>
    <w:rsid w:val="004E7DE2"/>
    <w:rsid w:val="004F05C3"/>
    <w:rsid w:val="004F05C7"/>
    <w:rsid w:val="004F0B8C"/>
    <w:rsid w:val="004F0C94"/>
    <w:rsid w:val="004F0DE5"/>
    <w:rsid w:val="004F0EC2"/>
    <w:rsid w:val="004F0F0B"/>
    <w:rsid w:val="004F0F95"/>
    <w:rsid w:val="004F16BC"/>
    <w:rsid w:val="004F1AE2"/>
    <w:rsid w:val="004F1C74"/>
    <w:rsid w:val="004F1FCE"/>
    <w:rsid w:val="004F203F"/>
    <w:rsid w:val="004F20E0"/>
    <w:rsid w:val="004F240B"/>
    <w:rsid w:val="004F2808"/>
    <w:rsid w:val="004F2C1E"/>
    <w:rsid w:val="004F2CF3"/>
    <w:rsid w:val="004F2EE3"/>
    <w:rsid w:val="004F3097"/>
    <w:rsid w:val="004F314F"/>
    <w:rsid w:val="004F341E"/>
    <w:rsid w:val="004F3593"/>
    <w:rsid w:val="004F3678"/>
    <w:rsid w:val="004F3698"/>
    <w:rsid w:val="004F3892"/>
    <w:rsid w:val="004F3994"/>
    <w:rsid w:val="004F3ABF"/>
    <w:rsid w:val="004F3BED"/>
    <w:rsid w:val="004F406E"/>
    <w:rsid w:val="004F425C"/>
    <w:rsid w:val="004F42E3"/>
    <w:rsid w:val="004F4615"/>
    <w:rsid w:val="004F46B5"/>
    <w:rsid w:val="004F481A"/>
    <w:rsid w:val="004F4DC1"/>
    <w:rsid w:val="004F4FDE"/>
    <w:rsid w:val="004F51DC"/>
    <w:rsid w:val="004F53FE"/>
    <w:rsid w:val="004F5402"/>
    <w:rsid w:val="004F54BB"/>
    <w:rsid w:val="004F54D6"/>
    <w:rsid w:val="004F59F0"/>
    <w:rsid w:val="004F5AFA"/>
    <w:rsid w:val="004F5B97"/>
    <w:rsid w:val="004F5CC5"/>
    <w:rsid w:val="004F5D13"/>
    <w:rsid w:val="004F61E7"/>
    <w:rsid w:val="004F64A3"/>
    <w:rsid w:val="004F6CFB"/>
    <w:rsid w:val="004F6E48"/>
    <w:rsid w:val="004F7086"/>
    <w:rsid w:val="004F7089"/>
    <w:rsid w:val="004F748C"/>
    <w:rsid w:val="004F7734"/>
    <w:rsid w:val="004F775C"/>
    <w:rsid w:val="004F789F"/>
    <w:rsid w:val="004F7B35"/>
    <w:rsid w:val="004F7D77"/>
    <w:rsid w:val="004F7F43"/>
    <w:rsid w:val="0050057B"/>
    <w:rsid w:val="00500682"/>
    <w:rsid w:val="005006A8"/>
    <w:rsid w:val="005006DD"/>
    <w:rsid w:val="005008FF"/>
    <w:rsid w:val="00500AB7"/>
    <w:rsid w:val="00500D47"/>
    <w:rsid w:val="00500EA6"/>
    <w:rsid w:val="00501ADA"/>
    <w:rsid w:val="00501BDE"/>
    <w:rsid w:val="005022C5"/>
    <w:rsid w:val="005022E3"/>
    <w:rsid w:val="00502C22"/>
    <w:rsid w:val="00502E51"/>
    <w:rsid w:val="005033D0"/>
    <w:rsid w:val="0050373E"/>
    <w:rsid w:val="005043B2"/>
    <w:rsid w:val="00504450"/>
    <w:rsid w:val="005045E6"/>
    <w:rsid w:val="005045F5"/>
    <w:rsid w:val="00504792"/>
    <w:rsid w:val="00504861"/>
    <w:rsid w:val="005048BE"/>
    <w:rsid w:val="005048FC"/>
    <w:rsid w:val="00504937"/>
    <w:rsid w:val="00504972"/>
    <w:rsid w:val="00504A4D"/>
    <w:rsid w:val="00504BD7"/>
    <w:rsid w:val="00504CEC"/>
    <w:rsid w:val="00504DAB"/>
    <w:rsid w:val="00504E98"/>
    <w:rsid w:val="00505357"/>
    <w:rsid w:val="005054B9"/>
    <w:rsid w:val="005059D1"/>
    <w:rsid w:val="00505B32"/>
    <w:rsid w:val="00505D51"/>
    <w:rsid w:val="0050643E"/>
    <w:rsid w:val="005068D6"/>
    <w:rsid w:val="005069A5"/>
    <w:rsid w:val="00506C17"/>
    <w:rsid w:val="00506CA2"/>
    <w:rsid w:val="0050725C"/>
    <w:rsid w:val="0050737E"/>
    <w:rsid w:val="00507655"/>
    <w:rsid w:val="00507BC8"/>
    <w:rsid w:val="00507DD9"/>
    <w:rsid w:val="005100C9"/>
    <w:rsid w:val="00510359"/>
    <w:rsid w:val="005111AF"/>
    <w:rsid w:val="00511326"/>
    <w:rsid w:val="0051135D"/>
    <w:rsid w:val="00511388"/>
    <w:rsid w:val="00511583"/>
    <w:rsid w:val="00512058"/>
    <w:rsid w:val="00512103"/>
    <w:rsid w:val="00512115"/>
    <w:rsid w:val="00512492"/>
    <w:rsid w:val="0051255A"/>
    <w:rsid w:val="005127D7"/>
    <w:rsid w:val="005128D0"/>
    <w:rsid w:val="005128F5"/>
    <w:rsid w:val="00512964"/>
    <w:rsid w:val="005129A8"/>
    <w:rsid w:val="00512CC7"/>
    <w:rsid w:val="00512DB6"/>
    <w:rsid w:val="00512DD1"/>
    <w:rsid w:val="00513015"/>
    <w:rsid w:val="00513861"/>
    <w:rsid w:val="00513A08"/>
    <w:rsid w:val="00513A53"/>
    <w:rsid w:val="00513E8F"/>
    <w:rsid w:val="00514044"/>
    <w:rsid w:val="005141E5"/>
    <w:rsid w:val="005142C2"/>
    <w:rsid w:val="00514472"/>
    <w:rsid w:val="005145C1"/>
    <w:rsid w:val="005146FB"/>
    <w:rsid w:val="005147AE"/>
    <w:rsid w:val="00514808"/>
    <w:rsid w:val="005148DE"/>
    <w:rsid w:val="00514E29"/>
    <w:rsid w:val="005152ED"/>
    <w:rsid w:val="005155B1"/>
    <w:rsid w:val="00515600"/>
    <w:rsid w:val="00515708"/>
    <w:rsid w:val="00515EBD"/>
    <w:rsid w:val="00515F86"/>
    <w:rsid w:val="00516424"/>
    <w:rsid w:val="0051652E"/>
    <w:rsid w:val="00516611"/>
    <w:rsid w:val="0051668E"/>
    <w:rsid w:val="00516765"/>
    <w:rsid w:val="00516928"/>
    <w:rsid w:val="005169FA"/>
    <w:rsid w:val="00516A84"/>
    <w:rsid w:val="005172C9"/>
    <w:rsid w:val="0051731A"/>
    <w:rsid w:val="0051750C"/>
    <w:rsid w:val="00517587"/>
    <w:rsid w:val="005175F3"/>
    <w:rsid w:val="00517958"/>
    <w:rsid w:val="00517C21"/>
    <w:rsid w:val="00517EFC"/>
    <w:rsid w:val="005202BC"/>
    <w:rsid w:val="00520328"/>
    <w:rsid w:val="00520690"/>
    <w:rsid w:val="005206E9"/>
    <w:rsid w:val="005210E4"/>
    <w:rsid w:val="0052147C"/>
    <w:rsid w:val="005215CC"/>
    <w:rsid w:val="00521CA8"/>
    <w:rsid w:val="00521E64"/>
    <w:rsid w:val="00521E6C"/>
    <w:rsid w:val="00521F41"/>
    <w:rsid w:val="00522199"/>
    <w:rsid w:val="00522374"/>
    <w:rsid w:val="00522391"/>
    <w:rsid w:val="0052239C"/>
    <w:rsid w:val="0052244D"/>
    <w:rsid w:val="00522683"/>
    <w:rsid w:val="00522C12"/>
    <w:rsid w:val="00523169"/>
    <w:rsid w:val="005233A7"/>
    <w:rsid w:val="0052367B"/>
    <w:rsid w:val="005236CB"/>
    <w:rsid w:val="00523C94"/>
    <w:rsid w:val="005241DD"/>
    <w:rsid w:val="005243BC"/>
    <w:rsid w:val="0052459A"/>
    <w:rsid w:val="005247CA"/>
    <w:rsid w:val="00524941"/>
    <w:rsid w:val="00525036"/>
    <w:rsid w:val="0052512A"/>
    <w:rsid w:val="00525287"/>
    <w:rsid w:val="005252D7"/>
    <w:rsid w:val="005256EE"/>
    <w:rsid w:val="00525833"/>
    <w:rsid w:val="005259E1"/>
    <w:rsid w:val="00525F78"/>
    <w:rsid w:val="00525FFA"/>
    <w:rsid w:val="00526024"/>
    <w:rsid w:val="005262E5"/>
    <w:rsid w:val="0052675B"/>
    <w:rsid w:val="00526A07"/>
    <w:rsid w:val="00526B2F"/>
    <w:rsid w:val="005271D8"/>
    <w:rsid w:val="0052739D"/>
    <w:rsid w:val="005275DB"/>
    <w:rsid w:val="00527661"/>
    <w:rsid w:val="0052767A"/>
    <w:rsid w:val="005277B8"/>
    <w:rsid w:val="00527B95"/>
    <w:rsid w:val="00527C8D"/>
    <w:rsid w:val="00527D7D"/>
    <w:rsid w:val="00527FB7"/>
    <w:rsid w:val="005300C5"/>
    <w:rsid w:val="00530624"/>
    <w:rsid w:val="005308EE"/>
    <w:rsid w:val="00530923"/>
    <w:rsid w:val="00530FFB"/>
    <w:rsid w:val="0053135D"/>
    <w:rsid w:val="00531734"/>
    <w:rsid w:val="005319B2"/>
    <w:rsid w:val="00531B85"/>
    <w:rsid w:val="00531D13"/>
    <w:rsid w:val="00531E53"/>
    <w:rsid w:val="00532124"/>
    <w:rsid w:val="0053224A"/>
    <w:rsid w:val="005322A3"/>
    <w:rsid w:val="0053242B"/>
    <w:rsid w:val="005326E7"/>
    <w:rsid w:val="00532711"/>
    <w:rsid w:val="00532BF1"/>
    <w:rsid w:val="00532F6D"/>
    <w:rsid w:val="005334AF"/>
    <w:rsid w:val="005339FC"/>
    <w:rsid w:val="00533BA9"/>
    <w:rsid w:val="00533D28"/>
    <w:rsid w:val="00533D4A"/>
    <w:rsid w:val="00534074"/>
    <w:rsid w:val="005342ED"/>
    <w:rsid w:val="005343C6"/>
    <w:rsid w:val="005349CD"/>
    <w:rsid w:val="00534B2E"/>
    <w:rsid w:val="00534C12"/>
    <w:rsid w:val="00534DA9"/>
    <w:rsid w:val="00534FD2"/>
    <w:rsid w:val="005350F7"/>
    <w:rsid w:val="0053529D"/>
    <w:rsid w:val="005353FD"/>
    <w:rsid w:val="00535930"/>
    <w:rsid w:val="0053600E"/>
    <w:rsid w:val="00536347"/>
    <w:rsid w:val="005368BE"/>
    <w:rsid w:val="00536F6F"/>
    <w:rsid w:val="00537110"/>
    <w:rsid w:val="005374A0"/>
    <w:rsid w:val="005379AD"/>
    <w:rsid w:val="005401E3"/>
    <w:rsid w:val="0054030B"/>
    <w:rsid w:val="00540625"/>
    <w:rsid w:val="005408AE"/>
    <w:rsid w:val="00540931"/>
    <w:rsid w:val="00540B6F"/>
    <w:rsid w:val="00540F78"/>
    <w:rsid w:val="0054124A"/>
    <w:rsid w:val="00541409"/>
    <w:rsid w:val="0054194B"/>
    <w:rsid w:val="00541A3B"/>
    <w:rsid w:val="0054215D"/>
    <w:rsid w:val="005424B4"/>
    <w:rsid w:val="005426A6"/>
    <w:rsid w:val="00542716"/>
    <w:rsid w:val="005429CA"/>
    <w:rsid w:val="00542AC3"/>
    <w:rsid w:val="00542D0B"/>
    <w:rsid w:val="00543106"/>
    <w:rsid w:val="00543946"/>
    <w:rsid w:val="00543D4C"/>
    <w:rsid w:val="00543DAF"/>
    <w:rsid w:val="00543ED4"/>
    <w:rsid w:val="00543EE7"/>
    <w:rsid w:val="00544029"/>
    <w:rsid w:val="0054426E"/>
    <w:rsid w:val="005445F3"/>
    <w:rsid w:val="005446BE"/>
    <w:rsid w:val="00544723"/>
    <w:rsid w:val="0054484E"/>
    <w:rsid w:val="005449A6"/>
    <w:rsid w:val="00544F7C"/>
    <w:rsid w:val="005454B2"/>
    <w:rsid w:val="00545AA1"/>
    <w:rsid w:val="00545B1E"/>
    <w:rsid w:val="00545BF2"/>
    <w:rsid w:val="00545C3D"/>
    <w:rsid w:val="00545C7C"/>
    <w:rsid w:val="00545D5C"/>
    <w:rsid w:val="00545EC8"/>
    <w:rsid w:val="005460AC"/>
    <w:rsid w:val="005462BB"/>
    <w:rsid w:val="005465E4"/>
    <w:rsid w:val="00546935"/>
    <w:rsid w:val="00546EF7"/>
    <w:rsid w:val="00547036"/>
    <w:rsid w:val="005470C8"/>
    <w:rsid w:val="00547120"/>
    <w:rsid w:val="00547168"/>
    <w:rsid w:val="0054722B"/>
    <w:rsid w:val="005472F5"/>
    <w:rsid w:val="0054744D"/>
    <w:rsid w:val="00547510"/>
    <w:rsid w:val="005479DF"/>
    <w:rsid w:val="00547C94"/>
    <w:rsid w:val="00547E26"/>
    <w:rsid w:val="00547E4E"/>
    <w:rsid w:val="005505DD"/>
    <w:rsid w:val="00550A92"/>
    <w:rsid w:val="00550CE1"/>
    <w:rsid w:val="00550DA2"/>
    <w:rsid w:val="00550DA3"/>
    <w:rsid w:val="005512A6"/>
    <w:rsid w:val="00551639"/>
    <w:rsid w:val="005516BE"/>
    <w:rsid w:val="00551A06"/>
    <w:rsid w:val="00551C43"/>
    <w:rsid w:val="00551E52"/>
    <w:rsid w:val="005522E9"/>
    <w:rsid w:val="00552586"/>
    <w:rsid w:val="0055281A"/>
    <w:rsid w:val="00552DA6"/>
    <w:rsid w:val="00552F14"/>
    <w:rsid w:val="005539DA"/>
    <w:rsid w:val="00553C7A"/>
    <w:rsid w:val="0055443D"/>
    <w:rsid w:val="00554595"/>
    <w:rsid w:val="00554845"/>
    <w:rsid w:val="00554BB9"/>
    <w:rsid w:val="00554D31"/>
    <w:rsid w:val="00554D34"/>
    <w:rsid w:val="00554F6F"/>
    <w:rsid w:val="0055534F"/>
    <w:rsid w:val="0055551F"/>
    <w:rsid w:val="00555755"/>
    <w:rsid w:val="00555BA4"/>
    <w:rsid w:val="00555C58"/>
    <w:rsid w:val="00555CEC"/>
    <w:rsid w:val="00555E94"/>
    <w:rsid w:val="00556197"/>
    <w:rsid w:val="0055633F"/>
    <w:rsid w:val="00556574"/>
    <w:rsid w:val="0055658A"/>
    <w:rsid w:val="00556778"/>
    <w:rsid w:val="005567FA"/>
    <w:rsid w:val="00556AA8"/>
    <w:rsid w:val="00556C1E"/>
    <w:rsid w:val="00557330"/>
    <w:rsid w:val="00557B08"/>
    <w:rsid w:val="00557CAD"/>
    <w:rsid w:val="00557ECA"/>
    <w:rsid w:val="00560010"/>
    <w:rsid w:val="0056011C"/>
    <w:rsid w:val="005602DD"/>
    <w:rsid w:val="005606EA"/>
    <w:rsid w:val="005608B6"/>
    <w:rsid w:val="0056091A"/>
    <w:rsid w:val="00560BCB"/>
    <w:rsid w:val="00560EC5"/>
    <w:rsid w:val="00560FEF"/>
    <w:rsid w:val="005615CB"/>
    <w:rsid w:val="00561CA4"/>
    <w:rsid w:val="00561F58"/>
    <w:rsid w:val="005625CD"/>
    <w:rsid w:val="0056272C"/>
    <w:rsid w:val="005627B3"/>
    <w:rsid w:val="00562CB9"/>
    <w:rsid w:val="00562DC0"/>
    <w:rsid w:val="00562DD0"/>
    <w:rsid w:val="00562EAE"/>
    <w:rsid w:val="00562FC3"/>
    <w:rsid w:val="005634B7"/>
    <w:rsid w:val="00563540"/>
    <w:rsid w:val="005638EB"/>
    <w:rsid w:val="00563B02"/>
    <w:rsid w:val="00563B8C"/>
    <w:rsid w:val="00563CAA"/>
    <w:rsid w:val="00563F96"/>
    <w:rsid w:val="00564211"/>
    <w:rsid w:val="00564284"/>
    <w:rsid w:val="005643E2"/>
    <w:rsid w:val="005644A8"/>
    <w:rsid w:val="005644AB"/>
    <w:rsid w:val="0056499F"/>
    <w:rsid w:val="00564AA1"/>
    <w:rsid w:val="00564C90"/>
    <w:rsid w:val="00564F69"/>
    <w:rsid w:val="00565128"/>
    <w:rsid w:val="005655D1"/>
    <w:rsid w:val="00565A2A"/>
    <w:rsid w:val="00565BB9"/>
    <w:rsid w:val="00565E0D"/>
    <w:rsid w:val="005661A6"/>
    <w:rsid w:val="005661B2"/>
    <w:rsid w:val="00566202"/>
    <w:rsid w:val="00566AA0"/>
    <w:rsid w:val="00566C2E"/>
    <w:rsid w:val="00566C7A"/>
    <w:rsid w:val="00566D7F"/>
    <w:rsid w:val="00566DCC"/>
    <w:rsid w:val="00567126"/>
    <w:rsid w:val="00567171"/>
    <w:rsid w:val="005671AB"/>
    <w:rsid w:val="005673B2"/>
    <w:rsid w:val="005674FC"/>
    <w:rsid w:val="00567994"/>
    <w:rsid w:val="00567A73"/>
    <w:rsid w:val="00567D61"/>
    <w:rsid w:val="00567E43"/>
    <w:rsid w:val="005701EF"/>
    <w:rsid w:val="00570385"/>
    <w:rsid w:val="005706BC"/>
    <w:rsid w:val="005707D4"/>
    <w:rsid w:val="00570A44"/>
    <w:rsid w:val="00570CA9"/>
    <w:rsid w:val="005711DE"/>
    <w:rsid w:val="0057126A"/>
    <w:rsid w:val="005712A5"/>
    <w:rsid w:val="00571725"/>
    <w:rsid w:val="00571785"/>
    <w:rsid w:val="005717D1"/>
    <w:rsid w:val="005719E0"/>
    <w:rsid w:val="00571A01"/>
    <w:rsid w:val="00571A69"/>
    <w:rsid w:val="00571B13"/>
    <w:rsid w:val="00571E05"/>
    <w:rsid w:val="00571ED0"/>
    <w:rsid w:val="0057245E"/>
    <w:rsid w:val="005729C3"/>
    <w:rsid w:val="00572CC9"/>
    <w:rsid w:val="00572E00"/>
    <w:rsid w:val="00572EDC"/>
    <w:rsid w:val="0057342D"/>
    <w:rsid w:val="00573598"/>
    <w:rsid w:val="005735A9"/>
    <w:rsid w:val="005737FE"/>
    <w:rsid w:val="00573C55"/>
    <w:rsid w:val="00573D00"/>
    <w:rsid w:val="00574F0F"/>
    <w:rsid w:val="0057529C"/>
    <w:rsid w:val="00575372"/>
    <w:rsid w:val="0057540B"/>
    <w:rsid w:val="005754ED"/>
    <w:rsid w:val="005757FD"/>
    <w:rsid w:val="00575B1C"/>
    <w:rsid w:val="00575B40"/>
    <w:rsid w:val="00575D65"/>
    <w:rsid w:val="00575E45"/>
    <w:rsid w:val="00576135"/>
    <w:rsid w:val="00576300"/>
    <w:rsid w:val="0057681D"/>
    <w:rsid w:val="005773BF"/>
    <w:rsid w:val="00577480"/>
    <w:rsid w:val="005779FF"/>
    <w:rsid w:val="00577AF5"/>
    <w:rsid w:val="00577D01"/>
    <w:rsid w:val="00580129"/>
    <w:rsid w:val="005801E2"/>
    <w:rsid w:val="00580572"/>
    <w:rsid w:val="005806B4"/>
    <w:rsid w:val="00580F50"/>
    <w:rsid w:val="00580FF8"/>
    <w:rsid w:val="005814B5"/>
    <w:rsid w:val="00581633"/>
    <w:rsid w:val="005819F7"/>
    <w:rsid w:val="00581E31"/>
    <w:rsid w:val="00581F99"/>
    <w:rsid w:val="00582209"/>
    <w:rsid w:val="005823AF"/>
    <w:rsid w:val="0058275F"/>
    <w:rsid w:val="005828DD"/>
    <w:rsid w:val="00582988"/>
    <w:rsid w:val="00582AF3"/>
    <w:rsid w:val="00582BB9"/>
    <w:rsid w:val="00582BBE"/>
    <w:rsid w:val="00582CDF"/>
    <w:rsid w:val="00583265"/>
    <w:rsid w:val="005833F2"/>
    <w:rsid w:val="00583716"/>
    <w:rsid w:val="0058381A"/>
    <w:rsid w:val="005839D4"/>
    <w:rsid w:val="00583B1A"/>
    <w:rsid w:val="00583B2B"/>
    <w:rsid w:val="00583D15"/>
    <w:rsid w:val="00583DE5"/>
    <w:rsid w:val="00584027"/>
    <w:rsid w:val="005845D8"/>
    <w:rsid w:val="0058495A"/>
    <w:rsid w:val="00584B83"/>
    <w:rsid w:val="00584CEC"/>
    <w:rsid w:val="00584F0C"/>
    <w:rsid w:val="00585614"/>
    <w:rsid w:val="005856CF"/>
    <w:rsid w:val="00586108"/>
    <w:rsid w:val="00586347"/>
    <w:rsid w:val="00586638"/>
    <w:rsid w:val="005868AB"/>
    <w:rsid w:val="00586908"/>
    <w:rsid w:val="00586CCA"/>
    <w:rsid w:val="00586D1E"/>
    <w:rsid w:val="00586FA0"/>
    <w:rsid w:val="00587217"/>
    <w:rsid w:val="00587313"/>
    <w:rsid w:val="00587637"/>
    <w:rsid w:val="00587B17"/>
    <w:rsid w:val="00590000"/>
    <w:rsid w:val="00590134"/>
    <w:rsid w:val="00590874"/>
    <w:rsid w:val="00591176"/>
    <w:rsid w:val="00591436"/>
    <w:rsid w:val="0059188D"/>
    <w:rsid w:val="00591B38"/>
    <w:rsid w:val="00591BCB"/>
    <w:rsid w:val="00591ED5"/>
    <w:rsid w:val="005922AA"/>
    <w:rsid w:val="005923E1"/>
    <w:rsid w:val="005923E3"/>
    <w:rsid w:val="005927DF"/>
    <w:rsid w:val="00592922"/>
    <w:rsid w:val="005929D7"/>
    <w:rsid w:val="00592BD9"/>
    <w:rsid w:val="00592FC5"/>
    <w:rsid w:val="0059347D"/>
    <w:rsid w:val="0059355C"/>
    <w:rsid w:val="00593CFE"/>
    <w:rsid w:val="00593DAB"/>
    <w:rsid w:val="00593E28"/>
    <w:rsid w:val="00593EE5"/>
    <w:rsid w:val="00593FC2"/>
    <w:rsid w:val="0059412B"/>
    <w:rsid w:val="005942A7"/>
    <w:rsid w:val="00594337"/>
    <w:rsid w:val="00594394"/>
    <w:rsid w:val="00594F08"/>
    <w:rsid w:val="00595528"/>
    <w:rsid w:val="005957D7"/>
    <w:rsid w:val="00595A94"/>
    <w:rsid w:val="00595C2F"/>
    <w:rsid w:val="00595E33"/>
    <w:rsid w:val="00596248"/>
    <w:rsid w:val="00596705"/>
    <w:rsid w:val="00596887"/>
    <w:rsid w:val="00596959"/>
    <w:rsid w:val="00596A43"/>
    <w:rsid w:val="00596CB4"/>
    <w:rsid w:val="00596D06"/>
    <w:rsid w:val="00596E05"/>
    <w:rsid w:val="00597260"/>
    <w:rsid w:val="00597A3D"/>
    <w:rsid w:val="00597A74"/>
    <w:rsid w:val="00597B53"/>
    <w:rsid w:val="00597CCB"/>
    <w:rsid w:val="00597E4C"/>
    <w:rsid w:val="005A00B9"/>
    <w:rsid w:val="005A0322"/>
    <w:rsid w:val="005A0383"/>
    <w:rsid w:val="005A08D3"/>
    <w:rsid w:val="005A0A59"/>
    <w:rsid w:val="005A0B7E"/>
    <w:rsid w:val="005A0C57"/>
    <w:rsid w:val="005A11D1"/>
    <w:rsid w:val="005A151E"/>
    <w:rsid w:val="005A15FB"/>
    <w:rsid w:val="005A18EE"/>
    <w:rsid w:val="005A1F27"/>
    <w:rsid w:val="005A2092"/>
    <w:rsid w:val="005A20B4"/>
    <w:rsid w:val="005A221C"/>
    <w:rsid w:val="005A2227"/>
    <w:rsid w:val="005A269D"/>
    <w:rsid w:val="005A27F7"/>
    <w:rsid w:val="005A2877"/>
    <w:rsid w:val="005A2A3C"/>
    <w:rsid w:val="005A2D4C"/>
    <w:rsid w:val="005A2EF5"/>
    <w:rsid w:val="005A2F06"/>
    <w:rsid w:val="005A321C"/>
    <w:rsid w:val="005A359F"/>
    <w:rsid w:val="005A35A9"/>
    <w:rsid w:val="005A377E"/>
    <w:rsid w:val="005A3782"/>
    <w:rsid w:val="005A37FF"/>
    <w:rsid w:val="005A3BE9"/>
    <w:rsid w:val="005A3C4D"/>
    <w:rsid w:val="005A3E75"/>
    <w:rsid w:val="005A4260"/>
    <w:rsid w:val="005A460E"/>
    <w:rsid w:val="005A49DF"/>
    <w:rsid w:val="005A4AF2"/>
    <w:rsid w:val="005A4BD9"/>
    <w:rsid w:val="005A4D30"/>
    <w:rsid w:val="005A4D96"/>
    <w:rsid w:val="005A4DCA"/>
    <w:rsid w:val="005A4E58"/>
    <w:rsid w:val="005A4FBF"/>
    <w:rsid w:val="005A513E"/>
    <w:rsid w:val="005A516E"/>
    <w:rsid w:val="005A521D"/>
    <w:rsid w:val="005A537C"/>
    <w:rsid w:val="005A5702"/>
    <w:rsid w:val="005A5F56"/>
    <w:rsid w:val="005A6D36"/>
    <w:rsid w:val="005A7020"/>
    <w:rsid w:val="005A7033"/>
    <w:rsid w:val="005A704A"/>
    <w:rsid w:val="005A7068"/>
    <w:rsid w:val="005A70CE"/>
    <w:rsid w:val="005A7354"/>
    <w:rsid w:val="005A74A9"/>
    <w:rsid w:val="005A77C3"/>
    <w:rsid w:val="005A780D"/>
    <w:rsid w:val="005A79E0"/>
    <w:rsid w:val="005A7B08"/>
    <w:rsid w:val="005A7DDE"/>
    <w:rsid w:val="005A7E0E"/>
    <w:rsid w:val="005B0A26"/>
    <w:rsid w:val="005B0BF8"/>
    <w:rsid w:val="005B0CFA"/>
    <w:rsid w:val="005B114F"/>
    <w:rsid w:val="005B175C"/>
    <w:rsid w:val="005B19D1"/>
    <w:rsid w:val="005B1BF1"/>
    <w:rsid w:val="005B1F74"/>
    <w:rsid w:val="005B2434"/>
    <w:rsid w:val="005B2773"/>
    <w:rsid w:val="005B2E45"/>
    <w:rsid w:val="005B2FF5"/>
    <w:rsid w:val="005B30C6"/>
    <w:rsid w:val="005B35D2"/>
    <w:rsid w:val="005B35D8"/>
    <w:rsid w:val="005B371A"/>
    <w:rsid w:val="005B3894"/>
    <w:rsid w:val="005B3A2F"/>
    <w:rsid w:val="005B3B22"/>
    <w:rsid w:val="005B42BE"/>
    <w:rsid w:val="005B4435"/>
    <w:rsid w:val="005B4887"/>
    <w:rsid w:val="005B49B7"/>
    <w:rsid w:val="005B49F8"/>
    <w:rsid w:val="005B4AEA"/>
    <w:rsid w:val="005B5065"/>
    <w:rsid w:val="005B57FA"/>
    <w:rsid w:val="005B5918"/>
    <w:rsid w:val="005B5B40"/>
    <w:rsid w:val="005B684C"/>
    <w:rsid w:val="005B6A52"/>
    <w:rsid w:val="005B6CA7"/>
    <w:rsid w:val="005B6FAF"/>
    <w:rsid w:val="005B7457"/>
    <w:rsid w:val="005B766B"/>
    <w:rsid w:val="005B789D"/>
    <w:rsid w:val="005B78A1"/>
    <w:rsid w:val="005C057E"/>
    <w:rsid w:val="005C0AF7"/>
    <w:rsid w:val="005C1315"/>
    <w:rsid w:val="005C1569"/>
    <w:rsid w:val="005C1584"/>
    <w:rsid w:val="005C1982"/>
    <w:rsid w:val="005C1AD4"/>
    <w:rsid w:val="005C1DC4"/>
    <w:rsid w:val="005C2071"/>
    <w:rsid w:val="005C279C"/>
    <w:rsid w:val="005C2945"/>
    <w:rsid w:val="005C2F24"/>
    <w:rsid w:val="005C337D"/>
    <w:rsid w:val="005C3462"/>
    <w:rsid w:val="005C374A"/>
    <w:rsid w:val="005C391C"/>
    <w:rsid w:val="005C39FA"/>
    <w:rsid w:val="005C3A80"/>
    <w:rsid w:val="005C3C25"/>
    <w:rsid w:val="005C3C99"/>
    <w:rsid w:val="005C4607"/>
    <w:rsid w:val="005C480D"/>
    <w:rsid w:val="005C48A4"/>
    <w:rsid w:val="005C511A"/>
    <w:rsid w:val="005C5720"/>
    <w:rsid w:val="005C59E3"/>
    <w:rsid w:val="005C5B84"/>
    <w:rsid w:val="005C5BCE"/>
    <w:rsid w:val="005C5DA2"/>
    <w:rsid w:val="005C5F0B"/>
    <w:rsid w:val="005C6532"/>
    <w:rsid w:val="005C6772"/>
    <w:rsid w:val="005C6869"/>
    <w:rsid w:val="005C6D41"/>
    <w:rsid w:val="005C7058"/>
    <w:rsid w:val="005C723D"/>
    <w:rsid w:val="005C741D"/>
    <w:rsid w:val="005C74D5"/>
    <w:rsid w:val="005C75D6"/>
    <w:rsid w:val="005C7807"/>
    <w:rsid w:val="005C780D"/>
    <w:rsid w:val="005C7853"/>
    <w:rsid w:val="005C7E67"/>
    <w:rsid w:val="005C7F4C"/>
    <w:rsid w:val="005D0080"/>
    <w:rsid w:val="005D05A7"/>
    <w:rsid w:val="005D05E3"/>
    <w:rsid w:val="005D08FB"/>
    <w:rsid w:val="005D0900"/>
    <w:rsid w:val="005D0A04"/>
    <w:rsid w:val="005D0C58"/>
    <w:rsid w:val="005D0D8C"/>
    <w:rsid w:val="005D0F33"/>
    <w:rsid w:val="005D0F9E"/>
    <w:rsid w:val="005D1321"/>
    <w:rsid w:val="005D13FB"/>
    <w:rsid w:val="005D1869"/>
    <w:rsid w:val="005D1B6A"/>
    <w:rsid w:val="005D1FCD"/>
    <w:rsid w:val="005D2000"/>
    <w:rsid w:val="005D2380"/>
    <w:rsid w:val="005D2420"/>
    <w:rsid w:val="005D2438"/>
    <w:rsid w:val="005D264B"/>
    <w:rsid w:val="005D26B4"/>
    <w:rsid w:val="005D2EED"/>
    <w:rsid w:val="005D3016"/>
    <w:rsid w:val="005D3C01"/>
    <w:rsid w:val="005D3CA1"/>
    <w:rsid w:val="005D3ECA"/>
    <w:rsid w:val="005D413D"/>
    <w:rsid w:val="005D4220"/>
    <w:rsid w:val="005D4801"/>
    <w:rsid w:val="005D49F8"/>
    <w:rsid w:val="005D4DCE"/>
    <w:rsid w:val="005D5078"/>
    <w:rsid w:val="005D51C6"/>
    <w:rsid w:val="005D5736"/>
    <w:rsid w:val="005D5788"/>
    <w:rsid w:val="005D5995"/>
    <w:rsid w:val="005D5A60"/>
    <w:rsid w:val="005D5C72"/>
    <w:rsid w:val="005D5CC9"/>
    <w:rsid w:val="005D6157"/>
    <w:rsid w:val="005D619A"/>
    <w:rsid w:val="005D63D5"/>
    <w:rsid w:val="005D6566"/>
    <w:rsid w:val="005D65A6"/>
    <w:rsid w:val="005D65CC"/>
    <w:rsid w:val="005D698C"/>
    <w:rsid w:val="005D6AF6"/>
    <w:rsid w:val="005D6CA9"/>
    <w:rsid w:val="005D6F40"/>
    <w:rsid w:val="005D6FA3"/>
    <w:rsid w:val="005D70BE"/>
    <w:rsid w:val="005D72C6"/>
    <w:rsid w:val="005D72CE"/>
    <w:rsid w:val="005D7400"/>
    <w:rsid w:val="005D76EE"/>
    <w:rsid w:val="005D77C8"/>
    <w:rsid w:val="005D7870"/>
    <w:rsid w:val="005D7C7B"/>
    <w:rsid w:val="005D7E58"/>
    <w:rsid w:val="005E002A"/>
    <w:rsid w:val="005E0216"/>
    <w:rsid w:val="005E0518"/>
    <w:rsid w:val="005E0BDF"/>
    <w:rsid w:val="005E0C8D"/>
    <w:rsid w:val="005E0D2F"/>
    <w:rsid w:val="005E0F38"/>
    <w:rsid w:val="005E10B0"/>
    <w:rsid w:val="005E135F"/>
    <w:rsid w:val="005E1904"/>
    <w:rsid w:val="005E1A30"/>
    <w:rsid w:val="005E1E9F"/>
    <w:rsid w:val="005E2021"/>
    <w:rsid w:val="005E2022"/>
    <w:rsid w:val="005E2226"/>
    <w:rsid w:val="005E29AF"/>
    <w:rsid w:val="005E2DFE"/>
    <w:rsid w:val="005E2E52"/>
    <w:rsid w:val="005E3133"/>
    <w:rsid w:val="005E3211"/>
    <w:rsid w:val="005E32D6"/>
    <w:rsid w:val="005E363C"/>
    <w:rsid w:val="005E3A03"/>
    <w:rsid w:val="005E3B17"/>
    <w:rsid w:val="005E3BC3"/>
    <w:rsid w:val="005E3FBC"/>
    <w:rsid w:val="005E405D"/>
    <w:rsid w:val="005E4223"/>
    <w:rsid w:val="005E438F"/>
    <w:rsid w:val="005E44C6"/>
    <w:rsid w:val="005E47EC"/>
    <w:rsid w:val="005E4914"/>
    <w:rsid w:val="005E4ABF"/>
    <w:rsid w:val="005E4BFA"/>
    <w:rsid w:val="005E5113"/>
    <w:rsid w:val="005E54F4"/>
    <w:rsid w:val="005E5D8A"/>
    <w:rsid w:val="005E6203"/>
    <w:rsid w:val="005E6555"/>
    <w:rsid w:val="005E660B"/>
    <w:rsid w:val="005E6EFE"/>
    <w:rsid w:val="005E7044"/>
    <w:rsid w:val="005E7090"/>
    <w:rsid w:val="005E71CE"/>
    <w:rsid w:val="005E7203"/>
    <w:rsid w:val="005E736F"/>
    <w:rsid w:val="005E757C"/>
    <w:rsid w:val="005E77E8"/>
    <w:rsid w:val="005E7961"/>
    <w:rsid w:val="005F0439"/>
    <w:rsid w:val="005F0482"/>
    <w:rsid w:val="005F099B"/>
    <w:rsid w:val="005F09E0"/>
    <w:rsid w:val="005F0B2A"/>
    <w:rsid w:val="005F0D34"/>
    <w:rsid w:val="005F0E02"/>
    <w:rsid w:val="005F0E43"/>
    <w:rsid w:val="005F10C4"/>
    <w:rsid w:val="005F11EB"/>
    <w:rsid w:val="005F1242"/>
    <w:rsid w:val="005F20A9"/>
    <w:rsid w:val="005F21BE"/>
    <w:rsid w:val="005F28C5"/>
    <w:rsid w:val="005F2AA6"/>
    <w:rsid w:val="005F2E58"/>
    <w:rsid w:val="005F30C8"/>
    <w:rsid w:val="005F312E"/>
    <w:rsid w:val="005F3333"/>
    <w:rsid w:val="005F3753"/>
    <w:rsid w:val="005F3AE1"/>
    <w:rsid w:val="005F3BD3"/>
    <w:rsid w:val="005F3DB9"/>
    <w:rsid w:val="005F40D9"/>
    <w:rsid w:val="005F48CB"/>
    <w:rsid w:val="005F497B"/>
    <w:rsid w:val="005F5181"/>
    <w:rsid w:val="005F52AC"/>
    <w:rsid w:val="005F5324"/>
    <w:rsid w:val="005F5370"/>
    <w:rsid w:val="005F5388"/>
    <w:rsid w:val="005F56F8"/>
    <w:rsid w:val="005F596B"/>
    <w:rsid w:val="005F5BE6"/>
    <w:rsid w:val="005F5CE0"/>
    <w:rsid w:val="005F5E2C"/>
    <w:rsid w:val="005F5F17"/>
    <w:rsid w:val="005F5FE1"/>
    <w:rsid w:val="005F6039"/>
    <w:rsid w:val="005F6127"/>
    <w:rsid w:val="005F63CF"/>
    <w:rsid w:val="005F6406"/>
    <w:rsid w:val="005F65DF"/>
    <w:rsid w:val="005F6685"/>
    <w:rsid w:val="005F66D3"/>
    <w:rsid w:val="005F68D4"/>
    <w:rsid w:val="005F68E8"/>
    <w:rsid w:val="005F6D29"/>
    <w:rsid w:val="005F6F03"/>
    <w:rsid w:val="005F6F5E"/>
    <w:rsid w:val="005F6FCC"/>
    <w:rsid w:val="005F770E"/>
    <w:rsid w:val="005F780E"/>
    <w:rsid w:val="005F7EBB"/>
    <w:rsid w:val="0060006C"/>
    <w:rsid w:val="00600189"/>
    <w:rsid w:val="0060018E"/>
    <w:rsid w:val="00600493"/>
    <w:rsid w:val="0060058E"/>
    <w:rsid w:val="0060120C"/>
    <w:rsid w:val="00601248"/>
    <w:rsid w:val="006013E4"/>
    <w:rsid w:val="00601798"/>
    <w:rsid w:val="006018DA"/>
    <w:rsid w:val="00601AF8"/>
    <w:rsid w:val="00601B61"/>
    <w:rsid w:val="00601CFB"/>
    <w:rsid w:val="00601E66"/>
    <w:rsid w:val="0060292B"/>
    <w:rsid w:val="00602DDF"/>
    <w:rsid w:val="00603441"/>
    <w:rsid w:val="00603959"/>
    <w:rsid w:val="00603B15"/>
    <w:rsid w:val="00603D66"/>
    <w:rsid w:val="00603D8F"/>
    <w:rsid w:val="00604006"/>
    <w:rsid w:val="0060400D"/>
    <w:rsid w:val="0060416D"/>
    <w:rsid w:val="006041F5"/>
    <w:rsid w:val="00604DF1"/>
    <w:rsid w:val="006052A9"/>
    <w:rsid w:val="00605863"/>
    <w:rsid w:val="00605A1C"/>
    <w:rsid w:val="00605A73"/>
    <w:rsid w:val="00605B9B"/>
    <w:rsid w:val="00605E95"/>
    <w:rsid w:val="006066A8"/>
    <w:rsid w:val="00606828"/>
    <w:rsid w:val="0060682C"/>
    <w:rsid w:val="00606AB4"/>
    <w:rsid w:val="00606B2B"/>
    <w:rsid w:val="00606F19"/>
    <w:rsid w:val="00606FD9"/>
    <w:rsid w:val="0060706A"/>
    <w:rsid w:val="0060715F"/>
    <w:rsid w:val="0060728C"/>
    <w:rsid w:val="00607394"/>
    <w:rsid w:val="00607675"/>
    <w:rsid w:val="00607793"/>
    <w:rsid w:val="0060796B"/>
    <w:rsid w:val="00607B97"/>
    <w:rsid w:val="00610822"/>
    <w:rsid w:val="00610833"/>
    <w:rsid w:val="006109A9"/>
    <w:rsid w:val="006109EC"/>
    <w:rsid w:val="0061199B"/>
    <w:rsid w:val="00611B8D"/>
    <w:rsid w:val="00612069"/>
    <w:rsid w:val="006125C3"/>
    <w:rsid w:val="006128C0"/>
    <w:rsid w:val="006128F0"/>
    <w:rsid w:val="00612BA0"/>
    <w:rsid w:val="00612CF2"/>
    <w:rsid w:val="0061371C"/>
    <w:rsid w:val="00613E02"/>
    <w:rsid w:val="0061429C"/>
    <w:rsid w:val="00614553"/>
    <w:rsid w:val="00614795"/>
    <w:rsid w:val="00614973"/>
    <w:rsid w:val="00614BFD"/>
    <w:rsid w:val="00614C7C"/>
    <w:rsid w:val="00614D47"/>
    <w:rsid w:val="00614D53"/>
    <w:rsid w:val="00614F0B"/>
    <w:rsid w:val="00614FFD"/>
    <w:rsid w:val="00615036"/>
    <w:rsid w:val="006151C4"/>
    <w:rsid w:val="0061532E"/>
    <w:rsid w:val="00615509"/>
    <w:rsid w:val="0061581E"/>
    <w:rsid w:val="00615E51"/>
    <w:rsid w:val="006161B6"/>
    <w:rsid w:val="006161BD"/>
    <w:rsid w:val="00616413"/>
    <w:rsid w:val="006164C2"/>
    <w:rsid w:val="00616797"/>
    <w:rsid w:val="006167B4"/>
    <w:rsid w:val="00616A98"/>
    <w:rsid w:val="00616AF7"/>
    <w:rsid w:val="0061745E"/>
    <w:rsid w:val="00617A16"/>
    <w:rsid w:val="00617B3A"/>
    <w:rsid w:val="00617C2D"/>
    <w:rsid w:val="00617CF0"/>
    <w:rsid w:val="00617D6B"/>
    <w:rsid w:val="00617DB3"/>
    <w:rsid w:val="00617F7B"/>
    <w:rsid w:val="00620042"/>
    <w:rsid w:val="00620C73"/>
    <w:rsid w:val="00620E0D"/>
    <w:rsid w:val="00620FBD"/>
    <w:rsid w:val="0062100D"/>
    <w:rsid w:val="0062123E"/>
    <w:rsid w:val="00621401"/>
    <w:rsid w:val="00621621"/>
    <w:rsid w:val="00621944"/>
    <w:rsid w:val="00621981"/>
    <w:rsid w:val="0062198E"/>
    <w:rsid w:val="00621CA1"/>
    <w:rsid w:val="00622117"/>
    <w:rsid w:val="00622496"/>
    <w:rsid w:val="006225F6"/>
    <w:rsid w:val="00622627"/>
    <w:rsid w:val="00622F21"/>
    <w:rsid w:val="0062338F"/>
    <w:rsid w:val="00623395"/>
    <w:rsid w:val="00623397"/>
    <w:rsid w:val="006236B6"/>
    <w:rsid w:val="0062373F"/>
    <w:rsid w:val="00623A1A"/>
    <w:rsid w:val="00623B7B"/>
    <w:rsid w:val="00623BE1"/>
    <w:rsid w:val="00623C82"/>
    <w:rsid w:val="00623D1B"/>
    <w:rsid w:val="006241C8"/>
    <w:rsid w:val="006244F4"/>
    <w:rsid w:val="0062455B"/>
    <w:rsid w:val="00624694"/>
    <w:rsid w:val="00624BBD"/>
    <w:rsid w:val="00624F83"/>
    <w:rsid w:val="00625336"/>
    <w:rsid w:val="006254EE"/>
    <w:rsid w:val="006255DF"/>
    <w:rsid w:val="006256E0"/>
    <w:rsid w:val="00625716"/>
    <w:rsid w:val="006257E2"/>
    <w:rsid w:val="0062590F"/>
    <w:rsid w:val="006259D0"/>
    <w:rsid w:val="006262D9"/>
    <w:rsid w:val="00626865"/>
    <w:rsid w:val="006268B9"/>
    <w:rsid w:val="00626C99"/>
    <w:rsid w:val="00626CC9"/>
    <w:rsid w:val="00626D0F"/>
    <w:rsid w:val="0062728D"/>
    <w:rsid w:val="0062739C"/>
    <w:rsid w:val="00627457"/>
    <w:rsid w:val="00627514"/>
    <w:rsid w:val="00627693"/>
    <w:rsid w:val="006276D5"/>
    <w:rsid w:val="00627AEA"/>
    <w:rsid w:val="00627D3B"/>
    <w:rsid w:val="00630130"/>
    <w:rsid w:val="00630451"/>
    <w:rsid w:val="0063052F"/>
    <w:rsid w:val="00630645"/>
    <w:rsid w:val="00630AA6"/>
    <w:rsid w:val="00630E53"/>
    <w:rsid w:val="00631040"/>
    <w:rsid w:val="00631085"/>
    <w:rsid w:val="00631543"/>
    <w:rsid w:val="00631895"/>
    <w:rsid w:val="00631AF4"/>
    <w:rsid w:val="00631B39"/>
    <w:rsid w:val="0063227A"/>
    <w:rsid w:val="006322AC"/>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22"/>
    <w:rsid w:val="00634E36"/>
    <w:rsid w:val="006352A3"/>
    <w:rsid w:val="006356EE"/>
    <w:rsid w:val="00635DE1"/>
    <w:rsid w:val="00635E1A"/>
    <w:rsid w:val="00635FBB"/>
    <w:rsid w:val="00636029"/>
    <w:rsid w:val="006364B7"/>
    <w:rsid w:val="00636AA3"/>
    <w:rsid w:val="00636DF4"/>
    <w:rsid w:val="00636E3D"/>
    <w:rsid w:val="0063737B"/>
    <w:rsid w:val="006376E0"/>
    <w:rsid w:val="00637AB2"/>
    <w:rsid w:val="00637BB0"/>
    <w:rsid w:val="00637BD2"/>
    <w:rsid w:val="00637D53"/>
    <w:rsid w:val="00637D7D"/>
    <w:rsid w:val="00637EFC"/>
    <w:rsid w:val="0064003E"/>
    <w:rsid w:val="0064027C"/>
    <w:rsid w:val="00640455"/>
    <w:rsid w:val="00640795"/>
    <w:rsid w:val="00640858"/>
    <w:rsid w:val="00640C16"/>
    <w:rsid w:val="00640CF8"/>
    <w:rsid w:val="00640D73"/>
    <w:rsid w:val="00640F80"/>
    <w:rsid w:val="00641032"/>
    <w:rsid w:val="006412B6"/>
    <w:rsid w:val="00641696"/>
    <w:rsid w:val="006417F6"/>
    <w:rsid w:val="0064184B"/>
    <w:rsid w:val="00641ACD"/>
    <w:rsid w:val="00642605"/>
    <w:rsid w:val="006429D3"/>
    <w:rsid w:val="00642DA4"/>
    <w:rsid w:val="00642F4A"/>
    <w:rsid w:val="00642F6E"/>
    <w:rsid w:val="00643338"/>
    <w:rsid w:val="0064366E"/>
    <w:rsid w:val="006436C3"/>
    <w:rsid w:val="00643804"/>
    <w:rsid w:val="00643A19"/>
    <w:rsid w:val="00643AE8"/>
    <w:rsid w:val="00643B0C"/>
    <w:rsid w:val="00644221"/>
    <w:rsid w:val="00644260"/>
    <w:rsid w:val="006444E0"/>
    <w:rsid w:val="0064452A"/>
    <w:rsid w:val="006448CA"/>
    <w:rsid w:val="006449EC"/>
    <w:rsid w:val="00645AE3"/>
    <w:rsid w:val="00645BA0"/>
    <w:rsid w:val="00645BDC"/>
    <w:rsid w:val="00645D77"/>
    <w:rsid w:val="00645EF3"/>
    <w:rsid w:val="00646604"/>
    <w:rsid w:val="006467A4"/>
    <w:rsid w:val="006469A6"/>
    <w:rsid w:val="006469F5"/>
    <w:rsid w:val="00646A79"/>
    <w:rsid w:val="00646EE9"/>
    <w:rsid w:val="00647111"/>
    <w:rsid w:val="006471A0"/>
    <w:rsid w:val="006474F1"/>
    <w:rsid w:val="00647526"/>
    <w:rsid w:val="00647808"/>
    <w:rsid w:val="00647F35"/>
    <w:rsid w:val="00650250"/>
    <w:rsid w:val="006505D6"/>
    <w:rsid w:val="006506BE"/>
    <w:rsid w:val="00650772"/>
    <w:rsid w:val="00650D6D"/>
    <w:rsid w:val="00650E32"/>
    <w:rsid w:val="0065115B"/>
    <w:rsid w:val="00651620"/>
    <w:rsid w:val="00651823"/>
    <w:rsid w:val="00652064"/>
    <w:rsid w:val="00652319"/>
    <w:rsid w:val="00652970"/>
    <w:rsid w:val="00652C10"/>
    <w:rsid w:val="00652F1E"/>
    <w:rsid w:val="006533A0"/>
    <w:rsid w:val="006533D5"/>
    <w:rsid w:val="0065363B"/>
    <w:rsid w:val="00653683"/>
    <w:rsid w:val="006538D7"/>
    <w:rsid w:val="006540D0"/>
    <w:rsid w:val="00654650"/>
    <w:rsid w:val="006548EF"/>
    <w:rsid w:val="00654C53"/>
    <w:rsid w:val="00654EF0"/>
    <w:rsid w:val="00655297"/>
    <w:rsid w:val="006554A2"/>
    <w:rsid w:val="00655621"/>
    <w:rsid w:val="006558DD"/>
    <w:rsid w:val="00655C14"/>
    <w:rsid w:val="00655D59"/>
    <w:rsid w:val="0065604B"/>
    <w:rsid w:val="00656191"/>
    <w:rsid w:val="006563FF"/>
    <w:rsid w:val="0065668C"/>
    <w:rsid w:val="006568D2"/>
    <w:rsid w:val="00656A3C"/>
    <w:rsid w:val="00656F24"/>
    <w:rsid w:val="00657165"/>
    <w:rsid w:val="006573DF"/>
    <w:rsid w:val="006579AB"/>
    <w:rsid w:val="00657D01"/>
    <w:rsid w:val="00660192"/>
    <w:rsid w:val="006609D0"/>
    <w:rsid w:val="00660C77"/>
    <w:rsid w:val="00660CED"/>
    <w:rsid w:val="00660E1B"/>
    <w:rsid w:val="00660F90"/>
    <w:rsid w:val="006615D6"/>
    <w:rsid w:val="006617E4"/>
    <w:rsid w:val="0066193B"/>
    <w:rsid w:val="00661DE7"/>
    <w:rsid w:val="00661FD8"/>
    <w:rsid w:val="00662BD4"/>
    <w:rsid w:val="00662DC7"/>
    <w:rsid w:val="00662FA7"/>
    <w:rsid w:val="00663BB5"/>
    <w:rsid w:val="00663DCD"/>
    <w:rsid w:val="00664445"/>
    <w:rsid w:val="006646B3"/>
    <w:rsid w:val="0066476F"/>
    <w:rsid w:val="006647D3"/>
    <w:rsid w:val="006647D4"/>
    <w:rsid w:val="00664816"/>
    <w:rsid w:val="006649C2"/>
    <w:rsid w:val="00664A65"/>
    <w:rsid w:val="00664CF5"/>
    <w:rsid w:val="00664E7F"/>
    <w:rsid w:val="0066516C"/>
    <w:rsid w:val="00665388"/>
    <w:rsid w:val="00665753"/>
    <w:rsid w:val="00665B4E"/>
    <w:rsid w:val="00665EF2"/>
    <w:rsid w:val="00665F0B"/>
    <w:rsid w:val="00666106"/>
    <w:rsid w:val="00666161"/>
    <w:rsid w:val="00666D17"/>
    <w:rsid w:val="00666DDB"/>
    <w:rsid w:val="00666E6B"/>
    <w:rsid w:val="00666F5D"/>
    <w:rsid w:val="00667467"/>
    <w:rsid w:val="006674AB"/>
    <w:rsid w:val="00667B7B"/>
    <w:rsid w:val="00667C71"/>
    <w:rsid w:val="00667EBE"/>
    <w:rsid w:val="00667FA0"/>
    <w:rsid w:val="006703FC"/>
    <w:rsid w:val="00670496"/>
    <w:rsid w:val="00670752"/>
    <w:rsid w:val="00670B1E"/>
    <w:rsid w:val="00670B53"/>
    <w:rsid w:val="00670E3E"/>
    <w:rsid w:val="0067102E"/>
    <w:rsid w:val="0067144B"/>
    <w:rsid w:val="006714DF"/>
    <w:rsid w:val="0067192F"/>
    <w:rsid w:val="006720A6"/>
    <w:rsid w:val="00672227"/>
    <w:rsid w:val="00672305"/>
    <w:rsid w:val="006724ED"/>
    <w:rsid w:val="0067263C"/>
    <w:rsid w:val="00672769"/>
    <w:rsid w:val="00672961"/>
    <w:rsid w:val="00672A70"/>
    <w:rsid w:val="00672BC1"/>
    <w:rsid w:val="00672CCA"/>
    <w:rsid w:val="00673308"/>
    <w:rsid w:val="006735C5"/>
    <w:rsid w:val="00673795"/>
    <w:rsid w:val="006738E6"/>
    <w:rsid w:val="00673A8F"/>
    <w:rsid w:val="00673C5A"/>
    <w:rsid w:val="00673C92"/>
    <w:rsid w:val="00674521"/>
    <w:rsid w:val="00674758"/>
    <w:rsid w:val="006747F1"/>
    <w:rsid w:val="00674AB6"/>
    <w:rsid w:val="00674BCA"/>
    <w:rsid w:val="00674DD0"/>
    <w:rsid w:val="0067508F"/>
    <w:rsid w:val="00675496"/>
    <w:rsid w:val="006754D3"/>
    <w:rsid w:val="00675A7C"/>
    <w:rsid w:val="00675C17"/>
    <w:rsid w:val="00675E54"/>
    <w:rsid w:val="006760CA"/>
    <w:rsid w:val="00676404"/>
    <w:rsid w:val="00676470"/>
    <w:rsid w:val="00676A4C"/>
    <w:rsid w:val="00676D22"/>
    <w:rsid w:val="00676F42"/>
    <w:rsid w:val="00677019"/>
    <w:rsid w:val="0067704C"/>
    <w:rsid w:val="006771AA"/>
    <w:rsid w:val="006773A9"/>
    <w:rsid w:val="00677534"/>
    <w:rsid w:val="00677956"/>
    <w:rsid w:val="00677D59"/>
    <w:rsid w:val="00677DDF"/>
    <w:rsid w:val="00677F26"/>
    <w:rsid w:val="00680765"/>
    <w:rsid w:val="00680D50"/>
    <w:rsid w:val="006814A0"/>
    <w:rsid w:val="006814E6"/>
    <w:rsid w:val="006821FE"/>
    <w:rsid w:val="006823C9"/>
    <w:rsid w:val="00682784"/>
    <w:rsid w:val="00682AE0"/>
    <w:rsid w:val="00682CD4"/>
    <w:rsid w:val="00682D03"/>
    <w:rsid w:val="00682D41"/>
    <w:rsid w:val="00682E49"/>
    <w:rsid w:val="00682E4D"/>
    <w:rsid w:val="00683361"/>
    <w:rsid w:val="00683607"/>
    <w:rsid w:val="0068376F"/>
    <w:rsid w:val="00683872"/>
    <w:rsid w:val="00683893"/>
    <w:rsid w:val="00683956"/>
    <w:rsid w:val="00683AC9"/>
    <w:rsid w:val="00683FA5"/>
    <w:rsid w:val="006840B8"/>
    <w:rsid w:val="0068437B"/>
    <w:rsid w:val="00684A97"/>
    <w:rsid w:val="00684AA0"/>
    <w:rsid w:val="00684CA7"/>
    <w:rsid w:val="00684FE7"/>
    <w:rsid w:val="00685160"/>
    <w:rsid w:val="006851BC"/>
    <w:rsid w:val="00685280"/>
    <w:rsid w:val="00685409"/>
    <w:rsid w:val="00685808"/>
    <w:rsid w:val="00685A18"/>
    <w:rsid w:val="00685AF3"/>
    <w:rsid w:val="00685DF8"/>
    <w:rsid w:val="006867F5"/>
    <w:rsid w:val="00686CA1"/>
    <w:rsid w:val="00686DF4"/>
    <w:rsid w:val="00686ED0"/>
    <w:rsid w:val="00686F11"/>
    <w:rsid w:val="00686FD2"/>
    <w:rsid w:val="00686FD9"/>
    <w:rsid w:val="0068710A"/>
    <w:rsid w:val="006873D4"/>
    <w:rsid w:val="00687458"/>
    <w:rsid w:val="0068747F"/>
    <w:rsid w:val="00687777"/>
    <w:rsid w:val="00687CBC"/>
    <w:rsid w:val="00687FB3"/>
    <w:rsid w:val="00687FC2"/>
    <w:rsid w:val="00690657"/>
    <w:rsid w:val="0069066A"/>
    <w:rsid w:val="006907FE"/>
    <w:rsid w:val="00690ADB"/>
    <w:rsid w:val="00691730"/>
    <w:rsid w:val="00691814"/>
    <w:rsid w:val="00691AE0"/>
    <w:rsid w:val="00691E36"/>
    <w:rsid w:val="00692051"/>
    <w:rsid w:val="006921D3"/>
    <w:rsid w:val="00692304"/>
    <w:rsid w:val="006925AF"/>
    <w:rsid w:val="00692676"/>
    <w:rsid w:val="00692691"/>
    <w:rsid w:val="006929E7"/>
    <w:rsid w:val="00692ACD"/>
    <w:rsid w:val="00692AD3"/>
    <w:rsid w:val="00692E6A"/>
    <w:rsid w:val="0069329D"/>
    <w:rsid w:val="006932AB"/>
    <w:rsid w:val="006935ED"/>
    <w:rsid w:val="0069375B"/>
    <w:rsid w:val="006937DF"/>
    <w:rsid w:val="006937ED"/>
    <w:rsid w:val="00693BDD"/>
    <w:rsid w:val="00693F97"/>
    <w:rsid w:val="0069405E"/>
    <w:rsid w:val="00694655"/>
    <w:rsid w:val="00694864"/>
    <w:rsid w:val="00694A83"/>
    <w:rsid w:val="00694B10"/>
    <w:rsid w:val="00694B7E"/>
    <w:rsid w:val="00694C44"/>
    <w:rsid w:val="00694E31"/>
    <w:rsid w:val="006950CB"/>
    <w:rsid w:val="00695114"/>
    <w:rsid w:val="00695240"/>
    <w:rsid w:val="00695262"/>
    <w:rsid w:val="006953EF"/>
    <w:rsid w:val="006954EE"/>
    <w:rsid w:val="00695884"/>
    <w:rsid w:val="00695921"/>
    <w:rsid w:val="0069596F"/>
    <w:rsid w:val="00696640"/>
    <w:rsid w:val="006968FD"/>
    <w:rsid w:val="00696A61"/>
    <w:rsid w:val="00696E3D"/>
    <w:rsid w:val="00697277"/>
    <w:rsid w:val="0069739C"/>
    <w:rsid w:val="00697505"/>
    <w:rsid w:val="0069764D"/>
    <w:rsid w:val="006976C5"/>
    <w:rsid w:val="00697799"/>
    <w:rsid w:val="006977AC"/>
    <w:rsid w:val="0069782C"/>
    <w:rsid w:val="00697881"/>
    <w:rsid w:val="0069794C"/>
    <w:rsid w:val="00697D2B"/>
    <w:rsid w:val="00697FC8"/>
    <w:rsid w:val="006A0895"/>
    <w:rsid w:val="006A0A7D"/>
    <w:rsid w:val="006A0D77"/>
    <w:rsid w:val="006A0EF1"/>
    <w:rsid w:val="006A1180"/>
    <w:rsid w:val="006A119E"/>
    <w:rsid w:val="006A1522"/>
    <w:rsid w:val="006A15C3"/>
    <w:rsid w:val="006A16A5"/>
    <w:rsid w:val="006A16F3"/>
    <w:rsid w:val="006A1868"/>
    <w:rsid w:val="006A18B4"/>
    <w:rsid w:val="006A18D0"/>
    <w:rsid w:val="006A1978"/>
    <w:rsid w:val="006A1BFE"/>
    <w:rsid w:val="006A1DCC"/>
    <w:rsid w:val="006A2521"/>
    <w:rsid w:val="006A289C"/>
    <w:rsid w:val="006A2B7D"/>
    <w:rsid w:val="006A2FCD"/>
    <w:rsid w:val="006A357F"/>
    <w:rsid w:val="006A388B"/>
    <w:rsid w:val="006A3AC6"/>
    <w:rsid w:val="006A3D96"/>
    <w:rsid w:val="006A3EC3"/>
    <w:rsid w:val="006A416C"/>
    <w:rsid w:val="006A43A0"/>
    <w:rsid w:val="006A47DA"/>
    <w:rsid w:val="006A4892"/>
    <w:rsid w:val="006A4ADF"/>
    <w:rsid w:val="006A4CFF"/>
    <w:rsid w:val="006A4DB3"/>
    <w:rsid w:val="006A4ED0"/>
    <w:rsid w:val="006A4FCD"/>
    <w:rsid w:val="006A51AE"/>
    <w:rsid w:val="006A54A8"/>
    <w:rsid w:val="006A5995"/>
    <w:rsid w:val="006A5D2D"/>
    <w:rsid w:val="006A6052"/>
    <w:rsid w:val="006A6396"/>
    <w:rsid w:val="006A661E"/>
    <w:rsid w:val="006A67F1"/>
    <w:rsid w:val="006A6BF0"/>
    <w:rsid w:val="006A6CB0"/>
    <w:rsid w:val="006A6DEE"/>
    <w:rsid w:val="006A6E60"/>
    <w:rsid w:val="006A714E"/>
    <w:rsid w:val="006A73B5"/>
    <w:rsid w:val="006A73CA"/>
    <w:rsid w:val="006A74E0"/>
    <w:rsid w:val="006A7760"/>
    <w:rsid w:val="006A7987"/>
    <w:rsid w:val="006A7BCB"/>
    <w:rsid w:val="006A7EEB"/>
    <w:rsid w:val="006B0091"/>
    <w:rsid w:val="006B0131"/>
    <w:rsid w:val="006B03AA"/>
    <w:rsid w:val="006B040C"/>
    <w:rsid w:val="006B0A85"/>
    <w:rsid w:val="006B0C91"/>
    <w:rsid w:val="006B0E86"/>
    <w:rsid w:val="006B1353"/>
    <w:rsid w:val="006B1687"/>
    <w:rsid w:val="006B1BAF"/>
    <w:rsid w:val="006B1C3E"/>
    <w:rsid w:val="006B1CD7"/>
    <w:rsid w:val="006B1EE6"/>
    <w:rsid w:val="006B243C"/>
    <w:rsid w:val="006B2574"/>
    <w:rsid w:val="006B25E4"/>
    <w:rsid w:val="006B271E"/>
    <w:rsid w:val="006B2873"/>
    <w:rsid w:val="006B2946"/>
    <w:rsid w:val="006B2A9F"/>
    <w:rsid w:val="006B2BBE"/>
    <w:rsid w:val="006B2BD6"/>
    <w:rsid w:val="006B30AD"/>
    <w:rsid w:val="006B30C1"/>
    <w:rsid w:val="006B31FB"/>
    <w:rsid w:val="006B3219"/>
    <w:rsid w:val="006B3359"/>
    <w:rsid w:val="006B3601"/>
    <w:rsid w:val="006B36B2"/>
    <w:rsid w:val="006B3868"/>
    <w:rsid w:val="006B3C35"/>
    <w:rsid w:val="006B3C92"/>
    <w:rsid w:val="006B3DE3"/>
    <w:rsid w:val="006B3EF0"/>
    <w:rsid w:val="006B4351"/>
    <w:rsid w:val="006B457B"/>
    <w:rsid w:val="006B4872"/>
    <w:rsid w:val="006B4BA9"/>
    <w:rsid w:val="006B4BD3"/>
    <w:rsid w:val="006B4C47"/>
    <w:rsid w:val="006B4E35"/>
    <w:rsid w:val="006B51F7"/>
    <w:rsid w:val="006B5495"/>
    <w:rsid w:val="006B5649"/>
    <w:rsid w:val="006B597B"/>
    <w:rsid w:val="006B5B6F"/>
    <w:rsid w:val="006B5CFC"/>
    <w:rsid w:val="006B61EB"/>
    <w:rsid w:val="006B61F9"/>
    <w:rsid w:val="006B62BF"/>
    <w:rsid w:val="006B6611"/>
    <w:rsid w:val="006B68DD"/>
    <w:rsid w:val="006B6ACC"/>
    <w:rsid w:val="006B6E73"/>
    <w:rsid w:val="006B7584"/>
    <w:rsid w:val="006B774B"/>
    <w:rsid w:val="006B7754"/>
    <w:rsid w:val="006B7776"/>
    <w:rsid w:val="006B77DF"/>
    <w:rsid w:val="006B79F3"/>
    <w:rsid w:val="006B7BDB"/>
    <w:rsid w:val="006B7F8F"/>
    <w:rsid w:val="006C02A6"/>
    <w:rsid w:val="006C0767"/>
    <w:rsid w:val="006C0938"/>
    <w:rsid w:val="006C0960"/>
    <w:rsid w:val="006C1007"/>
    <w:rsid w:val="006C11E5"/>
    <w:rsid w:val="006C1467"/>
    <w:rsid w:val="006C19DE"/>
    <w:rsid w:val="006C1C13"/>
    <w:rsid w:val="006C1F6E"/>
    <w:rsid w:val="006C2384"/>
    <w:rsid w:val="006C28F7"/>
    <w:rsid w:val="006C29E6"/>
    <w:rsid w:val="006C2B32"/>
    <w:rsid w:val="006C2B97"/>
    <w:rsid w:val="006C2BB5"/>
    <w:rsid w:val="006C2CFB"/>
    <w:rsid w:val="006C2ED6"/>
    <w:rsid w:val="006C3484"/>
    <w:rsid w:val="006C36C9"/>
    <w:rsid w:val="006C382B"/>
    <w:rsid w:val="006C385B"/>
    <w:rsid w:val="006C38B2"/>
    <w:rsid w:val="006C3AAF"/>
    <w:rsid w:val="006C3B18"/>
    <w:rsid w:val="006C3C40"/>
    <w:rsid w:val="006C3DED"/>
    <w:rsid w:val="006C3DFC"/>
    <w:rsid w:val="006C4035"/>
    <w:rsid w:val="006C40FF"/>
    <w:rsid w:val="006C41E5"/>
    <w:rsid w:val="006C420E"/>
    <w:rsid w:val="006C42EE"/>
    <w:rsid w:val="006C46B6"/>
    <w:rsid w:val="006C487F"/>
    <w:rsid w:val="006C48DD"/>
    <w:rsid w:val="006C4A59"/>
    <w:rsid w:val="006C4B87"/>
    <w:rsid w:val="006C4F83"/>
    <w:rsid w:val="006C50F0"/>
    <w:rsid w:val="006C5121"/>
    <w:rsid w:val="006C5193"/>
    <w:rsid w:val="006C51A6"/>
    <w:rsid w:val="006C5356"/>
    <w:rsid w:val="006C5453"/>
    <w:rsid w:val="006C55CF"/>
    <w:rsid w:val="006C563F"/>
    <w:rsid w:val="006C57D8"/>
    <w:rsid w:val="006C5910"/>
    <w:rsid w:val="006C5AA7"/>
    <w:rsid w:val="006C5C57"/>
    <w:rsid w:val="006C5FD9"/>
    <w:rsid w:val="006C6718"/>
    <w:rsid w:val="006C6CD3"/>
    <w:rsid w:val="006C7064"/>
    <w:rsid w:val="006C71A4"/>
    <w:rsid w:val="006C72F2"/>
    <w:rsid w:val="006C74F5"/>
    <w:rsid w:val="006C798E"/>
    <w:rsid w:val="006C7B6B"/>
    <w:rsid w:val="006C7D86"/>
    <w:rsid w:val="006D010A"/>
    <w:rsid w:val="006D0270"/>
    <w:rsid w:val="006D03F8"/>
    <w:rsid w:val="006D0F0A"/>
    <w:rsid w:val="006D1380"/>
    <w:rsid w:val="006D14DA"/>
    <w:rsid w:val="006D1640"/>
    <w:rsid w:val="006D1AEA"/>
    <w:rsid w:val="006D1C4A"/>
    <w:rsid w:val="006D1C93"/>
    <w:rsid w:val="006D1DCE"/>
    <w:rsid w:val="006D1EC2"/>
    <w:rsid w:val="006D24A7"/>
    <w:rsid w:val="006D265A"/>
    <w:rsid w:val="006D29A1"/>
    <w:rsid w:val="006D2B89"/>
    <w:rsid w:val="006D2C1C"/>
    <w:rsid w:val="006D2F83"/>
    <w:rsid w:val="006D30A8"/>
    <w:rsid w:val="006D359C"/>
    <w:rsid w:val="006D3FD2"/>
    <w:rsid w:val="006D46F0"/>
    <w:rsid w:val="006D47E4"/>
    <w:rsid w:val="006D4D1F"/>
    <w:rsid w:val="006D4D81"/>
    <w:rsid w:val="006D4F9B"/>
    <w:rsid w:val="006D52B9"/>
    <w:rsid w:val="006D530E"/>
    <w:rsid w:val="006D53EB"/>
    <w:rsid w:val="006D541F"/>
    <w:rsid w:val="006D5793"/>
    <w:rsid w:val="006D59A3"/>
    <w:rsid w:val="006D5A8B"/>
    <w:rsid w:val="006D6261"/>
    <w:rsid w:val="006D630E"/>
    <w:rsid w:val="006D6500"/>
    <w:rsid w:val="006D66F6"/>
    <w:rsid w:val="006D690A"/>
    <w:rsid w:val="006D6B56"/>
    <w:rsid w:val="006D6BDD"/>
    <w:rsid w:val="006D71F6"/>
    <w:rsid w:val="006D7215"/>
    <w:rsid w:val="006D754F"/>
    <w:rsid w:val="006D775A"/>
    <w:rsid w:val="006D79F8"/>
    <w:rsid w:val="006D7ABB"/>
    <w:rsid w:val="006D7D4A"/>
    <w:rsid w:val="006E027A"/>
    <w:rsid w:val="006E045C"/>
    <w:rsid w:val="006E04DA"/>
    <w:rsid w:val="006E0785"/>
    <w:rsid w:val="006E0B6D"/>
    <w:rsid w:val="006E0CF0"/>
    <w:rsid w:val="006E0D01"/>
    <w:rsid w:val="006E0D82"/>
    <w:rsid w:val="006E0FCD"/>
    <w:rsid w:val="006E12B6"/>
    <w:rsid w:val="006E1C74"/>
    <w:rsid w:val="006E21FD"/>
    <w:rsid w:val="006E229A"/>
    <w:rsid w:val="006E3172"/>
    <w:rsid w:val="006E3EBD"/>
    <w:rsid w:val="006E477C"/>
    <w:rsid w:val="006E4D15"/>
    <w:rsid w:val="006E515C"/>
    <w:rsid w:val="006E5342"/>
    <w:rsid w:val="006E5458"/>
    <w:rsid w:val="006E54EA"/>
    <w:rsid w:val="006E5649"/>
    <w:rsid w:val="006E5791"/>
    <w:rsid w:val="006E587C"/>
    <w:rsid w:val="006E58B7"/>
    <w:rsid w:val="006E5B8A"/>
    <w:rsid w:val="006E5C5B"/>
    <w:rsid w:val="006E64E5"/>
    <w:rsid w:val="006E69C3"/>
    <w:rsid w:val="006E69C9"/>
    <w:rsid w:val="006E7016"/>
    <w:rsid w:val="006E712D"/>
    <w:rsid w:val="006E7979"/>
    <w:rsid w:val="006E7AAB"/>
    <w:rsid w:val="006E7C58"/>
    <w:rsid w:val="006E7E48"/>
    <w:rsid w:val="006F05C7"/>
    <w:rsid w:val="006F09DD"/>
    <w:rsid w:val="006F0B36"/>
    <w:rsid w:val="006F0F4E"/>
    <w:rsid w:val="006F1201"/>
    <w:rsid w:val="006F129C"/>
    <w:rsid w:val="006F12D8"/>
    <w:rsid w:val="006F137F"/>
    <w:rsid w:val="006F1426"/>
    <w:rsid w:val="006F1521"/>
    <w:rsid w:val="006F18B1"/>
    <w:rsid w:val="006F18C5"/>
    <w:rsid w:val="006F1965"/>
    <w:rsid w:val="006F1B0A"/>
    <w:rsid w:val="006F1C9C"/>
    <w:rsid w:val="006F1E95"/>
    <w:rsid w:val="006F1F8D"/>
    <w:rsid w:val="006F20A9"/>
    <w:rsid w:val="006F23E6"/>
    <w:rsid w:val="006F2EB9"/>
    <w:rsid w:val="006F31CB"/>
    <w:rsid w:val="006F3267"/>
    <w:rsid w:val="006F32D4"/>
    <w:rsid w:val="006F3308"/>
    <w:rsid w:val="006F34FC"/>
    <w:rsid w:val="006F4259"/>
    <w:rsid w:val="006F4598"/>
    <w:rsid w:val="006F4711"/>
    <w:rsid w:val="006F4FFC"/>
    <w:rsid w:val="006F51CB"/>
    <w:rsid w:val="006F53C4"/>
    <w:rsid w:val="006F57AA"/>
    <w:rsid w:val="006F5970"/>
    <w:rsid w:val="006F59A5"/>
    <w:rsid w:val="006F5E98"/>
    <w:rsid w:val="006F6598"/>
    <w:rsid w:val="006F68AE"/>
    <w:rsid w:val="006F6986"/>
    <w:rsid w:val="006F6C32"/>
    <w:rsid w:val="006F7174"/>
    <w:rsid w:val="006F7291"/>
    <w:rsid w:val="006F72B2"/>
    <w:rsid w:val="006F7606"/>
    <w:rsid w:val="006F786F"/>
    <w:rsid w:val="0070021A"/>
    <w:rsid w:val="00700430"/>
    <w:rsid w:val="007007AC"/>
    <w:rsid w:val="007008DB"/>
    <w:rsid w:val="00700BB4"/>
    <w:rsid w:val="00700E09"/>
    <w:rsid w:val="00700F56"/>
    <w:rsid w:val="0070160E"/>
    <w:rsid w:val="0070181C"/>
    <w:rsid w:val="00701EEC"/>
    <w:rsid w:val="00701FDD"/>
    <w:rsid w:val="007027B7"/>
    <w:rsid w:val="0070283C"/>
    <w:rsid w:val="00702AF4"/>
    <w:rsid w:val="00702C25"/>
    <w:rsid w:val="00702D2A"/>
    <w:rsid w:val="00703125"/>
    <w:rsid w:val="00703259"/>
    <w:rsid w:val="00703492"/>
    <w:rsid w:val="007038B5"/>
    <w:rsid w:val="00703AB7"/>
    <w:rsid w:val="00703CB4"/>
    <w:rsid w:val="00703E82"/>
    <w:rsid w:val="00704257"/>
    <w:rsid w:val="00704405"/>
    <w:rsid w:val="007044FD"/>
    <w:rsid w:val="007049AD"/>
    <w:rsid w:val="00704AAF"/>
    <w:rsid w:val="00704CEF"/>
    <w:rsid w:val="0070508B"/>
    <w:rsid w:val="0070535A"/>
    <w:rsid w:val="00705539"/>
    <w:rsid w:val="007058B4"/>
    <w:rsid w:val="00705D9A"/>
    <w:rsid w:val="00705DAF"/>
    <w:rsid w:val="00705DEB"/>
    <w:rsid w:val="00705EC4"/>
    <w:rsid w:val="0070602F"/>
    <w:rsid w:val="00706263"/>
    <w:rsid w:val="0070680A"/>
    <w:rsid w:val="00706B70"/>
    <w:rsid w:val="00706B8A"/>
    <w:rsid w:val="00706C3A"/>
    <w:rsid w:val="00706D54"/>
    <w:rsid w:val="00707386"/>
    <w:rsid w:val="007075C6"/>
    <w:rsid w:val="007076AA"/>
    <w:rsid w:val="00707B4C"/>
    <w:rsid w:val="00707D0A"/>
    <w:rsid w:val="00707DAD"/>
    <w:rsid w:val="00707E43"/>
    <w:rsid w:val="00710011"/>
    <w:rsid w:val="007100B6"/>
    <w:rsid w:val="007102B0"/>
    <w:rsid w:val="0071053D"/>
    <w:rsid w:val="007108B7"/>
    <w:rsid w:val="00710AAF"/>
    <w:rsid w:val="00710D19"/>
    <w:rsid w:val="00710EB3"/>
    <w:rsid w:val="0071106B"/>
    <w:rsid w:val="007111F9"/>
    <w:rsid w:val="00711300"/>
    <w:rsid w:val="00711414"/>
    <w:rsid w:val="00711552"/>
    <w:rsid w:val="00711AA5"/>
    <w:rsid w:val="00711D37"/>
    <w:rsid w:val="00711FE6"/>
    <w:rsid w:val="00712166"/>
    <w:rsid w:val="007122EF"/>
    <w:rsid w:val="007122F7"/>
    <w:rsid w:val="00712390"/>
    <w:rsid w:val="0071270D"/>
    <w:rsid w:val="00712813"/>
    <w:rsid w:val="00712814"/>
    <w:rsid w:val="00712A69"/>
    <w:rsid w:val="00712CDE"/>
    <w:rsid w:val="00712D67"/>
    <w:rsid w:val="0071347F"/>
    <w:rsid w:val="00713782"/>
    <w:rsid w:val="0071379A"/>
    <w:rsid w:val="007137AB"/>
    <w:rsid w:val="00713C83"/>
    <w:rsid w:val="00713D08"/>
    <w:rsid w:val="007143C4"/>
    <w:rsid w:val="00714A07"/>
    <w:rsid w:val="00714E0F"/>
    <w:rsid w:val="00714EE4"/>
    <w:rsid w:val="007154B3"/>
    <w:rsid w:val="0071561A"/>
    <w:rsid w:val="00715C33"/>
    <w:rsid w:val="007164A5"/>
    <w:rsid w:val="00716B09"/>
    <w:rsid w:val="00716E07"/>
    <w:rsid w:val="00716E47"/>
    <w:rsid w:val="0071763F"/>
    <w:rsid w:val="00717714"/>
    <w:rsid w:val="00717814"/>
    <w:rsid w:val="00717C13"/>
    <w:rsid w:val="00717CCF"/>
    <w:rsid w:val="00720401"/>
    <w:rsid w:val="00720CE6"/>
    <w:rsid w:val="00720D18"/>
    <w:rsid w:val="00720E09"/>
    <w:rsid w:val="00720E8A"/>
    <w:rsid w:val="007214DE"/>
    <w:rsid w:val="00721577"/>
    <w:rsid w:val="007219E6"/>
    <w:rsid w:val="00721B0F"/>
    <w:rsid w:val="00721B11"/>
    <w:rsid w:val="00721E33"/>
    <w:rsid w:val="00721FCE"/>
    <w:rsid w:val="0072212A"/>
    <w:rsid w:val="00722191"/>
    <w:rsid w:val="007221FD"/>
    <w:rsid w:val="00722207"/>
    <w:rsid w:val="00722250"/>
    <w:rsid w:val="0072267C"/>
    <w:rsid w:val="00722764"/>
    <w:rsid w:val="007227F1"/>
    <w:rsid w:val="0072290E"/>
    <w:rsid w:val="00722D78"/>
    <w:rsid w:val="00722DBC"/>
    <w:rsid w:val="00722E04"/>
    <w:rsid w:val="007230B4"/>
    <w:rsid w:val="0072312E"/>
    <w:rsid w:val="007234EC"/>
    <w:rsid w:val="007236CD"/>
    <w:rsid w:val="00723EFC"/>
    <w:rsid w:val="00724208"/>
    <w:rsid w:val="0072473F"/>
    <w:rsid w:val="00724C49"/>
    <w:rsid w:val="00724D48"/>
    <w:rsid w:val="00724DE7"/>
    <w:rsid w:val="007252BA"/>
    <w:rsid w:val="007254E0"/>
    <w:rsid w:val="007254F5"/>
    <w:rsid w:val="00725836"/>
    <w:rsid w:val="00725A86"/>
    <w:rsid w:val="00725B44"/>
    <w:rsid w:val="00725B91"/>
    <w:rsid w:val="00725EF6"/>
    <w:rsid w:val="007260DC"/>
    <w:rsid w:val="007269E1"/>
    <w:rsid w:val="00726A14"/>
    <w:rsid w:val="00726DB1"/>
    <w:rsid w:val="007270FB"/>
    <w:rsid w:val="007271CD"/>
    <w:rsid w:val="007274A0"/>
    <w:rsid w:val="00727664"/>
    <w:rsid w:val="0072774F"/>
    <w:rsid w:val="007277FD"/>
    <w:rsid w:val="0072787A"/>
    <w:rsid w:val="00727D50"/>
    <w:rsid w:val="0073052F"/>
    <w:rsid w:val="0073076A"/>
    <w:rsid w:val="007307C5"/>
    <w:rsid w:val="0073086E"/>
    <w:rsid w:val="00730DF6"/>
    <w:rsid w:val="00730F9B"/>
    <w:rsid w:val="00731395"/>
    <w:rsid w:val="0073178F"/>
    <w:rsid w:val="007317F6"/>
    <w:rsid w:val="0073183E"/>
    <w:rsid w:val="0073184D"/>
    <w:rsid w:val="00731B6F"/>
    <w:rsid w:val="007323B2"/>
    <w:rsid w:val="00732469"/>
    <w:rsid w:val="00732545"/>
    <w:rsid w:val="00732664"/>
    <w:rsid w:val="00732686"/>
    <w:rsid w:val="00732705"/>
    <w:rsid w:val="007327C3"/>
    <w:rsid w:val="00732DC9"/>
    <w:rsid w:val="00732F24"/>
    <w:rsid w:val="00733161"/>
    <w:rsid w:val="00733398"/>
    <w:rsid w:val="0073347C"/>
    <w:rsid w:val="00733777"/>
    <w:rsid w:val="007337C8"/>
    <w:rsid w:val="00733CB3"/>
    <w:rsid w:val="00734714"/>
    <w:rsid w:val="00734B90"/>
    <w:rsid w:val="00734C7A"/>
    <w:rsid w:val="0073515B"/>
    <w:rsid w:val="0073527C"/>
    <w:rsid w:val="00735894"/>
    <w:rsid w:val="00735D49"/>
    <w:rsid w:val="00735D81"/>
    <w:rsid w:val="00735F41"/>
    <w:rsid w:val="007363DE"/>
    <w:rsid w:val="007363EC"/>
    <w:rsid w:val="007368EF"/>
    <w:rsid w:val="00737226"/>
    <w:rsid w:val="0073731D"/>
    <w:rsid w:val="00737337"/>
    <w:rsid w:val="007375E4"/>
    <w:rsid w:val="00737829"/>
    <w:rsid w:val="007379D8"/>
    <w:rsid w:val="00737A23"/>
    <w:rsid w:val="00737BEC"/>
    <w:rsid w:val="00740270"/>
    <w:rsid w:val="007402A7"/>
    <w:rsid w:val="00740695"/>
    <w:rsid w:val="0074080F"/>
    <w:rsid w:val="00740EE5"/>
    <w:rsid w:val="007410F8"/>
    <w:rsid w:val="0074130B"/>
    <w:rsid w:val="00741594"/>
    <w:rsid w:val="007419B9"/>
    <w:rsid w:val="00741EBD"/>
    <w:rsid w:val="00741EC6"/>
    <w:rsid w:val="0074224C"/>
    <w:rsid w:val="00742275"/>
    <w:rsid w:val="00742292"/>
    <w:rsid w:val="007422BF"/>
    <w:rsid w:val="0074279F"/>
    <w:rsid w:val="00742AF8"/>
    <w:rsid w:val="00742C31"/>
    <w:rsid w:val="007432C1"/>
    <w:rsid w:val="0074343E"/>
    <w:rsid w:val="00743946"/>
    <w:rsid w:val="0074399A"/>
    <w:rsid w:val="00743A69"/>
    <w:rsid w:val="00743B04"/>
    <w:rsid w:val="00743D56"/>
    <w:rsid w:val="00743E27"/>
    <w:rsid w:val="007442A6"/>
    <w:rsid w:val="007443F8"/>
    <w:rsid w:val="007447BF"/>
    <w:rsid w:val="007448AF"/>
    <w:rsid w:val="0074494A"/>
    <w:rsid w:val="00744D0B"/>
    <w:rsid w:val="00744EAB"/>
    <w:rsid w:val="007452C2"/>
    <w:rsid w:val="0074534C"/>
    <w:rsid w:val="00745B4B"/>
    <w:rsid w:val="00745C00"/>
    <w:rsid w:val="00745C52"/>
    <w:rsid w:val="0074602C"/>
    <w:rsid w:val="0074605B"/>
    <w:rsid w:val="00746078"/>
    <w:rsid w:val="0074615D"/>
    <w:rsid w:val="0074631C"/>
    <w:rsid w:val="00746947"/>
    <w:rsid w:val="00746BC8"/>
    <w:rsid w:val="00746E54"/>
    <w:rsid w:val="00746EBF"/>
    <w:rsid w:val="00746EF0"/>
    <w:rsid w:val="007470D3"/>
    <w:rsid w:val="00747142"/>
    <w:rsid w:val="0074755B"/>
    <w:rsid w:val="0074761B"/>
    <w:rsid w:val="0074763C"/>
    <w:rsid w:val="0074778A"/>
    <w:rsid w:val="00747F2C"/>
    <w:rsid w:val="00750014"/>
    <w:rsid w:val="007503B3"/>
    <w:rsid w:val="00750977"/>
    <w:rsid w:val="00750E8B"/>
    <w:rsid w:val="007512C3"/>
    <w:rsid w:val="00751AC4"/>
    <w:rsid w:val="00751DF0"/>
    <w:rsid w:val="007524E4"/>
    <w:rsid w:val="00752678"/>
    <w:rsid w:val="0075267C"/>
    <w:rsid w:val="00752857"/>
    <w:rsid w:val="0075292F"/>
    <w:rsid w:val="00752ACA"/>
    <w:rsid w:val="00752D71"/>
    <w:rsid w:val="00752E10"/>
    <w:rsid w:val="00752FDE"/>
    <w:rsid w:val="00753501"/>
    <w:rsid w:val="00753A5E"/>
    <w:rsid w:val="00753D5E"/>
    <w:rsid w:val="00753F1B"/>
    <w:rsid w:val="00754229"/>
    <w:rsid w:val="0075458E"/>
    <w:rsid w:val="00754632"/>
    <w:rsid w:val="00754842"/>
    <w:rsid w:val="00754884"/>
    <w:rsid w:val="007549A7"/>
    <w:rsid w:val="00755746"/>
    <w:rsid w:val="007557A1"/>
    <w:rsid w:val="00755B7D"/>
    <w:rsid w:val="00755BBA"/>
    <w:rsid w:val="00755FB2"/>
    <w:rsid w:val="00756625"/>
    <w:rsid w:val="00756BA4"/>
    <w:rsid w:val="00756BE9"/>
    <w:rsid w:val="00756E7E"/>
    <w:rsid w:val="00757066"/>
    <w:rsid w:val="007570B4"/>
    <w:rsid w:val="0075724C"/>
    <w:rsid w:val="00757516"/>
    <w:rsid w:val="00757CBA"/>
    <w:rsid w:val="007601CC"/>
    <w:rsid w:val="00760516"/>
    <w:rsid w:val="00760597"/>
    <w:rsid w:val="00760922"/>
    <w:rsid w:val="00760BD2"/>
    <w:rsid w:val="00760C8F"/>
    <w:rsid w:val="00760F95"/>
    <w:rsid w:val="0076104F"/>
    <w:rsid w:val="0076113E"/>
    <w:rsid w:val="00761300"/>
    <w:rsid w:val="00761537"/>
    <w:rsid w:val="00761594"/>
    <w:rsid w:val="007615D4"/>
    <w:rsid w:val="007619EB"/>
    <w:rsid w:val="00762055"/>
    <w:rsid w:val="007620BB"/>
    <w:rsid w:val="00762242"/>
    <w:rsid w:val="007623B1"/>
    <w:rsid w:val="0076266C"/>
    <w:rsid w:val="00762728"/>
    <w:rsid w:val="00762773"/>
    <w:rsid w:val="007627EA"/>
    <w:rsid w:val="0076287B"/>
    <w:rsid w:val="00762BEF"/>
    <w:rsid w:val="00762C64"/>
    <w:rsid w:val="00762D09"/>
    <w:rsid w:val="00762DEE"/>
    <w:rsid w:val="0076300A"/>
    <w:rsid w:val="007632D5"/>
    <w:rsid w:val="007634B7"/>
    <w:rsid w:val="00763629"/>
    <w:rsid w:val="007638B9"/>
    <w:rsid w:val="00763954"/>
    <w:rsid w:val="00763A55"/>
    <w:rsid w:val="00763BEC"/>
    <w:rsid w:val="00764096"/>
    <w:rsid w:val="00764446"/>
    <w:rsid w:val="00764685"/>
    <w:rsid w:val="00764736"/>
    <w:rsid w:val="007648A3"/>
    <w:rsid w:val="007648C3"/>
    <w:rsid w:val="00764F06"/>
    <w:rsid w:val="00764F0A"/>
    <w:rsid w:val="007651CC"/>
    <w:rsid w:val="0076538A"/>
    <w:rsid w:val="007653D3"/>
    <w:rsid w:val="007657DB"/>
    <w:rsid w:val="007659FD"/>
    <w:rsid w:val="00765A56"/>
    <w:rsid w:val="00765B23"/>
    <w:rsid w:val="0076625E"/>
    <w:rsid w:val="00766414"/>
    <w:rsid w:val="0076643E"/>
    <w:rsid w:val="007664F9"/>
    <w:rsid w:val="00766783"/>
    <w:rsid w:val="00766B86"/>
    <w:rsid w:val="00766E5A"/>
    <w:rsid w:val="00766E91"/>
    <w:rsid w:val="00767192"/>
    <w:rsid w:val="00767342"/>
    <w:rsid w:val="00767555"/>
    <w:rsid w:val="0076755C"/>
    <w:rsid w:val="007676E1"/>
    <w:rsid w:val="00767953"/>
    <w:rsid w:val="00767DC7"/>
    <w:rsid w:val="00767E73"/>
    <w:rsid w:val="00770191"/>
    <w:rsid w:val="007703FE"/>
    <w:rsid w:val="007708D4"/>
    <w:rsid w:val="00770B4E"/>
    <w:rsid w:val="00770BE4"/>
    <w:rsid w:val="00770F1C"/>
    <w:rsid w:val="00771086"/>
    <w:rsid w:val="00771937"/>
    <w:rsid w:val="00771E94"/>
    <w:rsid w:val="00772313"/>
    <w:rsid w:val="00772379"/>
    <w:rsid w:val="007728DD"/>
    <w:rsid w:val="00772A09"/>
    <w:rsid w:val="00772DCD"/>
    <w:rsid w:val="007732DE"/>
    <w:rsid w:val="00773398"/>
    <w:rsid w:val="0077358B"/>
    <w:rsid w:val="007735FF"/>
    <w:rsid w:val="00773614"/>
    <w:rsid w:val="007736D3"/>
    <w:rsid w:val="007738A1"/>
    <w:rsid w:val="00773920"/>
    <w:rsid w:val="00773A21"/>
    <w:rsid w:val="00773D38"/>
    <w:rsid w:val="00773E25"/>
    <w:rsid w:val="00774366"/>
    <w:rsid w:val="00774768"/>
    <w:rsid w:val="007747D5"/>
    <w:rsid w:val="00774852"/>
    <w:rsid w:val="007749CA"/>
    <w:rsid w:val="00774C83"/>
    <w:rsid w:val="00774E06"/>
    <w:rsid w:val="00774E47"/>
    <w:rsid w:val="00774F1D"/>
    <w:rsid w:val="00774F8E"/>
    <w:rsid w:val="00774FA0"/>
    <w:rsid w:val="0077530F"/>
    <w:rsid w:val="0077554D"/>
    <w:rsid w:val="00775A8F"/>
    <w:rsid w:val="00775B96"/>
    <w:rsid w:val="00775CA8"/>
    <w:rsid w:val="00775E1B"/>
    <w:rsid w:val="00775E59"/>
    <w:rsid w:val="00776153"/>
    <w:rsid w:val="007764A4"/>
    <w:rsid w:val="007764AE"/>
    <w:rsid w:val="007764B1"/>
    <w:rsid w:val="00776726"/>
    <w:rsid w:val="00776931"/>
    <w:rsid w:val="00776A3D"/>
    <w:rsid w:val="0077724D"/>
    <w:rsid w:val="00777483"/>
    <w:rsid w:val="007774FD"/>
    <w:rsid w:val="00777D97"/>
    <w:rsid w:val="0078004D"/>
    <w:rsid w:val="00780395"/>
    <w:rsid w:val="007806A9"/>
    <w:rsid w:val="0078081E"/>
    <w:rsid w:val="007808B2"/>
    <w:rsid w:val="007808EC"/>
    <w:rsid w:val="0078108D"/>
    <w:rsid w:val="00781112"/>
    <w:rsid w:val="007814B3"/>
    <w:rsid w:val="0078173E"/>
    <w:rsid w:val="00781805"/>
    <w:rsid w:val="00781B4B"/>
    <w:rsid w:val="00781FB5"/>
    <w:rsid w:val="00782058"/>
    <w:rsid w:val="00782545"/>
    <w:rsid w:val="00782607"/>
    <w:rsid w:val="0078267D"/>
    <w:rsid w:val="0078295E"/>
    <w:rsid w:val="007833DE"/>
    <w:rsid w:val="007833F8"/>
    <w:rsid w:val="007839F3"/>
    <w:rsid w:val="00783AE8"/>
    <w:rsid w:val="00783B3E"/>
    <w:rsid w:val="00783DF1"/>
    <w:rsid w:val="00783E12"/>
    <w:rsid w:val="007840B2"/>
    <w:rsid w:val="00784245"/>
    <w:rsid w:val="007842B7"/>
    <w:rsid w:val="00784511"/>
    <w:rsid w:val="00784691"/>
    <w:rsid w:val="007852C2"/>
    <w:rsid w:val="007853D2"/>
    <w:rsid w:val="007853D3"/>
    <w:rsid w:val="00785880"/>
    <w:rsid w:val="00785AD6"/>
    <w:rsid w:val="00785AF4"/>
    <w:rsid w:val="00785CBE"/>
    <w:rsid w:val="00785D3E"/>
    <w:rsid w:val="00785E4F"/>
    <w:rsid w:val="007861E0"/>
    <w:rsid w:val="0078639B"/>
    <w:rsid w:val="007864BF"/>
    <w:rsid w:val="007865C3"/>
    <w:rsid w:val="007866CC"/>
    <w:rsid w:val="007868A0"/>
    <w:rsid w:val="00786AC2"/>
    <w:rsid w:val="00786B36"/>
    <w:rsid w:val="00786DC2"/>
    <w:rsid w:val="007872B2"/>
    <w:rsid w:val="007875FF"/>
    <w:rsid w:val="00787A0B"/>
    <w:rsid w:val="00787B87"/>
    <w:rsid w:val="00790258"/>
    <w:rsid w:val="00790318"/>
    <w:rsid w:val="00790864"/>
    <w:rsid w:val="007909B9"/>
    <w:rsid w:val="00790B12"/>
    <w:rsid w:val="00790B93"/>
    <w:rsid w:val="007912AA"/>
    <w:rsid w:val="00791431"/>
    <w:rsid w:val="00791556"/>
    <w:rsid w:val="00791674"/>
    <w:rsid w:val="00791831"/>
    <w:rsid w:val="00791AF4"/>
    <w:rsid w:val="00792052"/>
    <w:rsid w:val="007921C3"/>
    <w:rsid w:val="00792989"/>
    <w:rsid w:val="0079299D"/>
    <w:rsid w:val="00792C26"/>
    <w:rsid w:val="00792D77"/>
    <w:rsid w:val="00792F3B"/>
    <w:rsid w:val="00793217"/>
    <w:rsid w:val="00793353"/>
    <w:rsid w:val="007937CB"/>
    <w:rsid w:val="0079386D"/>
    <w:rsid w:val="00793DC6"/>
    <w:rsid w:val="00793F79"/>
    <w:rsid w:val="0079406D"/>
    <w:rsid w:val="0079408D"/>
    <w:rsid w:val="007940F6"/>
    <w:rsid w:val="0079437A"/>
    <w:rsid w:val="00794422"/>
    <w:rsid w:val="0079460E"/>
    <w:rsid w:val="007946FE"/>
    <w:rsid w:val="0079494B"/>
    <w:rsid w:val="00794961"/>
    <w:rsid w:val="0079555E"/>
    <w:rsid w:val="007955D2"/>
    <w:rsid w:val="00795823"/>
    <w:rsid w:val="00795B00"/>
    <w:rsid w:val="00795F7C"/>
    <w:rsid w:val="0079621A"/>
    <w:rsid w:val="00796224"/>
    <w:rsid w:val="00796289"/>
    <w:rsid w:val="00797182"/>
    <w:rsid w:val="00797514"/>
    <w:rsid w:val="007975CA"/>
    <w:rsid w:val="007977F8"/>
    <w:rsid w:val="00797995"/>
    <w:rsid w:val="00797EBA"/>
    <w:rsid w:val="00797EBC"/>
    <w:rsid w:val="007A04DD"/>
    <w:rsid w:val="007A062B"/>
    <w:rsid w:val="007A0D00"/>
    <w:rsid w:val="007A1041"/>
    <w:rsid w:val="007A143E"/>
    <w:rsid w:val="007A154D"/>
    <w:rsid w:val="007A17AF"/>
    <w:rsid w:val="007A1849"/>
    <w:rsid w:val="007A18D2"/>
    <w:rsid w:val="007A19A1"/>
    <w:rsid w:val="007A1DB1"/>
    <w:rsid w:val="007A1DCF"/>
    <w:rsid w:val="007A200B"/>
    <w:rsid w:val="007A2158"/>
    <w:rsid w:val="007A24AC"/>
    <w:rsid w:val="007A28D3"/>
    <w:rsid w:val="007A2B71"/>
    <w:rsid w:val="007A2EFA"/>
    <w:rsid w:val="007A2FC8"/>
    <w:rsid w:val="007A3012"/>
    <w:rsid w:val="007A335C"/>
    <w:rsid w:val="007A35DD"/>
    <w:rsid w:val="007A37B0"/>
    <w:rsid w:val="007A380F"/>
    <w:rsid w:val="007A395A"/>
    <w:rsid w:val="007A3BEE"/>
    <w:rsid w:val="007A3BF4"/>
    <w:rsid w:val="007A3C6D"/>
    <w:rsid w:val="007A3DFD"/>
    <w:rsid w:val="007A3E2D"/>
    <w:rsid w:val="007A3FAF"/>
    <w:rsid w:val="007A40B6"/>
    <w:rsid w:val="007A40D7"/>
    <w:rsid w:val="007A4254"/>
    <w:rsid w:val="007A42A8"/>
    <w:rsid w:val="007A43D6"/>
    <w:rsid w:val="007A46EB"/>
    <w:rsid w:val="007A473A"/>
    <w:rsid w:val="007A4A06"/>
    <w:rsid w:val="007A4BD6"/>
    <w:rsid w:val="007A4C19"/>
    <w:rsid w:val="007A4D3C"/>
    <w:rsid w:val="007A4F2B"/>
    <w:rsid w:val="007A5050"/>
    <w:rsid w:val="007A50BE"/>
    <w:rsid w:val="007A51F2"/>
    <w:rsid w:val="007A554E"/>
    <w:rsid w:val="007A55AC"/>
    <w:rsid w:val="007A55FF"/>
    <w:rsid w:val="007A5AD7"/>
    <w:rsid w:val="007A5B91"/>
    <w:rsid w:val="007A6033"/>
    <w:rsid w:val="007A603D"/>
    <w:rsid w:val="007A6209"/>
    <w:rsid w:val="007A66BE"/>
    <w:rsid w:val="007A7AB8"/>
    <w:rsid w:val="007A7E83"/>
    <w:rsid w:val="007B0429"/>
    <w:rsid w:val="007B0B22"/>
    <w:rsid w:val="007B0BD6"/>
    <w:rsid w:val="007B1145"/>
    <w:rsid w:val="007B123B"/>
    <w:rsid w:val="007B176A"/>
    <w:rsid w:val="007B1CDA"/>
    <w:rsid w:val="007B1CDD"/>
    <w:rsid w:val="007B1F48"/>
    <w:rsid w:val="007B2F82"/>
    <w:rsid w:val="007B30F3"/>
    <w:rsid w:val="007B32B1"/>
    <w:rsid w:val="007B359A"/>
    <w:rsid w:val="007B390B"/>
    <w:rsid w:val="007B3A9A"/>
    <w:rsid w:val="007B3BBE"/>
    <w:rsid w:val="007B3EBA"/>
    <w:rsid w:val="007B421F"/>
    <w:rsid w:val="007B44FE"/>
    <w:rsid w:val="007B4B03"/>
    <w:rsid w:val="007B4E75"/>
    <w:rsid w:val="007B4EC1"/>
    <w:rsid w:val="007B4F53"/>
    <w:rsid w:val="007B518B"/>
    <w:rsid w:val="007B526D"/>
    <w:rsid w:val="007B5777"/>
    <w:rsid w:val="007B57DE"/>
    <w:rsid w:val="007B5C07"/>
    <w:rsid w:val="007B5D02"/>
    <w:rsid w:val="007B626A"/>
    <w:rsid w:val="007B63CC"/>
    <w:rsid w:val="007B69F7"/>
    <w:rsid w:val="007B6CEB"/>
    <w:rsid w:val="007B6E5C"/>
    <w:rsid w:val="007B6F4C"/>
    <w:rsid w:val="007B7228"/>
    <w:rsid w:val="007B728D"/>
    <w:rsid w:val="007B74A6"/>
    <w:rsid w:val="007B7701"/>
    <w:rsid w:val="007B7B23"/>
    <w:rsid w:val="007B7EB2"/>
    <w:rsid w:val="007B7ECA"/>
    <w:rsid w:val="007C0170"/>
    <w:rsid w:val="007C098F"/>
    <w:rsid w:val="007C1C79"/>
    <w:rsid w:val="007C1F2C"/>
    <w:rsid w:val="007C2316"/>
    <w:rsid w:val="007C248D"/>
    <w:rsid w:val="007C263C"/>
    <w:rsid w:val="007C266A"/>
    <w:rsid w:val="007C28B3"/>
    <w:rsid w:val="007C29A2"/>
    <w:rsid w:val="007C307E"/>
    <w:rsid w:val="007C3445"/>
    <w:rsid w:val="007C3551"/>
    <w:rsid w:val="007C3823"/>
    <w:rsid w:val="007C392D"/>
    <w:rsid w:val="007C3949"/>
    <w:rsid w:val="007C3B3D"/>
    <w:rsid w:val="007C3EBD"/>
    <w:rsid w:val="007C3F8E"/>
    <w:rsid w:val="007C40C4"/>
    <w:rsid w:val="007C4238"/>
    <w:rsid w:val="007C42B7"/>
    <w:rsid w:val="007C438D"/>
    <w:rsid w:val="007C4836"/>
    <w:rsid w:val="007C48E5"/>
    <w:rsid w:val="007C4980"/>
    <w:rsid w:val="007C4A4D"/>
    <w:rsid w:val="007C4CF9"/>
    <w:rsid w:val="007C5002"/>
    <w:rsid w:val="007C54BD"/>
    <w:rsid w:val="007C58E4"/>
    <w:rsid w:val="007C5A53"/>
    <w:rsid w:val="007C5B09"/>
    <w:rsid w:val="007C5E3D"/>
    <w:rsid w:val="007C5F5D"/>
    <w:rsid w:val="007C6014"/>
    <w:rsid w:val="007C65D9"/>
    <w:rsid w:val="007C6CEE"/>
    <w:rsid w:val="007C6E55"/>
    <w:rsid w:val="007C71F8"/>
    <w:rsid w:val="007C7255"/>
    <w:rsid w:val="007C7547"/>
    <w:rsid w:val="007C7B67"/>
    <w:rsid w:val="007D00ED"/>
    <w:rsid w:val="007D013F"/>
    <w:rsid w:val="007D0951"/>
    <w:rsid w:val="007D096E"/>
    <w:rsid w:val="007D0EDB"/>
    <w:rsid w:val="007D1158"/>
    <w:rsid w:val="007D1211"/>
    <w:rsid w:val="007D12EF"/>
    <w:rsid w:val="007D14A6"/>
    <w:rsid w:val="007D153C"/>
    <w:rsid w:val="007D17DF"/>
    <w:rsid w:val="007D19E8"/>
    <w:rsid w:val="007D1C8F"/>
    <w:rsid w:val="007D1D15"/>
    <w:rsid w:val="007D1FFE"/>
    <w:rsid w:val="007D29AD"/>
    <w:rsid w:val="007D3148"/>
    <w:rsid w:val="007D314D"/>
    <w:rsid w:val="007D3523"/>
    <w:rsid w:val="007D3972"/>
    <w:rsid w:val="007D3D79"/>
    <w:rsid w:val="007D3EB7"/>
    <w:rsid w:val="007D4314"/>
    <w:rsid w:val="007D44A4"/>
    <w:rsid w:val="007D45C6"/>
    <w:rsid w:val="007D4846"/>
    <w:rsid w:val="007D4B56"/>
    <w:rsid w:val="007D4BE0"/>
    <w:rsid w:val="007D4D68"/>
    <w:rsid w:val="007D4D8E"/>
    <w:rsid w:val="007D4F74"/>
    <w:rsid w:val="007D5009"/>
    <w:rsid w:val="007D5728"/>
    <w:rsid w:val="007D5BF6"/>
    <w:rsid w:val="007D5F7A"/>
    <w:rsid w:val="007D615C"/>
    <w:rsid w:val="007D6260"/>
    <w:rsid w:val="007D62D7"/>
    <w:rsid w:val="007D6BD0"/>
    <w:rsid w:val="007D6D41"/>
    <w:rsid w:val="007D6DA2"/>
    <w:rsid w:val="007D7243"/>
    <w:rsid w:val="007D7303"/>
    <w:rsid w:val="007D75DB"/>
    <w:rsid w:val="007D764D"/>
    <w:rsid w:val="007D7789"/>
    <w:rsid w:val="007D7BC9"/>
    <w:rsid w:val="007D7F75"/>
    <w:rsid w:val="007E069E"/>
    <w:rsid w:val="007E0B7D"/>
    <w:rsid w:val="007E0BD9"/>
    <w:rsid w:val="007E0D12"/>
    <w:rsid w:val="007E0F3C"/>
    <w:rsid w:val="007E1223"/>
    <w:rsid w:val="007E13DA"/>
    <w:rsid w:val="007E14C0"/>
    <w:rsid w:val="007E164D"/>
    <w:rsid w:val="007E1773"/>
    <w:rsid w:val="007E1C6B"/>
    <w:rsid w:val="007E1E4A"/>
    <w:rsid w:val="007E2517"/>
    <w:rsid w:val="007E2921"/>
    <w:rsid w:val="007E2A12"/>
    <w:rsid w:val="007E2E70"/>
    <w:rsid w:val="007E32E6"/>
    <w:rsid w:val="007E3442"/>
    <w:rsid w:val="007E34AE"/>
    <w:rsid w:val="007E3782"/>
    <w:rsid w:val="007E3EB9"/>
    <w:rsid w:val="007E43CF"/>
    <w:rsid w:val="007E4457"/>
    <w:rsid w:val="007E4800"/>
    <w:rsid w:val="007E4F2C"/>
    <w:rsid w:val="007E57B4"/>
    <w:rsid w:val="007E5A68"/>
    <w:rsid w:val="007E5D3F"/>
    <w:rsid w:val="007E5D45"/>
    <w:rsid w:val="007E5E88"/>
    <w:rsid w:val="007E5E98"/>
    <w:rsid w:val="007E5E9C"/>
    <w:rsid w:val="007E5F90"/>
    <w:rsid w:val="007E607E"/>
    <w:rsid w:val="007E65E2"/>
    <w:rsid w:val="007E69C9"/>
    <w:rsid w:val="007E6C86"/>
    <w:rsid w:val="007E6CF3"/>
    <w:rsid w:val="007E6EB0"/>
    <w:rsid w:val="007E704F"/>
    <w:rsid w:val="007E73A6"/>
    <w:rsid w:val="007E7618"/>
    <w:rsid w:val="007E7CE2"/>
    <w:rsid w:val="007F0165"/>
    <w:rsid w:val="007F0173"/>
    <w:rsid w:val="007F01EF"/>
    <w:rsid w:val="007F023D"/>
    <w:rsid w:val="007F034E"/>
    <w:rsid w:val="007F036F"/>
    <w:rsid w:val="007F0FA6"/>
    <w:rsid w:val="007F10E6"/>
    <w:rsid w:val="007F113B"/>
    <w:rsid w:val="007F1376"/>
    <w:rsid w:val="007F1425"/>
    <w:rsid w:val="007F1928"/>
    <w:rsid w:val="007F1FD6"/>
    <w:rsid w:val="007F210B"/>
    <w:rsid w:val="007F213C"/>
    <w:rsid w:val="007F228E"/>
    <w:rsid w:val="007F239B"/>
    <w:rsid w:val="007F24ED"/>
    <w:rsid w:val="007F24F4"/>
    <w:rsid w:val="007F2C12"/>
    <w:rsid w:val="007F3565"/>
    <w:rsid w:val="007F3AE4"/>
    <w:rsid w:val="007F3CDE"/>
    <w:rsid w:val="007F409B"/>
    <w:rsid w:val="007F43D3"/>
    <w:rsid w:val="007F4BE7"/>
    <w:rsid w:val="007F4CE8"/>
    <w:rsid w:val="007F4E74"/>
    <w:rsid w:val="007F4FE9"/>
    <w:rsid w:val="007F54F6"/>
    <w:rsid w:val="007F63F4"/>
    <w:rsid w:val="007F6412"/>
    <w:rsid w:val="007F65F4"/>
    <w:rsid w:val="007F6676"/>
    <w:rsid w:val="007F668E"/>
    <w:rsid w:val="007F6B6C"/>
    <w:rsid w:val="007F6C6E"/>
    <w:rsid w:val="007F6EFC"/>
    <w:rsid w:val="007F73D1"/>
    <w:rsid w:val="007F7875"/>
    <w:rsid w:val="007F78AC"/>
    <w:rsid w:val="007F7B1D"/>
    <w:rsid w:val="007F7D14"/>
    <w:rsid w:val="00800339"/>
    <w:rsid w:val="008003B1"/>
    <w:rsid w:val="0080060F"/>
    <w:rsid w:val="00800B0E"/>
    <w:rsid w:val="00800E49"/>
    <w:rsid w:val="00801221"/>
    <w:rsid w:val="00801622"/>
    <w:rsid w:val="008018F2"/>
    <w:rsid w:val="00801CDF"/>
    <w:rsid w:val="00801DE7"/>
    <w:rsid w:val="00801EAF"/>
    <w:rsid w:val="00802BC6"/>
    <w:rsid w:val="00802C84"/>
    <w:rsid w:val="008032DD"/>
    <w:rsid w:val="0080353D"/>
    <w:rsid w:val="008036CF"/>
    <w:rsid w:val="00803790"/>
    <w:rsid w:val="008039E6"/>
    <w:rsid w:val="00803BCD"/>
    <w:rsid w:val="008041CC"/>
    <w:rsid w:val="008042BF"/>
    <w:rsid w:val="00804558"/>
    <w:rsid w:val="008046EB"/>
    <w:rsid w:val="00804BB4"/>
    <w:rsid w:val="00804D26"/>
    <w:rsid w:val="00804E50"/>
    <w:rsid w:val="0080538F"/>
    <w:rsid w:val="00805403"/>
    <w:rsid w:val="008055C1"/>
    <w:rsid w:val="00805A5F"/>
    <w:rsid w:val="00805A80"/>
    <w:rsid w:val="00805AC6"/>
    <w:rsid w:val="00805F9C"/>
    <w:rsid w:val="008062D2"/>
    <w:rsid w:val="008063FC"/>
    <w:rsid w:val="00806415"/>
    <w:rsid w:val="00806635"/>
    <w:rsid w:val="008069EA"/>
    <w:rsid w:val="00806B7B"/>
    <w:rsid w:val="00806BA8"/>
    <w:rsid w:val="00806CE4"/>
    <w:rsid w:val="00806ECB"/>
    <w:rsid w:val="0080773E"/>
    <w:rsid w:val="00807BB9"/>
    <w:rsid w:val="00810214"/>
    <w:rsid w:val="0081034C"/>
    <w:rsid w:val="0081040F"/>
    <w:rsid w:val="0081042D"/>
    <w:rsid w:val="0081054F"/>
    <w:rsid w:val="00810B29"/>
    <w:rsid w:val="00810CC3"/>
    <w:rsid w:val="00811030"/>
    <w:rsid w:val="0081127A"/>
    <w:rsid w:val="00811941"/>
    <w:rsid w:val="00811C96"/>
    <w:rsid w:val="008122BD"/>
    <w:rsid w:val="0081244A"/>
    <w:rsid w:val="00812C37"/>
    <w:rsid w:val="00812E4D"/>
    <w:rsid w:val="00812E51"/>
    <w:rsid w:val="008133D3"/>
    <w:rsid w:val="0081377D"/>
    <w:rsid w:val="00813966"/>
    <w:rsid w:val="00813B88"/>
    <w:rsid w:val="00813C97"/>
    <w:rsid w:val="00813EBB"/>
    <w:rsid w:val="0081438D"/>
    <w:rsid w:val="008143F5"/>
    <w:rsid w:val="0081458E"/>
    <w:rsid w:val="008146FC"/>
    <w:rsid w:val="00814878"/>
    <w:rsid w:val="00815579"/>
    <w:rsid w:val="00815C37"/>
    <w:rsid w:val="00815C89"/>
    <w:rsid w:val="00815E5E"/>
    <w:rsid w:val="008160E1"/>
    <w:rsid w:val="008168B2"/>
    <w:rsid w:val="00816A96"/>
    <w:rsid w:val="0081758D"/>
    <w:rsid w:val="00817A93"/>
    <w:rsid w:val="00817B50"/>
    <w:rsid w:val="00817B5D"/>
    <w:rsid w:val="00817CBA"/>
    <w:rsid w:val="00817CFA"/>
    <w:rsid w:val="00817F64"/>
    <w:rsid w:val="00817FB7"/>
    <w:rsid w:val="00820473"/>
    <w:rsid w:val="00820685"/>
    <w:rsid w:val="00820856"/>
    <w:rsid w:val="00820A13"/>
    <w:rsid w:val="00820C0F"/>
    <w:rsid w:val="00820D79"/>
    <w:rsid w:val="00820E2D"/>
    <w:rsid w:val="00820E7B"/>
    <w:rsid w:val="00820FAA"/>
    <w:rsid w:val="008210A4"/>
    <w:rsid w:val="0082142B"/>
    <w:rsid w:val="00821594"/>
    <w:rsid w:val="0082167C"/>
    <w:rsid w:val="0082168F"/>
    <w:rsid w:val="00821712"/>
    <w:rsid w:val="008217BC"/>
    <w:rsid w:val="008218F8"/>
    <w:rsid w:val="00821CC0"/>
    <w:rsid w:val="00821F69"/>
    <w:rsid w:val="008220E9"/>
    <w:rsid w:val="0082217E"/>
    <w:rsid w:val="00822416"/>
    <w:rsid w:val="0082250F"/>
    <w:rsid w:val="0082271A"/>
    <w:rsid w:val="0082278C"/>
    <w:rsid w:val="00822C4B"/>
    <w:rsid w:val="00822C76"/>
    <w:rsid w:val="0082319D"/>
    <w:rsid w:val="008232D1"/>
    <w:rsid w:val="008232D4"/>
    <w:rsid w:val="00823322"/>
    <w:rsid w:val="00823979"/>
    <w:rsid w:val="00823DC4"/>
    <w:rsid w:val="00824068"/>
    <w:rsid w:val="00824079"/>
    <w:rsid w:val="0082410A"/>
    <w:rsid w:val="00824338"/>
    <w:rsid w:val="00824441"/>
    <w:rsid w:val="008246B9"/>
    <w:rsid w:val="00824793"/>
    <w:rsid w:val="00825078"/>
    <w:rsid w:val="008252A6"/>
    <w:rsid w:val="008254A0"/>
    <w:rsid w:val="008260BA"/>
    <w:rsid w:val="008260E3"/>
    <w:rsid w:val="00826750"/>
    <w:rsid w:val="0082681F"/>
    <w:rsid w:val="0082687F"/>
    <w:rsid w:val="0082696A"/>
    <w:rsid w:val="00826AEC"/>
    <w:rsid w:val="00826B14"/>
    <w:rsid w:val="00826BF7"/>
    <w:rsid w:val="00826C37"/>
    <w:rsid w:val="00826F6B"/>
    <w:rsid w:val="00827122"/>
    <w:rsid w:val="0082715E"/>
    <w:rsid w:val="008271A3"/>
    <w:rsid w:val="00827342"/>
    <w:rsid w:val="00827615"/>
    <w:rsid w:val="00827754"/>
    <w:rsid w:val="00827769"/>
    <w:rsid w:val="008277A1"/>
    <w:rsid w:val="008306F2"/>
    <w:rsid w:val="00830706"/>
    <w:rsid w:val="00830853"/>
    <w:rsid w:val="00831170"/>
    <w:rsid w:val="0083142B"/>
    <w:rsid w:val="00831B6C"/>
    <w:rsid w:val="00831D54"/>
    <w:rsid w:val="008320E4"/>
    <w:rsid w:val="008321B9"/>
    <w:rsid w:val="0083223A"/>
    <w:rsid w:val="0083331D"/>
    <w:rsid w:val="00833338"/>
    <w:rsid w:val="008334A0"/>
    <w:rsid w:val="0083383A"/>
    <w:rsid w:val="008338FC"/>
    <w:rsid w:val="00834327"/>
    <w:rsid w:val="0083440B"/>
    <w:rsid w:val="008349C9"/>
    <w:rsid w:val="00834D76"/>
    <w:rsid w:val="00835023"/>
    <w:rsid w:val="008352E8"/>
    <w:rsid w:val="008357F4"/>
    <w:rsid w:val="00835F62"/>
    <w:rsid w:val="008361D0"/>
    <w:rsid w:val="0083672A"/>
    <w:rsid w:val="0083674F"/>
    <w:rsid w:val="008368F1"/>
    <w:rsid w:val="00836CEF"/>
    <w:rsid w:val="00837084"/>
    <w:rsid w:val="008371A7"/>
    <w:rsid w:val="008371A9"/>
    <w:rsid w:val="00837210"/>
    <w:rsid w:val="00837BDF"/>
    <w:rsid w:val="00837DC1"/>
    <w:rsid w:val="00837F60"/>
    <w:rsid w:val="008400E5"/>
    <w:rsid w:val="00840150"/>
    <w:rsid w:val="0084035E"/>
    <w:rsid w:val="0084068C"/>
    <w:rsid w:val="00840830"/>
    <w:rsid w:val="00840945"/>
    <w:rsid w:val="00840A1E"/>
    <w:rsid w:val="00840D7C"/>
    <w:rsid w:val="0084123D"/>
    <w:rsid w:val="0084166C"/>
    <w:rsid w:val="008416AF"/>
    <w:rsid w:val="00841D08"/>
    <w:rsid w:val="00841E50"/>
    <w:rsid w:val="0084212F"/>
    <w:rsid w:val="00842275"/>
    <w:rsid w:val="00842399"/>
    <w:rsid w:val="008423C3"/>
    <w:rsid w:val="00842435"/>
    <w:rsid w:val="008435CE"/>
    <w:rsid w:val="008437CA"/>
    <w:rsid w:val="00843846"/>
    <w:rsid w:val="008438FA"/>
    <w:rsid w:val="00843B15"/>
    <w:rsid w:val="00843C08"/>
    <w:rsid w:val="00843C43"/>
    <w:rsid w:val="00843C9F"/>
    <w:rsid w:val="00843D75"/>
    <w:rsid w:val="00843FB1"/>
    <w:rsid w:val="008440C5"/>
    <w:rsid w:val="00844395"/>
    <w:rsid w:val="008444A5"/>
    <w:rsid w:val="008448C0"/>
    <w:rsid w:val="00845085"/>
    <w:rsid w:val="0084515C"/>
    <w:rsid w:val="00845168"/>
    <w:rsid w:val="008452DB"/>
    <w:rsid w:val="00845BC7"/>
    <w:rsid w:val="00846003"/>
    <w:rsid w:val="00846037"/>
    <w:rsid w:val="0084605B"/>
    <w:rsid w:val="008460C1"/>
    <w:rsid w:val="00846109"/>
    <w:rsid w:val="00846169"/>
    <w:rsid w:val="008461AC"/>
    <w:rsid w:val="00846679"/>
    <w:rsid w:val="00846789"/>
    <w:rsid w:val="00846F42"/>
    <w:rsid w:val="0084737D"/>
    <w:rsid w:val="00847649"/>
    <w:rsid w:val="00847AF9"/>
    <w:rsid w:val="00847B04"/>
    <w:rsid w:val="00847B31"/>
    <w:rsid w:val="00847C34"/>
    <w:rsid w:val="00847F79"/>
    <w:rsid w:val="00850253"/>
    <w:rsid w:val="008502DE"/>
    <w:rsid w:val="0085034D"/>
    <w:rsid w:val="0085041E"/>
    <w:rsid w:val="00850463"/>
    <w:rsid w:val="00850995"/>
    <w:rsid w:val="00851398"/>
    <w:rsid w:val="008513A0"/>
    <w:rsid w:val="008516A9"/>
    <w:rsid w:val="0085170D"/>
    <w:rsid w:val="00851710"/>
    <w:rsid w:val="00851773"/>
    <w:rsid w:val="00851848"/>
    <w:rsid w:val="00851F4E"/>
    <w:rsid w:val="00852472"/>
    <w:rsid w:val="00852484"/>
    <w:rsid w:val="0085253E"/>
    <w:rsid w:val="0085276B"/>
    <w:rsid w:val="00852947"/>
    <w:rsid w:val="008529F6"/>
    <w:rsid w:val="00852A64"/>
    <w:rsid w:val="00852A9B"/>
    <w:rsid w:val="00852BFD"/>
    <w:rsid w:val="00852CD9"/>
    <w:rsid w:val="008534D9"/>
    <w:rsid w:val="0085354C"/>
    <w:rsid w:val="00853743"/>
    <w:rsid w:val="00853859"/>
    <w:rsid w:val="00853C2C"/>
    <w:rsid w:val="00853C31"/>
    <w:rsid w:val="00853C95"/>
    <w:rsid w:val="00853D9C"/>
    <w:rsid w:val="00853ED7"/>
    <w:rsid w:val="008545C4"/>
    <w:rsid w:val="00854667"/>
    <w:rsid w:val="008547A3"/>
    <w:rsid w:val="008547CD"/>
    <w:rsid w:val="008547D5"/>
    <w:rsid w:val="00855035"/>
    <w:rsid w:val="0085509A"/>
    <w:rsid w:val="00855423"/>
    <w:rsid w:val="00855440"/>
    <w:rsid w:val="008556DF"/>
    <w:rsid w:val="008556F2"/>
    <w:rsid w:val="008558E4"/>
    <w:rsid w:val="00855A1D"/>
    <w:rsid w:val="00855A76"/>
    <w:rsid w:val="00855B12"/>
    <w:rsid w:val="00855BE9"/>
    <w:rsid w:val="00855CA7"/>
    <w:rsid w:val="00855D28"/>
    <w:rsid w:val="0085605A"/>
    <w:rsid w:val="008561AF"/>
    <w:rsid w:val="00857251"/>
    <w:rsid w:val="00857583"/>
    <w:rsid w:val="00857A9E"/>
    <w:rsid w:val="00857B26"/>
    <w:rsid w:val="00857E5E"/>
    <w:rsid w:val="008602EB"/>
    <w:rsid w:val="008603A4"/>
    <w:rsid w:val="008603B8"/>
    <w:rsid w:val="008608EB"/>
    <w:rsid w:val="00860965"/>
    <w:rsid w:val="00860A66"/>
    <w:rsid w:val="00860AED"/>
    <w:rsid w:val="00860C69"/>
    <w:rsid w:val="00860DFE"/>
    <w:rsid w:val="00860F00"/>
    <w:rsid w:val="00860F14"/>
    <w:rsid w:val="0086135D"/>
    <w:rsid w:val="0086194A"/>
    <w:rsid w:val="008619E9"/>
    <w:rsid w:val="00861B34"/>
    <w:rsid w:val="00861DF8"/>
    <w:rsid w:val="00861E59"/>
    <w:rsid w:val="00862375"/>
    <w:rsid w:val="008623F4"/>
    <w:rsid w:val="008626A3"/>
    <w:rsid w:val="0086287E"/>
    <w:rsid w:val="00862A7D"/>
    <w:rsid w:val="00862C23"/>
    <w:rsid w:val="00862C9B"/>
    <w:rsid w:val="00863024"/>
    <w:rsid w:val="00863096"/>
    <w:rsid w:val="00863102"/>
    <w:rsid w:val="00863215"/>
    <w:rsid w:val="00863A5E"/>
    <w:rsid w:val="00863A70"/>
    <w:rsid w:val="00863BE7"/>
    <w:rsid w:val="00863D46"/>
    <w:rsid w:val="00863F47"/>
    <w:rsid w:val="00864028"/>
    <w:rsid w:val="008641A0"/>
    <w:rsid w:val="00864614"/>
    <w:rsid w:val="008648D0"/>
    <w:rsid w:val="00864C2A"/>
    <w:rsid w:val="00864C42"/>
    <w:rsid w:val="00864DD2"/>
    <w:rsid w:val="00864EA2"/>
    <w:rsid w:val="00864F6A"/>
    <w:rsid w:val="0086511A"/>
    <w:rsid w:val="008656ED"/>
    <w:rsid w:val="008657A2"/>
    <w:rsid w:val="008658FB"/>
    <w:rsid w:val="00865E2A"/>
    <w:rsid w:val="00865F4F"/>
    <w:rsid w:val="0086618F"/>
    <w:rsid w:val="00866ED5"/>
    <w:rsid w:val="0086783F"/>
    <w:rsid w:val="008679C3"/>
    <w:rsid w:val="00867EEC"/>
    <w:rsid w:val="00867F0A"/>
    <w:rsid w:val="00870064"/>
    <w:rsid w:val="00870129"/>
    <w:rsid w:val="00870268"/>
    <w:rsid w:val="008703B3"/>
    <w:rsid w:val="008703BB"/>
    <w:rsid w:val="008703FF"/>
    <w:rsid w:val="00870612"/>
    <w:rsid w:val="00870780"/>
    <w:rsid w:val="00870825"/>
    <w:rsid w:val="008708F2"/>
    <w:rsid w:val="00870A7C"/>
    <w:rsid w:val="00871029"/>
    <w:rsid w:val="008716C5"/>
    <w:rsid w:val="0087184A"/>
    <w:rsid w:val="008720C0"/>
    <w:rsid w:val="00872242"/>
    <w:rsid w:val="00872597"/>
    <w:rsid w:val="00872788"/>
    <w:rsid w:val="0087285F"/>
    <w:rsid w:val="008729C4"/>
    <w:rsid w:val="00872B56"/>
    <w:rsid w:val="00873603"/>
    <w:rsid w:val="00873962"/>
    <w:rsid w:val="00873989"/>
    <w:rsid w:val="00873B90"/>
    <w:rsid w:val="00873E05"/>
    <w:rsid w:val="00873F60"/>
    <w:rsid w:val="0087411F"/>
    <w:rsid w:val="008743A3"/>
    <w:rsid w:val="0087488C"/>
    <w:rsid w:val="00874A2B"/>
    <w:rsid w:val="00874BD4"/>
    <w:rsid w:val="008750C0"/>
    <w:rsid w:val="008751AA"/>
    <w:rsid w:val="0087555C"/>
    <w:rsid w:val="008755E2"/>
    <w:rsid w:val="00875728"/>
    <w:rsid w:val="0087575E"/>
    <w:rsid w:val="008757BA"/>
    <w:rsid w:val="0087583B"/>
    <w:rsid w:val="00875AFD"/>
    <w:rsid w:val="00875DDC"/>
    <w:rsid w:val="00876557"/>
    <w:rsid w:val="00876609"/>
    <w:rsid w:val="008766E4"/>
    <w:rsid w:val="008767D1"/>
    <w:rsid w:val="00876F2A"/>
    <w:rsid w:val="00877004"/>
    <w:rsid w:val="0087709D"/>
    <w:rsid w:val="0087750F"/>
    <w:rsid w:val="00877D3A"/>
    <w:rsid w:val="00877EB8"/>
    <w:rsid w:val="00877EBC"/>
    <w:rsid w:val="008800AB"/>
    <w:rsid w:val="008800F6"/>
    <w:rsid w:val="00880155"/>
    <w:rsid w:val="008803A2"/>
    <w:rsid w:val="008803F9"/>
    <w:rsid w:val="00880879"/>
    <w:rsid w:val="008808D6"/>
    <w:rsid w:val="00880E4C"/>
    <w:rsid w:val="00881189"/>
    <w:rsid w:val="008813F4"/>
    <w:rsid w:val="008816AB"/>
    <w:rsid w:val="0088190D"/>
    <w:rsid w:val="00881F05"/>
    <w:rsid w:val="0088224E"/>
    <w:rsid w:val="00882291"/>
    <w:rsid w:val="008822F6"/>
    <w:rsid w:val="00882624"/>
    <w:rsid w:val="008829A1"/>
    <w:rsid w:val="008829F9"/>
    <w:rsid w:val="00882DDB"/>
    <w:rsid w:val="0088334F"/>
    <w:rsid w:val="00883378"/>
    <w:rsid w:val="00883459"/>
    <w:rsid w:val="00883593"/>
    <w:rsid w:val="00883968"/>
    <w:rsid w:val="0088402D"/>
    <w:rsid w:val="00884147"/>
    <w:rsid w:val="00884219"/>
    <w:rsid w:val="008842EE"/>
    <w:rsid w:val="00884A25"/>
    <w:rsid w:val="00884B75"/>
    <w:rsid w:val="00884BD3"/>
    <w:rsid w:val="00884C78"/>
    <w:rsid w:val="00884CEB"/>
    <w:rsid w:val="00884DFE"/>
    <w:rsid w:val="008854C4"/>
    <w:rsid w:val="00885E42"/>
    <w:rsid w:val="00886144"/>
    <w:rsid w:val="008868B2"/>
    <w:rsid w:val="00886AF7"/>
    <w:rsid w:val="00886E89"/>
    <w:rsid w:val="008871DF"/>
    <w:rsid w:val="008871ED"/>
    <w:rsid w:val="00887451"/>
    <w:rsid w:val="00887602"/>
    <w:rsid w:val="00887B59"/>
    <w:rsid w:val="00890026"/>
    <w:rsid w:val="008900BE"/>
    <w:rsid w:val="008900CF"/>
    <w:rsid w:val="008901A4"/>
    <w:rsid w:val="008901BD"/>
    <w:rsid w:val="008909F3"/>
    <w:rsid w:val="00890B68"/>
    <w:rsid w:val="00890D9E"/>
    <w:rsid w:val="00890EB7"/>
    <w:rsid w:val="00891011"/>
    <w:rsid w:val="0089109B"/>
    <w:rsid w:val="008915DE"/>
    <w:rsid w:val="00891691"/>
    <w:rsid w:val="008918D6"/>
    <w:rsid w:val="00891BC0"/>
    <w:rsid w:val="00891CF5"/>
    <w:rsid w:val="00891F11"/>
    <w:rsid w:val="0089279D"/>
    <w:rsid w:val="008929B1"/>
    <w:rsid w:val="00892BF9"/>
    <w:rsid w:val="00893247"/>
    <w:rsid w:val="0089334D"/>
    <w:rsid w:val="008935D4"/>
    <w:rsid w:val="00893662"/>
    <w:rsid w:val="008936C8"/>
    <w:rsid w:val="008937B4"/>
    <w:rsid w:val="008939F7"/>
    <w:rsid w:val="00893B04"/>
    <w:rsid w:val="00893C79"/>
    <w:rsid w:val="00893E0B"/>
    <w:rsid w:val="00893EB9"/>
    <w:rsid w:val="00893FD8"/>
    <w:rsid w:val="00893FEF"/>
    <w:rsid w:val="00894BAC"/>
    <w:rsid w:val="008950E7"/>
    <w:rsid w:val="008952F9"/>
    <w:rsid w:val="00895435"/>
    <w:rsid w:val="0089570A"/>
    <w:rsid w:val="00895790"/>
    <w:rsid w:val="00895A41"/>
    <w:rsid w:val="0089636B"/>
    <w:rsid w:val="008963DF"/>
    <w:rsid w:val="00896467"/>
    <w:rsid w:val="008966E5"/>
    <w:rsid w:val="00896752"/>
    <w:rsid w:val="00896898"/>
    <w:rsid w:val="00896965"/>
    <w:rsid w:val="00896A7D"/>
    <w:rsid w:val="00896CE8"/>
    <w:rsid w:val="00896E44"/>
    <w:rsid w:val="0089738A"/>
    <w:rsid w:val="00897889"/>
    <w:rsid w:val="00897AD9"/>
    <w:rsid w:val="008A007D"/>
    <w:rsid w:val="008A00CE"/>
    <w:rsid w:val="008A02ED"/>
    <w:rsid w:val="008A0362"/>
    <w:rsid w:val="008A047E"/>
    <w:rsid w:val="008A04CE"/>
    <w:rsid w:val="008A0565"/>
    <w:rsid w:val="008A0568"/>
    <w:rsid w:val="008A0AFD"/>
    <w:rsid w:val="008A0B40"/>
    <w:rsid w:val="008A10B2"/>
    <w:rsid w:val="008A12FF"/>
    <w:rsid w:val="008A145C"/>
    <w:rsid w:val="008A161D"/>
    <w:rsid w:val="008A187F"/>
    <w:rsid w:val="008A197B"/>
    <w:rsid w:val="008A199C"/>
    <w:rsid w:val="008A2020"/>
    <w:rsid w:val="008A20DE"/>
    <w:rsid w:val="008A229D"/>
    <w:rsid w:val="008A235B"/>
    <w:rsid w:val="008A2775"/>
    <w:rsid w:val="008A2817"/>
    <w:rsid w:val="008A2DB9"/>
    <w:rsid w:val="008A2EC5"/>
    <w:rsid w:val="008A3034"/>
    <w:rsid w:val="008A32E0"/>
    <w:rsid w:val="008A32E8"/>
    <w:rsid w:val="008A33B0"/>
    <w:rsid w:val="008A387E"/>
    <w:rsid w:val="008A39D4"/>
    <w:rsid w:val="008A3A7A"/>
    <w:rsid w:val="008A43EB"/>
    <w:rsid w:val="008A44CA"/>
    <w:rsid w:val="008A4647"/>
    <w:rsid w:val="008A47DD"/>
    <w:rsid w:val="008A4A46"/>
    <w:rsid w:val="008A4E1F"/>
    <w:rsid w:val="008A4E56"/>
    <w:rsid w:val="008A5420"/>
    <w:rsid w:val="008A54E3"/>
    <w:rsid w:val="008A55D4"/>
    <w:rsid w:val="008A5A86"/>
    <w:rsid w:val="008A5B49"/>
    <w:rsid w:val="008A5F52"/>
    <w:rsid w:val="008A5F6E"/>
    <w:rsid w:val="008A6070"/>
    <w:rsid w:val="008A63FA"/>
    <w:rsid w:val="008A643D"/>
    <w:rsid w:val="008A6B19"/>
    <w:rsid w:val="008A6D84"/>
    <w:rsid w:val="008A6E5A"/>
    <w:rsid w:val="008A739B"/>
    <w:rsid w:val="008A74C0"/>
    <w:rsid w:val="008A7792"/>
    <w:rsid w:val="008A7AFD"/>
    <w:rsid w:val="008A7BA9"/>
    <w:rsid w:val="008A7C3D"/>
    <w:rsid w:val="008A7EB1"/>
    <w:rsid w:val="008B024D"/>
    <w:rsid w:val="008B035F"/>
    <w:rsid w:val="008B0371"/>
    <w:rsid w:val="008B06DA"/>
    <w:rsid w:val="008B08B8"/>
    <w:rsid w:val="008B0D10"/>
    <w:rsid w:val="008B0D36"/>
    <w:rsid w:val="008B0FD1"/>
    <w:rsid w:val="008B11BD"/>
    <w:rsid w:val="008B13C7"/>
    <w:rsid w:val="008B148D"/>
    <w:rsid w:val="008B15D9"/>
    <w:rsid w:val="008B1775"/>
    <w:rsid w:val="008B177A"/>
    <w:rsid w:val="008B1B4B"/>
    <w:rsid w:val="008B2149"/>
    <w:rsid w:val="008B216A"/>
    <w:rsid w:val="008B29C8"/>
    <w:rsid w:val="008B2C59"/>
    <w:rsid w:val="008B31FB"/>
    <w:rsid w:val="008B3211"/>
    <w:rsid w:val="008B32FB"/>
    <w:rsid w:val="008B37DA"/>
    <w:rsid w:val="008B3890"/>
    <w:rsid w:val="008B4269"/>
    <w:rsid w:val="008B4336"/>
    <w:rsid w:val="008B43BD"/>
    <w:rsid w:val="008B4D74"/>
    <w:rsid w:val="008B512B"/>
    <w:rsid w:val="008B53FF"/>
    <w:rsid w:val="008B58E4"/>
    <w:rsid w:val="008B5F00"/>
    <w:rsid w:val="008B5F22"/>
    <w:rsid w:val="008B5FD1"/>
    <w:rsid w:val="008B622C"/>
    <w:rsid w:val="008B6401"/>
    <w:rsid w:val="008B652C"/>
    <w:rsid w:val="008B670F"/>
    <w:rsid w:val="008B69F6"/>
    <w:rsid w:val="008B6C4C"/>
    <w:rsid w:val="008B6D35"/>
    <w:rsid w:val="008B7BA5"/>
    <w:rsid w:val="008C04A0"/>
    <w:rsid w:val="008C06A0"/>
    <w:rsid w:val="008C08D9"/>
    <w:rsid w:val="008C0B82"/>
    <w:rsid w:val="008C0D73"/>
    <w:rsid w:val="008C0DF5"/>
    <w:rsid w:val="008C0EDC"/>
    <w:rsid w:val="008C0FD6"/>
    <w:rsid w:val="008C129A"/>
    <w:rsid w:val="008C1326"/>
    <w:rsid w:val="008C1596"/>
    <w:rsid w:val="008C1843"/>
    <w:rsid w:val="008C1A40"/>
    <w:rsid w:val="008C1D77"/>
    <w:rsid w:val="008C2184"/>
    <w:rsid w:val="008C24C1"/>
    <w:rsid w:val="008C2741"/>
    <w:rsid w:val="008C285B"/>
    <w:rsid w:val="008C2DF2"/>
    <w:rsid w:val="008C3125"/>
    <w:rsid w:val="008C31D1"/>
    <w:rsid w:val="008C3EB4"/>
    <w:rsid w:val="008C3ECB"/>
    <w:rsid w:val="008C3FB8"/>
    <w:rsid w:val="008C433E"/>
    <w:rsid w:val="008C4634"/>
    <w:rsid w:val="008C4AC6"/>
    <w:rsid w:val="008C4ED7"/>
    <w:rsid w:val="008C5189"/>
    <w:rsid w:val="008C5658"/>
    <w:rsid w:val="008C5F66"/>
    <w:rsid w:val="008C643F"/>
    <w:rsid w:val="008C6655"/>
    <w:rsid w:val="008C669C"/>
    <w:rsid w:val="008C6752"/>
    <w:rsid w:val="008C6C67"/>
    <w:rsid w:val="008C6D59"/>
    <w:rsid w:val="008C711E"/>
    <w:rsid w:val="008C72B3"/>
    <w:rsid w:val="008C7740"/>
    <w:rsid w:val="008C7768"/>
    <w:rsid w:val="008C79E3"/>
    <w:rsid w:val="008C7CB7"/>
    <w:rsid w:val="008C7F6E"/>
    <w:rsid w:val="008C7F75"/>
    <w:rsid w:val="008D04CC"/>
    <w:rsid w:val="008D081E"/>
    <w:rsid w:val="008D0896"/>
    <w:rsid w:val="008D09A7"/>
    <w:rsid w:val="008D0AB2"/>
    <w:rsid w:val="008D0E3A"/>
    <w:rsid w:val="008D10FF"/>
    <w:rsid w:val="008D1483"/>
    <w:rsid w:val="008D16CB"/>
    <w:rsid w:val="008D185A"/>
    <w:rsid w:val="008D1BF1"/>
    <w:rsid w:val="008D2208"/>
    <w:rsid w:val="008D2418"/>
    <w:rsid w:val="008D24F8"/>
    <w:rsid w:val="008D2C83"/>
    <w:rsid w:val="008D30E3"/>
    <w:rsid w:val="008D3142"/>
    <w:rsid w:val="008D34B1"/>
    <w:rsid w:val="008D3AC4"/>
    <w:rsid w:val="008D3DBB"/>
    <w:rsid w:val="008D3F75"/>
    <w:rsid w:val="008D3FDF"/>
    <w:rsid w:val="008D4881"/>
    <w:rsid w:val="008D4A26"/>
    <w:rsid w:val="008D4B7C"/>
    <w:rsid w:val="008D516D"/>
    <w:rsid w:val="008D51FB"/>
    <w:rsid w:val="008D52B6"/>
    <w:rsid w:val="008D563C"/>
    <w:rsid w:val="008D588A"/>
    <w:rsid w:val="008D58E6"/>
    <w:rsid w:val="008D58EE"/>
    <w:rsid w:val="008D5971"/>
    <w:rsid w:val="008D5AE2"/>
    <w:rsid w:val="008D5BFF"/>
    <w:rsid w:val="008D5D01"/>
    <w:rsid w:val="008D5D47"/>
    <w:rsid w:val="008D5ECD"/>
    <w:rsid w:val="008D7134"/>
    <w:rsid w:val="008D71D5"/>
    <w:rsid w:val="008D7271"/>
    <w:rsid w:val="008D7B02"/>
    <w:rsid w:val="008D7E57"/>
    <w:rsid w:val="008E0651"/>
    <w:rsid w:val="008E06AF"/>
    <w:rsid w:val="008E0B2A"/>
    <w:rsid w:val="008E0B65"/>
    <w:rsid w:val="008E0B9F"/>
    <w:rsid w:val="008E1078"/>
    <w:rsid w:val="008E11FE"/>
    <w:rsid w:val="008E12E4"/>
    <w:rsid w:val="008E13F1"/>
    <w:rsid w:val="008E1455"/>
    <w:rsid w:val="008E1972"/>
    <w:rsid w:val="008E1C72"/>
    <w:rsid w:val="008E1C84"/>
    <w:rsid w:val="008E1D5D"/>
    <w:rsid w:val="008E1E6B"/>
    <w:rsid w:val="008E238B"/>
    <w:rsid w:val="008E29C5"/>
    <w:rsid w:val="008E3394"/>
    <w:rsid w:val="008E379B"/>
    <w:rsid w:val="008E3B6D"/>
    <w:rsid w:val="008E3EAC"/>
    <w:rsid w:val="008E40DB"/>
    <w:rsid w:val="008E40F9"/>
    <w:rsid w:val="008E45FE"/>
    <w:rsid w:val="008E4B80"/>
    <w:rsid w:val="008E4CAA"/>
    <w:rsid w:val="008E53CB"/>
    <w:rsid w:val="008E53DA"/>
    <w:rsid w:val="008E594F"/>
    <w:rsid w:val="008E6842"/>
    <w:rsid w:val="008E6A63"/>
    <w:rsid w:val="008E6B66"/>
    <w:rsid w:val="008E6F6F"/>
    <w:rsid w:val="008E7255"/>
    <w:rsid w:val="008E729F"/>
    <w:rsid w:val="008E74C4"/>
    <w:rsid w:val="008E7532"/>
    <w:rsid w:val="008E7995"/>
    <w:rsid w:val="008E7EF4"/>
    <w:rsid w:val="008F01CF"/>
    <w:rsid w:val="008F04D7"/>
    <w:rsid w:val="008F0768"/>
    <w:rsid w:val="008F0EB1"/>
    <w:rsid w:val="008F10CD"/>
    <w:rsid w:val="008F10EF"/>
    <w:rsid w:val="008F11B1"/>
    <w:rsid w:val="008F121F"/>
    <w:rsid w:val="008F12A9"/>
    <w:rsid w:val="008F130F"/>
    <w:rsid w:val="008F14C9"/>
    <w:rsid w:val="008F1518"/>
    <w:rsid w:val="008F15EA"/>
    <w:rsid w:val="008F16AD"/>
    <w:rsid w:val="008F1970"/>
    <w:rsid w:val="008F19E9"/>
    <w:rsid w:val="008F1D03"/>
    <w:rsid w:val="008F1D0E"/>
    <w:rsid w:val="008F1DBD"/>
    <w:rsid w:val="008F2457"/>
    <w:rsid w:val="008F2955"/>
    <w:rsid w:val="008F2B90"/>
    <w:rsid w:val="008F30A6"/>
    <w:rsid w:val="008F3440"/>
    <w:rsid w:val="008F37DF"/>
    <w:rsid w:val="008F39C9"/>
    <w:rsid w:val="008F3B15"/>
    <w:rsid w:val="008F3E19"/>
    <w:rsid w:val="008F41E7"/>
    <w:rsid w:val="008F4651"/>
    <w:rsid w:val="008F4780"/>
    <w:rsid w:val="008F48BB"/>
    <w:rsid w:val="008F4A2E"/>
    <w:rsid w:val="008F4B2F"/>
    <w:rsid w:val="008F4CE6"/>
    <w:rsid w:val="008F4F8F"/>
    <w:rsid w:val="008F52AA"/>
    <w:rsid w:val="008F52FE"/>
    <w:rsid w:val="008F54BA"/>
    <w:rsid w:val="008F5676"/>
    <w:rsid w:val="008F5B40"/>
    <w:rsid w:val="008F5E8F"/>
    <w:rsid w:val="008F5F3E"/>
    <w:rsid w:val="008F6A89"/>
    <w:rsid w:val="008F706A"/>
    <w:rsid w:val="008F70D1"/>
    <w:rsid w:val="008F70FE"/>
    <w:rsid w:val="008F7199"/>
    <w:rsid w:val="008F732A"/>
    <w:rsid w:val="008F73AF"/>
    <w:rsid w:val="008F7421"/>
    <w:rsid w:val="008F75C6"/>
    <w:rsid w:val="008F79FF"/>
    <w:rsid w:val="009001AC"/>
    <w:rsid w:val="009005F2"/>
    <w:rsid w:val="00900865"/>
    <w:rsid w:val="00900A0D"/>
    <w:rsid w:val="00900B7D"/>
    <w:rsid w:val="009010AD"/>
    <w:rsid w:val="00901772"/>
    <w:rsid w:val="009017AF"/>
    <w:rsid w:val="00901818"/>
    <w:rsid w:val="00901B3A"/>
    <w:rsid w:val="00901CB1"/>
    <w:rsid w:val="00901DF5"/>
    <w:rsid w:val="00901FB7"/>
    <w:rsid w:val="009024CB"/>
    <w:rsid w:val="0090269D"/>
    <w:rsid w:val="00902B42"/>
    <w:rsid w:val="00903176"/>
    <w:rsid w:val="00903190"/>
    <w:rsid w:val="009034FA"/>
    <w:rsid w:val="009035EA"/>
    <w:rsid w:val="00903C38"/>
    <w:rsid w:val="00903C77"/>
    <w:rsid w:val="00903EDD"/>
    <w:rsid w:val="00903F2E"/>
    <w:rsid w:val="00903FD2"/>
    <w:rsid w:val="00904125"/>
    <w:rsid w:val="0090434D"/>
    <w:rsid w:val="0090445C"/>
    <w:rsid w:val="00904B3D"/>
    <w:rsid w:val="00904FFA"/>
    <w:rsid w:val="00905E90"/>
    <w:rsid w:val="0090602D"/>
    <w:rsid w:val="009062AC"/>
    <w:rsid w:val="00906310"/>
    <w:rsid w:val="0090643B"/>
    <w:rsid w:val="009066B4"/>
    <w:rsid w:val="009068A9"/>
    <w:rsid w:val="00906D22"/>
    <w:rsid w:val="00906E86"/>
    <w:rsid w:val="00906F57"/>
    <w:rsid w:val="009070BA"/>
    <w:rsid w:val="009071E7"/>
    <w:rsid w:val="00907287"/>
    <w:rsid w:val="009077F2"/>
    <w:rsid w:val="00907C69"/>
    <w:rsid w:val="00907F4E"/>
    <w:rsid w:val="00910143"/>
    <w:rsid w:val="0091050C"/>
    <w:rsid w:val="0091061E"/>
    <w:rsid w:val="009106AA"/>
    <w:rsid w:val="00910790"/>
    <w:rsid w:val="00910815"/>
    <w:rsid w:val="00910976"/>
    <w:rsid w:val="00911A86"/>
    <w:rsid w:val="00911C7F"/>
    <w:rsid w:val="00911D45"/>
    <w:rsid w:val="0091221B"/>
    <w:rsid w:val="0091238A"/>
    <w:rsid w:val="0091247E"/>
    <w:rsid w:val="00912690"/>
    <w:rsid w:val="0091278A"/>
    <w:rsid w:val="00912F6A"/>
    <w:rsid w:val="00912FD0"/>
    <w:rsid w:val="00912FEB"/>
    <w:rsid w:val="0091318F"/>
    <w:rsid w:val="009131E7"/>
    <w:rsid w:val="00913535"/>
    <w:rsid w:val="0091364A"/>
    <w:rsid w:val="00913C77"/>
    <w:rsid w:val="00913EF1"/>
    <w:rsid w:val="00914126"/>
    <w:rsid w:val="0091451E"/>
    <w:rsid w:val="00914606"/>
    <w:rsid w:val="00914781"/>
    <w:rsid w:val="009147CB"/>
    <w:rsid w:val="00914B03"/>
    <w:rsid w:val="00914BBF"/>
    <w:rsid w:val="00914E1F"/>
    <w:rsid w:val="00914E6A"/>
    <w:rsid w:val="0091528A"/>
    <w:rsid w:val="009155E9"/>
    <w:rsid w:val="00915867"/>
    <w:rsid w:val="0091594E"/>
    <w:rsid w:val="00915B39"/>
    <w:rsid w:val="00915BDD"/>
    <w:rsid w:val="00915E76"/>
    <w:rsid w:val="009165BD"/>
    <w:rsid w:val="00916BCA"/>
    <w:rsid w:val="00916CE4"/>
    <w:rsid w:val="00916D17"/>
    <w:rsid w:val="00916E12"/>
    <w:rsid w:val="00916E54"/>
    <w:rsid w:val="00916F5E"/>
    <w:rsid w:val="00917267"/>
    <w:rsid w:val="009172AB"/>
    <w:rsid w:val="0091752A"/>
    <w:rsid w:val="0091775F"/>
    <w:rsid w:val="00917843"/>
    <w:rsid w:val="00917B09"/>
    <w:rsid w:val="00920509"/>
    <w:rsid w:val="00920646"/>
    <w:rsid w:val="009206AE"/>
    <w:rsid w:val="0092095E"/>
    <w:rsid w:val="00920B68"/>
    <w:rsid w:val="00921195"/>
    <w:rsid w:val="009212B3"/>
    <w:rsid w:val="009212D2"/>
    <w:rsid w:val="0092135A"/>
    <w:rsid w:val="009213AF"/>
    <w:rsid w:val="00921AE4"/>
    <w:rsid w:val="00921CAA"/>
    <w:rsid w:val="00922284"/>
    <w:rsid w:val="009224F9"/>
    <w:rsid w:val="0092268E"/>
    <w:rsid w:val="009229C1"/>
    <w:rsid w:val="00922AFD"/>
    <w:rsid w:val="00922BE4"/>
    <w:rsid w:val="00922D3D"/>
    <w:rsid w:val="00922E26"/>
    <w:rsid w:val="00922E67"/>
    <w:rsid w:val="009232D6"/>
    <w:rsid w:val="00923477"/>
    <w:rsid w:val="00923551"/>
    <w:rsid w:val="00923667"/>
    <w:rsid w:val="00923A1B"/>
    <w:rsid w:val="00923AA2"/>
    <w:rsid w:val="00923B76"/>
    <w:rsid w:val="00923F78"/>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AE1"/>
    <w:rsid w:val="00926D18"/>
    <w:rsid w:val="00926E91"/>
    <w:rsid w:val="00926EA1"/>
    <w:rsid w:val="00927503"/>
    <w:rsid w:val="0092755A"/>
    <w:rsid w:val="009275BC"/>
    <w:rsid w:val="00927AF8"/>
    <w:rsid w:val="00927EE1"/>
    <w:rsid w:val="00930223"/>
    <w:rsid w:val="009304D6"/>
    <w:rsid w:val="009304F0"/>
    <w:rsid w:val="0093051E"/>
    <w:rsid w:val="009305AE"/>
    <w:rsid w:val="0093085F"/>
    <w:rsid w:val="0093094F"/>
    <w:rsid w:val="009309B3"/>
    <w:rsid w:val="00930C1F"/>
    <w:rsid w:val="0093116E"/>
    <w:rsid w:val="0093148A"/>
    <w:rsid w:val="0093175F"/>
    <w:rsid w:val="009317DA"/>
    <w:rsid w:val="00931D0B"/>
    <w:rsid w:val="00931DB1"/>
    <w:rsid w:val="00931E32"/>
    <w:rsid w:val="00931E39"/>
    <w:rsid w:val="00932007"/>
    <w:rsid w:val="00932022"/>
    <w:rsid w:val="00932314"/>
    <w:rsid w:val="009323C8"/>
    <w:rsid w:val="00932595"/>
    <w:rsid w:val="0093268D"/>
    <w:rsid w:val="00932842"/>
    <w:rsid w:val="00932D3A"/>
    <w:rsid w:val="00932DDD"/>
    <w:rsid w:val="009330C8"/>
    <w:rsid w:val="0093328A"/>
    <w:rsid w:val="0093332D"/>
    <w:rsid w:val="0093349C"/>
    <w:rsid w:val="00933508"/>
    <w:rsid w:val="00933821"/>
    <w:rsid w:val="009339D8"/>
    <w:rsid w:val="00933A06"/>
    <w:rsid w:val="00933A2F"/>
    <w:rsid w:val="009340C3"/>
    <w:rsid w:val="00934322"/>
    <w:rsid w:val="00934CA7"/>
    <w:rsid w:val="0093518C"/>
    <w:rsid w:val="009358FD"/>
    <w:rsid w:val="00935976"/>
    <w:rsid w:val="00935996"/>
    <w:rsid w:val="00935B79"/>
    <w:rsid w:val="00935D00"/>
    <w:rsid w:val="00935E16"/>
    <w:rsid w:val="0093601D"/>
    <w:rsid w:val="009366A0"/>
    <w:rsid w:val="009367A0"/>
    <w:rsid w:val="00936A7F"/>
    <w:rsid w:val="00936D07"/>
    <w:rsid w:val="00936ED7"/>
    <w:rsid w:val="009370A6"/>
    <w:rsid w:val="00937295"/>
    <w:rsid w:val="0093730C"/>
    <w:rsid w:val="009374BF"/>
    <w:rsid w:val="009374D6"/>
    <w:rsid w:val="00937754"/>
    <w:rsid w:val="00937894"/>
    <w:rsid w:val="00937CFC"/>
    <w:rsid w:val="00937DE5"/>
    <w:rsid w:val="00937FB5"/>
    <w:rsid w:val="00940316"/>
    <w:rsid w:val="009406D3"/>
    <w:rsid w:val="00940760"/>
    <w:rsid w:val="00940D66"/>
    <w:rsid w:val="00940E35"/>
    <w:rsid w:val="00940EC8"/>
    <w:rsid w:val="00940F15"/>
    <w:rsid w:val="00941293"/>
    <w:rsid w:val="0094150B"/>
    <w:rsid w:val="009415EA"/>
    <w:rsid w:val="00941D08"/>
    <w:rsid w:val="00941FDA"/>
    <w:rsid w:val="0094216F"/>
    <w:rsid w:val="009423F5"/>
    <w:rsid w:val="009429D7"/>
    <w:rsid w:val="00942B30"/>
    <w:rsid w:val="00942D16"/>
    <w:rsid w:val="00943271"/>
    <w:rsid w:val="0094352F"/>
    <w:rsid w:val="00943640"/>
    <w:rsid w:val="009437C1"/>
    <w:rsid w:val="00943A28"/>
    <w:rsid w:val="00943AA3"/>
    <w:rsid w:val="00944137"/>
    <w:rsid w:val="00944374"/>
    <w:rsid w:val="009444DD"/>
    <w:rsid w:val="00944ABA"/>
    <w:rsid w:val="00944DF4"/>
    <w:rsid w:val="009450A0"/>
    <w:rsid w:val="009451C8"/>
    <w:rsid w:val="009451F4"/>
    <w:rsid w:val="009452D7"/>
    <w:rsid w:val="009453D5"/>
    <w:rsid w:val="00945446"/>
    <w:rsid w:val="00945848"/>
    <w:rsid w:val="00945AE8"/>
    <w:rsid w:val="00945D9B"/>
    <w:rsid w:val="00946046"/>
    <w:rsid w:val="009460A4"/>
    <w:rsid w:val="009460CC"/>
    <w:rsid w:val="00946127"/>
    <w:rsid w:val="0094648A"/>
    <w:rsid w:val="00946591"/>
    <w:rsid w:val="00946C2D"/>
    <w:rsid w:val="00946E59"/>
    <w:rsid w:val="00946EC7"/>
    <w:rsid w:val="009478A0"/>
    <w:rsid w:val="00947BBE"/>
    <w:rsid w:val="00947C24"/>
    <w:rsid w:val="00947C69"/>
    <w:rsid w:val="00947D35"/>
    <w:rsid w:val="00947E4D"/>
    <w:rsid w:val="00950DA6"/>
    <w:rsid w:val="0095116E"/>
    <w:rsid w:val="00951176"/>
    <w:rsid w:val="009516DD"/>
    <w:rsid w:val="00951DE0"/>
    <w:rsid w:val="0095204C"/>
    <w:rsid w:val="009527D9"/>
    <w:rsid w:val="00952886"/>
    <w:rsid w:val="00952E13"/>
    <w:rsid w:val="009531E9"/>
    <w:rsid w:val="009532E0"/>
    <w:rsid w:val="0095352D"/>
    <w:rsid w:val="0095382D"/>
    <w:rsid w:val="00953A2A"/>
    <w:rsid w:val="00953D6E"/>
    <w:rsid w:val="00954222"/>
    <w:rsid w:val="00954456"/>
    <w:rsid w:val="00954C88"/>
    <w:rsid w:val="00954D2A"/>
    <w:rsid w:val="00954E0B"/>
    <w:rsid w:val="00954FD4"/>
    <w:rsid w:val="0095514C"/>
    <w:rsid w:val="009551EB"/>
    <w:rsid w:val="009559D3"/>
    <w:rsid w:val="00955B68"/>
    <w:rsid w:val="00955D8A"/>
    <w:rsid w:val="00955F02"/>
    <w:rsid w:val="0095603D"/>
    <w:rsid w:val="00956A0D"/>
    <w:rsid w:val="00956B22"/>
    <w:rsid w:val="00956FC1"/>
    <w:rsid w:val="009570FA"/>
    <w:rsid w:val="00957339"/>
    <w:rsid w:val="009573DE"/>
    <w:rsid w:val="0095741F"/>
    <w:rsid w:val="009574D7"/>
    <w:rsid w:val="009578F9"/>
    <w:rsid w:val="00957AB9"/>
    <w:rsid w:val="00957C5D"/>
    <w:rsid w:val="00957E82"/>
    <w:rsid w:val="00960040"/>
    <w:rsid w:val="00960076"/>
    <w:rsid w:val="0096065C"/>
    <w:rsid w:val="00960CE4"/>
    <w:rsid w:val="00960E67"/>
    <w:rsid w:val="009610FE"/>
    <w:rsid w:val="00961336"/>
    <w:rsid w:val="0096185C"/>
    <w:rsid w:val="009618E1"/>
    <w:rsid w:val="00961B09"/>
    <w:rsid w:val="00962478"/>
    <w:rsid w:val="009624F0"/>
    <w:rsid w:val="00962603"/>
    <w:rsid w:val="00962622"/>
    <w:rsid w:val="00962850"/>
    <w:rsid w:val="00962EBF"/>
    <w:rsid w:val="00963003"/>
    <w:rsid w:val="00963369"/>
    <w:rsid w:val="00963494"/>
    <w:rsid w:val="0096397C"/>
    <w:rsid w:val="009644FE"/>
    <w:rsid w:val="00964B37"/>
    <w:rsid w:val="00964CDE"/>
    <w:rsid w:val="00964DCD"/>
    <w:rsid w:val="00964F6B"/>
    <w:rsid w:val="009650A2"/>
    <w:rsid w:val="00965161"/>
    <w:rsid w:val="009652FB"/>
    <w:rsid w:val="00965635"/>
    <w:rsid w:val="0096568F"/>
    <w:rsid w:val="00965B5D"/>
    <w:rsid w:val="00965BF4"/>
    <w:rsid w:val="009661A4"/>
    <w:rsid w:val="00966507"/>
    <w:rsid w:val="0096655E"/>
    <w:rsid w:val="00966578"/>
    <w:rsid w:val="00966779"/>
    <w:rsid w:val="00966B13"/>
    <w:rsid w:val="00966C19"/>
    <w:rsid w:val="00966EF5"/>
    <w:rsid w:val="009671C2"/>
    <w:rsid w:val="0096727C"/>
    <w:rsid w:val="009674DD"/>
    <w:rsid w:val="009677FD"/>
    <w:rsid w:val="00967C4C"/>
    <w:rsid w:val="00970055"/>
    <w:rsid w:val="009701D1"/>
    <w:rsid w:val="009702EB"/>
    <w:rsid w:val="00970319"/>
    <w:rsid w:val="00970426"/>
    <w:rsid w:val="009704B3"/>
    <w:rsid w:val="00970607"/>
    <w:rsid w:val="00970DB3"/>
    <w:rsid w:val="00970FC5"/>
    <w:rsid w:val="0097125D"/>
    <w:rsid w:val="009715DA"/>
    <w:rsid w:val="00971777"/>
    <w:rsid w:val="00971C51"/>
    <w:rsid w:val="00971D85"/>
    <w:rsid w:val="00972096"/>
    <w:rsid w:val="00972158"/>
    <w:rsid w:val="009721B9"/>
    <w:rsid w:val="00972962"/>
    <w:rsid w:val="00972C60"/>
    <w:rsid w:val="009730FE"/>
    <w:rsid w:val="00973295"/>
    <w:rsid w:val="0097350C"/>
    <w:rsid w:val="0097369D"/>
    <w:rsid w:val="0097375F"/>
    <w:rsid w:val="00973840"/>
    <w:rsid w:val="00973995"/>
    <w:rsid w:val="00973C12"/>
    <w:rsid w:val="00973EFD"/>
    <w:rsid w:val="009740CB"/>
    <w:rsid w:val="009740DD"/>
    <w:rsid w:val="0097475F"/>
    <w:rsid w:val="00974CBE"/>
    <w:rsid w:val="00974D80"/>
    <w:rsid w:val="00975066"/>
    <w:rsid w:val="009756BC"/>
    <w:rsid w:val="00975A09"/>
    <w:rsid w:val="00975A0C"/>
    <w:rsid w:val="00975E96"/>
    <w:rsid w:val="00976050"/>
    <w:rsid w:val="009761C4"/>
    <w:rsid w:val="009764BF"/>
    <w:rsid w:val="009764F1"/>
    <w:rsid w:val="0097672B"/>
    <w:rsid w:val="00976C93"/>
    <w:rsid w:val="0097707B"/>
    <w:rsid w:val="009774A9"/>
    <w:rsid w:val="009775F9"/>
    <w:rsid w:val="0097792F"/>
    <w:rsid w:val="00977CC7"/>
    <w:rsid w:val="00980086"/>
    <w:rsid w:val="009803B2"/>
    <w:rsid w:val="009807A3"/>
    <w:rsid w:val="0098098C"/>
    <w:rsid w:val="00980C48"/>
    <w:rsid w:val="00980C89"/>
    <w:rsid w:val="00980D17"/>
    <w:rsid w:val="00980E3C"/>
    <w:rsid w:val="009812BD"/>
    <w:rsid w:val="009814F8"/>
    <w:rsid w:val="00981860"/>
    <w:rsid w:val="00981D8C"/>
    <w:rsid w:val="0098215C"/>
    <w:rsid w:val="00982867"/>
    <w:rsid w:val="009829D9"/>
    <w:rsid w:val="00982B35"/>
    <w:rsid w:val="00982D56"/>
    <w:rsid w:val="00983439"/>
    <w:rsid w:val="009834A0"/>
    <w:rsid w:val="009835D9"/>
    <w:rsid w:val="00983B96"/>
    <w:rsid w:val="00983D5E"/>
    <w:rsid w:val="00983EE9"/>
    <w:rsid w:val="009840E8"/>
    <w:rsid w:val="009843D6"/>
    <w:rsid w:val="00984820"/>
    <w:rsid w:val="009848F3"/>
    <w:rsid w:val="00984940"/>
    <w:rsid w:val="009849CF"/>
    <w:rsid w:val="00984B4C"/>
    <w:rsid w:val="009851B7"/>
    <w:rsid w:val="0098523A"/>
    <w:rsid w:val="00985EDF"/>
    <w:rsid w:val="00986366"/>
    <w:rsid w:val="009863FD"/>
    <w:rsid w:val="00986BD3"/>
    <w:rsid w:val="00986F42"/>
    <w:rsid w:val="00987049"/>
    <w:rsid w:val="00987100"/>
    <w:rsid w:val="0098784B"/>
    <w:rsid w:val="00987AC7"/>
    <w:rsid w:val="00987CDD"/>
    <w:rsid w:val="009901CE"/>
    <w:rsid w:val="00990298"/>
    <w:rsid w:val="00990671"/>
    <w:rsid w:val="009909AE"/>
    <w:rsid w:val="00990BC1"/>
    <w:rsid w:val="00991078"/>
    <w:rsid w:val="0099108F"/>
    <w:rsid w:val="009913A4"/>
    <w:rsid w:val="009914BD"/>
    <w:rsid w:val="009916B5"/>
    <w:rsid w:val="00991913"/>
    <w:rsid w:val="00992802"/>
    <w:rsid w:val="00992815"/>
    <w:rsid w:val="0099284E"/>
    <w:rsid w:val="0099285B"/>
    <w:rsid w:val="00992886"/>
    <w:rsid w:val="00992968"/>
    <w:rsid w:val="00993060"/>
    <w:rsid w:val="009937E4"/>
    <w:rsid w:val="00993C56"/>
    <w:rsid w:val="00993CB5"/>
    <w:rsid w:val="00993CED"/>
    <w:rsid w:val="00994038"/>
    <w:rsid w:val="00994607"/>
    <w:rsid w:val="009947AC"/>
    <w:rsid w:val="00994BA4"/>
    <w:rsid w:val="00994F7C"/>
    <w:rsid w:val="009951FC"/>
    <w:rsid w:val="00995F3B"/>
    <w:rsid w:val="00995F6C"/>
    <w:rsid w:val="00996446"/>
    <w:rsid w:val="00996550"/>
    <w:rsid w:val="009967D6"/>
    <w:rsid w:val="009968C3"/>
    <w:rsid w:val="00996AE5"/>
    <w:rsid w:val="00996BAE"/>
    <w:rsid w:val="00996E00"/>
    <w:rsid w:val="00996E23"/>
    <w:rsid w:val="00996FF3"/>
    <w:rsid w:val="009972D6"/>
    <w:rsid w:val="0099732E"/>
    <w:rsid w:val="0099735A"/>
    <w:rsid w:val="009975A7"/>
    <w:rsid w:val="00997E55"/>
    <w:rsid w:val="009A0155"/>
    <w:rsid w:val="009A01DF"/>
    <w:rsid w:val="009A026C"/>
    <w:rsid w:val="009A0323"/>
    <w:rsid w:val="009A1843"/>
    <w:rsid w:val="009A1C25"/>
    <w:rsid w:val="009A1C40"/>
    <w:rsid w:val="009A1CD7"/>
    <w:rsid w:val="009A1DF1"/>
    <w:rsid w:val="009A20A9"/>
    <w:rsid w:val="009A225A"/>
    <w:rsid w:val="009A22A5"/>
    <w:rsid w:val="009A25FD"/>
    <w:rsid w:val="009A29A6"/>
    <w:rsid w:val="009A29D3"/>
    <w:rsid w:val="009A2FD6"/>
    <w:rsid w:val="009A3234"/>
    <w:rsid w:val="009A379F"/>
    <w:rsid w:val="009A3B20"/>
    <w:rsid w:val="009A3BDD"/>
    <w:rsid w:val="009A3D5A"/>
    <w:rsid w:val="009A3E27"/>
    <w:rsid w:val="009A416B"/>
    <w:rsid w:val="009A42D0"/>
    <w:rsid w:val="009A431E"/>
    <w:rsid w:val="009A4411"/>
    <w:rsid w:val="009A47BD"/>
    <w:rsid w:val="009A483F"/>
    <w:rsid w:val="009A4892"/>
    <w:rsid w:val="009A531D"/>
    <w:rsid w:val="009A5408"/>
    <w:rsid w:val="009A5469"/>
    <w:rsid w:val="009A5558"/>
    <w:rsid w:val="009A622A"/>
    <w:rsid w:val="009A63F0"/>
    <w:rsid w:val="009A67FC"/>
    <w:rsid w:val="009A71A5"/>
    <w:rsid w:val="009A7925"/>
    <w:rsid w:val="009A7AE2"/>
    <w:rsid w:val="009A7C0F"/>
    <w:rsid w:val="009B0714"/>
    <w:rsid w:val="009B0873"/>
    <w:rsid w:val="009B0B41"/>
    <w:rsid w:val="009B0E32"/>
    <w:rsid w:val="009B0F6E"/>
    <w:rsid w:val="009B147D"/>
    <w:rsid w:val="009B1669"/>
    <w:rsid w:val="009B1721"/>
    <w:rsid w:val="009B1728"/>
    <w:rsid w:val="009B18FE"/>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991"/>
    <w:rsid w:val="009B49A8"/>
    <w:rsid w:val="009B4CBE"/>
    <w:rsid w:val="009B4DBE"/>
    <w:rsid w:val="009B59D8"/>
    <w:rsid w:val="009B5CCF"/>
    <w:rsid w:val="009B5CF8"/>
    <w:rsid w:val="009B5D0C"/>
    <w:rsid w:val="009B6569"/>
    <w:rsid w:val="009B6659"/>
    <w:rsid w:val="009B672F"/>
    <w:rsid w:val="009B6943"/>
    <w:rsid w:val="009B6B7B"/>
    <w:rsid w:val="009B6C89"/>
    <w:rsid w:val="009B6EEA"/>
    <w:rsid w:val="009B7343"/>
    <w:rsid w:val="009B769E"/>
    <w:rsid w:val="009B7907"/>
    <w:rsid w:val="009B7C63"/>
    <w:rsid w:val="009B7D4D"/>
    <w:rsid w:val="009B7E1C"/>
    <w:rsid w:val="009B7E88"/>
    <w:rsid w:val="009B7EC2"/>
    <w:rsid w:val="009B7EC7"/>
    <w:rsid w:val="009C011A"/>
    <w:rsid w:val="009C0A3F"/>
    <w:rsid w:val="009C0D43"/>
    <w:rsid w:val="009C0EFB"/>
    <w:rsid w:val="009C11BF"/>
    <w:rsid w:val="009C1327"/>
    <w:rsid w:val="009C17DB"/>
    <w:rsid w:val="009C1B1E"/>
    <w:rsid w:val="009C1ED0"/>
    <w:rsid w:val="009C211C"/>
    <w:rsid w:val="009C21FF"/>
    <w:rsid w:val="009C2509"/>
    <w:rsid w:val="009C2675"/>
    <w:rsid w:val="009C28B1"/>
    <w:rsid w:val="009C2D0B"/>
    <w:rsid w:val="009C2EA7"/>
    <w:rsid w:val="009C2F1C"/>
    <w:rsid w:val="009C2F52"/>
    <w:rsid w:val="009C306A"/>
    <w:rsid w:val="009C33A2"/>
    <w:rsid w:val="009C3632"/>
    <w:rsid w:val="009C3794"/>
    <w:rsid w:val="009C3C1F"/>
    <w:rsid w:val="009C3E8B"/>
    <w:rsid w:val="009C459B"/>
    <w:rsid w:val="009C45C6"/>
    <w:rsid w:val="009C45FA"/>
    <w:rsid w:val="009C46C7"/>
    <w:rsid w:val="009C49AD"/>
    <w:rsid w:val="009C4A85"/>
    <w:rsid w:val="009C4A99"/>
    <w:rsid w:val="009C53FC"/>
    <w:rsid w:val="009C54F1"/>
    <w:rsid w:val="009C5554"/>
    <w:rsid w:val="009C55D6"/>
    <w:rsid w:val="009C57E1"/>
    <w:rsid w:val="009C58AE"/>
    <w:rsid w:val="009C5917"/>
    <w:rsid w:val="009C5D8D"/>
    <w:rsid w:val="009C5F56"/>
    <w:rsid w:val="009C6254"/>
    <w:rsid w:val="009C64D5"/>
    <w:rsid w:val="009C66FA"/>
    <w:rsid w:val="009C68D0"/>
    <w:rsid w:val="009C6A55"/>
    <w:rsid w:val="009C6A9A"/>
    <w:rsid w:val="009C6E70"/>
    <w:rsid w:val="009C6E78"/>
    <w:rsid w:val="009C6F87"/>
    <w:rsid w:val="009C74E4"/>
    <w:rsid w:val="009C74F5"/>
    <w:rsid w:val="009C78B2"/>
    <w:rsid w:val="009C7A57"/>
    <w:rsid w:val="009C7BD3"/>
    <w:rsid w:val="009C7E46"/>
    <w:rsid w:val="009C7FF2"/>
    <w:rsid w:val="009C7FF6"/>
    <w:rsid w:val="009D0174"/>
    <w:rsid w:val="009D03EE"/>
    <w:rsid w:val="009D0698"/>
    <w:rsid w:val="009D071D"/>
    <w:rsid w:val="009D08B2"/>
    <w:rsid w:val="009D0922"/>
    <w:rsid w:val="009D0AF1"/>
    <w:rsid w:val="009D0B07"/>
    <w:rsid w:val="009D12DE"/>
    <w:rsid w:val="009D186E"/>
    <w:rsid w:val="009D19F2"/>
    <w:rsid w:val="009D1F71"/>
    <w:rsid w:val="009D22F6"/>
    <w:rsid w:val="009D27DD"/>
    <w:rsid w:val="009D2891"/>
    <w:rsid w:val="009D2F37"/>
    <w:rsid w:val="009D34D0"/>
    <w:rsid w:val="009D358E"/>
    <w:rsid w:val="009D36B5"/>
    <w:rsid w:val="009D3C24"/>
    <w:rsid w:val="009D3FA9"/>
    <w:rsid w:val="009D4268"/>
    <w:rsid w:val="009D4390"/>
    <w:rsid w:val="009D480D"/>
    <w:rsid w:val="009D4B3D"/>
    <w:rsid w:val="009D53A7"/>
    <w:rsid w:val="009D5C97"/>
    <w:rsid w:val="009D5F87"/>
    <w:rsid w:val="009D6058"/>
    <w:rsid w:val="009D6202"/>
    <w:rsid w:val="009D6216"/>
    <w:rsid w:val="009D63FB"/>
    <w:rsid w:val="009D6675"/>
    <w:rsid w:val="009D68F5"/>
    <w:rsid w:val="009D70B2"/>
    <w:rsid w:val="009D74E4"/>
    <w:rsid w:val="009D758A"/>
    <w:rsid w:val="009D769B"/>
    <w:rsid w:val="009D7751"/>
    <w:rsid w:val="009D7971"/>
    <w:rsid w:val="009D7ACD"/>
    <w:rsid w:val="009D7CC4"/>
    <w:rsid w:val="009D7D6A"/>
    <w:rsid w:val="009D7DE0"/>
    <w:rsid w:val="009E01EA"/>
    <w:rsid w:val="009E04DA"/>
    <w:rsid w:val="009E06CA"/>
    <w:rsid w:val="009E072F"/>
    <w:rsid w:val="009E0768"/>
    <w:rsid w:val="009E0AB0"/>
    <w:rsid w:val="009E134A"/>
    <w:rsid w:val="009E1629"/>
    <w:rsid w:val="009E19D4"/>
    <w:rsid w:val="009E1C03"/>
    <w:rsid w:val="009E1D79"/>
    <w:rsid w:val="009E202A"/>
    <w:rsid w:val="009E2140"/>
    <w:rsid w:val="009E237C"/>
    <w:rsid w:val="009E2656"/>
    <w:rsid w:val="009E3005"/>
    <w:rsid w:val="009E322F"/>
    <w:rsid w:val="009E32F0"/>
    <w:rsid w:val="009E3750"/>
    <w:rsid w:val="009E384A"/>
    <w:rsid w:val="009E3854"/>
    <w:rsid w:val="009E3A81"/>
    <w:rsid w:val="009E413C"/>
    <w:rsid w:val="009E492B"/>
    <w:rsid w:val="009E5351"/>
    <w:rsid w:val="009E5474"/>
    <w:rsid w:val="009E5E60"/>
    <w:rsid w:val="009E66F9"/>
    <w:rsid w:val="009E6B27"/>
    <w:rsid w:val="009E6EDE"/>
    <w:rsid w:val="009E7410"/>
    <w:rsid w:val="009E762B"/>
    <w:rsid w:val="009E7DB0"/>
    <w:rsid w:val="009E7F4B"/>
    <w:rsid w:val="009F0262"/>
    <w:rsid w:val="009F0507"/>
    <w:rsid w:val="009F0C54"/>
    <w:rsid w:val="009F0E09"/>
    <w:rsid w:val="009F105F"/>
    <w:rsid w:val="009F116A"/>
    <w:rsid w:val="009F11C9"/>
    <w:rsid w:val="009F19AA"/>
    <w:rsid w:val="009F19EF"/>
    <w:rsid w:val="009F23FD"/>
    <w:rsid w:val="009F26E2"/>
    <w:rsid w:val="009F2C01"/>
    <w:rsid w:val="009F2DBE"/>
    <w:rsid w:val="009F2E40"/>
    <w:rsid w:val="009F2FFE"/>
    <w:rsid w:val="009F3259"/>
    <w:rsid w:val="009F3663"/>
    <w:rsid w:val="009F3B90"/>
    <w:rsid w:val="009F407A"/>
    <w:rsid w:val="009F4715"/>
    <w:rsid w:val="009F4AD3"/>
    <w:rsid w:val="009F4C3A"/>
    <w:rsid w:val="009F4CFE"/>
    <w:rsid w:val="009F4DDA"/>
    <w:rsid w:val="009F5303"/>
    <w:rsid w:val="009F5494"/>
    <w:rsid w:val="009F56CF"/>
    <w:rsid w:val="009F5A6A"/>
    <w:rsid w:val="009F5DC5"/>
    <w:rsid w:val="009F5FD1"/>
    <w:rsid w:val="009F602D"/>
    <w:rsid w:val="009F6101"/>
    <w:rsid w:val="009F6857"/>
    <w:rsid w:val="009F6A85"/>
    <w:rsid w:val="009F6B19"/>
    <w:rsid w:val="009F6C27"/>
    <w:rsid w:val="009F6D6E"/>
    <w:rsid w:val="009F6F06"/>
    <w:rsid w:val="009F700C"/>
    <w:rsid w:val="009F707C"/>
    <w:rsid w:val="009F7303"/>
    <w:rsid w:val="009F732F"/>
    <w:rsid w:val="009F7614"/>
    <w:rsid w:val="009F7838"/>
    <w:rsid w:val="009F7AA0"/>
    <w:rsid w:val="009F7CD3"/>
    <w:rsid w:val="00A003EF"/>
    <w:rsid w:val="00A0045C"/>
    <w:rsid w:val="00A0070F"/>
    <w:rsid w:val="00A00964"/>
    <w:rsid w:val="00A00C9A"/>
    <w:rsid w:val="00A00E48"/>
    <w:rsid w:val="00A01010"/>
    <w:rsid w:val="00A011FB"/>
    <w:rsid w:val="00A01374"/>
    <w:rsid w:val="00A01434"/>
    <w:rsid w:val="00A014BB"/>
    <w:rsid w:val="00A01501"/>
    <w:rsid w:val="00A015BA"/>
    <w:rsid w:val="00A018DE"/>
    <w:rsid w:val="00A01CEC"/>
    <w:rsid w:val="00A01ED6"/>
    <w:rsid w:val="00A0231E"/>
    <w:rsid w:val="00A02589"/>
    <w:rsid w:val="00A028AF"/>
    <w:rsid w:val="00A02A98"/>
    <w:rsid w:val="00A02BC0"/>
    <w:rsid w:val="00A02E0B"/>
    <w:rsid w:val="00A0342B"/>
    <w:rsid w:val="00A035FB"/>
    <w:rsid w:val="00A03A1D"/>
    <w:rsid w:val="00A03AA5"/>
    <w:rsid w:val="00A03F65"/>
    <w:rsid w:val="00A04205"/>
    <w:rsid w:val="00A0425F"/>
    <w:rsid w:val="00A04AFD"/>
    <w:rsid w:val="00A05151"/>
    <w:rsid w:val="00A05320"/>
    <w:rsid w:val="00A05530"/>
    <w:rsid w:val="00A055AE"/>
    <w:rsid w:val="00A0627D"/>
    <w:rsid w:val="00A063F9"/>
    <w:rsid w:val="00A06519"/>
    <w:rsid w:val="00A0675B"/>
    <w:rsid w:val="00A0696B"/>
    <w:rsid w:val="00A06BCF"/>
    <w:rsid w:val="00A06D24"/>
    <w:rsid w:val="00A06D5E"/>
    <w:rsid w:val="00A06D8C"/>
    <w:rsid w:val="00A06F6E"/>
    <w:rsid w:val="00A07273"/>
    <w:rsid w:val="00A073CC"/>
    <w:rsid w:val="00A074F9"/>
    <w:rsid w:val="00A0751C"/>
    <w:rsid w:val="00A0764C"/>
    <w:rsid w:val="00A0786D"/>
    <w:rsid w:val="00A07A2E"/>
    <w:rsid w:val="00A07A64"/>
    <w:rsid w:val="00A07BA8"/>
    <w:rsid w:val="00A07DDF"/>
    <w:rsid w:val="00A10759"/>
    <w:rsid w:val="00A109D0"/>
    <w:rsid w:val="00A109E8"/>
    <w:rsid w:val="00A10C81"/>
    <w:rsid w:val="00A10EEF"/>
    <w:rsid w:val="00A115E6"/>
    <w:rsid w:val="00A11695"/>
    <w:rsid w:val="00A1185F"/>
    <w:rsid w:val="00A11ACC"/>
    <w:rsid w:val="00A11C36"/>
    <w:rsid w:val="00A11D15"/>
    <w:rsid w:val="00A122CC"/>
    <w:rsid w:val="00A126BA"/>
    <w:rsid w:val="00A12CA8"/>
    <w:rsid w:val="00A12DD7"/>
    <w:rsid w:val="00A134E3"/>
    <w:rsid w:val="00A136D9"/>
    <w:rsid w:val="00A13A95"/>
    <w:rsid w:val="00A1408B"/>
    <w:rsid w:val="00A14371"/>
    <w:rsid w:val="00A14529"/>
    <w:rsid w:val="00A145ED"/>
    <w:rsid w:val="00A14630"/>
    <w:rsid w:val="00A147CD"/>
    <w:rsid w:val="00A1480A"/>
    <w:rsid w:val="00A14854"/>
    <w:rsid w:val="00A1497E"/>
    <w:rsid w:val="00A14D65"/>
    <w:rsid w:val="00A14DAB"/>
    <w:rsid w:val="00A150A3"/>
    <w:rsid w:val="00A1519B"/>
    <w:rsid w:val="00A1591B"/>
    <w:rsid w:val="00A159E4"/>
    <w:rsid w:val="00A15DD6"/>
    <w:rsid w:val="00A16045"/>
    <w:rsid w:val="00A1611C"/>
    <w:rsid w:val="00A16F2A"/>
    <w:rsid w:val="00A17250"/>
    <w:rsid w:val="00A1780D"/>
    <w:rsid w:val="00A1793B"/>
    <w:rsid w:val="00A20033"/>
    <w:rsid w:val="00A20380"/>
    <w:rsid w:val="00A20527"/>
    <w:rsid w:val="00A20E32"/>
    <w:rsid w:val="00A21245"/>
    <w:rsid w:val="00A215EB"/>
    <w:rsid w:val="00A21652"/>
    <w:rsid w:val="00A21863"/>
    <w:rsid w:val="00A21B4F"/>
    <w:rsid w:val="00A21FE0"/>
    <w:rsid w:val="00A220ED"/>
    <w:rsid w:val="00A22169"/>
    <w:rsid w:val="00A2247C"/>
    <w:rsid w:val="00A22A97"/>
    <w:rsid w:val="00A22AE4"/>
    <w:rsid w:val="00A22DCF"/>
    <w:rsid w:val="00A22F2D"/>
    <w:rsid w:val="00A233F6"/>
    <w:rsid w:val="00A236EF"/>
    <w:rsid w:val="00A23B2B"/>
    <w:rsid w:val="00A23BEA"/>
    <w:rsid w:val="00A23F82"/>
    <w:rsid w:val="00A242BD"/>
    <w:rsid w:val="00A2461A"/>
    <w:rsid w:val="00A24D24"/>
    <w:rsid w:val="00A24F2E"/>
    <w:rsid w:val="00A25269"/>
    <w:rsid w:val="00A254A8"/>
    <w:rsid w:val="00A25691"/>
    <w:rsid w:val="00A256F1"/>
    <w:rsid w:val="00A2596D"/>
    <w:rsid w:val="00A26018"/>
    <w:rsid w:val="00A26303"/>
    <w:rsid w:val="00A264E9"/>
    <w:rsid w:val="00A26518"/>
    <w:rsid w:val="00A26686"/>
    <w:rsid w:val="00A26A6D"/>
    <w:rsid w:val="00A26DF9"/>
    <w:rsid w:val="00A26E60"/>
    <w:rsid w:val="00A26F2D"/>
    <w:rsid w:val="00A272FE"/>
    <w:rsid w:val="00A2794C"/>
    <w:rsid w:val="00A2795C"/>
    <w:rsid w:val="00A279F8"/>
    <w:rsid w:val="00A27B97"/>
    <w:rsid w:val="00A27BF6"/>
    <w:rsid w:val="00A27CDE"/>
    <w:rsid w:val="00A27ED3"/>
    <w:rsid w:val="00A27FAF"/>
    <w:rsid w:val="00A301F5"/>
    <w:rsid w:val="00A3060A"/>
    <w:rsid w:val="00A3078F"/>
    <w:rsid w:val="00A3095E"/>
    <w:rsid w:val="00A30A20"/>
    <w:rsid w:val="00A30AAA"/>
    <w:rsid w:val="00A31035"/>
    <w:rsid w:val="00A31A3A"/>
    <w:rsid w:val="00A31E9C"/>
    <w:rsid w:val="00A3250C"/>
    <w:rsid w:val="00A3267C"/>
    <w:rsid w:val="00A32756"/>
    <w:rsid w:val="00A328C4"/>
    <w:rsid w:val="00A32998"/>
    <w:rsid w:val="00A32A9B"/>
    <w:rsid w:val="00A32CE6"/>
    <w:rsid w:val="00A32D31"/>
    <w:rsid w:val="00A32DF6"/>
    <w:rsid w:val="00A32DFF"/>
    <w:rsid w:val="00A331A0"/>
    <w:rsid w:val="00A33257"/>
    <w:rsid w:val="00A33A2D"/>
    <w:rsid w:val="00A33C95"/>
    <w:rsid w:val="00A33E45"/>
    <w:rsid w:val="00A33F27"/>
    <w:rsid w:val="00A33F72"/>
    <w:rsid w:val="00A33F8F"/>
    <w:rsid w:val="00A33FA6"/>
    <w:rsid w:val="00A343F6"/>
    <w:rsid w:val="00A34760"/>
    <w:rsid w:val="00A347B1"/>
    <w:rsid w:val="00A34865"/>
    <w:rsid w:val="00A34A22"/>
    <w:rsid w:val="00A34F1A"/>
    <w:rsid w:val="00A35112"/>
    <w:rsid w:val="00A35391"/>
    <w:rsid w:val="00A35480"/>
    <w:rsid w:val="00A356DC"/>
    <w:rsid w:val="00A35A56"/>
    <w:rsid w:val="00A35C00"/>
    <w:rsid w:val="00A35E26"/>
    <w:rsid w:val="00A36496"/>
    <w:rsid w:val="00A3674D"/>
    <w:rsid w:val="00A367DB"/>
    <w:rsid w:val="00A36DAD"/>
    <w:rsid w:val="00A36FF4"/>
    <w:rsid w:val="00A37428"/>
    <w:rsid w:val="00A3744C"/>
    <w:rsid w:val="00A37865"/>
    <w:rsid w:val="00A37893"/>
    <w:rsid w:val="00A37CE3"/>
    <w:rsid w:val="00A37D55"/>
    <w:rsid w:val="00A37EBA"/>
    <w:rsid w:val="00A40425"/>
    <w:rsid w:val="00A40811"/>
    <w:rsid w:val="00A408B8"/>
    <w:rsid w:val="00A40A3F"/>
    <w:rsid w:val="00A40CC3"/>
    <w:rsid w:val="00A40F6E"/>
    <w:rsid w:val="00A4105F"/>
    <w:rsid w:val="00A4119F"/>
    <w:rsid w:val="00A41463"/>
    <w:rsid w:val="00A4185B"/>
    <w:rsid w:val="00A419C4"/>
    <w:rsid w:val="00A41A5E"/>
    <w:rsid w:val="00A41B45"/>
    <w:rsid w:val="00A41BB4"/>
    <w:rsid w:val="00A41CD4"/>
    <w:rsid w:val="00A41F5E"/>
    <w:rsid w:val="00A421C6"/>
    <w:rsid w:val="00A4222A"/>
    <w:rsid w:val="00A42B21"/>
    <w:rsid w:val="00A42DFE"/>
    <w:rsid w:val="00A42FA9"/>
    <w:rsid w:val="00A43163"/>
    <w:rsid w:val="00A4384D"/>
    <w:rsid w:val="00A439B4"/>
    <w:rsid w:val="00A439FD"/>
    <w:rsid w:val="00A43B49"/>
    <w:rsid w:val="00A43BA0"/>
    <w:rsid w:val="00A4441A"/>
    <w:rsid w:val="00A448CF"/>
    <w:rsid w:val="00A448D0"/>
    <w:rsid w:val="00A448FD"/>
    <w:rsid w:val="00A44ABD"/>
    <w:rsid w:val="00A44CB3"/>
    <w:rsid w:val="00A44D62"/>
    <w:rsid w:val="00A44DB1"/>
    <w:rsid w:val="00A4512B"/>
    <w:rsid w:val="00A4574F"/>
    <w:rsid w:val="00A46018"/>
    <w:rsid w:val="00A46A31"/>
    <w:rsid w:val="00A46B5F"/>
    <w:rsid w:val="00A47177"/>
    <w:rsid w:val="00A47540"/>
    <w:rsid w:val="00A47627"/>
    <w:rsid w:val="00A47770"/>
    <w:rsid w:val="00A4792A"/>
    <w:rsid w:val="00A47AE3"/>
    <w:rsid w:val="00A47CB6"/>
    <w:rsid w:val="00A47E2B"/>
    <w:rsid w:val="00A507FD"/>
    <w:rsid w:val="00A50837"/>
    <w:rsid w:val="00A50D6F"/>
    <w:rsid w:val="00A50F9A"/>
    <w:rsid w:val="00A510DD"/>
    <w:rsid w:val="00A51467"/>
    <w:rsid w:val="00A51590"/>
    <w:rsid w:val="00A5197E"/>
    <w:rsid w:val="00A51F17"/>
    <w:rsid w:val="00A5230E"/>
    <w:rsid w:val="00A523F9"/>
    <w:rsid w:val="00A52656"/>
    <w:rsid w:val="00A5296B"/>
    <w:rsid w:val="00A529F9"/>
    <w:rsid w:val="00A52FC4"/>
    <w:rsid w:val="00A5300C"/>
    <w:rsid w:val="00A53287"/>
    <w:rsid w:val="00A53396"/>
    <w:rsid w:val="00A5359E"/>
    <w:rsid w:val="00A53779"/>
    <w:rsid w:val="00A53868"/>
    <w:rsid w:val="00A53E4C"/>
    <w:rsid w:val="00A53EED"/>
    <w:rsid w:val="00A53FAB"/>
    <w:rsid w:val="00A5403A"/>
    <w:rsid w:val="00A54185"/>
    <w:rsid w:val="00A5424B"/>
    <w:rsid w:val="00A54C56"/>
    <w:rsid w:val="00A54CB5"/>
    <w:rsid w:val="00A5508D"/>
    <w:rsid w:val="00A550A6"/>
    <w:rsid w:val="00A55549"/>
    <w:rsid w:val="00A55714"/>
    <w:rsid w:val="00A559BC"/>
    <w:rsid w:val="00A55FCB"/>
    <w:rsid w:val="00A56116"/>
    <w:rsid w:val="00A564C8"/>
    <w:rsid w:val="00A56586"/>
    <w:rsid w:val="00A566D5"/>
    <w:rsid w:val="00A56BB2"/>
    <w:rsid w:val="00A56C71"/>
    <w:rsid w:val="00A574D4"/>
    <w:rsid w:val="00A5750F"/>
    <w:rsid w:val="00A57798"/>
    <w:rsid w:val="00A5779B"/>
    <w:rsid w:val="00A57959"/>
    <w:rsid w:val="00A57D65"/>
    <w:rsid w:val="00A57ED9"/>
    <w:rsid w:val="00A60006"/>
    <w:rsid w:val="00A6006B"/>
    <w:rsid w:val="00A602CB"/>
    <w:rsid w:val="00A6081C"/>
    <w:rsid w:val="00A608AC"/>
    <w:rsid w:val="00A60902"/>
    <w:rsid w:val="00A60D5F"/>
    <w:rsid w:val="00A60DC7"/>
    <w:rsid w:val="00A60EEE"/>
    <w:rsid w:val="00A6100F"/>
    <w:rsid w:val="00A613EB"/>
    <w:rsid w:val="00A614E2"/>
    <w:rsid w:val="00A61C8E"/>
    <w:rsid w:val="00A61F4D"/>
    <w:rsid w:val="00A61F7B"/>
    <w:rsid w:val="00A62721"/>
    <w:rsid w:val="00A62B43"/>
    <w:rsid w:val="00A62CDC"/>
    <w:rsid w:val="00A63673"/>
    <w:rsid w:val="00A63769"/>
    <w:rsid w:val="00A638BA"/>
    <w:rsid w:val="00A638F8"/>
    <w:rsid w:val="00A6392B"/>
    <w:rsid w:val="00A6422B"/>
    <w:rsid w:val="00A64327"/>
    <w:rsid w:val="00A644C9"/>
    <w:rsid w:val="00A646E2"/>
    <w:rsid w:val="00A6474C"/>
    <w:rsid w:val="00A64825"/>
    <w:rsid w:val="00A64A89"/>
    <w:rsid w:val="00A64E69"/>
    <w:rsid w:val="00A64FEB"/>
    <w:rsid w:val="00A65090"/>
    <w:rsid w:val="00A652D1"/>
    <w:rsid w:val="00A6547B"/>
    <w:rsid w:val="00A657A7"/>
    <w:rsid w:val="00A6583A"/>
    <w:rsid w:val="00A6588A"/>
    <w:rsid w:val="00A659F4"/>
    <w:rsid w:val="00A65A8E"/>
    <w:rsid w:val="00A65EFE"/>
    <w:rsid w:val="00A6646D"/>
    <w:rsid w:val="00A664E3"/>
    <w:rsid w:val="00A666E1"/>
    <w:rsid w:val="00A666F4"/>
    <w:rsid w:val="00A669E7"/>
    <w:rsid w:val="00A66AC4"/>
    <w:rsid w:val="00A66DB1"/>
    <w:rsid w:val="00A670D5"/>
    <w:rsid w:val="00A67166"/>
    <w:rsid w:val="00A67874"/>
    <w:rsid w:val="00A67A05"/>
    <w:rsid w:val="00A67B82"/>
    <w:rsid w:val="00A7004B"/>
    <w:rsid w:val="00A70A99"/>
    <w:rsid w:val="00A70E2A"/>
    <w:rsid w:val="00A70E6F"/>
    <w:rsid w:val="00A70F3C"/>
    <w:rsid w:val="00A71157"/>
    <w:rsid w:val="00A71192"/>
    <w:rsid w:val="00A713F9"/>
    <w:rsid w:val="00A717A8"/>
    <w:rsid w:val="00A71ED7"/>
    <w:rsid w:val="00A71FEB"/>
    <w:rsid w:val="00A72037"/>
    <w:rsid w:val="00A72151"/>
    <w:rsid w:val="00A72214"/>
    <w:rsid w:val="00A7221C"/>
    <w:rsid w:val="00A7246B"/>
    <w:rsid w:val="00A7287C"/>
    <w:rsid w:val="00A72F4D"/>
    <w:rsid w:val="00A72F7F"/>
    <w:rsid w:val="00A73276"/>
    <w:rsid w:val="00A733A2"/>
    <w:rsid w:val="00A736CC"/>
    <w:rsid w:val="00A73966"/>
    <w:rsid w:val="00A73B25"/>
    <w:rsid w:val="00A74101"/>
    <w:rsid w:val="00A744E1"/>
    <w:rsid w:val="00A7460B"/>
    <w:rsid w:val="00A7469E"/>
    <w:rsid w:val="00A7472C"/>
    <w:rsid w:val="00A74C0E"/>
    <w:rsid w:val="00A74E42"/>
    <w:rsid w:val="00A75680"/>
    <w:rsid w:val="00A75BAE"/>
    <w:rsid w:val="00A763F5"/>
    <w:rsid w:val="00A7647F"/>
    <w:rsid w:val="00A76547"/>
    <w:rsid w:val="00A76693"/>
    <w:rsid w:val="00A768CF"/>
    <w:rsid w:val="00A76A47"/>
    <w:rsid w:val="00A76C0F"/>
    <w:rsid w:val="00A76CFE"/>
    <w:rsid w:val="00A77044"/>
    <w:rsid w:val="00A77721"/>
    <w:rsid w:val="00A77D65"/>
    <w:rsid w:val="00A77E82"/>
    <w:rsid w:val="00A77F0F"/>
    <w:rsid w:val="00A8013B"/>
    <w:rsid w:val="00A80346"/>
    <w:rsid w:val="00A804CF"/>
    <w:rsid w:val="00A804D3"/>
    <w:rsid w:val="00A808D9"/>
    <w:rsid w:val="00A80A96"/>
    <w:rsid w:val="00A813CC"/>
    <w:rsid w:val="00A8142E"/>
    <w:rsid w:val="00A81534"/>
    <w:rsid w:val="00A815C4"/>
    <w:rsid w:val="00A816CA"/>
    <w:rsid w:val="00A818ED"/>
    <w:rsid w:val="00A81C8F"/>
    <w:rsid w:val="00A81E04"/>
    <w:rsid w:val="00A82A32"/>
    <w:rsid w:val="00A82B17"/>
    <w:rsid w:val="00A82D27"/>
    <w:rsid w:val="00A8314D"/>
    <w:rsid w:val="00A831EF"/>
    <w:rsid w:val="00A834DC"/>
    <w:rsid w:val="00A83541"/>
    <w:rsid w:val="00A8372C"/>
    <w:rsid w:val="00A83C6E"/>
    <w:rsid w:val="00A83C74"/>
    <w:rsid w:val="00A84660"/>
    <w:rsid w:val="00A846D7"/>
    <w:rsid w:val="00A847CE"/>
    <w:rsid w:val="00A84E45"/>
    <w:rsid w:val="00A84E53"/>
    <w:rsid w:val="00A851AF"/>
    <w:rsid w:val="00A85208"/>
    <w:rsid w:val="00A85273"/>
    <w:rsid w:val="00A85324"/>
    <w:rsid w:val="00A85807"/>
    <w:rsid w:val="00A85DC5"/>
    <w:rsid w:val="00A85E45"/>
    <w:rsid w:val="00A85ED6"/>
    <w:rsid w:val="00A86335"/>
    <w:rsid w:val="00A864D5"/>
    <w:rsid w:val="00A86562"/>
    <w:rsid w:val="00A867E7"/>
    <w:rsid w:val="00A8682B"/>
    <w:rsid w:val="00A86832"/>
    <w:rsid w:val="00A86AF3"/>
    <w:rsid w:val="00A86BD3"/>
    <w:rsid w:val="00A86C36"/>
    <w:rsid w:val="00A86CBA"/>
    <w:rsid w:val="00A86E18"/>
    <w:rsid w:val="00A86E19"/>
    <w:rsid w:val="00A86FD7"/>
    <w:rsid w:val="00A87357"/>
    <w:rsid w:val="00A873A4"/>
    <w:rsid w:val="00A8784F"/>
    <w:rsid w:val="00A879BD"/>
    <w:rsid w:val="00A87AA3"/>
    <w:rsid w:val="00A87B9F"/>
    <w:rsid w:val="00A87E66"/>
    <w:rsid w:val="00A87F84"/>
    <w:rsid w:val="00A9006A"/>
    <w:rsid w:val="00A90184"/>
    <w:rsid w:val="00A9033F"/>
    <w:rsid w:val="00A903AF"/>
    <w:rsid w:val="00A90583"/>
    <w:rsid w:val="00A90823"/>
    <w:rsid w:val="00A90976"/>
    <w:rsid w:val="00A90B9C"/>
    <w:rsid w:val="00A90D07"/>
    <w:rsid w:val="00A91072"/>
    <w:rsid w:val="00A9109A"/>
    <w:rsid w:val="00A9115F"/>
    <w:rsid w:val="00A91180"/>
    <w:rsid w:val="00A91E98"/>
    <w:rsid w:val="00A91FD0"/>
    <w:rsid w:val="00A924E5"/>
    <w:rsid w:val="00A92606"/>
    <w:rsid w:val="00A929BE"/>
    <w:rsid w:val="00A929FB"/>
    <w:rsid w:val="00A92C09"/>
    <w:rsid w:val="00A92D1E"/>
    <w:rsid w:val="00A934C3"/>
    <w:rsid w:val="00A93B76"/>
    <w:rsid w:val="00A940C6"/>
    <w:rsid w:val="00A9439A"/>
    <w:rsid w:val="00A94A07"/>
    <w:rsid w:val="00A94B80"/>
    <w:rsid w:val="00A94C3B"/>
    <w:rsid w:val="00A94D5E"/>
    <w:rsid w:val="00A94E83"/>
    <w:rsid w:val="00A955B3"/>
    <w:rsid w:val="00A95B0C"/>
    <w:rsid w:val="00A95E4A"/>
    <w:rsid w:val="00A96193"/>
    <w:rsid w:val="00A9619D"/>
    <w:rsid w:val="00A962E8"/>
    <w:rsid w:val="00A96417"/>
    <w:rsid w:val="00A966E0"/>
    <w:rsid w:val="00A967A0"/>
    <w:rsid w:val="00A96870"/>
    <w:rsid w:val="00A96942"/>
    <w:rsid w:val="00A96955"/>
    <w:rsid w:val="00A96D02"/>
    <w:rsid w:val="00A96EE4"/>
    <w:rsid w:val="00A96F55"/>
    <w:rsid w:val="00A97015"/>
    <w:rsid w:val="00A97018"/>
    <w:rsid w:val="00A972F3"/>
    <w:rsid w:val="00A974CF"/>
    <w:rsid w:val="00A975CF"/>
    <w:rsid w:val="00AA0263"/>
    <w:rsid w:val="00AA02F7"/>
    <w:rsid w:val="00AA036C"/>
    <w:rsid w:val="00AA03B0"/>
    <w:rsid w:val="00AA07DE"/>
    <w:rsid w:val="00AA0A76"/>
    <w:rsid w:val="00AA0F07"/>
    <w:rsid w:val="00AA1669"/>
    <w:rsid w:val="00AA173A"/>
    <w:rsid w:val="00AA1D5C"/>
    <w:rsid w:val="00AA20CB"/>
    <w:rsid w:val="00AA20DF"/>
    <w:rsid w:val="00AA2105"/>
    <w:rsid w:val="00AA228E"/>
    <w:rsid w:val="00AA2786"/>
    <w:rsid w:val="00AA2C31"/>
    <w:rsid w:val="00AA2F31"/>
    <w:rsid w:val="00AA3175"/>
    <w:rsid w:val="00AA328D"/>
    <w:rsid w:val="00AA3703"/>
    <w:rsid w:val="00AA3922"/>
    <w:rsid w:val="00AA3D70"/>
    <w:rsid w:val="00AA3DA4"/>
    <w:rsid w:val="00AA3EAE"/>
    <w:rsid w:val="00AA40AA"/>
    <w:rsid w:val="00AA4140"/>
    <w:rsid w:val="00AA41B6"/>
    <w:rsid w:val="00AA422B"/>
    <w:rsid w:val="00AA4B1C"/>
    <w:rsid w:val="00AA5434"/>
    <w:rsid w:val="00AA5532"/>
    <w:rsid w:val="00AA559C"/>
    <w:rsid w:val="00AA5878"/>
    <w:rsid w:val="00AA5A21"/>
    <w:rsid w:val="00AA5C8F"/>
    <w:rsid w:val="00AA5F6F"/>
    <w:rsid w:val="00AA630C"/>
    <w:rsid w:val="00AA65FE"/>
    <w:rsid w:val="00AA69F4"/>
    <w:rsid w:val="00AA6B7A"/>
    <w:rsid w:val="00AA75B2"/>
    <w:rsid w:val="00AA7C25"/>
    <w:rsid w:val="00AB0101"/>
    <w:rsid w:val="00AB035A"/>
    <w:rsid w:val="00AB094D"/>
    <w:rsid w:val="00AB0AC0"/>
    <w:rsid w:val="00AB0AD7"/>
    <w:rsid w:val="00AB0C05"/>
    <w:rsid w:val="00AB0E56"/>
    <w:rsid w:val="00AB1259"/>
    <w:rsid w:val="00AB13A0"/>
    <w:rsid w:val="00AB1459"/>
    <w:rsid w:val="00AB159C"/>
    <w:rsid w:val="00AB16A9"/>
    <w:rsid w:val="00AB177A"/>
    <w:rsid w:val="00AB180E"/>
    <w:rsid w:val="00AB1858"/>
    <w:rsid w:val="00AB1941"/>
    <w:rsid w:val="00AB1944"/>
    <w:rsid w:val="00AB19D9"/>
    <w:rsid w:val="00AB1CB0"/>
    <w:rsid w:val="00AB1CB8"/>
    <w:rsid w:val="00AB2133"/>
    <w:rsid w:val="00AB2346"/>
    <w:rsid w:val="00AB2482"/>
    <w:rsid w:val="00AB26E8"/>
    <w:rsid w:val="00AB2754"/>
    <w:rsid w:val="00AB2A24"/>
    <w:rsid w:val="00AB2F3D"/>
    <w:rsid w:val="00AB3044"/>
    <w:rsid w:val="00AB32A1"/>
    <w:rsid w:val="00AB35C5"/>
    <w:rsid w:val="00AB3812"/>
    <w:rsid w:val="00AB3953"/>
    <w:rsid w:val="00AB3AED"/>
    <w:rsid w:val="00AB40FA"/>
    <w:rsid w:val="00AB4429"/>
    <w:rsid w:val="00AB466F"/>
    <w:rsid w:val="00AB468C"/>
    <w:rsid w:val="00AB49A6"/>
    <w:rsid w:val="00AB4B70"/>
    <w:rsid w:val="00AB4ED9"/>
    <w:rsid w:val="00AB51DF"/>
    <w:rsid w:val="00AB5A84"/>
    <w:rsid w:val="00AB5BF3"/>
    <w:rsid w:val="00AB5C68"/>
    <w:rsid w:val="00AB5D72"/>
    <w:rsid w:val="00AB5DFA"/>
    <w:rsid w:val="00AB5E11"/>
    <w:rsid w:val="00AB6CBF"/>
    <w:rsid w:val="00AB6CF8"/>
    <w:rsid w:val="00AB6D32"/>
    <w:rsid w:val="00AB6F9B"/>
    <w:rsid w:val="00AB77B8"/>
    <w:rsid w:val="00AB7A7E"/>
    <w:rsid w:val="00AB7C3A"/>
    <w:rsid w:val="00AC0446"/>
    <w:rsid w:val="00AC0575"/>
    <w:rsid w:val="00AC0C64"/>
    <w:rsid w:val="00AC0CC8"/>
    <w:rsid w:val="00AC1217"/>
    <w:rsid w:val="00AC1316"/>
    <w:rsid w:val="00AC1542"/>
    <w:rsid w:val="00AC154B"/>
    <w:rsid w:val="00AC1827"/>
    <w:rsid w:val="00AC1B00"/>
    <w:rsid w:val="00AC253C"/>
    <w:rsid w:val="00AC26EE"/>
    <w:rsid w:val="00AC279C"/>
    <w:rsid w:val="00AC28D3"/>
    <w:rsid w:val="00AC28E5"/>
    <w:rsid w:val="00AC2D54"/>
    <w:rsid w:val="00AC301D"/>
    <w:rsid w:val="00AC3685"/>
    <w:rsid w:val="00AC372D"/>
    <w:rsid w:val="00AC3FE5"/>
    <w:rsid w:val="00AC40EB"/>
    <w:rsid w:val="00AC4B8C"/>
    <w:rsid w:val="00AC4C92"/>
    <w:rsid w:val="00AC4F14"/>
    <w:rsid w:val="00AC508F"/>
    <w:rsid w:val="00AC50D8"/>
    <w:rsid w:val="00AC5559"/>
    <w:rsid w:val="00AC5A16"/>
    <w:rsid w:val="00AC5CDE"/>
    <w:rsid w:val="00AC60BC"/>
    <w:rsid w:val="00AC6134"/>
    <w:rsid w:val="00AC6304"/>
    <w:rsid w:val="00AC6305"/>
    <w:rsid w:val="00AC6583"/>
    <w:rsid w:val="00AC69CC"/>
    <w:rsid w:val="00AC7508"/>
    <w:rsid w:val="00AC7514"/>
    <w:rsid w:val="00AC7515"/>
    <w:rsid w:val="00AC75A9"/>
    <w:rsid w:val="00AC7B0E"/>
    <w:rsid w:val="00AC7B4B"/>
    <w:rsid w:val="00AC7BAF"/>
    <w:rsid w:val="00AD025E"/>
    <w:rsid w:val="00AD02E3"/>
    <w:rsid w:val="00AD0589"/>
    <w:rsid w:val="00AD05E2"/>
    <w:rsid w:val="00AD0668"/>
    <w:rsid w:val="00AD085D"/>
    <w:rsid w:val="00AD095E"/>
    <w:rsid w:val="00AD09E3"/>
    <w:rsid w:val="00AD0D3A"/>
    <w:rsid w:val="00AD0EA2"/>
    <w:rsid w:val="00AD107B"/>
    <w:rsid w:val="00AD182F"/>
    <w:rsid w:val="00AD1971"/>
    <w:rsid w:val="00AD1A2E"/>
    <w:rsid w:val="00AD1AD7"/>
    <w:rsid w:val="00AD1B6B"/>
    <w:rsid w:val="00AD1C02"/>
    <w:rsid w:val="00AD1FD3"/>
    <w:rsid w:val="00AD24CB"/>
    <w:rsid w:val="00AD277F"/>
    <w:rsid w:val="00AD28C2"/>
    <w:rsid w:val="00AD292C"/>
    <w:rsid w:val="00AD2A93"/>
    <w:rsid w:val="00AD2F1C"/>
    <w:rsid w:val="00AD35B8"/>
    <w:rsid w:val="00AD36E3"/>
    <w:rsid w:val="00AD39A6"/>
    <w:rsid w:val="00AD3F29"/>
    <w:rsid w:val="00AD418C"/>
    <w:rsid w:val="00AD41E2"/>
    <w:rsid w:val="00AD426E"/>
    <w:rsid w:val="00AD432A"/>
    <w:rsid w:val="00AD43C5"/>
    <w:rsid w:val="00AD45E4"/>
    <w:rsid w:val="00AD45FA"/>
    <w:rsid w:val="00AD4742"/>
    <w:rsid w:val="00AD485F"/>
    <w:rsid w:val="00AD4BD9"/>
    <w:rsid w:val="00AD5315"/>
    <w:rsid w:val="00AD5336"/>
    <w:rsid w:val="00AD536C"/>
    <w:rsid w:val="00AD544E"/>
    <w:rsid w:val="00AD5FBB"/>
    <w:rsid w:val="00AD6199"/>
    <w:rsid w:val="00AD61DF"/>
    <w:rsid w:val="00AD65E2"/>
    <w:rsid w:val="00AD6714"/>
    <w:rsid w:val="00AD6950"/>
    <w:rsid w:val="00AD6A53"/>
    <w:rsid w:val="00AD6C88"/>
    <w:rsid w:val="00AD6E23"/>
    <w:rsid w:val="00AD6E28"/>
    <w:rsid w:val="00AD6EE8"/>
    <w:rsid w:val="00AD7066"/>
    <w:rsid w:val="00AD71F1"/>
    <w:rsid w:val="00AD7376"/>
    <w:rsid w:val="00AD73A4"/>
    <w:rsid w:val="00AD745D"/>
    <w:rsid w:val="00AD7838"/>
    <w:rsid w:val="00AD7C8D"/>
    <w:rsid w:val="00AE0474"/>
    <w:rsid w:val="00AE073D"/>
    <w:rsid w:val="00AE0860"/>
    <w:rsid w:val="00AE08D2"/>
    <w:rsid w:val="00AE099A"/>
    <w:rsid w:val="00AE0B87"/>
    <w:rsid w:val="00AE0C42"/>
    <w:rsid w:val="00AE12C0"/>
    <w:rsid w:val="00AE15D6"/>
    <w:rsid w:val="00AE1658"/>
    <w:rsid w:val="00AE16E9"/>
    <w:rsid w:val="00AE17AA"/>
    <w:rsid w:val="00AE19BE"/>
    <w:rsid w:val="00AE1B6E"/>
    <w:rsid w:val="00AE1D8D"/>
    <w:rsid w:val="00AE1DFF"/>
    <w:rsid w:val="00AE2069"/>
    <w:rsid w:val="00AE24CD"/>
    <w:rsid w:val="00AE2D06"/>
    <w:rsid w:val="00AE2F6B"/>
    <w:rsid w:val="00AE2F73"/>
    <w:rsid w:val="00AE3028"/>
    <w:rsid w:val="00AE3696"/>
    <w:rsid w:val="00AE382D"/>
    <w:rsid w:val="00AE3C74"/>
    <w:rsid w:val="00AE3D21"/>
    <w:rsid w:val="00AE4366"/>
    <w:rsid w:val="00AE47AF"/>
    <w:rsid w:val="00AE4933"/>
    <w:rsid w:val="00AE4AAE"/>
    <w:rsid w:val="00AE4C86"/>
    <w:rsid w:val="00AE51B1"/>
    <w:rsid w:val="00AE5400"/>
    <w:rsid w:val="00AE5643"/>
    <w:rsid w:val="00AE5B39"/>
    <w:rsid w:val="00AE5CF9"/>
    <w:rsid w:val="00AE62DB"/>
    <w:rsid w:val="00AE649E"/>
    <w:rsid w:val="00AE671B"/>
    <w:rsid w:val="00AE692F"/>
    <w:rsid w:val="00AE6A9A"/>
    <w:rsid w:val="00AE6CB5"/>
    <w:rsid w:val="00AE6FC8"/>
    <w:rsid w:val="00AE75DD"/>
    <w:rsid w:val="00AE7CC0"/>
    <w:rsid w:val="00AE7E28"/>
    <w:rsid w:val="00AE7FB6"/>
    <w:rsid w:val="00AF01F5"/>
    <w:rsid w:val="00AF0244"/>
    <w:rsid w:val="00AF0554"/>
    <w:rsid w:val="00AF05BD"/>
    <w:rsid w:val="00AF086B"/>
    <w:rsid w:val="00AF0876"/>
    <w:rsid w:val="00AF119B"/>
    <w:rsid w:val="00AF12DE"/>
    <w:rsid w:val="00AF15ED"/>
    <w:rsid w:val="00AF1BE4"/>
    <w:rsid w:val="00AF1D46"/>
    <w:rsid w:val="00AF1E0D"/>
    <w:rsid w:val="00AF1F71"/>
    <w:rsid w:val="00AF1F92"/>
    <w:rsid w:val="00AF210E"/>
    <w:rsid w:val="00AF2400"/>
    <w:rsid w:val="00AF24B4"/>
    <w:rsid w:val="00AF25C4"/>
    <w:rsid w:val="00AF2BB4"/>
    <w:rsid w:val="00AF3674"/>
    <w:rsid w:val="00AF36F0"/>
    <w:rsid w:val="00AF3802"/>
    <w:rsid w:val="00AF38DE"/>
    <w:rsid w:val="00AF3EC8"/>
    <w:rsid w:val="00AF405E"/>
    <w:rsid w:val="00AF40C6"/>
    <w:rsid w:val="00AF40FD"/>
    <w:rsid w:val="00AF4386"/>
    <w:rsid w:val="00AF454A"/>
    <w:rsid w:val="00AF4CBD"/>
    <w:rsid w:val="00AF4F19"/>
    <w:rsid w:val="00AF521D"/>
    <w:rsid w:val="00AF52B5"/>
    <w:rsid w:val="00AF5437"/>
    <w:rsid w:val="00AF54E7"/>
    <w:rsid w:val="00AF56C0"/>
    <w:rsid w:val="00AF5B85"/>
    <w:rsid w:val="00AF5BC5"/>
    <w:rsid w:val="00AF5BDC"/>
    <w:rsid w:val="00AF5E93"/>
    <w:rsid w:val="00AF62F7"/>
    <w:rsid w:val="00AF638F"/>
    <w:rsid w:val="00AF642F"/>
    <w:rsid w:val="00AF64D8"/>
    <w:rsid w:val="00AF6652"/>
    <w:rsid w:val="00AF67B0"/>
    <w:rsid w:val="00AF6AFA"/>
    <w:rsid w:val="00AF6E2E"/>
    <w:rsid w:val="00AF6EA0"/>
    <w:rsid w:val="00AF7659"/>
    <w:rsid w:val="00AF777C"/>
    <w:rsid w:val="00AF7941"/>
    <w:rsid w:val="00AF7C08"/>
    <w:rsid w:val="00AF7D39"/>
    <w:rsid w:val="00AF7D95"/>
    <w:rsid w:val="00B007A1"/>
    <w:rsid w:val="00B00B23"/>
    <w:rsid w:val="00B01010"/>
    <w:rsid w:val="00B01106"/>
    <w:rsid w:val="00B01164"/>
    <w:rsid w:val="00B0128C"/>
    <w:rsid w:val="00B01AD3"/>
    <w:rsid w:val="00B01CC9"/>
    <w:rsid w:val="00B02170"/>
    <w:rsid w:val="00B02342"/>
    <w:rsid w:val="00B02642"/>
    <w:rsid w:val="00B027D3"/>
    <w:rsid w:val="00B028BD"/>
    <w:rsid w:val="00B02AC9"/>
    <w:rsid w:val="00B03048"/>
    <w:rsid w:val="00B033BB"/>
    <w:rsid w:val="00B034AC"/>
    <w:rsid w:val="00B036B0"/>
    <w:rsid w:val="00B0370D"/>
    <w:rsid w:val="00B0376E"/>
    <w:rsid w:val="00B03D10"/>
    <w:rsid w:val="00B03FE1"/>
    <w:rsid w:val="00B046ED"/>
    <w:rsid w:val="00B04A31"/>
    <w:rsid w:val="00B04B43"/>
    <w:rsid w:val="00B05241"/>
    <w:rsid w:val="00B0540F"/>
    <w:rsid w:val="00B0552D"/>
    <w:rsid w:val="00B05687"/>
    <w:rsid w:val="00B05F51"/>
    <w:rsid w:val="00B05F75"/>
    <w:rsid w:val="00B06377"/>
    <w:rsid w:val="00B0649A"/>
    <w:rsid w:val="00B064A0"/>
    <w:rsid w:val="00B06531"/>
    <w:rsid w:val="00B06710"/>
    <w:rsid w:val="00B06864"/>
    <w:rsid w:val="00B0699C"/>
    <w:rsid w:val="00B06B1D"/>
    <w:rsid w:val="00B06D08"/>
    <w:rsid w:val="00B06EB9"/>
    <w:rsid w:val="00B07310"/>
    <w:rsid w:val="00B07832"/>
    <w:rsid w:val="00B07D20"/>
    <w:rsid w:val="00B10051"/>
    <w:rsid w:val="00B1018D"/>
    <w:rsid w:val="00B102C9"/>
    <w:rsid w:val="00B10939"/>
    <w:rsid w:val="00B10FDF"/>
    <w:rsid w:val="00B11033"/>
    <w:rsid w:val="00B1165A"/>
    <w:rsid w:val="00B11779"/>
    <w:rsid w:val="00B119D7"/>
    <w:rsid w:val="00B11E0A"/>
    <w:rsid w:val="00B11EF1"/>
    <w:rsid w:val="00B12210"/>
    <w:rsid w:val="00B122CF"/>
    <w:rsid w:val="00B12A76"/>
    <w:rsid w:val="00B12C31"/>
    <w:rsid w:val="00B12EED"/>
    <w:rsid w:val="00B13247"/>
    <w:rsid w:val="00B1328F"/>
    <w:rsid w:val="00B13722"/>
    <w:rsid w:val="00B13DEA"/>
    <w:rsid w:val="00B13DFF"/>
    <w:rsid w:val="00B13F8F"/>
    <w:rsid w:val="00B14880"/>
    <w:rsid w:val="00B14BCE"/>
    <w:rsid w:val="00B14C6E"/>
    <w:rsid w:val="00B14ED8"/>
    <w:rsid w:val="00B154BF"/>
    <w:rsid w:val="00B156B9"/>
    <w:rsid w:val="00B163B7"/>
    <w:rsid w:val="00B16617"/>
    <w:rsid w:val="00B166D6"/>
    <w:rsid w:val="00B16752"/>
    <w:rsid w:val="00B16800"/>
    <w:rsid w:val="00B16923"/>
    <w:rsid w:val="00B16C4E"/>
    <w:rsid w:val="00B1723B"/>
    <w:rsid w:val="00B17361"/>
    <w:rsid w:val="00B173DF"/>
    <w:rsid w:val="00B1745B"/>
    <w:rsid w:val="00B17600"/>
    <w:rsid w:val="00B1780B"/>
    <w:rsid w:val="00B17C28"/>
    <w:rsid w:val="00B200E3"/>
    <w:rsid w:val="00B200FB"/>
    <w:rsid w:val="00B20BE2"/>
    <w:rsid w:val="00B20D4B"/>
    <w:rsid w:val="00B212A9"/>
    <w:rsid w:val="00B21440"/>
    <w:rsid w:val="00B217C6"/>
    <w:rsid w:val="00B21992"/>
    <w:rsid w:val="00B219FF"/>
    <w:rsid w:val="00B21B8B"/>
    <w:rsid w:val="00B22036"/>
    <w:rsid w:val="00B22037"/>
    <w:rsid w:val="00B220C9"/>
    <w:rsid w:val="00B22162"/>
    <w:rsid w:val="00B22230"/>
    <w:rsid w:val="00B22394"/>
    <w:rsid w:val="00B22813"/>
    <w:rsid w:val="00B22C72"/>
    <w:rsid w:val="00B22E6E"/>
    <w:rsid w:val="00B22EBE"/>
    <w:rsid w:val="00B22ECF"/>
    <w:rsid w:val="00B22FD1"/>
    <w:rsid w:val="00B2368B"/>
    <w:rsid w:val="00B24272"/>
    <w:rsid w:val="00B2442E"/>
    <w:rsid w:val="00B24449"/>
    <w:rsid w:val="00B24596"/>
    <w:rsid w:val="00B247D6"/>
    <w:rsid w:val="00B249B3"/>
    <w:rsid w:val="00B24CB6"/>
    <w:rsid w:val="00B24F81"/>
    <w:rsid w:val="00B25274"/>
    <w:rsid w:val="00B25304"/>
    <w:rsid w:val="00B253E9"/>
    <w:rsid w:val="00B2552F"/>
    <w:rsid w:val="00B25A47"/>
    <w:rsid w:val="00B25A5D"/>
    <w:rsid w:val="00B25E56"/>
    <w:rsid w:val="00B2645C"/>
    <w:rsid w:val="00B26508"/>
    <w:rsid w:val="00B2675D"/>
    <w:rsid w:val="00B26760"/>
    <w:rsid w:val="00B26D71"/>
    <w:rsid w:val="00B26D90"/>
    <w:rsid w:val="00B270D5"/>
    <w:rsid w:val="00B2718E"/>
    <w:rsid w:val="00B27297"/>
    <w:rsid w:val="00B27319"/>
    <w:rsid w:val="00B2735B"/>
    <w:rsid w:val="00B27A90"/>
    <w:rsid w:val="00B27A9E"/>
    <w:rsid w:val="00B27BAC"/>
    <w:rsid w:val="00B27CD7"/>
    <w:rsid w:val="00B27DE6"/>
    <w:rsid w:val="00B27E0F"/>
    <w:rsid w:val="00B27EB9"/>
    <w:rsid w:val="00B27F03"/>
    <w:rsid w:val="00B27F83"/>
    <w:rsid w:val="00B30013"/>
    <w:rsid w:val="00B30212"/>
    <w:rsid w:val="00B3052F"/>
    <w:rsid w:val="00B30C53"/>
    <w:rsid w:val="00B30F61"/>
    <w:rsid w:val="00B310FD"/>
    <w:rsid w:val="00B31230"/>
    <w:rsid w:val="00B31413"/>
    <w:rsid w:val="00B316F5"/>
    <w:rsid w:val="00B31B63"/>
    <w:rsid w:val="00B31C8F"/>
    <w:rsid w:val="00B31CB7"/>
    <w:rsid w:val="00B31E5D"/>
    <w:rsid w:val="00B320D7"/>
    <w:rsid w:val="00B32165"/>
    <w:rsid w:val="00B328B2"/>
    <w:rsid w:val="00B32C40"/>
    <w:rsid w:val="00B32CAE"/>
    <w:rsid w:val="00B32F35"/>
    <w:rsid w:val="00B3307E"/>
    <w:rsid w:val="00B331DF"/>
    <w:rsid w:val="00B3383D"/>
    <w:rsid w:val="00B33E25"/>
    <w:rsid w:val="00B34232"/>
    <w:rsid w:val="00B34307"/>
    <w:rsid w:val="00B344A4"/>
    <w:rsid w:val="00B34769"/>
    <w:rsid w:val="00B34E5B"/>
    <w:rsid w:val="00B350F2"/>
    <w:rsid w:val="00B35752"/>
    <w:rsid w:val="00B358C3"/>
    <w:rsid w:val="00B36DA5"/>
    <w:rsid w:val="00B36F26"/>
    <w:rsid w:val="00B3795B"/>
    <w:rsid w:val="00B37D00"/>
    <w:rsid w:val="00B37DC1"/>
    <w:rsid w:val="00B404BE"/>
    <w:rsid w:val="00B40A24"/>
    <w:rsid w:val="00B40B29"/>
    <w:rsid w:val="00B40C37"/>
    <w:rsid w:val="00B41239"/>
    <w:rsid w:val="00B41641"/>
    <w:rsid w:val="00B41BB6"/>
    <w:rsid w:val="00B41C86"/>
    <w:rsid w:val="00B421FC"/>
    <w:rsid w:val="00B4221A"/>
    <w:rsid w:val="00B428BA"/>
    <w:rsid w:val="00B42A0E"/>
    <w:rsid w:val="00B42AE3"/>
    <w:rsid w:val="00B4302E"/>
    <w:rsid w:val="00B43036"/>
    <w:rsid w:val="00B4344F"/>
    <w:rsid w:val="00B43524"/>
    <w:rsid w:val="00B4379A"/>
    <w:rsid w:val="00B43814"/>
    <w:rsid w:val="00B43AD5"/>
    <w:rsid w:val="00B44016"/>
    <w:rsid w:val="00B44183"/>
    <w:rsid w:val="00B448A2"/>
    <w:rsid w:val="00B44BF9"/>
    <w:rsid w:val="00B44D92"/>
    <w:rsid w:val="00B454CA"/>
    <w:rsid w:val="00B4560F"/>
    <w:rsid w:val="00B457EB"/>
    <w:rsid w:val="00B45BA8"/>
    <w:rsid w:val="00B45C64"/>
    <w:rsid w:val="00B45C6F"/>
    <w:rsid w:val="00B45CDD"/>
    <w:rsid w:val="00B45EDE"/>
    <w:rsid w:val="00B45EEC"/>
    <w:rsid w:val="00B4601B"/>
    <w:rsid w:val="00B46461"/>
    <w:rsid w:val="00B466D7"/>
    <w:rsid w:val="00B46816"/>
    <w:rsid w:val="00B46BC8"/>
    <w:rsid w:val="00B46E56"/>
    <w:rsid w:val="00B46ED3"/>
    <w:rsid w:val="00B4702B"/>
    <w:rsid w:val="00B47152"/>
    <w:rsid w:val="00B472AE"/>
    <w:rsid w:val="00B47E50"/>
    <w:rsid w:val="00B500D5"/>
    <w:rsid w:val="00B5018F"/>
    <w:rsid w:val="00B502B4"/>
    <w:rsid w:val="00B504A2"/>
    <w:rsid w:val="00B50502"/>
    <w:rsid w:val="00B509E3"/>
    <w:rsid w:val="00B50A75"/>
    <w:rsid w:val="00B50B44"/>
    <w:rsid w:val="00B50E99"/>
    <w:rsid w:val="00B5115E"/>
    <w:rsid w:val="00B511E7"/>
    <w:rsid w:val="00B51241"/>
    <w:rsid w:val="00B5169D"/>
    <w:rsid w:val="00B516C6"/>
    <w:rsid w:val="00B517AD"/>
    <w:rsid w:val="00B51828"/>
    <w:rsid w:val="00B51AB0"/>
    <w:rsid w:val="00B51E4E"/>
    <w:rsid w:val="00B5214C"/>
    <w:rsid w:val="00B524DF"/>
    <w:rsid w:val="00B52EE8"/>
    <w:rsid w:val="00B52FF1"/>
    <w:rsid w:val="00B531BC"/>
    <w:rsid w:val="00B53767"/>
    <w:rsid w:val="00B53CE7"/>
    <w:rsid w:val="00B54131"/>
    <w:rsid w:val="00B542EB"/>
    <w:rsid w:val="00B5464B"/>
    <w:rsid w:val="00B54FF5"/>
    <w:rsid w:val="00B55028"/>
    <w:rsid w:val="00B552F5"/>
    <w:rsid w:val="00B55AA7"/>
    <w:rsid w:val="00B56032"/>
    <w:rsid w:val="00B56560"/>
    <w:rsid w:val="00B5681E"/>
    <w:rsid w:val="00B568E6"/>
    <w:rsid w:val="00B56A75"/>
    <w:rsid w:val="00B56A97"/>
    <w:rsid w:val="00B56ABB"/>
    <w:rsid w:val="00B57491"/>
    <w:rsid w:val="00B574BE"/>
    <w:rsid w:val="00B575B0"/>
    <w:rsid w:val="00B57AC0"/>
    <w:rsid w:val="00B57DFD"/>
    <w:rsid w:val="00B57F13"/>
    <w:rsid w:val="00B60205"/>
    <w:rsid w:val="00B606F4"/>
    <w:rsid w:val="00B6071A"/>
    <w:rsid w:val="00B60CCE"/>
    <w:rsid w:val="00B618AF"/>
    <w:rsid w:val="00B61A94"/>
    <w:rsid w:val="00B6209C"/>
    <w:rsid w:val="00B627AF"/>
    <w:rsid w:val="00B6358F"/>
    <w:rsid w:val="00B638CF"/>
    <w:rsid w:val="00B638ED"/>
    <w:rsid w:val="00B63A34"/>
    <w:rsid w:val="00B63A64"/>
    <w:rsid w:val="00B63BE9"/>
    <w:rsid w:val="00B63F82"/>
    <w:rsid w:val="00B6431F"/>
    <w:rsid w:val="00B643B6"/>
    <w:rsid w:val="00B64614"/>
    <w:rsid w:val="00B648B4"/>
    <w:rsid w:val="00B64ABC"/>
    <w:rsid w:val="00B64B84"/>
    <w:rsid w:val="00B64D8B"/>
    <w:rsid w:val="00B64E8D"/>
    <w:rsid w:val="00B650E0"/>
    <w:rsid w:val="00B65662"/>
    <w:rsid w:val="00B656AB"/>
    <w:rsid w:val="00B65795"/>
    <w:rsid w:val="00B65C2F"/>
    <w:rsid w:val="00B6608C"/>
    <w:rsid w:val="00B6614C"/>
    <w:rsid w:val="00B6655A"/>
    <w:rsid w:val="00B66987"/>
    <w:rsid w:val="00B66AFD"/>
    <w:rsid w:val="00B66B50"/>
    <w:rsid w:val="00B66C53"/>
    <w:rsid w:val="00B6722C"/>
    <w:rsid w:val="00B675D7"/>
    <w:rsid w:val="00B67929"/>
    <w:rsid w:val="00B67B07"/>
    <w:rsid w:val="00B67B12"/>
    <w:rsid w:val="00B70098"/>
    <w:rsid w:val="00B70370"/>
    <w:rsid w:val="00B70A09"/>
    <w:rsid w:val="00B70A86"/>
    <w:rsid w:val="00B70B32"/>
    <w:rsid w:val="00B70DE7"/>
    <w:rsid w:val="00B70E4F"/>
    <w:rsid w:val="00B70EA0"/>
    <w:rsid w:val="00B70F9C"/>
    <w:rsid w:val="00B710C6"/>
    <w:rsid w:val="00B7124C"/>
    <w:rsid w:val="00B71286"/>
    <w:rsid w:val="00B71A20"/>
    <w:rsid w:val="00B71ACA"/>
    <w:rsid w:val="00B72316"/>
    <w:rsid w:val="00B72577"/>
    <w:rsid w:val="00B72D5D"/>
    <w:rsid w:val="00B72EA9"/>
    <w:rsid w:val="00B72FA9"/>
    <w:rsid w:val="00B73036"/>
    <w:rsid w:val="00B73227"/>
    <w:rsid w:val="00B7394A"/>
    <w:rsid w:val="00B73A87"/>
    <w:rsid w:val="00B73EEE"/>
    <w:rsid w:val="00B74314"/>
    <w:rsid w:val="00B743FA"/>
    <w:rsid w:val="00B747BA"/>
    <w:rsid w:val="00B74803"/>
    <w:rsid w:val="00B7485F"/>
    <w:rsid w:val="00B74F0B"/>
    <w:rsid w:val="00B7512C"/>
    <w:rsid w:val="00B75325"/>
    <w:rsid w:val="00B757C2"/>
    <w:rsid w:val="00B757C3"/>
    <w:rsid w:val="00B75921"/>
    <w:rsid w:val="00B75F5B"/>
    <w:rsid w:val="00B76261"/>
    <w:rsid w:val="00B76533"/>
    <w:rsid w:val="00B76883"/>
    <w:rsid w:val="00B76D63"/>
    <w:rsid w:val="00B7707A"/>
    <w:rsid w:val="00B7737A"/>
    <w:rsid w:val="00B774E0"/>
    <w:rsid w:val="00B7752C"/>
    <w:rsid w:val="00B7786F"/>
    <w:rsid w:val="00B77DA5"/>
    <w:rsid w:val="00B8015D"/>
    <w:rsid w:val="00B801CE"/>
    <w:rsid w:val="00B80396"/>
    <w:rsid w:val="00B80545"/>
    <w:rsid w:val="00B80AAB"/>
    <w:rsid w:val="00B80ACB"/>
    <w:rsid w:val="00B80D37"/>
    <w:rsid w:val="00B8100B"/>
    <w:rsid w:val="00B811AC"/>
    <w:rsid w:val="00B81308"/>
    <w:rsid w:val="00B816BB"/>
    <w:rsid w:val="00B8172C"/>
    <w:rsid w:val="00B818E6"/>
    <w:rsid w:val="00B8194D"/>
    <w:rsid w:val="00B81F9F"/>
    <w:rsid w:val="00B8208C"/>
    <w:rsid w:val="00B82204"/>
    <w:rsid w:val="00B82702"/>
    <w:rsid w:val="00B82723"/>
    <w:rsid w:val="00B828A1"/>
    <w:rsid w:val="00B829B4"/>
    <w:rsid w:val="00B82BAC"/>
    <w:rsid w:val="00B82C4C"/>
    <w:rsid w:val="00B82C53"/>
    <w:rsid w:val="00B83084"/>
    <w:rsid w:val="00B832A7"/>
    <w:rsid w:val="00B834BC"/>
    <w:rsid w:val="00B8364F"/>
    <w:rsid w:val="00B83E51"/>
    <w:rsid w:val="00B841AE"/>
    <w:rsid w:val="00B84373"/>
    <w:rsid w:val="00B84813"/>
    <w:rsid w:val="00B848EC"/>
    <w:rsid w:val="00B84A86"/>
    <w:rsid w:val="00B851A5"/>
    <w:rsid w:val="00B855FC"/>
    <w:rsid w:val="00B85683"/>
    <w:rsid w:val="00B85899"/>
    <w:rsid w:val="00B85AEA"/>
    <w:rsid w:val="00B85C78"/>
    <w:rsid w:val="00B85FEA"/>
    <w:rsid w:val="00B860B7"/>
    <w:rsid w:val="00B86347"/>
    <w:rsid w:val="00B863C8"/>
    <w:rsid w:val="00B86ED5"/>
    <w:rsid w:val="00B86F32"/>
    <w:rsid w:val="00B86FAE"/>
    <w:rsid w:val="00B876F1"/>
    <w:rsid w:val="00B879BA"/>
    <w:rsid w:val="00B87A24"/>
    <w:rsid w:val="00B87AE2"/>
    <w:rsid w:val="00B87E79"/>
    <w:rsid w:val="00B90247"/>
    <w:rsid w:val="00B90293"/>
    <w:rsid w:val="00B902FA"/>
    <w:rsid w:val="00B90377"/>
    <w:rsid w:val="00B90F77"/>
    <w:rsid w:val="00B91099"/>
    <w:rsid w:val="00B91140"/>
    <w:rsid w:val="00B91332"/>
    <w:rsid w:val="00B917B3"/>
    <w:rsid w:val="00B917DD"/>
    <w:rsid w:val="00B9187B"/>
    <w:rsid w:val="00B92229"/>
    <w:rsid w:val="00B923B8"/>
    <w:rsid w:val="00B926D3"/>
    <w:rsid w:val="00B926F9"/>
    <w:rsid w:val="00B92712"/>
    <w:rsid w:val="00B92A57"/>
    <w:rsid w:val="00B92BCF"/>
    <w:rsid w:val="00B92E1E"/>
    <w:rsid w:val="00B9303A"/>
    <w:rsid w:val="00B93111"/>
    <w:rsid w:val="00B9330A"/>
    <w:rsid w:val="00B93474"/>
    <w:rsid w:val="00B934B5"/>
    <w:rsid w:val="00B934CC"/>
    <w:rsid w:val="00B937D4"/>
    <w:rsid w:val="00B9381D"/>
    <w:rsid w:val="00B93B0B"/>
    <w:rsid w:val="00B93C16"/>
    <w:rsid w:val="00B93FDC"/>
    <w:rsid w:val="00B94228"/>
    <w:rsid w:val="00B94439"/>
    <w:rsid w:val="00B94471"/>
    <w:rsid w:val="00B9498F"/>
    <w:rsid w:val="00B94D31"/>
    <w:rsid w:val="00B94F5C"/>
    <w:rsid w:val="00B95203"/>
    <w:rsid w:val="00B95424"/>
    <w:rsid w:val="00B954CB"/>
    <w:rsid w:val="00B9598B"/>
    <w:rsid w:val="00B95EF0"/>
    <w:rsid w:val="00B96181"/>
    <w:rsid w:val="00B9641A"/>
    <w:rsid w:val="00B9662B"/>
    <w:rsid w:val="00B9671B"/>
    <w:rsid w:val="00B9675B"/>
    <w:rsid w:val="00B96773"/>
    <w:rsid w:val="00B9693A"/>
    <w:rsid w:val="00B96A8D"/>
    <w:rsid w:val="00B97482"/>
    <w:rsid w:val="00B974A9"/>
    <w:rsid w:val="00B97DDB"/>
    <w:rsid w:val="00B97FE7"/>
    <w:rsid w:val="00BA0067"/>
    <w:rsid w:val="00BA0180"/>
    <w:rsid w:val="00BA037B"/>
    <w:rsid w:val="00BA04D5"/>
    <w:rsid w:val="00BA0756"/>
    <w:rsid w:val="00BA0ADE"/>
    <w:rsid w:val="00BA0C25"/>
    <w:rsid w:val="00BA1316"/>
    <w:rsid w:val="00BA132B"/>
    <w:rsid w:val="00BA1A55"/>
    <w:rsid w:val="00BA22BB"/>
    <w:rsid w:val="00BA2499"/>
    <w:rsid w:val="00BA2C93"/>
    <w:rsid w:val="00BA2D02"/>
    <w:rsid w:val="00BA2D62"/>
    <w:rsid w:val="00BA34ED"/>
    <w:rsid w:val="00BA3CAB"/>
    <w:rsid w:val="00BA3DB2"/>
    <w:rsid w:val="00BA43B7"/>
    <w:rsid w:val="00BA44CF"/>
    <w:rsid w:val="00BA452D"/>
    <w:rsid w:val="00BA4560"/>
    <w:rsid w:val="00BA46BD"/>
    <w:rsid w:val="00BA4937"/>
    <w:rsid w:val="00BA4F38"/>
    <w:rsid w:val="00BA5036"/>
    <w:rsid w:val="00BA5039"/>
    <w:rsid w:val="00BA50A0"/>
    <w:rsid w:val="00BA518B"/>
    <w:rsid w:val="00BA5714"/>
    <w:rsid w:val="00BA5856"/>
    <w:rsid w:val="00BA5CB2"/>
    <w:rsid w:val="00BA60D4"/>
    <w:rsid w:val="00BA61B1"/>
    <w:rsid w:val="00BA62A2"/>
    <w:rsid w:val="00BA672A"/>
    <w:rsid w:val="00BA697A"/>
    <w:rsid w:val="00BA6B9A"/>
    <w:rsid w:val="00BA6E1F"/>
    <w:rsid w:val="00BA6F0D"/>
    <w:rsid w:val="00BA78E8"/>
    <w:rsid w:val="00BA7D8E"/>
    <w:rsid w:val="00BA7E15"/>
    <w:rsid w:val="00BB0166"/>
    <w:rsid w:val="00BB0290"/>
    <w:rsid w:val="00BB0328"/>
    <w:rsid w:val="00BB0588"/>
    <w:rsid w:val="00BB0639"/>
    <w:rsid w:val="00BB06E1"/>
    <w:rsid w:val="00BB0C71"/>
    <w:rsid w:val="00BB1254"/>
    <w:rsid w:val="00BB129C"/>
    <w:rsid w:val="00BB1BE2"/>
    <w:rsid w:val="00BB1CDD"/>
    <w:rsid w:val="00BB1DDF"/>
    <w:rsid w:val="00BB2202"/>
    <w:rsid w:val="00BB235D"/>
    <w:rsid w:val="00BB2452"/>
    <w:rsid w:val="00BB29CB"/>
    <w:rsid w:val="00BB2A1C"/>
    <w:rsid w:val="00BB2DA5"/>
    <w:rsid w:val="00BB2DFA"/>
    <w:rsid w:val="00BB347E"/>
    <w:rsid w:val="00BB35CB"/>
    <w:rsid w:val="00BB37FB"/>
    <w:rsid w:val="00BB3907"/>
    <w:rsid w:val="00BB3A60"/>
    <w:rsid w:val="00BB3A75"/>
    <w:rsid w:val="00BB3B56"/>
    <w:rsid w:val="00BB3BDE"/>
    <w:rsid w:val="00BB424C"/>
    <w:rsid w:val="00BB480C"/>
    <w:rsid w:val="00BB486E"/>
    <w:rsid w:val="00BB4FB3"/>
    <w:rsid w:val="00BB5460"/>
    <w:rsid w:val="00BB5520"/>
    <w:rsid w:val="00BB577F"/>
    <w:rsid w:val="00BB61D2"/>
    <w:rsid w:val="00BB629F"/>
    <w:rsid w:val="00BB6757"/>
    <w:rsid w:val="00BB67CC"/>
    <w:rsid w:val="00BB67D3"/>
    <w:rsid w:val="00BB7058"/>
    <w:rsid w:val="00BB75EF"/>
    <w:rsid w:val="00BB7F80"/>
    <w:rsid w:val="00BC066E"/>
    <w:rsid w:val="00BC0AD3"/>
    <w:rsid w:val="00BC1209"/>
    <w:rsid w:val="00BC15C3"/>
    <w:rsid w:val="00BC1C71"/>
    <w:rsid w:val="00BC1E87"/>
    <w:rsid w:val="00BC1E8A"/>
    <w:rsid w:val="00BC1FB7"/>
    <w:rsid w:val="00BC1FF6"/>
    <w:rsid w:val="00BC224A"/>
    <w:rsid w:val="00BC227F"/>
    <w:rsid w:val="00BC2564"/>
    <w:rsid w:val="00BC2686"/>
    <w:rsid w:val="00BC2F2D"/>
    <w:rsid w:val="00BC2F55"/>
    <w:rsid w:val="00BC30D4"/>
    <w:rsid w:val="00BC3190"/>
    <w:rsid w:val="00BC33B5"/>
    <w:rsid w:val="00BC3438"/>
    <w:rsid w:val="00BC345D"/>
    <w:rsid w:val="00BC361C"/>
    <w:rsid w:val="00BC3941"/>
    <w:rsid w:val="00BC39E1"/>
    <w:rsid w:val="00BC3BF2"/>
    <w:rsid w:val="00BC3C2B"/>
    <w:rsid w:val="00BC3CB3"/>
    <w:rsid w:val="00BC3F2A"/>
    <w:rsid w:val="00BC4221"/>
    <w:rsid w:val="00BC43ED"/>
    <w:rsid w:val="00BC4957"/>
    <w:rsid w:val="00BC497C"/>
    <w:rsid w:val="00BC4CAB"/>
    <w:rsid w:val="00BC50C7"/>
    <w:rsid w:val="00BC5422"/>
    <w:rsid w:val="00BC55ED"/>
    <w:rsid w:val="00BC5816"/>
    <w:rsid w:val="00BC585A"/>
    <w:rsid w:val="00BC5885"/>
    <w:rsid w:val="00BC59C5"/>
    <w:rsid w:val="00BC5ACA"/>
    <w:rsid w:val="00BC5B6A"/>
    <w:rsid w:val="00BC5C00"/>
    <w:rsid w:val="00BC6075"/>
    <w:rsid w:val="00BC6CFB"/>
    <w:rsid w:val="00BC70FA"/>
    <w:rsid w:val="00BC70FC"/>
    <w:rsid w:val="00BC71B8"/>
    <w:rsid w:val="00BC7289"/>
    <w:rsid w:val="00BC72E3"/>
    <w:rsid w:val="00BC77C6"/>
    <w:rsid w:val="00BC795D"/>
    <w:rsid w:val="00BC7BDC"/>
    <w:rsid w:val="00BC7DEB"/>
    <w:rsid w:val="00BC7FC8"/>
    <w:rsid w:val="00BD0851"/>
    <w:rsid w:val="00BD0945"/>
    <w:rsid w:val="00BD0AC1"/>
    <w:rsid w:val="00BD0CAB"/>
    <w:rsid w:val="00BD0CF4"/>
    <w:rsid w:val="00BD0FE0"/>
    <w:rsid w:val="00BD13B1"/>
    <w:rsid w:val="00BD1C09"/>
    <w:rsid w:val="00BD1C2A"/>
    <w:rsid w:val="00BD1FEB"/>
    <w:rsid w:val="00BD21A9"/>
    <w:rsid w:val="00BD25F7"/>
    <w:rsid w:val="00BD2689"/>
    <w:rsid w:val="00BD2CF0"/>
    <w:rsid w:val="00BD30E9"/>
    <w:rsid w:val="00BD31E7"/>
    <w:rsid w:val="00BD350B"/>
    <w:rsid w:val="00BD39E4"/>
    <w:rsid w:val="00BD3B97"/>
    <w:rsid w:val="00BD42DF"/>
    <w:rsid w:val="00BD463F"/>
    <w:rsid w:val="00BD4667"/>
    <w:rsid w:val="00BD4709"/>
    <w:rsid w:val="00BD4A87"/>
    <w:rsid w:val="00BD4BB4"/>
    <w:rsid w:val="00BD4BD3"/>
    <w:rsid w:val="00BD4CBF"/>
    <w:rsid w:val="00BD50C2"/>
    <w:rsid w:val="00BD522D"/>
    <w:rsid w:val="00BD53E0"/>
    <w:rsid w:val="00BD551E"/>
    <w:rsid w:val="00BD5528"/>
    <w:rsid w:val="00BD6314"/>
    <w:rsid w:val="00BD6369"/>
    <w:rsid w:val="00BD6553"/>
    <w:rsid w:val="00BD66DA"/>
    <w:rsid w:val="00BD69C8"/>
    <w:rsid w:val="00BD69ED"/>
    <w:rsid w:val="00BD6A2B"/>
    <w:rsid w:val="00BD6BC3"/>
    <w:rsid w:val="00BD6BFB"/>
    <w:rsid w:val="00BD6CE2"/>
    <w:rsid w:val="00BD6D28"/>
    <w:rsid w:val="00BD6FC0"/>
    <w:rsid w:val="00BD71C4"/>
    <w:rsid w:val="00BD721F"/>
    <w:rsid w:val="00BD74D3"/>
    <w:rsid w:val="00BD7B89"/>
    <w:rsid w:val="00BD7C65"/>
    <w:rsid w:val="00BE023C"/>
    <w:rsid w:val="00BE0284"/>
    <w:rsid w:val="00BE0524"/>
    <w:rsid w:val="00BE0529"/>
    <w:rsid w:val="00BE07BA"/>
    <w:rsid w:val="00BE07CA"/>
    <w:rsid w:val="00BE09DC"/>
    <w:rsid w:val="00BE0CB8"/>
    <w:rsid w:val="00BE0E54"/>
    <w:rsid w:val="00BE0E6C"/>
    <w:rsid w:val="00BE11E8"/>
    <w:rsid w:val="00BE1270"/>
    <w:rsid w:val="00BE1889"/>
    <w:rsid w:val="00BE18C4"/>
    <w:rsid w:val="00BE273B"/>
    <w:rsid w:val="00BE2FC2"/>
    <w:rsid w:val="00BE3067"/>
    <w:rsid w:val="00BE3449"/>
    <w:rsid w:val="00BE34B0"/>
    <w:rsid w:val="00BE354B"/>
    <w:rsid w:val="00BE357C"/>
    <w:rsid w:val="00BE3967"/>
    <w:rsid w:val="00BE48BF"/>
    <w:rsid w:val="00BE48EE"/>
    <w:rsid w:val="00BE4C10"/>
    <w:rsid w:val="00BE4D4B"/>
    <w:rsid w:val="00BE5523"/>
    <w:rsid w:val="00BE55CC"/>
    <w:rsid w:val="00BE5646"/>
    <w:rsid w:val="00BE5CB1"/>
    <w:rsid w:val="00BE6322"/>
    <w:rsid w:val="00BE6660"/>
    <w:rsid w:val="00BE68F5"/>
    <w:rsid w:val="00BE6952"/>
    <w:rsid w:val="00BE6ED6"/>
    <w:rsid w:val="00BE70EF"/>
    <w:rsid w:val="00BE750D"/>
    <w:rsid w:val="00BE762B"/>
    <w:rsid w:val="00BE7942"/>
    <w:rsid w:val="00BE7F5F"/>
    <w:rsid w:val="00BF01CB"/>
    <w:rsid w:val="00BF0211"/>
    <w:rsid w:val="00BF0219"/>
    <w:rsid w:val="00BF0318"/>
    <w:rsid w:val="00BF0483"/>
    <w:rsid w:val="00BF05FD"/>
    <w:rsid w:val="00BF0B88"/>
    <w:rsid w:val="00BF0E90"/>
    <w:rsid w:val="00BF1765"/>
    <w:rsid w:val="00BF1811"/>
    <w:rsid w:val="00BF1CF7"/>
    <w:rsid w:val="00BF1F02"/>
    <w:rsid w:val="00BF1F41"/>
    <w:rsid w:val="00BF21AA"/>
    <w:rsid w:val="00BF21B1"/>
    <w:rsid w:val="00BF251E"/>
    <w:rsid w:val="00BF2C35"/>
    <w:rsid w:val="00BF2CFF"/>
    <w:rsid w:val="00BF2D35"/>
    <w:rsid w:val="00BF2DB1"/>
    <w:rsid w:val="00BF2F2A"/>
    <w:rsid w:val="00BF333B"/>
    <w:rsid w:val="00BF3591"/>
    <w:rsid w:val="00BF3C6A"/>
    <w:rsid w:val="00BF3E38"/>
    <w:rsid w:val="00BF3E55"/>
    <w:rsid w:val="00BF44A5"/>
    <w:rsid w:val="00BF48E9"/>
    <w:rsid w:val="00BF492D"/>
    <w:rsid w:val="00BF4B27"/>
    <w:rsid w:val="00BF4EB4"/>
    <w:rsid w:val="00BF5085"/>
    <w:rsid w:val="00BF55E7"/>
    <w:rsid w:val="00BF5622"/>
    <w:rsid w:val="00BF5719"/>
    <w:rsid w:val="00BF57B3"/>
    <w:rsid w:val="00BF5912"/>
    <w:rsid w:val="00BF6315"/>
    <w:rsid w:val="00BF6A2D"/>
    <w:rsid w:val="00BF6FA0"/>
    <w:rsid w:val="00BF70F0"/>
    <w:rsid w:val="00BF74E4"/>
    <w:rsid w:val="00BF76AA"/>
    <w:rsid w:val="00BF7BA8"/>
    <w:rsid w:val="00BF7C14"/>
    <w:rsid w:val="00BF7E14"/>
    <w:rsid w:val="00BF7E92"/>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2209"/>
    <w:rsid w:val="00C02B97"/>
    <w:rsid w:val="00C0324C"/>
    <w:rsid w:val="00C03404"/>
    <w:rsid w:val="00C03515"/>
    <w:rsid w:val="00C036D9"/>
    <w:rsid w:val="00C03B6C"/>
    <w:rsid w:val="00C03CAB"/>
    <w:rsid w:val="00C03CCD"/>
    <w:rsid w:val="00C042E3"/>
    <w:rsid w:val="00C043F9"/>
    <w:rsid w:val="00C0451B"/>
    <w:rsid w:val="00C045C3"/>
    <w:rsid w:val="00C04663"/>
    <w:rsid w:val="00C059C5"/>
    <w:rsid w:val="00C0600B"/>
    <w:rsid w:val="00C06179"/>
    <w:rsid w:val="00C061E2"/>
    <w:rsid w:val="00C06377"/>
    <w:rsid w:val="00C06867"/>
    <w:rsid w:val="00C06A9C"/>
    <w:rsid w:val="00C06BFA"/>
    <w:rsid w:val="00C075BD"/>
    <w:rsid w:val="00C077AD"/>
    <w:rsid w:val="00C07B35"/>
    <w:rsid w:val="00C07B6B"/>
    <w:rsid w:val="00C07CEF"/>
    <w:rsid w:val="00C07EA1"/>
    <w:rsid w:val="00C07F14"/>
    <w:rsid w:val="00C10647"/>
    <w:rsid w:val="00C106B8"/>
    <w:rsid w:val="00C107BE"/>
    <w:rsid w:val="00C10A47"/>
    <w:rsid w:val="00C10F29"/>
    <w:rsid w:val="00C1119E"/>
    <w:rsid w:val="00C11699"/>
    <w:rsid w:val="00C12314"/>
    <w:rsid w:val="00C12517"/>
    <w:rsid w:val="00C128E4"/>
    <w:rsid w:val="00C129EB"/>
    <w:rsid w:val="00C12BF1"/>
    <w:rsid w:val="00C13A9B"/>
    <w:rsid w:val="00C13AF0"/>
    <w:rsid w:val="00C13B36"/>
    <w:rsid w:val="00C13DB8"/>
    <w:rsid w:val="00C1458C"/>
    <w:rsid w:val="00C149BD"/>
    <w:rsid w:val="00C15049"/>
    <w:rsid w:val="00C15617"/>
    <w:rsid w:val="00C1587A"/>
    <w:rsid w:val="00C15C78"/>
    <w:rsid w:val="00C15CC2"/>
    <w:rsid w:val="00C16119"/>
    <w:rsid w:val="00C16217"/>
    <w:rsid w:val="00C165C2"/>
    <w:rsid w:val="00C16DE5"/>
    <w:rsid w:val="00C1701D"/>
    <w:rsid w:val="00C170D6"/>
    <w:rsid w:val="00C1716C"/>
    <w:rsid w:val="00C171FF"/>
    <w:rsid w:val="00C177A8"/>
    <w:rsid w:val="00C179AA"/>
    <w:rsid w:val="00C17CAE"/>
    <w:rsid w:val="00C2041C"/>
    <w:rsid w:val="00C20728"/>
    <w:rsid w:val="00C208B1"/>
    <w:rsid w:val="00C2096D"/>
    <w:rsid w:val="00C20D7A"/>
    <w:rsid w:val="00C20E68"/>
    <w:rsid w:val="00C210B6"/>
    <w:rsid w:val="00C211A6"/>
    <w:rsid w:val="00C21237"/>
    <w:rsid w:val="00C21292"/>
    <w:rsid w:val="00C213DF"/>
    <w:rsid w:val="00C214B4"/>
    <w:rsid w:val="00C21512"/>
    <w:rsid w:val="00C21A97"/>
    <w:rsid w:val="00C21BCA"/>
    <w:rsid w:val="00C21FF3"/>
    <w:rsid w:val="00C221C3"/>
    <w:rsid w:val="00C22308"/>
    <w:rsid w:val="00C22592"/>
    <w:rsid w:val="00C22779"/>
    <w:rsid w:val="00C2286A"/>
    <w:rsid w:val="00C228FC"/>
    <w:rsid w:val="00C22B5D"/>
    <w:rsid w:val="00C22F80"/>
    <w:rsid w:val="00C23348"/>
    <w:rsid w:val="00C236CA"/>
    <w:rsid w:val="00C23C63"/>
    <w:rsid w:val="00C23CA0"/>
    <w:rsid w:val="00C242A1"/>
    <w:rsid w:val="00C2450B"/>
    <w:rsid w:val="00C246E5"/>
    <w:rsid w:val="00C24729"/>
    <w:rsid w:val="00C248D2"/>
    <w:rsid w:val="00C249FF"/>
    <w:rsid w:val="00C24A24"/>
    <w:rsid w:val="00C24F05"/>
    <w:rsid w:val="00C25199"/>
    <w:rsid w:val="00C2542D"/>
    <w:rsid w:val="00C25612"/>
    <w:rsid w:val="00C256B2"/>
    <w:rsid w:val="00C25844"/>
    <w:rsid w:val="00C25E74"/>
    <w:rsid w:val="00C26019"/>
    <w:rsid w:val="00C26533"/>
    <w:rsid w:val="00C2667B"/>
    <w:rsid w:val="00C26A4E"/>
    <w:rsid w:val="00C26ABA"/>
    <w:rsid w:val="00C26D23"/>
    <w:rsid w:val="00C26DC2"/>
    <w:rsid w:val="00C2704E"/>
    <w:rsid w:val="00C270D1"/>
    <w:rsid w:val="00C27ADD"/>
    <w:rsid w:val="00C27B79"/>
    <w:rsid w:val="00C27B91"/>
    <w:rsid w:val="00C27F93"/>
    <w:rsid w:val="00C303A6"/>
    <w:rsid w:val="00C3057C"/>
    <w:rsid w:val="00C3079F"/>
    <w:rsid w:val="00C30D84"/>
    <w:rsid w:val="00C31093"/>
    <w:rsid w:val="00C315BC"/>
    <w:rsid w:val="00C31AB8"/>
    <w:rsid w:val="00C31BE7"/>
    <w:rsid w:val="00C31C22"/>
    <w:rsid w:val="00C3201E"/>
    <w:rsid w:val="00C3280F"/>
    <w:rsid w:val="00C328BA"/>
    <w:rsid w:val="00C32A2D"/>
    <w:rsid w:val="00C32BDE"/>
    <w:rsid w:val="00C32D2D"/>
    <w:rsid w:val="00C33196"/>
    <w:rsid w:val="00C3351B"/>
    <w:rsid w:val="00C33713"/>
    <w:rsid w:val="00C33A56"/>
    <w:rsid w:val="00C33B74"/>
    <w:rsid w:val="00C33C6E"/>
    <w:rsid w:val="00C34515"/>
    <w:rsid w:val="00C345E3"/>
    <w:rsid w:val="00C34813"/>
    <w:rsid w:val="00C348DC"/>
    <w:rsid w:val="00C34B7E"/>
    <w:rsid w:val="00C34D6F"/>
    <w:rsid w:val="00C354B2"/>
    <w:rsid w:val="00C3586D"/>
    <w:rsid w:val="00C35A35"/>
    <w:rsid w:val="00C35B0F"/>
    <w:rsid w:val="00C35B8A"/>
    <w:rsid w:val="00C35C9C"/>
    <w:rsid w:val="00C35D04"/>
    <w:rsid w:val="00C35FCE"/>
    <w:rsid w:val="00C363D0"/>
    <w:rsid w:val="00C36430"/>
    <w:rsid w:val="00C365DE"/>
    <w:rsid w:val="00C36775"/>
    <w:rsid w:val="00C36AEF"/>
    <w:rsid w:val="00C36B1C"/>
    <w:rsid w:val="00C36BC1"/>
    <w:rsid w:val="00C36E4E"/>
    <w:rsid w:val="00C373AE"/>
    <w:rsid w:val="00C373F6"/>
    <w:rsid w:val="00C37460"/>
    <w:rsid w:val="00C374CE"/>
    <w:rsid w:val="00C37909"/>
    <w:rsid w:val="00C379D2"/>
    <w:rsid w:val="00C37B5A"/>
    <w:rsid w:val="00C37CCC"/>
    <w:rsid w:val="00C37EB1"/>
    <w:rsid w:val="00C37F75"/>
    <w:rsid w:val="00C40281"/>
    <w:rsid w:val="00C402AB"/>
    <w:rsid w:val="00C404BF"/>
    <w:rsid w:val="00C40632"/>
    <w:rsid w:val="00C40A57"/>
    <w:rsid w:val="00C40DFA"/>
    <w:rsid w:val="00C40FF7"/>
    <w:rsid w:val="00C410C7"/>
    <w:rsid w:val="00C4138D"/>
    <w:rsid w:val="00C413B6"/>
    <w:rsid w:val="00C41757"/>
    <w:rsid w:val="00C41819"/>
    <w:rsid w:val="00C41B85"/>
    <w:rsid w:val="00C422BB"/>
    <w:rsid w:val="00C4240B"/>
    <w:rsid w:val="00C42487"/>
    <w:rsid w:val="00C425AD"/>
    <w:rsid w:val="00C4263B"/>
    <w:rsid w:val="00C427A0"/>
    <w:rsid w:val="00C4281D"/>
    <w:rsid w:val="00C42AF2"/>
    <w:rsid w:val="00C42D21"/>
    <w:rsid w:val="00C43286"/>
    <w:rsid w:val="00C432FC"/>
    <w:rsid w:val="00C435EA"/>
    <w:rsid w:val="00C437F5"/>
    <w:rsid w:val="00C43D8C"/>
    <w:rsid w:val="00C4464B"/>
    <w:rsid w:val="00C446AC"/>
    <w:rsid w:val="00C4471B"/>
    <w:rsid w:val="00C44780"/>
    <w:rsid w:val="00C447B3"/>
    <w:rsid w:val="00C44A19"/>
    <w:rsid w:val="00C44A98"/>
    <w:rsid w:val="00C44ADE"/>
    <w:rsid w:val="00C44CA9"/>
    <w:rsid w:val="00C44F12"/>
    <w:rsid w:val="00C4542E"/>
    <w:rsid w:val="00C456CD"/>
    <w:rsid w:val="00C456D7"/>
    <w:rsid w:val="00C458ED"/>
    <w:rsid w:val="00C45ACF"/>
    <w:rsid w:val="00C45BE7"/>
    <w:rsid w:val="00C45F04"/>
    <w:rsid w:val="00C461FA"/>
    <w:rsid w:val="00C463A0"/>
    <w:rsid w:val="00C46BA3"/>
    <w:rsid w:val="00C46FBA"/>
    <w:rsid w:val="00C472F9"/>
    <w:rsid w:val="00C4750F"/>
    <w:rsid w:val="00C47612"/>
    <w:rsid w:val="00C476E5"/>
    <w:rsid w:val="00C4774F"/>
    <w:rsid w:val="00C47C07"/>
    <w:rsid w:val="00C47D40"/>
    <w:rsid w:val="00C50280"/>
    <w:rsid w:val="00C506EB"/>
    <w:rsid w:val="00C50C50"/>
    <w:rsid w:val="00C5153E"/>
    <w:rsid w:val="00C51641"/>
    <w:rsid w:val="00C516B3"/>
    <w:rsid w:val="00C51BB4"/>
    <w:rsid w:val="00C51CCB"/>
    <w:rsid w:val="00C51F58"/>
    <w:rsid w:val="00C52032"/>
    <w:rsid w:val="00C520AD"/>
    <w:rsid w:val="00C52533"/>
    <w:rsid w:val="00C525FD"/>
    <w:rsid w:val="00C5264D"/>
    <w:rsid w:val="00C52B86"/>
    <w:rsid w:val="00C53505"/>
    <w:rsid w:val="00C5364D"/>
    <w:rsid w:val="00C5372A"/>
    <w:rsid w:val="00C53F63"/>
    <w:rsid w:val="00C542DB"/>
    <w:rsid w:val="00C54361"/>
    <w:rsid w:val="00C54805"/>
    <w:rsid w:val="00C54B3B"/>
    <w:rsid w:val="00C54CA4"/>
    <w:rsid w:val="00C54D08"/>
    <w:rsid w:val="00C54D37"/>
    <w:rsid w:val="00C54E14"/>
    <w:rsid w:val="00C54EBD"/>
    <w:rsid w:val="00C55EAB"/>
    <w:rsid w:val="00C55F60"/>
    <w:rsid w:val="00C56137"/>
    <w:rsid w:val="00C56292"/>
    <w:rsid w:val="00C562F3"/>
    <w:rsid w:val="00C564CF"/>
    <w:rsid w:val="00C56557"/>
    <w:rsid w:val="00C56582"/>
    <w:rsid w:val="00C56640"/>
    <w:rsid w:val="00C5738E"/>
    <w:rsid w:val="00C577F3"/>
    <w:rsid w:val="00C57A8B"/>
    <w:rsid w:val="00C57DFC"/>
    <w:rsid w:val="00C57FBD"/>
    <w:rsid w:val="00C600BD"/>
    <w:rsid w:val="00C601FF"/>
    <w:rsid w:val="00C60252"/>
    <w:rsid w:val="00C60696"/>
    <w:rsid w:val="00C609E0"/>
    <w:rsid w:val="00C61253"/>
    <w:rsid w:val="00C6130E"/>
    <w:rsid w:val="00C6146F"/>
    <w:rsid w:val="00C616DB"/>
    <w:rsid w:val="00C616FD"/>
    <w:rsid w:val="00C61AD0"/>
    <w:rsid w:val="00C62124"/>
    <w:rsid w:val="00C6238D"/>
    <w:rsid w:val="00C623D1"/>
    <w:rsid w:val="00C624CF"/>
    <w:rsid w:val="00C628F5"/>
    <w:rsid w:val="00C62F75"/>
    <w:rsid w:val="00C6301F"/>
    <w:rsid w:val="00C63528"/>
    <w:rsid w:val="00C6394A"/>
    <w:rsid w:val="00C63A91"/>
    <w:rsid w:val="00C63B51"/>
    <w:rsid w:val="00C6464D"/>
    <w:rsid w:val="00C64662"/>
    <w:rsid w:val="00C64953"/>
    <w:rsid w:val="00C649B4"/>
    <w:rsid w:val="00C64C83"/>
    <w:rsid w:val="00C650B4"/>
    <w:rsid w:val="00C6513F"/>
    <w:rsid w:val="00C65809"/>
    <w:rsid w:val="00C65CEC"/>
    <w:rsid w:val="00C65E12"/>
    <w:rsid w:val="00C665A2"/>
    <w:rsid w:val="00C6677E"/>
    <w:rsid w:val="00C669F1"/>
    <w:rsid w:val="00C66E51"/>
    <w:rsid w:val="00C6702F"/>
    <w:rsid w:val="00C67047"/>
    <w:rsid w:val="00C67266"/>
    <w:rsid w:val="00C67616"/>
    <w:rsid w:val="00C67988"/>
    <w:rsid w:val="00C67B3A"/>
    <w:rsid w:val="00C67D53"/>
    <w:rsid w:val="00C67F2E"/>
    <w:rsid w:val="00C704B6"/>
    <w:rsid w:val="00C705E3"/>
    <w:rsid w:val="00C706F8"/>
    <w:rsid w:val="00C708F2"/>
    <w:rsid w:val="00C70B07"/>
    <w:rsid w:val="00C70CF1"/>
    <w:rsid w:val="00C70DCB"/>
    <w:rsid w:val="00C70EA2"/>
    <w:rsid w:val="00C710FF"/>
    <w:rsid w:val="00C71183"/>
    <w:rsid w:val="00C71454"/>
    <w:rsid w:val="00C71586"/>
    <w:rsid w:val="00C71605"/>
    <w:rsid w:val="00C716BA"/>
    <w:rsid w:val="00C71945"/>
    <w:rsid w:val="00C71C87"/>
    <w:rsid w:val="00C72009"/>
    <w:rsid w:val="00C72307"/>
    <w:rsid w:val="00C7232B"/>
    <w:rsid w:val="00C727AE"/>
    <w:rsid w:val="00C72B61"/>
    <w:rsid w:val="00C72D19"/>
    <w:rsid w:val="00C73513"/>
    <w:rsid w:val="00C73706"/>
    <w:rsid w:val="00C7393A"/>
    <w:rsid w:val="00C73DA7"/>
    <w:rsid w:val="00C746E4"/>
    <w:rsid w:val="00C749E4"/>
    <w:rsid w:val="00C74DF5"/>
    <w:rsid w:val="00C74E46"/>
    <w:rsid w:val="00C74EB3"/>
    <w:rsid w:val="00C74F10"/>
    <w:rsid w:val="00C74FE2"/>
    <w:rsid w:val="00C75434"/>
    <w:rsid w:val="00C75D96"/>
    <w:rsid w:val="00C75F25"/>
    <w:rsid w:val="00C7619A"/>
    <w:rsid w:val="00C761C2"/>
    <w:rsid w:val="00C76379"/>
    <w:rsid w:val="00C763A8"/>
    <w:rsid w:val="00C764BC"/>
    <w:rsid w:val="00C76A65"/>
    <w:rsid w:val="00C76DB5"/>
    <w:rsid w:val="00C76E41"/>
    <w:rsid w:val="00C76F9A"/>
    <w:rsid w:val="00C77004"/>
    <w:rsid w:val="00C7704A"/>
    <w:rsid w:val="00C775F7"/>
    <w:rsid w:val="00C77692"/>
    <w:rsid w:val="00C77897"/>
    <w:rsid w:val="00C77B8B"/>
    <w:rsid w:val="00C77E3E"/>
    <w:rsid w:val="00C80B84"/>
    <w:rsid w:val="00C80CC4"/>
    <w:rsid w:val="00C80FF9"/>
    <w:rsid w:val="00C8117E"/>
    <w:rsid w:val="00C8176C"/>
    <w:rsid w:val="00C81799"/>
    <w:rsid w:val="00C81AC4"/>
    <w:rsid w:val="00C81D6A"/>
    <w:rsid w:val="00C81FFC"/>
    <w:rsid w:val="00C823CE"/>
    <w:rsid w:val="00C8247A"/>
    <w:rsid w:val="00C8264F"/>
    <w:rsid w:val="00C826DD"/>
    <w:rsid w:val="00C838EB"/>
    <w:rsid w:val="00C84073"/>
    <w:rsid w:val="00C841A8"/>
    <w:rsid w:val="00C843E2"/>
    <w:rsid w:val="00C844E2"/>
    <w:rsid w:val="00C8470B"/>
    <w:rsid w:val="00C8492B"/>
    <w:rsid w:val="00C849E5"/>
    <w:rsid w:val="00C84E71"/>
    <w:rsid w:val="00C84E8E"/>
    <w:rsid w:val="00C84FAC"/>
    <w:rsid w:val="00C853C8"/>
    <w:rsid w:val="00C85458"/>
    <w:rsid w:val="00C85619"/>
    <w:rsid w:val="00C8589D"/>
    <w:rsid w:val="00C85918"/>
    <w:rsid w:val="00C85BED"/>
    <w:rsid w:val="00C85BF9"/>
    <w:rsid w:val="00C85F26"/>
    <w:rsid w:val="00C866F2"/>
    <w:rsid w:val="00C86D2F"/>
    <w:rsid w:val="00C86E04"/>
    <w:rsid w:val="00C86FFC"/>
    <w:rsid w:val="00C87880"/>
    <w:rsid w:val="00C8796F"/>
    <w:rsid w:val="00C87A49"/>
    <w:rsid w:val="00C87FAD"/>
    <w:rsid w:val="00C9013A"/>
    <w:rsid w:val="00C90824"/>
    <w:rsid w:val="00C90BB6"/>
    <w:rsid w:val="00C90E2D"/>
    <w:rsid w:val="00C90EB5"/>
    <w:rsid w:val="00C90FF5"/>
    <w:rsid w:val="00C9110A"/>
    <w:rsid w:val="00C91255"/>
    <w:rsid w:val="00C91521"/>
    <w:rsid w:val="00C91E32"/>
    <w:rsid w:val="00C920C0"/>
    <w:rsid w:val="00C9219A"/>
    <w:rsid w:val="00C92409"/>
    <w:rsid w:val="00C92480"/>
    <w:rsid w:val="00C92530"/>
    <w:rsid w:val="00C92539"/>
    <w:rsid w:val="00C925A1"/>
    <w:rsid w:val="00C92833"/>
    <w:rsid w:val="00C92B2F"/>
    <w:rsid w:val="00C92C19"/>
    <w:rsid w:val="00C92C85"/>
    <w:rsid w:val="00C92C99"/>
    <w:rsid w:val="00C92DAA"/>
    <w:rsid w:val="00C93143"/>
    <w:rsid w:val="00C9344C"/>
    <w:rsid w:val="00C93C11"/>
    <w:rsid w:val="00C93D72"/>
    <w:rsid w:val="00C93E2D"/>
    <w:rsid w:val="00C93E7B"/>
    <w:rsid w:val="00C93F25"/>
    <w:rsid w:val="00C9406A"/>
    <w:rsid w:val="00C943D0"/>
    <w:rsid w:val="00C94459"/>
    <w:rsid w:val="00C9449C"/>
    <w:rsid w:val="00C94519"/>
    <w:rsid w:val="00C947A6"/>
    <w:rsid w:val="00C9480A"/>
    <w:rsid w:val="00C94984"/>
    <w:rsid w:val="00C94A15"/>
    <w:rsid w:val="00C94D21"/>
    <w:rsid w:val="00C94D23"/>
    <w:rsid w:val="00C94EFD"/>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FC6"/>
    <w:rsid w:val="00CA0364"/>
    <w:rsid w:val="00CA05ED"/>
    <w:rsid w:val="00CA08E0"/>
    <w:rsid w:val="00CA0E69"/>
    <w:rsid w:val="00CA12BE"/>
    <w:rsid w:val="00CA14CC"/>
    <w:rsid w:val="00CA16B3"/>
    <w:rsid w:val="00CA1B40"/>
    <w:rsid w:val="00CA1B56"/>
    <w:rsid w:val="00CA1CBD"/>
    <w:rsid w:val="00CA1F17"/>
    <w:rsid w:val="00CA2219"/>
    <w:rsid w:val="00CA22EC"/>
    <w:rsid w:val="00CA23E9"/>
    <w:rsid w:val="00CA2651"/>
    <w:rsid w:val="00CA28AB"/>
    <w:rsid w:val="00CA2B90"/>
    <w:rsid w:val="00CA2CB7"/>
    <w:rsid w:val="00CA2D11"/>
    <w:rsid w:val="00CA36B2"/>
    <w:rsid w:val="00CA37FC"/>
    <w:rsid w:val="00CA38C8"/>
    <w:rsid w:val="00CA3B7D"/>
    <w:rsid w:val="00CA3B8B"/>
    <w:rsid w:val="00CA3E06"/>
    <w:rsid w:val="00CA400A"/>
    <w:rsid w:val="00CA41B5"/>
    <w:rsid w:val="00CA465C"/>
    <w:rsid w:val="00CA4F66"/>
    <w:rsid w:val="00CA50B5"/>
    <w:rsid w:val="00CA525A"/>
    <w:rsid w:val="00CA5376"/>
    <w:rsid w:val="00CA5A73"/>
    <w:rsid w:val="00CA5A9B"/>
    <w:rsid w:val="00CA5B02"/>
    <w:rsid w:val="00CA5C7E"/>
    <w:rsid w:val="00CA6457"/>
    <w:rsid w:val="00CA6654"/>
    <w:rsid w:val="00CA66D4"/>
    <w:rsid w:val="00CA6764"/>
    <w:rsid w:val="00CA67A1"/>
    <w:rsid w:val="00CA67CA"/>
    <w:rsid w:val="00CA693D"/>
    <w:rsid w:val="00CA698D"/>
    <w:rsid w:val="00CA6E35"/>
    <w:rsid w:val="00CA7111"/>
    <w:rsid w:val="00CA7120"/>
    <w:rsid w:val="00CA781A"/>
    <w:rsid w:val="00CA7877"/>
    <w:rsid w:val="00CA78A8"/>
    <w:rsid w:val="00CA797C"/>
    <w:rsid w:val="00CA7CE5"/>
    <w:rsid w:val="00CA7E0D"/>
    <w:rsid w:val="00CB0067"/>
    <w:rsid w:val="00CB022F"/>
    <w:rsid w:val="00CB02E6"/>
    <w:rsid w:val="00CB02E8"/>
    <w:rsid w:val="00CB0322"/>
    <w:rsid w:val="00CB0470"/>
    <w:rsid w:val="00CB0528"/>
    <w:rsid w:val="00CB080A"/>
    <w:rsid w:val="00CB0822"/>
    <w:rsid w:val="00CB0923"/>
    <w:rsid w:val="00CB0FC1"/>
    <w:rsid w:val="00CB103F"/>
    <w:rsid w:val="00CB10BB"/>
    <w:rsid w:val="00CB13D8"/>
    <w:rsid w:val="00CB15F8"/>
    <w:rsid w:val="00CB1638"/>
    <w:rsid w:val="00CB1E7B"/>
    <w:rsid w:val="00CB20A5"/>
    <w:rsid w:val="00CB20BF"/>
    <w:rsid w:val="00CB20FD"/>
    <w:rsid w:val="00CB21FE"/>
    <w:rsid w:val="00CB2484"/>
    <w:rsid w:val="00CB268E"/>
    <w:rsid w:val="00CB2693"/>
    <w:rsid w:val="00CB26FB"/>
    <w:rsid w:val="00CB2C4E"/>
    <w:rsid w:val="00CB3156"/>
    <w:rsid w:val="00CB329E"/>
    <w:rsid w:val="00CB367F"/>
    <w:rsid w:val="00CB37BF"/>
    <w:rsid w:val="00CB3846"/>
    <w:rsid w:val="00CB39A3"/>
    <w:rsid w:val="00CB39CF"/>
    <w:rsid w:val="00CB3A9B"/>
    <w:rsid w:val="00CB3B3C"/>
    <w:rsid w:val="00CB3D1B"/>
    <w:rsid w:val="00CB3DD5"/>
    <w:rsid w:val="00CB3F54"/>
    <w:rsid w:val="00CB3F77"/>
    <w:rsid w:val="00CB44B0"/>
    <w:rsid w:val="00CB47B5"/>
    <w:rsid w:val="00CB4835"/>
    <w:rsid w:val="00CB4B75"/>
    <w:rsid w:val="00CB4F13"/>
    <w:rsid w:val="00CB533A"/>
    <w:rsid w:val="00CB5530"/>
    <w:rsid w:val="00CB5A6D"/>
    <w:rsid w:val="00CB5FEB"/>
    <w:rsid w:val="00CB62BB"/>
    <w:rsid w:val="00CB65C5"/>
    <w:rsid w:val="00CB66ED"/>
    <w:rsid w:val="00CB6782"/>
    <w:rsid w:val="00CB67B3"/>
    <w:rsid w:val="00CB69FB"/>
    <w:rsid w:val="00CB6A23"/>
    <w:rsid w:val="00CB6E2D"/>
    <w:rsid w:val="00CB6E8B"/>
    <w:rsid w:val="00CB6FF4"/>
    <w:rsid w:val="00CB7AB4"/>
    <w:rsid w:val="00CB7C45"/>
    <w:rsid w:val="00CC0407"/>
    <w:rsid w:val="00CC050F"/>
    <w:rsid w:val="00CC08ED"/>
    <w:rsid w:val="00CC0A06"/>
    <w:rsid w:val="00CC0A98"/>
    <w:rsid w:val="00CC0D21"/>
    <w:rsid w:val="00CC11A7"/>
    <w:rsid w:val="00CC1349"/>
    <w:rsid w:val="00CC187A"/>
    <w:rsid w:val="00CC1ECA"/>
    <w:rsid w:val="00CC2C78"/>
    <w:rsid w:val="00CC2CFC"/>
    <w:rsid w:val="00CC2DC3"/>
    <w:rsid w:val="00CC2F95"/>
    <w:rsid w:val="00CC32BF"/>
    <w:rsid w:val="00CC3677"/>
    <w:rsid w:val="00CC391C"/>
    <w:rsid w:val="00CC3BC8"/>
    <w:rsid w:val="00CC3DF7"/>
    <w:rsid w:val="00CC42AD"/>
    <w:rsid w:val="00CC43CB"/>
    <w:rsid w:val="00CC45F0"/>
    <w:rsid w:val="00CC48E3"/>
    <w:rsid w:val="00CC48F4"/>
    <w:rsid w:val="00CC49DB"/>
    <w:rsid w:val="00CC4CD2"/>
    <w:rsid w:val="00CC529A"/>
    <w:rsid w:val="00CC5573"/>
    <w:rsid w:val="00CC5575"/>
    <w:rsid w:val="00CC5C97"/>
    <w:rsid w:val="00CC5CBD"/>
    <w:rsid w:val="00CC5E79"/>
    <w:rsid w:val="00CC62A7"/>
    <w:rsid w:val="00CC6491"/>
    <w:rsid w:val="00CC677A"/>
    <w:rsid w:val="00CC709B"/>
    <w:rsid w:val="00CC73A7"/>
    <w:rsid w:val="00CC74B6"/>
    <w:rsid w:val="00CC75E4"/>
    <w:rsid w:val="00CD09EF"/>
    <w:rsid w:val="00CD0B6C"/>
    <w:rsid w:val="00CD0D6F"/>
    <w:rsid w:val="00CD11CD"/>
    <w:rsid w:val="00CD11D9"/>
    <w:rsid w:val="00CD1264"/>
    <w:rsid w:val="00CD1374"/>
    <w:rsid w:val="00CD15F1"/>
    <w:rsid w:val="00CD19DF"/>
    <w:rsid w:val="00CD214F"/>
    <w:rsid w:val="00CD2520"/>
    <w:rsid w:val="00CD2584"/>
    <w:rsid w:val="00CD2744"/>
    <w:rsid w:val="00CD2B96"/>
    <w:rsid w:val="00CD2BA4"/>
    <w:rsid w:val="00CD2C9A"/>
    <w:rsid w:val="00CD3480"/>
    <w:rsid w:val="00CD35B0"/>
    <w:rsid w:val="00CD3719"/>
    <w:rsid w:val="00CD383D"/>
    <w:rsid w:val="00CD39AD"/>
    <w:rsid w:val="00CD3CC1"/>
    <w:rsid w:val="00CD3E9D"/>
    <w:rsid w:val="00CD417E"/>
    <w:rsid w:val="00CD4430"/>
    <w:rsid w:val="00CD45ED"/>
    <w:rsid w:val="00CD46EB"/>
    <w:rsid w:val="00CD4966"/>
    <w:rsid w:val="00CD4B2F"/>
    <w:rsid w:val="00CD4DB0"/>
    <w:rsid w:val="00CD4DCF"/>
    <w:rsid w:val="00CD537A"/>
    <w:rsid w:val="00CD54EC"/>
    <w:rsid w:val="00CD5764"/>
    <w:rsid w:val="00CD5A2E"/>
    <w:rsid w:val="00CD5F18"/>
    <w:rsid w:val="00CD63AE"/>
    <w:rsid w:val="00CD64D3"/>
    <w:rsid w:val="00CD674D"/>
    <w:rsid w:val="00CD67C5"/>
    <w:rsid w:val="00CD6C90"/>
    <w:rsid w:val="00CD70B7"/>
    <w:rsid w:val="00CD715F"/>
    <w:rsid w:val="00CD72BB"/>
    <w:rsid w:val="00CD7330"/>
    <w:rsid w:val="00CD7590"/>
    <w:rsid w:val="00CD79F1"/>
    <w:rsid w:val="00CD7A31"/>
    <w:rsid w:val="00CD7F99"/>
    <w:rsid w:val="00CE020F"/>
    <w:rsid w:val="00CE0249"/>
    <w:rsid w:val="00CE028E"/>
    <w:rsid w:val="00CE044C"/>
    <w:rsid w:val="00CE0554"/>
    <w:rsid w:val="00CE09D1"/>
    <w:rsid w:val="00CE0D3A"/>
    <w:rsid w:val="00CE1191"/>
    <w:rsid w:val="00CE1221"/>
    <w:rsid w:val="00CE13F1"/>
    <w:rsid w:val="00CE178F"/>
    <w:rsid w:val="00CE179A"/>
    <w:rsid w:val="00CE1B83"/>
    <w:rsid w:val="00CE1CD9"/>
    <w:rsid w:val="00CE1DA2"/>
    <w:rsid w:val="00CE1F8C"/>
    <w:rsid w:val="00CE2038"/>
    <w:rsid w:val="00CE2276"/>
    <w:rsid w:val="00CE2439"/>
    <w:rsid w:val="00CE2552"/>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6FC"/>
    <w:rsid w:val="00CE47D3"/>
    <w:rsid w:val="00CE48E2"/>
    <w:rsid w:val="00CE4C98"/>
    <w:rsid w:val="00CE4E0B"/>
    <w:rsid w:val="00CE4FE0"/>
    <w:rsid w:val="00CE527A"/>
    <w:rsid w:val="00CE52F2"/>
    <w:rsid w:val="00CE54F7"/>
    <w:rsid w:val="00CE5525"/>
    <w:rsid w:val="00CE56A7"/>
    <w:rsid w:val="00CE5844"/>
    <w:rsid w:val="00CE5C69"/>
    <w:rsid w:val="00CE5DF6"/>
    <w:rsid w:val="00CE5EAA"/>
    <w:rsid w:val="00CE6664"/>
    <w:rsid w:val="00CE66B4"/>
    <w:rsid w:val="00CE6719"/>
    <w:rsid w:val="00CE68CF"/>
    <w:rsid w:val="00CE6A51"/>
    <w:rsid w:val="00CE6CCE"/>
    <w:rsid w:val="00CE6D70"/>
    <w:rsid w:val="00CE6F41"/>
    <w:rsid w:val="00CE717E"/>
    <w:rsid w:val="00CE722D"/>
    <w:rsid w:val="00CE7264"/>
    <w:rsid w:val="00CE726D"/>
    <w:rsid w:val="00CE72C2"/>
    <w:rsid w:val="00CE7AAB"/>
    <w:rsid w:val="00CE7E3A"/>
    <w:rsid w:val="00CE7E84"/>
    <w:rsid w:val="00CE7E8E"/>
    <w:rsid w:val="00CE7F09"/>
    <w:rsid w:val="00CF0209"/>
    <w:rsid w:val="00CF021D"/>
    <w:rsid w:val="00CF0353"/>
    <w:rsid w:val="00CF06E7"/>
    <w:rsid w:val="00CF082A"/>
    <w:rsid w:val="00CF0AFE"/>
    <w:rsid w:val="00CF0B19"/>
    <w:rsid w:val="00CF0BCB"/>
    <w:rsid w:val="00CF0BF0"/>
    <w:rsid w:val="00CF0D31"/>
    <w:rsid w:val="00CF10E6"/>
    <w:rsid w:val="00CF1191"/>
    <w:rsid w:val="00CF1440"/>
    <w:rsid w:val="00CF1578"/>
    <w:rsid w:val="00CF16D9"/>
    <w:rsid w:val="00CF1D68"/>
    <w:rsid w:val="00CF1DED"/>
    <w:rsid w:val="00CF1EAD"/>
    <w:rsid w:val="00CF2006"/>
    <w:rsid w:val="00CF23C0"/>
    <w:rsid w:val="00CF27C2"/>
    <w:rsid w:val="00CF2894"/>
    <w:rsid w:val="00CF2895"/>
    <w:rsid w:val="00CF2909"/>
    <w:rsid w:val="00CF2935"/>
    <w:rsid w:val="00CF2E59"/>
    <w:rsid w:val="00CF2FC2"/>
    <w:rsid w:val="00CF36B8"/>
    <w:rsid w:val="00CF36EB"/>
    <w:rsid w:val="00CF386E"/>
    <w:rsid w:val="00CF3C4B"/>
    <w:rsid w:val="00CF3EE9"/>
    <w:rsid w:val="00CF3EFC"/>
    <w:rsid w:val="00CF4016"/>
    <w:rsid w:val="00CF425B"/>
    <w:rsid w:val="00CF44C6"/>
    <w:rsid w:val="00CF45BE"/>
    <w:rsid w:val="00CF5173"/>
    <w:rsid w:val="00CF5535"/>
    <w:rsid w:val="00CF5D69"/>
    <w:rsid w:val="00CF61BF"/>
    <w:rsid w:val="00CF637D"/>
    <w:rsid w:val="00CF648E"/>
    <w:rsid w:val="00CF64BD"/>
    <w:rsid w:val="00CF6896"/>
    <w:rsid w:val="00CF6EEF"/>
    <w:rsid w:val="00CF7008"/>
    <w:rsid w:val="00CF7110"/>
    <w:rsid w:val="00CF718D"/>
    <w:rsid w:val="00CF75C0"/>
    <w:rsid w:val="00CF7672"/>
    <w:rsid w:val="00CF79C4"/>
    <w:rsid w:val="00D001C8"/>
    <w:rsid w:val="00D001F8"/>
    <w:rsid w:val="00D00242"/>
    <w:rsid w:val="00D00702"/>
    <w:rsid w:val="00D0072C"/>
    <w:rsid w:val="00D0092D"/>
    <w:rsid w:val="00D00DEB"/>
    <w:rsid w:val="00D00F4F"/>
    <w:rsid w:val="00D0114A"/>
    <w:rsid w:val="00D012C5"/>
    <w:rsid w:val="00D0159C"/>
    <w:rsid w:val="00D0180E"/>
    <w:rsid w:val="00D01912"/>
    <w:rsid w:val="00D01A81"/>
    <w:rsid w:val="00D01CCE"/>
    <w:rsid w:val="00D01D45"/>
    <w:rsid w:val="00D01E8D"/>
    <w:rsid w:val="00D02608"/>
    <w:rsid w:val="00D02BA8"/>
    <w:rsid w:val="00D02F77"/>
    <w:rsid w:val="00D03242"/>
    <w:rsid w:val="00D032EC"/>
    <w:rsid w:val="00D0369B"/>
    <w:rsid w:val="00D03817"/>
    <w:rsid w:val="00D03921"/>
    <w:rsid w:val="00D03EEF"/>
    <w:rsid w:val="00D03FF0"/>
    <w:rsid w:val="00D04011"/>
    <w:rsid w:val="00D041D2"/>
    <w:rsid w:val="00D04202"/>
    <w:rsid w:val="00D0423D"/>
    <w:rsid w:val="00D0484F"/>
    <w:rsid w:val="00D0489B"/>
    <w:rsid w:val="00D04A15"/>
    <w:rsid w:val="00D04BC1"/>
    <w:rsid w:val="00D04F62"/>
    <w:rsid w:val="00D053B8"/>
    <w:rsid w:val="00D05401"/>
    <w:rsid w:val="00D05578"/>
    <w:rsid w:val="00D057DF"/>
    <w:rsid w:val="00D058BE"/>
    <w:rsid w:val="00D058FF"/>
    <w:rsid w:val="00D05978"/>
    <w:rsid w:val="00D059B8"/>
    <w:rsid w:val="00D05CDE"/>
    <w:rsid w:val="00D05D71"/>
    <w:rsid w:val="00D05DDA"/>
    <w:rsid w:val="00D05E0B"/>
    <w:rsid w:val="00D05EAE"/>
    <w:rsid w:val="00D05F19"/>
    <w:rsid w:val="00D05F86"/>
    <w:rsid w:val="00D0660F"/>
    <w:rsid w:val="00D06A75"/>
    <w:rsid w:val="00D073AF"/>
    <w:rsid w:val="00D075E5"/>
    <w:rsid w:val="00D07607"/>
    <w:rsid w:val="00D079EE"/>
    <w:rsid w:val="00D07ACC"/>
    <w:rsid w:val="00D07DA7"/>
    <w:rsid w:val="00D1003C"/>
    <w:rsid w:val="00D1026D"/>
    <w:rsid w:val="00D102F9"/>
    <w:rsid w:val="00D1041A"/>
    <w:rsid w:val="00D10BE4"/>
    <w:rsid w:val="00D10E1C"/>
    <w:rsid w:val="00D10E4A"/>
    <w:rsid w:val="00D10F21"/>
    <w:rsid w:val="00D10F43"/>
    <w:rsid w:val="00D10FEB"/>
    <w:rsid w:val="00D110EE"/>
    <w:rsid w:val="00D1127C"/>
    <w:rsid w:val="00D1165B"/>
    <w:rsid w:val="00D11848"/>
    <w:rsid w:val="00D1190F"/>
    <w:rsid w:val="00D119AB"/>
    <w:rsid w:val="00D11AB6"/>
    <w:rsid w:val="00D11B0B"/>
    <w:rsid w:val="00D11B47"/>
    <w:rsid w:val="00D11B70"/>
    <w:rsid w:val="00D122F4"/>
    <w:rsid w:val="00D12710"/>
    <w:rsid w:val="00D1284F"/>
    <w:rsid w:val="00D12903"/>
    <w:rsid w:val="00D12F12"/>
    <w:rsid w:val="00D12F49"/>
    <w:rsid w:val="00D1319E"/>
    <w:rsid w:val="00D13396"/>
    <w:rsid w:val="00D1370C"/>
    <w:rsid w:val="00D13772"/>
    <w:rsid w:val="00D13825"/>
    <w:rsid w:val="00D13936"/>
    <w:rsid w:val="00D13BFE"/>
    <w:rsid w:val="00D13C18"/>
    <w:rsid w:val="00D13CA1"/>
    <w:rsid w:val="00D13F66"/>
    <w:rsid w:val="00D1412D"/>
    <w:rsid w:val="00D14620"/>
    <w:rsid w:val="00D14640"/>
    <w:rsid w:val="00D14680"/>
    <w:rsid w:val="00D14D95"/>
    <w:rsid w:val="00D150B6"/>
    <w:rsid w:val="00D150DB"/>
    <w:rsid w:val="00D1558E"/>
    <w:rsid w:val="00D157FB"/>
    <w:rsid w:val="00D15AB5"/>
    <w:rsid w:val="00D15B10"/>
    <w:rsid w:val="00D16129"/>
    <w:rsid w:val="00D16826"/>
    <w:rsid w:val="00D16B3E"/>
    <w:rsid w:val="00D16BB7"/>
    <w:rsid w:val="00D16C9B"/>
    <w:rsid w:val="00D172F5"/>
    <w:rsid w:val="00D17562"/>
    <w:rsid w:val="00D175AE"/>
    <w:rsid w:val="00D17A8C"/>
    <w:rsid w:val="00D17B74"/>
    <w:rsid w:val="00D17CB9"/>
    <w:rsid w:val="00D20310"/>
    <w:rsid w:val="00D204AF"/>
    <w:rsid w:val="00D205A3"/>
    <w:rsid w:val="00D207F6"/>
    <w:rsid w:val="00D208CB"/>
    <w:rsid w:val="00D210D4"/>
    <w:rsid w:val="00D2118A"/>
    <w:rsid w:val="00D219E4"/>
    <w:rsid w:val="00D21AE2"/>
    <w:rsid w:val="00D21D8D"/>
    <w:rsid w:val="00D21F7C"/>
    <w:rsid w:val="00D222B2"/>
    <w:rsid w:val="00D222F1"/>
    <w:rsid w:val="00D22521"/>
    <w:rsid w:val="00D22525"/>
    <w:rsid w:val="00D2260B"/>
    <w:rsid w:val="00D22719"/>
    <w:rsid w:val="00D227D9"/>
    <w:rsid w:val="00D237D0"/>
    <w:rsid w:val="00D239AF"/>
    <w:rsid w:val="00D23BF5"/>
    <w:rsid w:val="00D23C60"/>
    <w:rsid w:val="00D23FCF"/>
    <w:rsid w:val="00D24210"/>
    <w:rsid w:val="00D243EB"/>
    <w:rsid w:val="00D248DA"/>
    <w:rsid w:val="00D2491F"/>
    <w:rsid w:val="00D25395"/>
    <w:rsid w:val="00D258A8"/>
    <w:rsid w:val="00D25ABF"/>
    <w:rsid w:val="00D25C5A"/>
    <w:rsid w:val="00D261E1"/>
    <w:rsid w:val="00D26281"/>
    <w:rsid w:val="00D2633E"/>
    <w:rsid w:val="00D26553"/>
    <w:rsid w:val="00D26732"/>
    <w:rsid w:val="00D268AE"/>
    <w:rsid w:val="00D26FCC"/>
    <w:rsid w:val="00D27112"/>
    <w:rsid w:val="00D2719E"/>
    <w:rsid w:val="00D27624"/>
    <w:rsid w:val="00D279FB"/>
    <w:rsid w:val="00D27D0B"/>
    <w:rsid w:val="00D27EB2"/>
    <w:rsid w:val="00D27FDD"/>
    <w:rsid w:val="00D306C6"/>
    <w:rsid w:val="00D30B26"/>
    <w:rsid w:val="00D30B4E"/>
    <w:rsid w:val="00D30CE9"/>
    <w:rsid w:val="00D312D4"/>
    <w:rsid w:val="00D313FC"/>
    <w:rsid w:val="00D31408"/>
    <w:rsid w:val="00D3182B"/>
    <w:rsid w:val="00D318C6"/>
    <w:rsid w:val="00D3198D"/>
    <w:rsid w:val="00D31AD1"/>
    <w:rsid w:val="00D31B5C"/>
    <w:rsid w:val="00D31BEB"/>
    <w:rsid w:val="00D31D17"/>
    <w:rsid w:val="00D31D53"/>
    <w:rsid w:val="00D326CD"/>
    <w:rsid w:val="00D3277D"/>
    <w:rsid w:val="00D327AD"/>
    <w:rsid w:val="00D32A37"/>
    <w:rsid w:val="00D33170"/>
    <w:rsid w:val="00D33227"/>
    <w:rsid w:val="00D33294"/>
    <w:rsid w:val="00D3339B"/>
    <w:rsid w:val="00D333B4"/>
    <w:rsid w:val="00D3352A"/>
    <w:rsid w:val="00D3395A"/>
    <w:rsid w:val="00D3449A"/>
    <w:rsid w:val="00D34659"/>
    <w:rsid w:val="00D346F1"/>
    <w:rsid w:val="00D3486D"/>
    <w:rsid w:val="00D34913"/>
    <w:rsid w:val="00D35405"/>
    <w:rsid w:val="00D3543F"/>
    <w:rsid w:val="00D355D9"/>
    <w:rsid w:val="00D356AD"/>
    <w:rsid w:val="00D356D7"/>
    <w:rsid w:val="00D35722"/>
    <w:rsid w:val="00D35C3B"/>
    <w:rsid w:val="00D35DFF"/>
    <w:rsid w:val="00D3621C"/>
    <w:rsid w:val="00D36633"/>
    <w:rsid w:val="00D36646"/>
    <w:rsid w:val="00D3692D"/>
    <w:rsid w:val="00D36C14"/>
    <w:rsid w:val="00D36CBB"/>
    <w:rsid w:val="00D36DC0"/>
    <w:rsid w:val="00D37781"/>
    <w:rsid w:val="00D37CDF"/>
    <w:rsid w:val="00D37D07"/>
    <w:rsid w:val="00D37F7F"/>
    <w:rsid w:val="00D40034"/>
    <w:rsid w:val="00D40A27"/>
    <w:rsid w:val="00D40C7E"/>
    <w:rsid w:val="00D414F3"/>
    <w:rsid w:val="00D41636"/>
    <w:rsid w:val="00D417E6"/>
    <w:rsid w:val="00D4182C"/>
    <w:rsid w:val="00D41B8C"/>
    <w:rsid w:val="00D41BDD"/>
    <w:rsid w:val="00D41F32"/>
    <w:rsid w:val="00D425BF"/>
    <w:rsid w:val="00D429A7"/>
    <w:rsid w:val="00D42B00"/>
    <w:rsid w:val="00D42F6D"/>
    <w:rsid w:val="00D436FD"/>
    <w:rsid w:val="00D43889"/>
    <w:rsid w:val="00D43A4F"/>
    <w:rsid w:val="00D43C3F"/>
    <w:rsid w:val="00D44080"/>
    <w:rsid w:val="00D442C6"/>
    <w:rsid w:val="00D44470"/>
    <w:rsid w:val="00D444F2"/>
    <w:rsid w:val="00D44602"/>
    <w:rsid w:val="00D4482A"/>
    <w:rsid w:val="00D44844"/>
    <w:rsid w:val="00D44858"/>
    <w:rsid w:val="00D44B34"/>
    <w:rsid w:val="00D44C31"/>
    <w:rsid w:val="00D44F62"/>
    <w:rsid w:val="00D4512D"/>
    <w:rsid w:val="00D45764"/>
    <w:rsid w:val="00D4579E"/>
    <w:rsid w:val="00D45816"/>
    <w:rsid w:val="00D45AE5"/>
    <w:rsid w:val="00D45D28"/>
    <w:rsid w:val="00D45D48"/>
    <w:rsid w:val="00D46043"/>
    <w:rsid w:val="00D46427"/>
    <w:rsid w:val="00D465B3"/>
    <w:rsid w:val="00D46636"/>
    <w:rsid w:val="00D46680"/>
    <w:rsid w:val="00D46F6B"/>
    <w:rsid w:val="00D4712F"/>
    <w:rsid w:val="00D47362"/>
    <w:rsid w:val="00D47380"/>
    <w:rsid w:val="00D4739C"/>
    <w:rsid w:val="00D475D7"/>
    <w:rsid w:val="00D47938"/>
    <w:rsid w:val="00D47C2A"/>
    <w:rsid w:val="00D47D46"/>
    <w:rsid w:val="00D47E27"/>
    <w:rsid w:val="00D47FC6"/>
    <w:rsid w:val="00D47FC8"/>
    <w:rsid w:val="00D5050A"/>
    <w:rsid w:val="00D50547"/>
    <w:rsid w:val="00D5075C"/>
    <w:rsid w:val="00D50D58"/>
    <w:rsid w:val="00D51A42"/>
    <w:rsid w:val="00D523BB"/>
    <w:rsid w:val="00D5290B"/>
    <w:rsid w:val="00D52A5A"/>
    <w:rsid w:val="00D52A9F"/>
    <w:rsid w:val="00D53237"/>
    <w:rsid w:val="00D536E6"/>
    <w:rsid w:val="00D5371F"/>
    <w:rsid w:val="00D53795"/>
    <w:rsid w:val="00D53B40"/>
    <w:rsid w:val="00D53E89"/>
    <w:rsid w:val="00D54021"/>
    <w:rsid w:val="00D54165"/>
    <w:rsid w:val="00D5461F"/>
    <w:rsid w:val="00D546A7"/>
    <w:rsid w:val="00D54E44"/>
    <w:rsid w:val="00D54F4F"/>
    <w:rsid w:val="00D550A7"/>
    <w:rsid w:val="00D5515C"/>
    <w:rsid w:val="00D556F5"/>
    <w:rsid w:val="00D558E3"/>
    <w:rsid w:val="00D565A5"/>
    <w:rsid w:val="00D568E9"/>
    <w:rsid w:val="00D56A45"/>
    <w:rsid w:val="00D56AAC"/>
    <w:rsid w:val="00D56AE0"/>
    <w:rsid w:val="00D56DDE"/>
    <w:rsid w:val="00D56E0A"/>
    <w:rsid w:val="00D56F53"/>
    <w:rsid w:val="00D56F58"/>
    <w:rsid w:val="00D570F3"/>
    <w:rsid w:val="00D573C3"/>
    <w:rsid w:val="00D575A0"/>
    <w:rsid w:val="00D57885"/>
    <w:rsid w:val="00D578A7"/>
    <w:rsid w:val="00D57C95"/>
    <w:rsid w:val="00D57E97"/>
    <w:rsid w:val="00D57E9B"/>
    <w:rsid w:val="00D601B3"/>
    <w:rsid w:val="00D601E5"/>
    <w:rsid w:val="00D602F9"/>
    <w:rsid w:val="00D6057F"/>
    <w:rsid w:val="00D6070D"/>
    <w:rsid w:val="00D60857"/>
    <w:rsid w:val="00D60987"/>
    <w:rsid w:val="00D609A8"/>
    <w:rsid w:val="00D60F44"/>
    <w:rsid w:val="00D613B9"/>
    <w:rsid w:val="00D616B5"/>
    <w:rsid w:val="00D6194C"/>
    <w:rsid w:val="00D619E2"/>
    <w:rsid w:val="00D61D68"/>
    <w:rsid w:val="00D61F81"/>
    <w:rsid w:val="00D623F6"/>
    <w:rsid w:val="00D6243B"/>
    <w:rsid w:val="00D62832"/>
    <w:rsid w:val="00D6299A"/>
    <w:rsid w:val="00D62B2F"/>
    <w:rsid w:val="00D62B3A"/>
    <w:rsid w:val="00D62F87"/>
    <w:rsid w:val="00D6392C"/>
    <w:rsid w:val="00D6394B"/>
    <w:rsid w:val="00D63C1F"/>
    <w:rsid w:val="00D63E47"/>
    <w:rsid w:val="00D63EFF"/>
    <w:rsid w:val="00D64332"/>
    <w:rsid w:val="00D64431"/>
    <w:rsid w:val="00D649A7"/>
    <w:rsid w:val="00D6528B"/>
    <w:rsid w:val="00D653AE"/>
    <w:rsid w:val="00D65B09"/>
    <w:rsid w:val="00D65EAD"/>
    <w:rsid w:val="00D65EDB"/>
    <w:rsid w:val="00D6665D"/>
    <w:rsid w:val="00D667A9"/>
    <w:rsid w:val="00D66ACB"/>
    <w:rsid w:val="00D66E12"/>
    <w:rsid w:val="00D67496"/>
    <w:rsid w:val="00D67A02"/>
    <w:rsid w:val="00D67ACE"/>
    <w:rsid w:val="00D67BE8"/>
    <w:rsid w:val="00D67F4D"/>
    <w:rsid w:val="00D70102"/>
    <w:rsid w:val="00D70141"/>
    <w:rsid w:val="00D701C3"/>
    <w:rsid w:val="00D70886"/>
    <w:rsid w:val="00D70DEB"/>
    <w:rsid w:val="00D71345"/>
    <w:rsid w:val="00D71362"/>
    <w:rsid w:val="00D71442"/>
    <w:rsid w:val="00D714E6"/>
    <w:rsid w:val="00D71609"/>
    <w:rsid w:val="00D718C0"/>
    <w:rsid w:val="00D71B94"/>
    <w:rsid w:val="00D71D95"/>
    <w:rsid w:val="00D71DC1"/>
    <w:rsid w:val="00D71DFC"/>
    <w:rsid w:val="00D71F45"/>
    <w:rsid w:val="00D71FBA"/>
    <w:rsid w:val="00D72335"/>
    <w:rsid w:val="00D72499"/>
    <w:rsid w:val="00D727D7"/>
    <w:rsid w:val="00D72A1F"/>
    <w:rsid w:val="00D7306B"/>
    <w:rsid w:val="00D7320A"/>
    <w:rsid w:val="00D7396D"/>
    <w:rsid w:val="00D739CE"/>
    <w:rsid w:val="00D73EB1"/>
    <w:rsid w:val="00D74201"/>
    <w:rsid w:val="00D74259"/>
    <w:rsid w:val="00D742FB"/>
    <w:rsid w:val="00D74757"/>
    <w:rsid w:val="00D7479E"/>
    <w:rsid w:val="00D74980"/>
    <w:rsid w:val="00D74A42"/>
    <w:rsid w:val="00D74BA0"/>
    <w:rsid w:val="00D74C95"/>
    <w:rsid w:val="00D74CEE"/>
    <w:rsid w:val="00D74EB2"/>
    <w:rsid w:val="00D750F6"/>
    <w:rsid w:val="00D7527A"/>
    <w:rsid w:val="00D75767"/>
    <w:rsid w:val="00D7599B"/>
    <w:rsid w:val="00D76332"/>
    <w:rsid w:val="00D76361"/>
    <w:rsid w:val="00D769D7"/>
    <w:rsid w:val="00D76E61"/>
    <w:rsid w:val="00D77142"/>
    <w:rsid w:val="00D77369"/>
    <w:rsid w:val="00D77AEA"/>
    <w:rsid w:val="00D80677"/>
    <w:rsid w:val="00D80978"/>
    <w:rsid w:val="00D80A8E"/>
    <w:rsid w:val="00D81191"/>
    <w:rsid w:val="00D81598"/>
    <w:rsid w:val="00D8178B"/>
    <w:rsid w:val="00D81AAD"/>
    <w:rsid w:val="00D81EC2"/>
    <w:rsid w:val="00D82460"/>
    <w:rsid w:val="00D8254F"/>
    <w:rsid w:val="00D82743"/>
    <w:rsid w:val="00D8278D"/>
    <w:rsid w:val="00D82A06"/>
    <w:rsid w:val="00D82CC4"/>
    <w:rsid w:val="00D82E08"/>
    <w:rsid w:val="00D82E93"/>
    <w:rsid w:val="00D830D5"/>
    <w:rsid w:val="00D830FD"/>
    <w:rsid w:val="00D8312C"/>
    <w:rsid w:val="00D8360D"/>
    <w:rsid w:val="00D836D1"/>
    <w:rsid w:val="00D83829"/>
    <w:rsid w:val="00D83976"/>
    <w:rsid w:val="00D83E9F"/>
    <w:rsid w:val="00D840AF"/>
    <w:rsid w:val="00D842EA"/>
    <w:rsid w:val="00D8451C"/>
    <w:rsid w:val="00D84689"/>
    <w:rsid w:val="00D84782"/>
    <w:rsid w:val="00D848E5"/>
    <w:rsid w:val="00D84B3B"/>
    <w:rsid w:val="00D84CD6"/>
    <w:rsid w:val="00D84E06"/>
    <w:rsid w:val="00D84ED0"/>
    <w:rsid w:val="00D84F32"/>
    <w:rsid w:val="00D8502B"/>
    <w:rsid w:val="00D8504F"/>
    <w:rsid w:val="00D854ED"/>
    <w:rsid w:val="00D854F5"/>
    <w:rsid w:val="00D854F9"/>
    <w:rsid w:val="00D857DC"/>
    <w:rsid w:val="00D85F43"/>
    <w:rsid w:val="00D8603C"/>
    <w:rsid w:val="00D86344"/>
    <w:rsid w:val="00D8677D"/>
    <w:rsid w:val="00D869C3"/>
    <w:rsid w:val="00D86BCF"/>
    <w:rsid w:val="00D86DC9"/>
    <w:rsid w:val="00D873D1"/>
    <w:rsid w:val="00D87B98"/>
    <w:rsid w:val="00D87DA8"/>
    <w:rsid w:val="00D87DD1"/>
    <w:rsid w:val="00D90003"/>
    <w:rsid w:val="00D90237"/>
    <w:rsid w:val="00D903F5"/>
    <w:rsid w:val="00D90EEE"/>
    <w:rsid w:val="00D91247"/>
    <w:rsid w:val="00D91281"/>
    <w:rsid w:val="00D9151C"/>
    <w:rsid w:val="00D91690"/>
    <w:rsid w:val="00D918A6"/>
    <w:rsid w:val="00D91A9C"/>
    <w:rsid w:val="00D91B4E"/>
    <w:rsid w:val="00D91E36"/>
    <w:rsid w:val="00D92335"/>
    <w:rsid w:val="00D92466"/>
    <w:rsid w:val="00D924FB"/>
    <w:rsid w:val="00D92585"/>
    <w:rsid w:val="00D92710"/>
    <w:rsid w:val="00D929C0"/>
    <w:rsid w:val="00D92A78"/>
    <w:rsid w:val="00D92CFC"/>
    <w:rsid w:val="00D9317D"/>
    <w:rsid w:val="00D9363E"/>
    <w:rsid w:val="00D94123"/>
    <w:rsid w:val="00D941E9"/>
    <w:rsid w:val="00D9453F"/>
    <w:rsid w:val="00D94810"/>
    <w:rsid w:val="00D94869"/>
    <w:rsid w:val="00D94975"/>
    <w:rsid w:val="00D94B4B"/>
    <w:rsid w:val="00D95097"/>
    <w:rsid w:val="00D950FC"/>
    <w:rsid w:val="00D9525B"/>
    <w:rsid w:val="00D9532C"/>
    <w:rsid w:val="00D957B8"/>
    <w:rsid w:val="00D9586E"/>
    <w:rsid w:val="00D958E8"/>
    <w:rsid w:val="00D95E28"/>
    <w:rsid w:val="00D960AD"/>
    <w:rsid w:val="00D961DC"/>
    <w:rsid w:val="00D97131"/>
    <w:rsid w:val="00D97330"/>
    <w:rsid w:val="00D9766A"/>
    <w:rsid w:val="00D97680"/>
    <w:rsid w:val="00D97722"/>
    <w:rsid w:val="00D97876"/>
    <w:rsid w:val="00DA035E"/>
    <w:rsid w:val="00DA039E"/>
    <w:rsid w:val="00DA05EE"/>
    <w:rsid w:val="00DA0986"/>
    <w:rsid w:val="00DA0E9A"/>
    <w:rsid w:val="00DA0FBE"/>
    <w:rsid w:val="00DA121A"/>
    <w:rsid w:val="00DA1694"/>
    <w:rsid w:val="00DA185A"/>
    <w:rsid w:val="00DA19FD"/>
    <w:rsid w:val="00DA1AE4"/>
    <w:rsid w:val="00DA1B0D"/>
    <w:rsid w:val="00DA1C36"/>
    <w:rsid w:val="00DA1C75"/>
    <w:rsid w:val="00DA1CB2"/>
    <w:rsid w:val="00DA1E59"/>
    <w:rsid w:val="00DA1EF2"/>
    <w:rsid w:val="00DA2269"/>
    <w:rsid w:val="00DA24BB"/>
    <w:rsid w:val="00DA2659"/>
    <w:rsid w:val="00DA2BC6"/>
    <w:rsid w:val="00DA2C37"/>
    <w:rsid w:val="00DA2DB5"/>
    <w:rsid w:val="00DA32C2"/>
    <w:rsid w:val="00DA3567"/>
    <w:rsid w:val="00DA3568"/>
    <w:rsid w:val="00DA35A6"/>
    <w:rsid w:val="00DA3CC3"/>
    <w:rsid w:val="00DA3E79"/>
    <w:rsid w:val="00DA477B"/>
    <w:rsid w:val="00DA4781"/>
    <w:rsid w:val="00DA4DD6"/>
    <w:rsid w:val="00DA4DD9"/>
    <w:rsid w:val="00DA4FFD"/>
    <w:rsid w:val="00DA548B"/>
    <w:rsid w:val="00DA54D1"/>
    <w:rsid w:val="00DA59D3"/>
    <w:rsid w:val="00DA5A26"/>
    <w:rsid w:val="00DA5BB7"/>
    <w:rsid w:val="00DA5BF4"/>
    <w:rsid w:val="00DA6221"/>
    <w:rsid w:val="00DA639E"/>
    <w:rsid w:val="00DA66B2"/>
    <w:rsid w:val="00DA6A56"/>
    <w:rsid w:val="00DA6F78"/>
    <w:rsid w:val="00DA71E7"/>
    <w:rsid w:val="00DA73D4"/>
    <w:rsid w:val="00DA74C3"/>
    <w:rsid w:val="00DA7AFC"/>
    <w:rsid w:val="00DA7BCC"/>
    <w:rsid w:val="00DA7E53"/>
    <w:rsid w:val="00DA7FC5"/>
    <w:rsid w:val="00DB0048"/>
    <w:rsid w:val="00DB01DA"/>
    <w:rsid w:val="00DB0865"/>
    <w:rsid w:val="00DB08F6"/>
    <w:rsid w:val="00DB0911"/>
    <w:rsid w:val="00DB0AFF"/>
    <w:rsid w:val="00DB0D57"/>
    <w:rsid w:val="00DB12A1"/>
    <w:rsid w:val="00DB1612"/>
    <w:rsid w:val="00DB170E"/>
    <w:rsid w:val="00DB19D9"/>
    <w:rsid w:val="00DB19E6"/>
    <w:rsid w:val="00DB1CBC"/>
    <w:rsid w:val="00DB1EFD"/>
    <w:rsid w:val="00DB2393"/>
    <w:rsid w:val="00DB27A1"/>
    <w:rsid w:val="00DB2DAF"/>
    <w:rsid w:val="00DB2E73"/>
    <w:rsid w:val="00DB2FFA"/>
    <w:rsid w:val="00DB302C"/>
    <w:rsid w:val="00DB33F6"/>
    <w:rsid w:val="00DB3506"/>
    <w:rsid w:val="00DB376E"/>
    <w:rsid w:val="00DB3899"/>
    <w:rsid w:val="00DB38CE"/>
    <w:rsid w:val="00DB39E0"/>
    <w:rsid w:val="00DB3BED"/>
    <w:rsid w:val="00DB41BD"/>
    <w:rsid w:val="00DB4297"/>
    <w:rsid w:val="00DB432F"/>
    <w:rsid w:val="00DB4332"/>
    <w:rsid w:val="00DB46F9"/>
    <w:rsid w:val="00DB4942"/>
    <w:rsid w:val="00DB498B"/>
    <w:rsid w:val="00DB49A9"/>
    <w:rsid w:val="00DB5216"/>
    <w:rsid w:val="00DB53F7"/>
    <w:rsid w:val="00DB5571"/>
    <w:rsid w:val="00DB569C"/>
    <w:rsid w:val="00DB5E10"/>
    <w:rsid w:val="00DB5E73"/>
    <w:rsid w:val="00DB5F59"/>
    <w:rsid w:val="00DB6044"/>
    <w:rsid w:val="00DB6408"/>
    <w:rsid w:val="00DB690F"/>
    <w:rsid w:val="00DB6A5F"/>
    <w:rsid w:val="00DB6AAA"/>
    <w:rsid w:val="00DB70E3"/>
    <w:rsid w:val="00DB72F1"/>
    <w:rsid w:val="00DB778F"/>
    <w:rsid w:val="00DB7AF1"/>
    <w:rsid w:val="00DB7DAD"/>
    <w:rsid w:val="00DB7E07"/>
    <w:rsid w:val="00DB7E15"/>
    <w:rsid w:val="00DC0353"/>
    <w:rsid w:val="00DC060C"/>
    <w:rsid w:val="00DC0AC5"/>
    <w:rsid w:val="00DC0AF3"/>
    <w:rsid w:val="00DC0E2F"/>
    <w:rsid w:val="00DC0E55"/>
    <w:rsid w:val="00DC0EBD"/>
    <w:rsid w:val="00DC0FBC"/>
    <w:rsid w:val="00DC12BD"/>
    <w:rsid w:val="00DC1436"/>
    <w:rsid w:val="00DC15CF"/>
    <w:rsid w:val="00DC1948"/>
    <w:rsid w:val="00DC1B25"/>
    <w:rsid w:val="00DC1C55"/>
    <w:rsid w:val="00DC1C8C"/>
    <w:rsid w:val="00DC1E45"/>
    <w:rsid w:val="00DC1E82"/>
    <w:rsid w:val="00DC1F5B"/>
    <w:rsid w:val="00DC2554"/>
    <w:rsid w:val="00DC26C2"/>
    <w:rsid w:val="00DC2765"/>
    <w:rsid w:val="00DC29B2"/>
    <w:rsid w:val="00DC2CEA"/>
    <w:rsid w:val="00DC2D12"/>
    <w:rsid w:val="00DC2FC7"/>
    <w:rsid w:val="00DC30A1"/>
    <w:rsid w:val="00DC3535"/>
    <w:rsid w:val="00DC36AF"/>
    <w:rsid w:val="00DC396D"/>
    <w:rsid w:val="00DC39C1"/>
    <w:rsid w:val="00DC3BC9"/>
    <w:rsid w:val="00DC4430"/>
    <w:rsid w:val="00DC49AC"/>
    <w:rsid w:val="00DC4B4A"/>
    <w:rsid w:val="00DC4CD4"/>
    <w:rsid w:val="00DC4D78"/>
    <w:rsid w:val="00DC4FCB"/>
    <w:rsid w:val="00DC50AB"/>
    <w:rsid w:val="00DC518E"/>
    <w:rsid w:val="00DC51A8"/>
    <w:rsid w:val="00DC51D2"/>
    <w:rsid w:val="00DC5330"/>
    <w:rsid w:val="00DC53D9"/>
    <w:rsid w:val="00DC5794"/>
    <w:rsid w:val="00DC57EE"/>
    <w:rsid w:val="00DC5A70"/>
    <w:rsid w:val="00DC5A9C"/>
    <w:rsid w:val="00DC5C00"/>
    <w:rsid w:val="00DC5DEC"/>
    <w:rsid w:val="00DC63AC"/>
    <w:rsid w:val="00DC6722"/>
    <w:rsid w:val="00DC6AAF"/>
    <w:rsid w:val="00DC6AEB"/>
    <w:rsid w:val="00DC7130"/>
    <w:rsid w:val="00DC725F"/>
    <w:rsid w:val="00DC763E"/>
    <w:rsid w:val="00DC7640"/>
    <w:rsid w:val="00DC7950"/>
    <w:rsid w:val="00DC7C48"/>
    <w:rsid w:val="00DC7D4A"/>
    <w:rsid w:val="00DD000F"/>
    <w:rsid w:val="00DD0259"/>
    <w:rsid w:val="00DD040C"/>
    <w:rsid w:val="00DD0450"/>
    <w:rsid w:val="00DD0475"/>
    <w:rsid w:val="00DD05F9"/>
    <w:rsid w:val="00DD07A3"/>
    <w:rsid w:val="00DD0A4B"/>
    <w:rsid w:val="00DD0E1A"/>
    <w:rsid w:val="00DD0E1D"/>
    <w:rsid w:val="00DD175B"/>
    <w:rsid w:val="00DD1813"/>
    <w:rsid w:val="00DD1FBF"/>
    <w:rsid w:val="00DD22EA"/>
    <w:rsid w:val="00DD241F"/>
    <w:rsid w:val="00DD24D7"/>
    <w:rsid w:val="00DD25EB"/>
    <w:rsid w:val="00DD2A09"/>
    <w:rsid w:val="00DD2BEC"/>
    <w:rsid w:val="00DD2D96"/>
    <w:rsid w:val="00DD34AF"/>
    <w:rsid w:val="00DD3544"/>
    <w:rsid w:val="00DD3647"/>
    <w:rsid w:val="00DD3694"/>
    <w:rsid w:val="00DD36AC"/>
    <w:rsid w:val="00DD3864"/>
    <w:rsid w:val="00DD3D1A"/>
    <w:rsid w:val="00DD3D57"/>
    <w:rsid w:val="00DD3F6D"/>
    <w:rsid w:val="00DD4980"/>
    <w:rsid w:val="00DD4A0B"/>
    <w:rsid w:val="00DD4AA7"/>
    <w:rsid w:val="00DD4CF0"/>
    <w:rsid w:val="00DD4E43"/>
    <w:rsid w:val="00DD4E60"/>
    <w:rsid w:val="00DD4FA3"/>
    <w:rsid w:val="00DD51C5"/>
    <w:rsid w:val="00DD5513"/>
    <w:rsid w:val="00DD5C06"/>
    <w:rsid w:val="00DD5CBC"/>
    <w:rsid w:val="00DD5E87"/>
    <w:rsid w:val="00DD61AF"/>
    <w:rsid w:val="00DD61E4"/>
    <w:rsid w:val="00DD66D6"/>
    <w:rsid w:val="00DD66E0"/>
    <w:rsid w:val="00DD68D5"/>
    <w:rsid w:val="00DD6B70"/>
    <w:rsid w:val="00DD6C30"/>
    <w:rsid w:val="00DD6D12"/>
    <w:rsid w:val="00DD71DB"/>
    <w:rsid w:val="00DD7880"/>
    <w:rsid w:val="00DD7AEC"/>
    <w:rsid w:val="00DE03B2"/>
    <w:rsid w:val="00DE04E9"/>
    <w:rsid w:val="00DE0581"/>
    <w:rsid w:val="00DE05B0"/>
    <w:rsid w:val="00DE0879"/>
    <w:rsid w:val="00DE0A41"/>
    <w:rsid w:val="00DE0DD3"/>
    <w:rsid w:val="00DE0F44"/>
    <w:rsid w:val="00DE1192"/>
    <w:rsid w:val="00DE123F"/>
    <w:rsid w:val="00DE13E4"/>
    <w:rsid w:val="00DE149B"/>
    <w:rsid w:val="00DE14A8"/>
    <w:rsid w:val="00DE1716"/>
    <w:rsid w:val="00DE197C"/>
    <w:rsid w:val="00DE1A53"/>
    <w:rsid w:val="00DE1B61"/>
    <w:rsid w:val="00DE1CC9"/>
    <w:rsid w:val="00DE20C9"/>
    <w:rsid w:val="00DE20DF"/>
    <w:rsid w:val="00DE236A"/>
    <w:rsid w:val="00DE2F63"/>
    <w:rsid w:val="00DE3107"/>
    <w:rsid w:val="00DE34B5"/>
    <w:rsid w:val="00DE3658"/>
    <w:rsid w:val="00DE36B4"/>
    <w:rsid w:val="00DE3B67"/>
    <w:rsid w:val="00DE3D85"/>
    <w:rsid w:val="00DE3E42"/>
    <w:rsid w:val="00DE4116"/>
    <w:rsid w:val="00DE42A6"/>
    <w:rsid w:val="00DE45EC"/>
    <w:rsid w:val="00DE4876"/>
    <w:rsid w:val="00DE4A4D"/>
    <w:rsid w:val="00DE4BC6"/>
    <w:rsid w:val="00DE4EC5"/>
    <w:rsid w:val="00DE5353"/>
    <w:rsid w:val="00DE53CF"/>
    <w:rsid w:val="00DE5469"/>
    <w:rsid w:val="00DE54D3"/>
    <w:rsid w:val="00DE559E"/>
    <w:rsid w:val="00DE56FF"/>
    <w:rsid w:val="00DE58DD"/>
    <w:rsid w:val="00DE5D24"/>
    <w:rsid w:val="00DE5F21"/>
    <w:rsid w:val="00DE653A"/>
    <w:rsid w:val="00DE679D"/>
    <w:rsid w:val="00DE68D1"/>
    <w:rsid w:val="00DE6B33"/>
    <w:rsid w:val="00DE6CF4"/>
    <w:rsid w:val="00DE73D3"/>
    <w:rsid w:val="00DE73D4"/>
    <w:rsid w:val="00DE75AD"/>
    <w:rsid w:val="00DE75D0"/>
    <w:rsid w:val="00DE75E1"/>
    <w:rsid w:val="00DE7BC7"/>
    <w:rsid w:val="00DE7D6B"/>
    <w:rsid w:val="00DF05BE"/>
    <w:rsid w:val="00DF0639"/>
    <w:rsid w:val="00DF095E"/>
    <w:rsid w:val="00DF0A10"/>
    <w:rsid w:val="00DF10E8"/>
    <w:rsid w:val="00DF1126"/>
    <w:rsid w:val="00DF1237"/>
    <w:rsid w:val="00DF14A4"/>
    <w:rsid w:val="00DF15D0"/>
    <w:rsid w:val="00DF1AE5"/>
    <w:rsid w:val="00DF21F7"/>
    <w:rsid w:val="00DF22FD"/>
    <w:rsid w:val="00DF23CD"/>
    <w:rsid w:val="00DF263A"/>
    <w:rsid w:val="00DF2839"/>
    <w:rsid w:val="00DF2A83"/>
    <w:rsid w:val="00DF2ABD"/>
    <w:rsid w:val="00DF2AF7"/>
    <w:rsid w:val="00DF2D5C"/>
    <w:rsid w:val="00DF3777"/>
    <w:rsid w:val="00DF3A18"/>
    <w:rsid w:val="00DF3B84"/>
    <w:rsid w:val="00DF3BF3"/>
    <w:rsid w:val="00DF3C89"/>
    <w:rsid w:val="00DF3EA1"/>
    <w:rsid w:val="00DF4073"/>
    <w:rsid w:val="00DF413E"/>
    <w:rsid w:val="00DF460C"/>
    <w:rsid w:val="00DF4824"/>
    <w:rsid w:val="00DF4F66"/>
    <w:rsid w:val="00DF5184"/>
    <w:rsid w:val="00DF51C7"/>
    <w:rsid w:val="00DF52E2"/>
    <w:rsid w:val="00DF52F7"/>
    <w:rsid w:val="00DF532F"/>
    <w:rsid w:val="00DF54BE"/>
    <w:rsid w:val="00DF577C"/>
    <w:rsid w:val="00DF594C"/>
    <w:rsid w:val="00DF5B10"/>
    <w:rsid w:val="00DF5D09"/>
    <w:rsid w:val="00DF5F28"/>
    <w:rsid w:val="00DF5F4D"/>
    <w:rsid w:val="00DF5FF0"/>
    <w:rsid w:val="00DF626C"/>
    <w:rsid w:val="00DF662B"/>
    <w:rsid w:val="00DF69BF"/>
    <w:rsid w:val="00DF6AD1"/>
    <w:rsid w:val="00DF6E83"/>
    <w:rsid w:val="00DF7435"/>
    <w:rsid w:val="00DF7558"/>
    <w:rsid w:val="00DF7F59"/>
    <w:rsid w:val="00E00372"/>
    <w:rsid w:val="00E00657"/>
    <w:rsid w:val="00E007E9"/>
    <w:rsid w:val="00E00AAE"/>
    <w:rsid w:val="00E00F8E"/>
    <w:rsid w:val="00E010C0"/>
    <w:rsid w:val="00E01303"/>
    <w:rsid w:val="00E0154D"/>
    <w:rsid w:val="00E016DD"/>
    <w:rsid w:val="00E01B06"/>
    <w:rsid w:val="00E01D81"/>
    <w:rsid w:val="00E023CA"/>
    <w:rsid w:val="00E0253A"/>
    <w:rsid w:val="00E027B1"/>
    <w:rsid w:val="00E02A3B"/>
    <w:rsid w:val="00E036C1"/>
    <w:rsid w:val="00E03767"/>
    <w:rsid w:val="00E038AE"/>
    <w:rsid w:val="00E03C39"/>
    <w:rsid w:val="00E03D39"/>
    <w:rsid w:val="00E03DB5"/>
    <w:rsid w:val="00E0407F"/>
    <w:rsid w:val="00E041F2"/>
    <w:rsid w:val="00E044E1"/>
    <w:rsid w:val="00E045E9"/>
    <w:rsid w:val="00E046F7"/>
    <w:rsid w:val="00E0474D"/>
    <w:rsid w:val="00E04816"/>
    <w:rsid w:val="00E04821"/>
    <w:rsid w:val="00E04940"/>
    <w:rsid w:val="00E04C97"/>
    <w:rsid w:val="00E04F61"/>
    <w:rsid w:val="00E0545C"/>
    <w:rsid w:val="00E0560B"/>
    <w:rsid w:val="00E05BD8"/>
    <w:rsid w:val="00E05C2F"/>
    <w:rsid w:val="00E060CA"/>
    <w:rsid w:val="00E06209"/>
    <w:rsid w:val="00E0629D"/>
    <w:rsid w:val="00E062E4"/>
    <w:rsid w:val="00E0633C"/>
    <w:rsid w:val="00E068F8"/>
    <w:rsid w:val="00E069F0"/>
    <w:rsid w:val="00E06D70"/>
    <w:rsid w:val="00E0730C"/>
    <w:rsid w:val="00E0738E"/>
    <w:rsid w:val="00E0746F"/>
    <w:rsid w:val="00E077F3"/>
    <w:rsid w:val="00E07824"/>
    <w:rsid w:val="00E07864"/>
    <w:rsid w:val="00E07C66"/>
    <w:rsid w:val="00E07C9B"/>
    <w:rsid w:val="00E07EC7"/>
    <w:rsid w:val="00E07FC0"/>
    <w:rsid w:val="00E10083"/>
    <w:rsid w:val="00E108C9"/>
    <w:rsid w:val="00E10CF6"/>
    <w:rsid w:val="00E10D96"/>
    <w:rsid w:val="00E116A0"/>
    <w:rsid w:val="00E1176E"/>
    <w:rsid w:val="00E11E5F"/>
    <w:rsid w:val="00E122D9"/>
    <w:rsid w:val="00E12309"/>
    <w:rsid w:val="00E12C05"/>
    <w:rsid w:val="00E1316C"/>
    <w:rsid w:val="00E13231"/>
    <w:rsid w:val="00E13688"/>
    <w:rsid w:val="00E139D8"/>
    <w:rsid w:val="00E13F7A"/>
    <w:rsid w:val="00E13FD8"/>
    <w:rsid w:val="00E14738"/>
    <w:rsid w:val="00E1488E"/>
    <w:rsid w:val="00E149D6"/>
    <w:rsid w:val="00E14B43"/>
    <w:rsid w:val="00E14B9B"/>
    <w:rsid w:val="00E14F5F"/>
    <w:rsid w:val="00E14FE1"/>
    <w:rsid w:val="00E15375"/>
    <w:rsid w:val="00E1577C"/>
    <w:rsid w:val="00E15AED"/>
    <w:rsid w:val="00E15F2A"/>
    <w:rsid w:val="00E15FB8"/>
    <w:rsid w:val="00E168C5"/>
    <w:rsid w:val="00E16FB8"/>
    <w:rsid w:val="00E1702E"/>
    <w:rsid w:val="00E17435"/>
    <w:rsid w:val="00E175C7"/>
    <w:rsid w:val="00E17608"/>
    <w:rsid w:val="00E1766B"/>
    <w:rsid w:val="00E17687"/>
    <w:rsid w:val="00E17A8C"/>
    <w:rsid w:val="00E2001B"/>
    <w:rsid w:val="00E2019C"/>
    <w:rsid w:val="00E203B3"/>
    <w:rsid w:val="00E20407"/>
    <w:rsid w:val="00E204DF"/>
    <w:rsid w:val="00E205C5"/>
    <w:rsid w:val="00E20638"/>
    <w:rsid w:val="00E20A86"/>
    <w:rsid w:val="00E20AF4"/>
    <w:rsid w:val="00E20D62"/>
    <w:rsid w:val="00E21063"/>
    <w:rsid w:val="00E21AE4"/>
    <w:rsid w:val="00E21B06"/>
    <w:rsid w:val="00E21FFD"/>
    <w:rsid w:val="00E2231A"/>
    <w:rsid w:val="00E22374"/>
    <w:rsid w:val="00E22581"/>
    <w:rsid w:val="00E22683"/>
    <w:rsid w:val="00E226F2"/>
    <w:rsid w:val="00E229E6"/>
    <w:rsid w:val="00E22D3C"/>
    <w:rsid w:val="00E2308C"/>
    <w:rsid w:val="00E23302"/>
    <w:rsid w:val="00E23376"/>
    <w:rsid w:val="00E234B6"/>
    <w:rsid w:val="00E2396F"/>
    <w:rsid w:val="00E23C08"/>
    <w:rsid w:val="00E23C58"/>
    <w:rsid w:val="00E242DE"/>
    <w:rsid w:val="00E24583"/>
    <w:rsid w:val="00E2483A"/>
    <w:rsid w:val="00E24A94"/>
    <w:rsid w:val="00E24C1C"/>
    <w:rsid w:val="00E24F67"/>
    <w:rsid w:val="00E2521C"/>
    <w:rsid w:val="00E25456"/>
    <w:rsid w:val="00E257F9"/>
    <w:rsid w:val="00E2588D"/>
    <w:rsid w:val="00E258B7"/>
    <w:rsid w:val="00E2623F"/>
    <w:rsid w:val="00E26332"/>
    <w:rsid w:val="00E26523"/>
    <w:rsid w:val="00E269BA"/>
    <w:rsid w:val="00E26DC4"/>
    <w:rsid w:val="00E271AD"/>
    <w:rsid w:val="00E27317"/>
    <w:rsid w:val="00E27480"/>
    <w:rsid w:val="00E274AD"/>
    <w:rsid w:val="00E27868"/>
    <w:rsid w:val="00E27998"/>
    <w:rsid w:val="00E27CAF"/>
    <w:rsid w:val="00E27E24"/>
    <w:rsid w:val="00E27F61"/>
    <w:rsid w:val="00E3005A"/>
    <w:rsid w:val="00E30603"/>
    <w:rsid w:val="00E309CC"/>
    <w:rsid w:val="00E30C36"/>
    <w:rsid w:val="00E30D3F"/>
    <w:rsid w:val="00E30DFD"/>
    <w:rsid w:val="00E30E52"/>
    <w:rsid w:val="00E31131"/>
    <w:rsid w:val="00E3143F"/>
    <w:rsid w:val="00E3199A"/>
    <w:rsid w:val="00E31B0B"/>
    <w:rsid w:val="00E31C2D"/>
    <w:rsid w:val="00E3212C"/>
    <w:rsid w:val="00E32427"/>
    <w:rsid w:val="00E324D5"/>
    <w:rsid w:val="00E32776"/>
    <w:rsid w:val="00E32B98"/>
    <w:rsid w:val="00E330DA"/>
    <w:rsid w:val="00E33134"/>
    <w:rsid w:val="00E331F4"/>
    <w:rsid w:val="00E33745"/>
    <w:rsid w:val="00E3393C"/>
    <w:rsid w:val="00E3433C"/>
    <w:rsid w:val="00E34893"/>
    <w:rsid w:val="00E34CC2"/>
    <w:rsid w:val="00E34DA8"/>
    <w:rsid w:val="00E34EA9"/>
    <w:rsid w:val="00E34F19"/>
    <w:rsid w:val="00E3513D"/>
    <w:rsid w:val="00E353DD"/>
    <w:rsid w:val="00E36188"/>
    <w:rsid w:val="00E36497"/>
    <w:rsid w:val="00E36A45"/>
    <w:rsid w:val="00E36D60"/>
    <w:rsid w:val="00E36E22"/>
    <w:rsid w:val="00E36EFB"/>
    <w:rsid w:val="00E36F13"/>
    <w:rsid w:val="00E370F2"/>
    <w:rsid w:val="00E373E7"/>
    <w:rsid w:val="00E3774A"/>
    <w:rsid w:val="00E3778E"/>
    <w:rsid w:val="00E37906"/>
    <w:rsid w:val="00E3793F"/>
    <w:rsid w:val="00E40102"/>
    <w:rsid w:val="00E4017E"/>
    <w:rsid w:val="00E401E7"/>
    <w:rsid w:val="00E40357"/>
    <w:rsid w:val="00E4092D"/>
    <w:rsid w:val="00E40AF6"/>
    <w:rsid w:val="00E40EAC"/>
    <w:rsid w:val="00E411C6"/>
    <w:rsid w:val="00E41384"/>
    <w:rsid w:val="00E4157C"/>
    <w:rsid w:val="00E4192C"/>
    <w:rsid w:val="00E41D9B"/>
    <w:rsid w:val="00E41DE6"/>
    <w:rsid w:val="00E41EEE"/>
    <w:rsid w:val="00E41F36"/>
    <w:rsid w:val="00E42679"/>
    <w:rsid w:val="00E4294B"/>
    <w:rsid w:val="00E42E6F"/>
    <w:rsid w:val="00E42EA4"/>
    <w:rsid w:val="00E431BE"/>
    <w:rsid w:val="00E432B6"/>
    <w:rsid w:val="00E43333"/>
    <w:rsid w:val="00E4346D"/>
    <w:rsid w:val="00E437BC"/>
    <w:rsid w:val="00E4396E"/>
    <w:rsid w:val="00E43E59"/>
    <w:rsid w:val="00E444E1"/>
    <w:rsid w:val="00E445B4"/>
    <w:rsid w:val="00E447A4"/>
    <w:rsid w:val="00E44A7F"/>
    <w:rsid w:val="00E44B69"/>
    <w:rsid w:val="00E45413"/>
    <w:rsid w:val="00E45477"/>
    <w:rsid w:val="00E4573D"/>
    <w:rsid w:val="00E45E3A"/>
    <w:rsid w:val="00E45F63"/>
    <w:rsid w:val="00E460DC"/>
    <w:rsid w:val="00E4621D"/>
    <w:rsid w:val="00E4635F"/>
    <w:rsid w:val="00E465CD"/>
    <w:rsid w:val="00E466D2"/>
    <w:rsid w:val="00E46C3C"/>
    <w:rsid w:val="00E46D04"/>
    <w:rsid w:val="00E46D3D"/>
    <w:rsid w:val="00E47050"/>
    <w:rsid w:val="00E478F9"/>
    <w:rsid w:val="00E47B56"/>
    <w:rsid w:val="00E47EB9"/>
    <w:rsid w:val="00E50850"/>
    <w:rsid w:val="00E5087B"/>
    <w:rsid w:val="00E50891"/>
    <w:rsid w:val="00E50BCF"/>
    <w:rsid w:val="00E50D29"/>
    <w:rsid w:val="00E50E28"/>
    <w:rsid w:val="00E510E4"/>
    <w:rsid w:val="00E51760"/>
    <w:rsid w:val="00E51807"/>
    <w:rsid w:val="00E51B80"/>
    <w:rsid w:val="00E5239E"/>
    <w:rsid w:val="00E52474"/>
    <w:rsid w:val="00E5262E"/>
    <w:rsid w:val="00E52B8C"/>
    <w:rsid w:val="00E52DCC"/>
    <w:rsid w:val="00E53109"/>
    <w:rsid w:val="00E533AD"/>
    <w:rsid w:val="00E533EF"/>
    <w:rsid w:val="00E53476"/>
    <w:rsid w:val="00E538E0"/>
    <w:rsid w:val="00E53B35"/>
    <w:rsid w:val="00E53C88"/>
    <w:rsid w:val="00E53CBD"/>
    <w:rsid w:val="00E53D24"/>
    <w:rsid w:val="00E53DE4"/>
    <w:rsid w:val="00E53F8B"/>
    <w:rsid w:val="00E541FB"/>
    <w:rsid w:val="00E542CD"/>
    <w:rsid w:val="00E546D0"/>
    <w:rsid w:val="00E547BA"/>
    <w:rsid w:val="00E547E7"/>
    <w:rsid w:val="00E54B96"/>
    <w:rsid w:val="00E55063"/>
    <w:rsid w:val="00E55156"/>
    <w:rsid w:val="00E55A06"/>
    <w:rsid w:val="00E55D1C"/>
    <w:rsid w:val="00E55FEE"/>
    <w:rsid w:val="00E56195"/>
    <w:rsid w:val="00E565F5"/>
    <w:rsid w:val="00E56602"/>
    <w:rsid w:val="00E56956"/>
    <w:rsid w:val="00E56D9B"/>
    <w:rsid w:val="00E56E90"/>
    <w:rsid w:val="00E56FBE"/>
    <w:rsid w:val="00E5709A"/>
    <w:rsid w:val="00E5713B"/>
    <w:rsid w:val="00E576B4"/>
    <w:rsid w:val="00E5779B"/>
    <w:rsid w:val="00E57881"/>
    <w:rsid w:val="00E5795A"/>
    <w:rsid w:val="00E5796C"/>
    <w:rsid w:val="00E60348"/>
    <w:rsid w:val="00E605A4"/>
    <w:rsid w:val="00E60654"/>
    <w:rsid w:val="00E60841"/>
    <w:rsid w:val="00E60C37"/>
    <w:rsid w:val="00E60D86"/>
    <w:rsid w:val="00E60DDE"/>
    <w:rsid w:val="00E60E31"/>
    <w:rsid w:val="00E60EA3"/>
    <w:rsid w:val="00E60FF4"/>
    <w:rsid w:val="00E614A9"/>
    <w:rsid w:val="00E61921"/>
    <w:rsid w:val="00E6194D"/>
    <w:rsid w:val="00E61B76"/>
    <w:rsid w:val="00E61F5E"/>
    <w:rsid w:val="00E622AB"/>
    <w:rsid w:val="00E6285B"/>
    <w:rsid w:val="00E62937"/>
    <w:rsid w:val="00E62AFC"/>
    <w:rsid w:val="00E62BF7"/>
    <w:rsid w:val="00E62C70"/>
    <w:rsid w:val="00E62C83"/>
    <w:rsid w:val="00E62EB9"/>
    <w:rsid w:val="00E630EB"/>
    <w:rsid w:val="00E630F0"/>
    <w:rsid w:val="00E63222"/>
    <w:rsid w:val="00E6327A"/>
    <w:rsid w:val="00E636B9"/>
    <w:rsid w:val="00E63A8A"/>
    <w:rsid w:val="00E63B6B"/>
    <w:rsid w:val="00E63B91"/>
    <w:rsid w:val="00E63BFF"/>
    <w:rsid w:val="00E63D19"/>
    <w:rsid w:val="00E63E00"/>
    <w:rsid w:val="00E63FD3"/>
    <w:rsid w:val="00E6403B"/>
    <w:rsid w:val="00E6475B"/>
    <w:rsid w:val="00E64A86"/>
    <w:rsid w:val="00E64D8F"/>
    <w:rsid w:val="00E64E6B"/>
    <w:rsid w:val="00E64E8E"/>
    <w:rsid w:val="00E650A9"/>
    <w:rsid w:val="00E65522"/>
    <w:rsid w:val="00E655D5"/>
    <w:rsid w:val="00E656F7"/>
    <w:rsid w:val="00E65CE8"/>
    <w:rsid w:val="00E65F2F"/>
    <w:rsid w:val="00E660EB"/>
    <w:rsid w:val="00E66BCF"/>
    <w:rsid w:val="00E672C4"/>
    <w:rsid w:val="00E67403"/>
    <w:rsid w:val="00E67798"/>
    <w:rsid w:val="00E67BBA"/>
    <w:rsid w:val="00E67DC2"/>
    <w:rsid w:val="00E67E12"/>
    <w:rsid w:val="00E67E86"/>
    <w:rsid w:val="00E70591"/>
    <w:rsid w:val="00E707DD"/>
    <w:rsid w:val="00E708E4"/>
    <w:rsid w:val="00E70B0D"/>
    <w:rsid w:val="00E70C53"/>
    <w:rsid w:val="00E71101"/>
    <w:rsid w:val="00E71111"/>
    <w:rsid w:val="00E7133D"/>
    <w:rsid w:val="00E714A0"/>
    <w:rsid w:val="00E7151D"/>
    <w:rsid w:val="00E71865"/>
    <w:rsid w:val="00E71917"/>
    <w:rsid w:val="00E71963"/>
    <w:rsid w:val="00E71A64"/>
    <w:rsid w:val="00E71C1A"/>
    <w:rsid w:val="00E71CCF"/>
    <w:rsid w:val="00E71DFE"/>
    <w:rsid w:val="00E72045"/>
    <w:rsid w:val="00E720AB"/>
    <w:rsid w:val="00E720F4"/>
    <w:rsid w:val="00E72210"/>
    <w:rsid w:val="00E7232B"/>
    <w:rsid w:val="00E7233C"/>
    <w:rsid w:val="00E7239A"/>
    <w:rsid w:val="00E725F4"/>
    <w:rsid w:val="00E727A5"/>
    <w:rsid w:val="00E72A0C"/>
    <w:rsid w:val="00E72B1B"/>
    <w:rsid w:val="00E72B1F"/>
    <w:rsid w:val="00E72BD6"/>
    <w:rsid w:val="00E72DA4"/>
    <w:rsid w:val="00E72DE5"/>
    <w:rsid w:val="00E72FD9"/>
    <w:rsid w:val="00E73188"/>
    <w:rsid w:val="00E73378"/>
    <w:rsid w:val="00E73578"/>
    <w:rsid w:val="00E73582"/>
    <w:rsid w:val="00E73587"/>
    <w:rsid w:val="00E73996"/>
    <w:rsid w:val="00E739B0"/>
    <w:rsid w:val="00E739E4"/>
    <w:rsid w:val="00E73AA9"/>
    <w:rsid w:val="00E73B39"/>
    <w:rsid w:val="00E73BBB"/>
    <w:rsid w:val="00E73D7E"/>
    <w:rsid w:val="00E73EC5"/>
    <w:rsid w:val="00E742D0"/>
    <w:rsid w:val="00E74501"/>
    <w:rsid w:val="00E748C1"/>
    <w:rsid w:val="00E748D8"/>
    <w:rsid w:val="00E748DE"/>
    <w:rsid w:val="00E748F4"/>
    <w:rsid w:val="00E74A72"/>
    <w:rsid w:val="00E74A81"/>
    <w:rsid w:val="00E74DAC"/>
    <w:rsid w:val="00E74FA9"/>
    <w:rsid w:val="00E7569B"/>
    <w:rsid w:val="00E75A21"/>
    <w:rsid w:val="00E76291"/>
    <w:rsid w:val="00E7632B"/>
    <w:rsid w:val="00E763B0"/>
    <w:rsid w:val="00E763E6"/>
    <w:rsid w:val="00E765C0"/>
    <w:rsid w:val="00E7693C"/>
    <w:rsid w:val="00E76B64"/>
    <w:rsid w:val="00E76D46"/>
    <w:rsid w:val="00E76E09"/>
    <w:rsid w:val="00E77214"/>
    <w:rsid w:val="00E77890"/>
    <w:rsid w:val="00E80176"/>
    <w:rsid w:val="00E801A5"/>
    <w:rsid w:val="00E805AD"/>
    <w:rsid w:val="00E80604"/>
    <w:rsid w:val="00E80656"/>
    <w:rsid w:val="00E80D34"/>
    <w:rsid w:val="00E80F0D"/>
    <w:rsid w:val="00E8100C"/>
    <w:rsid w:val="00E81504"/>
    <w:rsid w:val="00E81595"/>
    <w:rsid w:val="00E81934"/>
    <w:rsid w:val="00E81C4C"/>
    <w:rsid w:val="00E81F6C"/>
    <w:rsid w:val="00E82061"/>
    <w:rsid w:val="00E82408"/>
    <w:rsid w:val="00E82637"/>
    <w:rsid w:val="00E826BD"/>
    <w:rsid w:val="00E82B3F"/>
    <w:rsid w:val="00E83283"/>
    <w:rsid w:val="00E832FB"/>
    <w:rsid w:val="00E83438"/>
    <w:rsid w:val="00E83660"/>
    <w:rsid w:val="00E83AA3"/>
    <w:rsid w:val="00E83BC5"/>
    <w:rsid w:val="00E83CF9"/>
    <w:rsid w:val="00E83DDC"/>
    <w:rsid w:val="00E840FA"/>
    <w:rsid w:val="00E84100"/>
    <w:rsid w:val="00E84267"/>
    <w:rsid w:val="00E842DC"/>
    <w:rsid w:val="00E8430C"/>
    <w:rsid w:val="00E844C6"/>
    <w:rsid w:val="00E8492A"/>
    <w:rsid w:val="00E849BF"/>
    <w:rsid w:val="00E84A64"/>
    <w:rsid w:val="00E84C01"/>
    <w:rsid w:val="00E84EB1"/>
    <w:rsid w:val="00E84F31"/>
    <w:rsid w:val="00E84FC3"/>
    <w:rsid w:val="00E85060"/>
    <w:rsid w:val="00E85353"/>
    <w:rsid w:val="00E85907"/>
    <w:rsid w:val="00E85908"/>
    <w:rsid w:val="00E85B0A"/>
    <w:rsid w:val="00E85C62"/>
    <w:rsid w:val="00E86709"/>
    <w:rsid w:val="00E8697A"/>
    <w:rsid w:val="00E86B51"/>
    <w:rsid w:val="00E86CDE"/>
    <w:rsid w:val="00E87198"/>
    <w:rsid w:val="00E8755B"/>
    <w:rsid w:val="00E878CF"/>
    <w:rsid w:val="00E8793C"/>
    <w:rsid w:val="00E87A39"/>
    <w:rsid w:val="00E87E1D"/>
    <w:rsid w:val="00E9016B"/>
    <w:rsid w:val="00E90634"/>
    <w:rsid w:val="00E907B2"/>
    <w:rsid w:val="00E908A9"/>
    <w:rsid w:val="00E9099A"/>
    <w:rsid w:val="00E909D1"/>
    <w:rsid w:val="00E90AE8"/>
    <w:rsid w:val="00E90E2F"/>
    <w:rsid w:val="00E90F7F"/>
    <w:rsid w:val="00E9102B"/>
    <w:rsid w:val="00E9111F"/>
    <w:rsid w:val="00E91293"/>
    <w:rsid w:val="00E913F4"/>
    <w:rsid w:val="00E9144F"/>
    <w:rsid w:val="00E915E9"/>
    <w:rsid w:val="00E917F7"/>
    <w:rsid w:val="00E91B38"/>
    <w:rsid w:val="00E91B51"/>
    <w:rsid w:val="00E91F61"/>
    <w:rsid w:val="00E92028"/>
    <w:rsid w:val="00E9222C"/>
    <w:rsid w:val="00E92636"/>
    <w:rsid w:val="00E9271A"/>
    <w:rsid w:val="00E9294E"/>
    <w:rsid w:val="00E929DD"/>
    <w:rsid w:val="00E92F09"/>
    <w:rsid w:val="00E92FC5"/>
    <w:rsid w:val="00E933AA"/>
    <w:rsid w:val="00E93B2E"/>
    <w:rsid w:val="00E93B53"/>
    <w:rsid w:val="00E93B87"/>
    <w:rsid w:val="00E93CD3"/>
    <w:rsid w:val="00E93D6C"/>
    <w:rsid w:val="00E93DB9"/>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FA"/>
    <w:rsid w:val="00E95D02"/>
    <w:rsid w:val="00E96807"/>
    <w:rsid w:val="00E96965"/>
    <w:rsid w:val="00E969CD"/>
    <w:rsid w:val="00E96DA8"/>
    <w:rsid w:val="00E9755F"/>
    <w:rsid w:val="00E97770"/>
    <w:rsid w:val="00E977BF"/>
    <w:rsid w:val="00E9799C"/>
    <w:rsid w:val="00E97A04"/>
    <w:rsid w:val="00E97C60"/>
    <w:rsid w:val="00E97D96"/>
    <w:rsid w:val="00EA04A5"/>
    <w:rsid w:val="00EA05F5"/>
    <w:rsid w:val="00EA078F"/>
    <w:rsid w:val="00EA08C6"/>
    <w:rsid w:val="00EA0DBE"/>
    <w:rsid w:val="00EA11C5"/>
    <w:rsid w:val="00EA1450"/>
    <w:rsid w:val="00EA149C"/>
    <w:rsid w:val="00EA187A"/>
    <w:rsid w:val="00EA1AA6"/>
    <w:rsid w:val="00EA1C05"/>
    <w:rsid w:val="00EA1C64"/>
    <w:rsid w:val="00EA2453"/>
    <w:rsid w:val="00EA24E0"/>
    <w:rsid w:val="00EA2617"/>
    <w:rsid w:val="00EA28A6"/>
    <w:rsid w:val="00EA2A7F"/>
    <w:rsid w:val="00EA2B13"/>
    <w:rsid w:val="00EA2F93"/>
    <w:rsid w:val="00EA381D"/>
    <w:rsid w:val="00EA3A30"/>
    <w:rsid w:val="00EA3ADB"/>
    <w:rsid w:val="00EA3B1B"/>
    <w:rsid w:val="00EA3B80"/>
    <w:rsid w:val="00EA3BC6"/>
    <w:rsid w:val="00EA42F6"/>
    <w:rsid w:val="00EA4314"/>
    <w:rsid w:val="00EA44A3"/>
    <w:rsid w:val="00EA4718"/>
    <w:rsid w:val="00EA47B2"/>
    <w:rsid w:val="00EA4BB1"/>
    <w:rsid w:val="00EA4CBF"/>
    <w:rsid w:val="00EA4DC8"/>
    <w:rsid w:val="00EA5252"/>
    <w:rsid w:val="00EA535A"/>
    <w:rsid w:val="00EA53F8"/>
    <w:rsid w:val="00EA5478"/>
    <w:rsid w:val="00EA55DD"/>
    <w:rsid w:val="00EA5843"/>
    <w:rsid w:val="00EA5F02"/>
    <w:rsid w:val="00EA5F82"/>
    <w:rsid w:val="00EA6301"/>
    <w:rsid w:val="00EA63CB"/>
    <w:rsid w:val="00EA660D"/>
    <w:rsid w:val="00EA6629"/>
    <w:rsid w:val="00EA6751"/>
    <w:rsid w:val="00EA676C"/>
    <w:rsid w:val="00EA681D"/>
    <w:rsid w:val="00EA685A"/>
    <w:rsid w:val="00EA6CB4"/>
    <w:rsid w:val="00EA6DE0"/>
    <w:rsid w:val="00EA6E43"/>
    <w:rsid w:val="00EA6E49"/>
    <w:rsid w:val="00EA73AE"/>
    <w:rsid w:val="00EA7903"/>
    <w:rsid w:val="00EA7B48"/>
    <w:rsid w:val="00EA7DEF"/>
    <w:rsid w:val="00EB00F5"/>
    <w:rsid w:val="00EB04FC"/>
    <w:rsid w:val="00EB0510"/>
    <w:rsid w:val="00EB07B5"/>
    <w:rsid w:val="00EB0A12"/>
    <w:rsid w:val="00EB0B26"/>
    <w:rsid w:val="00EB0D0E"/>
    <w:rsid w:val="00EB0F0D"/>
    <w:rsid w:val="00EB118F"/>
    <w:rsid w:val="00EB11A4"/>
    <w:rsid w:val="00EB12D0"/>
    <w:rsid w:val="00EB17B6"/>
    <w:rsid w:val="00EB184B"/>
    <w:rsid w:val="00EB1896"/>
    <w:rsid w:val="00EB1A3A"/>
    <w:rsid w:val="00EB1B03"/>
    <w:rsid w:val="00EB201D"/>
    <w:rsid w:val="00EB27D7"/>
    <w:rsid w:val="00EB2FF4"/>
    <w:rsid w:val="00EB3D1E"/>
    <w:rsid w:val="00EB3D64"/>
    <w:rsid w:val="00EB40A1"/>
    <w:rsid w:val="00EB4512"/>
    <w:rsid w:val="00EB4ACF"/>
    <w:rsid w:val="00EB4D5C"/>
    <w:rsid w:val="00EB4FF3"/>
    <w:rsid w:val="00EB54A5"/>
    <w:rsid w:val="00EB5526"/>
    <w:rsid w:val="00EB5612"/>
    <w:rsid w:val="00EB5E1F"/>
    <w:rsid w:val="00EB669E"/>
    <w:rsid w:val="00EB6912"/>
    <w:rsid w:val="00EB6CDA"/>
    <w:rsid w:val="00EB6D07"/>
    <w:rsid w:val="00EB6DE0"/>
    <w:rsid w:val="00EB6EE7"/>
    <w:rsid w:val="00EB7424"/>
    <w:rsid w:val="00EB78CC"/>
    <w:rsid w:val="00EB7A75"/>
    <w:rsid w:val="00EB7D01"/>
    <w:rsid w:val="00EC0108"/>
    <w:rsid w:val="00EC0317"/>
    <w:rsid w:val="00EC0613"/>
    <w:rsid w:val="00EC0AC9"/>
    <w:rsid w:val="00EC0B03"/>
    <w:rsid w:val="00EC0B4A"/>
    <w:rsid w:val="00EC1327"/>
    <w:rsid w:val="00EC15DE"/>
    <w:rsid w:val="00EC163D"/>
    <w:rsid w:val="00EC16A9"/>
    <w:rsid w:val="00EC191B"/>
    <w:rsid w:val="00EC1A56"/>
    <w:rsid w:val="00EC1B6B"/>
    <w:rsid w:val="00EC1D6C"/>
    <w:rsid w:val="00EC1F3D"/>
    <w:rsid w:val="00EC207A"/>
    <w:rsid w:val="00EC21A5"/>
    <w:rsid w:val="00EC2658"/>
    <w:rsid w:val="00EC274C"/>
    <w:rsid w:val="00EC27FE"/>
    <w:rsid w:val="00EC29D2"/>
    <w:rsid w:val="00EC2FA2"/>
    <w:rsid w:val="00EC31C9"/>
    <w:rsid w:val="00EC333E"/>
    <w:rsid w:val="00EC344B"/>
    <w:rsid w:val="00EC369D"/>
    <w:rsid w:val="00EC3B7C"/>
    <w:rsid w:val="00EC4544"/>
    <w:rsid w:val="00EC46FD"/>
    <w:rsid w:val="00EC4810"/>
    <w:rsid w:val="00EC4BF8"/>
    <w:rsid w:val="00EC5046"/>
    <w:rsid w:val="00EC50EA"/>
    <w:rsid w:val="00EC563B"/>
    <w:rsid w:val="00EC5740"/>
    <w:rsid w:val="00EC574B"/>
    <w:rsid w:val="00EC59EE"/>
    <w:rsid w:val="00EC5A32"/>
    <w:rsid w:val="00EC5AD5"/>
    <w:rsid w:val="00EC5E3C"/>
    <w:rsid w:val="00EC5FD4"/>
    <w:rsid w:val="00EC6132"/>
    <w:rsid w:val="00EC61FD"/>
    <w:rsid w:val="00EC64FA"/>
    <w:rsid w:val="00EC6952"/>
    <w:rsid w:val="00EC6961"/>
    <w:rsid w:val="00EC6A23"/>
    <w:rsid w:val="00EC6BA9"/>
    <w:rsid w:val="00EC6FBB"/>
    <w:rsid w:val="00EC72DE"/>
    <w:rsid w:val="00EC7B39"/>
    <w:rsid w:val="00EC7C3C"/>
    <w:rsid w:val="00ED008C"/>
    <w:rsid w:val="00ED04ED"/>
    <w:rsid w:val="00ED0638"/>
    <w:rsid w:val="00ED0665"/>
    <w:rsid w:val="00ED07D2"/>
    <w:rsid w:val="00ED0928"/>
    <w:rsid w:val="00ED0E21"/>
    <w:rsid w:val="00ED138D"/>
    <w:rsid w:val="00ED1634"/>
    <w:rsid w:val="00ED1744"/>
    <w:rsid w:val="00ED1BBD"/>
    <w:rsid w:val="00ED215E"/>
    <w:rsid w:val="00ED22D7"/>
    <w:rsid w:val="00ED27DD"/>
    <w:rsid w:val="00ED280C"/>
    <w:rsid w:val="00ED2950"/>
    <w:rsid w:val="00ED2C0E"/>
    <w:rsid w:val="00ED31C6"/>
    <w:rsid w:val="00ED33E4"/>
    <w:rsid w:val="00ED3E15"/>
    <w:rsid w:val="00ED428D"/>
    <w:rsid w:val="00ED4461"/>
    <w:rsid w:val="00ED4853"/>
    <w:rsid w:val="00ED4C3F"/>
    <w:rsid w:val="00ED52D6"/>
    <w:rsid w:val="00ED541B"/>
    <w:rsid w:val="00ED5572"/>
    <w:rsid w:val="00ED582A"/>
    <w:rsid w:val="00ED5B61"/>
    <w:rsid w:val="00ED5B6E"/>
    <w:rsid w:val="00ED5E70"/>
    <w:rsid w:val="00ED5F03"/>
    <w:rsid w:val="00ED5F74"/>
    <w:rsid w:val="00ED640D"/>
    <w:rsid w:val="00ED6A01"/>
    <w:rsid w:val="00ED6C87"/>
    <w:rsid w:val="00ED6D0D"/>
    <w:rsid w:val="00ED6E63"/>
    <w:rsid w:val="00ED6F57"/>
    <w:rsid w:val="00ED7292"/>
    <w:rsid w:val="00ED7CEB"/>
    <w:rsid w:val="00ED7CFC"/>
    <w:rsid w:val="00ED7F73"/>
    <w:rsid w:val="00ED7FCB"/>
    <w:rsid w:val="00EE00CA"/>
    <w:rsid w:val="00EE0250"/>
    <w:rsid w:val="00EE0335"/>
    <w:rsid w:val="00EE0602"/>
    <w:rsid w:val="00EE06A0"/>
    <w:rsid w:val="00EE077A"/>
    <w:rsid w:val="00EE07A5"/>
    <w:rsid w:val="00EE083D"/>
    <w:rsid w:val="00EE09F3"/>
    <w:rsid w:val="00EE0A2E"/>
    <w:rsid w:val="00EE0B4E"/>
    <w:rsid w:val="00EE0BC8"/>
    <w:rsid w:val="00EE0C2D"/>
    <w:rsid w:val="00EE0D61"/>
    <w:rsid w:val="00EE0EA2"/>
    <w:rsid w:val="00EE15CB"/>
    <w:rsid w:val="00EE175E"/>
    <w:rsid w:val="00EE1D29"/>
    <w:rsid w:val="00EE2185"/>
    <w:rsid w:val="00EE2486"/>
    <w:rsid w:val="00EE26B2"/>
    <w:rsid w:val="00EE2A67"/>
    <w:rsid w:val="00EE2AEA"/>
    <w:rsid w:val="00EE2F0A"/>
    <w:rsid w:val="00EE2FA6"/>
    <w:rsid w:val="00EE3083"/>
    <w:rsid w:val="00EE34D4"/>
    <w:rsid w:val="00EE35B9"/>
    <w:rsid w:val="00EE3685"/>
    <w:rsid w:val="00EE3917"/>
    <w:rsid w:val="00EE3BC0"/>
    <w:rsid w:val="00EE3BFF"/>
    <w:rsid w:val="00EE42BB"/>
    <w:rsid w:val="00EE42DA"/>
    <w:rsid w:val="00EE4920"/>
    <w:rsid w:val="00EE4B0A"/>
    <w:rsid w:val="00EE4B7F"/>
    <w:rsid w:val="00EE4DE4"/>
    <w:rsid w:val="00EE556D"/>
    <w:rsid w:val="00EE58C4"/>
    <w:rsid w:val="00EE6086"/>
    <w:rsid w:val="00EE6297"/>
    <w:rsid w:val="00EE6468"/>
    <w:rsid w:val="00EE6777"/>
    <w:rsid w:val="00EE69F6"/>
    <w:rsid w:val="00EE6F6A"/>
    <w:rsid w:val="00EE6FEE"/>
    <w:rsid w:val="00EE7785"/>
    <w:rsid w:val="00EE7B0A"/>
    <w:rsid w:val="00EE7B23"/>
    <w:rsid w:val="00EF0207"/>
    <w:rsid w:val="00EF0449"/>
    <w:rsid w:val="00EF0987"/>
    <w:rsid w:val="00EF1053"/>
    <w:rsid w:val="00EF1814"/>
    <w:rsid w:val="00EF1C2E"/>
    <w:rsid w:val="00EF206A"/>
    <w:rsid w:val="00EF2269"/>
    <w:rsid w:val="00EF2916"/>
    <w:rsid w:val="00EF291A"/>
    <w:rsid w:val="00EF2922"/>
    <w:rsid w:val="00EF3043"/>
    <w:rsid w:val="00EF33A5"/>
    <w:rsid w:val="00EF39DA"/>
    <w:rsid w:val="00EF3DF0"/>
    <w:rsid w:val="00EF3F15"/>
    <w:rsid w:val="00EF48D4"/>
    <w:rsid w:val="00EF4A43"/>
    <w:rsid w:val="00EF4A62"/>
    <w:rsid w:val="00EF4B70"/>
    <w:rsid w:val="00EF4D1F"/>
    <w:rsid w:val="00EF4EF3"/>
    <w:rsid w:val="00EF518E"/>
    <w:rsid w:val="00EF5646"/>
    <w:rsid w:val="00EF568C"/>
    <w:rsid w:val="00EF59AE"/>
    <w:rsid w:val="00EF5A2B"/>
    <w:rsid w:val="00EF5B2F"/>
    <w:rsid w:val="00EF5BDC"/>
    <w:rsid w:val="00EF5CBC"/>
    <w:rsid w:val="00EF6028"/>
    <w:rsid w:val="00EF61A5"/>
    <w:rsid w:val="00EF61B8"/>
    <w:rsid w:val="00EF6879"/>
    <w:rsid w:val="00EF6B3B"/>
    <w:rsid w:val="00EF6C49"/>
    <w:rsid w:val="00EF6C7B"/>
    <w:rsid w:val="00EF6D01"/>
    <w:rsid w:val="00EF6F08"/>
    <w:rsid w:val="00EF730A"/>
    <w:rsid w:val="00EF73C9"/>
    <w:rsid w:val="00EF766F"/>
    <w:rsid w:val="00EF7847"/>
    <w:rsid w:val="00EF79CF"/>
    <w:rsid w:val="00EF7D3E"/>
    <w:rsid w:val="00F0016C"/>
    <w:rsid w:val="00F0016F"/>
    <w:rsid w:val="00F0048C"/>
    <w:rsid w:val="00F00E85"/>
    <w:rsid w:val="00F012C3"/>
    <w:rsid w:val="00F01397"/>
    <w:rsid w:val="00F01481"/>
    <w:rsid w:val="00F0155F"/>
    <w:rsid w:val="00F01581"/>
    <w:rsid w:val="00F01C35"/>
    <w:rsid w:val="00F01CF1"/>
    <w:rsid w:val="00F01E14"/>
    <w:rsid w:val="00F023BA"/>
    <w:rsid w:val="00F02979"/>
    <w:rsid w:val="00F02AD5"/>
    <w:rsid w:val="00F02C86"/>
    <w:rsid w:val="00F02F82"/>
    <w:rsid w:val="00F030D7"/>
    <w:rsid w:val="00F0349D"/>
    <w:rsid w:val="00F03528"/>
    <w:rsid w:val="00F03530"/>
    <w:rsid w:val="00F03BB1"/>
    <w:rsid w:val="00F03BE5"/>
    <w:rsid w:val="00F03F67"/>
    <w:rsid w:val="00F04075"/>
    <w:rsid w:val="00F045C8"/>
    <w:rsid w:val="00F04795"/>
    <w:rsid w:val="00F0485C"/>
    <w:rsid w:val="00F04D98"/>
    <w:rsid w:val="00F04EF8"/>
    <w:rsid w:val="00F051A9"/>
    <w:rsid w:val="00F05240"/>
    <w:rsid w:val="00F052D9"/>
    <w:rsid w:val="00F05967"/>
    <w:rsid w:val="00F05AB8"/>
    <w:rsid w:val="00F05FE3"/>
    <w:rsid w:val="00F06310"/>
    <w:rsid w:val="00F06D3C"/>
    <w:rsid w:val="00F06D85"/>
    <w:rsid w:val="00F072B4"/>
    <w:rsid w:val="00F0789B"/>
    <w:rsid w:val="00F0790D"/>
    <w:rsid w:val="00F07B23"/>
    <w:rsid w:val="00F07FEE"/>
    <w:rsid w:val="00F10187"/>
    <w:rsid w:val="00F1029F"/>
    <w:rsid w:val="00F102FF"/>
    <w:rsid w:val="00F109EC"/>
    <w:rsid w:val="00F10D07"/>
    <w:rsid w:val="00F112F6"/>
    <w:rsid w:val="00F11561"/>
    <w:rsid w:val="00F115C4"/>
    <w:rsid w:val="00F11740"/>
    <w:rsid w:val="00F11AF0"/>
    <w:rsid w:val="00F1217F"/>
    <w:rsid w:val="00F122E2"/>
    <w:rsid w:val="00F12577"/>
    <w:rsid w:val="00F12678"/>
    <w:rsid w:val="00F126C9"/>
    <w:rsid w:val="00F128E3"/>
    <w:rsid w:val="00F12A29"/>
    <w:rsid w:val="00F12C41"/>
    <w:rsid w:val="00F12F71"/>
    <w:rsid w:val="00F13205"/>
    <w:rsid w:val="00F13264"/>
    <w:rsid w:val="00F132A7"/>
    <w:rsid w:val="00F13311"/>
    <w:rsid w:val="00F13880"/>
    <w:rsid w:val="00F13B30"/>
    <w:rsid w:val="00F14384"/>
    <w:rsid w:val="00F144E8"/>
    <w:rsid w:val="00F14619"/>
    <w:rsid w:val="00F14C9F"/>
    <w:rsid w:val="00F14FE5"/>
    <w:rsid w:val="00F15188"/>
    <w:rsid w:val="00F152F8"/>
    <w:rsid w:val="00F15AAD"/>
    <w:rsid w:val="00F15D2A"/>
    <w:rsid w:val="00F15E90"/>
    <w:rsid w:val="00F1611C"/>
    <w:rsid w:val="00F16269"/>
    <w:rsid w:val="00F16371"/>
    <w:rsid w:val="00F16575"/>
    <w:rsid w:val="00F16688"/>
    <w:rsid w:val="00F16850"/>
    <w:rsid w:val="00F16949"/>
    <w:rsid w:val="00F16BC8"/>
    <w:rsid w:val="00F17116"/>
    <w:rsid w:val="00F171E5"/>
    <w:rsid w:val="00F175D1"/>
    <w:rsid w:val="00F175E1"/>
    <w:rsid w:val="00F17730"/>
    <w:rsid w:val="00F17BDE"/>
    <w:rsid w:val="00F17E31"/>
    <w:rsid w:val="00F17E5D"/>
    <w:rsid w:val="00F20161"/>
    <w:rsid w:val="00F2036B"/>
    <w:rsid w:val="00F203A6"/>
    <w:rsid w:val="00F20480"/>
    <w:rsid w:val="00F20599"/>
    <w:rsid w:val="00F2064D"/>
    <w:rsid w:val="00F208CA"/>
    <w:rsid w:val="00F21201"/>
    <w:rsid w:val="00F213EA"/>
    <w:rsid w:val="00F214C1"/>
    <w:rsid w:val="00F21ADD"/>
    <w:rsid w:val="00F21B73"/>
    <w:rsid w:val="00F21C96"/>
    <w:rsid w:val="00F21CA0"/>
    <w:rsid w:val="00F21E2B"/>
    <w:rsid w:val="00F21EEA"/>
    <w:rsid w:val="00F2206B"/>
    <w:rsid w:val="00F22583"/>
    <w:rsid w:val="00F22A49"/>
    <w:rsid w:val="00F22BDB"/>
    <w:rsid w:val="00F22D01"/>
    <w:rsid w:val="00F22F3C"/>
    <w:rsid w:val="00F230DB"/>
    <w:rsid w:val="00F231EB"/>
    <w:rsid w:val="00F23238"/>
    <w:rsid w:val="00F2354D"/>
    <w:rsid w:val="00F23712"/>
    <w:rsid w:val="00F2373F"/>
    <w:rsid w:val="00F2374F"/>
    <w:rsid w:val="00F23C0D"/>
    <w:rsid w:val="00F23CD0"/>
    <w:rsid w:val="00F23D66"/>
    <w:rsid w:val="00F23D6B"/>
    <w:rsid w:val="00F246F3"/>
    <w:rsid w:val="00F2498D"/>
    <w:rsid w:val="00F24A5D"/>
    <w:rsid w:val="00F250DE"/>
    <w:rsid w:val="00F2554E"/>
    <w:rsid w:val="00F25592"/>
    <w:rsid w:val="00F25AE1"/>
    <w:rsid w:val="00F25AF7"/>
    <w:rsid w:val="00F25D4F"/>
    <w:rsid w:val="00F25F05"/>
    <w:rsid w:val="00F26030"/>
    <w:rsid w:val="00F260E8"/>
    <w:rsid w:val="00F26100"/>
    <w:rsid w:val="00F2638B"/>
    <w:rsid w:val="00F2638D"/>
    <w:rsid w:val="00F263A7"/>
    <w:rsid w:val="00F26534"/>
    <w:rsid w:val="00F266A8"/>
    <w:rsid w:val="00F26DBA"/>
    <w:rsid w:val="00F27273"/>
    <w:rsid w:val="00F27332"/>
    <w:rsid w:val="00F27433"/>
    <w:rsid w:val="00F2749D"/>
    <w:rsid w:val="00F2769A"/>
    <w:rsid w:val="00F276AE"/>
    <w:rsid w:val="00F2789B"/>
    <w:rsid w:val="00F27C3E"/>
    <w:rsid w:val="00F27C7C"/>
    <w:rsid w:val="00F27EBD"/>
    <w:rsid w:val="00F27FDB"/>
    <w:rsid w:val="00F301F7"/>
    <w:rsid w:val="00F303D6"/>
    <w:rsid w:val="00F305EE"/>
    <w:rsid w:val="00F309B4"/>
    <w:rsid w:val="00F30AEB"/>
    <w:rsid w:val="00F3126D"/>
    <w:rsid w:val="00F3154A"/>
    <w:rsid w:val="00F31680"/>
    <w:rsid w:val="00F31751"/>
    <w:rsid w:val="00F319C0"/>
    <w:rsid w:val="00F31A39"/>
    <w:rsid w:val="00F32482"/>
    <w:rsid w:val="00F326FC"/>
    <w:rsid w:val="00F3299A"/>
    <w:rsid w:val="00F32AEA"/>
    <w:rsid w:val="00F32B66"/>
    <w:rsid w:val="00F32C89"/>
    <w:rsid w:val="00F33180"/>
    <w:rsid w:val="00F33323"/>
    <w:rsid w:val="00F338E0"/>
    <w:rsid w:val="00F33A4F"/>
    <w:rsid w:val="00F33C4D"/>
    <w:rsid w:val="00F33E8E"/>
    <w:rsid w:val="00F3420A"/>
    <w:rsid w:val="00F34B9A"/>
    <w:rsid w:val="00F34BAD"/>
    <w:rsid w:val="00F34BD8"/>
    <w:rsid w:val="00F34BF1"/>
    <w:rsid w:val="00F34C62"/>
    <w:rsid w:val="00F34C66"/>
    <w:rsid w:val="00F34DA6"/>
    <w:rsid w:val="00F34DAB"/>
    <w:rsid w:val="00F35056"/>
    <w:rsid w:val="00F35742"/>
    <w:rsid w:val="00F35858"/>
    <w:rsid w:val="00F35899"/>
    <w:rsid w:val="00F35DE9"/>
    <w:rsid w:val="00F3603D"/>
    <w:rsid w:val="00F361F0"/>
    <w:rsid w:val="00F36262"/>
    <w:rsid w:val="00F3654E"/>
    <w:rsid w:val="00F3673B"/>
    <w:rsid w:val="00F3673F"/>
    <w:rsid w:val="00F36AF7"/>
    <w:rsid w:val="00F36B9A"/>
    <w:rsid w:val="00F36C25"/>
    <w:rsid w:val="00F36E69"/>
    <w:rsid w:val="00F36ED5"/>
    <w:rsid w:val="00F370F9"/>
    <w:rsid w:val="00F37213"/>
    <w:rsid w:val="00F378B2"/>
    <w:rsid w:val="00F378F1"/>
    <w:rsid w:val="00F37977"/>
    <w:rsid w:val="00F379C1"/>
    <w:rsid w:val="00F37F2B"/>
    <w:rsid w:val="00F4019D"/>
    <w:rsid w:val="00F4019E"/>
    <w:rsid w:val="00F4030E"/>
    <w:rsid w:val="00F404D4"/>
    <w:rsid w:val="00F4074B"/>
    <w:rsid w:val="00F40912"/>
    <w:rsid w:val="00F40993"/>
    <w:rsid w:val="00F40BAE"/>
    <w:rsid w:val="00F40EDB"/>
    <w:rsid w:val="00F41395"/>
    <w:rsid w:val="00F41FD5"/>
    <w:rsid w:val="00F42180"/>
    <w:rsid w:val="00F42267"/>
    <w:rsid w:val="00F42277"/>
    <w:rsid w:val="00F427E5"/>
    <w:rsid w:val="00F428D1"/>
    <w:rsid w:val="00F43241"/>
    <w:rsid w:val="00F43558"/>
    <w:rsid w:val="00F436D8"/>
    <w:rsid w:val="00F43AC1"/>
    <w:rsid w:val="00F43C01"/>
    <w:rsid w:val="00F43CFA"/>
    <w:rsid w:val="00F43EC9"/>
    <w:rsid w:val="00F43FA8"/>
    <w:rsid w:val="00F43FC9"/>
    <w:rsid w:val="00F44004"/>
    <w:rsid w:val="00F440DB"/>
    <w:rsid w:val="00F44513"/>
    <w:rsid w:val="00F44AD8"/>
    <w:rsid w:val="00F44DE6"/>
    <w:rsid w:val="00F44E1D"/>
    <w:rsid w:val="00F44FCC"/>
    <w:rsid w:val="00F45023"/>
    <w:rsid w:val="00F45503"/>
    <w:rsid w:val="00F4578C"/>
    <w:rsid w:val="00F457AF"/>
    <w:rsid w:val="00F45B1E"/>
    <w:rsid w:val="00F45C41"/>
    <w:rsid w:val="00F45CD9"/>
    <w:rsid w:val="00F45D6B"/>
    <w:rsid w:val="00F46002"/>
    <w:rsid w:val="00F46240"/>
    <w:rsid w:val="00F46802"/>
    <w:rsid w:val="00F46989"/>
    <w:rsid w:val="00F46AAE"/>
    <w:rsid w:val="00F46D5F"/>
    <w:rsid w:val="00F46DA8"/>
    <w:rsid w:val="00F473D2"/>
    <w:rsid w:val="00F47AC2"/>
    <w:rsid w:val="00F47C2A"/>
    <w:rsid w:val="00F47E77"/>
    <w:rsid w:val="00F500EB"/>
    <w:rsid w:val="00F5043D"/>
    <w:rsid w:val="00F50AC2"/>
    <w:rsid w:val="00F5111A"/>
    <w:rsid w:val="00F51250"/>
    <w:rsid w:val="00F51756"/>
    <w:rsid w:val="00F51AAB"/>
    <w:rsid w:val="00F52181"/>
    <w:rsid w:val="00F523AA"/>
    <w:rsid w:val="00F52493"/>
    <w:rsid w:val="00F524DF"/>
    <w:rsid w:val="00F52690"/>
    <w:rsid w:val="00F52987"/>
    <w:rsid w:val="00F52A4D"/>
    <w:rsid w:val="00F52E8D"/>
    <w:rsid w:val="00F52FE8"/>
    <w:rsid w:val="00F533D7"/>
    <w:rsid w:val="00F53854"/>
    <w:rsid w:val="00F53925"/>
    <w:rsid w:val="00F53E56"/>
    <w:rsid w:val="00F53F03"/>
    <w:rsid w:val="00F53F43"/>
    <w:rsid w:val="00F53F75"/>
    <w:rsid w:val="00F53FBE"/>
    <w:rsid w:val="00F540A4"/>
    <w:rsid w:val="00F542A3"/>
    <w:rsid w:val="00F54566"/>
    <w:rsid w:val="00F548CE"/>
    <w:rsid w:val="00F54B76"/>
    <w:rsid w:val="00F54BFE"/>
    <w:rsid w:val="00F5528D"/>
    <w:rsid w:val="00F55405"/>
    <w:rsid w:val="00F5548E"/>
    <w:rsid w:val="00F55571"/>
    <w:rsid w:val="00F558C4"/>
    <w:rsid w:val="00F5597B"/>
    <w:rsid w:val="00F55F4D"/>
    <w:rsid w:val="00F563D5"/>
    <w:rsid w:val="00F56A48"/>
    <w:rsid w:val="00F5711E"/>
    <w:rsid w:val="00F574F8"/>
    <w:rsid w:val="00F5753E"/>
    <w:rsid w:val="00F57575"/>
    <w:rsid w:val="00F57C4C"/>
    <w:rsid w:val="00F57C79"/>
    <w:rsid w:val="00F60256"/>
    <w:rsid w:val="00F6060B"/>
    <w:rsid w:val="00F609A1"/>
    <w:rsid w:val="00F60EF9"/>
    <w:rsid w:val="00F60F78"/>
    <w:rsid w:val="00F61523"/>
    <w:rsid w:val="00F61603"/>
    <w:rsid w:val="00F61729"/>
    <w:rsid w:val="00F61794"/>
    <w:rsid w:val="00F61852"/>
    <w:rsid w:val="00F61F1A"/>
    <w:rsid w:val="00F62048"/>
    <w:rsid w:val="00F62701"/>
    <w:rsid w:val="00F629A0"/>
    <w:rsid w:val="00F62C12"/>
    <w:rsid w:val="00F62D80"/>
    <w:rsid w:val="00F62E16"/>
    <w:rsid w:val="00F62E38"/>
    <w:rsid w:val="00F62FC7"/>
    <w:rsid w:val="00F631B8"/>
    <w:rsid w:val="00F6331E"/>
    <w:rsid w:val="00F636F0"/>
    <w:rsid w:val="00F636F6"/>
    <w:rsid w:val="00F637F7"/>
    <w:rsid w:val="00F63804"/>
    <w:rsid w:val="00F638B9"/>
    <w:rsid w:val="00F639B5"/>
    <w:rsid w:val="00F63A47"/>
    <w:rsid w:val="00F63CA3"/>
    <w:rsid w:val="00F64123"/>
    <w:rsid w:val="00F64516"/>
    <w:rsid w:val="00F6459F"/>
    <w:rsid w:val="00F64973"/>
    <w:rsid w:val="00F64CA8"/>
    <w:rsid w:val="00F64CAD"/>
    <w:rsid w:val="00F64E7D"/>
    <w:rsid w:val="00F64F00"/>
    <w:rsid w:val="00F65050"/>
    <w:rsid w:val="00F651CE"/>
    <w:rsid w:val="00F65553"/>
    <w:rsid w:val="00F6586E"/>
    <w:rsid w:val="00F659FF"/>
    <w:rsid w:val="00F65AF8"/>
    <w:rsid w:val="00F65CCA"/>
    <w:rsid w:val="00F65E52"/>
    <w:rsid w:val="00F66008"/>
    <w:rsid w:val="00F66018"/>
    <w:rsid w:val="00F66058"/>
    <w:rsid w:val="00F6607A"/>
    <w:rsid w:val="00F66141"/>
    <w:rsid w:val="00F66B5D"/>
    <w:rsid w:val="00F66EA0"/>
    <w:rsid w:val="00F6765E"/>
    <w:rsid w:val="00F67791"/>
    <w:rsid w:val="00F678AE"/>
    <w:rsid w:val="00F679DC"/>
    <w:rsid w:val="00F67B3C"/>
    <w:rsid w:val="00F67CE1"/>
    <w:rsid w:val="00F701EF"/>
    <w:rsid w:val="00F702D2"/>
    <w:rsid w:val="00F70690"/>
    <w:rsid w:val="00F7089C"/>
    <w:rsid w:val="00F70919"/>
    <w:rsid w:val="00F70F21"/>
    <w:rsid w:val="00F71411"/>
    <w:rsid w:val="00F71714"/>
    <w:rsid w:val="00F71840"/>
    <w:rsid w:val="00F718AE"/>
    <w:rsid w:val="00F71B09"/>
    <w:rsid w:val="00F71C4F"/>
    <w:rsid w:val="00F7212E"/>
    <w:rsid w:val="00F72190"/>
    <w:rsid w:val="00F72411"/>
    <w:rsid w:val="00F726C1"/>
    <w:rsid w:val="00F72974"/>
    <w:rsid w:val="00F72E49"/>
    <w:rsid w:val="00F72F7B"/>
    <w:rsid w:val="00F7306C"/>
    <w:rsid w:val="00F738A3"/>
    <w:rsid w:val="00F73A68"/>
    <w:rsid w:val="00F73AA3"/>
    <w:rsid w:val="00F73C65"/>
    <w:rsid w:val="00F73CED"/>
    <w:rsid w:val="00F73E24"/>
    <w:rsid w:val="00F73E79"/>
    <w:rsid w:val="00F74315"/>
    <w:rsid w:val="00F74749"/>
    <w:rsid w:val="00F74AA8"/>
    <w:rsid w:val="00F74C05"/>
    <w:rsid w:val="00F74D23"/>
    <w:rsid w:val="00F75098"/>
    <w:rsid w:val="00F751B3"/>
    <w:rsid w:val="00F75289"/>
    <w:rsid w:val="00F75B37"/>
    <w:rsid w:val="00F761DB"/>
    <w:rsid w:val="00F76221"/>
    <w:rsid w:val="00F76870"/>
    <w:rsid w:val="00F769DB"/>
    <w:rsid w:val="00F76C5E"/>
    <w:rsid w:val="00F76DB6"/>
    <w:rsid w:val="00F7707B"/>
    <w:rsid w:val="00F77113"/>
    <w:rsid w:val="00F775C1"/>
    <w:rsid w:val="00F77621"/>
    <w:rsid w:val="00F7766C"/>
    <w:rsid w:val="00F778B6"/>
    <w:rsid w:val="00F779C6"/>
    <w:rsid w:val="00F77CB6"/>
    <w:rsid w:val="00F77D49"/>
    <w:rsid w:val="00F77DF7"/>
    <w:rsid w:val="00F8005D"/>
    <w:rsid w:val="00F800F9"/>
    <w:rsid w:val="00F80100"/>
    <w:rsid w:val="00F802C3"/>
    <w:rsid w:val="00F80D85"/>
    <w:rsid w:val="00F811DA"/>
    <w:rsid w:val="00F8170E"/>
    <w:rsid w:val="00F81782"/>
    <w:rsid w:val="00F81887"/>
    <w:rsid w:val="00F8207B"/>
    <w:rsid w:val="00F82437"/>
    <w:rsid w:val="00F82632"/>
    <w:rsid w:val="00F826CB"/>
    <w:rsid w:val="00F827E3"/>
    <w:rsid w:val="00F82C2A"/>
    <w:rsid w:val="00F82CFC"/>
    <w:rsid w:val="00F8339E"/>
    <w:rsid w:val="00F83467"/>
    <w:rsid w:val="00F83542"/>
    <w:rsid w:val="00F83589"/>
    <w:rsid w:val="00F835DD"/>
    <w:rsid w:val="00F8381A"/>
    <w:rsid w:val="00F83A9D"/>
    <w:rsid w:val="00F84013"/>
    <w:rsid w:val="00F8408A"/>
    <w:rsid w:val="00F84225"/>
    <w:rsid w:val="00F84254"/>
    <w:rsid w:val="00F84540"/>
    <w:rsid w:val="00F849CE"/>
    <w:rsid w:val="00F84DB8"/>
    <w:rsid w:val="00F8535B"/>
    <w:rsid w:val="00F85BDD"/>
    <w:rsid w:val="00F8600F"/>
    <w:rsid w:val="00F86029"/>
    <w:rsid w:val="00F862E9"/>
    <w:rsid w:val="00F8652E"/>
    <w:rsid w:val="00F865A8"/>
    <w:rsid w:val="00F86677"/>
    <w:rsid w:val="00F866FF"/>
    <w:rsid w:val="00F8678A"/>
    <w:rsid w:val="00F86882"/>
    <w:rsid w:val="00F86AB4"/>
    <w:rsid w:val="00F86F37"/>
    <w:rsid w:val="00F86F6C"/>
    <w:rsid w:val="00F86FD5"/>
    <w:rsid w:val="00F87161"/>
    <w:rsid w:val="00F8746E"/>
    <w:rsid w:val="00F878EA"/>
    <w:rsid w:val="00F87A64"/>
    <w:rsid w:val="00F87BCC"/>
    <w:rsid w:val="00F87DB2"/>
    <w:rsid w:val="00F87E1D"/>
    <w:rsid w:val="00F900CD"/>
    <w:rsid w:val="00F90980"/>
    <w:rsid w:val="00F909F2"/>
    <w:rsid w:val="00F90B69"/>
    <w:rsid w:val="00F90BA2"/>
    <w:rsid w:val="00F90E0A"/>
    <w:rsid w:val="00F91BBE"/>
    <w:rsid w:val="00F926C7"/>
    <w:rsid w:val="00F92A68"/>
    <w:rsid w:val="00F92B7B"/>
    <w:rsid w:val="00F9314A"/>
    <w:rsid w:val="00F93165"/>
    <w:rsid w:val="00F933FA"/>
    <w:rsid w:val="00F934FA"/>
    <w:rsid w:val="00F935CA"/>
    <w:rsid w:val="00F93B8B"/>
    <w:rsid w:val="00F93C08"/>
    <w:rsid w:val="00F93D61"/>
    <w:rsid w:val="00F93FA9"/>
    <w:rsid w:val="00F941B0"/>
    <w:rsid w:val="00F94713"/>
    <w:rsid w:val="00F949DF"/>
    <w:rsid w:val="00F94B12"/>
    <w:rsid w:val="00F94E9A"/>
    <w:rsid w:val="00F94FF0"/>
    <w:rsid w:val="00F9522D"/>
    <w:rsid w:val="00F95329"/>
    <w:rsid w:val="00F95715"/>
    <w:rsid w:val="00F960FC"/>
    <w:rsid w:val="00F96215"/>
    <w:rsid w:val="00F96273"/>
    <w:rsid w:val="00F96481"/>
    <w:rsid w:val="00F96805"/>
    <w:rsid w:val="00F96F01"/>
    <w:rsid w:val="00F97031"/>
    <w:rsid w:val="00F970A4"/>
    <w:rsid w:val="00F97374"/>
    <w:rsid w:val="00F97706"/>
    <w:rsid w:val="00F97A8A"/>
    <w:rsid w:val="00F97AA3"/>
    <w:rsid w:val="00F97CA6"/>
    <w:rsid w:val="00F97CDB"/>
    <w:rsid w:val="00FA02E5"/>
    <w:rsid w:val="00FA0584"/>
    <w:rsid w:val="00FA0877"/>
    <w:rsid w:val="00FA08AA"/>
    <w:rsid w:val="00FA0A62"/>
    <w:rsid w:val="00FA159E"/>
    <w:rsid w:val="00FA1622"/>
    <w:rsid w:val="00FA1826"/>
    <w:rsid w:val="00FA1A55"/>
    <w:rsid w:val="00FA1AB8"/>
    <w:rsid w:val="00FA1B5C"/>
    <w:rsid w:val="00FA1D55"/>
    <w:rsid w:val="00FA1D6E"/>
    <w:rsid w:val="00FA1F93"/>
    <w:rsid w:val="00FA377E"/>
    <w:rsid w:val="00FA392D"/>
    <w:rsid w:val="00FA3AC9"/>
    <w:rsid w:val="00FA400A"/>
    <w:rsid w:val="00FA4186"/>
    <w:rsid w:val="00FA42E5"/>
    <w:rsid w:val="00FA4CCB"/>
    <w:rsid w:val="00FA52C0"/>
    <w:rsid w:val="00FA5344"/>
    <w:rsid w:val="00FA585C"/>
    <w:rsid w:val="00FA6104"/>
    <w:rsid w:val="00FA65CC"/>
    <w:rsid w:val="00FA65EC"/>
    <w:rsid w:val="00FA6814"/>
    <w:rsid w:val="00FA68EB"/>
    <w:rsid w:val="00FA6A77"/>
    <w:rsid w:val="00FA6D60"/>
    <w:rsid w:val="00FA6F97"/>
    <w:rsid w:val="00FA6FD2"/>
    <w:rsid w:val="00FA71F9"/>
    <w:rsid w:val="00FA7282"/>
    <w:rsid w:val="00FA72D2"/>
    <w:rsid w:val="00FA7336"/>
    <w:rsid w:val="00FA7362"/>
    <w:rsid w:val="00FA7822"/>
    <w:rsid w:val="00FA7B19"/>
    <w:rsid w:val="00FA7E12"/>
    <w:rsid w:val="00FB020F"/>
    <w:rsid w:val="00FB08A5"/>
    <w:rsid w:val="00FB0913"/>
    <w:rsid w:val="00FB0ABB"/>
    <w:rsid w:val="00FB0D2F"/>
    <w:rsid w:val="00FB0E24"/>
    <w:rsid w:val="00FB141F"/>
    <w:rsid w:val="00FB145C"/>
    <w:rsid w:val="00FB15F8"/>
    <w:rsid w:val="00FB1A64"/>
    <w:rsid w:val="00FB1B93"/>
    <w:rsid w:val="00FB1CD5"/>
    <w:rsid w:val="00FB1E93"/>
    <w:rsid w:val="00FB2057"/>
    <w:rsid w:val="00FB24C9"/>
    <w:rsid w:val="00FB280D"/>
    <w:rsid w:val="00FB28B8"/>
    <w:rsid w:val="00FB2B28"/>
    <w:rsid w:val="00FB2C34"/>
    <w:rsid w:val="00FB2C74"/>
    <w:rsid w:val="00FB33BC"/>
    <w:rsid w:val="00FB379B"/>
    <w:rsid w:val="00FB3A32"/>
    <w:rsid w:val="00FB3B2D"/>
    <w:rsid w:val="00FB3CC8"/>
    <w:rsid w:val="00FB3ECF"/>
    <w:rsid w:val="00FB3EDF"/>
    <w:rsid w:val="00FB3FFC"/>
    <w:rsid w:val="00FB408E"/>
    <w:rsid w:val="00FB40E5"/>
    <w:rsid w:val="00FB414D"/>
    <w:rsid w:val="00FB48FF"/>
    <w:rsid w:val="00FB4BCC"/>
    <w:rsid w:val="00FB4DB7"/>
    <w:rsid w:val="00FB4FF6"/>
    <w:rsid w:val="00FB519C"/>
    <w:rsid w:val="00FB52D0"/>
    <w:rsid w:val="00FB5322"/>
    <w:rsid w:val="00FB55BD"/>
    <w:rsid w:val="00FB57C3"/>
    <w:rsid w:val="00FB5F57"/>
    <w:rsid w:val="00FB617B"/>
    <w:rsid w:val="00FB6254"/>
    <w:rsid w:val="00FB63EA"/>
    <w:rsid w:val="00FB6B42"/>
    <w:rsid w:val="00FB6C28"/>
    <w:rsid w:val="00FB6FB4"/>
    <w:rsid w:val="00FB7589"/>
    <w:rsid w:val="00FB7CED"/>
    <w:rsid w:val="00FB7EE8"/>
    <w:rsid w:val="00FC0442"/>
    <w:rsid w:val="00FC0A71"/>
    <w:rsid w:val="00FC0C11"/>
    <w:rsid w:val="00FC0DA8"/>
    <w:rsid w:val="00FC12AB"/>
    <w:rsid w:val="00FC12BA"/>
    <w:rsid w:val="00FC1370"/>
    <w:rsid w:val="00FC13DA"/>
    <w:rsid w:val="00FC14B7"/>
    <w:rsid w:val="00FC14FD"/>
    <w:rsid w:val="00FC15FA"/>
    <w:rsid w:val="00FC1654"/>
    <w:rsid w:val="00FC1A27"/>
    <w:rsid w:val="00FC1F7D"/>
    <w:rsid w:val="00FC244F"/>
    <w:rsid w:val="00FC2AD1"/>
    <w:rsid w:val="00FC2D53"/>
    <w:rsid w:val="00FC307D"/>
    <w:rsid w:val="00FC3238"/>
    <w:rsid w:val="00FC3274"/>
    <w:rsid w:val="00FC3421"/>
    <w:rsid w:val="00FC3972"/>
    <w:rsid w:val="00FC3A0D"/>
    <w:rsid w:val="00FC3F4D"/>
    <w:rsid w:val="00FC4564"/>
    <w:rsid w:val="00FC486F"/>
    <w:rsid w:val="00FC48A3"/>
    <w:rsid w:val="00FC4B5A"/>
    <w:rsid w:val="00FC4C9C"/>
    <w:rsid w:val="00FC575D"/>
    <w:rsid w:val="00FC5958"/>
    <w:rsid w:val="00FC5997"/>
    <w:rsid w:val="00FC5AB6"/>
    <w:rsid w:val="00FC5ABF"/>
    <w:rsid w:val="00FC5B80"/>
    <w:rsid w:val="00FC5F9C"/>
    <w:rsid w:val="00FC61AD"/>
    <w:rsid w:val="00FC6272"/>
    <w:rsid w:val="00FC62E5"/>
    <w:rsid w:val="00FC63C1"/>
    <w:rsid w:val="00FC69D7"/>
    <w:rsid w:val="00FC6AD9"/>
    <w:rsid w:val="00FC6C73"/>
    <w:rsid w:val="00FC70DB"/>
    <w:rsid w:val="00FC7189"/>
    <w:rsid w:val="00FC7382"/>
    <w:rsid w:val="00FC743B"/>
    <w:rsid w:val="00FC780B"/>
    <w:rsid w:val="00FC7886"/>
    <w:rsid w:val="00FC789F"/>
    <w:rsid w:val="00FC7B94"/>
    <w:rsid w:val="00FD0662"/>
    <w:rsid w:val="00FD09F0"/>
    <w:rsid w:val="00FD0DE0"/>
    <w:rsid w:val="00FD0F61"/>
    <w:rsid w:val="00FD100B"/>
    <w:rsid w:val="00FD10A7"/>
    <w:rsid w:val="00FD12BA"/>
    <w:rsid w:val="00FD1364"/>
    <w:rsid w:val="00FD16DD"/>
    <w:rsid w:val="00FD19CC"/>
    <w:rsid w:val="00FD1CE6"/>
    <w:rsid w:val="00FD1DD7"/>
    <w:rsid w:val="00FD23CB"/>
    <w:rsid w:val="00FD2452"/>
    <w:rsid w:val="00FD2510"/>
    <w:rsid w:val="00FD27CE"/>
    <w:rsid w:val="00FD2965"/>
    <w:rsid w:val="00FD297D"/>
    <w:rsid w:val="00FD2D53"/>
    <w:rsid w:val="00FD2E47"/>
    <w:rsid w:val="00FD3121"/>
    <w:rsid w:val="00FD35D8"/>
    <w:rsid w:val="00FD35F3"/>
    <w:rsid w:val="00FD3798"/>
    <w:rsid w:val="00FD386A"/>
    <w:rsid w:val="00FD3B7B"/>
    <w:rsid w:val="00FD3FC2"/>
    <w:rsid w:val="00FD44F6"/>
    <w:rsid w:val="00FD4501"/>
    <w:rsid w:val="00FD4CC0"/>
    <w:rsid w:val="00FD4D9F"/>
    <w:rsid w:val="00FD4DA4"/>
    <w:rsid w:val="00FD4E51"/>
    <w:rsid w:val="00FD4E83"/>
    <w:rsid w:val="00FD5162"/>
    <w:rsid w:val="00FD5360"/>
    <w:rsid w:val="00FD54BA"/>
    <w:rsid w:val="00FD5C35"/>
    <w:rsid w:val="00FD5ECE"/>
    <w:rsid w:val="00FD6396"/>
    <w:rsid w:val="00FD652B"/>
    <w:rsid w:val="00FD6601"/>
    <w:rsid w:val="00FD66DB"/>
    <w:rsid w:val="00FD7312"/>
    <w:rsid w:val="00FD7366"/>
    <w:rsid w:val="00FD760D"/>
    <w:rsid w:val="00FD7698"/>
    <w:rsid w:val="00FD76DB"/>
    <w:rsid w:val="00FD7FAB"/>
    <w:rsid w:val="00FE0008"/>
    <w:rsid w:val="00FE0061"/>
    <w:rsid w:val="00FE01C0"/>
    <w:rsid w:val="00FE074B"/>
    <w:rsid w:val="00FE0845"/>
    <w:rsid w:val="00FE0A37"/>
    <w:rsid w:val="00FE0C5F"/>
    <w:rsid w:val="00FE12CF"/>
    <w:rsid w:val="00FE15F4"/>
    <w:rsid w:val="00FE17B4"/>
    <w:rsid w:val="00FE1A24"/>
    <w:rsid w:val="00FE1D64"/>
    <w:rsid w:val="00FE1FE0"/>
    <w:rsid w:val="00FE2083"/>
    <w:rsid w:val="00FE2325"/>
    <w:rsid w:val="00FE2757"/>
    <w:rsid w:val="00FE29C7"/>
    <w:rsid w:val="00FE2B63"/>
    <w:rsid w:val="00FE34D1"/>
    <w:rsid w:val="00FE38FE"/>
    <w:rsid w:val="00FE39B7"/>
    <w:rsid w:val="00FE3DFE"/>
    <w:rsid w:val="00FE3E89"/>
    <w:rsid w:val="00FE3E8C"/>
    <w:rsid w:val="00FE42FC"/>
    <w:rsid w:val="00FE4BDE"/>
    <w:rsid w:val="00FE4EDF"/>
    <w:rsid w:val="00FE5101"/>
    <w:rsid w:val="00FE5266"/>
    <w:rsid w:val="00FE5BEA"/>
    <w:rsid w:val="00FE5D44"/>
    <w:rsid w:val="00FE606A"/>
    <w:rsid w:val="00FE6470"/>
    <w:rsid w:val="00FE65EF"/>
    <w:rsid w:val="00FE66BA"/>
    <w:rsid w:val="00FE6B1D"/>
    <w:rsid w:val="00FE6BDC"/>
    <w:rsid w:val="00FE6BDE"/>
    <w:rsid w:val="00FE6BEC"/>
    <w:rsid w:val="00FE6C34"/>
    <w:rsid w:val="00FE6DAE"/>
    <w:rsid w:val="00FE6DE5"/>
    <w:rsid w:val="00FE6E84"/>
    <w:rsid w:val="00FE719F"/>
    <w:rsid w:val="00FE7320"/>
    <w:rsid w:val="00FE767D"/>
    <w:rsid w:val="00FE7CAF"/>
    <w:rsid w:val="00FE7D71"/>
    <w:rsid w:val="00FE7DFA"/>
    <w:rsid w:val="00FF0184"/>
    <w:rsid w:val="00FF0290"/>
    <w:rsid w:val="00FF02FC"/>
    <w:rsid w:val="00FF0464"/>
    <w:rsid w:val="00FF0472"/>
    <w:rsid w:val="00FF04CA"/>
    <w:rsid w:val="00FF0572"/>
    <w:rsid w:val="00FF0A30"/>
    <w:rsid w:val="00FF0AFF"/>
    <w:rsid w:val="00FF0B1E"/>
    <w:rsid w:val="00FF0BEC"/>
    <w:rsid w:val="00FF0C37"/>
    <w:rsid w:val="00FF0C6A"/>
    <w:rsid w:val="00FF0D68"/>
    <w:rsid w:val="00FF0DAE"/>
    <w:rsid w:val="00FF0FB9"/>
    <w:rsid w:val="00FF1008"/>
    <w:rsid w:val="00FF1026"/>
    <w:rsid w:val="00FF12D3"/>
    <w:rsid w:val="00FF139A"/>
    <w:rsid w:val="00FF13A8"/>
    <w:rsid w:val="00FF1699"/>
    <w:rsid w:val="00FF194B"/>
    <w:rsid w:val="00FF1D04"/>
    <w:rsid w:val="00FF2362"/>
    <w:rsid w:val="00FF26FC"/>
    <w:rsid w:val="00FF2946"/>
    <w:rsid w:val="00FF29C4"/>
    <w:rsid w:val="00FF2A43"/>
    <w:rsid w:val="00FF2CA6"/>
    <w:rsid w:val="00FF2CCB"/>
    <w:rsid w:val="00FF341C"/>
    <w:rsid w:val="00FF395E"/>
    <w:rsid w:val="00FF3D66"/>
    <w:rsid w:val="00FF3F1E"/>
    <w:rsid w:val="00FF404F"/>
    <w:rsid w:val="00FF40A3"/>
    <w:rsid w:val="00FF40FA"/>
    <w:rsid w:val="00FF458F"/>
    <w:rsid w:val="00FF4C26"/>
    <w:rsid w:val="00FF4D49"/>
    <w:rsid w:val="00FF51FE"/>
    <w:rsid w:val="00FF52EA"/>
    <w:rsid w:val="00FF53E7"/>
    <w:rsid w:val="00FF56B3"/>
    <w:rsid w:val="00FF583F"/>
    <w:rsid w:val="00FF599A"/>
    <w:rsid w:val="00FF5AE8"/>
    <w:rsid w:val="00FF5C1F"/>
    <w:rsid w:val="00FF5C98"/>
    <w:rsid w:val="00FF65CF"/>
    <w:rsid w:val="00FF6605"/>
    <w:rsid w:val="00FF6914"/>
    <w:rsid w:val="00FF69BD"/>
    <w:rsid w:val="00FF6A78"/>
    <w:rsid w:val="00FF6BA1"/>
    <w:rsid w:val="00FF6D64"/>
    <w:rsid w:val="00FF6EA4"/>
    <w:rsid w:val="00FF707A"/>
    <w:rsid w:val="00FF7168"/>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2A34CF"/>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A34CF"/>
    <w:rPr>
      <w:rFonts w:ascii="B Zar" w:eastAsia="B Zar" w:hAnsi="B Zar" w:cs="B Zar"/>
      <w:b/>
      <w:bCs/>
      <w:sz w:val="32"/>
      <w:szCs w:val="32"/>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22A97"/>
    <w:pPr>
      <w:tabs>
        <w:tab w:val="right" w:leader="dot" w:pos="7361"/>
      </w:tabs>
      <w:spacing w:before="120"/>
      <w:jc w:val="both"/>
    </w:pPr>
    <w:rPr>
      <w:rFonts w:ascii="B Yagut" w:eastAsia="B Lotus" w:hAnsi="B Yagut" w:cs="B Yagut"/>
      <w:b/>
      <w:bCs/>
      <w:noProof/>
      <w:sz w:val="28"/>
      <w:szCs w:val="28"/>
      <w:lang w:bidi="fa-IR"/>
    </w:rPr>
  </w:style>
  <w:style w:type="paragraph" w:styleId="TOC2">
    <w:name w:val="toc 2"/>
    <w:basedOn w:val="Normal"/>
    <w:next w:val="Normal"/>
    <w:uiPriority w:val="39"/>
    <w:rsid w:val="00A22A97"/>
    <w:pPr>
      <w:tabs>
        <w:tab w:val="right" w:leader="dot" w:pos="7361"/>
      </w:tabs>
      <w:ind w:left="238"/>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character" w:customStyle="1" w:styleId="HeaderChar">
    <w:name w:val="Header Char"/>
    <w:link w:val="Header"/>
    <w:uiPriority w:val="99"/>
    <w:rsid w:val="00430E07"/>
    <w:rPr>
      <w:rFonts w:eastAsia="SimSun" w:cs="Traditional Arabic"/>
    </w:rPr>
  </w:style>
  <w:style w:type="paragraph" w:customStyle="1" w:styleId="a">
    <w:name w:val="تیتر اول"/>
    <w:basedOn w:val="Heading1"/>
    <w:link w:val="Char"/>
    <w:qFormat/>
    <w:rsid w:val="00430E07"/>
    <w:pPr>
      <w:spacing w:before="360" w:after="240"/>
    </w:pPr>
    <w:rPr>
      <w:rFonts w:ascii="B Yagut" w:hAnsi="B Yagut" w:cs="B Yagut"/>
      <w:lang w:bidi="fa-IR"/>
    </w:rPr>
  </w:style>
  <w:style w:type="paragraph" w:customStyle="1" w:styleId="a0">
    <w:name w:val="نص عربی"/>
    <w:basedOn w:val="StyleComplexBLotus12ptJustifiedFirstline05cmCharCharChar3"/>
    <w:link w:val="Char0"/>
    <w:qFormat/>
    <w:rsid w:val="00430E07"/>
    <w:pPr>
      <w:spacing w:line="240" w:lineRule="auto"/>
    </w:pPr>
    <w:rPr>
      <w:rFonts w:ascii="mylotus" w:hAnsi="mylotus" w:cs="mylotus"/>
      <w:sz w:val="28"/>
      <w:szCs w:val="28"/>
      <w:lang w:bidi="fa-IR"/>
    </w:rPr>
  </w:style>
  <w:style w:type="character" w:customStyle="1" w:styleId="Char">
    <w:name w:val="تیتر اول Char"/>
    <w:link w:val="a"/>
    <w:rsid w:val="00430E07"/>
    <w:rPr>
      <w:rFonts w:ascii="B Yagut" w:eastAsia="B Zar" w:hAnsi="B Yagut" w:cs="B Yagut"/>
      <w:b/>
      <w:bCs/>
      <w:sz w:val="32"/>
      <w:szCs w:val="32"/>
      <w:lang w:val="en-US" w:eastAsia="en-US" w:bidi="fa-IR"/>
    </w:rPr>
  </w:style>
  <w:style w:type="paragraph" w:customStyle="1" w:styleId="a1">
    <w:name w:val="تیتر دوم"/>
    <w:basedOn w:val="Heading2"/>
    <w:link w:val="Char1"/>
    <w:qFormat/>
    <w:rsid w:val="00430E07"/>
    <w:pPr>
      <w:spacing w:before="240" w:after="60"/>
    </w:pPr>
    <w:rPr>
      <w:lang w:bidi="fa-IR"/>
    </w:rPr>
  </w:style>
  <w:style w:type="character" w:customStyle="1" w:styleId="Char0">
    <w:name w:val="نص عربی Char"/>
    <w:link w:val="a0"/>
    <w:rsid w:val="00430E07"/>
    <w:rPr>
      <w:rFonts w:ascii="mylotus" w:eastAsia="B Badr" w:hAnsi="mylotus" w:cs="mylotus"/>
      <w:sz w:val="28"/>
      <w:szCs w:val="28"/>
      <w:lang w:val="en-US" w:eastAsia="en-US" w:bidi="fa-IR"/>
    </w:rPr>
  </w:style>
  <w:style w:type="paragraph" w:customStyle="1" w:styleId="a2">
    <w:name w:val="حدیث"/>
    <w:basedOn w:val="Normal"/>
    <w:link w:val="Char2"/>
    <w:qFormat/>
    <w:rsid w:val="00D57E97"/>
    <w:pPr>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430E07"/>
    <w:rPr>
      <w:rFonts w:ascii="B Zar" w:eastAsia="B Zar" w:hAnsi="B Zar" w:cs="B Zar"/>
      <w:b/>
      <w:bCs/>
      <w:sz w:val="28"/>
      <w:szCs w:val="28"/>
      <w:lang w:val="en-US" w:eastAsia="en-US" w:bidi="fa-IR"/>
    </w:rPr>
  </w:style>
  <w:style w:type="character" w:customStyle="1" w:styleId="Char2">
    <w:name w:val="حدیث Char"/>
    <w:link w:val="a2"/>
    <w:rsid w:val="00D57E97"/>
    <w:rPr>
      <w:rFonts w:ascii="KFGQPC Uthman Taha Naskh" w:eastAsia="SimSun" w:hAnsi="KFGQPC Uthman Taha Naskh" w:cs="KFGQPC Uthman Taha Naskh"/>
      <w:sz w:val="28"/>
      <w:szCs w:val="28"/>
      <w:lang w:bidi="fa-IR"/>
    </w:rPr>
  </w:style>
  <w:style w:type="table" w:customStyle="1" w:styleId="TableGrid1">
    <w:name w:val="Table Grid1"/>
    <w:basedOn w:val="TableNormal"/>
    <w:next w:val="TableGrid"/>
    <w:uiPriority w:val="59"/>
    <w:rsid w:val="00B926F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2A34CF"/>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A34CF"/>
    <w:rPr>
      <w:rFonts w:ascii="B Zar" w:eastAsia="B Zar" w:hAnsi="B Zar" w:cs="B Zar"/>
      <w:b/>
      <w:bCs/>
      <w:sz w:val="32"/>
      <w:szCs w:val="32"/>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22A97"/>
    <w:pPr>
      <w:tabs>
        <w:tab w:val="right" w:leader="dot" w:pos="7361"/>
      </w:tabs>
      <w:spacing w:before="120"/>
      <w:jc w:val="both"/>
    </w:pPr>
    <w:rPr>
      <w:rFonts w:ascii="B Yagut" w:eastAsia="B Lotus" w:hAnsi="B Yagut" w:cs="B Yagut"/>
      <w:b/>
      <w:bCs/>
      <w:noProof/>
      <w:sz w:val="28"/>
      <w:szCs w:val="28"/>
      <w:lang w:bidi="fa-IR"/>
    </w:rPr>
  </w:style>
  <w:style w:type="paragraph" w:styleId="TOC2">
    <w:name w:val="toc 2"/>
    <w:basedOn w:val="Normal"/>
    <w:next w:val="Normal"/>
    <w:uiPriority w:val="39"/>
    <w:rsid w:val="00A22A97"/>
    <w:pPr>
      <w:tabs>
        <w:tab w:val="right" w:leader="dot" w:pos="7361"/>
      </w:tabs>
      <w:ind w:left="238"/>
      <w:jc w:val="both"/>
    </w:pPr>
    <w:rPr>
      <w:rFonts w:ascii="B Lotus" w:eastAsia="B Lotus" w:hAnsi="B Lotus" w:cs="B Lotu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character" w:customStyle="1" w:styleId="HeaderChar">
    <w:name w:val="Header Char"/>
    <w:link w:val="Header"/>
    <w:uiPriority w:val="99"/>
    <w:rsid w:val="00430E07"/>
    <w:rPr>
      <w:rFonts w:eastAsia="SimSun" w:cs="Traditional Arabic"/>
    </w:rPr>
  </w:style>
  <w:style w:type="paragraph" w:customStyle="1" w:styleId="a">
    <w:name w:val="تیتر اول"/>
    <w:basedOn w:val="Heading1"/>
    <w:link w:val="Char"/>
    <w:qFormat/>
    <w:rsid w:val="00430E07"/>
    <w:pPr>
      <w:spacing w:before="360" w:after="240"/>
    </w:pPr>
    <w:rPr>
      <w:rFonts w:ascii="B Yagut" w:hAnsi="B Yagut" w:cs="B Yagut"/>
      <w:lang w:bidi="fa-IR"/>
    </w:rPr>
  </w:style>
  <w:style w:type="paragraph" w:customStyle="1" w:styleId="a0">
    <w:name w:val="نص عربی"/>
    <w:basedOn w:val="StyleComplexBLotus12ptJustifiedFirstline05cmCharCharChar3"/>
    <w:link w:val="Char0"/>
    <w:qFormat/>
    <w:rsid w:val="00430E07"/>
    <w:pPr>
      <w:spacing w:line="240" w:lineRule="auto"/>
    </w:pPr>
    <w:rPr>
      <w:rFonts w:ascii="mylotus" w:hAnsi="mylotus" w:cs="mylotus"/>
      <w:sz w:val="28"/>
      <w:szCs w:val="28"/>
      <w:lang w:bidi="fa-IR"/>
    </w:rPr>
  </w:style>
  <w:style w:type="character" w:customStyle="1" w:styleId="Char">
    <w:name w:val="تیتر اول Char"/>
    <w:link w:val="a"/>
    <w:rsid w:val="00430E07"/>
    <w:rPr>
      <w:rFonts w:ascii="B Yagut" w:eastAsia="B Zar" w:hAnsi="B Yagut" w:cs="B Yagut"/>
      <w:b/>
      <w:bCs/>
      <w:sz w:val="32"/>
      <w:szCs w:val="32"/>
      <w:lang w:val="en-US" w:eastAsia="en-US" w:bidi="fa-IR"/>
    </w:rPr>
  </w:style>
  <w:style w:type="paragraph" w:customStyle="1" w:styleId="a1">
    <w:name w:val="تیتر دوم"/>
    <w:basedOn w:val="Heading2"/>
    <w:link w:val="Char1"/>
    <w:qFormat/>
    <w:rsid w:val="00430E07"/>
    <w:pPr>
      <w:spacing w:before="240" w:after="60"/>
    </w:pPr>
    <w:rPr>
      <w:lang w:bidi="fa-IR"/>
    </w:rPr>
  </w:style>
  <w:style w:type="character" w:customStyle="1" w:styleId="Char0">
    <w:name w:val="نص عربی Char"/>
    <w:link w:val="a0"/>
    <w:rsid w:val="00430E07"/>
    <w:rPr>
      <w:rFonts w:ascii="mylotus" w:eastAsia="B Badr" w:hAnsi="mylotus" w:cs="mylotus"/>
      <w:sz w:val="28"/>
      <w:szCs w:val="28"/>
      <w:lang w:val="en-US" w:eastAsia="en-US" w:bidi="fa-IR"/>
    </w:rPr>
  </w:style>
  <w:style w:type="paragraph" w:customStyle="1" w:styleId="a2">
    <w:name w:val="حدیث"/>
    <w:basedOn w:val="Normal"/>
    <w:link w:val="Char2"/>
    <w:qFormat/>
    <w:rsid w:val="00D57E97"/>
    <w:pPr>
      <w:ind w:firstLine="284"/>
      <w:jc w:val="both"/>
    </w:pPr>
    <w:rPr>
      <w:rFonts w:ascii="KFGQPC Uthman Taha Naskh" w:hAnsi="KFGQPC Uthman Taha Naskh" w:cs="KFGQPC Uthman Taha Naskh"/>
      <w:sz w:val="28"/>
      <w:szCs w:val="28"/>
      <w:lang w:bidi="fa-IR"/>
    </w:rPr>
  </w:style>
  <w:style w:type="character" w:customStyle="1" w:styleId="Char1">
    <w:name w:val="تیتر دوم Char"/>
    <w:link w:val="a1"/>
    <w:rsid w:val="00430E07"/>
    <w:rPr>
      <w:rFonts w:ascii="B Zar" w:eastAsia="B Zar" w:hAnsi="B Zar" w:cs="B Zar"/>
      <w:b/>
      <w:bCs/>
      <w:sz w:val="28"/>
      <w:szCs w:val="28"/>
      <w:lang w:val="en-US" w:eastAsia="en-US" w:bidi="fa-IR"/>
    </w:rPr>
  </w:style>
  <w:style w:type="character" w:customStyle="1" w:styleId="Char2">
    <w:name w:val="حدیث Char"/>
    <w:link w:val="a2"/>
    <w:rsid w:val="00D57E97"/>
    <w:rPr>
      <w:rFonts w:ascii="KFGQPC Uthman Taha Naskh" w:eastAsia="SimSun" w:hAnsi="KFGQPC Uthman Taha Naskh" w:cs="KFGQPC Uthman Taha Naskh"/>
      <w:sz w:val="28"/>
      <w:szCs w:val="28"/>
      <w:lang w:bidi="fa-IR"/>
    </w:rPr>
  </w:style>
  <w:style w:type="table" w:customStyle="1" w:styleId="TableGrid1">
    <w:name w:val="Table Grid1"/>
    <w:basedOn w:val="TableNormal"/>
    <w:next w:val="TableGrid"/>
    <w:uiPriority w:val="59"/>
    <w:rsid w:val="00B926F9"/>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CB5B9-EAED-4F8F-B740-6441D147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13775</Words>
  <Characters>78518</Characters>
  <Application>Microsoft Office Word</Application>
  <DocSecurity>8</DocSecurity>
  <Lines>654</Lines>
  <Paragraphs>184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www.ahlesonnat.net</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92109</CharactersWithSpaces>
  <SharedDoc>false</SharedDoc>
  <HLinks>
    <vt:vector size="198" baseType="variant">
      <vt:variant>
        <vt:i4>1179698</vt:i4>
      </vt:variant>
      <vt:variant>
        <vt:i4>194</vt:i4>
      </vt:variant>
      <vt:variant>
        <vt:i4>0</vt:i4>
      </vt:variant>
      <vt:variant>
        <vt:i4>5</vt:i4>
      </vt:variant>
      <vt:variant>
        <vt:lpwstr/>
      </vt:variant>
      <vt:variant>
        <vt:lpwstr>_Toc337732538</vt:lpwstr>
      </vt:variant>
      <vt:variant>
        <vt:i4>1179698</vt:i4>
      </vt:variant>
      <vt:variant>
        <vt:i4>188</vt:i4>
      </vt:variant>
      <vt:variant>
        <vt:i4>0</vt:i4>
      </vt:variant>
      <vt:variant>
        <vt:i4>5</vt:i4>
      </vt:variant>
      <vt:variant>
        <vt:lpwstr/>
      </vt:variant>
      <vt:variant>
        <vt:lpwstr>_Toc337732537</vt:lpwstr>
      </vt:variant>
      <vt:variant>
        <vt:i4>1179698</vt:i4>
      </vt:variant>
      <vt:variant>
        <vt:i4>182</vt:i4>
      </vt:variant>
      <vt:variant>
        <vt:i4>0</vt:i4>
      </vt:variant>
      <vt:variant>
        <vt:i4>5</vt:i4>
      </vt:variant>
      <vt:variant>
        <vt:lpwstr/>
      </vt:variant>
      <vt:variant>
        <vt:lpwstr>_Toc337732536</vt:lpwstr>
      </vt:variant>
      <vt:variant>
        <vt:i4>1179698</vt:i4>
      </vt:variant>
      <vt:variant>
        <vt:i4>176</vt:i4>
      </vt:variant>
      <vt:variant>
        <vt:i4>0</vt:i4>
      </vt:variant>
      <vt:variant>
        <vt:i4>5</vt:i4>
      </vt:variant>
      <vt:variant>
        <vt:lpwstr/>
      </vt:variant>
      <vt:variant>
        <vt:lpwstr>_Toc337732535</vt:lpwstr>
      </vt:variant>
      <vt:variant>
        <vt:i4>1179698</vt:i4>
      </vt:variant>
      <vt:variant>
        <vt:i4>170</vt:i4>
      </vt:variant>
      <vt:variant>
        <vt:i4>0</vt:i4>
      </vt:variant>
      <vt:variant>
        <vt:i4>5</vt:i4>
      </vt:variant>
      <vt:variant>
        <vt:lpwstr/>
      </vt:variant>
      <vt:variant>
        <vt:lpwstr>_Toc337732534</vt:lpwstr>
      </vt:variant>
      <vt:variant>
        <vt:i4>1179698</vt:i4>
      </vt:variant>
      <vt:variant>
        <vt:i4>164</vt:i4>
      </vt:variant>
      <vt:variant>
        <vt:i4>0</vt:i4>
      </vt:variant>
      <vt:variant>
        <vt:i4>5</vt:i4>
      </vt:variant>
      <vt:variant>
        <vt:lpwstr/>
      </vt:variant>
      <vt:variant>
        <vt:lpwstr>_Toc337732533</vt:lpwstr>
      </vt:variant>
      <vt:variant>
        <vt:i4>1179698</vt:i4>
      </vt:variant>
      <vt:variant>
        <vt:i4>158</vt:i4>
      </vt:variant>
      <vt:variant>
        <vt:i4>0</vt:i4>
      </vt:variant>
      <vt:variant>
        <vt:i4>5</vt:i4>
      </vt:variant>
      <vt:variant>
        <vt:lpwstr/>
      </vt:variant>
      <vt:variant>
        <vt:lpwstr>_Toc337732532</vt:lpwstr>
      </vt:variant>
      <vt:variant>
        <vt:i4>1179698</vt:i4>
      </vt:variant>
      <vt:variant>
        <vt:i4>152</vt:i4>
      </vt:variant>
      <vt:variant>
        <vt:i4>0</vt:i4>
      </vt:variant>
      <vt:variant>
        <vt:i4>5</vt:i4>
      </vt:variant>
      <vt:variant>
        <vt:lpwstr/>
      </vt:variant>
      <vt:variant>
        <vt:lpwstr>_Toc337732531</vt:lpwstr>
      </vt:variant>
      <vt:variant>
        <vt:i4>1179698</vt:i4>
      </vt:variant>
      <vt:variant>
        <vt:i4>146</vt:i4>
      </vt:variant>
      <vt:variant>
        <vt:i4>0</vt:i4>
      </vt:variant>
      <vt:variant>
        <vt:i4>5</vt:i4>
      </vt:variant>
      <vt:variant>
        <vt:lpwstr/>
      </vt:variant>
      <vt:variant>
        <vt:lpwstr>_Toc337732530</vt:lpwstr>
      </vt:variant>
      <vt:variant>
        <vt:i4>1245234</vt:i4>
      </vt:variant>
      <vt:variant>
        <vt:i4>140</vt:i4>
      </vt:variant>
      <vt:variant>
        <vt:i4>0</vt:i4>
      </vt:variant>
      <vt:variant>
        <vt:i4>5</vt:i4>
      </vt:variant>
      <vt:variant>
        <vt:lpwstr/>
      </vt:variant>
      <vt:variant>
        <vt:lpwstr>_Toc337732529</vt:lpwstr>
      </vt:variant>
      <vt:variant>
        <vt:i4>1245234</vt:i4>
      </vt:variant>
      <vt:variant>
        <vt:i4>134</vt:i4>
      </vt:variant>
      <vt:variant>
        <vt:i4>0</vt:i4>
      </vt:variant>
      <vt:variant>
        <vt:i4>5</vt:i4>
      </vt:variant>
      <vt:variant>
        <vt:lpwstr/>
      </vt:variant>
      <vt:variant>
        <vt:lpwstr>_Toc337732528</vt:lpwstr>
      </vt:variant>
      <vt:variant>
        <vt:i4>1245234</vt:i4>
      </vt:variant>
      <vt:variant>
        <vt:i4>128</vt:i4>
      </vt:variant>
      <vt:variant>
        <vt:i4>0</vt:i4>
      </vt:variant>
      <vt:variant>
        <vt:i4>5</vt:i4>
      </vt:variant>
      <vt:variant>
        <vt:lpwstr/>
      </vt:variant>
      <vt:variant>
        <vt:lpwstr>_Toc337732527</vt:lpwstr>
      </vt:variant>
      <vt:variant>
        <vt:i4>1245234</vt:i4>
      </vt:variant>
      <vt:variant>
        <vt:i4>122</vt:i4>
      </vt:variant>
      <vt:variant>
        <vt:i4>0</vt:i4>
      </vt:variant>
      <vt:variant>
        <vt:i4>5</vt:i4>
      </vt:variant>
      <vt:variant>
        <vt:lpwstr/>
      </vt:variant>
      <vt:variant>
        <vt:lpwstr>_Toc337732526</vt:lpwstr>
      </vt:variant>
      <vt:variant>
        <vt:i4>1245234</vt:i4>
      </vt:variant>
      <vt:variant>
        <vt:i4>116</vt:i4>
      </vt:variant>
      <vt:variant>
        <vt:i4>0</vt:i4>
      </vt:variant>
      <vt:variant>
        <vt:i4>5</vt:i4>
      </vt:variant>
      <vt:variant>
        <vt:lpwstr/>
      </vt:variant>
      <vt:variant>
        <vt:lpwstr>_Toc337732525</vt:lpwstr>
      </vt:variant>
      <vt:variant>
        <vt:i4>1245234</vt:i4>
      </vt:variant>
      <vt:variant>
        <vt:i4>110</vt:i4>
      </vt:variant>
      <vt:variant>
        <vt:i4>0</vt:i4>
      </vt:variant>
      <vt:variant>
        <vt:i4>5</vt:i4>
      </vt:variant>
      <vt:variant>
        <vt:lpwstr/>
      </vt:variant>
      <vt:variant>
        <vt:lpwstr>_Toc337732524</vt:lpwstr>
      </vt:variant>
      <vt:variant>
        <vt:i4>1245234</vt:i4>
      </vt:variant>
      <vt:variant>
        <vt:i4>104</vt:i4>
      </vt:variant>
      <vt:variant>
        <vt:i4>0</vt:i4>
      </vt:variant>
      <vt:variant>
        <vt:i4>5</vt:i4>
      </vt:variant>
      <vt:variant>
        <vt:lpwstr/>
      </vt:variant>
      <vt:variant>
        <vt:lpwstr>_Toc337732523</vt:lpwstr>
      </vt:variant>
      <vt:variant>
        <vt:i4>1245234</vt:i4>
      </vt:variant>
      <vt:variant>
        <vt:i4>98</vt:i4>
      </vt:variant>
      <vt:variant>
        <vt:i4>0</vt:i4>
      </vt:variant>
      <vt:variant>
        <vt:i4>5</vt:i4>
      </vt:variant>
      <vt:variant>
        <vt:lpwstr/>
      </vt:variant>
      <vt:variant>
        <vt:lpwstr>_Toc337732522</vt:lpwstr>
      </vt:variant>
      <vt:variant>
        <vt:i4>1245234</vt:i4>
      </vt:variant>
      <vt:variant>
        <vt:i4>92</vt:i4>
      </vt:variant>
      <vt:variant>
        <vt:i4>0</vt:i4>
      </vt:variant>
      <vt:variant>
        <vt:i4>5</vt:i4>
      </vt:variant>
      <vt:variant>
        <vt:lpwstr/>
      </vt:variant>
      <vt:variant>
        <vt:lpwstr>_Toc337732521</vt:lpwstr>
      </vt:variant>
      <vt:variant>
        <vt:i4>1245234</vt:i4>
      </vt:variant>
      <vt:variant>
        <vt:i4>86</vt:i4>
      </vt:variant>
      <vt:variant>
        <vt:i4>0</vt:i4>
      </vt:variant>
      <vt:variant>
        <vt:i4>5</vt:i4>
      </vt:variant>
      <vt:variant>
        <vt:lpwstr/>
      </vt:variant>
      <vt:variant>
        <vt:lpwstr>_Toc337732520</vt:lpwstr>
      </vt:variant>
      <vt:variant>
        <vt:i4>1048626</vt:i4>
      </vt:variant>
      <vt:variant>
        <vt:i4>80</vt:i4>
      </vt:variant>
      <vt:variant>
        <vt:i4>0</vt:i4>
      </vt:variant>
      <vt:variant>
        <vt:i4>5</vt:i4>
      </vt:variant>
      <vt:variant>
        <vt:lpwstr/>
      </vt:variant>
      <vt:variant>
        <vt:lpwstr>_Toc337732519</vt:lpwstr>
      </vt:variant>
      <vt:variant>
        <vt:i4>1048626</vt:i4>
      </vt:variant>
      <vt:variant>
        <vt:i4>74</vt:i4>
      </vt:variant>
      <vt:variant>
        <vt:i4>0</vt:i4>
      </vt:variant>
      <vt:variant>
        <vt:i4>5</vt:i4>
      </vt:variant>
      <vt:variant>
        <vt:lpwstr/>
      </vt:variant>
      <vt:variant>
        <vt:lpwstr>_Toc337732518</vt:lpwstr>
      </vt:variant>
      <vt:variant>
        <vt:i4>1048626</vt:i4>
      </vt:variant>
      <vt:variant>
        <vt:i4>68</vt:i4>
      </vt:variant>
      <vt:variant>
        <vt:i4>0</vt:i4>
      </vt:variant>
      <vt:variant>
        <vt:i4>5</vt:i4>
      </vt:variant>
      <vt:variant>
        <vt:lpwstr/>
      </vt:variant>
      <vt:variant>
        <vt:lpwstr>_Toc337732517</vt:lpwstr>
      </vt:variant>
      <vt:variant>
        <vt:i4>1048626</vt:i4>
      </vt:variant>
      <vt:variant>
        <vt:i4>62</vt:i4>
      </vt:variant>
      <vt:variant>
        <vt:i4>0</vt:i4>
      </vt:variant>
      <vt:variant>
        <vt:i4>5</vt:i4>
      </vt:variant>
      <vt:variant>
        <vt:lpwstr/>
      </vt:variant>
      <vt:variant>
        <vt:lpwstr>_Toc337732516</vt:lpwstr>
      </vt:variant>
      <vt:variant>
        <vt:i4>1048626</vt:i4>
      </vt:variant>
      <vt:variant>
        <vt:i4>56</vt:i4>
      </vt:variant>
      <vt:variant>
        <vt:i4>0</vt:i4>
      </vt:variant>
      <vt:variant>
        <vt:i4>5</vt:i4>
      </vt:variant>
      <vt:variant>
        <vt:lpwstr/>
      </vt:variant>
      <vt:variant>
        <vt:lpwstr>_Toc337732515</vt:lpwstr>
      </vt:variant>
      <vt:variant>
        <vt:i4>1048626</vt:i4>
      </vt:variant>
      <vt:variant>
        <vt:i4>50</vt:i4>
      </vt:variant>
      <vt:variant>
        <vt:i4>0</vt:i4>
      </vt:variant>
      <vt:variant>
        <vt:i4>5</vt:i4>
      </vt:variant>
      <vt:variant>
        <vt:lpwstr/>
      </vt:variant>
      <vt:variant>
        <vt:lpwstr>_Toc337732514</vt:lpwstr>
      </vt:variant>
      <vt:variant>
        <vt:i4>1048626</vt:i4>
      </vt:variant>
      <vt:variant>
        <vt:i4>44</vt:i4>
      </vt:variant>
      <vt:variant>
        <vt:i4>0</vt:i4>
      </vt:variant>
      <vt:variant>
        <vt:i4>5</vt:i4>
      </vt:variant>
      <vt:variant>
        <vt:lpwstr/>
      </vt:variant>
      <vt:variant>
        <vt:lpwstr>_Toc337732513</vt:lpwstr>
      </vt:variant>
      <vt:variant>
        <vt:i4>1048626</vt:i4>
      </vt:variant>
      <vt:variant>
        <vt:i4>38</vt:i4>
      </vt:variant>
      <vt:variant>
        <vt:i4>0</vt:i4>
      </vt:variant>
      <vt:variant>
        <vt:i4>5</vt:i4>
      </vt:variant>
      <vt:variant>
        <vt:lpwstr/>
      </vt:variant>
      <vt:variant>
        <vt:lpwstr>_Toc337732512</vt:lpwstr>
      </vt:variant>
      <vt:variant>
        <vt:i4>1048626</vt:i4>
      </vt:variant>
      <vt:variant>
        <vt:i4>32</vt:i4>
      </vt:variant>
      <vt:variant>
        <vt:i4>0</vt:i4>
      </vt:variant>
      <vt:variant>
        <vt:i4>5</vt:i4>
      </vt:variant>
      <vt:variant>
        <vt:lpwstr/>
      </vt:variant>
      <vt:variant>
        <vt:lpwstr>_Toc337732511</vt:lpwstr>
      </vt:variant>
      <vt:variant>
        <vt:i4>1048626</vt:i4>
      </vt:variant>
      <vt:variant>
        <vt:i4>26</vt:i4>
      </vt:variant>
      <vt:variant>
        <vt:i4>0</vt:i4>
      </vt:variant>
      <vt:variant>
        <vt:i4>5</vt:i4>
      </vt:variant>
      <vt:variant>
        <vt:lpwstr/>
      </vt:variant>
      <vt:variant>
        <vt:lpwstr>_Toc337732510</vt:lpwstr>
      </vt:variant>
      <vt:variant>
        <vt:i4>1114162</vt:i4>
      </vt:variant>
      <vt:variant>
        <vt:i4>20</vt:i4>
      </vt:variant>
      <vt:variant>
        <vt:i4>0</vt:i4>
      </vt:variant>
      <vt:variant>
        <vt:i4>5</vt:i4>
      </vt:variant>
      <vt:variant>
        <vt:lpwstr/>
      </vt:variant>
      <vt:variant>
        <vt:lpwstr>_Toc337732509</vt:lpwstr>
      </vt:variant>
      <vt:variant>
        <vt:i4>1114162</vt:i4>
      </vt:variant>
      <vt:variant>
        <vt:i4>14</vt:i4>
      </vt:variant>
      <vt:variant>
        <vt:i4>0</vt:i4>
      </vt:variant>
      <vt:variant>
        <vt:i4>5</vt:i4>
      </vt:variant>
      <vt:variant>
        <vt:lpwstr/>
      </vt:variant>
      <vt:variant>
        <vt:lpwstr>_Toc337732508</vt:lpwstr>
      </vt:variant>
      <vt:variant>
        <vt:i4>1114162</vt:i4>
      </vt:variant>
      <vt:variant>
        <vt:i4>8</vt:i4>
      </vt:variant>
      <vt:variant>
        <vt:i4>0</vt:i4>
      </vt:variant>
      <vt:variant>
        <vt:i4>5</vt:i4>
      </vt:variant>
      <vt:variant>
        <vt:lpwstr/>
      </vt:variant>
      <vt:variant>
        <vt:lpwstr>_Toc337732507</vt:lpwstr>
      </vt:variant>
      <vt:variant>
        <vt:i4>1114162</vt:i4>
      </vt:variant>
      <vt:variant>
        <vt:i4>2</vt:i4>
      </vt:variant>
      <vt:variant>
        <vt:i4>0</vt:i4>
      </vt:variant>
      <vt:variant>
        <vt:i4>5</vt:i4>
      </vt:variant>
      <vt:variant>
        <vt:lpwstr/>
      </vt:variant>
      <vt:variant>
        <vt:lpwstr>_Toc337732506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بردگی از دیدگاه اسلام</dc:title>
  <dc:subject>اسلام و اجتماع</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بردگی; شبهات; دفاع</cp:keywords>
  <dc:description>بیان دیدگاه اسلام درباره برده‌برداری و پاسخ به سئوالات رایج مسلمان و شبهاتِ مستشرقانِ مغرض است. نویسنده بحث را با بیان تاریخ برده‌داری در اقوام کهن، همچون یونان، رم و ایران شروع کرده و سپس رویکردِ دیگر ادیان ابراهیمی (یهودیت و مسیحیت) را نیز به این موضوع شرح می‌دهد. در ادامه، ضمن بیان پیشینه برده‌داری در آمریکا و اروپا، ساز و کارِ خرید و فروش برده در میان عربِ جاهلی را بازگو می‌کند. اهتمام اسلام به آزادسازی بردگان و شیوه‌های ممانعت از تجارت انسان، موضوع فصل بعدی است. وی در ادامه، به تشریح قوانین و راهکارهایی می‌پردازد که منجر به آزادی اسیران و بردگان می‌شود. در این راستا، قوانینِ مکاتبه، صدقات، استیلاد، سرایت، کفاره، تملکِ ارحام، ضرب و تنکیل و جُذام و کوری را به صورت مفّصل توضیح می‌دهد. از دیگر موضوعات کتاب می‌توان به موارد ذیل اشاره نمود: حقوق اسیران، دیدگاه فقهای اسلامی به آزادی بردگان و نقد آرایِ خاورشناسان در این مورد.</dc:description>
  <cp:lastModifiedBy>Samsung</cp:lastModifiedBy>
  <cp:revision>2</cp:revision>
  <cp:lastPrinted>2005-09-12T23:50:00Z</cp:lastPrinted>
  <dcterms:created xsi:type="dcterms:W3CDTF">2016-06-07T07:47:00Z</dcterms:created>
  <dcterms:modified xsi:type="dcterms:W3CDTF">2016-06-07T07:47:00Z</dcterms:modified>
  <cp:version>1.0 May 2015</cp:version>
</cp:coreProperties>
</file>