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0A8" w:rsidRPr="00BC448E" w:rsidRDefault="00D960A8" w:rsidP="004375F6">
      <w:pPr>
        <w:jc w:val="center"/>
        <w:rPr>
          <w:rFonts w:cs="B Lotus"/>
          <w:lang w:bidi="fa-IR"/>
        </w:rPr>
      </w:pPr>
      <w:bookmarkStart w:id="0" w:name="_GoBack"/>
      <w:bookmarkEnd w:id="0"/>
    </w:p>
    <w:p w:rsidR="00E130D0" w:rsidRPr="00373353" w:rsidRDefault="00373353" w:rsidP="00373353">
      <w:pPr>
        <w:pStyle w:val="BodyText2"/>
        <w:spacing w:line="226" w:lineRule="auto"/>
        <w:rPr>
          <w:rFonts w:cs="B Lotus"/>
          <w:b/>
          <w:bCs/>
          <w:sz w:val="26"/>
          <w:szCs w:val="26"/>
          <w:rtl/>
          <w:lang w:bidi="fa-IR"/>
        </w:rPr>
      </w:pPr>
      <w:r>
        <w:rPr>
          <w:rFonts w:cs="B Lotus" w:hint="cs"/>
          <w:b/>
          <w:bCs/>
          <w:sz w:val="26"/>
          <w:szCs w:val="26"/>
          <w:rtl/>
        </w:rPr>
        <w:t xml:space="preserve">  </w:t>
      </w:r>
      <w:r w:rsidR="00E130D0" w:rsidRPr="00373353">
        <w:rPr>
          <w:rFonts w:cs="B Lotus" w:hint="cs"/>
          <w:b/>
          <w:bCs/>
          <w:sz w:val="26"/>
          <w:szCs w:val="26"/>
          <w:rtl/>
        </w:rPr>
        <w:t xml:space="preserve">سلسلة </w:t>
      </w:r>
      <w:r w:rsidR="00E130D0" w:rsidRPr="00373353">
        <w:rPr>
          <w:rFonts w:cs="B Lotus"/>
          <w:b/>
          <w:bCs/>
          <w:sz w:val="26"/>
          <w:szCs w:val="26"/>
          <w:rtl/>
        </w:rPr>
        <w:t>راه نجات از شر غلات</w:t>
      </w:r>
      <w:r w:rsidR="00E130D0" w:rsidRPr="00373353">
        <w:rPr>
          <w:rFonts w:cs="B Lotus" w:hint="cs"/>
          <w:b/>
          <w:bCs/>
          <w:sz w:val="26"/>
          <w:szCs w:val="26"/>
          <w:rtl/>
        </w:rPr>
        <w:t xml:space="preserve"> (قسمت </w:t>
      </w:r>
      <w:r w:rsidR="00E130D0" w:rsidRPr="00373353">
        <w:rPr>
          <w:rFonts w:cs="B Lotus" w:hint="cs"/>
          <w:b/>
          <w:bCs/>
          <w:sz w:val="26"/>
          <w:szCs w:val="26"/>
          <w:rtl/>
          <w:lang w:bidi="fa-IR"/>
        </w:rPr>
        <w:t>پنجم)</w:t>
      </w:r>
    </w:p>
    <w:p w:rsidR="00D960A8" w:rsidRPr="00C92EAA" w:rsidRDefault="00D960A8" w:rsidP="004375F6">
      <w:pPr>
        <w:jc w:val="center"/>
        <w:rPr>
          <w:rFonts w:cs="B Lotus"/>
          <w:sz w:val="10"/>
          <w:szCs w:val="10"/>
          <w:lang w:bidi="fa-IR"/>
        </w:rPr>
      </w:pPr>
    </w:p>
    <w:p w:rsidR="00D960A8" w:rsidRPr="006428A0" w:rsidRDefault="00D960A8" w:rsidP="004375F6">
      <w:pPr>
        <w:jc w:val="center"/>
        <w:rPr>
          <w:rFonts w:cs="B Lotus"/>
          <w:sz w:val="60"/>
          <w:szCs w:val="60"/>
          <w:rtl/>
          <w:lang w:bidi="fa-IR"/>
        </w:rPr>
      </w:pPr>
    </w:p>
    <w:p w:rsidR="00373353" w:rsidRPr="00373353" w:rsidRDefault="00373353" w:rsidP="004375F6">
      <w:pPr>
        <w:jc w:val="center"/>
        <w:rPr>
          <w:rFonts w:cs="B Lotus"/>
          <w:lang w:bidi="fa-IR"/>
        </w:rPr>
      </w:pPr>
    </w:p>
    <w:p w:rsidR="00E130D0" w:rsidRPr="00BC448E" w:rsidRDefault="00E130D0" w:rsidP="004375F6">
      <w:pPr>
        <w:jc w:val="center"/>
        <w:rPr>
          <w:rFonts w:cs="B Lotus"/>
          <w:lang w:bidi="fa-IR"/>
        </w:rPr>
      </w:pPr>
    </w:p>
    <w:p w:rsidR="00E130D0" w:rsidRPr="00E130D0" w:rsidRDefault="00E130D0" w:rsidP="00373353">
      <w:pPr>
        <w:pStyle w:val="BodyText2"/>
        <w:spacing w:line="226" w:lineRule="auto"/>
        <w:jc w:val="center"/>
        <w:rPr>
          <w:rFonts w:cs="B Jadid"/>
          <w:b/>
          <w:bCs/>
          <w:sz w:val="60"/>
          <w:szCs w:val="60"/>
          <w:rtl/>
        </w:rPr>
      </w:pPr>
      <w:r w:rsidRPr="00E130D0">
        <w:rPr>
          <w:rFonts w:cs="B Jadid"/>
          <w:b/>
          <w:bCs/>
          <w:sz w:val="60"/>
          <w:szCs w:val="60"/>
          <w:rtl/>
        </w:rPr>
        <w:t>زي</w:t>
      </w:r>
      <w:r w:rsidRPr="00E130D0">
        <w:rPr>
          <w:rFonts w:cs="B Jadid" w:hint="cs"/>
          <w:b/>
          <w:bCs/>
          <w:sz w:val="60"/>
          <w:szCs w:val="60"/>
          <w:rtl/>
        </w:rPr>
        <w:t>ا</w:t>
      </w:r>
      <w:r w:rsidRPr="00E130D0">
        <w:rPr>
          <w:rFonts w:cs="B Jadid"/>
          <w:b/>
          <w:bCs/>
          <w:sz w:val="60"/>
          <w:szCs w:val="60"/>
          <w:rtl/>
        </w:rPr>
        <w:t>رت</w:t>
      </w:r>
      <w:r w:rsidRPr="00E130D0">
        <w:rPr>
          <w:rFonts w:cs="B Jadid" w:hint="cs"/>
          <w:b/>
          <w:bCs/>
          <w:sz w:val="60"/>
          <w:szCs w:val="60"/>
          <w:rtl/>
        </w:rPr>
        <w:t xml:space="preserve"> قبور</w:t>
      </w:r>
    </w:p>
    <w:p w:rsidR="00E130D0" w:rsidRPr="00E130D0" w:rsidRDefault="00E130D0" w:rsidP="00373353">
      <w:pPr>
        <w:pStyle w:val="BodyText2"/>
        <w:spacing w:line="226" w:lineRule="auto"/>
        <w:jc w:val="center"/>
        <w:rPr>
          <w:rFonts w:cs="B Jadid"/>
          <w:b/>
          <w:bCs/>
          <w:sz w:val="60"/>
          <w:szCs w:val="60"/>
          <w:rtl/>
        </w:rPr>
      </w:pPr>
      <w:r w:rsidRPr="00E130D0">
        <w:rPr>
          <w:rFonts w:cs="B Jadid" w:hint="cs"/>
          <w:b/>
          <w:bCs/>
          <w:sz w:val="60"/>
          <w:szCs w:val="60"/>
          <w:rtl/>
        </w:rPr>
        <w:t xml:space="preserve"> بين حقيقت و خرافات</w:t>
      </w:r>
    </w:p>
    <w:p w:rsidR="00492040" w:rsidRDefault="00492040" w:rsidP="00D960A8">
      <w:pPr>
        <w:pStyle w:val="StyleComplexBLotus12ptJustifiedFirstline05cm"/>
        <w:spacing w:line="240" w:lineRule="auto"/>
        <w:ind w:firstLine="0"/>
        <w:jc w:val="center"/>
        <w:rPr>
          <w:rFonts w:ascii="Times New Roman" w:hAnsi="Times New Roman" w:cs="B Mitra"/>
          <w:b/>
          <w:bCs/>
          <w:sz w:val="40"/>
          <w:szCs w:val="40"/>
          <w:lang w:bidi="fa-IR"/>
        </w:rPr>
      </w:pPr>
    </w:p>
    <w:p w:rsidR="00E130D0" w:rsidRDefault="00E130D0" w:rsidP="00D960A8">
      <w:pPr>
        <w:pStyle w:val="StyleComplexBLotus12ptJustifiedFirstline05cm"/>
        <w:spacing w:line="240" w:lineRule="auto"/>
        <w:ind w:firstLine="0"/>
        <w:jc w:val="center"/>
        <w:rPr>
          <w:rFonts w:ascii="Times New Roman" w:hAnsi="Times New Roman" w:cs="B Mitra"/>
          <w:b/>
          <w:bCs/>
          <w:sz w:val="40"/>
          <w:szCs w:val="40"/>
          <w:lang w:bidi="fa-IR"/>
        </w:rPr>
      </w:pPr>
    </w:p>
    <w:p w:rsidR="00E130D0" w:rsidRDefault="00E130D0" w:rsidP="00D960A8">
      <w:pPr>
        <w:pStyle w:val="StyleComplexBLotus12ptJustifiedFirstline05cm"/>
        <w:spacing w:line="240" w:lineRule="auto"/>
        <w:ind w:firstLine="0"/>
        <w:jc w:val="center"/>
        <w:rPr>
          <w:rFonts w:ascii="Times New Roman" w:hAnsi="Times New Roman" w:cs="B Mitra"/>
          <w:b/>
          <w:bCs/>
          <w:sz w:val="40"/>
          <w:szCs w:val="40"/>
          <w:lang w:bidi="fa-IR"/>
        </w:rPr>
      </w:pPr>
    </w:p>
    <w:p w:rsidR="00E130D0" w:rsidRPr="00C92EAA" w:rsidRDefault="00E130D0" w:rsidP="00D960A8">
      <w:pPr>
        <w:pStyle w:val="StyleComplexBLotus12ptJustifiedFirstline05cm"/>
        <w:spacing w:line="240" w:lineRule="auto"/>
        <w:ind w:firstLine="0"/>
        <w:jc w:val="center"/>
        <w:rPr>
          <w:rFonts w:ascii="Times New Roman" w:hAnsi="Times New Roman" w:cs="B Mitra"/>
          <w:b/>
          <w:bCs/>
          <w:sz w:val="40"/>
          <w:szCs w:val="40"/>
          <w:rtl/>
          <w:lang w:bidi="fa-IR"/>
        </w:rPr>
      </w:pPr>
    </w:p>
    <w:p w:rsidR="00E130D0" w:rsidRPr="00E130D0" w:rsidRDefault="00E130D0" w:rsidP="00373353">
      <w:pPr>
        <w:pStyle w:val="BodyText2"/>
        <w:spacing w:line="226" w:lineRule="auto"/>
        <w:jc w:val="center"/>
        <w:rPr>
          <w:rFonts w:cs="B Yagut"/>
          <w:b/>
          <w:bCs/>
          <w:sz w:val="32"/>
          <w:szCs w:val="32"/>
          <w:rtl/>
        </w:rPr>
      </w:pPr>
      <w:r w:rsidRPr="00E130D0">
        <w:rPr>
          <w:rFonts w:cs="B Yagut"/>
          <w:b/>
          <w:bCs/>
          <w:sz w:val="32"/>
          <w:szCs w:val="32"/>
          <w:rtl/>
        </w:rPr>
        <w:t>تأليف</w:t>
      </w:r>
      <w:r w:rsidRPr="00E130D0">
        <w:rPr>
          <w:rFonts w:cs="B Yagut" w:hint="cs"/>
          <w:b/>
          <w:bCs/>
          <w:sz w:val="32"/>
          <w:szCs w:val="32"/>
          <w:rtl/>
        </w:rPr>
        <w:t>:</w:t>
      </w:r>
    </w:p>
    <w:p w:rsidR="00E130D0" w:rsidRPr="00E130D0" w:rsidRDefault="00E130D0" w:rsidP="00373353">
      <w:pPr>
        <w:pStyle w:val="BodyText2"/>
        <w:spacing w:line="226" w:lineRule="auto"/>
        <w:jc w:val="center"/>
        <w:rPr>
          <w:rFonts w:cs="B Yagut"/>
          <w:b/>
          <w:bCs/>
          <w:sz w:val="32"/>
          <w:szCs w:val="32"/>
          <w:rtl/>
        </w:rPr>
      </w:pPr>
      <w:r w:rsidRPr="00E130D0">
        <w:rPr>
          <w:rFonts w:cs="B Yagut" w:hint="cs"/>
          <w:b/>
          <w:bCs/>
          <w:sz w:val="32"/>
          <w:szCs w:val="32"/>
          <w:rtl/>
        </w:rPr>
        <w:t xml:space="preserve">استاد </w:t>
      </w:r>
      <w:r w:rsidRPr="00E130D0">
        <w:rPr>
          <w:rFonts w:cs="B Yagut"/>
          <w:b/>
          <w:bCs/>
          <w:sz w:val="32"/>
          <w:szCs w:val="32"/>
          <w:rtl/>
        </w:rPr>
        <w:t>حيدر عل</w:t>
      </w:r>
      <w:r w:rsidRPr="00E130D0">
        <w:rPr>
          <w:rFonts w:cs="B Yagut" w:hint="cs"/>
          <w:b/>
          <w:bCs/>
          <w:sz w:val="32"/>
          <w:szCs w:val="32"/>
          <w:rtl/>
        </w:rPr>
        <w:t>ى</w:t>
      </w:r>
      <w:r w:rsidRPr="00E130D0">
        <w:rPr>
          <w:rFonts w:cs="B Yagut"/>
          <w:b/>
          <w:bCs/>
          <w:sz w:val="32"/>
          <w:szCs w:val="32"/>
          <w:rtl/>
        </w:rPr>
        <w:t xml:space="preserve"> قلمداران</w:t>
      </w:r>
      <w:r w:rsidRPr="00E130D0">
        <w:rPr>
          <w:rFonts w:cs="B Yagut" w:hint="cs"/>
          <w:b/>
          <w:bCs/>
          <w:sz w:val="32"/>
          <w:szCs w:val="32"/>
          <w:rtl/>
        </w:rPr>
        <w:t xml:space="preserve"> (ت: 1292- 1368هـ .ش)</w:t>
      </w:r>
    </w:p>
    <w:p w:rsidR="00E130D0" w:rsidRPr="00E130D0" w:rsidRDefault="00E130D0" w:rsidP="00E130D0">
      <w:pPr>
        <w:rPr>
          <w:sz w:val="24"/>
          <w:szCs w:val="24"/>
          <w:rtl/>
        </w:rPr>
      </w:pPr>
    </w:p>
    <w:p w:rsidR="00E130D0" w:rsidRPr="00E130D0" w:rsidRDefault="00E130D0" w:rsidP="00E130D0">
      <w:pPr>
        <w:pStyle w:val="BodyText2"/>
        <w:spacing w:line="226" w:lineRule="auto"/>
        <w:ind w:firstLine="340"/>
        <w:jc w:val="center"/>
        <w:rPr>
          <w:rFonts w:cs="B Yagut"/>
          <w:b/>
          <w:bCs/>
          <w:sz w:val="24"/>
          <w:szCs w:val="24"/>
          <w:rtl/>
        </w:rPr>
      </w:pPr>
    </w:p>
    <w:p w:rsidR="00E130D0" w:rsidRDefault="00E130D0" w:rsidP="00E130D0">
      <w:pPr>
        <w:pStyle w:val="BodyText2"/>
        <w:spacing w:line="226" w:lineRule="auto"/>
        <w:ind w:firstLine="340"/>
        <w:jc w:val="lowKashida"/>
        <w:rPr>
          <w:rFonts w:cs="B Lotus"/>
          <w:b/>
          <w:bCs/>
          <w:rtl/>
        </w:rPr>
      </w:pPr>
    </w:p>
    <w:p w:rsidR="00E130D0" w:rsidRPr="00E130D0" w:rsidRDefault="00E130D0" w:rsidP="00E130D0">
      <w:pPr>
        <w:jc w:val="center"/>
        <w:rPr>
          <w:sz w:val="24"/>
          <w:szCs w:val="24"/>
          <w:rtl/>
        </w:rPr>
      </w:pPr>
    </w:p>
    <w:p w:rsidR="00E130D0" w:rsidRDefault="00E130D0" w:rsidP="00E130D0">
      <w:pPr>
        <w:rPr>
          <w:sz w:val="24"/>
          <w:szCs w:val="24"/>
          <w:rtl/>
        </w:rPr>
      </w:pPr>
    </w:p>
    <w:p w:rsidR="00EB0368" w:rsidRPr="00E130D0" w:rsidRDefault="00EB0368" w:rsidP="00E130D0">
      <w:pPr>
        <w:rPr>
          <w:sz w:val="24"/>
          <w:szCs w:val="24"/>
          <w:rtl/>
        </w:rPr>
        <w:sectPr w:rsidR="00EB0368" w:rsidRPr="00E130D0" w:rsidSect="005C4A75">
          <w:headerReference w:type="even" r:id="rId9"/>
          <w:headerReference w:type="default" r:id="rId10"/>
          <w:footerReference w:type="even" r:id="rId11"/>
          <w:footerReference w:type="default" r:id="rId12"/>
          <w:footnotePr>
            <w:numRestart w:val="eachPage"/>
          </w:footnotePr>
          <w:pgSz w:w="11906" w:h="16838" w:code="9"/>
          <w:pgMar w:top="2552" w:right="2268" w:bottom="2552" w:left="2268" w:header="2552" w:footer="2552"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7"/>
        <w:gridCol w:w="1165"/>
        <w:gridCol w:w="546"/>
        <w:gridCol w:w="1431"/>
        <w:gridCol w:w="2127"/>
      </w:tblGrid>
      <w:tr w:rsidR="0003614F" w:rsidRPr="00C50D4D" w:rsidTr="000C3AA9">
        <w:trPr>
          <w:jc w:val="center"/>
        </w:trPr>
        <w:tc>
          <w:tcPr>
            <w:tcW w:w="1527" w:type="pct"/>
            <w:vAlign w:val="center"/>
          </w:tcPr>
          <w:p w:rsidR="0003614F" w:rsidRPr="005B5A35" w:rsidRDefault="0003614F" w:rsidP="000C3AA9">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vAlign w:val="center"/>
          </w:tcPr>
          <w:p w:rsidR="0003614F" w:rsidRPr="009966E3" w:rsidRDefault="0003614F" w:rsidP="0003614F">
            <w:pPr>
              <w:spacing w:after="60"/>
              <w:jc w:val="both"/>
              <w:rPr>
                <w:rFonts w:ascii="IRMitra" w:hAnsi="IRMitra" w:cs="IRMitra"/>
                <w:color w:val="244061" w:themeColor="accent1" w:themeShade="80"/>
                <w:rtl/>
              </w:rPr>
            </w:pPr>
            <w:r w:rsidRPr="0003614F">
              <w:rPr>
                <w:rFonts w:ascii="IRMitra" w:hAnsi="IRMitra" w:cs="IRMitra"/>
                <w:color w:val="244061" w:themeColor="accent1" w:themeShade="80"/>
                <w:rtl/>
              </w:rPr>
              <w:t>زيارت قبور</w:t>
            </w:r>
            <w:r>
              <w:rPr>
                <w:rFonts w:ascii="IRMitra" w:hAnsi="IRMitra" w:cs="IRMitra" w:hint="cs"/>
                <w:color w:val="244061" w:themeColor="accent1" w:themeShade="80"/>
                <w:rtl/>
              </w:rPr>
              <w:t xml:space="preserve"> </w:t>
            </w:r>
            <w:r w:rsidRPr="0003614F">
              <w:rPr>
                <w:rFonts w:ascii="IRMitra" w:hAnsi="IRMitra" w:cs="IRMitra"/>
                <w:color w:val="244061" w:themeColor="accent1" w:themeShade="80"/>
                <w:rtl/>
              </w:rPr>
              <w:t>بين حقيقت و خرافات</w:t>
            </w:r>
          </w:p>
        </w:tc>
      </w:tr>
      <w:tr w:rsidR="0003614F" w:rsidRPr="00C50D4D" w:rsidTr="000C3AA9">
        <w:trPr>
          <w:jc w:val="center"/>
        </w:trPr>
        <w:tc>
          <w:tcPr>
            <w:tcW w:w="1527" w:type="pct"/>
            <w:vAlign w:val="center"/>
          </w:tcPr>
          <w:p w:rsidR="0003614F" w:rsidRPr="005B5A35" w:rsidRDefault="0003614F" w:rsidP="000C3AA9">
            <w:pPr>
              <w:spacing w:before="60" w:after="60"/>
              <w:jc w:val="both"/>
              <w:rPr>
                <w:rFonts w:ascii="IRMitra" w:hAnsi="IRMitra" w:cs="IRMitra"/>
                <w:b/>
                <w:bCs/>
                <w:color w:val="FF0000"/>
                <w:sz w:val="27"/>
                <w:szCs w:val="27"/>
                <w:rtl/>
              </w:rPr>
            </w:pPr>
            <w:r>
              <w:rPr>
                <w:rFonts w:ascii="IRMitra" w:hAnsi="IRMitra" w:cs="IRMitra" w:hint="cs"/>
                <w:b/>
                <w:bCs/>
                <w:sz w:val="27"/>
                <w:szCs w:val="27"/>
                <w:rtl/>
              </w:rPr>
              <w:t>تا</w:t>
            </w:r>
            <w:r w:rsidRPr="005B5A35">
              <w:rPr>
                <w:rFonts w:ascii="IRMitra" w:hAnsi="IRMitra" w:cs="IRMitra" w:hint="cs"/>
                <w:b/>
                <w:bCs/>
                <w:sz w:val="27"/>
                <w:szCs w:val="27"/>
                <w:rtl/>
              </w:rPr>
              <w:t xml:space="preserve">لیف: </w:t>
            </w:r>
          </w:p>
        </w:tc>
        <w:tc>
          <w:tcPr>
            <w:tcW w:w="3473" w:type="pct"/>
            <w:gridSpan w:val="4"/>
            <w:vAlign w:val="center"/>
          </w:tcPr>
          <w:p w:rsidR="0003614F" w:rsidRPr="009966E3" w:rsidRDefault="0003614F" w:rsidP="000C3AA9">
            <w:pPr>
              <w:spacing w:after="60"/>
              <w:jc w:val="both"/>
              <w:rPr>
                <w:rFonts w:ascii="IRMitra" w:hAnsi="IRMitra" w:cs="IRMitra"/>
                <w:color w:val="244061" w:themeColor="accent1" w:themeShade="80"/>
                <w:rtl/>
              </w:rPr>
            </w:pPr>
            <w:r w:rsidRPr="0003614F">
              <w:rPr>
                <w:rFonts w:ascii="IRMitra" w:hAnsi="IRMitra" w:cs="IRMitra"/>
                <w:color w:val="244061" w:themeColor="accent1" w:themeShade="80"/>
                <w:rtl/>
              </w:rPr>
              <w:t>استاد حيدر على قلمداران</w:t>
            </w:r>
          </w:p>
        </w:tc>
      </w:tr>
      <w:tr w:rsidR="0003614F" w:rsidRPr="00C50D4D" w:rsidTr="000C3AA9">
        <w:trPr>
          <w:jc w:val="center"/>
        </w:trPr>
        <w:tc>
          <w:tcPr>
            <w:tcW w:w="1527" w:type="pct"/>
            <w:vAlign w:val="center"/>
          </w:tcPr>
          <w:p w:rsidR="0003614F" w:rsidRPr="005B5A35" w:rsidRDefault="0003614F" w:rsidP="000C3AA9">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03614F" w:rsidRPr="009966E3" w:rsidRDefault="0003614F" w:rsidP="000C3AA9">
            <w:pPr>
              <w:spacing w:before="60" w:after="60"/>
              <w:jc w:val="both"/>
              <w:rPr>
                <w:rFonts w:ascii="IRMitra" w:hAnsi="IRMitra" w:cs="IRMitra"/>
                <w:color w:val="244061" w:themeColor="accent1" w:themeShade="80"/>
                <w:rtl/>
              </w:rPr>
            </w:pPr>
            <w:r w:rsidRPr="0003614F">
              <w:rPr>
                <w:rFonts w:ascii="IRMitra" w:hAnsi="IRMitra" w:cs="IRMitra"/>
                <w:color w:val="244061" w:themeColor="accent1" w:themeShade="80"/>
                <w:rtl/>
              </w:rPr>
              <w:t>بررس</w:t>
            </w:r>
            <w:r w:rsidRPr="0003614F">
              <w:rPr>
                <w:rFonts w:ascii="IRMitra" w:hAnsi="IRMitra" w:cs="IRMitra" w:hint="cs"/>
                <w:color w:val="244061" w:themeColor="accent1" w:themeShade="80"/>
                <w:rtl/>
              </w:rPr>
              <w:t>ی</w:t>
            </w:r>
            <w:r w:rsidRPr="0003614F">
              <w:rPr>
                <w:rFonts w:ascii="IRMitra" w:hAnsi="IRMitra" w:cs="IRMitra"/>
                <w:color w:val="244061" w:themeColor="accent1" w:themeShade="80"/>
                <w:rtl/>
              </w:rPr>
              <w:t xml:space="preserve"> عقا</w:t>
            </w:r>
            <w:r w:rsidRPr="0003614F">
              <w:rPr>
                <w:rFonts w:ascii="IRMitra" w:hAnsi="IRMitra" w:cs="IRMitra" w:hint="cs"/>
                <w:color w:val="244061" w:themeColor="accent1" w:themeShade="80"/>
                <w:rtl/>
              </w:rPr>
              <w:t>ی</w:t>
            </w:r>
            <w:r w:rsidRPr="0003614F">
              <w:rPr>
                <w:rFonts w:ascii="IRMitra" w:hAnsi="IRMitra" w:cs="IRMitra" w:hint="eastAsia"/>
                <w:color w:val="244061" w:themeColor="accent1" w:themeShade="80"/>
                <w:rtl/>
              </w:rPr>
              <w:t>د</w:t>
            </w:r>
            <w:r w:rsidRPr="0003614F">
              <w:rPr>
                <w:rFonts w:ascii="IRMitra" w:hAnsi="IRMitra" w:cs="IRMitra"/>
                <w:color w:val="244061" w:themeColor="accent1" w:themeShade="80"/>
                <w:rtl/>
              </w:rPr>
              <w:t xml:space="preserve"> مذهب</w:t>
            </w:r>
            <w:r w:rsidRPr="0003614F">
              <w:rPr>
                <w:rFonts w:ascii="IRMitra" w:hAnsi="IRMitra" w:cs="IRMitra" w:hint="cs"/>
                <w:color w:val="244061" w:themeColor="accent1" w:themeShade="80"/>
                <w:rtl/>
              </w:rPr>
              <w:t>ی</w:t>
            </w:r>
            <w:r w:rsidRPr="0003614F">
              <w:rPr>
                <w:rFonts w:ascii="IRMitra" w:hAnsi="IRMitra" w:cs="IRMitra"/>
                <w:color w:val="244061" w:themeColor="accent1" w:themeShade="80"/>
                <w:rtl/>
              </w:rPr>
              <w:t xml:space="preserve"> ش</w:t>
            </w:r>
            <w:r w:rsidRPr="0003614F">
              <w:rPr>
                <w:rFonts w:ascii="IRMitra" w:hAnsi="IRMitra" w:cs="IRMitra" w:hint="cs"/>
                <w:color w:val="244061" w:themeColor="accent1" w:themeShade="80"/>
                <w:rtl/>
              </w:rPr>
              <w:t>ی</w:t>
            </w:r>
            <w:r w:rsidRPr="0003614F">
              <w:rPr>
                <w:rFonts w:ascii="IRMitra" w:hAnsi="IRMitra" w:cs="IRMitra" w:hint="eastAsia"/>
                <w:color w:val="244061" w:themeColor="accent1" w:themeShade="80"/>
                <w:rtl/>
              </w:rPr>
              <w:t>عه</w:t>
            </w:r>
            <w:r w:rsidRPr="0003614F">
              <w:rPr>
                <w:rFonts w:ascii="IRMitra" w:hAnsi="IRMitra" w:cs="IRMitra"/>
                <w:color w:val="244061" w:themeColor="accent1" w:themeShade="80"/>
                <w:rtl/>
              </w:rPr>
              <w:t xml:space="preserve"> (ز</w:t>
            </w:r>
            <w:r w:rsidRPr="0003614F">
              <w:rPr>
                <w:rFonts w:ascii="IRMitra" w:hAnsi="IRMitra" w:cs="IRMitra" w:hint="cs"/>
                <w:color w:val="244061" w:themeColor="accent1" w:themeShade="80"/>
                <w:rtl/>
              </w:rPr>
              <w:t>ی</w:t>
            </w:r>
            <w:r w:rsidRPr="0003614F">
              <w:rPr>
                <w:rFonts w:ascii="IRMitra" w:hAnsi="IRMitra" w:cs="IRMitra" w:hint="eastAsia"/>
                <w:color w:val="244061" w:themeColor="accent1" w:themeShade="80"/>
                <w:rtl/>
              </w:rPr>
              <w:t>ارت</w:t>
            </w:r>
            <w:r w:rsidRPr="0003614F">
              <w:rPr>
                <w:rFonts w:ascii="IRMitra" w:hAnsi="IRMitra" w:cs="IRMitra"/>
                <w:color w:val="244061" w:themeColor="accent1" w:themeShade="80"/>
                <w:rtl/>
              </w:rPr>
              <w:t xml:space="preserve"> قبور، شفاعت، علم غ</w:t>
            </w:r>
            <w:r w:rsidRPr="0003614F">
              <w:rPr>
                <w:rFonts w:ascii="IRMitra" w:hAnsi="IRMitra" w:cs="IRMitra" w:hint="cs"/>
                <w:color w:val="244061" w:themeColor="accent1" w:themeShade="80"/>
                <w:rtl/>
              </w:rPr>
              <w:t>ی</w:t>
            </w:r>
            <w:r w:rsidRPr="0003614F">
              <w:rPr>
                <w:rFonts w:ascii="IRMitra" w:hAnsi="IRMitra" w:cs="IRMitra" w:hint="eastAsia"/>
                <w:color w:val="244061" w:themeColor="accent1" w:themeShade="80"/>
                <w:rtl/>
              </w:rPr>
              <w:t>ب،</w:t>
            </w:r>
            <w:r w:rsidRPr="0003614F">
              <w:rPr>
                <w:rFonts w:ascii="IRMitra" w:hAnsi="IRMitra" w:cs="IRMitra"/>
                <w:color w:val="244061" w:themeColor="accent1" w:themeShade="80"/>
                <w:rtl/>
              </w:rPr>
              <w:t xml:space="preserve"> امامت و مهدو</w:t>
            </w:r>
            <w:r w:rsidRPr="0003614F">
              <w:rPr>
                <w:rFonts w:ascii="IRMitra" w:hAnsi="IRMitra" w:cs="IRMitra" w:hint="cs"/>
                <w:color w:val="244061" w:themeColor="accent1" w:themeShade="80"/>
                <w:rtl/>
              </w:rPr>
              <w:t>ی</w:t>
            </w:r>
            <w:r w:rsidRPr="0003614F">
              <w:rPr>
                <w:rFonts w:ascii="IRMitra" w:hAnsi="IRMitra" w:cs="IRMitra" w:hint="eastAsia"/>
                <w:color w:val="244061" w:themeColor="accent1" w:themeShade="80"/>
                <w:rtl/>
              </w:rPr>
              <w:t>ت،</w:t>
            </w:r>
            <w:r w:rsidRPr="0003614F">
              <w:rPr>
                <w:rFonts w:ascii="IRMitra" w:hAnsi="IRMitra" w:cs="IRMitra"/>
                <w:color w:val="244061" w:themeColor="accent1" w:themeShade="80"/>
                <w:rtl/>
              </w:rPr>
              <w:t xml:space="preserve"> خمس)</w:t>
            </w:r>
          </w:p>
        </w:tc>
      </w:tr>
      <w:tr w:rsidR="0003614F" w:rsidRPr="00C50D4D" w:rsidTr="000C3AA9">
        <w:trPr>
          <w:jc w:val="center"/>
        </w:trPr>
        <w:tc>
          <w:tcPr>
            <w:tcW w:w="1527" w:type="pct"/>
            <w:vAlign w:val="center"/>
          </w:tcPr>
          <w:p w:rsidR="0003614F" w:rsidRPr="005B5A35" w:rsidRDefault="0003614F" w:rsidP="000C3AA9">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03614F" w:rsidRPr="009966E3" w:rsidRDefault="0003614F" w:rsidP="000C3AA9">
            <w:pPr>
              <w:spacing w:before="60" w:after="60"/>
              <w:jc w:val="both"/>
              <w:rPr>
                <w:rFonts w:ascii="IRMitra" w:hAnsi="IRMitra" w:cs="IRMitra"/>
                <w:color w:val="244061" w:themeColor="accent1" w:themeShade="80"/>
                <w:rtl/>
              </w:rPr>
            </w:pPr>
            <w:r w:rsidRPr="009966E3">
              <w:rPr>
                <w:rFonts w:ascii="IRMitra" w:hAnsi="IRMitra" w:cs="IRMitra" w:hint="cs"/>
                <w:color w:val="244061" w:themeColor="accent1" w:themeShade="80"/>
                <w:rtl/>
              </w:rPr>
              <w:t xml:space="preserve">اول (دیجیتال) </w:t>
            </w:r>
          </w:p>
        </w:tc>
      </w:tr>
      <w:tr w:rsidR="0003614F" w:rsidRPr="00C50D4D" w:rsidTr="000C3AA9">
        <w:trPr>
          <w:jc w:val="center"/>
        </w:trPr>
        <w:tc>
          <w:tcPr>
            <w:tcW w:w="1527" w:type="pct"/>
            <w:vAlign w:val="center"/>
          </w:tcPr>
          <w:p w:rsidR="0003614F" w:rsidRPr="005B5A35" w:rsidRDefault="0003614F" w:rsidP="000C3AA9">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03614F" w:rsidRPr="009966E3" w:rsidRDefault="0003614F" w:rsidP="000C3AA9">
            <w:pPr>
              <w:spacing w:before="60" w:after="60"/>
              <w:jc w:val="both"/>
              <w:rPr>
                <w:rFonts w:ascii="IRMitra" w:hAnsi="IRMitra" w:cs="IRMitra"/>
                <w:color w:val="244061" w:themeColor="accent1" w:themeShade="80"/>
                <w:rtl/>
                <w:lang w:bidi="fa-IR"/>
              </w:rPr>
            </w:pPr>
            <w:r w:rsidRPr="004C1871">
              <w:rPr>
                <w:rFonts w:ascii="IRMitra" w:hAnsi="IRMitra" w:cs="IRMitra" w:hint="cs"/>
                <w:color w:val="244061" w:themeColor="accent1" w:themeShade="80"/>
                <w:rtl/>
                <w:lang w:bidi="fa-IR"/>
              </w:rPr>
              <w:t>اسفند (حوت) 1394 شمسی جمادی الاول 1437 هجری</w:t>
            </w:r>
          </w:p>
        </w:tc>
      </w:tr>
      <w:tr w:rsidR="0003614F" w:rsidRPr="00C50D4D" w:rsidTr="000C3AA9">
        <w:trPr>
          <w:jc w:val="center"/>
        </w:trPr>
        <w:tc>
          <w:tcPr>
            <w:tcW w:w="1527" w:type="pct"/>
            <w:vAlign w:val="center"/>
          </w:tcPr>
          <w:p w:rsidR="0003614F" w:rsidRPr="005B5A35" w:rsidRDefault="0003614F" w:rsidP="000C3AA9">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03614F" w:rsidRPr="009966E3" w:rsidRDefault="0003614F" w:rsidP="000C3AA9">
            <w:pPr>
              <w:spacing w:before="60" w:after="60"/>
              <w:jc w:val="both"/>
              <w:rPr>
                <w:rFonts w:ascii="IRMitra" w:hAnsi="IRMitra" w:cs="IRMitra"/>
                <w:color w:val="244061" w:themeColor="accent1" w:themeShade="80"/>
                <w:rtl/>
              </w:rPr>
            </w:pPr>
          </w:p>
        </w:tc>
      </w:tr>
      <w:tr w:rsidR="0003614F" w:rsidRPr="00C50D4D" w:rsidTr="000C3AA9">
        <w:trPr>
          <w:jc w:val="center"/>
        </w:trPr>
        <w:tc>
          <w:tcPr>
            <w:tcW w:w="3598" w:type="pct"/>
            <w:gridSpan w:val="4"/>
            <w:vAlign w:val="center"/>
          </w:tcPr>
          <w:p w:rsidR="0003614F" w:rsidRPr="00AA082B" w:rsidRDefault="0003614F" w:rsidP="000C3AA9">
            <w:pPr>
              <w:spacing w:after="20"/>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03614F" w:rsidRPr="0004588E" w:rsidRDefault="0003614F" w:rsidP="000C3AA9">
            <w:pPr>
              <w:bidi w:val="0"/>
              <w:spacing w:before="60" w:after="20"/>
              <w:jc w:val="center"/>
              <w:rPr>
                <w:rFonts w:asciiTheme="minorHAnsi" w:hAnsiTheme="minorHAnsi" w:cstheme="minorHAnsi"/>
                <w:b/>
                <w:bCs/>
                <w:sz w:val="27"/>
                <w:szCs w:val="27"/>
                <w:rtl/>
              </w:rPr>
            </w:pPr>
            <w:r w:rsidRPr="00160A8D">
              <w:rPr>
                <w:rFonts w:asciiTheme="minorHAnsi" w:hAnsiTheme="minorHAnsi" w:cstheme="minorHAnsi"/>
                <w:b/>
                <w:bCs/>
                <w:color w:val="244061" w:themeColor="accent1" w:themeShade="80"/>
                <w:sz w:val="24"/>
                <w:szCs w:val="24"/>
              </w:rPr>
              <w:t>www.aqeedeh.com</w:t>
            </w:r>
          </w:p>
        </w:tc>
        <w:tc>
          <w:tcPr>
            <w:tcW w:w="1402" w:type="pct"/>
          </w:tcPr>
          <w:p w:rsidR="0003614F" w:rsidRPr="00855B06" w:rsidRDefault="0003614F" w:rsidP="000C3AA9">
            <w:pPr>
              <w:spacing w:before="60" w:after="2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6C6FB4F" wp14:editId="5AA3F0D8">
                  <wp:extent cx="831850" cy="831850"/>
                  <wp:effectExtent l="0" t="0" r="635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03614F" w:rsidRPr="00C50D4D" w:rsidTr="000C3AA9">
        <w:trPr>
          <w:jc w:val="center"/>
        </w:trPr>
        <w:tc>
          <w:tcPr>
            <w:tcW w:w="1527" w:type="pct"/>
            <w:vAlign w:val="center"/>
          </w:tcPr>
          <w:p w:rsidR="0003614F" w:rsidRPr="00855B06" w:rsidRDefault="0003614F" w:rsidP="000C3AA9">
            <w:pPr>
              <w:spacing w:before="60" w:after="2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03614F" w:rsidRPr="00160A8D" w:rsidRDefault="0003614F" w:rsidP="000C3AA9">
            <w:pPr>
              <w:bidi w:val="0"/>
              <w:spacing w:before="60" w:after="20"/>
              <w:jc w:val="both"/>
              <w:rPr>
                <w:rFonts w:ascii="IRMitra" w:hAnsi="IRMitra" w:cs="IRMitra"/>
                <w:color w:val="244061" w:themeColor="accent1" w:themeShade="80"/>
                <w:sz w:val="24"/>
                <w:szCs w:val="24"/>
                <w:rtl/>
              </w:rPr>
            </w:pPr>
            <w:r w:rsidRPr="00160A8D">
              <w:rPr>
                <w:rFonts w:asciiTheme="majorBidi" w:hAnsiTheme="majorBidi" w:cstheme="majorBidi"/>
                <w:b/>
                <w:bCs/>
                <w:sz w:val="24"/>
                <w:szCs w:val="24"/>
              </w:rPr>
              <w:t>book@aqeedeh.com</w:t>
            </w:r>
          </w:p>
        </w:tc>
      </w:tr>
      <w:tr w:rsidR="0003614F" w:rsidRPr="00C50D4D" w:rsidTr="000C3AA9">
        <w:trPr>
          <w:jc w:val="center"/>
        </w:trPr>
        <w:tc>
          <w:tcPr>
            <w:tcW w:w="5000" w:type="pct"/>
            <w:gridSpan w:val="5"/>
            <w:vAlign w:val="bottom"/>
          </w:tcPr>
          <w:p w:rsidR="0003614F" w:rsidRPr="00855B06" w:rsidRDefault="0003614F" w:rsidP="000C3AA9">
            <w:pPr>
              <w:spacing w:before="360" w:after="2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03614F" w:rsidRPr="0003614F" w:rsidTr="000C3AA9">
        <w:trPr>
          <w:jc w:val="center"/>
        </w:trPr>
        <w:tc>
          <w:tcPr>
            <w:tcW w:w="2295" w:type="pct"/>
            <w:gridSpan w:val="2"/>
            <w:shd w:val="clear" w:color="auto" w:fill="auto"/>
          </w:tcPr>
          <w:p w:rsidR="0003614F" w:rsidRPr="00160A8D" w:rsidRDefault="0003614F" w:rsidP="000C3AA9">
            <w:pPr>
              <w:widowControl w:val="0"/>
              <w:tabs>
                <w:tab w:val="right" w:leader="dot" w:pos="5138"/>
              </w:tabs>
              <w:bidi w:val="0"/>
              <w:spacing w:before="60" w:after="20"/>
              <w:jc w:val="both"/>
              <w:rPr>
                <w:rFonts w:ascii="Literata" w:hAnsi="Literata"/>
                <w:sz w:val="22"/>
                <w:szCs w:val="22"/>
              </w:rPr>
            </w:pPr>
            <w:r w:rsidRPr="00160A8D">
              <w:rPr>
                <w:rFonts w:ascii="Literata" w:hAnsi="Literata"/>
                <w:sz w:val="22"/>
                <w:szCs w:val="22"/>
              </w:rPr>
              <w:t>www.mowahedin.com</w:t>
            </w:r>
          </w:p>
          <w:p w:rsidR="0003614F" w:rsidRPr="00160A8D" w:rsidRDefault="0003614F" w:rsidP="000C3AA9">
            <w:pPr>
              <w:widowControl w:val="0"/>
              <w:tabs>
                <w:tab w:val="right" w:leader="dot" w:pos="5138"/>
              </w:tabs>
              <w:bidi w:val="0"/>
              <w:spacing w:before="60" w:after="20"/>
              <w:jc w:val="both"/>
              <w:rPr>
                <w:rFonts w:ascii="Literata" w:hAnsi="Literata"/>
                <w:sz w:val="22"/>
                <w:szCs w:val="22"/>
              </w:rPr>
            </w:pPr>
            <w:r w:rsidRPr="00160A8D">
              <w:rPr>
                <w:rFonts w:ascii="Literata" w:hAnsi="Literata"/>
                <w:sz w:val="22"/>
                <w:szCs w:val="22"/>
              </w:rPr>
              <w:t>www.videofarsi.com</w:t>
            </w:r>
          </w:p>
          <w:p w:rsidR="0003614F" w:rsidRPr="00160A8D" w:rsidRDefault="0003614F" w:rsidP="000C3AA9">
            <w:pPr>
              <w:bidi w:val="0"/>
              <w:spacing w:before="60" w:after="20"/>
              <w:jc w:val="both"/>
              <w:rPr>
                <w:rFonts w:ascii="Literata" w:hAnsi="Literata"/>
                <w:sz w:val="22"/>
                <w:szCs w:val="22"/>
              </w:rPr>
            </w:pPr>
            <w:r w:rsidRPr="00160A8D">
              <w:rPr>
                <w:rFonts w:ascii="Literata" w:hAnsi="Literata"/>
                <w:sz w:val="22"/>
                <w:szCs w:val="22"/>
              </w:rPr>
              <w:t>www.zekr.tv</w:t>
            </w:r>
          </w:p>
          <w:p w:rsidR="0003614F" w:rsidRPr="00160A8D" w:rsidRDefault="0003614F" w:rsidP="000C3AA9">
            <w:pPr>
              <w:bidi w:val="0"/>
              <w:spacing w:before="60" w:after="20"/>
              <w:jc w:val="both"/>
              <w:rPr>
                <w:rFonts w:ascii="IRMitra" w:hAnsi="IRMitra" w:cs="IRMitra"/>
                <w:b/>
                <w:bCs/>
                <w:sz w:val="22"/>
                <w:szCs w:val="22"/>
                <w:rtl/>
              </w:rPr>
            </w:pPr>
            <w:r w:rsidRPr="00160A8D">
              <w:rPr>
                <w:rFonts w:ascii="Literata" w:hAnsi="Literata"/>
                <w:sz w:val="22"/>
                <w:szCs w:val="22"/>
              </w:rPr>
              <w:t>www.mowahed.com</w:t>
            </w:r>
          </w:p>
        </w:tc>
        <w:tc>
          <w:tcPr>
            <w:tcW w:w="360" w:type="pct"/>
          </w:tcPr>
          <w:p w:rsidR="0003614F" w:rsidRPr="00160A8D" w:rsidRDefault="0003614F" w:rsidP="000C3AA9">
            <w:pPr>
              <w:bidi w:val="0"/>
              <w:spacing w:before="60" w:after="20"/>
              <w:jc w:val="both"/>
              <w:rPr>
                <w:rFonts w:ascii="IRMitra" w:hAnsi="IRMitra" w:cs="IRMitra"/>
                <w:sz w:val="22"/>
                <w:szCs w:val="22"/>
                <w:rtl/>
              </w:rPr>
            </w:pPr>
          </w:p>
        </w:tc>
        <w:tc>
          <w:tcPr>
            <w:tcW w:w="2345" w:type="pct"/>
            <w:gridSpan w:val="2"/>
          </w:tcPr>
          <w:p w:rsidR="0003614F" w:rsidRPr="0003614F" w:rsidRDefault="0003614F" w:rsidP="000C3AA9">
            <w:pPr>
              <w:widowControl w:val="0"/>
              <w:tabs>
                <w:tab w:val="right" w:leader="dot" w:pos="5138"/>
              </w:tabs>
              <w:bidi w:val="0"/>
              <w:spacing w:before="60" w:after="20"/>
              <w:jc w:val="both"/>
              <w:rPr>
                <w:rFonts w:ascii="Literata" w:hAnsi="Literata"/>
                <w:sz w:val="22"/>
                <w:szCs w:val="22"/>
              </w:rPr>
            </w:pPr>
            <w:r w:rsidRPr="0003614F">
              <w:rPr>
                <w:rFonts w:ascii="Literata" w:hAnsi="Literata"/>
                <w:sz w:val="22"/>
                <w:szCs w:val="22"/>
              </w:rPr>
              <w:t>www.aqeedeh.com</w:t>
            </w:r>
          </w:p>
          <w:p w:rsidR="0003614F" w:rsidRPr="0003614F" w:rsidRDefault="0003614F" w:rsidP="000C3AA9">
            <w:pPr>
              <w:widowControl w:val="0"/>
              <w:tabs>
                <w:tab w:val="right" w:leader="dot" w:pos="5138"/>
              </w:tabs>
              <w:bidi w:val="0"/>
              <w:spacing w:before="60" w:after="20"/>
              <w:jc w:val="both"/>
              <w:rPr>
                <w:rFonts w:ascii="Literata" w:hAnsi="Literata"/>
                <w:sz w:val="22"/>
                <w:szCs w:val="22"/>
              </w:rPr>
            </w:pPr>
            <w:r w:rsidRPr="0003614F">
              <w:rPr>
                <w:rFonts w:ascii="Literata" w:hAnsi="Literata"/>
                <w:sz w:val="22"/>
                <w:szCs w:val="22"/>
              </w:rPr>
              <w:t>www.islamtxt.com</w:t>
            </w:r>
          </w:p>
          <w:p w:rsidR="0003614F" w:rsidRPr="0003614F" w:rsidRDefault="00D30B55" w:rsidP="000C3AA9">
            <w:pPr>
              <w:widowControl w:val="0"/>
              <w:tabs>
                <w:tab w:val="right" w:leader="dot" w:pos="5138"/>
              </w:tabs>
              <w:bidi w:val="0"/>
              <w:spacing w:before="60" w:after="20"/>
              <w:jc w:val="both"/>
              <w:rPr>
                <w:rFonts w:ascii="Literata" w:hAnsi="Literata"/>
                <w:sz w:val="22"/>
                <w:szCs w:val="22"/>
              </w:rPr>
            </w:pPr>
            <w:hyperlink r:id="rId14" w:history="1">
              <w:r w:rsidR="0003614F" w:rsidRPr="0003614F">
                <w:rPr>
                  <w:rStyle w:val="Hyperlink"/>
                  <w:rFonts w:ascii="Literata" w:hAnsi="Literata"/>
                  <w:color w:val="auto"/>
                  <w:sz w:val="22"/>
                  <w:szCs w:val="22"/>
                  <w:u w:val="none"/>
                </w:rPr>
                <w:t>www.shabnam.cc</w:t>
              </w:r>
            </w:hyperlink>
          </w:p>
          <w:p w:rsidR="0003614F" w:rsidRPr="0003614F" w:rsidRDefault="0003614F" w:rsidP="000C3AA9">
            <w:pPr>
              <w:bidi w:val="0"/>
              <w:spacing w:before="60" w:after="20"/>
              <w:jc w:val="both"/>
              <w:rPr>
                <w:rFonts w:ascii="IRMitra" w:hAnsi="IRMitra" w:cs="IRMitra"/>
                <w:sz w:val="22"/>
                <w:szCs w:val="22"/>
                <w:rtl/>
              </w:rPr>
            </w:pPr>
            <w:r w:rsidRPr="0003614F">
              <w:rPr>
                <w:rFonts w:ascii="Literata" w:hAnsi="Literata"/>
                <w:sz w:val="22"/>
                <w:szCs w:val="22"/>
              </w:rPr>
              <w:t>www.sadaislam.com</w:t>
            </w:r>
          </w:p>
        </w:tc>
      </w:tr>
      <w:tr w:rsidR="0003614F" w:rsidRPr="00EA1553" w:rsidTr="000C3AA9">
        <w:trPr>
          <w:jc w:val="center"/>
        </w:trPr>
        <w:tc>
          <w:tcPr>
            <w:tcW w:w="2295" w:type="pct"/>
            <w:gridSpan w:val="2"/>
          </w:tcPr>
          <w:p w:rsidR="0003614F" w:rsidRPr="00EA1553" w:rsidRDefault="0003614F" w:rsidP="000C3AA9">
            <w:pPr>
              <w:spacing w:before="60" w:after="20"/>
              <w:rPr>
                <w:rFonts w:ascii="IRMitra" w:hAnsi="IRMitra" w:cs="IRMitra"/>
                <w:b/>
                <w:bCs/>
                <w:sz w:val="5"/>
                <w:szCs w:val="5"/>
                <w:rtl/>
              </w:rPr>
            </w:pPr>
          </w:p>
        </w:tc>
        <w:tc>
          <w:tcPr>
            <w:tcW w:w="2705" w:type="pct"/>
            <w:gridSpan w:val="3"/>
          </w:tcPr>
          <w:p w:rsidR="0003614F" w:rsidRPr="00EA1553" w:rsidRDefault="0003614F" w:rsidP="000C3AA9">
            <w:pPr>
              <w:spacing w:before="60" w:after="20"/>
              <w:rPr>
                <w:rFonts w:ascii="IRMitra" w:hAnsi="IRMitra" w:cs="IRMitra"/>
                <w:color w:val="244061" w:themeColor="accent1" w:themeShade="80"/>
                <w:sz w:val="5"/>
                <w:szCs w:val="5"/>
                <w:rtl/>
              </w:rPr>
            </w:pPr>
          </w:p>
        </w:tc>
      </w:tr>
      <w:tr w:rsidR="0003614F" w:rsidRPr="00C50D4D" w:rsidTr="000C3AA9">
        <w:trPr>
          <w:jc w:val="center"/>
        </w:trPr>
        <w:tc>
          <w:tcPr>
            <w:tcW w:w="5000" w:type="pct"/>
            <w:gridSpan w:val="5"/>
          </w:tcPr>
          <w:p w:rsidR="0003614F" w:rsidRPr="00855B06" w:rsidRDefault="0003614F" w:rsidP="000C3AA9">
            <w:pPr>
              <w:spacing w:before="60" w:after="2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5DB6852" wp14:editId="3D3DD813">
                  <wp:extent cx="1149350" cy="59829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03614F" w:rsidRPr="00C50D4D" w:rsidTr="000C3AA9">
        <w:trPr>
          <w:jc w:val="center"/>
        </w:trPr>
        <w:tc>
          <w:tcPr>
            <w:tcW w:w="5000" w:type="pct"/>
            <w:gridSpan w:val="5"/>
            <w:vAlign w:val="center"/>
          </w:tcPr>
          <w:p w:rsidR="0003614F" w:rsidRDefault="0003614F" w:rsidP="000C3AA9">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3117B8" w:rsidRDefault="003117B8" w:rsidP="0003614F">
      <w:pPr>
        <w:widowControl w:val="0"/>
        <w:shd w:val="clear" w:color="auto" w:fill="FFFFFF"/>
        <w:tabs>
          <w:tab w:val="right" w:leader="dot" w:pos="5138"/>
        </w:tabs>
        <w:spacing w:line="228" w:lineRule="auto"/>
        <w:rPr>
          <w:rtl/>
        </w:rPr>
      </w:pPr>
    </w:p>
    <w:p w:rsidR="00492040" w:rsidRDefault="00492040" w:rsidP="003117B8">
      <w:pPr>
        <w:widowControl w:val="0"/>
        <w:shd w:val="clear" w:color="auto" w:fill="FFFFFF"/>
        <w:tabs>
          <w:tab w:val="right" w:leader="dot" w:pos="5138"/>
        </w:tabs>
        <w:spacing w:line="228" w:lineRule="auto"/>
        <w:ind w:left="851"/>
        <w:rPr>
          <w:rtl/>
        </w:rPr>
      </w:pPr>
    </w:p>
    <w:p w:rsidR="00492040" w:rsidRDefault="00492040" w:rsidP="003117B8">
      <w:pPr>
        <w:widowControl w:val="0"/>
        <w:shd w:val="clear" w:color="auto" w:fill="FFFFFF"/>
        <w:tabs>
          <w:tab w:val="right" w:leader="dot" w:pos="5138"/>
        </w:tabs>
        <w:spacing w:line="228" w:lineRule="auto"/>
        <w:ind w:left="851"/>
        <w:rPr>
          <w:rtl/>
        </w:rPr>
      </w:pPr>
    </w:p>
    <w:p w:rsidR="00492040" w:rsidRPr="0003614F" w:rsidRDefault="00492040" w:rsidP="003117B8">
      <w:pPr>
        <w:widowControl w:val="0"/>
        <w:shd w:val="clear" w:color="auto" w:fill="FFFFFF"/>
        <w:tabs>
          <w:tab w:val="right" w:leader="dot" w:pos="5138"/>
        </w:tabs>
        <w:spacing w:line="228" w:lineRule="auto"/>
        <w:ind w:left="851"/>
        <w:rPr>
          <w:sz w:val="2"/>
          <w:szCs w:val="2"/>
          <w:rtl/>
        </w:rPr>
      </w:pPr>
    </w:p>
    <w:p w:rsidR="004E73C7" w:rsidRPr="00BC448E" w:rsidRDefault="004E73C7" w:rsidP="003117B8">
      <w:pPr>
        <w:widowControl w:val="0"/>
        <w:shd w:val="clear" w:color="auto" w:fill="FFFFFF"/>
        <w:tabs>
          <w:tab w:val="right" w:leader="dot" w:pos="5138"/>
        </w:tabs>
        <w:spacing w:line="228" w:lineRule="auto"/>
        <w:ind w:left="851"/>
        <w:rPr>
          <w:rtl/>
        </w:rPr>
        <w:sectPr w:rsidR="004E73C7" w:rsidRPr="00BC448E" w:rsidSect="005C4A75">
          <w:footnotePr>
            <w:numRestart w:val="eachPage"/>
          </w:footnotePr>
          <w:pgSz w:w="11906" w:h="16838" w:code="9"/>
          <w:pgMar w:top="2552" w:right="2268" w:bottom="2552" w:left="2268" w:header="2552" w:footer="2552" w:gutter="0"/>
          <w:cols w:space="708"/>
          <w:titlePg/>
          <w:bidi/>
          <w:rtlGutter/>
          <w:docGrid w:linePitch="381"/>
        </w:sectPr>
      </w:pPr>
    </w:p>
    <w:p w:rsidR="003117B8" w:rsidRPr="00BC448E" w:rsidRDefault="003117B8" w:rsidP="003117B8">
      <w:pPr>
        <w:widowControl w:val="0"/>
        <w:shd w:val="clear" w:color="auto" w:fill="FFFFFF"/>
        <w:tabs>
          <w:tab w:val="right" w:leader="dot" w:pos="5138"/>
        </w:tabs>
        <w:spacing w:line="228" w:lineRule="auto"/>
        <w:ind w:left="851"/>
        <w:rPr>
          <w:rtl/>
        </w:rPr>
      </w:pPr>
    </w:p>
    <w:p w:rsidR="00492040" w:rsidRPr="00A41CD4" w:rsidRDefault="00492040" w:rsidP="00796E48">
      <w:pPr>
        <w:jc w:val="center"/>
        <w:rPr>
          <w:sz w:val="24"/>
          <w:szCs w:val="24"/>
          <w:rtl/>
        </w:rPr>
      </w:pPr>
      <w:bookmarkStart w:id="1" w:name="_Toc62138800"/>
      <w:bookmarkStart w:id="2" w:name="_Toc272967535"/>
      <w:r w:rsidRPr="00A41CD4">
        <w:rPr>
          <w:sz w:val="24"/>
          <w:szCs w:val="24"/>
        </w:rPr>
        <w:sym w:font="HQPB4" w:char="F0C9"/>
      </w:r>
      <w:r w:rsidRPr="00A41CD4">
        <w:rPr>
          <w:sz w:val="24"/>
          <w:szCs w:val="24"/>
        </w:rPr>
        <w:sym w:font="HQPB2" w:char="F04F"/>
      </w:r>
      <w:r w:rsidRPr="00A41CD4">
        <w:rPr>
          <w:sz w:val="24"/>
          <w:szCs w:val="24"/>
        </w:rPr>
        <w:sym w:font="HQPB4" w:char="F0F3"/>
      </w:r>
      <w:r w:rsidRPr="00A41CD4">
        <w:rPr>
          <w:sz w:val="24"/>
          <w:szCs w:val="24"/>
        </w:rPr>
        <w:sym w:font="HQPB1" w:char="F0A1"/>
      </w:r>
      <w:r w:rsidRPr="00A41CD4">
        <w:rPr>
          <w:sz w:val="24"/>
          <w:szCs w:val="24"/>
        </w:rPr>
        <w:sym w:font="HQPB4" w:char="F0CE"/>
      </w:r>
      <w:r w:rsidRPr="00A41CD4">
        <w:rPr>
          <w:sz w:val="24"/>
          <w:szCs w:val="24"/>
        </w:rPr>
        <w:sym w:font="HQPB1" w:char="F030"/>
      </w:r>
      <w:r w:rsidRPr="00A41CD4">
        <w:rPr>
          <w:sz w:val="24"/>
          <w:szCs w:val="24"/>
          <w:rtl/>
        </w:rPr>
        <w:t xml:space="preserve"> </w:t>
      </w:r>
      <w:bookmarkStart w:id="3" w:name="_Toc275041237"/>
      <w:r w:rsidRPr="00A41CD4">
        <w:rPr>
          <w:sz w:val="24"/>
          <w:szCs w:val="24"/>
        </w:rPr>
        <w:sym w:font="HQPB5" w:char="F0AB"/>
      </w:r>
      <w:r w:rsidRPr="00A41CD4">
        <w:rPr>
          <w:sz w:val="24"/>
          <w:szCs w:val="24"/>
        </w:rPr>
        <w:sym w:font="HQPB1" w:char="F021"/>
      </w:r>
      <w:r w:rsidRPr="00A41CD4">
        <w:rPr>
          <w:sz w:val="24"/>
          <w:szCs w:val="24"/>
        </w:rPr>
        <w:sym w:font="HQPB5" w:char="F024"/>
      </w:r>
      <w:r w:rsidRPr="00A41CD4">
        <w:rPr>
          <w:sz w:val="24"/>
          <w:szCs w:val="24"/>
        </w:rPr>
        <w:sym w:font="HQPB1" w:char="F023"/>
      </w:r>
      <w:r w:rsidRPr="00A41CD4">
        <w:rPr>
          <w:sz w:val="24"/>
          <w:szCs w:val="24"/>
          <w:rtl/>
        </w:rPr>
        <w:t xml:space="preserve"> </w:t>
      </w:r>
      <w:r w:rsidRPr="00A41CD4">
        <w:rPr>
          <w:sz w:val="24"/>
          <w:szCs w:val="24"/>
        </w:rPr>
        <w:sym w:font="HQPB4" w:char="F0C7"/>
      </w:r>
      <w:r w:rsidRPr="00A41CD4">
        <w:rPr>
          <w:sz w:val="24"/>
          <w:szCs w:val="24"/>
        </w:rPr>
        <w:sym w:font="HQPB2" w:char="F060"/>
      </w:r>
      <w:r w:rsidRPr="00A41CD4">
        <w:rPr>
          <w:sz w:val="24"/>
          <w:szCs w:val="24"/>
        </w:rPr>
        <w:sym w:font="HQPB2" w:char="F0BB"/>
      </w:r>
      <w:r w:rsidRPr="00A41CD4">
        <w:rPr>
          <w:sz w:val="24"/>
          <w:szCs w:val="24"/>
        </w:rPr>
        <w:sym w:font="HQPB5" w:char="F075"/>
      </w:r>
      <w:r w:rsidRPr="00A41CD4">
        <w:rPr>
          <w:sz w:val="24"/>
          <w:szCs w:val="24"/>
        </w:rPr>
        <w:sym w:font="HQPB2" w:char="F048"/>
      </w:r>
      <w:r w:rsidRPr="00A41CD4">
        <w:rPr>
          <w:sz w:val="24"/>
          <w:szCs w:val="24"/>
        </w:rPr>
        <w:sym w:font="HQPB4" w:char="F0F7"/>
      </w:r>
      <w:r w:rsidRPr="00A41CD4">
        <w:rPr>
          <w:sz w:val="24"/>
          <w:szCs w:val="24"/>
        </w:rPr>
        <w:sym w:font="HQPB1" w:char="F071"/>
      </w:r>
      <w:r w:rsidRPr="00A41CD4">
        <w:rPr>
          <w:sz w:val="24"/>
          <w:szCs w:val="24"/>
        </w:rPr>
        <w:sym w:font="HQPB4" w:char="F0A7"/>
      </w:r>
      <w:r w:rsidRPr="00A41CD4">
        <w:rPr>
          <w:sz w:val="24"/>
          <w:szCs w:val="24"/>
        </w:rPr>
        <w:sym w:font="HQPB1" w:char="F08D"/>
      </w:r>
      <w:r w:rsidRPr="00A41CD4">
        <w:rPr>
          <w:sz w:val="24"/>
          <w:szCs w:val="24"/>
        </w:rPr>
        <w:sym w:font="HQPB2" w:char="F039"/>
      </w:r>
      <w:r w:rsidRPr="00A41CD4">
        <w:rPr>
          <w:sz w:val="24"/>
          <w:szCs w:val="24"/>
        </w:rPr>
        <w:sym w:font="HQPB5" w:char="F024"/>
      </w:r>
      <w:r w:rsidRPr="00A41CD4">
        <w:rPr>
          <w:sz w:val="24"/>
          <w:szCs w:val="24"/>
        </w:rPr>
        <w:sym w:font="HQPB1" w:char="F023"/>
      </w:r>
      <w:r w:rsidRPr="00A41CD4">
        <w:rPr>
          <w:sz w:val="24"/>
          <w:szCs w:val="24"/>
          <w:rtl/>
        </w:rPr>
        <w:t xml:space="preserve"> </w:t>
      </w:r>
      <w:r w:rsidRPr="00A41CD4">
        <w:rPr>
          <w:sz w:val="24"/>
          <w:szCs w:val="24"/>
        </w:rPr>
        <w:sym w:font="HQPB4" w:char="F0C9"/>
      </w:r>
      <w:r w:rsidRPr="00A41CD4">
        <w:rPr>
          <w:sz w:val="24"/>
          <w:szCs w:val="24"/>
        </w:rPr>
        <w:sym w:font="HQPB2" w:char="F04F"/>
      </w:r>
      <w:r w:rsidRPr="00A41CD4">
        <w:rPr>
          <w:sz w:val="24"/>
          <w:szCs w:val="24"/>
        </w:rPr>
        <w:sym w:font="HQPB2" w:char="F08A"/>
      </w:r>
      <w:r w:rsidRPr="00A41CD4">
        <w:rPr>
          <w:sz w:val="24"/>
          <w:szCs w:val="24"/>
        </w:rPr>
        <w:sym w:font="HQPB4" w:char="F0CF"/>
      </w:r>
      <w:r w:rsidRPr="00A41CD4">
        <w:rPr>
          <w:sz w:val="24"/>
          <w:szCs w:val="24"/>
        </w:rPr>
        <w:sym w:font="HQPB1" w:char="F06D"/>
      </w:r>
      <w:r w:rsidRPr="00A41CD4">
        <w:rPr>
          <w:sz w:val="24"/>
          <w:szCs w:val="24"/>
        </w:rPr>
        <w:sym w:font="HQPB4" w:char="F0A7"/>
      </w:r>
      <w:r w:rsidRPr="00A41CD4">
        <w:rPr>
          <w:sz w:val="24"/>
          <w:szCs w:val="24"/>
        </w:rPr>
        <w:sym w:font="HQPB1" w:char="F08D"/>
      </w:r>
      <w:r w:rsidRPr="00A41CD4">
        <w:rPr>
          <w:sz w:val="24"/>
          <w:szCs w:val="24"/>
        </w:rPr>
        <w:sym w:font="HQPB2" w:char="F039"/>
      </w:r>
      <w:r w:rsidRPr="00A41CD4">
        <w:rPr>
          <w:sz w:val="24"/>
          <w:szCs w:val="24"/>
        </w:rPr>
        <w:sym w:font="HQPB5" w:char="F024"/>
      </w:r>
      <w:r w:rsidRPr="00A41CD4">
        <w:rPr>
          <w:sz w:val="24"/>
          <w:szCs w:val="24"/>
        </w:rPr>
        <w:sym w:font="HQPB1" w:char="F023"/>
      </w:r>
      <w:bookmarkEnd w:id="3"/>
    </w:p>
    <w:p w:rsidR="005037D1" w:rsidRPr="006750C5" w:rsidRDefault="005037D1" w:rsidP="00373353">
      <w:pPr>
        <w:pStyle w:val="a"/>
        <w:rPr>
          <w:rtl/>
        </w:rPr>
      </w:pPr>
      <w:bookmarkStart w:id="4" w:name="_Toc275041238"/>
      <w:bookmarkStart w:id="5" w:name="_Toc282210228"/>
      <w:bookmarkStart w:id="6" w:name="_Toc282210437"/>
      <w:r w:rsidRPr="006750C5">
        <w:rPr>
          <w:rFonts w:hint="cs"/>
          <w:rtl/>
        </w:rPr>
        <w:t>فهرست مطالب</w:t>
      </w:r>
      <w:bookmarkEnd w:id="1"/>
      <w:bookmarkEnd w:id="2"/>
      <w:bookmarkEnd w:id="4"/>
      <w:bookmarkEnd w:id="5"/>
      <w:bookmarkEnd w:id="6"/>
    </w:p>
    <w:p w:rsidR="0010221A" w:rsidRPr="009E4E4B" w:rsidRDefault="0010221A" w:rsidP="0010221A">
      <w:pPr>
        <w:pStyle w:val="TOC1"/>
        <w:tabs>
          <w:tab w:val="right" w:leader="dot" w:pos="7360"/>
        </w:tabs>
        <w:rPr>
          <w:rFonts w:ascii="Calibri" w:hAnsi="Calibri" w:cs="Arial"/>
          <w:bCs w:val="0"/>
          <w:noProof/>
          <w:sz w:val="22"/>
          <w:szCs w:val="22"/>
          <w:rtl/>
        </w:rPr>
      </w:pPr>
      <w:r>
        <w:rPr>
          <w:bCs w:val="0"/>
          <w:rtl/>
          <w:lang w:bidi="fa-IR"/>
        </w:rPr>
        <w:fldChar w:fldCharType="begin"/>
      </w:r>
      <w:r>
        <w:rPr>
          <w:bCs w:val="0"/>
          <w:rtl/>
          <w:lang w:bidi="fa-IR"/>
        </w:rPr>
        <w:instrText xml:space="preserve"> </w:instrText>
      </w:r>
      <w:r>
        <w:rPr>
          <w:bCs w:val="0"/>
          <w:lang w:bidi="fa-IR"/>
        </w:rPr>
        <w:instrText>TOC</w:instrText>
      </w:r>
      <w:r>
        <w:rPr>
          <w:bCs w:val="0"/>
          <w:rtl/>
          <w:lang w:bidi="fa-IR"/>
        </w:rPr>
        <w:instrText xml:space="preserve"> \</w:instrText>
      </w:r>
      <w:r>
        <w:rPr>
          <w:bCs w:val="0"/>
          <w:lang w:bidi="fa-IR"/>
        </w:rPr>
        <w:instrText>h \z \t</w:instrText>
      </w:r>
      <w:r>
        <w:rPr>
          <w:bCs w:val="0"/>
          <w:rtl/>
          <w:lang w:bidi="fa-IR"/>
        </w:rPr>
        <w:instrText xml:space="preserve"> "تیر اول,1,تیتر دوم,2,تیتر سوم,3" </w:instrText>
      </w:r>
      <w:r>
        <w:rPr>
          <w:bCs w:val="0"/>
          <w:rtl/>
          <w:lang w:bidi="fa-IR"/>
        </w:rPr>
        <w:fldChar w:fldCharType="separate"/>
      </w:r>
      <w:hyperlink w:anchor="_Toc282210438" w:history="1">
        <w:r w:rsidRPr="00B871A8">
          <w:rPr>
            <w:rStyle w:val="Hyperlink"/>
            <w:rFonts w:hint="eastAsia"/>
            <w:noProof/>
            <w:rtl/>
            <w:lang w:bidi="fa-IR"/>
          </w:rPr>
          <w:t>مقدمة</w:t>
        </w:r>
        <w:r w:rsidRPr="00B871A8">
          <w:rPr>
            <w:rStyle w:val="Hyperlink"/>
            <w:noProof/>
            <w:rtl/>
            <w:lang w:bidi="fa-IR"/>
          </w:rPr>
          <w:t xml:space="preserve"> </w:t>
        </w:r>
        <w:r w:rsidRPr="00B871A8">
          <w:rPr>
            <w:rStyle w:val="Hyperlink"/>
            <w:rFonts w:hint="eastAsia"/>
            <w:noProof/>
            <w:rtl/>
            <w:lang w:bidi="fa-IR"/>
          </w:rPr>
          <w:t>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Toc282210438 \h</w:instrText>
        </w:r>
        <w:r>
          <w:rPr>
            <w:noProof/>
            <w:webHidden/>
            <w:rtl/>
          </w:rPr>
          <w:instrText xml:space="preserve"> </w:instrText>
        </w:r>
        <w:r>
          <w:rPr>
            <w:noProof/>
            <w:webHidden/>
            <w:rtl/>
          </w:rPr>
        </w:r>
        <w:r>
          <w:rPr>
            <w:noProof/>
            <w:webHidden/>
            <w:rtl/>
          </w:rPr>
          <w:fldChar w:fldCharType="separate"/>
        </w:r>
        <w:r w:rsidR="00063E2B">
          <w:rPr>
            <w:noProof/>
            <w:webHidden/>
            <w:rtl/>
          </w:rPr>
          <w:t>3</w:t>
        </w:r>
        <w:r>
          <w:rPr>
            <w:noProof/>
            <w:webHidden/>
            <w:rtl/>
          </w:rPr>
          <w:fldChar w:fldCharType="end"/>
        </w:r>
      </w:hyperlink>
    </w:p>
    <w:p w:rsidR="0010221A" w:rsidRPr="009E4E4B" w:rsidRDefault="00D30B55">
      <w:pPr>
        <w:pStyle w:val="TOC2"/>
        <w:tabs>
          <w:tab w:val="right" w:leader="dot" w:pos="7360"/>
        </w:tabs>
        <w:rPr>
          <w:rFonts w:ascii="Calibri" w:hAnsi="Calibri" w:cs="Arial"/>
          <w:noProof/>
          <w:sz w:val="22"/>
          <w:szCs w:val="22"/>
          <w:rtl/>
        </w:rPr>
      </w:pPr>
      <w:hyperlink w:anchor="_Toc282210439" w:history="1">
        <w:r w:rsidR="0010221A" w:rsidRPr="00B871A8">
          <w:rPr>
            <w:rStyle w:val="Hyperlink"/>
            <w:rFonts w:hint="eastAsia"/>
            <w:noProof/>
            <w:rtl/>
            <w:lang w:bidi="fa-IR"/>
          </w:rPr>
          <w:t>حيدر</w:t>
        </w:r>
        <w:r w:rsidR="0010221A" w:rsidRPr="00B871A8">
          <w:rPr>
            <w:rStyle w:val="Hyperlink"/>
            <w:noProof/>
            <w:rtl/>
            <w:lang w:bidi="fa-IR"/>
          </w:rPr>
          <w:t xml:space="preserve"> </w:t>
        </w:r>
        <w:r w:rsidR="0010221A" w:rsidRPr="00B871A8">
          <w:rPr>
            <w:rStyle w:val="Hyperlink"/>
            <w:rFonts w:hint="eastAsia"/>
            <w:noProof/>
            <w:rtl/>
            <w:lang w:bidi="fa-IR"/>
          </w:rPr>
          <w:t>عل</w:t>
        </w:r>
        <w:r w:rsidR="0010221A" w:rsidRPr="00B871A8">
          <w:rPr>
            <w:rStyle w:val="Hyperlink"/>
            <w:rFonts w:hint="cs"/>
            <w:noProof/>
            <w:rtl/>
            <w:lang w:bidi="fa-IR"/>
          </w:rPr>
          <w:t>ی</w:t>
        </w:r>
        <w:r w:rsidR="0010221A" w:rsidRPr="00B871A8">
          <w:rPr>
            <w:rStyle w:val="Hyperlink"/>
            <w:noProof/>
            <w:rtl/>
            <w:lang w:bidi="fa-IR"/>
          </w:rPr>
          <w:t xml:space="preserve"> </w:t>
        </w:r>
        <w:r w:rsidR="0010221A" w:rsidRPr="00B871A8">
          <w:rPr>
            <w:rStyle w:val="Hyperlink"/>
            <w:rFonts w:hint="eastAsia"/>
            <w:noProof/>
            <w:rtl/>
            <w:lang w:bidi="fa-IR"/>
          </w:rPr>
          <w:t>قلمداران،</w:t>
        </w:r>
        <w:r w:rsidR="0010221A" w:rsidRPr="00B871A8">
          <w:rPr>
            <w:rStyle w:val="Hyperlink"/>
            <w:noProof/>
            <w:rtl/>
            <w:lang w:bidi="fa-IR"/>
          </w:rPr>
          <w:t xml:space="preserve"> </w:t>
        </w:r>
        <w:r w:rsidR="0010221A" w:rsidRPr="00B871A8">
          <w:rPr>
            <w:rStyle w:val="Hyperlink"/>
            <w:rFonts w:hint="eastAsia"/>
            <w:noProof/>
            <w:rtl/>
            <w:lang w:bidi="fa-IR"/>
          </w:rPr>
          <w:t>نابغه‌</w:t>
        </w:r>
        <w:r w:rsidR="0010221A" w:rsidRPr="00B871A8">
          <w:rPr>
            <w:rStyle w:val="Hyperlink"/>
            <w:rFonts w:hint="cs"/>
            <w:noProof/>
            <w:rtl/>
            <w:lang w:bidi="fa-IR"/>
          </w:rPr>
          <w:t>ی</w:t>
        </w:r>
        <w:r w:rsidR="0010221A" w:rsidRPr="00B871A8">
          <w:rPr>
            <w:rStyle w:val="Hyperlink"/>
            <w:noProof/>
            <w:rtl/>
            <w:lang w:bidi="fa-IR"/>
          </w:rPr>
          <w:t xml:space="preserve"> </w:t>
        </w:r>
        <w:r w:rsidR="0010221A" w:rsidRPr="00B871A8">
          <w:rPr>
            <w:rStyle w:val="Hyperlink"/>
            <w:rFonts w:hint="eastAsia"/>
            <w:noProof/>
            <w:rtl/>
            <w:lang w:bidi="fa-IR"/>
          </w:rPr>
          <w:t>گمنام</w:t>
        </w:r>
        <w:r w:rsidR="0010221A">
          <w:rPr>
            <w:noProof/>
            <w:webHidden/>
            <w:rtl/>
          </w:rPr>
          <w:tab/>
        </w:r>
        <w:r w:rsidR="0010221A">
          <w:rPr>
            <w:noProof/>
            <w:webHidden/>
            <w:rtl/>
          </w:rPr>
          <w:fldChar w:fldCharType="begin"/>
        </w:r>
        <w:r w:rsidR="0010221A">
          <w:rPr>
            <w:noProof/>
            <w:webHidden/>
            <w:rtl/>
          </w:rPr>
          <w:instrText xml:space="preserve"> </w:instrText>
        </w:r>
        <w:r w:rsidR="0010221A">
          <w:rPr>
            <w:noProof/>
            <w:webHidden/>
          </w:rPr>
          <w:instrText>PAGEREF</w:instrText>
        </w:r>
        <w:r w:rsidR="0010221A">
          <w:rPr>
            <w:noProof/>
            <w:webHidden/>
            <w:rtl/>
          </w:rPr>
          <w:instrText xml:space="preserve"> _</w:instrText>
        </w:r>
        <w:r w:rsidR="0010221A">
          <w:rPr>
            <w:noProof/>
            <w:webHidden/>
          </w:rPr>
          <w:instrText>Toc282210439 \h</w:instrText>
        </w:r>
        <w:r w:rsidR="0010221A">
          <w:rPr>
            <w:noProof/>
            <w:webHidden/>
            <w:rtl/>
          </w:rPr>
          <w:instrText xml:space="preserve"> </w:instrText>
        </w:r>
        <w:r w:rsidR="0010221A">
          <w:rPr>
            <w:noProof/>
            <w:webHidden/>
            <w:rtl/>
          </w:rPr>
        </w:r>
        <w:r w:rsidR="0010221A">
          <w:rPr>
            <w:noProof/>
            <w:webHidden/>
            <w:rtl/>
          </w:rPr>
          <w:fldChar w:fldCharType="separate"/>
        </w:r>
        <w:r w:rsidR="00063E2B">
          <w:rPr>
            <w:noProof/>
            <w:webHidden/>
            <w:rtl/>
          </w:rPr>
          <w:t>3</w:t>
        </w:r>
        <w:r w:rsidR="0010221A">
          <w:rPr>
            <w:noProof/>
            <w:webHidden/>
            <w:rtl/>
          </w:rPr>
          <w:fldChar w:fldCharType="end"/>
        </w:r>
      </w:hyperlink>
    </w:p>
    <w:p w:rsidR="0010221A" w:rsidRPr="009E4E4B" w:rsidRDefault="00D30B55">
      <w:pPr>
        <w:pStyle w:val="TOC2"/>
        <w:tabs>
          <w:tab w:val="right" w:leader="dot" w:pos="7360"/>
        </w:tabs>
        <w:rPr>
          <w:rFonts w:ascii="Calibri" w:hAnsi="Calibri" w:cs="Arial"/>
          <w:noProof/>
          <w:sz w:val="22"/>
          <w:szCs w:val="22"/>
          <w:rtl/>
        </w:rPr>
      </w:pPr>
      <w:hyperlink w:anchor="_Toc282210440" w:history="1">
        <w:r w:rsidR="0010221A" w:rsidRPr="00B871A8">
          <w:rPr>
            <w:rStyle w:val="Hyperlink"/>
            <w:rFonts w:hint="eastAsia"/>
            <w:noProof/>
            <w:rtl/>
            <w:lang w:bidi="fa-IR"/>
          </w:rPr>
          <w:t>آشنايي</w:t>
        </w:r>
        <w:r w:rsidR="0010221A" w:rsidRPr="00B871A8">
          <w:rPr>
            <w:rStyle w:val="Hyperlink"/>
            <w:noProof/>
            <w:rtl/>
            <w:lang w:bidi="fa-IR"/>
          </w:rPr>
          <w:t xml:space="preserve"> </w:t>
        </w:r>
        <w:r w:rsidR="0010221A" w:rsidRPr="00B871A8">
          <w:rPr>
            <w:rStyle w:val="Hyperlink"/>
            <w:rFonts w:hint="eastAsia"/>
            <w:noProof/>
            <w:rtl/>
            <w:lang w:bidi="fa-IR"/>
          </w:rPr>
          <w:t>قلمداران</w:t>
        </w:r>
        <w:r w:rsidR="0010221A" w:rsidRPr="00B871A8">
          <w:rPr>
            <w:rStyle w:val="Hyperlink"/>
            <w:noProof/>
            <w:rtl/>
            <w:lang w:bidi="fa-IR"/>
          </w:rPr>
          <w:t xml:space="preserve"> </w:t>
        </w:r>
        <w:r w:rsidR="0010221A" w:rsidRPr="00B871A8">
          <w:rPr>
            <w:rStyle w:val="Hyperlink"/>
            <w:rFonts w:hint="eastAsia"/>
            <w:noProof/>
            <w:rtl/>
            <w:lang w:bidi="fa-IR"/>
          </w:rPr>
          <w:t>باشخصيتهاي</w:t>
        </w:r>
        <w:r w:rsidR="0010221A" w:rsidRPr="00B871A8">
          <w:rPr>
            <w:rStyle w:val="Hyperlink"/>
            <w:noProof/>
            <w:rtl/>
            <w:lang w:bidi="fa-IR"/>
          </w:rPr>
          <w:t xml:space="preserve"> </w:t>
        </w:r>
        <w:r w:rsidR="0010221A" w:rsidRPr="00B871A8">
          <w:rPr>
            <w:rStyle w:val="Hyperlink"/>
            <w:rFonts w:hint="eastAsia"/>
            <w:noProof/>
            <w:rtl/>
            <w:lang w:bidi="fa-IR"/>
          </w:rPr>
          <w:t>معاصر</w:t>
        </w:r>
        <w:r w:rsidR="0010221A">
          <w:rPr>
            <w:noProof/>
            <w:webHidden/>
            <w:rtl/>
          </w:rPr>
          <w:tab/>
        </w:r>
        <w:r w:rsidR="0010221A">
          <w:rPr>
            <w:noProof/>
            <w:webHidden/>
            <w:rtl/>
          </w:rPr>
          <w:fldChar w:fldCharType="begin"/>
        </w:r>
        <w:r w:rsidR="0010221A">
          <w:rPr>
            <w:noProof/>
            <w:webHidden/>
            <w:rtl/>
          </w:rPr>
          <w:instrText xml:space="preserve"> </w:instrText>
        </w:r>
        <w:r w:rsidR="0010221A">
          <w:rPr>
            <w:noProof/>
            <w:webHidden/>
          </w:rPr>
          <w:instrText>PAGEREF</w:instrText>
        </w:r>
        <w:r w:rsidR="0010221A">
          <w:rPr>
            <w:noProof/>
            <w:webHidden/>
            <w:rtl/>
          </w:rPr>
          <w:instrText xml:space="preserve"> _</w:instrText>
        </w:r>
        <w:r w:rsidR="0010221A">
          <w:rPr>
            <w:noProof/>
            <w:webHidden/>
          </w:rPr>
          <w:instrText>Toc282210440 \h</w:instrText>
        </w:r>
        <w:r w:rsidR="0010221A">
          <w:rPr>
            <w:noProof/>
            <w:webHidden/>
            <w:rtl/>
          </w:rPr>
          <w:instrText xml:space="preserve"> </w:instrText>
        </w:r>
        <w:r w:rsidR="0010221A">
          <w:rPr>
            <w:noProof/>
            <w:webHidden/>
            <w:rtl/>
          </w:rPr>
        </w:r>
        <w:r w:rsidR="0010221A">
          <w:rPr>
            <w:noProof/>
            <w:webHidden/>
            <w:rtl/>
          </w:rPr>
          <w:fldChar w:fldCharType="separate"/>
        </w:r>
        <w:r w:rsidR="00063E2B">
          <w:rPr>
            <w:noProof/>
            <w:webHidden/>
            <w:rtl/>
          </w:rPr>
          <w:t>5</w:t>
        </w:r>
        <w:r w:rsidR="0010221A">
          <w:rPr>
            <w:noProof/>
            <w:webHidden/>
            <w:rtl/>
          </w:rPr>
          <w:fldChar w:fldCharType="end"/>
        </w:r>
      </w:hyperlink>
    </w:p>
    <w:p w:rsidR="0010221A" w:rsidRPr="0010221A" w:rsidRDefault="00D30B55" w:rsidP="0010221A">
      <w:pPr>
        <w:pStyle w:val="TOC3"/>
        <w:tabs>
          <w:tab w:val="right" w:leader="dot" w:pos="7360"/>
        </w:tabs>
        <w:rPr>
          <w:rFonts w:ascii="Calibri" w:hAnsi="Calibri"/>
          <w:b/>
          <w:bCs/>
          <w:noProof/>
          <w:rtl/>
        </w:rPr>
      </w:pPr>
      <w:hyperlink w:anchor="_Toc282210441" w:history="1">
        <w:r w:rsidR="0010221A" w:rsidRPr="0010221A">
          <w:rPr>
            <w:rStyle w:val="Hyperlink"/>
            <w:rFonts w:hint="cs"/>
            <w:b/>
            <w:bCs/>
            <w:noProof/>
            <w:rtl/>
            <w:lang w:bidi="fa-IR"/>
          </w:rPr>
          <w:t>1</w:t>
        </w:r>
        <w:r w:rsidR="0010221A" w:rsidRPr="0010221A">
          <w:rPr>
            <w:rStyle w:val="Hyperlink"/>
            <w:b/>
            <w:bCs/>
            <w:noProof/>
            <w:rtl/>
            <w:lang w:bidi="fa-IR"/>
          </w:rPr>
          <w:t xml:space="preserve">- </w:t>
        </w:r>
        <w:r w:rsidR="0010221A" w:rsidRPr="0010221A">
          <w:rPr>
            <w:rStyle w:val="Char1"/>
            <w:rFonts w:hint="cs"/>
            <w:b w:val="0"/>
            <w:bCs w:val="0"/>
            <w:noProof/>
            <w:szCs w:val="28"/>
            <w:rtl/>
          </w:rPr>
          <w:t>علامه شيخ محمد خالصی</w:t>
        </w:r>
        <w:r w:rsidR="0010221A" w:rsidRPr="0010221A">
          <w:rPr>
            <w:b/>
            <w:bCs/>
            <w:noProof/>
            <w:webHidden/>
            <w:rtl/>
          </w:rPr>
          <w:tab/>
        </w:r>
        <w:r w:rsidR="0010221A" w:rsidRPr="0010221A">
          <w:rPr>
            <w:b/>
            <w:bCs/>
            <w:noProof/>
            <w:webHidden/>
            <w:rtl/>
          </w:rPr>
          <w:fldChar w:fldCharType="begin"/>
        </w:r>
        <w:r w:rsidR="0010221A" w:rsidRPr="0010221A">
          <w:rPr>
            <w:b/>
            <w:bCs/>
            <w:noProof/>
            <w:webHidden/>
            <w:rtl/>
          </w:rPr>
          <w:instrText xml:space="preserve"> </w:instrText>
        </w:r>
        <w:r w:rsidR="0010221A" w:rsidRPr="0010221A">
          <w:rPr>
            <w:b/>
            <w:bCs/>
            <w:noProof/>
            <w:webHidden/>
          </w:rPr>
          <w:instrText>PAGEREF</w:instrText>
        </w:r>
        <w:r w:rsidR="0010221A" w:rsidRPr="0010221A">
          <w:rPr>
            <w:b/>
            <w:bCs/>
            <w:noProof/>
            <w:webHidden/>
            <w:rtl/>
          </w:rPr>
          <w:instrText xml:space="preserve"> _</w:instrText>
        </w:r>
        <w:r w:rsidR="0010221A" w:rsidRPr="0010221A">
          <w:rPr>
            <w:b/>
            <w:bCs/>
            <w:noProof/>
            <w:webHidden/>
          </w:rPr>
          <w:instrText>Toc282210441 \h</w:instrText>
        </w:r>
        <w:r w:rsidR="0010221A" w:rsidRPr="0010221A">
          <w:rPr>
            <w:b/>
            <w:bCs/>
            <w:noProof/>
            <w:webHidden/>
            <w:rtl/>
          </w:rPr>
          <w:instrText xml:space="preserve"> </w:instrText>
        </w:r>
        <w:r w:rsidR="0010221A" w:rsidRPr="0010221A">
          <w:rPr>
            <w:b/>
            <w:bCs/>
            <w:noProof/>
            <w:webHidden/>
            <w:rtl/>
          </w:rPr>
        </w:r>
        <w:r w:rsidR="0010221A" w:rsidRPr="0010221A">
          <w:rPr>
            <w:b/>
            <w:bCs/>
            <w:noProof/>
            <w:webHidden/>
            <w:rtl/>
          </w:rPr>
          <w:fldChar w:fldCharType="separate"/>
        </w:r>
        <w:r w:rsidR="00063E2B">
          <w:rPr>
            <w:b/>
            <w:bCs/>
            <w:noProof/>
            <w:webHidden/>
            <w:rtl/>
          </w:rPr>
          <w:t>6</w:t>
        </w:r>
        <w:r w:rsidR="0010221A" w:rsidRPr="0010221A">
          <w:rPr>
            <w:b/>
            <w:bCs/>
            <w:noProof/>
            <w:webHidden/>
            <w:rtl/>
          </w:rPr>
          <w:fldChar w:fldCharType="end"/>
        </w:r>
      </w:hyperlink>
    </w:p>
    <w:p w:rsidR="0010221A" w:rsidRPr="009E4E4B" w:rsidRDefault="00D30B55" w:rsidP="0010221A">
      <w:pPr>
        <w:pStyle w:val="TOC3"/>
        <w:tabs>
          <w:tab w:val="right" w:leader="dot" w:pos="7360"/>
        </w:tabs>
        <w:rPr>
          <w:rFonts w:ascii="Calibri" w:hAnsi="Calibri" w:cs="Arial"/>
          <w:noProof/>
          <w:sz w:val="22"/>
          <w:szCs w:val="22"/>
          <w:rtl/>
        </w:rPr>
      </w:pPr>
      <w:hyperlink w:anchor="_Toc282210441" w:history="1">
        <w:r w:rsidR="0010221A" w:rsidRPr="00B871A8">
          <w:rPr>
            <w:rStyle w:val="Hyperlink"/>
            <w:noProof/>
            <w:rtl/>
            <w:lang w:bidi="fa-IR"/>
          </w:rPr>
          <w:t xml:space="preserve">2- </w:t>
        </w:r>
        <w:r w:rsidR="0010221A" w:rsidRPr="00B871A8">
          <w:rPr>
            <w:rStyle w:val="Hyperlink"/>
            <w:rFonts w:hint="eastAsia"/>
            <w:noProof/>
            <w:rtl/>
            <w:lang w:bidi="fa-IR"/>
          </w:rPr>
          <w:t>مهندس</w:t>
        </w:r>
        <w:r w:rsidR="0010221A" w:rsidRPr="00B871A8">
          <w:rPr>
            <w:rStyle w:val="Hyperlink"/>
            <w:noProof/>
            <w:rtl/>
            <w:lang w:bidi="fa-IR"/>
          </w:rPr>
          <w:t xml:space="preserve"> </w:t>
        </w:r>
        <w:r w:rsidR="0010221A" w:rsidRPr="00B871A8">
          <w:rPr>
            <w:rStyle w:val="Hyperlink"/>
            <w:rFonts w:hint="eastAsia"/>
            <w:noProof/>
            <w:rtl/>
            <w:lang w:bidi="fa-IR"/>
          </w:rPr>
          <w:t>مهدي</w:t>
        </w:r>
        <w:r w:rsidR="0010221A" w:rsidRPr="00B871A8">
          <w:rPr>
            <w:rStyle w:val="Hyperlink"/>
            <w:noProof/>
            <w:rtl/>
            <w:lang w:bidi="fa-IR"/>
          </w:rPr>
          <w:t xml:space="preserve"> </w:t>
        </w:r>
        <w:r w:rsidR="0010221A" w:rsidRPr="00B871A8">
          <w:rPr>
            <w:rStyle w:val="Hyperlink"/>
            <w:rFonts w:hint="eastAsia"/>
            <w:noProof/>
            <w:rtl/>
            <w:lang w:bidi="fa-IR"/>
          </w:rPr>
          <w:t>بازرگان</w:t>
        </w:r>
        <w:r w:rsidR="0010221A">
          <w:rPr>
            <w:noProof/>
            <w:webHidden/>
            <w:rtl/>
          </w:rPr>
          <w:tab/>
        </w:r>
        <w:r w:rsidR="0010221A">
          <w:rPr>
            <w:noProof/>
            <w:webHidden/>
            <w:rtl/>
          </w:rPr>
          <w:fldChar w:fldCharType="begin"/>
        </w:r>
        <w:r w:rsidR="0010221A">
          <w:rPr>
            <w:noProof/>
            <w:webHidden/>
            <w:rtl/>
          </w:rPr>
          <w:instrText xml:space="preserve"> </w:instrText>
        </w:r>
        <w:r w:rsidR="0010221A">
          <w:rPr>
            <w:noProof/>
            <w:webHidden/>
          </w:rPr>
          <w:instrText>PAGEREF</w:instrText>
        </w:r>
        <w:r w:rsidR="0010221A">
          <w:rPr>
            <w:noProof/>
            <w:webHidden/>
            <w:rtl/>
          </w:rPr>
          <w:instrText xml:space="preserve"> _</w:instrText>
        </w:r>
        <w:r w:rsidR="0010221A">
          <w:rPr>
            <w:noProof/>
            <w:webHidden/>
          </w:rPr>
          <w:instrText>Toc282210441 \h</w:instrText>
        </w:r>
        <w:r w:rsidR="0010221A">
          <w:rPr>
            <w:noProof/>
            <w:webHidden/>
            <w:rtl/>
          </w:rPr>
          <w:instrText xml:space="preserve"> </w:instrText>
        </w:r>
        <w:r w:rsidR="0010221A">
          <w:rPr>
            <w:noProof/>
            <w:webHidden/>
            <w:rtl/>
          </w:rPr>
        </w:r>
        <w:r w:rsidR="0010221A">
          <w:rPr>
            <w:noProof/>
            <w:webHidden/>
            <w:rtl/>
          </w:rPr>
          <w:fldChar w:fldCharType="separate"/>
        </w:r>
        <w:r w:rsidR="00063E2B">
          <w:rPr>
            <w:noProof/>
            <w:webHidden/>
            <w:rtl/>
          </w:rPr>
          <w:t>6</w:t>
        </w:r>
        <w:r w:rsidR="0010221A">
          <w:rPr>
            <w:noProof/>
            <w:webHidden/>
            <w:rtl/>
          </w:rPr>
          <w:fldChar w:fldCharType="end"/>
        </w:r>
      </w:hyperlink>
    </w:p>
    <w:p w:rsidR="0010221A" w:rsidRPr="009E4E4B" w:rsidRDefault="00D30B55">
      <w:pPr>
        <w:pStyle w:val="TOC3"/>
        <w:tabs>
          <w:tab w:val="right" w:leader="dot" w:pos="7360"/>
        </w:tabs>
        <w:rPr>
          <w:rFonts w:ascii="Calibri" w:hAnsi="Calibri" w:cs="Arial"/>
          <w:noProof/>
          <w:sz w:val="22"/>
          <w:szCs w:val="22"/>
          <w:rtl/>
        </w:rPr>
      </w:pPr>
      <w:hyperlink w:anchor="_Toc282210442" w:history="1">
        <w:r w:rsidR="0010221A" w:rsidRPr="00B871A8">
          <w:rPr>
            <w:rStyle w:val="Hyperlink"/>
            <w:noProof/>
            <w:rtl/>
            <w:lang w:bidi="fa-IR"/>
          </w:rPr>
          <w:t xml:space="preserve">3- </w:t>
        </w:r>
        <w:r w:rsidR="0010221A" w:rsidRPr="00B871A8">
          <w:rPr>
            <w:rStyle w:val="Hyperlink"/>
            <w:rFonts w:hint="eastAsia"/>
            <w:noProof/>
            <w:rtl/>
            <w:lang w:bidi="fa-IR"/>
          </w:rPr>
          <w:t>دکتر</w:t>
        </w:r>
        <w:r w:rsidR="0010221A" w:rsidRPr="00B871A8">
          <w:rPr>
            <w:rStyle w:val="Hyperlink"/>
            <w:noProof/>
            <w:rtl/>
            <w:lang w:bidi="fa-IR"/>
          </w:rPr>
          <w:t xml:space="preserve"> </w:t>
        </w:r>
        <w:r w:rsidR="0010221A" w:rsidRPr="00B871A8">
          <w:rPr>
            <w:rStyle w:val="Hyperlink"/>
            <w:rFonts w:hint="eastAsia"/>
            <w:noProof/>
            <w:rtl/>
            <w:lang w:bidi="fa-IR"/>
          </w:rPr>
          <w:t>علي</w:t>
        </w:r>
        <w:r w:rsidR="0010221A" w:rsidRPr="00B871A8">
          <w:rPr>
            <w:rStyle w:val="Hyperlink"/>
            <w:noProof/>
            <w:rtl/>
            <w:lang w:bidi="fa-IR"/>
          </w:rPr>
          <w:t xml:space="preserve"> </w:t>
        </w:r>
        <w:r w:rsidR="0010221A" w:rsidRPr="00B871A8">
          <w:rPr>
            <w:rStyle w:val="Hyperlink"/>
            <w:rFonts w:hint="eastAsia"/>
            <w:noProof/>
            <w:rtl/>
            <w:lang w:bidi="fa-IR"/>
          </w:rPr>
          <w:t>شريعتي</w:t>
        </w:r>
        <w:r w:rsidR="0010221A">
          <w:rPr>
            <w:noProof/>
            <w:webHidden/>
            <w:rtl/>
          </w:rPr>
          <w:tab/>
        </w:r>
        <w:r w:rsidR="0010221A">
          <w:rPr>
            <w:noProof/>
            <w:webHidden/>
            <w:rtl/>
          </w:rPr>
          <w:fldChar w:fldCharType="begin"/>
        </w:r>
        <w:r w:rsidR="0010221A">
          <w:rPr>
            <w:noProof/>
            <w:webHidden/>
            <w:rtl/>
          </w:rPr>
          <w:instrText xml:space="preserve"> </w:instrText>
        </w:r>
        <w:r w:rsidR="0010221A">
          <w:rPr>
            <w:noProof/>
            <w:webHidden/>
          </w:rPr>
          <w:instrText>PAGEREF</w:instrText>
        </w:r>
        <w:r w:rsidR="0010221A">
          <w:rPr>
            <w:noProof/>
            <w:webHidden/>
            <w:rtl/>
          </w:rPr>
          <w:instrText xml:space="preserve"> _</w:instrText>
        </w:r>
        <w:r w:rsidR="0010221A">
          <w:rPr>
            <w:noProof/>
            <w:webHidden/>
          </w:rPr>
          <w:instrText>Toc282210442 \h</w:instrText>
        </w:r>
        <w:r w:rsidR="0010221A">
          <w:rPr>
            <w:noProof/>
            <w:webHidden/>
            <w:rtl/>
          </w:rPr>
          <w:instrText xml:space="preserve"> </w:instrText>
        </w:r>
        <w:r w:rsidR="0010221A">
          <w:rPr>
            <w:noProof/>
            <w:webHidden/>
            <w:rtl/>
          </w:rPr>
        </w:r>
        <w:r w:rsidR="0010221A">
          <w:rPr>
            <w:noProof/>
            <w:webHidden/>
            <w:rtl/>
          </w:rPr>
          <w:fldChar w:fldCharType="separate"/>
        </w:r>
        <w:r w:rsidR="00063E2B">
          <w:rPr>
            <w:noProof/>
            <w:webHidden/>
            <w:rtl/>
          </w:rPr>
          <w:t>6</w:t>
        </w:r>
        <w:r w:rsidR="0010221A">
          <w:rPr>
            <w:noProof/>
            <w:webHidden/>
            <w:rtl/>
          </w:rPr>
          <w:fldChar w:fldCharType="end"/>
        </w:r>
      </w:hyperlink>
    </w:p>
    <w:p w:rsidR="0010221A" w:rsidRPr="009E4E4B" w:rsidRDefault="00D30B55">
      <w:pPr>
        <w:pStyle w:val="TOC2"/>
        <w:tabs>
          <w:tab w:val="right" w:leader="dot" w:pos="7360"/>
        </w:tabs>
        <w:rPr>
          <w:rFonts w:ascii="Calibri" w:hAnsi="Calibri" w:cs="Arial"/>
          <w:noProof/>
          <w:sz w:val="22"/>
          <w:szCs w:val="22"/>
          <w:rtl/>
        </w:rPr>
      </w:pPr>
      <w:hyperlink w:anchor="_Toc282210443" w:history="1">
        <w:r w:rsidR="0010221A" w:rsidRPr="00B871A8">
          <w:rPr>
            <w:rStyle w:val="Hyperlink"/>
            <w:rFonts w:hint="eastAsia"/>
            <w:noProof/>
            <w:rtl/>
            <w:lang w:bidi="fa-IR"/>
          </w:rPr>
          <w:t>جريان</w:t>
        </w:r>
        <w:r w:rsidR="0010221A" w:rsidRPr="00B871A8">
          <w:rPr>
            <w:rStyle w:val="Hyperlink"/>
            <w:noProof/>
            <w:rtl/>
            <w:lang w:bidi="fa-IR"/>
          </w:rPr>
          <w:t xml:space="preserve"> </w:t>
        </w:r>
        <w:r w:rsidR="0010221A" w:rsidRPr="00B871A8">
          <w:rPr>
            <w:rStyle w:val="Hyperlink"/>
            <w:rFonts w:hint="eastAsia"/>
            <w:noProof/>
            <w:rtl/>
            <w:lang w:bidi="fa-IR"/>
          </w:rPr>
          <w:t>ترور</w:t>
        </w:r>
        <w:r w:rsidR="0010221A" w:rsidRPr="00B871A8">
          <w:rPr>
            <w:rStyle w:val="Hyperlink"/>
            <w:noProof/>
            <w:rtl/>
            <w:lang w:bidi="fa-IR"/>
          </w:rPr>
          <w:t xml:space="preserve"> </w:t>
        </w:r>
        <w:r w:rsidR="0010221A" w:rsidRPr="00B871A8">
          <w:rPr>
            <w:rStyle w:val="Hyperlink"/>
            <w:rFonts w:hint="eastAsia"/>
            <w:noProof/>
            <w:rtl/>
            <w:lang w:bidi="fa-IR"/>
          </w:rPr>
          <w:t>و</w:t>
        </w:r>
        <w:r w:rsidR="0010221A" w:rsidRPr="00B871A8">
          <w:rPr>
            <w:rStyle w:val="Hyperlink"/>
            <w:noProof/>
            <w:rtl/>
            <w:lang w:bidi="fa-IR"/>
          </w:rPr>
          <w:t xml:space="preserve"> </w:t>
        </w:r>
        <w:r w:rsidR="0010221A" w:rsidRPr="00B871A8">
          <w:rPr>
            <w:rStyle w:val="Hyperlink"/>
            <w:rFonts w:hint="eastAsia"/>
            <w:noProof/>
            <w:rtl/>
            <w:lang w:bidi="fa-IR"/>
          </w:rPr>
          <w:t>ديگر</w:t>
        </w:r>
        <w:r w:rsidR="0010221A" w:rsidRPr="00B871A8">
          <w:rPr>
            <w:rStyle w:val="Hyperlink"/>
            <w:noProof/>
            <w:rtl/>
            <w:lang w:bidi="fa-IR"/>
          </w:rPr>
          <w:t xml:space="preserve"> </w:t>
        </w:r>
        <w:r w:rsidR="0010221A" w:rsidRPr="00B871A8">
          <w:rPr>
            <w:rStyle w:val="Hyperlink"/>
            <w:rFonts w:hint="eastAsia"/>
            <w:noProof/>
            <w:rtl/>
            <w:lang w:bidi="fa-IR"/>
          </w:rPr>
          <w:t>حوادث</w:t>
        </w:r>
        <w:r w:rsidR="0010221A" w:rsidRPr="00B871A8">
          <w:rPr>
            <w:rStyle w:val="Hyperlink"/>
            <w:noProof/>
            <w:rtl/>
            <w:lang w:bidi="fa-IR"/>
          </w:rPr>
          <w:t xml:space="preserve"> </w:t>
        </w:r>
        <w:r w:rsidR="0010221A" w:rsidRPr="00B871A8">
          <w:rPr>
            <w:rStyle w:val="Hyperlink"/>
            <w:rFonts w:hint="eastAsia"/>
            <w:noProof/>
            <w:rtl/>
            <w:lang w:bidi="fa-IR"/>
          </w:rPr>
          <w:t>ناگوار</w:t>
        </w:r>
        <w:r w:rsidR="0010221A" w:rsidRPr="00B871A8">
          <w:rPr>
            <w:rStyle w:val="Hyperlink"/>
            <w:noProof/>
            <w:rtl/>
            <w:lang w:bidi="fa-IR"/>
          </w:rPr>
          <w:t xml:space="preserve"> </w:t>
        </w:r>
        <w:r w:rsidR="0010221A" w:rsidRPr="00B871A8">
          <w:rPr>
            <w:rStyle w:val="Hyperlink"/>
            <w:rFonts w:hint="eastAsia"/>
            <w:noProof/>
            <w:rtl/>
            <w:lang w:bidi="fa-IR"/>
          </w:rPr>
          <w:t>زندگي</w:t>
        </w:r>
        <w:r w:rsidR="0010221A" w:rsidRPr="00B871A8">
          <w:rPr>
            <w:rStyle w:val="Hyperlink"/>
            <w:noProof/>
            <w:rtl/>
            <w:lang w:bidi="fa-IR"/>
          </w:rPr>
          <w:t xml:space="preserve"> </w:t>
        </w:r>
        <w:r w:rsidR="0010221A" w:rsidRPr="00B871A8">
          <w:rPr>
            <w:rStyle w:val="Hyperlink"/>
            <w:rFonts w:hint="eastAsia"/>
            <w:noProof/>
            <w:rtl/>
            <w:lang w:bidi="fa-IR"/>
          </w:rPr>
          <w:t>استاد</w:t>
        </w:r>
        <w:r w:rsidR="0010221A" w:rsidRPr="00B871A8">
          <w:rPr>
            <w:rStyle w:val="Hyperlink"/>
            <w:noProof/>
            <w:rtl/>
            <w:lang w:bidi="fa-IR"/>
          </w:rPr>
          <w:t xml:space="preserve"> </w:t>
        </w:r>
        <w:r w:rsidR="0010221A" w:rsidRPr="00B871A8">
          <w:rPr>
            <w:rStyle w:val="Hyperlink"/>
            <w:rFonts w:hint="eastAsia"/>
            <w:noProof/>
            <w:rtl/>
            <w:lang w:bidi="fa-IR"/>
          </w:rPr>
          <w:t>قلمداران</w:t>
        </w:r>
        <w:r w:rsidR="0010221A">
          <w:rPr>
            <w:noProof/>
            <w:webHidden/>
            <w:rtl/>
          </w:rPr>
          <w:tab/>
        </w:r>
        <w:r w:rsidR="0010221A">
          <w:rPr>
            <w:noProof/>
            <w:webHidden/>
            <w:rtl/>
          </w:rPr>
          <w:fldChar w:fldCharType="begin"/>
        </w:r>
        <w:r w:rsidR="0010221A">
          <w:rPr>
            <w:noProof/>
            <w:webHidden/>
            <w:rtl/>
          </w:rPr>
          <w:instrText xml:space="preserve"> </w:instrText>
        </w:r>
        <w:r w:rsidR="0010221A">
          <w:rPr>
            <w:noProof/>
            <w:webHidden/>
          </w:rPr>
          <w:instrText>PAGEREF</w:instrText>
        </w:r>
        <w:r w:rsidR="0010221A">
          <w:rPr>
            <w:noProof/>
            <w:webHidden/>
            <w:rtl/>
          </w:rPr>
          <w:instrText xml:space="preserve"> _</w:instrText>
        </w:r>
        <w:r w:rsidR="0010221A">
          <w:rPr>
            <w:noProof/>
            <w:webHidden/>
          </w:rPr>
          <w:instrText>Toc282210443 \h</w:instrText>
        </w:r>
        <w:r w:rsidR="0010221A">
          <w:rPr>
            <w:noProof/>
            <w:webHidden/>
            <w:rtl/>
          </w:rPr>
          <w:instrText xml:space="preserve"> </w:instrText>
        </w:r>
        <w:r w:rsidR="0010221A">
          <w:rPr>
            <w:noProof/>
            <w:webHidden/>
            <w:rtl/>
          </w:rPr>
        </w:r>
        <w:r w:rsidR="0010221A">
          <w:rPr>
            <w:noProof/>
            <w:webHidden/>
            <w:rtl/>
          </w:rPr>
          <w:fldChar w:fldCharType="separate"/>
        </w:r>
        <w:r w:rsidR="00063E2B">
          <w:rPr>
            <w:noProof/>
            <w:webHidden/>
            <w:rtl/>
          </w:rPr>
          <w:t>7</w:t>
        </w:r>
        <w:r w:rsidR="0010221A">
          <w:rPr>
            <w:noProof/>
            <w:webHidden/>
            <w:rtl/>
          </w:rPr>
          <w:fldChar w:fldCharType="end"/>
        </w:r>
      </w:hyperlink>
    </w:p>
    <w:p w:rsidR="0010221A" w:rsidRPr="009E4E4B" w:rsidRDefault="00D30B55">
      <w:pPr>
        <w:pStyle w:val="TOC2"/>
        <w:tabs>
          <w:tab w:val="right" w:leader="dot" w:pos="7360"/>
        </w:tabs>
        <w:rPr>
          <w:rFonts w:ascii="Calibri" w:hAnsi="Calibri" w:cs="Arial"/>
          <w:noProof/>
          <w:sz w:val="22"/>
          <w:szCs w:val="22"/>
          <w:rtl/>
        </w:rPr>
      </w:pPr>
      <w:hyperlink w:anchor="_Toc282210444" w:history="1">
        <w:r w:rsidR="0010221A" w:rsidRPr="00B871A8">
          <w:rPr>
            <w:rStyle w:val="Hyperlink"/>
            <w:rFonts w:hint="eastAsia"/>
            <w:noProof/>
            <w:rtl/>
            <w:lang w:bidi="fa-IR"/>
          </w:rPr>
          <w:t>اخلاق</w:t>
        </w:r>
        <w:r w:rsidR="0010221A" w:rsidRPr="00B871A8">
          <w:rPr>
            <w:rStyle w:val="Hyperlink"/>
            <w:noProof/>
            <w:rtl/>
            <w:lang w:bidi="fa-IR"/>
          </w:rPr>
          <w:t xml:space="preserve"> </w:t>
        </w:r>
        <w:r w:rsidR="0010221A" w:rsidRPr="00B871A8">
          <w:rPr>
            <w:rStyle w:val="Hyperlink"/>
            <w:rFonts w:hint="eastAsia"/>
            <w:noProof/>
            <w:rtl/>
            <w:lang w:bidi="fa-IR"/>
          </w:rPr>
          <w:t>والا</w:t>
        </w:r>
        <w:r w:rsidR="0010221A" w:rsidRPr="00B871A8">
          <w:rPr>
            <w:rStyle w:val="Hyperlink"/>
            <w:noProof/>
            <w:rtl/>
            <w:lang w:bidi="fa-IR"/>
          </w:rPr>
          <w:t xml:space="preserve"> </w:t>
        </w:r>
        <w:r w:rsidR="0010221A" w:rsidRPr="00B871A8">
          <w:rPr>
            <w:rStyle w:val="Hyperlink"/>
            <w:rFonts w:hint="eastAsia"/>
            <w:noProof/>
            <w:rtl/>
            <w:lang w:bidi="fa-IR"/>
          </w:rPr>
          <w:t>و</w:t>
        </w:r>
        <w:r w:rsidR="0010221A" w:rsidRPr="00B871A8">
          <w:rPr>
            <w:rStyle w:val="Hyperlink"/>
            <w:noProof/>
            <w:rtl/>
            <w:lang w:bidi="fa-IR"/>
          </w:rPr>
          <w:t xml:space="preserve"> </w:t>
        </w:r>
        <w:r w:rsidR="0010221A" w:rsidRPr="00B871A8">
          <w:rPr>
            <w:rStyle w:val="Hyperlink"/>
            <w:rFonts w:hint="eastAsia"/>
            <w:noProof/>
            <w:rtl/>
            <w:lang w:bidi="fa-IR"/>
          </w:rPr>
          <w:t>آزاد</w:t>
        </w:r>
        <w:r w:rsidR="0010221A" w:rsidRPr="00B871A8">
          <w:rPr>
            <w:rStyle w:val="Hyperlink"/>
            <w:noProof/>
            <w:rtl/>
            <w:lang w:bidi="fa-IR"/>
          </w:rPr>
          <w:t xml:space="preserve"> </w:t>
        </w:r>
        <w:r w:rsidR="0010221A" w:rsidRPr="00B871A8">
          <w:rPr>
            <w:rStyle w:val="Hyperlink"/>
            <w:rFonts w:hint="eastAsia"/>
            <w:noProof/>
            <w:rtl/>
            <w:lang w:bidi="fa-IR"/>
          </w:rPr>
          <w:t>منشي</w:t>
        </w:r>
        <w:r w:rsidR="0010221A" w:rsidRPr="00B871A8">
          <w:rPr>
            <w:rStyle w:val="Hyperlink"/>
            <w:noProof/>
            <w:rtl/>
            <w:lang w:bidi="fa-IR"/>
          </w:rPr>
          <w:t xml:space="preserve"> </w:t>
        </w:r>
        <w:r w:rsidR="0010221A" w:rsidRPr="00B871A8">
          <w:rPr>
            <w:rStyle w:val="Hyperlink"/>
            <w:rFonts w:hint="eastAsia"/>
            <w:noProof/>
            <w:rtl/>
            <w:lang w:bidi="fa-IR"/>
          </w:rPr>
          <w:t>استاد</w:t>
        </w:r>
        <w:r w:rsidR="0010221A" w:rsidRPr="00B871A8">
          <w:rPr>
            <w:rStyle w:val="Hyperlink"/>
            <w:noProof/>
            <w:rtl/>
            <w:lang w:bidi="fa-IR"/>
          </w:rPr>
          <w:t xml:space="preserve"> </w:t>
        </w:r>
        <w:r w:rsidR="0010221A" w:rsidRPr="00B871A8">
          <w:rPr>
            <w:rStyle w:val="Hyperlink"/>
            <w:rFonts w:hint="eastAsia"/>
            <w:noProof/>
            <w:rtl/>
            <w:lang w:bidi="fa-IR"/>
          </w:rPr>
          <w:t>قلمداران</w:t>
        </w:r>
        <w:r w:rsidR="0010221A">
          <w:rPr>
            <w:noProof/>
            <w:webHidden/>
            <w:rtl/>
          </w:rPr>
          <w:tab/>
        </w:r>
        <w:r w:rsidR="0010221A">
          <w:rPr>
            <w:noProof/>
            <w:webHidden/>
            <w:rtl/>
          </w:rPr>
          <w:fldChar w:fldCharType="begin"/>
        </w:r>
        <w:r w:rsidR="0010221A">
          <w:rPr>
            <w:noProof/>
            <w:webHidden/>
            <w:rtl/>
          </w:rPr>
          <w:instrText xml:space="preserve"> </w:instrText>
        </w:r>
        <w:r w:rsidR="0010221A">
          <w:rPr>
            <w:noProof/>
            <w:webHidden/>
          </w:rPr>
          <w:instrText>PAGEREF</w:instrText>
        </w:r>
        <w:r w:rsidR="0010221A">
          <w:rPr>
            <w:noProof/>
            <w:webHidden/>
            <w:rtl/>
          </w:rPr>
          <w:instrText xml:space="preserve"> _</w:instrText>
        </w:r>
        <w:r w:rsidR="0010221A">
          <w:rPr>
            <w:noProof/>
            <w:webHidden/>
          </w:rPr>
          <w:instrText>Toc282210444 \h</w:instrText>
        </w:r>
        <w:r w:rsidR="0010221A">
          <w:rPr>
            <w:noProof/>
            <w:webHidden/>
            <w:rtl/>
          </w:rPr>
          <w:instrText xml:space="preserve"> </w:instrText>
        </w:r>
        <w:r w:rsidR="0010221A">
          <w:rPr>
            <w:noProof/>
            <w:webHidden/>
            <w:rtl/>
          </w:rPr>
        </w:r>
        <w:r w:rsidR="0010221A">
          <w:rPr>
            <w:noProof/>
            <w:webHidden/>
            <w:rtl/>
          </w:rPr>
          <w:fldChar w:fldCharType="separate"/>
        </w:r>
        <w:r w:rsidR="00063E2B">
          <w:rPr>
            <w:noProof/>
            <w:webHidden/>
            <w:rtl/>
          </w:rPr>
          <w:t>10</w:t>
        </w:r>
        <w:r w:rsidR="0010221A">
          <w:rPr>
            <w:noProof/>
            <w:webHidden/>
            <w:rtl/>
          </w:rPr>
          <w:fldChar w:fldCharType="end"/>
        </w:r>
      </w:hyperlink>
    </w:p>
    <w:p w:rsidR="0010221A" w:rsidRPr="009E4E4B" w:rsidRDefault="00D30B55">
      <w:pPr>
        <w:pStyle w:val="TOC2"/>
        <w:tabs>
          <w:tab w:val="right" w:leader="dot" w:pos="7360"/>
        </w:tabs>
        <w:rPr>
          <w:rFonts w:ascii="Calibri" w:hAnsi="Calibri" w:cs="Arial"/>
          <w:noProof/>
          <w:sz w:val="22"/>
          <w:szCs w:val="22"/>
          <w:rtl/>
        </w:rPr>
      </w:pPr>
      <w:hyperlink w:anchor="_Toc282210445" w:history="1">
        <w:r w:rsidR="0010221A" w:rsidRPr="00B871A8">
          <w:rPr>
            <w:rStyle w:val="Hyperlink"/>
            <w:rFonts w:hint="eastAsia"/>
            <w:noProof/>
            <w:rtl/>
            <w:lang w:bidi="fa-IR"/>
          </w:rPr>
          <w:t>آثار</w:t>
        </w:r>
        <w:r w:rsidR="0010221A" w:rsidRPr="00B871A8">
          <w:rPr>
            <w:rStyle w:val="Hyperlink"/>
            <w:noProof/>
            <w:rtl/>
            <w:lang w:bidi="fa-IR"/>
          </w:rPr>
          <w:t xml:space="preserve"> </w:t>
        </w:r>
        <w:r w:rsidR="0010221A" w:rsidRPr="00B871A8">
          <w:rPr>
            <w:rStyle w:val="Hyperlink"/>
            <w:rFonts w:hint="eastAsia"/>
            <w:noProof/>
            <w:rtl/>
            <w:lang w:bidi="fa-IR"/>
          </w:rPr>
          <w:t>و</w:t>
        </w:r>
        <w:r w:rsidR="0010221A" w:rsidRPr="00B871A8">
          <w:rPr>
            <w:rStyle w:val="Hyperlink"/>
            <w:noProof/>
            <w:rtl/>
            <w:lang w:bidi="fa-IR"/>
          </w:rPr>
          <w:t xml:space="preserve"> </w:t>
        </w:r>
        <w:r w:rsidR="0010221A" w:rsidRPr="00B871A8">
          <w:rPr>
            <w:rStyle w:val="Hyperlink"/>
            <w:rFonts w:hint="eastAsia"/>
            <w:noProof/>
            <w:rtl/>
            <w:lang w:bidi="fa-IR"/>
          </w:rPr>
          <w:t>تأليفات</w:t>
        </w:r>
        <w:r w:rsidR="0010221A" w:rsidRPr="00B871A8">
          <w:rPr>
            <w:rStyle w:val="Hyperlink"/>
            <w:noProof/>
            <w:rtl/>
            <w:lang w:bidi="fa-IR"/>
          </w:rPr>
          <w:t xml:space="preserve"> </w:t>
        </w:r>
        <w:r w:rsidR="0010221A" w:rsidRPr="00B871A8">
          <w:rPr>
            <w:rStyle w:val="Hyperlink"/>
            <w:rFonts w:hint="eastAsia"/>
            <w:noProof/>
            <w:rtl/>
            <w:lang w:bidi="fa-IR"/>
          </w:rPr>
          <w:t>استاد</w:t>
        </w:r>
        <w:r w:rsidR="0010221A" w:rsidRPr="00B871A8">
          <w:rPr>
            <w:rStyle w:val="Hyperlink"/>
            <w:noProof/>
            <w:rtl/>
            <w:lang w:bidi="fa-IR"/>
          </w:rPr>
          <w:t xml:space="preserve"> </w:t>
        </w:r>
        <w:r w:rsidR="0010221A" w:rsidRPr="00B871A8">
          <w:rPr>
            <w:rStyle w:val="Hyperlink"/>
            <w:rFonts w:hint="eastAsia"/>
            <w:noProof/>
            <w:rtl/>
            <w:lang w:bidi="fa-IR"/>
          </w:rPr>
          <w:t>قلمداران</w:t>
        </w:r>
        <w:r w:rsidR="0010221A">
          <w:rPr>
            <w:noProof/>
            <w:webHidden/>
            <w:rtl/>
          </w:rPr>
          <w:tab/>
        </w:r>
        <w:r w:rsidR="0010221A">
          <w:rPr>
            <w:noProof/>
            <w:webHidden/>
            <w:rtl/>
          </w:rPr>
          <w:fldChar w:fldCharType="begin"/>
        </w:r>
        <w:r w:rsidR="0010221A">
          <w:rPr>
            <w:noProof/>
            <w:webHidden/>
            <w:rtl/>
          </w:rPr>
          <w:instrText xml:space="preserve"> </w:instrText>
        </w:r>
        <w:r w:rsidR="0010221A">
          <w:rPr>
            <w:noProof/>
            <w:webHidden/>
          </w:rPr>
          <w:instrText>PAGEREF</w:instrText>
        </w:r>
        <w:r w:rsidR="0010221A">
          <w:rPr>
            <w:noProof/>
            <w:webHidden/>
            <w:rtl/>
          </w:rPr>
          <w:instrText xml:space="preserve"> _</w:instrText>
        </w:r>
        <w:r w:rsidR="0010221A">
          <w:rPr>
            <w:noProof/>
            <w:webHidden/>
          </w:rPr>
          <w:instrText>Toc282210445 \h</w:instrText>
        </w:r>
        <w:r w:rsidR="0010221A">
          <w:rPr>
            <w:noProof/>
            <w:webHidden/>
            <w:rtl/>
          </w:rPr>
          <w:instrText xml:space="preserve"> </w:instrText>
        </w:r>
        <w:r w:rsidR="0010221A">
          <w:rPr>
            <w:noProof/>
            <w:webHidden/>
            <w:rtl/>
          </w:rPr>
        </w:r>
        <w:r w:rsidR="0010221A">
          <w:rPr>
            <w:noProof/>
            <w:webHidden/>
            <w:rtl/>
          </w:rPr>
          <w:fldChar w:fldCharType="separate"/>
        </w:r>
        <w:r w:rsidR="00063E2B">
          <w:rPr>
            <w:noProof/>
            <w:webHidden/>
            <w:rtl/>
          </w:rPr>
          <w:t>11</w:t>
        </w:r>
        <w:r w:rsidR="0010221A">
          <w:rPr>
            <w:noProof/>
            <w:webHidden/>
            <w:rtl/>
          </w:rPr>
          <w:fldChar w:fldCharType="end"/>
        </w:r>
      </w:hyperlink>
    </w:p>
    <w:p w:rsidR="0010221A" w:rsidRPr="009E4E4B" w:rsidRDefault="00D30B55">
      <w:pPr>
        <w:pStyle w:val="TOC1"/>
        <w:tabs>
          <w:tab w:val="right" w:leader="dot" w:pos="7360"/>
        </w:tabs>
        <w:rPr>
          <w:rFonts w:ascii="Calibri" w:hAnsi="Calibri" w:cs="Arial"/>
          <w:bCs w:val="0"/>
          <w:noProof/>
          <w:sz w:val="22"/>
          <w:szCs w:val="22"/>
          <w:rtl/>
        </w:rPr>
      </w:pPr>
      <w:hyperlink w:anchor="_Toc282210446" w:history="1">
        <w:r w:rsidR="0010221A" w:rsidRPr="00B871A8">
          <w:rPr>
            <w:rStyle w:val="Hyperlink"/>
            <w:rFonts w:hint="eastAsia"/>
            <w:noProof/>
            <w:rtl/>
            <w:lang w:bidi="fa-IR"/>
          </w:rPr>
          <w:t>مقدمه</w:t>
        </w:r>
        <w:r w:rsidR="0010221A">
          <w:rPr>
            <w:noProof/>
            <w:webHidden/>
            <w:rtl/>
          </w:rPr>
          <w:tab/>
        </w:r>
        <w:r w:rsidR="0010221A">
          <w:rPr>
            <w:noProof/>
            <w:webHidden/>
            <w:rtl/>
          </w:rPr>
          <w:fldChar w:fldCharType="begin"/>
        </w:r>
        <w:r w:rsidR="0010221A">
          <w:rPr>
            <w:noProof/>
            <w:webHidden/>
            <w:rtl/>
          </w:rPr>
          <w:instrText xml:space="preserve"> </w:instrText>
        </w:r>
        <w:r w:rsidR="0010221A">
          <w:rPr>
            <w:noProof/>
            <w:webHidden/>
          </w:rPr>
          <w:instrText>PAGEREF</w:instrText>
        </w:r>
        <w:r w:rsidR="0010221A">
          <w:rPr>
            <w:noProof/>
            <w:webHidden/>
            <w:rtl/>
          </w:rPr>
          <w:instrText xml:space="preserve"> _</w:instrText>
        </w:r>
        <w:r w:rsidR="0010221A">
          <w:rPr>
            <w:noProof/>
            <w:webHidden/>
          </w:rPr>
          <w:instrText>Toc282210446 \h</w:instrText>
        </w:r>
        <w:r w:rsidR="0010221A">
          <w:rPr>
            <w:noProof/>
            <w:webHidden/>
            <w:rtl/>
          </w:rPr>
          <w:instrText xml:space="preserve"> </w:instrText>
        </w:r>
        <w:r w:rsidR="0010221A">
          <w:rPr>
            <w:noProof/>
            <w:webHidden/>
            <w:rtl/>
          </w:rPr>
        </w:r>
        <w:r w:rsidR="0010221A">
          <w:rPr>
            <w:noProof/>
            <w:webHidden/>
            <w:rtl/>
          </w:rPr>
          <w:fldChar w:fldCharType="separate"/>
        </w:r>
        <w:r w:rsidR="00063E2B">
          <w:rPr>
            <w:noProof/>
            <w:webHidden/>
            <w:rtl/>
          </w:rPr>
          <w:t>17</w:t>
        </w:r>
        <w:r w:rsidR="0010221A">
          <w:rPr>
            <w:noProof/>
            <w:webHidden/>
            <w:rtl/>
          </w:rPr>
          <w:fldChar w:fldCharType="end"/>
        </w:r>
      </w:hyperlink>
    </w:p>
    <w:p w:rsidR="0010221A" w:rsidRPr="009E4E4B" w:rsidRDefault="00D30B55">
      <w:pPr>
        <w:pStyle w:val="TOC1"/>
        <w:tabs>
          <w:tab w:val="right" w:leader="dot" w:pos="7360"/>
        </w:tabs>
        <w:rPr>
          <w:rFonts w:ascii="Calibri" w:hAnsi="Calibri" w:cs="Arial"/>
          <w:bCs w:val="0"/>
          <w:noProof/>
          <w:sz w:val="22"/>
          <w:szCs w:val="22"/>
          <w:rtl/>
        </w:rPr>
      </w:pPr>
      <w:hyperlink w:anchor="_Toc282210447" w:history="1">
        <w:r w:rsidR="0010221A" w:rsidRPr="00B871A8">
          <w:rPr>
            <w:rStyle w:val="Hyperlink"/>
            <w:rFonts w:hint="eastAsia"/>
            <w:noProof/>
            <w:rtl/>
            <w:lang w:bidi="fa-IR"/>
          </w:rPr>
          <w:t>دلايل</w:t>
        </w:r>
        <w:r w:rsidR="0010221A" w:rsidRPr="00B871A8">
          <w:rPr>
            <w:rStyle w:val="Hyperlink"/>
            <w:noProof/>
            <w:rtl/>
            <w:lang w:bidi="fa-IR"/>
          </w:rPr>
          <w:t xml:space="preserve"> </w:t>
        </w:r>
        <w:r w:rsidR="0010221A" w:rsidRPr="00B871A8">
          <w:rPr>
            <w:rStyle w:val="Hyperlink"/>
            <w:rFonts w:hint="eastAsia"/>
            <w:noProof/>
            <w:rtl/>
            <w:lang w:bidi="fa-IR"/>
          </w:rPr>
          <w:t>عقلي</w:t>
        </w:r>
        <w:r w:rsidR="0010221A" w:rsidRPr="00B871A8">
          <w:rPr>
            <w:rStyle w:val="Hyperlink"/>
            <w:noProof/>
            <w:rtl/>
            <w:lang w:bidi="fa-IR"/>
          </w:rPr>
          <w:t xml:space="preserve"> </w:t>
        </w:r>
        <w:r w:rsidR="0010221A" w:rsidRPr="00B871A8">
          <w:rPr>
            <w:rStyle w:val="Hyperlink"/>
            <w:rFonts w:hint="eastAsia"/>
            <w:noProof/>
            <w:rtl/>
            <w:lang w:bidi="fa-IR"/>
          </w:rPr>
          <w:t>و</w:t>
        </w:r>
        <w:r w:rsidR="0010221A" w:rsidRPr="00B871A8">
          <w:rPr>
            <w:rStyle w:val="Hyperlink"/>
            <w:noProof/>
            <w:rtl/>
            <w:lang w:bidi="fa-IR"/>
          </w:rPr>
          <w:t xml:space="preserve"> </w:t>
        </w:r>
        <w:r w:rsidR="0010221A" w:rsidRPr="00B871A8">
          <w:rPr>
            <w:rStyle w:val="Hyperlink"/>
            <w:rFonts w:hint="eastAsia"/>
            <w:noProof/>
            <w:rtl/>
            <w:lang w:bidi="fa-IR"/>
          </w:rPr>
          <w:t>تاريخي</w:t>
        </w:r>
        <w:r w:rsidR="0010221A" w:rsidRPr="00B871A8">
          <w:rPr>
            <w:rStyle w:val="Hyperlink"/>
            <w:noProof/>
            <w:rtl/>
            <w:lang w:bidi="fa-IR"/>
          </w:rPr>
          <w:t xml:space="preserve"> </w:t>
        </w:r>
        <w:r w:rsidR="0010221A" w:rsidRPr="00B871A8">
          <w:rPr>
            <w:rStyle w:val="Hyperlink"/>
            <w:rFonts w:hint="eastAsia"/>
            <w:noProof/>
            <w:rtl/>
            <w:lang w:bidi="fa-IR"/>
          </w:rPr>
          <w:t>در</w:t>
        </w:r>
        <w:r w:rsidR="0010221A" w:rsidRPr="00B871A8">
          <w:rPr>
            <w:rStyle w:val="Hyperlink"/>
            <w:noProof/>
            <w:rtl/>
            <w:lang w:bidi="fa-IR"/>
          </w:rPr>
          <w:t xml:space="preserve"> </w:t>
        </w:r>
        <w:r w:rsidR="0010221A" w:rsidRPr="00B871A8">
          <w:rPr>
            <w:rStyle w:val="Hyperlink"/>
            <w:rFonts w:hint="eastAsia"/>
            <w:noProof/>
            <w:rtl/>
            <w:lang w:bidi="fa-IR"/>
          </w:rPr>
          <w:t>نفي</w:t>
        </w:r>
        <w:r w:rsidR="0010221A" w:rsidRPr="00B871A8">
          <w:rPr>
            <w:rStyle w:val="Hyperlink"/>
            <w:noProof/>
            <w:rtl/>
            <w:lang w:bidi="fa-IR"/>
          </w:rPr>
          <w:t xml:space="preserve"> </w:t>
        </w:r>
        <w:r w:rsidR="0010221A" w:rsidRPr="00B871A8">
          <w:rPr>
            <w:rStyle w:val="Hyperlink"/>
            <w:rFonts w:hint="eastAsia"/>
            <w:noProof/>
            <w:rtl/>
            <w:lang w:bidi="fa-IR"/>
          </w:rPr>
          <w:t>زيارت</w:t>
        </w:r>
        <w:r w:rsidR="0010221A">
          <w:rPr>
            <w:noProof/>
            <w:webHidden/>
            <w:rtl/>
          </w:rPr>
          <w:tab/>
        </w:r>
        <w:r w:rsidR="0010221A">
          <w:rPr>
            <w:noProof/>
            <w:webHidden/>
            <w:rtl/>
          </w:rPr>
          <w:fldChar w:fldCharType="begin"/>
        </w:r>
        <w:r w:rsidR="0010221A">
          <w:rPr>
            <w:noProof/>
            <w:webHidden/>
            <w:rtl/>
          </w:rPr>
          <w:instrText xml:space="preserve"> </w:instrText>
        </w:r>
        <w:r w:rsidR="0010221A">
          <w:rPr>
            <w:noProof/>
            <w:webHidden/>
          </w:rPr>
          <w:instrText>PAGEREF</w:instrText>
        </w:r>
        <w:r w:rsidR="0010221A">
          <w:rPr>
            <w:noProof/>
            <w:webHidden/>
            <w:rtl/>
          </w:rPr>
          <w:instrText xml:space="preserve"> _</w:instrText>
        </w:r>
        <w:r w:rsidR="0010221A">
          <w:rPr>
            <w:noProof/>
            <w:webHidden/>
          </w:rPr>
          <w:instrText>Toc282210447 \h</w:instrText>
        </w:r>
        <w:r w:rsidR="0010221A">
          <w:rPr>
            <w:noProof/>
            <w:webHidden/>
            <w:rtl/>
          </w:rPr>
          <w:instrText xml:space="preserve"> </w:instrText>
        </w:r>
        <w:r w:rsidR="0010221A">
          <w:rPr>
            <w:noProof/>
            <w:webHidden/>
            <w:rtl/>
          </w:rPr>
        </w:r>
        <w:r w:rsidR="0010221A">
          <w:rPr>
            <w:noProof/>
            <w:webHidden/>
            <w:rtl/>
          </w:rPr>
          <w:fldChar w:fldCharType="separate"/>
        </w:r>
        <w:r w:rsidR="00063E2B">
          <w:rPr>
            <w:noProof/>
            <w:webHidden/>
            <w:rtl/>
          </w:rPr>
          <w:t>27</w:t>
        </w:r>
        <w:r w:rsidR="0010221A">
          <w:rPr>
            <w:noProof/>
            <w:webHidden/>
            <w:rtl/>
          </w:rPr>
          <w:fldChar w:fldCharType="end"/>
        </w:r>
      </w:hyperlink>
    </w:p>
    <w:p w:rsidR="0010221A" w:rsidRPr="009E4E4B" w:rsidRDefault="00D30B55">
      <w:pPr>
        <w:pStyle w:val="TOC1"/>
        <w:tabs>
          <w:tab w:val="right" w:leader="dot" w:pos="7360"/>
        </w:tabs>
        <w:rPr>
          <w:rFonts w:ascii="Calibri" w:hAnsi="Calibri" w:cs="Arial"/>
          <w:bCs w:val="0"/>
          <w:noProof/>
          <w:sz w:val="22"/>
          <w:szCs w:val="22"/>
          <w:rtl/>
        </w:rPr>
      </w:pPr>
      <w:hyperlink w:anchor="_Toc282210448" w:history="1">
        <w:r w:rsidR="0010221A" w:rsidRPr="00B871A8">
          <w:rPr>
            <w:rStyle w:val="Hyperlink"/>
            <w:rFonts w:hint="eastAsia"/>
            <w:noProof/>
            <w:rtl/>
            <w:lang w:bidi="fa-IR"/>
          </w:rPr>
          <w:t>حل</w:t>
        </w:r>
        <w:r w:rsidR="0010221A" w:rsidRPr="00B871A8">
          <w:rPr>
            <w:rStyle w:val="Hyperlink"/>
            <w:noProof/>
            <w:rtl/>
            <w:lang w:bidi="fa-IR"/>
          </w:rPr>
          <w:t xml:space="preserve"> </w:t>
        </w:r>
        <w:r w:rsidR="0010221A" w:rsidRPr="00B871A8">
          <w:rPr>
            <w:rStyle w:val="Hyperlink"/>
            <w:rFonts w:hint="eastAsia"/>
            <w:noProof/>
            <w:rtl/>
            <w:lang w:bidi="fa-IR"/>
          </w:rPr>
          <w:t>مشكل</w:t>
        </w:r>
        <w:r w:rsidR="0010221A" w:rsidRPr="00B871A8">
          <w:rPr>
            <w:rStyle w:val="Hyperlink"/>
            <w:noProof/>
            <w:rtl/>
            <w:lang w:bidi="fa-IR"/>
          </w:rPr>
          <w:t xml:space="preserve"> </w:t>
        </w:r>
        <w:r w:rsidR="0010221A" w:rsidRPr="00B871A8">
          <w:rPr>
            <w:rStyle w:val="Hyperlink"/>
            <w:rFonts w:hint="eastAsia"/>
            <w:noProof/>
            <w:rtl/>
            <w:lang w:bidi="fa-IR"/>
          </w:rPr>
          <w:t>و</w:t>
        </w:r>
        <w:r w:rsidR="0010221A" w:rsidRPr="00B871A8">
          <w:rPr>
            <w:rStyle w:val="Hyperlink"/>
            <w:noProof/>
            <w:rtl/>
            <w:lang w:bidi="fa-IR"/>
          </w:rPr>
          <w:t xml:space="preserve"> </w:t>
        </w:r>
        <w:r w:rsidR="0010221A" w:rsidRPr="00B871A8">
          <w:rPr>
            <w:rStyle w:val="Hyperlink"/>
            <w:rFonts w:hint="eastAsia"/>
            <w:noProof/>
            <w:rtl/>
            <w:lang w:bidi="fa-IR"/>
          </w:rPr>
          <w:t>رفع</w:t>
        </w:r>
        <w:r w:rsidR="0010221A" w:rsidRPr="00B871A8">
          <w:rPr>
            <w:rStyle w:val="Hyperlink"/>
            <w:noProof/>
            <w:rtl/>
            <w:lang w:bidi="fa-IR"/>
          </w:rPr>
          <w:t xml:space="preserve"> </w:t>
        </w:r>
        <w:r w:rsidR="0010221A" w:rsidRPr="00B871A8">
          <w:rPr>
            <w:rStyle w:val="Hyperlink"/>
            <w:rFonts w:hint="eastAsia"/>
            <w:noProof/>
            <w:rtl/>
            <w:lang w:bidi="fa-IR"/>
          </w:rPr>
          <w:t>معضل</w:t>
        </w:r>
        <w:r w:rsidR="0010221A">
          <w:rPr>
            <w:noProof/>
            <w:webHidden/>
            <w:rtl/>
          </w:rPr>
          <w:tab/>
        </w:r>
        <w:r w:rsidR="0010221A">
          <w:rPr>
            <w:noProof/>
            <w:webHidden/>
            <w:rtl/>
          </w:rPr>
          <w:fldChar w:fldCharType="begin"/>
        </w:r>
        <w:r w:rsidR="0010221A">
          <w:rPr>
            <w:noProof/>
            <w:webHidden/>
            <w:rtl/>
          </w:rPr>
          <w:instrText xml:space="preserve"> </w:instrText>
        </w:r>
        <w:r w:rsidR="0010221A">
          <w:rPr>
            <w:noProof/>
            <w:webHidden/>
          </w:rPr>
          <w:instrText>PAGEREF</w:instrText>
        </w:r>
        <w:r w:rsidR="0010221A">
          <w:rPr>
            <w:noProof/>
            <w:webHidden/>
            <w:rtl/>
          </w:rPr>
          <w:instrText xml:space="preserve"> _</w:instrText>
        </w:r>
        <w:r w:rsidR="0010221A">
          <w:rPr>
            <w:noProof/>
            <w:webHidden/>
          </w:rPr>
          <w:instrText>Toc282210448 \h</w:instrText>
        </w:r>
        <w:r w:rsidR="0010221A">
          <w:rPr>
            <w:noProof/>
            <w:webHidden/>
            <w:rtl/>
          </w:rPr>
          <w:instrText xml:space="preserve"> </w:instrText>
        </w:r>
        <w:r w:rsidR="0010221A">
          <w:rPr>
            <w:noProof/>
            <w:webHidden/>
            <w:rtl/>
          </w:rPr>
        </w:r>
        <w:r w:rsidR="0010221A">
          <w:rPr>
            <w:noProof/>
            <w:webHidden/>
            <w:rtl/>
          </w:rPr>
          <w:fldChar w:fldCharType="separate"/>
        </w:r>
        <w:r w:rsidR="00063E2B">
          <w:rPr>
            <w:noProof/>
            <w:webHidden/>
            <w:rtl/>
          </w:rPr>
          <w:t>45</w:t>
        </w:r>
        <w:r w:rsidR="0010221A">
          <w:rPr>
            <w:noProof/>
            <w:webHidden/>
            <w:rtl/>
          </w:rPr>
          <w:fldChar w:fldCharType="end"/>
        </w:r>
      </w:hyperlink>
    </w:p>
    <w:p w:rsidR="0010221A" w:rsidRPr="009E4E4B" w:rsidRDefault="00D30B55">
      <w:pPr>
        <w:pStyle w:val="TOC1"/>
        <w:tabs>
          <w:tab w:val="right" w:leader="dot" w:pos="7360"/>
        </w:tabs>
        <w:rPr>
          <w:rFonts w:ascii="Calibri" w:hAnsi="Calibri" w:cs="Arial"/>
          <w:bCs w:val="0"/>
          <w:noProof/>
          <w:sz w:val="22"/>
          <w:szCs w:val="22"/>
          <w:rtl/>
        </w:rPr>
      </w:pPr>
      <w:hyperlink w:anchor="_Toc282210449" w:history="1">
        <w:r w:rsidR="0010221A" w:rsidRPr="00B871A8">
          <w:rPr>
            <w:rStyle w:val="Hyperlink"/>
            <w:rFonts w:hint="eastAsia"/>
            <w:noProof/>
            <w:rtl/>
            <w:lang w:bidi="fa-IR"/>
          </w:rPr>
          <w:t>علت</w:t>
        </w:r>
        <w:r w:rsidR="0010221A" w:rsidRPr="00B871A8">
          <w:rPr>
            <w:rStyle w:val="Hyperlink"/>
            <w:noProof/>
            <w:rtl/>
            <w:lang w:bidi="fa-IR"/>
          </w:rPr>
          <w:t xml:space="preserve"> </w:t>
        </w:r>
        <w:r w:rsidR="0010221A" w:rsidRPr="00B871A8">
          <w:rPr>
            <w:rStyle w:val="Hyperlink"/>
            <w:rFonts w:hint="eastAsia"/>
            <w:noProof/>
            <w:rtl/>
            <w:lang w:bidi="fa-IR"/>
          </w:rPr>
          <w:t>توجه</w:t>
        </w:r>
        <w:r w:rsidR="0010221A" w:rsidRPr="00B871A8">
          <w:rPr>
            <w:rStyle w:val="Hyperlink"/>
            <w:noProof/>
            <w:rtl/>
            <w:lang w:bidi="fa-IR"/>
          </w:rPr>
          <w:t xml:space="preserve"> </w:t>
        </w:r>
        <w:r w:rsidR="0010221A" w:rsidRPr="00B871A8">
          <w:rPr>
            <w:rStyle w:val="Hyperlink"/>
            <w:rFonts w:hint="eastAsia"/>
            <w:noProof/>
            <w:rtl/>
            <w:lang w:bidi="fa-IR"/>
          </w:rPr>
          <w:t>به</w:t>
        </w:r>
        <w:r w:rsidR="0010221A" w:rsidRPr="00B871A8">
          <w:rPr>
            <w:rStyle w:val="Hyperlink"/>
            <w:noProof/>
            <w:rtl/>
            <w:lang w:bidi="fa-IR"/>
          </w:rPr>
          <w:t xml:space="preserve"> </w:t>
        </w:r>
        <w:r w:rsidR="0010221A" w:rsidRPr="00B871A8">
          <w:rPr>
            <w:rStyle w:val="Hyperlink"/>
            <w:rFonts w:hint="eastAsia"/>
            <w:noProof/>
            <w:rtl/>
            <w:lang w:bidi="fa-IR"/>
          </w:rPr>
          <w:t>زيارت</w:t>
        </w:r>
        <w:r w:rsidR="0010221A" w:rsidRPr="00B871A8">
          <w:rPr>
            <w:rStyle w:val="Hyperlink"/>
            <w:noProof/>
            <w:rtl/>
            <w:lang w:bidi="fa-IR"/>
          </w:rPr>
          <w:t xml:space="preserve"> </w:t>
        </w:r>
        <w:r w:rsidR="0010221A" w:rsidRPr="00B871A8">
          <w:rPr>
            <w:rStyle w:val="Hyperlink"/>
            <w:rFonts w:hint="eastAsia"/>
            <w:noProof/>
            <w:rtl/>
            <w:lang w:bidi="fa-IR"/>
          </w:rPr>
          <w:t>و</w:t>
        </w:r>
        <w:r w:rsidR="0010221A" w:rsidRPr="00B871A8">
          <w:rPr>
            <w:rStyle w:val="Hyperlink"/>
            <w:noProof/>
            <w:rtl/>
            <w:lang w:bidi="fa-IR"/>
          </w:rPr>
          <w:t xml:space="preserve"> </w:t>
        </w:r>
        <w:r w:rsidR="0010221A" w:rsidRPr="00B871A8">
          <w:rPr>
            <w:rStyle w:val="Hyperlink"/>
            <w:rFonts w:hint="eastAsia"/>
            <w:noProof/>
            <w:rtl/>
            <w:lang w:bidi="fa-IR"/>
          </w:rPr>
          <w:t>اهميت</w:t>
        </w:r>
        <w:r w:rsidR="0010221A" w:rsidRPr="00B871A8">
          <w:rPr>
            <w:rStyle w:val="Hyperlink"/>
            <w:noProof/>
            <w:rtl/>
            <w:lang w:bidi="fa-IR"/>
          </w:rPr>
          <w:t xml:space="preserve"> </w:t>
        </w:r>
        <w:r w:rsidR="0010221A" w:rsidRPr="00B871A8">
          <w:rPr>
            <w:rStyle w:val="Hyperlink"/>
            <w:rFonts w:hint="eastAsia"/>
            <w:noProof/>
            <w:rtl/>
            <w:lang w:bidi="fa-IR"/>
          </w:rPr>
          <w:t>يافتن</w:t>
        </w:r>
        <w:r w:rsidR="0010221A" w:rsidRPr="00B871A8">
          <w:rPr>
            <w:rStyle w:val="Hyperlink"/>
            <w:noProof/>
            <w:rtl/>
            <w:lang w:bidi="fa-IR"/>
          </w:rPr>
          <w:t xml:space="preserve"> </w:t>
        </w:r>
        <w:r w:rsidR="0010221A" w:rsidRPr="00B871A8">
          <w:rPr>
            <w:rStyle w:val="Hyperlink"/>
            <w:rFonts w:hint="eastAsia"/>
            <w:noProof/>
            <w:rtl/>
            <w:lang w:bidi="fa-IR"/>
          </w:rPr>
          <w:t>آن</w:t>
        </w:r>
        <w:r w:rsidR="0010221A">
          <w:rPr>
            <w:noProof/>
            <w:webHidden/>
            <w:rtl/>
          </w:rPr>
          <w:tab/>
        </w:r>
        <w:r w:rsidR="0010221A">
          <w:rPr>
            <w:noProof/>
            <w:webHidden/>
            <w:rtl/>
          </w:rPr>
          <w:fldChar w:fldCharType="begin"/>
        </w:r>
        <w:r w:rsidR="0010221A">
          <w:rPr>
            <w:noProof/>
            <w:webHidden/>
            <w:rtl/>
          </w:rPr>
          <w:instrText xml:space="preserve"> </w:instrText>
        </w:r>
        <w:r w:rsidR="0010221A">
          <w:rPr>
            <w:noProof/>
            <w:webHidden/>
          </w:rPr>
          <w:instrText>PAGEREF</w:instrText>
        </w:r>
        <w:r w:rsidR="0010221A">
          <w:rPr>
            <w:noProof/>
            <w:webHidden/>
            <w:rtl/>
          </w:rPr>
          <w:instrText xml:space="preserve"> _</w:instrText>
        </w:r>
        <w:r w:rsidR="0010221A">
          <w:rPr>
            <w:noProof/>
            <w:webHidden/>
          </w:rPr>
          <w:instrText>Toc282210449 \h</w:instrText>
        </w:r>
        <w:r w:rsidR="0010221A">
          <w:rPr>
            <w:noProof/>
            <w:webHidden/>
            <w:rtl/>
          </w:rPr>
          <w:instrText xml:space="preserve"> </w:instrText>
        </w:r>
        <w:r w:rsidR="0010221A">
          <w:rPr>
            <w:noProof/>
            <w:webHidden/>
            <w:rtl/>
          </w:rPr>
        </w:r>
        <w:r w:rsidR="0010221A">
          <w:rPr>
            <w:noProof/>
            <w:webHidden/>
            <w:rtl/>
          </w:rPr>
          <w:fldChar w:fldCharType="separate"/>
        </w:r>
        <w:r w:rsidR="00063E2B">
          <w:rPr>
            <w:noProof/>
            <w:webHidden/>
            <w:rtl/>
          </w:rPr>
          <w:t>49</w:t>
        </w:r>
        <w:r w:rsidR="0010221A">
          <w:rPr>
            <w:noProof/>
            <w:webHidden/>
            <w:rtl/>
          </w:rPr>
          <w:fldChar w:fldCharType="end"/>
        </w:r>
      </w:hyperlink>
    </w:p>
    <w:p w:rsidR="0010221A" w:rsidRPr="009E4E4B" w:rsidRDefault="00D30B55">
      <w:pPr>
        <w:pStyle w:val="TOC1"/>
        <w:tabs>
          <w:tab w:val="right" w:leader="dot" w:pos="7360"/>
        </w:tabs>
        <w:rPr>
          <w:rFonts w:ascii="Calibri" w:hAnsi="Calibri" w:cs="Arial"/>
          <w:bCs w:val="0"/>
          <w:noProof/>
          <w:sz w:val="22"/>
          <w:szCs w:val="22"/>
          <w:rtl/>
        </w:rPr>
      </w:pPr>
      <w:hyperlink w:anchor="_Toc282210450" w:history="1">
        <w:r w:rsidR="0010221A" w:rsidRPr="00B871A8">
          <w:rPr>
            <w:rStyle w:val="Hyperlink"/>
            <w:rFonts w:hint="eastAsia"/>
            <w:noProof/>
            <w:rtl/>
            <w:lang w:bidi="fa-IR"/>
          </w:rPr>
          <w:t>احاديث</w:t>
        </w:r>
        <w:r w:rsidR="0010221A" w:rsidRPr="00B871A8">
          <w:rPr>
            <w:rStyle w:val="Hyperlink"/>
            <w:noProof/>
            <w:rtl/>
            <w:lang w:bidi="fa-IR"/>
          </w:rPr>
          <w:t xml:space="preserve"> </w:t>
        </w:r>
        <w:r w:rsidR="0010221A" w:rsidRPr="00B871A8">
          <w:rPr>
            <w:rStyle w:val="Hyperlink"/>
            <w:rFonts w:hint="eastAsia"/>
            <w:noProof/>
            <w:rtl/>
            <w:lang w:bidi="fa-IR"/>
          </w:rPr>
          <w:t>باقيمانده</w:t>
        </w:r>
        <w:r w:rsidR="0010221A" w:rsidRPr="00B871A8">
          <w:rPr>
            <w:rStyle w:val="Hyperlink"/>
            <w:noProof/>
            <w:rtl/>
            <w:lang w:bidi="fa-IR"/>
          </w:rPr>
          <w:t xml:space="preserve"> </w:t>
        </w:r>
        <w:r w:rsidR="0010221A" w:rsidRPr="00B871A8">
          <w:rPr>
            <w:rStyle w:val="Hyperlink"/>
            <w:rFonts w:hint="eastAsia"/>
            <w:noProof/>
            <w:rtl/>
            <w:lang w:bidi="fa-IR"/>
          </w:rPr>
          <w:t>از</w:t>
        </w:r>
        <w:r w:rsidR="0010221A" w:rsidRPr="00B871A8">
          <w:rPr>
            <w:rStyle w:val="Hyperlink"/>
            <w:noProof/>
            <w:rtl/>
            <w:lang w:bidi="fa-IR"/>
          </w:rPr>
          <w:t xml:space="preserve"> </w:t>
        </w:r>
        <w:r w:rsidR="0010221A" w:rsidRPr="00B871A8">
          <w:rPr>
            <w:rStyle w:val="Hyperlink"/>
            <w:rFonts w:hint="eastAsia"/>
            <w:noProof/>
            <w:rtl/>
            <w:lang w:bidi="fa-IR"/>
          </w:rPr>
          <w:t>فرق</w:t>
        </w:r>
        <w:r w:rsidR="0010221A" w:rsidRPr="00B871A8">
          <w:rPr>
            <w:rStyle w:val="Hyperlink"/>
            <w:noProof/>
            <w:rtl/>
            <w:lang w:bidi="fa-IR"/>
          </w:rPr>
          <w:t xml:space="preserve"> </w:t>
        </w:r>
        <w:r w:rsidR="0010221A" w:rsidRPr="00B871A8">
          <w:rPr>
            <w:rStyle w:val="Hyperlink"/>
            <w:rFonts w:hint="eastAsia"/>
            <w:noProof/>
            <w:rtl/>
            <w:lang w:bidi="fa-IR"/>
          </w:rPr>
          <w:t>ضاله</w:t>
        </w:r>
        <w:r w:rsidR="0010221A" w:rsidRPr="00B871A8">
          <w:rPr>
            <w:rStyle w:val="Hyperlink"/>
            <w:noProof/>
            <w:rtl/>
            <w:lang w:bidi="fa-IR"/>
          </w:rPr>
          <w:t xml:space="preserve"> </w:t>
        </w:r>
        <w:r w:rsidR="0010221A" w:rsidRPr="00B871A8">
          <w:rPr>
            <w:rStyle w:val="Hyperlink"/>
            <w:rFonts w:hint="eastAsia"/>
            <w:noProof/>
            <w:rtl/>
            <w:lang w:bidi="fa-IR"/>
          </w:rPr>
          <w:t>كه</w:t>
        </w:r>
        <w:r w:rsidR="0010221A" w:rsidRPr="00B871A8">
          <w:rPr>
            <w:rStyle w:val="Hyperlink"/>
            <w:noProof/>
            <w:rtl/>
            <w:lang w:bidi="fa-IR"/>
          </w:rPr>
          <w:t xml:space="preserve"> </w:t>
        </w:r>
        <w:r w:rsidR="0010221A" w:rsidRPr="00B871A8">
          <w:rPr>
            <w:rStyle w:val="Hyperlink"/>
            <w:rFonts w:hint="eastAsia"/>
            <w:noProof/>
            <w:rtl/>
            <w:lang w:bidi="fa-IR"/>
          </w:rPr>
          <w:t>درکتب</w:t>
        </w:r>
        <w:r w:rsidR="0010221A" w:rsidRPr="00B871A8">
          <w:rPr>
            <w:rStyle w:val="Hyperlink"/>
            <w:noProof/>
            <w:rtl/>
            <w:lang w:bidi="fa-IR"/>
          </w:rPr>
          <w:t xml:space="preserve"> </w:t>
        </w:r>
        <w:r w:rsidR="0010221A" w:rsidRPr="00B871A8">
          <w:rPr>
            <w:rStyle w:val="Hyperlink"/>
            <w:rFonts w:hint="eastAsia"/>
            <w:noProof/>
            <w:rtl/>
            <w:lang w:bidi="fa-IR"/>
          </w:rPr>
          <w:t>شيعه</w:t>
        </w:r>
        <w:r w:rsidR="0010221A" w:rsidRPr="00B871A8">
          <w:rPr>
            <w:rStyle w:val="Hyperlink"/>
            <w:noProof/>
            <w:rtl/>
            <w:lang w:bidi="fa-IR"/>
          </w:rPr>
          <w:t xml:space="preserve"> </w:t>
        </w:r>
        <w:r w:rsidR="0010221A" w:rsidRPr="00B871A8">
          <w:rPr>
            <w:rStyle w:val="Hyperlink"/>
            <w:rFonts w:hint="eastAsia"/>
            <w:noProof/>
            <w:rtl/>
            <w:lang w:bidi="fa-IR"/>
          </w:rPr>
          <w:t>موجود</w:t>
        </w:r>
        <w:r w:rsidR="0010221A" w:rsidRPr="00B871A8">
          <w:rPr>
            <w:rStyle w:val="Hyperlink"/>
            <w:noProof/>
            <w:rtl/>
            <w:lang w:bidi="fa-IR"/>
          </w:rPr>
          <w:t xml:space="preserve"> </w:t>
        </w:r>
        <w:r w:rsidR="0010221A" w:rsidRPr="00B871A8">
          <w:rPr>
            <w:rStyle w:val="Hyperlink"/>
            <w:rFonts w:hint="eastAsia"/>
            <w:noProof/>
            <w:rtl/>
            <w:lang w:bidi="fa-IR"/>
          </w:rPr>
          <w:t>مي‌باشد</w:t>
        </w:r>
        <w:r w:rsidR="0010221A">
          <w:rPr>
            <w:noProof/>
            <w:webHidden/>
            <w:rtl/>
          </w:rPr>
          <w:tab/>
        </w:r>
        <w:r w:rsidR="0010221A">
          <w:rPr>
            <w:noProof/>
            <w:webHidden/>
            <w:rtl/>
          </w:rPr>
          <w:fldChar w:fldCharType="begin"/>
        </w:r>
        <w:r w:rsidR="0010221A">
          <w:rPr>
            <w:noProof/>
            <w:webHidden/>
            <w:rtl/>
          </w:rPr>
          <w:instrText xml:space="preserve"> </w:instrText>
        </w:r>
        <w:r w:rsidR="0010221A">
          <w:rPr>
            <w:noProof/>
            <w:webHidden/>
          </w:rPr>
          <w:instrText>PAGEREF</w:instrText>
        </w:r>
        <w:r w:rsidR="0010221A">
          <w:rPr>
            <w:noProof/>
            <w:webHidden/>
            <w:rtl/>
          </w:rPr>
          <w:instrText xml:space="preserve"> _</w:instrText>
        </w:r>
        <w:r w:rsidR="0010221A">
          <w:rPr>
            <w:noProof/>
            <w:webHidden/>
          </w:rPr>
          <w:instrText>Toc282210450 \h</w:instrText>
        </w:r>
        <w:r w:rsidR="0010221A">
          <w:rPr>
            <w:noProof/>
            <w:webHidden/>
            <w:rtl/>
          </w:rPr>
          <w:instrText xml:space="preserve"> </w:instrText>
        </w:r>
        <w:r w:rsidR="0010221A">
          <w:rPr>
            <w:noProof/>
            <w:webHidden/>
            <w:rtl/>
          </w:rPr>
        </w:r>
        <w:r w:rsidR="0010221A">
          <w:rPr>
            <w:noProof/>
            <w:webHidden/>
            <w:rtl/>
          </w:rPr>
          <w:fldChar w:fldCharType="separate"/>
        </w:r>
        <w:r w:rsidR="00063E2B">
          <w:rPr>
            <w:noProof/>
            <w:webHidden/>
            <w:rtl/>
          </w:rPr>
          <w:t>57</w:t>
        </w:r>
        <w:r w:rsidR="0010221A">
          <w:rPr>
            <w:noProof/>
            <w:webHidden/>
            <w:rtl/>
          </w:rPr>
          <w:fldChar w:fldCharType="end"/>
        </w:r>
      </w:hyperlink>
    </w:p>
    <w:p w:rsidR="0010221A" w:rsidRPr="009E4E4B" w:rsidRDefault="00D30B55">
      <w:pPr>
        <w:pStyle w:val="TOC1"/>
        <w:tabs>
          <w:tab w:val="right" w:leader="dot" w:pos="7360"/>
        </w:tabs>
        <w:rPr>
          <w:rFonts w:ascii="Calibri" w:hAnsi="Calibri" w:cs="Arial"/>
          <w:bCs w:val="0"/>
          <w:noProof/>
          <w:sz w:val="22"/>
          <w:szCs w:val="22"/>
          <w:rtl/>
        </w:rPr>
      </w:pPr>
      <w:hyperlink w:anchor="_Toc282210451" w:history="1">
        <w:r w:rsidR="0010221A" w:rsidRPr="00B871A8">
          <w:rPr>
            <w:rStyle w:val="Hyperlink"/>
            <w:rFonts w:hint="eastAsia"/>
            <w:noProof/>
            <w:rtl/>
            <w:lang w:bidi="fa-IR"/>
          </w:rPr>
          <w:t>خسارت</w:t>
        </w:r>
        <w:r w:rsidR="0010221A" w:rsidRPr="00B871A8">
          <w:rPr>
            <w:rStyle w:val="Hyperlink"/>
            <w:noProof/>
            <w:rtl/>
            <w:lang w:bidi="fa-IR"/>
          </w:rPr>
          <w:t xml:space="preserve"> </w:t>
        </w:r>
        <w:r w:rsidR="0010221A" w:rsidRPr="00B871A8">
          <w:rPr>
            <w:rStyle w:val="Hyperlink"/>
            <w:rFonts w:hint="eastAsia"/>
            <w:noProof/>
            <w:rtl/>
            <w:lang w:bidi="fa-IR"/>
          </w:rPr>
          <w:t>و</w:t>
        </w:r>
        <w:r w:rsidR="0010221A" w:rsidRPr="00B871A8">
          <w:rPr>
            <w:rStyle w:val="Hyperlink"/>
            <w:noProof/>
            <w:rtl/>
            <w:lang w:bidi="fa-IR"/>
          </w:rPr>
          <w:t xml:space="preserve"> </w:t>
        </w:r>
        <w:r w:rsidR="0010221A" w:rsidRPr="00B871A8">
          <w:rPr>
            <w:rStyle w:val="Hyperlink"/>
            <w:rFonts w:hint="eastAsia"/>
            <w:noProof/>
            <w:rtl/>
            <w:lang w:bidi="fa-IR"/>
          </w:rPr>
          <w:t>خصومت</w:t>
        </w:r>
        <w:r w:rsidR="0010221A" w:rsidRPr="00B871A8">
          <w:rPr>
            <w:rStyle w:val="Hyperlink"/>
            <w:noProof/>
            <w:rtl/>
            <w:lang w:bidi="fa-IR"/>
          </w:rPr>
          <w:t xml:space="preserve"> </w:t>
        </w:r>
        <w:r w:rsidR="0010221A" w:rsidRPr="00B871A8">
          <w:rPr>
            <w:rStyle w:val="Hyperlink"/>
            <w:rFonts w:hint="eastAsia"/>
            <w:noProof/>
            <w:rtl/>
            <w:lang w:bidi="fa-IR"/>
          </w:rPr>
          <w:t>احاديث</w:t>
        </w:r>
        <w:r w:rsidR="0010221A" w:rsidRPr="00B871A8">
          <w:rPr>
            <w:rStyle w:val="Hyperlink"/>
            <w:noProof/>
            <w:rtl/>
            <w:lang w:bidi="fa-IR"/>
          </w:rPr>
          <w:t xml:space="preserve"> </w:t>
        </w:r>
        <w:r w:rsidR="0010221A" w:rsidRPr="00B871A8">
          <w:rPr>
            <w:rStyle w:val="Hyperlink"/>
            <w:rFonts w:hint="eastAsia"/>
            <w:noProof/>
            <w:rtl/>
            <w:lang w:bidi="fa-IR"/>
          </w:rPr>
          <w:t>با</w:t>
        </w:r>
        <w:r w:rsidR="0010221A" w:rsidRPr="00B871A8">
          <w:rPr>
            <w:rStyle w:val="Hyperlink"/>
            <w:noProof/>
            <w:rtl/>
            <w:lang w:bidi="fa-IR"/>
          </w:rPr>
          <w:t xml:space="preserve"> </w:t>
        </w:r>
        <w:r w:rsidR="0010221A" w:rsidRPr="00B871A8">
          <w:rPr>
            <w:rStyle w:val="Hyperlink"/>
            <w:rFonts w:hint="eastAsia"/>
            <w:noProof/>
            <w:rtl/>
            <w:lang w:bidi="fa-IR"/>
          </w:rPr>
          <w:t>آيات</w:t>
        </w:r>
        <w:r w:rsidR="0010221A" w:rsidRPr="00B871A8">
          <w:rPr>
            <w:rStyle w:val="Hyperlink"/>
            <w:noProof/>
            <w:rtl/>
            <w:lang w:bidi="fa-IR"/>
          </w:rPr>
          <w:t xml:space="preserve"> </w:t>
        </w:r>
        <w:r w:rsidR="0010221A" w:rsidRPr="00B871A8">
          <w:rPr>
            <w:rStyle w:val="Hyperlink"/>
            <w:rFonts w:hint="eastAsia"/>
            <w:noProof/>
            <w:rtl/>
            <w:lang w:bidi="fa-IR"/>
          </w:rPr>
          <w:t>قرآن</w:t>
        </w:r>
        <w:r w:rsidR="0010221A" w:rsidRPr="00B871A8">
          <w:rPr>
            <w:rStyle w:val="Hyperlink"/>
            <w:noProof/>
            <w:rtl/>
            <w:lang w:bidi="fa-IR"/>
          </w:rPr>
          <w:t xml:space="preserve"> !!</w:t>
        </w:r>
        <w:r w:rsidR="0010221A">
          <w:rPr>
            <w:noProof/>
            <w:webHidden/>
            <w:rtl/>
          </w:rPr>
          <w:tab/>
        </w:r>
        <w:r w:rsidR="0010221A">
          <w:rPr>
            <w:noProof/>
            <w:webHidden/>
            <w:rtl/>
          </w:rPr>
          <w:fldChar w:fldCharType="begin"/>
        </w:r>
        <w:r w:rsidR="0010221A">
          <w:rPr>
            <w:noProof/>
            <w:webHidden/>
            <w:rtl/>
          </w:rPr>
          <w:instrText xml:space="preserve"> </w:instrText>
        </w:r>
        <w:r w:rsidR="0010221A">
          <w:rPr>
            <w:noProof/>
            <w:webHidden/>
          </w:rPr>
          <w:instrText>PAGEREF</w:instrText>
        </w:r>
        <w:r w:rsidR="0010221A">
          <w:rPr>
            <w:noProof/>
            <w:webHidden/>
            <w:rtl/>
          </w:rPr>
          <w:instrText xml:space="preserve"> _</w:instrText>
        </w:r>
        <w:r w:rsidR="0010221A">
          <w:rPr>
            <w:noProof/>
            <w:webHidden/>
          </w:rPr>
          <w:instrText>Toc282210451 \h</w:instrText>
        </w:r>
        <w:r w:rsidR="0010221A">
          <w:rPr>
            <w:noProof/>
            <w:webHidden/>
            <w:rtl/>
          </w:rPr>
          <w:instrText xml:space="preserve"> </w:instrText>
        </w:r>
        <w:r w:rsidR="0010221A">
          <w:rPr>
            <w:noProof/>
            <w:webHidden/>
            <w:rtl/>
          </w:rPr>
        </w:r>
        <w:r w:rsidR="0010221A">
          <w:rPr>
            <w:noProof/>
            <w:webHidden/>
            <w:rtl/>
          </w:rPr>
          <w:fldChar w:fldCharType="separate"/>
        </w:r>
        <w:r w:rsidR="00063E2B">
          <w:rPr>
            <w:noProof/>
            <w:webHidden/>
            <w:rtl/>
          </w:rPr>
          <w:t>67</w:t>
        </w:r>
        <w:r w:rsidR="0010221A">
          <w:rPr>
            <w:noProof/>
            <w:webHidden/>
            <w:rtl/>
          </w:rPr>
          <w:fldChar w:fldCharType="end"/>
        </w:r>
      </w:hyperlink>
    </w:p>
    <w:p w:rsidR="0010221A" w:rsidRPr="009E4E4B" w:rsidRDefault="00D30B55">
      <w:pPr>
        <w:pStyle w:val="TOC1"/>
        <w:tabs>
          <w:tab w:val="right" w:leader="dot" w:pos="7360"/>
        </w:tabs>
        <w:rPr>
          <w:rFonts w:ascii="Calibri" w:hAnsi="Calibri" w:cs="Arial"/>
          <w:bCs w:val="0"/>
          <w:noProof/>
          <w:sz w:val="22"/>
          <w:szCs w:val="22"/>
          <w:rtl/>
        </w:rPr>
      </w:pPr>
      <w:hyperlink w:anchor="_Toc282210452" w:history="1">
        <w:r w:rsidR="0010221A" w:rsidRPr="00B871A8">
          <w:rPr>
            <w:rStyle w:val="Hyperlink"/>
            <w:rFonts w:hint="eastAsia"/>
            <w:noProof/>
            <w:rtl/>
            <w:lang w:bidi="fa-IR"/>
          </w:rPr>
          <w:t>ضعف</w:t>
        </w:r>
        <w:r w:rsidR="0010221A" w:rsidRPr="00B871A8">
          <w:rPr>
            <w:rStyle w:val="Hyperlink"/>
            <w:noProof/>
            <w:rtl/>
            <w:lang w:bidi="fa-IR"/>
          </w:rPr>
          <w:t xml:space="preserve"> </w:t>
        </w:r>
        <w:r w:rsidR="0010221A" w:rsidRPr="00B871A8">
          <w:rPr>
            <w:rStyle w:val="Hyperlink"/>
            <w:rFonts w:hint="eastAsia"/>
            <w:noProof/>
            <w:rtl/>
            <w:lang w:bidi="fa-IR"/>
          </w:rPr>
          <w:t>روايات</w:t>
        </w:r>
        <w:r w:rsidR="0010221A" w:rsidRPr="00B871A8">
          <w:rPr>
            <w:rStyle w:val="Hyperlink"/>
            <w:noProof/>
            <w:rtl/>
            <w:lang w:bidi="fa-IR"/>
          </w:rPr>
          <w:t xml:space="preserve"> </w:t>
        </w:r>
        <w:r w:rsidR="0010221A" w:rsidRPr="00B871A8">
          <w:rPr>
            <w:rStyle w:val="Hyperlink"/>
            <w:rFonts w:hint="eastAsia"/>
            <w:noProof/>
            <w:rtl/>
            <w:lang w:bidi="fa-IR"/>
          </w:rPr>
          <w:t>زيارت</w:t>
        </w:r>
        <w:r w:rsidR="0010221A" w:rsidRPr="00B871A8">
          <w:rPr>
            <w:rStyle w:val="Hyperlink"/>
            <w:noProof/>
            <w:rtl/>
            <w:lang w:bidi="fa-IR"/>
          </w:rPr>
          <w:t xml:space="preserve"> </w:t>
        </w:r>
        <w:r w:rsidR="0010221A" w:rsidRPr="00B871A8">
          <w:rPr>
            <w:rStyle w:val="Hyperlink"/>
            <w:rFonts w:hint="eastAsia"/>
            <w:noProof/>
            <w:rtl/>
            <w:lang w:bidi="fa-IR"/>
          </w:rPr>
          <w:t>از</w:t>
        </w:r>
        <w:r w:rsidR="0010221A" w:rsidRPr="00B871A8">
          <w:rPr>
            <w:rStyle w:val="Hyperlink"/>
            <w:noProof/>
            <w:rtl/>
            <w:lang w:bidi="fa-IR"/>
          </w:rPr>
          <w:t xml:space="preserve"> </w:t>
        </w:r>
        <w:r w:rsidR="0010221A" w:rsidRPr="00B871A8">
          <w:rPr>
            <w:rStyle w:val="Hyperlink"/>
            <w:rFonts w:hint="eastAsia"/>
            <w:noProof/>
            <w:rtl/>
            <w:lang w:bidi="fa-IR"/>
          </w:rPr>
          <w:t>كتب</w:t>
        </w:r>
        <w:r w:rsidR="0010221A" w:rsidRPr="00B871A8">
          <w:rPr>
            <w:rStyle w:val="Hyperlink"/>
            <w:noProof/>
            <w:rtl/>
            <w:lang w:bidi="fa-IR"/>
          </w:rPr>
          <w:t xml:space="preserve"> </w:t>
        </w:r>
        <w:r w:rsidR="0010221A" w:rsidRPr="00B871A8">
          <w:rPr>
            <w:rStyle w:val="Hyperlink"/>
            <w:rFonts w:hint="eastAsia"/>
            <w:noProof/>
            <w:rtl/>
            <w:lang w:bidi="fa-IR"/>
          </w:rPr>
          <w:t>أئمة</w:t>
        </w:r>
        <w:r w:rsidR="0010221A" w:rsidRPr="00B871A8">
          <w:rPr>
            <w:rStyle w:val="Hyperlink"/>
            <w:noProof/>
            <w:rtl/>
            <w:lang w:bidi="fa-IR"/>
          </w:rPr>
          <w:t xml:space="preserve"> </w:t>
        </w:r>
        <w:r w:rsidR="0010221A" w:rsidRPr="00B871A8">
          <w:rPr>
            <w:rStyle w:val="Hyperlink"/>
            <w:rFonts w:hint="eastAsia"/>
            <w:noProof/>
            <w:rtl/>
            <w:lang w:bidi="fa-IR"/>
          </w:rPr>
          <w:t>رجال</w:t>
        </w:r>
        <w:r w:rsidR="0010221A">
          <w:rPr>
            <w:noProof/>
            <w:webHidden/>
            <w:rtl/>
          </w:rPr>
          <w:tab/>
        </w:r>
        <w:r w:rsidR="0010221A">
          <w:rPr>
            <w:noProof/>
            <w:webHidden/>
            <w:rtl/>
          </w:rPr>
          <w:fldChar w:fldCharType="begin"/>
        </w:r>
        <w:r w:rsidR="0010221A">
          <w:rPr>
            <w:noProof/>
            <w:webHidden/>
            <w:rtl/>
          </w:rPr>
          <w:instrText xml:space="preserve"> </w:instrText>
        </w:r>
        <w:r w:rsidR="0010221A">
          <w:rPr>
            <w:noProof/>
            <w:webHidden/>
          </w:rPr>
          <w:instrText>PAGEREF</w:instrText>
        </w:r>
        <w:r w:rsidR="0010221A">
          <w:rPr>
            <w:noProof/>
            <w:webHidden/>
            <w:rtl/>
          </w:rPr>
          <w:instrText xml:space="preserve"> _</w:instrText>
        </w:r>
        <w:r w:rsidR="0010221A">
          <w:rPr>
            <w:noProof/>
            <w:webHidden/>
          </w:rPr>
          <w:instrText>Toc282210452 \h</w:instrText>
        </w:r>
        <w:r w:rsidR="0010221A">
          <w:rPr>
            <w:noProof/>
            <w:webHidden/>
            <w:rtl/>
          </w:rPr>
          <w:instrText xml:space="preserve"> </w:instrText>
        </w:r>
        <w:r w:rsidR="0010221A">
          <w:rPr>
            <w:noProof/>
            <w:webHidden/>
            <w:rtl/>
          </w:rPr>
        </w:r>
        <w:r w:rsidR="0010221A">
          <w:rPr>
            <w:noProof/>
            <w:webHidden/>
            <w:rtl/>
          </w:rPr>
          <w:fldChar w:fldCharType="separate"/>
        </w:r>
        <w:r w:rsidR="00063E2B">
          <w:rPr>
            <w:noProof/>
            <w:webHidden/>
            <w:rtl/>
          </w:rPr>
          <w:t>73</w:t>
        </w:r>
        <w:r w:rsidR="0010221A">
          <w:rPr>
            <w:noProof/>
            <w:webHidden/>
            <w:rtl/>
          </w:rPr>
          <w:fldChar w:fldCharType="end"/>
        </w:r>
      </w:hyperlink>
    </w:p>
    <w:p w:rsidR="0010221A" w:rsidRPr="009E4E4B" w:rsidRDefault="00D30B55">
      <w:pPr>
        <w:pStyle w:val="TOC3"/>
        <w:tabs>
          <w:tab w:val="right" w:leader="dot" w:pos="7360"/>
        </w:tabs>
        <w:rPr>
          <w:rFonts w:ascii="Calibri" w:hAnsi="Calibri" w:cs="Arial"/>
          <w:noProof/>
          <w:sz w:val="22"/>
          <w:szCs w:val="22"/>
          <w:rtl/>
        </w:rPr>
      </w:pPr>
      <w:hyperlink w:anchor="_Toc282210453" w:history="1">
        <w:r w:rsidR="0010221A" w:rsidRPr="00B871A8">
          <w:rPr>
            <w:rStyle w:val="Hyperlink"/>
            <w:rFonts w:hint="eastAsia"/>
            <w:noProof/>
            <w:rtl/>
            <w:lang w:bidi="fa-IR"/>
          </w:rPr>
          <w:t>بنا</w:t>
        </w:r>
        <w:r w:rsidR="0010221A" w:rsidRPr="00B871A8">
          <w:rPr>
            <w:rStyle w:val="Hyperlink"/>
            <w:noProof/>
            <w:rtl/>
            <w:lang w:bidi="fa-IR"/>
          </w:rPr>
          <w:t xml:space="preserve"> </w:t>
        </w:r>
        <w:r w:rsidR="0010221A" w:rsidRPr="00B871A8">
          <w:rPr>
            <w:rStyle w:val="Hyperlink"/>
            <w:rFonts w:hint="eastAsia"/>
            <w:noProof/>
            <w:rtl/>
            <w:lang w:bidi="fa-IR"/>
          </w:rPr>
          <w:t>به</w:t>
        </w:r>
        <w:r w:rsidR="0010221A" w:rsidRPr="00B871A8">
          <w:rPr>
            <w:rStyle w:val="Hyperlink"/>
            <w:noProof/>
            <w:rtl/>
            <w:lang w:bidi="fa-IR"/>
          </w:rPr>
          <w:t xml:space="preserve"> </w:t>
        </w:r>
        <w:r w:rsidR="0010221A" w:rsidRPr="00B871A8">
          <w:rPr>
            <w:rStyle w:val="Hyperlink"/>
            <w:rFonts w:hint="eastAsia"/>
            <w:noProof/>
            <w:rtl/>
            <w:lang w:bidi="fa-IR"/>
          </w:rPr>
          <w:t>ترتيب</w:t>
        </w:r>
        <w:r w:rsidR="0010221A" w:rsidRPr="00B871A8">
          <w:rPr>
            <w:rStyle w:val="Hyperlink"/>
            <w:noProof/>
            <w:rtl/>
            <w:lang w:bidi="fa-IR"/>
          </w:rPr>
          <w:t xml:space="preserve"> </w:t>
        </w:r>
        <w:r w:rsidR="0010221A" w:rsidRPr="00B871A8">
          <w:rPr>
            <w:rStyle w:val="Hyperlink"/>
            <w:rFonts w:hint="eastAsia"/>
            <w:noProof/>
            <w:rtl/>
            <w:lang w:bidi="fa-IR"/>
          </w:rPr>
          <w:t>حروف</w:t>
        </w:r>
        <w:r w:rsidR="0010221A" w:rsidRPr="00B871A8">
          <w:rPr>
            <w:rStyle w:val="Hyperlink"/>
            <w:noProof/>
            <w:rtl/>
            <w:lang w:bidi="fa-IR"/>
          </w:rPr>
          <w:t xml:space="preserve"> </w:t>
        </w:r>
        <w:r w:rsidR="0010221A" w:rsidRPr="00B871A8">
          <w:rPr>
            <w:rStyle w:val="Hyperlink"/>
            <w:rFonts w:hint="eastAsia"/>
            <w:noProof/>
            <w:rtl/>
            <w:lang w:bidi="fa-IR"/>
          </w:rPr>
          <w:t>هجايي</w:t>
        </w:r>
        <w:r w:rsidR="0010221A" w:rsidRPr="00B871A8">
          <w:rPr>
            <w:rStyle w:val="Hyperlink"/>
            <w:noProof/>
            <w:rtl/>
            <w:lang w:bidi="fa-IR"/>
          </w:rPr>
          <w:t xml:space="preserve"> </w:t>
        </w:r>
        <w:r w:rsidR="0010221A" w:rsidRPr="00B871A8">
          <w:rPr>
            <w:rStyle w:val="Hyperlink"/>
            <w:rFonts w:hint="eastAsia"/>
            <w:noProof/>
            <w:rtl/>
            <w:lang w:bidi="fa-IR"/>
          </w:rPr>
          <w:t>اولين</w:t>
        </w:r>
        <w:r w:rsidR="0010221A" w:rsidRPr="00B871A8">
          <w:rPr>
            <w:rStyle w:val="Hyperlink"/>
            <w:noProof/>
            <w:rtl/>
            <w:lang w:bidi="fa-IR"/>
          </w:rPr>
          <w:t xml:space="preserve"> </w:t>
        </w:r>
        <w:r w:rsidR="0010221A" w:rsidRPr="00B871A8">
          <w:rPr>
            <w:rStyle w:val="Hyperlink"/>
            <w:rFonts w:hint="eastAsia"/>
            <w:noProof/>
            <w:rtl/>
            <w:lang w:bidi="fa-IR"/>
          </w:rPr>
          <w:t>رجال</w:t>
        </w:r>
        <w:r w:rsidR="0010221A" w:rsidRPr="00B871A8">
          <w:rPr>
            <w:rStyle w:val="Hyperlink"/>
            <w:noProof/>
            <w:rtl/>
            <w:lang w:bidi="fa-IR"/>
          </w:rPr>
          <w:t xml:space="preserve"> </w:t>
        </w:r>
        <w:r w:rsidR="0010221A" w:rsidRPr="00B871A8">
          <w:rPr>
            <w:rStyle w:val="Hyperlink"/>
            <w:rFonts w:hint="eastAsia"/>
            <w:noProof/>
            <w:rtl/>
            <w:lang w:bidi="fa-IR"/>
          </w:rPr>
          <w:t>احاديث</w:t>
        </w:r>
        <w:r w:rsidR="0010221A" w:rsidRPr="00B871A8">
          <w:rPr>
            <w:rStyle w:val="Hyperlink"/>
            <w:noProof/>
            <w:rtl/>
            <w:lang w:bidi="fa-IR"/>
          </w:rPr>
          <w:t xml:space="preserve"> </w:t>
        </w:r>
        <w:r w:rsidR="0010221A" w:rsidRPr="00B871A8">
          <w:rPr>
            <w:rStyle w:val="Hyperlink"/>
            <w:rFonts w:hint="eastAsia"/>
            <w:noProof/>
            <w:rtl/>
            <w:lang w:bidi="fa-IR"/>
          </w:rPr>
          <w:t>زيارت</w:t>
        </w:r>
        <w:r w:rsidR="0010221A">
          <w:rPr>
            <w:noProof/>
            <w:webHidden/>
            <w:rtl/>
          </w:rPr>
          <w:tab/>
        </w:r>
        <w:r w:rsidR="0010221A">
          <w:rPr>
            <w:noProof/>
            <w:webHidden/>
            <w:rtl/>
          </w:rPr>
          <w:fldChar w:fldCharType="begin"/>
        </w:r>
        <w:r w:rsidR="0010221A">
          <w:rPr>
            <w:noProof/>
            <w:webHidden/>
            <w:rtl/>
          </w:rPr>
          <w:instrText xml:space="preserve"> </w:instrText>
        </w:r>
        <w:r w:rsidR="0010221A">
          <w:rPr>
            <w:noProof/>
            <w:webHidden/>
          </w:rPr>
          <w:instrText>PAGEREF</w:instrText>
        </w:r>
        <w:r w:rsidR="0010221A">
          <w:rPr>
            <w:noProof/>
            <w:webHidden/>
            <w:rtl/>
          </w:rPr>
          <w:instrText xml:space="preserve"> _</w:instrText>
        </w:r>
        <w:r w:rsidR="0010221A">
          <w:rPr>
            <w:noProof/>
            <w:webHidden/>
          </w:rPr>
          <w:instrText>Toc282210453 \h</w:instrText>
        </w:r>
        <w:r w:rsidR="0010221A">
          <w:rPr>
            <w:noProof/>
            <w:webHidden/>
            <w:rtl/>
          </w:rPr>
          <w:instrText xml:space="preserve"> </w:instrText>
        </w:r>
        <w:r w:rsidR="0010221A">
          <w:rPr>
            <w:noProof/>
            <w:webHidden/>
            <w:rtl/>
          </w:rPr>
        </w:r>
        <w:r w:rsidR="0010221A">
          <w:rPr>
            <w:noProof/>
            <w:webHidden/>
            <w:rtl/>
          </w:rPr>
          <w:fldChar w:fldCharType="separate"/>
        </w:r>
        <w:r w:rsidR="00063E2B">
          <w:rPr>
            <w:noProof/>
            <w:webHidden/>
            <w:rtl/>
          </w:rPr>
          <w:t>78</w:t>
        </w:r>
        <w:r w:rsidR="0010221A">
          <w:rPr>
            <w:noProof/>
            <w:webHidden/>
            <w:rtl/>
          </w:rPr>
          <w:fldChar w:fldCharType="end"/>
        </w:r>
      </w:hyperlink>
    </w:p>
    <w:p w:rsidR="0010221A" w:rsidRPr="009E4E4B" w:rsidRDefault="00D30B55">
      <w:pPr>
        <w:pStyle w:val="TOC1"/>
        <w:tabs>
          <w:tab w:val="right" w:leader="dot" w:pos="7360"/>
        </w:tabs>
        <w:rPr>
          <w:rFonts w:ascii="Calibri" w:hAnsi="Calibri" w:cs="Arial"/>
          <w:bCs w:val="0"/>
          <w:noProof/>
          <w:sz w:val="22"/>
          <w:szCs w:val="22"/>
          <w:rtl/>
        </w:rPr>
      </w:pPr>
      <w:hyperlink w:anchor="_Toc282210454" w:history="1">
        <w:r w:rsidR="0010221A" w:rsidRPr="00B871A8">
          <w:rPr>
            <w:rStyle w:val="Hyperlink"/>
            <w:rFonts w:hint="eastAsia"/>
            <w:noProof/>
            <w:rtl/>
            <w:lang w:bidi="fa-IR"/>
          </w:rPr>
          <w:t>سخنراني</w:t>
        </w:r>
        <w:r w:rsidR="0010221A" w:rsidRPr="00B871A8">
          <w:rPr>
            <w:rStyle w:val="Hyperlink"/>
            <w:noProof/>
            <w:rtl/>
            <w:lang w:bidi="fa-IR"/>
          </w:rPr>
          <w:t xml:space="preserve"> </w:t>
        </w:r>
        <w:r w:rsidR="0010221A" w:rsidRPr="00B871A8">
          <w:rPr>
            <w:rStyle w:val="Hyperlink"/>
            <w:rFonts w:hint="eastAsia"/>
            <w:noProof/>
            <w:rtl/>
            <w:lang w:bidi="fa-IR"/>
          </w:rPr>
          <w:t>مؤلف</w:t>
        </w:r>
        <w:r w:rsidR="0010221A" w:rsidRPr="00B871A8">
          <w:rPr>
            <w:rStyle w:val="Hyperlink"/>
            <w:noProof/>
            <w:rtl/>
            <w:lang w:bidi="fa-IR"/>
          </w:rPr>
          <w:t xml:space="preserve"> </w:t>
        </w:r>
        <w:r w:rsidR="0010221A" w:rsidRPr="00B871A8">
          <w:rPr>
            <w:rStyle w:val="Hyperlink"/>
            <w:rFonts w:hint="eastAsia"/>
            <w:noProof/>
            <w:rtl/>
            <w:lang w:bidi="fa-IR"/>
          </w:rPr>
          <w:t>در</w:t>
        </w:r>
        <w:r w:rsidR="0010221A" w:rsidRPr="00B871A8">
          <w:rPr>
            <w:rStyle w:val="Hyperlink"/>
            <w:noProof/>
            <w:rtl/>
            <w:lang w:bidi="fa-IR"/>
          </w:rPr>
          <w:t xml:space="preserve"> </w:t>
        </w:r>
        <w:r w:rsidR="0010221A" w:rsidRPr="00B871A8">
          <w:rPr>
            <w:rStyle w:val="Hyperlink"/>
            <w:rFonts w:hint="eastAsia"/>
            <w:noProof/>
            <w:rtl/>
            <w:lang w:bidi="fa-IR"/>
          </w:rPr>
          <w:t>صحن</w:t>
        </w:r>
        <w:r w:rsidR="0010221A" w:rsidRPr="00B871A8">
          <w:rPr>
            <w:rStyle w:val="Hyperlink"/>
            <w:noProof/>
            <w:rtl/>
            <w:lang w:bidi="fa-IR"/>
          </w:rPr>
          <w:t xml:space="preserve"> </w:t>
        </w:r>
        <w:r w:rsidR="0010221A" w:rsidRPr="00B871A8">
          <w:rPr>
            <w:rStyle w:val="Hyperlink"/>
            <w:rFonts w:hint="eastAsia"/>
            <w:noProof/>
            <w:rtl/>
            <w:lang w:bidi="fa-IR"/>
          </w:rPr>
          <w:t>حسيني</w:t>
        </w:r>
        <w:r w:rsidR="0010221A" w:rsidRPr="00B871A8">
          <w:rPr>
            <w:rStyle w:val="Hyperlink"/>
            <w:noProof/>
            <w:rtl/>
            <w:lang w:bidi="fa-IR"/>
          </w:rPr>
          <w:t xml:space="preserve"> </w:t>
        </w:r>
        <w:r w:rsidR="0010221A" w:rsidRPr="0000367D">
          <w:rPr>
            <w:rStyle w:val="Hyperlink"/>
            <w:rFonts w:ascii="Tahoma" w:hAnsi="Tahoma" w:cs="CTraditional Arabic" w:hint="eastAsia"/>
            <w:b/>
            <w:bCs w:val="0"/>
            <w:noProof/>
            <w:rtl/>
            <w:lang w:bidi="fa-IR"/>
          </w:rPr>
          <w:t>؛</w:t>
        </w:r>
        <w:r w:rsidR="0010221A">
          <w:rPr>
            <w:noProof/>
            <w:webHidden/>
            <w:rtl/>
          </w:rPr>
          <w:tab/>
        </w:r>
        <w:r w:rsidR="0010221A">
          <w:rPr>
            <w:noProof/>
            <w:webHidden/>
            <w:rtl/>
          </w:rPr>
          <w:fldChar w:fldCharType="begin"/>
        </w:r>
        <w:r w:rsidR="0010221A">
          <w:rPr>
            <w:noProof/>
            <w:webHidden/>
            <w:rtl/>
          </w:rPr>
          <w:instrText xml:space="preserve"> </w:instrText>
        </w:r>
        <w:r w:rsidR="0010221A">
          <w:rPr>
            <w:noProof/>
            <w:webHidden/>
          </w:rPr>
          <w:instrText>PAGEREF</w:instrText>
        </w:r>
        <w:r w:rsidR="0010221A">
          <w:rPr>
            <w:noProof/>
            <w:webHidden/>
            <w:rtl/>
          </w:rPr>
          <w:instrText xml:space="preserve"> _</w:instrText>
        </w:r>
        <w:r w:rsidR="0010221A">
          <w:rPr>
            <w:noProof/>
            <w:webHidden/>
          </w:rPr>
          <w:instrText>Toc282210454 \h</w:instrText>
        </w:r>
        <w:r w:rsidR="0010221A">
          <w:rPr>
            <w:noProof/>
            <w:webHidden/>
            <w:rtl/>
          </w:rPr>
          <w:instrText xml:space="preserve"> </w:instrText>
        </w:r>
        <w:r w:rsidR="0010221A">
          <w:rPr>
            <w:noProof/>
            <w:webHidden/>
            <w:rtl/>
          </w:rPr>
        </w:r>
        <w:r w:rsidR="0010221A">
          <w:rPr>
            <w:noProof/>
            <w:webHidden/>
            <w:rtl/>
          </w:rPr>
          <w:fldChar w:fldCharType="separate"/>
        </w:r>
        <w:r w:rsidR="00063E2B">
          <w:rPr>
            <w:noProof/>
            <w:webHidden/>
            <w:rtl/>
          </w:rPr>
          <w:t>111</w:t>
        </w:r>
        <w:r w:rsidR="0010221A">
          <w:rPr>
            <w:noProof/>
            <w:webHidden/>
            <w:rtl/>
          </w:rPr>
          <w:fldChar w:fldCharType="end"/>
        </w:r>
      </w:hyperlink>
    </w:p>
    <w:p w:rsidR="0010221A" w:rsidRPr="009E4E4B" w:rsidRDefault="00D30B55">
      <w:pPr>
        <w:pStyle w:val="TOC1"/>
        <w:tabs>
          <w:tab w:val="right" w:leader="dot" w:pos="7360"/>
        </w:tabs>
        <w:rPr>
          <w:rFonts w:ascii="Calibri" w:hAnsi="Calibri" w:cs="Arial"/>
          <w:bCs w:val="0"/>
          <w:noProof/>
          <w:sz w:val="22"/>
          <w:szCs w:val="22"/>
          <w:rtl/>
        </w:rPr>
      </w:pPr>
      <w:hyperlink w:anchor="_Toc282210455" w:history="1">
        <w:r w:rsidR="0010221A" w:rsidRPr="00B871A8">
          <w:rPr>
            <w:rStyle w:val="Hyperlink"/>
            <w:rFonts w:hint="eastAsia"/>
            <w:noProof/>
            <w:rtl/>
            <w:lang w:bidi="fa-IR"/>
          </w:rPr>
          <w:t>زيارت</w:t>
        </w:r>
        <w:r w:rsidR="0010221A" w:rsidRPr="00B871A8">
          <w:rPr>
            <w:rStyle w:val="Hyperlink"/>
            <w:noProof/>
            <w:rtl/>
            <w:lang w:bidi="fa-IR"/>
          </w:rPr>
          <w:t xml:space="preserve"> </w:t>
        </w:r>
        <w:r w:rsidR="0010221A" w:rsidRPr="00B871A8">
          <w:rPr>
            <w:rStyle w:val="Hyperlink"/>
            <w:rFonts w:hint="eastAsia"/>
            <w:noProof/>
            <w:rtl/>
            <w:lang w:bidi="fa-IR"/>
          </w:rPr>
          <w:t>و</w:t>
        </w:r>
        <w:r w:rsidR="0010221A" w:rsidRPr="00B871A8">
          <w:rPr>
            <w:rStyle w:val="Hyperlink"/>
            <w:noProof/>
            <w:rtl/>
            <w:lang w:bidi="fa-IR"/>
          </w:rPr>
          <w:t xml:space="preserve"> </w:t>
        </w:r>
        <w:r w:rsidR="0010221A" w:rsidRPr="00B871A8">
          <w:rPr>
            <w:rStyle w:val="Hyperlink"/>
            <w:rFonts w:hint="eastAsia"/>
            <w:noProof/>
            <w:rtl/>
            <w:lang w:bidi="fa-IR"/>
          </w:rPr>
          <w:t>حقيقت</w:t>
        </w:r>
        <w:r w:rsidR="0010221A" w:rsidRPr="00B871A8">
          <w:rPr>
            <w:rStyle w:val="Hyperlink"/>
            <w:noProof/>
            <w:rtl/>
            <w:lang w:bidi="fa-IR"/>
          </w:rPr>
          <w:t xml:space="preserve"> </w:t>
        </w:r>
        <w:r w:rsidR="0010221A" w:rsidRPr="00B871A8">
          <w:rPr>
            <w:rStyle w:val="Hyperlink"/>
            <w:rFonts w:hint="eastAsia"/>
            <w:noProof/>
            <w:rtl/>
            <w:lang w:bidi="fa-IR"/>
          </w:rPr>
          <w:t>آن</w:t>
        </w:r>
        <w:r w:rsidR="0010221A">
          <w:rPr>
            <w:noProof/>
            <w:webHidden/>
            <w:rtl/>
          </w:rPr>
          <w:tab/>
        </w:r>
        <w:r w:rsidR="0010221A">
          <w:rPr>
            <w:noProof/>
            <w:webHidden/>
            <w:rtl/>
          </w:rPr>
          <w:fldChar w:fldCharType="begin"/>
        </w:r>
        <w:r w:rsidR="0010221A">
          <w:rPr>
            <w:noProof/>
            <w:webHidden/>
            <w:rtl/>
          </w:rPr>
          <w:instrText xml:space="preserve"> </w:instrText>
        </w:r>
        <w:r w:rsidR="0010221A">
          <w:rPr>
            <w:noProof/>
            <w:webHidden/>
          </w:rPr>
          <w:instrText>PAGEREF</w:instrText>
        </w:r>
        <w:r w:rsidR="0010221A">
          <w:rPr>
            <w:noProof/>
            <w:webHidden/>
            <w:rtl/>
          </w:rPr>
          <w:instrText xml:space="preserve"> _</w:instrText>
        </w:r>
        <w:r w:rsidR="0010221A">
          <w:rPr>
            <w:noProof/>
            <w:webHidden/>
          </w:rPr>
          <w:instrText>Toc282210455 \h</w:instrText>
        </w:r>
        <w:r w:rsidR="0010221A">
          <w:rPr>
            <w:noProof/>
            <w:webHidden/>
            <w:rtl/>
          </w:rPr>
          <w:instrText xml:space="preserve"> </w:instrText>
        </w:r>
        <w:r w:rsidR="0010221A">
          <w:rPr>
            <w:noProof/>
            <w:webHidden/>
            <w:rtl/>
          </w:rPr>
        </w:r>
        <w:r w:rsidR="0010221A">
          <w:rPr>
            <w:noProof/>
            <w:webHidden/>
            <w:rtl/>
          </w:rPr>
          <w:fldChar w:fldCharType="separate"/>
        </w:r>
        <w:r w:rsidR="00063E2B">
          <w:rPr>
            <w:noProof/>
            <w:webHidden/>
            <w:rtl/>
          </w:rPr>
          <w:t>115</w:t>
        </w:r>
        <w:r w:rsidR="0010221A">
          <w:rPr>
            <w:noProof/>
            <w:webHidden/>
            <w:rtl/>
          </w:rPr>
          <w:fldChar w:fldCharType="end"/>
        </w:r>
      </w:hyperlink>
    </w:p>
    <w:p w:rsidR="0010221A" w:rsidRPr="009E4E4B" w:rsidRDefault="00D30B55">
      <w:pPr>
        <w:pStyle w:val="TOC1"/>
        <w:tabs>
          <w:tab w:val="right" w:leader="dot" w:pos="7360"/>
        </w:tabs>
        <w:rPr>
          <w:rFonts w:ascii="Calibri" w:hAnsi="Calibri" w:cs="Arial"/>
          <w:bCs w:val="0"/>
          <w:noProof/>
          <w:sz w:val="22"/>
          <w:szCs w:val="22"/>
          <w:rtl/>
        </w:rPr>
      </w:pPr>
      <w:hyperlink w:anchor="_Toc282210456" w:history="1">
        <w:r w:rsidR="0010221A" w:rsidRPr="00B871A8">
          <w:rPr>
            <w:rStyle w:val="Hyperlink"/>
            <w:rFonts w:hint="eastAsia"/>
            <w:noProof/>
            <w:rtl/>
            <w:lang w:bidi="fa-IR"/>
          </w:rPr>
          <w:t>مسأله‌ي</w:t>
        </w:r>
        <w:r w:rsidR="0010221A" w:rsidRPr="00B871A8">
          <w:rPr>
            <w:rStyle w:val="Hyperlink"/>
            <w:noProof/>
            <w:rtl/>
            <w:lang w:bidi="fa-IR"/>
          </w:rPr>
          <w:t xml:space="preserve"> </w:t>
        </w:r>
        <w:r w:rsidR="0010221A" w:rsidRPr="00B871A8">
          <w:rPr>
            <w:rStyle w:val="Hyperlink"/>
            <w:rFonts w:hint="eastAsia"/>
            <w:noProof/>
            <w:rtl/>
            <w:lang w:bidi="fa-IR"/>
          </w:rPr>
          <w:t>زيارت</w:t>
        </w:r>
        <w:r w:rsidR="0010221A">
          <w:rPr>
            <w:noProof/>
            <w:webHidden/>
            <w:rtl/>
          </w:rPr>
          <w:tab/>
        </w:r>
        <w:r w:rsidR="0010221A">
          <w:rPr>
            <w:noProof/>
            <w:webHidden/>
            <w:rtl/>
          </w:rPr>
          <w:fldChar w:fldCharType="begin"/>
        </w:r>
        <w:r w:rsidR="0010221A">
          <w:rPr>
            <w:noProof/>
            <w:webHidden/>
            <w:rtl/>
          </w:rPr>
          <w:instrText xml:space="preserve"> </w:instrText>
        </w:r>
        <w:r w:rsidR="0010221A">
          <w:rPr>
            <w:noProof/>
            <w:webHidden/>
          </w:rPr>
          <w:instrText>PAGEREF</w:instrText>
        </w:r>
        <w:r w:rsidR="0010221A">
          <w:rPr>
            <w:noProof/>
            <w:webHidden/>
            <w:rtl/>
          </w:rPr>
          <w:instrText xml:space="preserve"> _</w:instrText>
        </w:r>
        <w:r w:rsidR="0010221A">
          <w:rPr>
            <w:noProof/>
            <w:webHidden/>
          </w:rPr>
          <w:instrText>Toc282210456 \h</w:instrText>
        </w:r>
        <w:r w:rsidR="0010221A">
          <w:rPr>
            <w:noProof/>
            <w:webHidden/>
            <w:rtl/>
          </w:rPr>
          <w:instrText xml:space="preserve"> </w:instrText>
        </w:r>
        <w:r w:rsidR="0010221A">
          <w:rPr>
            <w:noProof/>
            <w:webHidden/>
            <w:rtl/>
          </w:rPr>
        </w:r>
        <w:r w:rsidR="0010221A">
          <w:rPr>
            <w:noProof/>
            <w:webHidden/>
            <w:rtl/>
          </w:rPr>
          <w:fldChar w:fldCharType="separate"/>
        </w:r>
        <w:r w:rsidR="00063E2B">
          <w:rPr>
            <w:noProof/>
            <w:webHidden/>
            <w:rtl/>
          </w:rPr>
          <w:t>137</w:t>
        </w:r>
        <w:r w:rsidR="0010221A">
          <w:rPr>
            <w:noProof/>
            <w:webHidden/>
            <w:rtl/>
          </w:rPr>
          <w:fldChar w:fldCharType="end"/>
        </w:r>
      </w:hyperlink>
    </w:p>
    <w:p w:rsidR="0010221A" w:rsidRPr="009E4E4B" w:rsidRDefault="00D30B55">
      <w:pPr>
        <w:pStyle w:val="TOC1"/>
        <w:tabs>
          <w:tab w:val="right" w:leader="dot" w:pos="7360"/>
        </w:tabs>
        <w:rPr>
          <w:rFonts w:ascii="Calibri" w:hAnsi="Calibri" w:cs="Arial"/>
          <w:bCs w:val="0"/>
          <w:noProof/>
          <w:sz w:val="22"/>
          <w:szCs w:val="22"/>
          <w:rtl/>
        </w:rPr>
      </w:pPr>
      <w:hyperlink w:anchor="_Toc282210457" w:history="1">
        <w:r w:rsidR="0010221A" w:rsidRPr="00B871A8">
          <w:rPr>
            <w:rStyle w:val="Hyperlink"/>
            <w:rFonts w:hint="eastAsia"/>
            <w:noProof/>
            <w:rtl/>
            <w:lang w:bidi="fa-IR"/>
          </w:rPr>
          <w:t>تعمير</w:t>
        </w:r>
        <w:r w:rsidR="0010221A" w:rsidRPr="00B871A8">
          <w:rPr>
            <w:rStyle w:val="Hyperlink"/>
            <w:noProof/>
            <w:rtl/>
            <w:lang w:bidi="fa-IR"/>
          </w:rPr>
          <w:t xml:space="preserve"> </w:t>
        </w:r>
        <w:r w:rsidR="0010221A" w:rsidRPr="00B871A8">
          <w:rPr>
            <w:rStyle w:val="Hyperlink"/>
            <w:rFonts w:hint="eastAsia"/>
            <w:noProof/>
            <w:rtl/>
            <w:lang w:bidi="fa-IR"/>
          </w:rPr>
          <w:t>قبور</w:t>
        </w:r>
        <w:r w:rsidR="0010221A" w:rsidRPr="00B871A8">
          <w:rPr>
            <w:rStyle w:val="Hyperlink"/>
            <w:noProof/>
            <w:rtl/>
            <w:lang w:bidi="fa-IR"/>
          </w:rPr>
          <w:t xml:space="preserve"> </w:t>
        </w:r>
        <w:r w:rsidR="0010221A" w:rsidRPr="00B871A8">
          <w:rPr>
            <w:rStyle w:val="Hyperlink"/>
            <w:rFonts w:hint="eastAsia"/>
            <w:noProof/>
            <w:rtl/>
            <w:lang w:bidi="fa-IR"/>
          </w:rPr>
          <w:t>در</w:t>
        </w:r>
        <w:r w:rsidR="0010221A" w:rsidRPr="00B871A8">
          <w:rPr>
            <w:rStyle w:val="Hyperlink"/>
            <w:noProof/>
            <w:rtl/>
            <w:lang w:bidi="fa-IR"/>
          </w:rPr>
          <w:t xml:space="preserve"> </w:t>
        </w:r>
        <w:r w:rsidR="0010221A" w:rsidRPr="00B871A8">
          <w:rPr>
            <w:rStyle w:val="Hyperlink"/>
            <w:rFonts w:hint="eastAsia"/>
            <w:noProof/>
            <w:rtl/>
            <w:lang w:bidi="fa-IR"/>
          </w:rPr>
          <w:t>اسلام</w:t>
        </w:r>
        <w:r w:rsidR="0010221A" w:rsidRPr="00B871A8">
          <w:rPr>
            <w:rStyle w:val="Hyperlink"/>
            <w:noProof/>
            <w:rtl/>
            <w:lang w:bidi="fa-IR"/>
          </w:rPr>
          <w:t>!</w:t>
        </w:r>
        <w:r w:rsidR="0010221A">
          <w:rPr>
            <w:noProof/>
            <w:webHidden/>
            <w:rtl/>
          </w:rPr>
          <w:tab/>
        </w:r>
        <w:r w:rsidR="0010221A">
          <w:rPr>
            <w:noProof/>
            <w:webHidden/>
            <w:rtl/>
          </w:rPr>
          <w:fldChar w:fldCharType="begin"/>
        </w:r>
        <w:r w:rsidR="0010221A">
          <w:rPr>
            <w:noProof/>
            <w:webHidden/>
            <w:rtl/>
          </w:rPr>
          <w:instrText xml:space="preserve"> </w:instrText>
        </w:r>
        <w:r w:rsidR="0010221A">
          <w:rPr>
            <w:noProof/>
            <w:webHidden/>
          </w:rPr>
          <w:instrText>PAGEREF</w:instrText>
        </w:r>
        <w:r w:rsidR="0010221A">
          <w:rPr>
            <w:noProof/>
            <w:webHidden/>
            <w:rtl/>
          </w:rPr>
          <w:instrText xml:space="preserve"> _</w:instrText>
        </w:r>
        <w:r w:rsidR="0010221A">
          <w:rPr>
            <w:noProof/>
            <w:webHidden/>
          </w:rPr>
          <w:instrText>Toc282210457 \h</w:instrText>
        </w:r>
        <w:r w:rsidR="0010221A">
          <w:rPr>
            <w:noProof/>
            <w:webHidden/>
            <w:rtl/>
          </w:rPr>
          <w:instrText xml:space="preserve"> </w:instrText>
        </w:r>
        <w:r w:rsidR="0010221A">
          <w:rPr>
            <w:noProof/>
            <w:webHidden/>
            <w:rtl/>
          </w:rPr>
        </w:r>
        <w:r w:rsidR="0010221A">
          <w:rPr>
            <w:noProof/>
            <w:webHidden/>
            <w:rtl/>
          </w:rPr>
          <w:fldChar w:fldCharType="separate"/>
        </w:r>
        <w:r w:rsidR="00063E2B">
          <w:rPr>
            <w:noProof/>
            <w:webHidden/>
            <w:rtl/>
          </w:rPr>
          <w:t>155</w:t>
        </w:r>
        <w:r w:rsidR="0010221A">
          <w:rPr>
            <w:noProof/>
            <w:webHidden/>
            <w:rtl/>
          </w:rPr>
          <w:fldChar w:fldCharType="end"/>
        </w:r>
      </w:hyperlink>
    </w:p>
    <w:p w:rsidR="0010221A" w:rsidRPr="009E4E4B" w:rsidRDefault="00D30B55">
      <w:pPr>
        <w:pStyle w:val="TOC2"/>
        <w:tabs>
          <w:tab w:val="right" w:leader="dot" w:pos="7360"/>
        </w:tabs>
        <w:rPr>
          <w:rFonts w:ascii="Calibri" w:hAnsi="Calibri" w:cs="Arial"/>
          <w:noProof/>
          <w:sz w:val="22"/>
          <w:szCs w:val="22"/>
          <w:rtl/>
        </w:rPr>
      </w:pPr>
      <w:hyperlink w:anchor="_Toc282210458" w:history="1">
        <w:r w:rsidR="0010221A" w:rsidRPr="00B871A8">
          <w:rPr>
            <w:rStyle w:val="Hyperlink"/>
            <w:rFonts w:hint="eastAsia"/>
            <w:noProof/>
            <w:rtl/>
            <w:lang w:bidi="fa-IR"/>
          </w:rPr>
          <w:t>احاديثي</w:t>
        </w:r>
        <w:r w:rsidR="0010221A" w:rsidRPr="00B871A8">
          <w:rPr>
            <w:rStyle w:val="Hyperlink"/>
            <w:noProof/>
            <w:rtl/>
            <w:lang w:bidi="fa-IR"/>
          </w:rPr>
          <w:t xml:space="preserve"> </w:t>
        </w:r>
        <w:r w:rsidR="0010221A" w:rsidRPr="00B871A8">
          <w:rPr>
            <w:rStyle w:val="Hyperlink"/>
            <w:rFonts w:hint="eastAsia"/>
            <w:noProof/>
            <w:rtl/>
            <w:lang w:bidi="fa-IR"/>
          </w:rPr>
          <w:t>كه</w:t>
        </w:r>
        <w:r w:rsidR="0010221A" w:rsidRPr="00B871A8">
          <w:rPr>
            <w:rStyle w:val="Hyperlink"/>
            <w:noProof/>
            <w:rtl/>
            <w:lang w:bidi="fa-IR"/>
          </w:rPr>
          <w:t xml:space="preserve"> </w:t>
        </w:r>
        <w:r w:rsidR="0010221A" w:rsidRPr="00B871A8">
          <w:rPr>
            <w:rStyle w:val="Hyperlink"/>
            <w:rFonts w:hint="eastAsia"/>
            <w:noProof/>
            <w:rtl/>
            <w:lang w:bidi="fa-IR"/>
          </w:rPr>
          <w:t>در</w:t>
        </w:r>
        <w:r w:rsidR="0010221A" w:rsidRPr="00B871A8">
          <w:rPr>
            <w:rStyle w:val="Hyperlink"/>
            <w:noProof/>
            <w:rtl/>
            <w:lang w:bidi="fa-IR"/>
          </w:rPr>
          <w:t xml:space="preserve"> </w:t>
        </w:r>
        <w:r w:rsidR="0010221A" w:rsidRPr="00B871A8">
          <w:rPr>
            <w:rStyle w:val="Hyperlink"/>
            <w:rFonts w:hint="eastAsia"/>
            <w:noProof/>
            <w:rtl/>
            <w:lang w:bidi="fa-IR"/>
          </w:rPr>
          <w:t>نهي</w:t>
        </w:r>
        <w:r w:rsidR="0010221A" w:rsidRPr="00B871A8">
          <w:rPr>
            <w:rStyle w:val="Hyperlink"/>
            <w:noProof/>
            <w:rtl/>
            <w:lang w:bidi="fa-IR"/>
          </w:rPr>
          <w:t xml:space="preserve"> </w:t>
        </w:r>
        <w:r w:rsidR="0010221A" w:rsidRPr="00B871A8">
          <w:rPr>
            <w:rStyle w:val="Hyperlink"/>
            <w:rFonts w:hint="eastAsia"/>
            <w:noProof/>
            <w:rtl/>
            <w:lang w:bidi="fa-IR"/>
          </w:rPr>
          <w:t>از</w:t>
        </w:r>
        <w:r w:rsidR="0010221A" w:rsidRPr="00B871A8">
          <w:rPr>
            <w:rStyle w:val="Hyperlink"/>
            <w:noProof/>
            <w:rtl/>
            <w:lang w:bidi="fa-IR"/>
          </w:rPr>
          <w:t xml:space="preserve"> </w:t>
        </w:r>
        <w:r w:rsidR="0010221A" w:rsidRPr="00B871A8">
          <w:rPr>
            <w:rStyle w:val="Hyperlink"/>
            <w:rFonts w:hint="eastAsia"/>
            <w:noProof/>
            <w:rtl/>
            <w:lang w:bidi="fa-IR"/>
          </w:rPr>
          <w:t>تعمير</w:t>
        </w:r>
        <w:r w:rsidR="0010221A" w:rsidRPr="00B871A8">
          <w:rPr>
            <w:rStyle w:val="Hyperlink"/>
            <w:noProof/>
            <w:rtl/>
            <w:lang w:bidi="fa-IR"/>
          </w:rPr>
          <w:t xml:space="preserve"> </w:t>
        </w:r>
        <w:r w:rsidR="0010221A" w:rsidRPr="00B871A8">
          <w:rPr>
            <w:rStyle w:val="Hyperlink"/>
            <w:rFonts w:hint="eastAsia"/>
            <w:noProof/>
            <w:rtl/>
            <w:lang w:bidi="fa-IR"/>
          </w:rPr>
          <w:t>قبور</w:t>
        </w:r>
        <w:r w:rsidR="0010221A" w:rsidRPr="00B871A8">
          <w:rPr>
            <w:rStyle w:val="Hyperlink"/>
            <w:noProof/>
            <w:rtl/>
            <w:lang w:bidi="fa-IR"/>
          </w:rPr>
          <w:t xml:space="preserve"> </w:t>
        </w:r>
        <w:r w:rsidR="0010221A" w:rsidRPr="00B871A8">
          <w:rPr>
            <w:rStyle w:val="Hyperlink"/>
            <w:rFonts w:hint="eastAsia"/>
            <w:noProof/>
            <w:rtl/>
            <w:lang w:bidi="fa-IR"/>
          </w:rPr>
          <w:t>وارد</w:t>
        </w:r>
        <w:r w:rsidR="0010221A" w:rsidRPr="00B871A8">
          <w:rPr>
            <w:rStyle w:val="Hyperlink"/>
            <w:noProof/>
            <w:rtl/>
            <w:lang w:bidi="fa-IR"/>
          </w:rPr>
          <w:t xml:space="preserve"> </w:t>
        </w:r>
        <w:r w:rsidR="0010221A" w:rsidRPr="00B871A8">
          <w:rPr>
            <w:rStyle w:val="Hyperlink"/>
            <w:rFonts w:hint="eastAsia"/>
            <w:noProof/>
            <w:rtl/>
            <w:lang w:bidi="fa-IR"/>
          </w:rPr>
          <w:t>شده</w:t>
        </w:r>
        <w:r w:rsidR="0010221A">
          <w:rPr>
            <w:noProof/>
            <w:webHidden/>
            <w:rtl/>
          </w:rPr>
          <w:tab/>
        </w:r>
        <w:r w:rsidR="0010221A">
          <w:rPr>
            <w:noProof/>
            <w:webHidden/>
            <w:rtl/>
          </w:rPr>
          <w:fldChar w:fldCharType="begin"/>
        </w:r>
        <w:r w:rsidR="0010221A">
          <w:rPr>
            <w:noProof/>
            <w:webHidden/>
            <w:rtl/>
          </w:rPr>
          <w:instrText xml:space="preserve"> </w:instrText>
        </w:r>
        <w:r w:rsidR="0010221A">
          <w:rPr>
            <w:noProof/>
            <w:webHidden/>
          </w:rPr>
          <w:instrText>PAGEREF</w:instrText>
        </w:r>
        <w:r w:rsidR="0010221A">
          <w:rPr>
            <w:noProof/>
            <w:webHidden/>
            <w:rtl/>
          </w:rPr>
          <w:instrText xml:space="preserve"> _</w:instrText>
        </w:r>
        <w:r w:rsidR="0010221A">
          <w:rPr>
            <w:noProof/>
            <w:webHidden/>
          </w:rPr>
          <w:instrText>Toc282210458 \h</w:instrText>
        </w:r>
        <w:r w:rsidR="0010221A">
          <w:rPr>
            <w:noProof/>
            <w:webHidden/>
            <w:rtl/>
          </w:rPr>
          <w:instrText xml:space="preserve"> </w:instrText>
        </w:r>
        <w:r w:rsidR="0010221A">
          <w:rPr>
            <w:noProof/>
            <w:webHidden/>
            <w:rtl/>
          </w:rPr>
        </w:r>
        <w:r w:rsidR="0010221A">
          <w:rPr>
            <w:noProof/>
            <w:webHidden/>
            <w:rtl/>
          </w:rPr>
          <w:fldChar w:fldCharType="separate"/>
        </w:r>
        <w:r w:rsidR="00063E2B">
          <w:rPr>
            <w:noProof/>
            <w:webHidden/>
            <w:rtl/>
          </w:rPr>
          <w:t>165</w:t>
        </w:r>
        <w:r w:rsidR="0010221A">
          <w:rPr>
            <w:noProof/>
            <w:webHidden/>
            <w:rtl/>
          </w:rPr>
          <w:fldChar w:fldCharType="end"/>
        </w:r>
      </w:hyperlink>
    </w:p>
    <w:p w:rsidR="0010221A" w:rsidRPr="009E4E4B" w:rsidRDefault="00D30B55">
      <w:pPr>
        <w:pStyle w:val="TOC1"/>
        <w:tabs>
          <w:tab w:val="right" w:leader="dot" w:pos="7360"/>
        </w:tabs>
        <w:rPr>
          <w:rFonts w:ascii="Calibri" w:hAnsi="Calibri" w:cs="Arial"/>
          <w:bCs w:val="0"/>
          <w:noProof/>
          <w:sz w:val="22"/>
          <w:szCs w:val="22"/>
          <w:rtl/>
        </w:rPr>
      </w:pPr>
      <w:hyperlink w:anchor="_Toc282210459" w:history="1">
        <w:r w:rsidR="0010221A" w:rsidRPr="00B871A8">
          <w:rPr>
            <w:rStyle w:val="Hyperlink"/>
            <w:rFonts w:hint="eastAsia"/>
            <w:noProof/>
            <w:rtl/>
            <w:lang w:bidi="fa-IR"/>
          </w:rPr>
          <w:t>تكملة</w:t>
        </w:r>
        <w:r w:rsidR="0010221A" w:rsidRPr="00B871A8">
          <w:rPr>
            <w:rStyle w:val="Hyperlink"/>
            <w:noProof/>
            <w:rtl/>
            <w:lang w:bidi="fa-IR"/>
          </w:rPr>
          <w:t xml:space="preserve"> </w:t>
        </w:r>
        <w:r w:rsidR="0010221A" w:rsidRPr="00B871A8">
          <w:rPr>
            <w:rStyle w:val="Hyperlink"/>
            <w:rFonts w:hint="eastAsia"/>
            <w:noProof/>
            <w:rtl/>
            <w:lang w:bidi="fa-IR"/>
          </w:rPr>
          <w:t>علامه</w:t>
        </w:r>
        <w:r w:rsidR="0010221A" w:rsidRPr="00B871A8">
          <w:rPr>
            <w:rStyle w:val="Hyperlink"/>
            <w:noProof/>
            <w:rtl/>
            <w:lang w:bidi="fa-IR"/>
          </w:rPr>
          <w:t xml:space="preserve"> </w:t>
        </w:r>
        <w:r w:rsidR="0010221A" w:rsidRPr="00B871A8">
          <w:rPr>
            <w:rStyle w:val="Hyperlink"/>
            <w:rFonts w:hint="eastAsia"/>
            <w:noProof/>
            <w:rtl/>
            <w:lang w:bidi="fa-IR"/>
          </w:rPr>
          <w:t>برقعي</w:t>
        </w:r>
        <w:r w:rsidR="0010221A">
          <w:rPr>
            <w:noProof/>
            <w:webHidden/>
            <w:rtl/>
          </w:rPr>
          <w:tab/>
        </w:r>
        <w:r w:rsidR="0010221A">
          <w:rPr>
            <w:noProof/>
            <w:webHidden/>
            <w:rtl/>
          </w:rPr>
          <w:fldChar w:fldCharType="begin"/>
        </w:r>
        <w:r w:rsidR="0010221A">
          <w:rPr>
            <w:noProof/>
            <w:webHidden/>
            <w:rtl/>
          </w:rPr>
          <w:instrText xml:space="preserve"> </w:instrText>
        </w:r>
        <w:r w:rsidR="0010221A">
          <w:rPr>
            <w:noProof/>
            <w:webHidden/>
          </w:rPr>
          <w:instrText>PAGEREF</w:instrText>
        </w:r>
        <w:r w:rsidR="0010221A">
          <w:rPr>
            <w:noProof/>
            <w:webHidden/>
            <w:rtl/>
          </w:rPr>
          <w:instrText xml:space="preserve"> _</w:instrText>
        </w:r>
        <w:r w:rsidR="0010221A">
          <w:rPr>
            <w:noProof/>
            <w:webHidden/>
          </w:rPr>
          <w:instrText>Toc282210459 \h</w:instrText>
        </w:r>
        <w:r w:rsidR="0010221A">
          <w:rPr>
            <w:noProof/>
            <w:webHidden/>
            <w:rtl/>
          </w:rPr>
          <w:instrText xml:space="preserve"> </w:instrText>
        </w:r>
        <w:r w:rsidR="0010221A">
          <w:rPr>
            <w:noProof/>
            <w:webHidden/>
            <w:rtl/>
          </w:rPr>
        </w:r>
        <w:r w:rsidR="0010221A">
          <w:rPr>
            <w:noProof/>
            <w:webHidden/>
            <w:rtl/>
          </w:rPr>
          <w:fldChar w:fldCharType="separate"/>
        </w:r>
        <w:r w:rsidR="00063E2B">
          <w:rPr>
            <w:noProof/>
            <w:webHidden/>
            <w:rtl/>
          </w:rPr>
          <w:t>177</w:t>
        </w:r>
        <w:r w:rsidR="0010221A">
          <w:rPr>
            <w:noProof/>
            <w:webHidden/>
            <w:rtl/>
          </w:rPr>
          <w:fldChar w:fldCharType="end"/>
        </w:r>
      </w:hyperlink>
    </w:p>
    <w:p w:rsidR="0010221A" w:rsidRDefault="0010221A" w:rsidP="00F256CB">
      <w:pPr>
        <w:jc w:val="center"/>
        <w:rPr>
          <w:rFonts w:cs="B Yagut"/>
          <w:bCs/>
          <w:noProof/>
          <w:rtl/>
          <w:lang w:bidi="fa-IR"/>
        </w:rPr>
      </w:pPr>
    </w:p>
    <w:p w:rsidR="0010221A" w:rsidRDefault="0010221A" w:rsidP="00F256CB">
      <w:pPr>
        <w:jc w:val="center"/>
        <w:rPr>
          <w:rFonts w:cs="B Yagut"/>
          <w:bCs/>
          <w:noProof/>
          <w:rtl/>
          <w:lang w:bidi="fa-IR"/>
        </w:rPr>
        <w:sectPr w:rsidR="0010221A" w:rsidSect="0010221A">
          <w:headerReference w:type="default" r:id="rId16"/>
          <w:headerReference w:type="first" r:id="rId17"/>
          <w:footnotePr>
            <w:numRestart w:val="eachPage"/>
          </w:footnotePr>
          <w:pgSz w:w="11906" w:h="16838" w:code="9"/>
          <w:pgMar w:top="2552" w:right="2268" w:bottom="2552" w:left="2268" w:header="2552" w:footer="2552" w:gutter="0"/>
          <w:pgNumType w:start="1"/>
          <w:cols w:space="708"/>
          <w:titlePg/>
          <w:bidi/>
          <w:rtlGutter/>
          <w:docGrid w:linePitch="381"/>
        </w:sectPr>
      </w:pPr>
    </w:p>
    <w:p w:rsidR="00E130D0" w:rsidRPr="00E130D0" w:rsidRDefault="0010221A" w:rsidP="00F256CB">
      <w:pPr>
        <w:jc w:val="center"/>
        <w:rPr>
          <w:rtl/>
        </w:rPr>
      </w:pPr>
      <w:r>
        <w:rPr>
          <w:rFonts w:cs="B Yagut"/>
          <w:bCs/>
          <w:rtl/>
          <w:lang w:bidi="fa-IR"/>
        </w:rPr>
        <w:fldChar w:fldCharType="end"/>
      </w:r>
      <w:r w:rsidR="00492040" w:rsidRPr="00492040">
        <w:sym w:font="HQPB4" w:char="F0C9"/>
      </w:r>
      <w:r w:rsidR="00492040" w:rsidRPr="00492040">
        <w:sym w:font="HQPB2" w:char="F04F"/>
      </w:r>
      <w:r w:rsidR="00492040" w:rsidRPr="00492040">
        <w:sym w:font="HQPB4" w:char="F0F3"/>
      </w:r>
      <w:r w:rsidR="00492040" w:rsidRPr="00492040">
        <w:sym w:font="HQPB1" w:char="F0A1"/>
      </w:r>
      <w:r w:rsidR="00492040" w:rsidRPr="00492040">
        <w:sym w:font="HQPB4" w:char="F0CE"/>
      </w:r>
      <w:r w:rsidR="00492040" w:rsidRPr="00492040">
        <w:sym w:font="HQPB1" w:char="F030"/>
      </w:r>
      <w:r w:rsidR="00492040" w:rsidRPr="00492040">
        <w:rPr>
          <w:rFonts w:ascii="(normal text)" w:hAnsi="(normal text)"/>
          <w:sz w:val="36"/>
          <w:rtl/>
        </w:rPr>
        <w:t xml:space="preserve"> </w:t>
      </w:r>
      <w:bookmarkStart w:id="7" w:name="_Toc275041239"/>
      <w:r w:rsidR="00492040" w:rsidRPr="00492040">
        <w:sym w:font="HQPB5" w:char="F0AB"/>
      </w:r>
      <w:r w:rsidR="00492040" w:rsidRPr="00492040">
        <w:sym w:font="HQPB1" w:char="F021"/>
      </w:r>
      <w:r w:rsidR="00492040" w:rsidRPr="00492040">
        <w:sym w:font="HQPB5" w:char="F024"/>
      </w:r>
      <w:r w:rsidR="00492040" w:rsidRPr="00492040">
        <w:sym w:font="HQPB1" w:char="F023"/>
      </w:r>
      <w:r w:rsidR="00492040" w:rsidRPr="00492040">
        <w:rPr>
          <w:rFonts w:ascii="(normal text)" w:hAnsi="(normal text)"/>
          <w:sz w:val="36"/>
          <w:rtl/>
        </w:rPr>
        <w:t xml:space="preserve"> </w:t>
      </w:r>
      <w:r w:rsidR="00492040" w:rsidRPr="00492040">
        <w:sym w:font="HQPB4" w:char="F0C7"/>
      </w:r>
      <w:r w:rsidR="00492040" w:rsidRPr="00492040">
        <w:sym w:font="HQPB2" w:char="F060"/>
      </w:r>
      <w:r w:rsidR="00492040" w:rsidRPr="00492040">
        <w:sym w:font="HQPB2" w:char="F0BB"/>
      </w:r>
      <w:r w:rsidR="00492040" w:rsidRPr="00492040">
        <w:sym w:font="HQPB5" w:char="F075"/>
      </w:r>
      <w:r w:rsidR="00492040" w:rsidRPr="00492040">
        <w:sym w:font="HQPB2" w:char="F048"/>
      </w:r>
      <w:r w:rsidR="00492040" w:rsidRPr="00492040">
        <w:sym w:font="HQPB4" w:char="F0F7"/>
      </w:r>
      <w:r w:rsidR="00492040" w:rsidRPr="00492040">
        <w:sym w:font="HQPB1" w:char="F071"/>
      </w:r>
      <w:r w:rsidR="00492040" w:rsidRPr="00492040">
        <w:sym w:font="HQPB4" w:char="F0A7"/>
      </w:r>
      <w:r w:rsidR="00492040" w:rsidRPr="00492040">
        <w:sym w:font="HQPB1" w:char="F08D"/>
      </w:r>
      <w:r w:rsidR="00492040" w:rsidRPr="00492040">
        <w:sym w:font="HQPB2" w:char="F039"/>
      </w:r>
      <w:r w:rsidR="00492040" w:rsidRPr="00492040">
        <w:sym w:font="HQPB5" w:char="F024"/>
      </w:r>
      <w:r w:rsidR="00492040" w:rsidRPr="00492040">
        <w:sym w:font="HQPB1" w:char="F023"/>
      </w:r>
      <w:r w:rsidR="00492040" w:rsidRPr="00492040">
        <w:rPr>
          <w:rFonts w:ascii="(normal text)" w:hAnsi="(normal text)"/>
          <w:sz w:val="36"/>
          <w:rtl/>
        </w:rPr>
        <w:t xml:space="preserve"> </w:t>
      </w:r>
      <w:r w:rsidR="00492040" w:rsidRPr="00492040">
        <w:sym w:font="HQPB4" w:char="F0C9"/>
      </w:r>
      <w:r w:rsidR="00492040" w:rsidRPr="00492040">
        <w:sym w:font="HQPB2" w:char="F04F"/>
      </w:r>
      <w:r w:rsidR="00492040" w:rsidRPr="00492040">
        <w:sym w:font="HQPB2" w:char="F08A"/>
      </w:r>
      <w:r w:rsidR="00492040" w:rsidRPr="00492040">
        <w:sym w:font="HQPB4" w:char="F0CF"/>
      </w:r>
      <w:r w:rsidR="00492040" w:rsidRPr="00492040">
        <w:sym w:font="HQPB1" w:char="F06D"/>
      </w:r>
      <w:r w:rsidR="00492040" w:rsidRPr="00492040">
        <w:sym w:font="HQPB4" w:char="F0A7"/>
      </w:r>
      <w:r w:rsidR="00492040" w:rsidRPr="00492040">
        <w:sym w:font="HQPB1" w:char="F08D"/>
      </w:r>
      <w:r w:rsidR="00492040" w:rsidRPr="00492040">
        <w:sym w:font="HQPB2" w:char="F039"/>
      </w:r>
      <w:r w:rsidR="00492040" w:rsidRPr="00492040">
        <w:sym w:font="HQPB5" w:char="F024"/>
      </w:r>
      <w:r w:rsidR="00492040" w:rsidRPr="00492040">
        <w:sym w:font="HQPB1" w:char="F023"/>
      </w:r>
      <w:bookmarkEnd w:id="7"/>
    </w:p>
    <w:p w:rsidR="00E130D0" w:rsidRPr="004C42CF" w:rsidRDefault="00E130D0" w:rsidP="00F256CB">
      <w:pPr>
        <w:pStyle w:val="a"/>
        <w:rPr>
          <w:rtl/>
        </w:rPr>
      </w:pPr>
      <w:bookmarkStart w:id="8" w:name="_Toc282210438"/>
      <w:r w:rsidRPr="004C42CF">
        <w:rPr>
          <w:rFonts w:hint="cs"/>
          <w:rtl/>
        </w:rPr>
        <w:t>مقدمة ناشر</w:t>
      </w:r>
      <w:bookmarkEnd w:id="8"/>
    </w:p>
    <w:p w:rsidR="00E130D0" w:rsidRPr="00BE2F6A" w:rsidRDefault="00E130D0" w:rsidP="00840177">
      <w:pPr>
        <w:pStyle w:val="a0"/>
        <w:rPr>
          <w:rtl/>
        </w:rPr>
      </w:pPr>
      <w:bookmarkStart w:id="9" w:name="_Toc282210439"/>
      <w:r w:rsidRPr="00BE2F6A">
        <w:rPr>
          <w:rFonts w:hint="cs"/>
          <w:rtl/>
        </w:rPr>
        <w:t>حيدر علی قلمداران</w:t>
      </w:r>
      <w:r w:rsidR="00B0557D">
        <w:rPr>
          <w:rFonts w:hint="cs"/>
          <w:rtl/>
        </w:rPr>
        <w:t>،</w:t>
      </w:r>
      <w:r w:rsidRPr="00BE2F6A">
        <w:rPr>
          <w:rFonts w:hint="cs"/>
          <w:rtl/>
        </w:rPr>
        <w:t xml:space="preserve"> نابغه‌ی گمنام</w:t>
      </w:r>
      <w:bookmarkEnd w:id="9"/>
    </w:p>
    <w:p w:rsidR="00E130D0" w:rsidRPr="00BE3117" w:rsidRDefault="00E130D0" w:rsidP="00840177">
      <w:pPr>
        <w:spacing w:line="226" w:lineRule="auto"/>
        <w:jc w:val="lowKashida"/>
        <w:rPr>
          <w:rFonts w:cs="B Lotus"/>
          <w:rtl/>
          <w:lang w:bidi="fa-IR"/>
        </w:rPr>
      </w:pPr>
      <w:r w:rsidRPr="00BE3117">
        <w:rPr>
          <w:rFonts w:cs="B Lotus" w:hint="cs"/>
          <w:rtl/>
          <w:lang w:bidi="fa-IR"/>
        </w:rPr>
        <w:t>شايد کمتر کساني باشند که بدانند روزي تمام ملت ايران کنوني اهل سنت بوده است</w:t>
      </w:r>
      <w:r w:rsidR="00B0557D">
        <w:rPr>
          <w:rFonts w:cs="B Lotus" w:hint="cs"/>
          <w:rtl/>
          <w:lang w:bidi="fa-IR"/>
        </w:rPr>
        <w:t>،</w:t>
      </w:r>
      <w:r w:rsidRPr="00BE3117">
        <w:rPr>
          <w:rFonts w:cs="B Lotus" w:hint="cs"/>
          <w:rtl/>
          <w:lang w:bidi="fa-IR"/>
        </w:rPr>
        <w:t xml:space="preserve"> و اهل سنت يعني دوستداران واقعي اهل بيت پيامبر </w:t>
      </w:r>
      <w:r w:rsidRPr="00365CDE">
        <w:rPr>
          <w:rFonts w:ascii="Tahoma" w:hAnsi="Tahoma" w:cs="CTraditional Arabic" w:hint="cs"/>
          <w:color w:val="000000"/>
          <w:spacing w:val="-4"/>
          <w:sz w:val="30"/>
          <w:szCs w:val="30"/>
          <w:rtl/>
          <w:lang w:bidi="fa-IR"/>
        </w:rPr>
        <w:t>ص</w:t>
      </w:r>
      <w:r w:rsidRPr="00BE3117">
        <w:rPr>
          <w:rFonts w:cs="B Lotus" w:hint="cs"/>
          <w:rtl/>
          <w:lang w:bidi="fa-IR"/>
        </w:rPr>
        <w:t xml:space="preserve"> و صحاب</w:t>
      </w:r>
      <w:r>
        <w:rPr>
          <w:rFonts w:cs="B Lotus" w:hint="cs"/>
          <w:rtl/>
          <w:lang w:bidi="fa-IR"/>
        </w:rPr>
        <w:t>ه‌</w:t>
      </w:r>
      <w:r w:rsidRPr="00BE3117">
        <w:rPr>
          <w:rFonts w:cs="B Lotus" w:hint="cs"/>
          <w:rtl/>
          <w:lang w:bidi="fa-IR"/>
        </w:rPr>
        <w:t>ی جانفداي آن حضرت</w:t>
      </w:r>
      <w:r w:rsidR="00B0557D">
        <w:rPr>
          <w:rFonts w:cs="B Lotus" w:hint="cs"/>
          <w:rtl/>
          <w:lang w:bidi="fa-IR"/>
        </w:rPr>
        <w:t>،</w:t>
      </w:r>
      <w:r w:rsidRPr="00BE3117">
        <w:rPr>
          <w:rFonts w:cs="B Lotus" w:hint="cs"/>
          <w:rtl/>
          <w:lang w:bidi="fa-IR"/>
        </w:rPr>
        <w:t xml:space="preserve"> که با چشم حقيقت به دين و زندگي </w:t>
      </w:r>
      <w:r w:rsidRPr="0076521C">
        <w:rPr>
          <w:rFonts w:cs="B Lotus" w:hint="cs"/>
          <w:rtl/>
          <w:lang w:bidi="fa-IR"/>
        </w:rPr>
        <w:t>می‌نگر</w:t>
      </w:r>
      <w:r w:rsidRPr="00BE3117">
        <w:rPr>
          <w:rFonts w:cs="B Lotus" w:hint="cs"/>
          <w:rtl/>
          <w:lang w:bidi="fa-IR"/>
        </w:rPr>
        <w:t>ند</w:t>
      </w:r>
      <w:r w:rsidR="00B0557D">
        <w:rPr>
          <w:rFonts w:cs="B Lotus" w:hint="cs"/>
          <w:rtl/>
          <w:lang w:bidi="fa-IR"/>
        </w:rPr>
        <w:t>،</w:t>
      </w:r>
      <w:r w:rsidRPr="00BE3117">
        <w:rPr>
          <w:rFonts w:cs="B Lotus" w:hint="cs"/>
          <w:rtl/>
          <w:lang w:bidi="fa-IR"/>
        </w:rPr>
        <w:t xml:space="preserve"> پس اهل سنت واقعي با شيع</w:t>
      </w:r>
      <w:r>
        <w:rPr>
          <w:rFonts w:cs="B Lotus" w:hint="cs"/>
          <w:rtl/>
          <w:lang w:bidi="fa-IR"/>
        </w:rPr>
        <w:t>ه‌</w:t>
      </w:r>
      <w:r w:rsidRPr="00BE3117">
        <w:rPr>
          <w:rFonts w:cs="B Lotus" w:hint="cs"/>
          <w:rtl/>
          <w:lang w:bidi="fa-IR"/>
        </w:rPr>
        <w:t>ی واقعي يعني دوستدار علي</w:t>
      </w:r>
      <w:r w:rsidRPr="00365CDE">
        <w:rPr>
          <w:rFonts w:ascii="Tahoma" w:hAnsi="Tahoma" w:cs="CTraditional Arabic" w:hint="cs"/>
          <w:color w:val="000000"/>
          <w:rtl/>
          <w:lang w:bidi="fa-IR"/>
        </w:rPr>
        <w:t>؛</w:t>
      </w:r>
      <w:r w:rsidRPr="00BE3117">
        <w:rPr>
          <w:rFonts w:cs="B Lotus" w:hint="cs"/>
          <w:rtl/>
          <w:lang w:bidi="fa-IR"/>
        </w:rPr>
        <w:t xml:space="preserve"> و </w:t>
      </w:r>
      <w:r w:rsidRPr="00365CDE">
        <w:rPr>
          <w:rFonts w:ascii="Tahoma" w:hAnsi="Tahoma" w:cs="CTraditional Arabic" w:hint="cs"/>
          <w:color w:val="000000"/>
          <w:rtl/>
          <w:lang w:bidi="fa-IR"/>
        </w:rPr>
        <w:t>س</w:t>
      </w:r>
      <w:r w:rsidRPr="00BE3117">
        <w:rPr>
          <w:rFonts w:cs="B Lotus" w:hint="cs"/>
          <w:rtl/>
          <w:lang w:bidi="fa-IR"/>
        </w:rPr>
        <w:t xml:space="preserve"> هيچ فرقي ن</w:t>
      </w:r>
      <w:r w:rsidRPr="0076521C">
        <w:rPr>
          <w:rFonts w:cs="B Lotus" w:hint="cs"/>
          <w:rtl/>
          <w:lang w:bidi="fa-IR"/>
        </w:rPr>
        <w:t>می‌</w:t>
      </w:r>
      <w:r w:rsidRPr="00BE3117">
        <w:rPr>
          <w:rFonts w:cs="B Lotus" w:hint="cs"/>
          <w:rtl/>
          <w:lang w:bidi="fa-IR"/>
        </w:rPr>
        <w:t>کند</w:t>
      </w:r>
      <w:r w:rsidR="00B0557D">
        <w:rPr>
          <w:rFonts w:cs="B Lotus" w:hint="cs"/>
          <w:rtl/>
          <w:lang w:bidi="fa-IR"/>
        </w:rPr>
        <w:t>،</w:t>
      </w:r>
      <w:r w:rsidRPr="00BE3117">
        <w:rPr>
          <w:rFonts w:cs="B Lotus" w:hint="cs"/>
          <w:rtl/>
          <w:lang w:bidi="fa-IR"/>
        </w:rPr>
        <w:t xml:space="preserve"> مشکل فقط در افراط و تفريط است</w:t>
      </w:r>
      <w:r w:rsidR="00B0557D">
        <w:rPr>
          <w:rFonts w:cs="B Lotus" w:hint="cs"/>
          <w:rtl/>
          <w:lang w:bidi="fa-IR"/>
        </w:rPr>
        <w:t>،</w:t>
      </w:r>
      <w:r w:rsidRPr="00BE3117">
        <w:rPr>
          <w:rFonts w:cs="B Lotus" w:hint="cs"/>
          <w:rtl/>
          <w:lang w:bidi="fa-IR"/>
        </w:rPr>
        <w:t xml:space="preserve"> حقايق را وارونه جلوه دادن نه شيعيت است و ن</w:t>
      </w:r>
      <w:r>
        <w:rPr>
          <w:rFonts w:cs="B Lotus" w:hint="cs"/>
          <w:rtl/>
          <w:lang w:bidi="fa-IR"/>
        </w:rPr>
        <w:t>ـ</w:t>
      </w:r>
      <w:r w:rsidRPr="00BE3117">
        <w:rPr>
          <w:rFonts w:cs="B Lotus" w:hint="cs"/>
          <w:rtl/>
          <w:lang w:bidi="fa-IR"/>
        </w:rPr>
        <w:t>ه سنيت</w:t>
      </w:r>
      <w:r w:rsidR="00B0557D">
        <w:rPr>
          <w:rFonts w:cs="B Lotus" w:hint="cs"/>
          <w:rtl/>
          <w:lang w:bidi="fa-IR"/>
        </w:rPr>
        <w:t>،</w:t>
      </w:r>
      <w:r w:rsidRPr="00BE3117">
        <w:rPr>
          <w:rFonts w:cs="B Lotus" w:hint="cs"/>
          <w:rtl/>
          <w:lang w:bidi="fa-IR"/>
        </w:rPr>
        <w:t xml:space="preserve"> صحاب</w:t>
      </w:r>
      <w:r>
        <w:rPr>
          <w:rFonts w:cs="B Lotus" w:hint="cs"/>
          <w:rtl/>
          <w:lang w:bidi="fa-IR"/>
        </w:rPr>
        <w:t>ـه‌</w:t>
      </w:r>
      <w:r w:rsidRPr="00BE3117">
        <w:rPr>
          <w:rFonts w:cs="B Lotus" w:hint="cs"/>
          <w:rtl/>
          <w:lang w:bidi="fa-IR"/>
        </w:rPr>
        <w:t>ی ف</w:t>
      </w:r>
      <w:r>
        <w:rPr>
          <w:rFonts w:cs="B Lotus" w:hint="cs"/>
          <w:rtl/>
          <w:lang w:bidi="fa-IR"/>
        </w:rPr>
        <w:t>ـ</w:t>
      </w:r>
      <w:r w:rsidRPr="00BE3117">
        <w:rPr>
          <w:rFonts w:cs="B Lotus" w:hint="cs"/>
          <w:rtl/>
          <w:lang w:bidi="fa-IR"/>
        </w:rPr>
        <w:t>داکار رسول الله</w:t>
      </w:r>
      <w:r w:rsidRPr="00365CDE">
        <w:rPr>
          <w:rFonts w:ascii="Tahoma" w:hAnsi="Tahoma" w:cs="CTraditional Arabic" w:hint="cs"/>
          <w:color w:val="000000"/>
          <w:spacing w:val="-4"/>
          <w:sz w:val="30"/>
          <w:szCs w:val="30"/>
          <w:rtl/>
          <w:lang w:bidi="fa-IR"/>
        </w:rPr>
        <w:t>ص</w:t>
      </w:r>
      <w:r w:rsidRPr="00BE3117">
        <w:rPr>
          <w:rFonts w:cs="B Lotus" w:hint="cs"/>
          <w:rtl/>
          <w:lang w:bidi="fa-IR"/>
        </w:rPr>
        <w:t xml:space="preserve"> را ملعون خواندن و ياران و همسران و خانواد</w:t>
      </w:r>
      <w:r>
        <w:rPr>
          <w:rFonts w:cs="B Lotus" w:hint="cs"/>
          <w:rtl/>
          <w:lang w:bidi="fa-IR"/>
        </w:rPr>
        <w:t>ه‌</w:t>
      </w:r>
      <w:r w:rsidRPr="00BE3117">
        <w:rPr>
          <w:rFonts w:cs="B Lotus" w:hint="cs"/>
          <w:rtl/>
          <w:lang w:bidi="fa-IR"/>
        </w:rPr>
        <w:t>ی درجه يک پيامبر گرامي</w:t>
      </w:r>
      <w:r w:rsidRPr="00365CDE">
        <w:rPr>
          <w:rFonts w:ascii="Tahoma" w:hAnsi="Tahoma" w:cs="CTraditional Arabic" w:hint="cs"/>
          <w:color w:val="000000"/>
          <w:spacing w:val="-4"/>
          <w:sz w:val="30"/>
          <w:szCs w:val="30"/>
          <w:rtl/>
          <w:lang w:bidi="fa-IR"/>
        </w:rPr>
        <w:t>ص</w:t>
      </w:r>
      <w:r w:rsidRPr="00BE3117">
        <w:rPr>
          <w:rFonts w:cs="B Lotus" w:hint="cs"/>
          <w:rtl/>
          <w:lang w:bidi="fa-IR"/>
        </w:rPr>
        <w:t xml:space="preserve"> را لعنت و نفرين کردن نه تنها پيروي از علي نيست بلکه دشمني با علي و پيامبر و دين علي است</w:t>
      </w:r>
      <w:r w:rsidR="00B0557D">
        <w:rPr>
          <w:rFonts w:cs="B Lotus" w:hint="cs"/>
          <w:rtl/>
          <w:lang w:bidi="fa-IR"/>
        </w:rPr>
        <w:t>،</w:t>
      </w:r>
      <w:r w:rsidRPr="00BE3117">
        <w:rPr>
          <w:rFonts w:cs="B Lotus" w:hint="cs"/>
          <w:rtl/>
          <w:lang w:bidi="fa-IR"/>
        </w:rPr>
        <w:t xml:space="preserve"> و غلو و افراط دربار</w:t>
      </w:r>
      <w:r>
        <w:rPr>
          <w:rFonts w:cs="B Lotus" w:hint="cs"/>
          <w:rtl/>
          <w:lang w:bidi="fa-IR"/>
        </w:rPr>
        <w:t>ه‌</w:t>
      </w:r>
      <w:r w:rsidRPr="00BE3117">
        <w:rPr>
          <w:rFonts w:cs="B Lotus" w:hint="cs"/>
          <w:rtl/>
          <w:lang w:bidi="fa-IR"/>
        </w:rPr>
        <w:t>ی اهل بيت پيامبر</w:t>
      </w:r>
      <w:r w:rsidRPr="00365CDE">
        <w:rPr>
          <w:rFonts w:ascii="Tahoma" w:hAnsi="Tahoma" w:cs="CTraditional Arabic" w:hint="cs"/>
          <w:color w:val="000000"/>
          <w:spacing w:val="-4"/>
          <w:sz w:val="30"/>
          <w:szCs w:val="30"/>
          <w:rtl/>
          <w:lang w:bidi="fa-IR"/>
        </w:rPr>
        <w:t>ص</w:t>
      </w:r>
      <w:r w:rsidRPr="00BE3117">
        <w:rPr>
          <w:rFonts w:cs="B Lotus" w:hint="cs"/>
          <w:rtl/>
          <w:lang w:bidi="fa-IR"/>
        </w:rPr>
        <w:t xml:space="preserve"> نه تنها محبت با پيامبر و اهل بيت حضرتش نيست که دشمني با آنان است.</w:t>
      </w:r>
    </w:p>
    <w:p w:rsidR="00E130D0" w:rsidRPr="00BE3117" w:rsidRDefault="00E130D0" w:rsidP="00E130D0">
      <w:pPr>
        <w:spacing w:line="226" w:lineRule="auto"/>
        <w:ind w:firstLine="340"/>
        <w:jc w:val="lowKashida"/>
        <w:rPr>
          <w:rFonts w:cs="B Lotus"/>
          <w:rtl/>
          <w:lang w:bidi="fa-IR"/>
        </w:rPr>
      </w:pPr>
      <w:r w:rsidRPr="00BE3117">
        <w:rPr>
          <w:rFonts w:cs="B Lotus" w:hint="cs"/>
          <w:rtl/>
          <w:lang w:bidi="fa-IR"/>
        </w:rPr>
        <w:t>آري امروز نيز در جامع</w:t>
      </w:r>
      <w:r>
        <w:rPr>
          <w:rFonts w:cs="B Lotus" w:hint="cs"/>
          <w:rtl/>
          <w:lang w:bidi="fa-IR"/>
        </w:rPr>
        <w:t>ه‌</w:t>
      </w:r>
      <w:r w:rsidRPr="00BE3117">
        <w:rPr>
          <w:rFonts w:cs="B Lotus" w:hint="cs"/>
          <w:rtl/>
          <w:lang w:bidi="fa-IR"/>
        </w:rPr>
        <w:t>ی کنوني ايران علما</w:t>
      </w:r>
      <w:r w:rsidRPr="00BE3117">
        <w:rPr>
          <w:rFonts w:cs="B Lotus" w:hint="cs"/>
          <w:rtl/>
        </w:rPr>
        <w:t>ء</w:t>
      </w:r>
      <w:r w:rsidRPr="00BE3117">
        <w:rPr>
          <w:rFonts w:cs="B Lotus" w:hint="cs"/>
          <w:rtl/>
          <w:lang w:bidi="fa-IR"/>
        </w:rPr>
        <w:t xml:space="preserve"> و دانشمنداني هستند که حاضر به تقليد کورکورانه از خرافات موجود در جامع</w:t>
      </w:r>
      <w:r>
        <w:rPr>
          <w:rFonts w:cs="B Lotus" w:hint="cs"/>
          <w:rtl/>
          <w:lang w:bidi="fa-IR"/>
        </w:rPr>
        <w:t>ه‌</w:t>
      </w:r>
      <w:r w:rsidRPr="00BE3117">
        <w:rPr>
          <w:rFonts w:cs="B Lotus" w:hint="cs"/>
          <w:rtl/>
          <w:lang w:bidi="fa-IR"/>
        </w:rPr>
        <w:t>ی کنوني ايران نيستند بلکه با حس حقيقت جويي در تلاش حق مخلصانه گام بر مي دارند و آنچه از قرآن و سنت واقعي برايشان حق بنمايد بدور از تعصب آن را با جان و دل مي پذيرند.</w:t>
      </w:r>
    </w:p>
    <w:p w:rsidR="00E130D0" w:rsidRPr="00BE3117" w:rsidRDefault="00E130D0" w:rsidP="00E130D0">
      <w:pPr>
        <w:spacing w:line="221" w:lineRule="auto"/>
        <w:ind w:firstLine="340"/>
        <w:jc w:val="lowKashida"/>
        <w:rPr>
          <w:rFonts w:cs="B Lotus"/>
          <w:rtl/>
          <w:lang w:bidi="fa-IR"/>
        </w:rPr>
      </w:pPr>
      <w:r w:rsidRPr="00BE3117">
        <w:rPr>
          <w:rFonts w:cs="B Lotus" w:hint="cs"/>
          <w:rtl/>
          <w:lang w:bidi="fa-IR"/>
        </w:rPr>
        <w:t>اما متأسفانه کمتر کساني در ايران بزرگ با علماء و دانشمنداني همچون آيت الله شريعت سنگلچي و آيت الله العظمي سيد رضا بن ابوالفضل البرقعي</w:t>
      </w:r>
      <w:r w:rsidR="00B0557D">
        <w:rPr>
          <w:rFonts w:cs="B Lotus" w:hint="cs"/>
          <w:rtl/>
          <w:lang w:bidi="fa-IR"/>
        </w:rPr>
        <w:t>،</w:t>
      </w:r>
      <w:r w:rsidRPr="00BE3117">
        <w:rPr>
          <w:rFonts w:cs="B Lotus" w:hint="cs"/>
          <w:rtl/>
          <w:lang w:bidi="fa-IR"/>
        </w:rPr>
        <w:t xml:space="preserve"> و علامه اسماعيل آل اسحاق و استاد حيدر علي قلمداران و دکتر علي مظفريان</w:t>
      </w:r>
      <w:r w:rsidR="00B0557D">
        <w:rPr>
          <w:rFonts w:cs="B Lotus" w:hint="cs"/>
          <w:rtl/>
          <w:lang w:bidi="fa-IR"/>
        </w:rPr>
        <w:t>،</w:t>
      </w:r>
      <w:r w:rsidRPr="00BE3117">
        <w:rPr>
          <w:rFonts w:cs="B Lotus" w:hint="cs"/>
          <w:rtl/>
          <w:lang w:bidi="fa-IR"/>
        </w:rPr>
        <w:t xml:space="preserve"> ودکترمرتضي راد مهر و دهها عالم و دانشمند ديگري آشنا هستند که مذهب پدري را با تشخيص دقيق رها کرده ومکتب حق را برگزيد</w:t>
      </w:r>
      <w:r>
        <w:rPr>
          <w:rFonts w:cs="B Lotus" w:hint="cs"/>
          <w:rtl/>
          <w:lang w:bidi="fa-IR"/>
        </w:rPr>
        <w:t>ه‌ا</w:t>
      </w:r>
      <w:r w:rsidRPr="00BE3117">
        <w:rPr>
          <w:rFonts w:cs="B Lotus" w:hint="cs"/>
          <w:rtl/>
          <w:lang w:bidi="fa-IR"/>
        </w:rPr>
        <w:t>ند</w:t>
      </w:r>
      <w:r w:rsidR="00B0557D">
        <w:rPr>
          <w:rFonts w:cs="B Lotus" w:hint="cs"/>
          <w:rtl/>
          <w:lang w:bidi="fa-IR"/>
        </w:rPr>
        <w:t>،</w:t>
      </w:r>
      <w:r w:rsidRPr="00BE3117">
        <w:rPr>
          <w:rFonts w:cs="B Lotus" w:hint="cs"/>
          <w:rtl/>
          <w:lang w:bidi="fa-IR"/>
        </w:rPr>
        <w:t xml:space="preserve"> گرچه شخصيتهاي مذکور همگي به رحمت خدا رفت</w:t>
      </w:r>
      <w:r>
        <w:rPr>
          <w:rFonts w:cs="B Lotus" w:hint="cs"/>
          <w:rtl/>
          <w:lang w:bidi="fa-IR"/>
        </w:rPr>
        <w:t>ه‌</w:t>
      </w:r>
      <w:r w:rsidRPr="00BE3117">
        <w:rPr>
          <w:rFonts w:cs="B Lotus" w:hint="cs"/>
          <w:rtl/>
          <w:lang w:bidi="fa-IR"/>
        </w:rPr>
        <w:t>اند اما آثار گرانبهايشان نشان دهنده و معرف شخصيتهاي والاي اين بزرگواران است</w:t>
      </w:r>
      <w:r w:rsidR="00B0557D">
        <w:rPr>
          <w:rFonts w:cs="B Lotus" w:hint="cs"/>
          <w:rtl/>
          <w:lang w:bidi="fa-IR"/>
        </w:rPr>
        <w:t>،</w:t>
      </w:r>
      <w:r w:rsidRPr="00BE3117">
        <w:rPr>
          <w:rFonts w:cs="B Lotus" w:hint="cs"/>
          <w:rtl/>
          <w:lang w:bidi="fa-IR"/>
        </w:rPr>
        <w:t xml:space="preserve"> اينک به مناسبت نشر يک اثر گران سنگ استاد حيدر علي قلمداران شما را با چهره اين مرد مجاهد و</w:t>
      </w:r>
      <w:r>
        <w:rPr>
          <w:rFonts w:cs="B Lotus" w:hint="cs"/>
          <w:rtl/>
          <w:lang w:bidi="fa-IR"/>
        </w:rPr>
        <w:t xml:space="preserve"> </w:t>
      </w:r>
      <w:r w:rsidRPr="00BE3117">
        <w:rPr>
          <w:rFonts w:cs="B Lotus" w:hint="cs"/>
          <w:rtl/>
          <w:lang w:bidi="fa-IR"/>
        </w:rPr>
        <w:t>دانشمند</w:t>
      </w:r>
      <w:r w:rsidR="00B0557D">
        <w:rPr>
          <w:rFonts w:cs="B Lotus" w:hint="cs"/>
          <w:rtl/>
          <w:lang w:bidi="fa-IR"/>
        </w:rPr>
        <w:t>،</w:t>
      </w:r>
      <w:r w:rsidRPr="00BE3117">
        <w:rPr>
          <w:rFonts w:cs="B Lotus" w:hint="cs"/>
          <w:rtl/>
          <w:lang w:bidi="fa-IR"/>
        </w:rPr>
        <w:t xml:space="preserve"> و</w:t>
      </w:r>
      <w:r>
        <w:rPr>
          <w:rFonts w:cs="B Lotus" w:hint="cs"/>
          <w:rtl/>
          <w:lang w:bidi="fa-IR"/>
        </w:rPr>
        <w:t xml:space="preserve"> </w:t>
      </w:r>
      <w:r w:rsidRPr="00BE3117">
        <w:rPr>
          <w:rFonts w:cs="B Lotus" w:hint="cs"/>
          <w:rtl/>
          <w:lang w:bidi="fa-IR"/>
        </w:rPr>
        <w:t xml:space="preserve">متفکر و اسلام شناس بي نظير ايران زمين آشنا </w:t>
      </w:r>
      <w:r w:rsidRPr="0076521C">
        <w:rPr>
          <w:rFonts w:cs="B Lotus" w:hint="cs"/>
          <w:rtl/>
          <w:lang w:bidi="fa-IR"/>
        </w:rPr>
        <w:t>می‌</w:t>
      </w:r>
      <w:r w:rsidRPr="00BE3117">
        <w:rPr>
          <w:rFonts w:cs="B Lotus" w:hint="cs"/>
          <w:rtl/>
          <w:lang w:bidi="fa-IR"/>
        </w:rPr>
        <w:t xml:space="preserve">کنيم البته پيشاپيش از خانواده و شاگردان و دوستداران اين استاد بزرگوار پوزش </w:t>
      </w:r>
      <w:r w:rsidRPr="0076521C">
        <w:rPr>
          <w:rFonts w:cs="B Lotus" w:hint="cs"/>
          <w:rtl/>
          <w:lang w:bidi="fa-IR"/>
        </w:rPr>
        <w:t>می‌</w:t>
      </w:r>
      <w:r w:rsidRPr="00BE3117">
        <w:rPr>
          <w:rFonts w:cs="B Lotus" w:hint="cs"/>
          <w:rtl/>
          <w:lang w:bidi="fa-IR"/>
        </w:rPr>
        <w:t>طلبيم که اطلاعات ما جسته گريخته و پراکنده است چنانچه نقص و اشتباهي ملاحظه فرمودند ما را ببخشند.</w:t>
      </w:r>
    </w:p>
    <w:p w:rsidR="00E130D0" w:rsidRPr="00BE3117" w:rsidRDefault="00E130D0" w:rsidP="00E130D0">
      <w:pPr>
        <w:spacing w:line="221" w:lineRule="auto"/>
        <w:ind w:firstLine="340"/>
        <w:jc w:val="lowKashida"/>
        <w:rPr>
          <w:rFonts w:cs="B Lotus"/>
          <w:rtl/>
          <w:lang w:bidi="fa-IR"/>
        </w:rPr>
      </w:pPr>
      <w:r w:rsidRPr="00BE3117">
        <w:rPr>
          <w:rFonts w:cs="B Lotus" w:hint="cs"/>
          <w:rtl/>
          <w:lang w:bidi="fa-IR"/>
        </w:rPr>
        <w:t>حيدر علي قلمداران فرزند اسماعيل در سال 1292 خورشيدي در روستاي ديزيجان در 55 کيلو متري جاده قم- اراک از توابع شهرستان قم در خانواد</w:t>
      </w:r>
      <w:r>
        <w:rPr>
          <w:rFonts w:cs="B Lotus" w:hint="cs"/>
          <w:rtl/>
          <w:lang w:bidi="fa-IR"/>
        </w:rPr>
        <w:t>ه‌</w:t>
      </w:r>
      <w:r w:rsidRPr="00BE3117">
        <w:rPr>
          <w:rFonts w:cs="B Lotus" w:hint="cs"/>
          <w:rtl/>
          <w:lang w:bidi="fa-IR"/>
        </w:rPr>
        <w:t>اي کشاورز و نسبتاً فقير چشم به جهان گشود</w:t>
      </w:r>
      <w:r w:rsidR="00B0557D">
        <w:rPr>
          <w:rFonts w:cs="B Lotus" w:hint="cs"/>
          <w:rtl/>
          <w:lang w:bidi="fa-IR"/>
        </w:rPr>
        <w:t>،</w:t>
      </w:r>
      <w:r w:rsidRPr="00BE3117">
        <w:rPr>
          <w:rFonts w:cs="B Lotus" w:hint="cs"/>
          <w:rtl/>
          <w:lang w:bidi="fa-IR"/>
        </w:rPr>
        <w:t xml:space="preserve"> در پنج سالگي مادرش را از دست داد</w:t>
      </w:r>
      <w:r w:rsidR="00B0557D">
        <w:rPr>
          <w:rFonts w:cs="B Lotus" w:hint="cs"/>
          <w:rtl/>
          <w:lang w:bidi="fa-IR"/>
        </w:rPr>
        <w:t>،</w:t>
      </w:r>
      <w:r w:rsidRPr="00BE3117">
        <w:rPr>
          <w:rFonts w:cs="B Lotus" w:hint="cs"/>
          <w:rtl/>
          <w:lang w:bidi="fa-IR"/>
        </w:rPr>
        <w:t xml:space="preserve"> و به علت فقر و</w:t>
      </w:r>
      <w:r>
        <w:rPr>
          <w:rFonts w:cs="B Lotus" w:hint="cs"/>
          <w:rtl/>
          <w:lang w:bidi="fa-IR"/>
        </w:rPr>
        <w:t xml:space="preserve"> </w:t>
      </w:r>
      <w:r w:rsidRPr="00BE3117">
        <w:rPr>
          <w:rFonts w:cs="B Lotus" w:hint="cs"/>
          <w:rtl/>
          <w:lang w:bidi="fa-IR"/>
        </w:rPr>
        <w:t>عاجز ماندن از پرداخت حتي دو قران پول مکتب خانه روستا از حضور در کلاس درس زن آخوند محروم بود</w:t>
      </w:r>
      <w:r w:rsidR="00B0557D">
        <w:rPr>
          <w:rFonts w:cs="B Lotus" w:hint="cs"/>
          <w:rtl/>
          <w:lang w:bidi="fa-IR"/>
        </w:rPr>
        <w:t>،</w:t>
      </w:r>
      <w:r w:rsidRPr="00BE3117">
        <w:rPr>
          <w:rFonts w:cs="B Lotus" w:hint="cs"/>
          <w:rtl/>
          <w:lang w:bidi="fa-IR"/>
        </w:rPr>
        <w:t xml:space="preserve"> فقط پشت در مي</w:t>
      </w:r>
      <w:r>
        <w:rPr>
          <w:rFonts w:cs="B Lotus" w:hint="cs"/>
          <w:rtl/>
          <w:lang w:bidi="fa-IR"/>
        </w:rPr>
        <w:t>‌</w:t>
      </w:r>
      <w:r w:rsidRPr="00BE3117">
        <w:rPr>
          <w:rFonts w:cs="B Lotus" w:hint="cs"/>
          <w:rtl/>
          <w:lang w:bidi="fa-IR"/>
        </w:rPr>
        <w:t xml:space="preserve">ايستاد و مخفيانه به درس پيرزن گوش </w:t>
      </w:r>
      <w:r w:rsidRPr="0076521C">
        <w:rPr>
          <w:rFonts w:cs="B Lotus" w:hint="cs"/>
          <w:rtl/>
          <w:lang w:bidi="fa-IR"/>
        </w:rPr>
        <w:t>می‌</w:t>
      </w:r>
      <w:r w:rsidRPr="00BE3117">
        <w:rPr>
          <w:rFonts w:cs="B Lotus" w:hint="cs"/>
          <w:rtl/>
          <w:lang w:bidi="fa-IR"/>
        </w:rPr>
        <w:t>داد</w:t>
      </w:r>
      <w:r w:rsidR="00B0557D">
        <w:rPr>
          <w:rFonts w:cs="B Lotus" w:hint="cs"/>
          <w:rtl/>
          <w:lang w:bidi="fa-IR"/>
        </w:rPr>
        <w:t>،</w:t>
      </w:r>
      <w:r w:rsidRPr="00BE3117">
        <w:rPr>
          <w:rFonts w:cs="B Lotus" w:hint="cs"/>
          <w:rtl/>
          <w:lang w:bidi="fa-IR"/>
        </w:rPr>
        <w:t xml:space="preserve"> باري بدليل پاسخ دادن به هم</w:t>
      </w:r>
      <w:r>
        <w:rPr>
          <w:rFonts w:cs="B Lotus" w:hint="cs"/>
          <w:rtl/>
          <w:lang w:bidi="fa-IR"/>
        </w:rPr>
        <w:t>ه‌</w:t>
      </w:r>
      <w:r w:rsidRPr="00BE3117">
        <w:rPr>
          <w:rFonts w:cs="B Lotus" w:hint="cs"/>
          <w:rtl/>
          <w:lang w:bidi="fa-IR"/>
        </w:rPr>
        <w:t>ی پرسشهاي پيرزن که بچ</w:t>
      </w:r>
      <w:r>
        <w:rPr>
          <w:rFonts w:cs="B Lotus" w:hint="cs"/>
          <w:rtl/>
          <w:lang w:bidi="fa-IR"/>
        </w:rPr>
        <w:t>ه‌</w:t>
      </w:r>
      <w:r w:rsidRPr="00BE3117">
        <w:rPr>
          <w:rFonts w:cs="B Lotus" w:hint="cs"/>
          <w:rtl/>
          <w:lang w:bidi="fa-IR"/>
        </w:rPr>
        <w:t>ها از آن عاجز مانده بودند اجازه يافت مجاني در کلاس شرکت کند.</w:t>
      </w:r>
    </w:p>
    <w:p w:rsidR="00E130D0" w:rsidRPr="00BE3117" w:rsidRDefault="00E130D0" w:rsidP="00E130D0">
      <w:pPr>
        <w:spacing w:line="221" w:lineRule="auto"/>
        <w:ind w:firstLine="340"/>
        <w:jc w:val="lowKashida"/>
        <w:rPr>
          <w:rFonts w:cs="B Lotus"/>
          <w:rtl/>
          <w:lang w:bidi="fa-IR"/>
        </w:rPr>
      </w:pPr>
      <w:r w:rsidRPr="00BE3117">
        <w:rPr>
          <w:rFonts w:cs="B Lotus" w:hint="cs"/>
          <w:rtl/>
          <w:lang w:bidi="fa-IR"/>
        </w:rPr>
        <w:t>به علت نداشتن قلم و کاغذ و شوق روز افزون خواندن و نوشتن از دود</w:t>
      </w:r>
      <w:r>
        <w:rPr>
          <w:rFonts w:cs="B Lotus" w:hint="cs"/>
          <w:rtl/>
          <w:lang w:bidi="fa-IR"/>
        </w:rPr>
        <w:t>ه‌</w:t>
      </w:r>
      <w:r w:rsidRPr="00BE3117">
        <w:rPr>
          <w:rFonts w:cs="B Lotus" w:hint="cs"/>
          <w:rtl/>
          <w:lang w:bidi="fa-IR"/>
        </w:rPr>
        <w:t>ی حمام به جاي مرکب و از کاغذهاي اضافي ريخته به جاي دفتر استفاده مي</w:t>
      </w:r>
      <w:r>
        <w:rPr>
          <w:rFonts w:cs="B Lotus" w:hint="cs"/>
          <w:rtl/>
          <w:lang w:bidi="fa-IR"/>
        </w:rPr>
        <w:t>‌</w:t>
      </w:r>
      <w:r w:rsidRPr="00BE3117">
        <w:rPr>
          <w:rFonts w:cs="B Lotus" w:hint="cs"/>
          <w:rtl/>
          <w:lang w:bidi="fa-IR"/>
        </w:rPr>
        <w:t>کرد.</w:t>
      </w:r>
    </w:p>
    <w:p w:rsidR="00E130D0" w:rsidRPr="00BE3117" w:rsidRDefault="00E130D0" w:rsidP="00E130D0">
      <w:pPr>
        <w:spacing w:line="221" w:lineRule="auto"/>
        <w:ind w:firstLine="340"/>
        <w:jc w:val="lowKashida"/>
        <w:rPr>
          <w:rFonts w:cs="B Lotus"/>
          <w:rtl/>
          <w:lang w:bidi="fa-IR"/>
        </w:rPr>
      </w:pPr>
      <w:r w:rsidRPr="00BE3117">
        <w:rPr>
          <w:rFonts w:cs="B Lotus" w:hint="cs"/>
          <w:rtl/>
          <w:lang w:bidi="fa-IR"/>
        </w:rPr>
        <w:t>حيدر علي در سن پانزده سالگي پدرش را نيز از دست داد</w:t>
      </w:r>
      <w:r w:rsidR="00B0557D">
        <w:rPr>
          <w:rFonts w:cs="B Lotus" w:hint="cs"/>
          <w:rtl/>
          <w:lang w:bidi="fa-IR"/>
        </w:rPr>
        <w:t>،</w:t>
      </w:r>
      <w:r w:rsidRPr="00BE3117">
        <w:rPr>
          <w:rFonts w:cs="B Lotus" w:hint="cs"/>
          <w:rtl/>
          <w:lang w:bidi="fa-IR"/>
        </w:rPr>
        <w:t xml:space="preserve"> پدر وی مردي خشن و تند مزاج و مخالف درس خواندن وي بود حيدر علي در سن بيست و هفت سالگي ازدواج کرد و در سي سالگي به خدمت ادار</w:t>
      </w:r>
      <w:r>
        <w:rPr>
          <w:rFonts w:cs="B Lotus" w:hint="cs"/>
          <w:rtl/>
          <w:lang w:bidi="fa-IR"/>
        </w:rPr>
        <w:t>ه‌</w:t>
      </w:r>
      <w:r w:rsidRPr="00BE3117">
        <w:rPr>
          <w:rFonts w:cs="B Lotus" w:hint="cs"/>
          <w:rtl/>
          <w:lang w:bidi="fa-IR"/>
        </w:rPr>
        <w:t>ی فرهنگ قم در آمد از آن پس که دائر</w:t>
      </w:r>
      <w:r>
        <w:rPr>
          <w:rFonts w:cs="B Lotus" w:hint="cs"/>
          <w:rtl/>
          <w:lang w:bidi="fa-IR"/>
        </w:rPr>
        <w:t>ه‌</w:t>
      </w:r>
      <w:r w:rsidRPr="00BE3117">
        <w:rPr>
          <w:rFonts w:cs="B Lotus" w:hint="cs"/>
          <w:rtl/>
          <w:lang w:bidi="fa-IR"/>
        </w:rPr>
        <w:t>ی تحقيقات و مطالعات وي گسترش يافته و قلمش از مهارت خوبي بهره يافته بود در روزنام</w:t>
      </w:r>
      <w:r>
        <w:rPr>
          <w:rFonts w:cs="B Lotus" w:hint="cs"/>
          <w:rtl/>
          <w:lang w:bidi="fa-IR"/>
        </w:rPr>
        <w:t>ه‌</w:t>
      </w:r>
      <w:r w:rsidRPr="00BE3117">
        <w:rPr>
          <w:rFonts w:cs="B Lotus" w:hint="cs"/>
          <w:rtl/>
          <w:lang w:bidi="fa-IR"/>
        </w:rPr>
        <w:t>هاي استوار و سرچشمه در قم و وظيفه</w:t>
      </w:r>
      <w:r w:rsidR="00B0557D">
        <w:rPr>
          <w:rFonts w:cs="B Lotus" w:hint="cs"/>
          <w:rtl/>
          <w:lang w:bidi="fa-IR"/>
        </w:rPr>
        <w:t>،</w:t>
      </w:r>
      <w:r w:rsidRPr="00BE3117">
        <w:rPr>
          <w:rFonts w:cs="B Lotus" w:hint="cs"/>
          <w:rtl/>
          <w:lang w:bidi="fa-IR"/>
        </w:rPr>
        <w:t xml:space="preserve"> در تهران مقاله مي</w:t>
      </w:r>
      <w:r>
        <w:rPr>
          <w:rFonts w:cs="B Lotus" w:hint="cs"/>
          <w:rtl/>
          <w:lang w:bidi="fa-IR"/>
        </w:rPr>
        <w:t>‌</w:t>
      </w:r>
      <w:r w:rsidRPr="00BE3117">
        <w:rPr>
          <w:rFonts w:cs="B Lotus" w:hint="cs"/>
          <w:rtl/>
          <w:lang w:bidi="fa-IR"/>
        </w:rPr>
        <w:t xml:space="preserve">نوشت مجله يغما نيز مقالات و اشعار زيباي استاد را چاپ </w:t>
      </w:r>
      <w:r w:rsidRPr="0076521C">
        <w:rPr>
          <w:rFonts w:cs="B Lotus" w:hint="cs"/>
          <w:rtl/>
          <w:lang w:bidi="fa-IR"/>
        </w:rPr>
        <w:t>می‌</w:t>
      </w:r>
      <w:r w:rsidRPr="00BE3117">
        <w:rPr>
          <w:rFonts w:cs="B Lotus" w:hint="cs"/>
          <w:rtl/>
          <w:lang w:bidi="fa-IR"/>
        </w:rPr>
        <w:t>کرد وهمچنين مقالات فقهي و ارزشمندي در مجل</w:t>
      </w:r>
      <w:r>
        <w:rPr>
          <w:rFonts w:cs="B Lotus" w:hint="cs"/>
          <w:rtl/>
          <w:lang w:bidi="fa-IR"/>
        </w:rPr>
        <w:t>ه‌</w:t>
      </w:r>
      <w:r w:rsidRPr="00BE3117">
        <w:rPr>
          <w:rFonts w:cs="B Lotus" w:hint="cs"/>
          <w:rtl/>
          <w:lang w:bidi="fa-IR"/>
        </w:rPr>
        <w:t xml:space="preserve">ی وزين حکمت که آيت الله طالقاني و مهندس مهدي بازرگان نيز در آن قلم </w:t>
      </w:r>
      <w:r w:rsidRPr="0076521C">
        <w:rPr>
          <w:rFonts w:cs="B Lotus" w:hint="cs"/>
          <w:rtl/>
          <w:lang w:bidi="fa-IR"/>
        </w:rPr>
        <w:t>می‌</w:t>
      </w:r>
      <w:r w:rsidRPr="00BE3117">
        <w:rPr>
          <w:rFonts w:cs="B Lotus" w:hint="cs"/>
          <w:rtl/>
          <w:lang w:bidi="fa-IR"/>
        </w:rPr>
        <w:t xml:space="preserve">زدند هم به چاپ </w:t>
      </w:r>
      <w:r w:rsidRPr="0076521C">
        <w:rPr>
          <w:rFonts w:cs="B Lotus" w:hint="cs"/>
          <w:rtl/>
          <w:lang w:bidi="fa-IR"/>
        </w:rPr>
        <w:t>می‌</w:t>
      </w:r>
      <w:r w:rsidRPr="00BE3117">
        <w:rPr>
          <w:rFonts w:cs="B Lotus" w:hint="cs"/>
          <w:rtl/>
          <w:lang w:bidi="fa-IR"/>
        </w:rPr>
        <w:t>رسيد.</w:t>
      </w:r>
    </w:p>
    <w:p w:rsidR="00E130D0" w:rsidRPr="00BE3117" w:rsidRDefault="00E130D0" w:rsidP="00E130D0">
      <w:pPr>
        <w:spacing w:line="221" w:lineRule="auto"/>
        <w:ind w:firstLine="340"/>
        <w:jc w:val="lowKashida"/>
        <w:rPr>
          <w:rFonts w:cs="B Lotus"/>
          <w:rtl/>
          <w:lang w:bidi="fa-IR"/>
        </w:rPr>
      </w:pPr>
      <w:r w:rsidRPr="00BE3117">
        <w:rPr>
          <w:rFonts w:cs="B Lotus" w:hint="cs"/>
          <w:rtl/>
          <w:lang w:bidi="fa-IR"/>
        </w:rPr>
        <w:t>باري در يک مجل</w:t>
      </w:r>
      <w:r>
        <w:rPr>
          <w:rFonts w:cs="B Lotus" w:hint="cs"/>
          <w:rtl/>
          <w:lang w:bidi="fa-IR"/>
        </w:rPr>
        <w:t>ه‌ا</w:t>
      </w:r>
      <w:r w:rsidRPr="00BE3117">
        <w:rPr>
          <w:rFonts w:cs="B Lotus" w:hint="cs"/>
          <w:rtl/>
          <w:lang w:bidi="fa-IR"/>
        </w:rPr>
        <w:t>ي که از سوي ادار</w:t>
      </w:r>
      <w:r>
        <w:rPr>
          <w:rFonts w:cs="B Lotus" w:hint="cs"/>
          <w:rtl/>
          <w:lang w:bidi="fa-IR"/>
        </w:rPr>
        <w:t>ه‌</w:t>
      </w:r>
      <w:r w:rsidRPr="00BE3117">
        <w:rPr>
          <w:rFonts w:cs="B Lotus" w:hint="cs"/>
          <w:rtl/>
          <w:lang w:bidi="fa-IR"/>
        </w:rPr>
        <w:t>ی فرهنگ به چاپ رسيد مقال</w:t>
      </w:r>
      <w:r>
        <w:rPr>
          <w:rFonts w:cs="B Lotus" w:hint="cs"/>
          <w:rtl/>
          <w:lang w:bidi="fa-IR"/>
        </w:rPr>
        <w:t>ه‌ا</w:t>
      </w:r>
      <w:r w:rsidRPr="00BE3117">
        <w:rPr>
          <w:rFonts w:cs="B Lotus" w:hint="cs"/>
          <w:rtl/>
          <w:lang w:bidi="fa-IR"/>
        </w:rPr>
        <w:t>ي منتشر شد که به حجاب اسلامي اهانت کرده بود استاد جوابي</w:t>
      </w:r>
      <w:r>
        <w:rPr>
          <w:rFonts w:cs="B Lotus" w:hint="cs"/>
          <w:rtl/>
          <w:lang w:bidi="fa-IR"/>
        </w:rPr>
        <w:t>ه‌ا</w:t>
      </w:r>
      <w:r w:rsidRPr="00BE3117">
        <w:rPr>
          <w:rFonts w:cs="B Lotus" w:hint="cs"/>
          <w:rtl/>
          <w:lang w:bidi="fa-IR"/>
        </w:rPr>
        <w:t>ی قاطع وکو</w:t>
      </w:r>
      <w:r>
        <w:rPr>
          <w:rFonts w:cs="B Lotus" w:hint="cs"/>
          <w:rtl/>
          <w:lang w:bidi="fa-IR"/>
        </w:rPr>
        <w:t xml:space="preserve">بنده‌اي </w:t>
      </w:r>
      <w:r w:rsidRPr="00BE3117">
        <w:rPr>
          <w:rFonts w:cs="B Lotus" w:hint="cs"/>
          <w:rtl/>
          <w:lang w:bidi="fa-IR"/>
        </w:rPr>
        <w:t>در رد آن نگاشت و در مجل</w:t>
      </w:r>
      <w:r>
        <w:rPr>
          <w:rFonts w:cs="B Lotus" w:hint="cs"/>
          <w:rtl/>
          <w:lang w:bidi="fa-IR"/>
        </w:rPr>
        <w:t>ه‌</w:t>
      </w:r>
      <w:r w:rsidRPr="00BE3117">
        <w:rPr>
          <w:rFonts w:cs="B Lotus" w:hint="cs"/>
          <w:rtl/>
          <w:lang w:bidi="fa-IR"/>
        </w:rPr>
        <w:t>ی استوار به چاپ رساند اين اقدام از سوي يک شخصيت فرهنگي</w:t>
      </w:r>
      <w:r w:rsidR="00B0557D">
        <w:rPr>
          <w:rFonts w:cs="B Lotus" w:hint="cs"/>
          <w:rtl/>
          <w:lang w:bidi="fa-IR"/>
        </w:rPr>
        <w:t>،</w:t>
      </w:r>
      <w:r w:rsidRPr="00BE3117">
        <w:rPr>
          <w:rFonts w:cs="B Lotus" w:hint="cs"/>
          <w:rtl/>
          <w:lang w:bidi="fa-IR"/>
        </w:rPr>
        <w:t xml:space="preserve"> خشم رئيس فرهنگ قم را برانگيخت</w:t>
      </w:r>
      <w:r w:rsidR="00B0557D">
        <w:rPr>
          <w:rFonts w:cs="B Lotus" w:hint="cs"/>
          <w:rtl/>
          <w:lang w:bidi="fa-IR"/>
        </w:rPr>
        <w:t>،</w:t>
      </w:r>
      <w:r w:rsidRPr="00BE3117">
        <w:rPr>
          <w:rFonts w:cs="B Lotus" w:hint="cs"/>
          <w:rtl/>
          <w:lang w:bidi="fa-IR"/>
        </w:rPr>
        <w:t xml:space="preserve"> و در يک جلسه عمومي در برابر</w:t>
      </w:r>
      <w:r>
        <w:rPr>
          <w:rFonts w:cs="B Lotus" w:hint="cs"/>
          <w:rtl/>
          <w:lang w:bidi="fa-IR"/>
        </w:rPr>
        <w:t xml:space="preserve"> </w:t>
      </w:r>
      <w:r w:rsidRPr="00BE3117">
        <w:rPr>
          <w:rFonts w:cs="B Lotus" w:hint="cs"/>
          <w:rtl/>
          <w:lang w:bidi="fa-IR"/>
        </w:rPr>
        <w:t xml:space="preserve">حضار از استاد انتقاد کرد و تهديد به اخراج وي نمود و استاد </w:t>
      </w:r>
      <w:r w:rsidRPr="0076521C">
        <w:rPr>
          <w:rFonts w:cs="B Lotus" w:hint="cs"/>
          <w:rtl/>
          <w:lang w:bidi="fa-IR"/>
        </w:rPr>
        <w:t>می‌</w:t>
      </w:r>
      <w:r w:rsidRPr="00BE3117">
        <w:rPr>
          <w:rFonts w:cs="B Lotus" w:hint="cs"/>
          <w:rtl/>
          <w:lang w:bidi="fa-IR"/>
        </w:rPr>
        <w:t>گويد: من نيز اجازه خواستم و پشت تريبون رفتم و با کمال صراحت لهجه</w:t>
      </w:r>
      <w:r w:rsidR="00B0557D">
        <w:rPr>
          <w:rFonts w:cs="B Lotus" w:hint="cs"/>
          <w:rtl/>
          <w:lang w:bidi="fa-IR"/>
        </w:rPr>
        <w:t>،</w:t>
      </w:r>
      <w:r w:rsidRPr="00BE3117">
        <w:rPr>
          <w:rFonts w:cs="B Lotus" w:hint="cs"/>
          <w:rtl/>
          <w:lang w:bidi="fa-IR"/>
        </w:rPr>
        <w:t xml:space="preserve"> سخنان پوچ و تهديدات پوشالي وي را در برابر حضار پاسخ دادم</w:t>
      </w:r>
      <w:r w:rsidR="00B0557D">
        <w:rPr>
          <w:rFonts w:cs="B Lotus" w:hint="cs"/>
          <w:rtl/>
          <w:lang w:bidi="fa-IR"/>
        </w:rPr>
        <w:t>،</w:t>
      </w:r>
      <w:r w:rsidRPr="00BE3117">
        <w:rPr>
          <w:rFonts w:cs="B Lotus" w:hint="cs"/>
          <w:rtl/>
          <w:lang w:bidi="fa-IR"/>
        </w:rPr>
        <w:t xml:space="preserve"> پس از سخنان من جلسه به هم خورد و الحمد</w:t>
      </w:r>
      <w:r>
        <w:rPr>
          <w:rFonts w:cs="B Lotus" w:hint="cs"/>
          <w:rtl/>
          <w:lang w:bidi="fa-IR"/>
        </w:rPr>
        <w:t xml:space="preserve"> </w:t>
      </w:r>
      <w:r w:rsidRPr="00BE3117">
        <w:rPr>
          <w:rFonts w:cs="B Lotus" w:hint="cs"/>
          <w:rtl/>
          <w:lang w:bidi="fa-IR"/>
        </w:rPr>
        <w:t>لله هيچ اتفاقي برايم نيفتاد و رئيس فرهنگ پس از مدتي منتقل شد.</w:t>
      </w:r>
    </w:p>
    <w:p w:rsidR="00E130D0" w:rsidRPr="00BE3117" w:rsidRDefault="00E130D0" w:rsidP="00E130D0">
      <w:pPr>
        <w:spacing w:line="221" w:lineRule="auto"/>
        <w:ind w:firstLine="340"/>
        <w:jc w:val="lowKashida"/>
        <w:rPr>
          <w:rFonts w:cs="B Lotus"/>
          <w:rtl/>
          <w:lang w:bidi="fa-IR"/>
        </w:rPr>
      </w:pPr>
      <w:r w:rsidRPr="00BE3117">
        <w:rPr>
          <w:rFonts w:cs="B Lotus" w:hint="cs"/>
          <w:rtl/>
          <w:lang w:bidi="fa-IR"/>
        </w:rPr>
        <w:t xml:space="preserve">استاد </w:t>
      </w:r>
      <w:r w:rsidRPr="0076521C">
        <w:rPr>
          <w:rFonts w:cs="B Lotus" w:hint="cs"/>
          <w:rtl/>
          <w:lang w:bidi="fa-IR"/>
        </w:rPr>
        <w:t>می‌</w:t>
      </w:r>
      <w:r w:rsidRPr="00BE3117">
        <w:rPr>
          <w:rFonts w:cs="B Lotus" w:hint="cs"/>
          <w:rtl/>
          <w:lang w:bidi="fa-IR"/>
        </w:rPr>
        <w:t xml:space="preserve">فرمود: علت انتقال رئيس فرهنگ قم اقدام يکی از روحانيون معروف قم بود که در آن وقت در قم درس اخلاق </w:t>
      </w:r>
      <w:r w:rsidRPr="0076521C">
        <w:rPr>
          <w:rFonts w:cs="B Lotus" w:hint="cs"/>
          <w:rtl/>
          <w:lang w:bidi="fa-IR"/>
        </w:rPr>
        <w:t>می‌</w:t>
      </w:r>
      <w:r w:rsidRPr="00BE3117">
        <w:rPr>
          <w:rFonts w:cs="B Lotus" w:hint="cs"/>
          <w:rtl/>
          <w:lang w:bidi="fa-IR"/>
        </w:rPr>
        <w:t>دادند</w:t>
      </w:r>
      <w:r w:rsidR="00B0557D">
        <w:rPr>
          <w:rFonts w:cs="B Lotus" w:hint="cs"/>
          <w:rtl/>
          <w:lang w:bidi="fa-IR"/>
        </w:rPr>
        <w:t>،</w:t>
      </w:r>
      <w:r w:rsidRPr="00BE3117">
        <w:rPr>
          <w:rFonts w:cs="B Lotus" w:hint="cs"/>
          <w:rtl/>
          <w:lang w:bidi="fa-IR"/>
        </w:rPr>
        <w:t xml:space="preserve"> ايشان بعد از قضي</w:t>
      </w:r>
      <w:r>
        <w:rPr>
          <w:rFonts w:cs="B Lotus" w:hint="cs"/>
          <w:rtl/>
          <w:lang w:bidi="fa-IR"/>
        </w:rPr>
        <w:t>ه‌</w:t>
      </w:r>
      <w:r w:rsidRPr="00BE3117">
        <w:rPr>
          <w:rFonts w:cs="B Lotus" w:hint="cs"/>
          <w:rtl/>
          <w:lang w:bidi="fa-IR"/>
        </w:rPr>
        <w:t>ی اداره فرهنگ</w:t>
      </w:r>
      <w:r w:rsidR="00B0557D">
        <w:rPr>
          <w:rFonts w:cs="B Lotus" w:hint="cs"/>
          <w:rtl/>
          <w:lang w:bidi="fa-IR"/>
        </w:rPr>
        <w:t>،</w:t>
      </w:r>
      <w:r w:rsidRPr="00BE3117">
        <w:rPr>
          <w:rFonts w:cs="B Lotus" w:hint="cs"/>
          <w:rtl/>
          <w:lang w:bidi="fa-IR"/>
        </w:rPr>
        <w:t xml:space="preserve"> کسي را به منزل ما فرستاد که با شما کار دارم وقتي نزد ايشان رفتم موضوع را جويا شدند</w:t>
      </w:r>
      <w:r w:rsidR="00B0557D">
        <w:rPr>
          <w:rFonts w:cs="B Lotus" w:hint="cs"/>
          <w:rtl/>
          <w:lang w:bidi="fa-IR"/>
        </w:rPr>
        <w:t>،</w:t>
      </w:r>
      <w:r w:rsidRPr="00BE3117">
        <w:rPr>
          <w:rFonts w:cs="B Lotus" w:hint="cs"/>
          <w:rtl/>
          <w:lang w:bidi="fa-IR"/>
        </w:rPr>
        <w:t xml:space="preserve"> و پس از تعريف ماجرا گفتند ابدا نترس هيچ غلطي ن</w:t>
      </w:r>
      <w:r w:rsidRPr="0076521C">
        <w:rPr>
          <w:rFonts w:cs="B Lotus" w:hint="cs"/>
          <w:rtl/>
          <w:lang w:bidi="fa-IR"/>
        </w:rPr>
        <w:t>می‌</w:t>
      </w:r>
      <w:r w:rsidRPr="00BE3117">
        <w:rPr>
          <w:rFonts w:cs="B Lotus" w:hint="cs"/>
          <w:rtl/>
          <w:lang w:bidi="fa-IR"/>
        </w:rPr>
        <w:t>تواند بکند من ن</w:t>
      </w:r>
      <w:r w:rsidRPr="0076521C">
        <w:rPr>
          <w:rFonts w:cs="B Lotus" w:hint="cs"/>
          <w:rtl/>
          <w:lang w:bidi="fa-IR"/>
        </w:rPr>
        <w:t>می‌</w:t>
      </w:r>
      <w:r w:rsidRPr="00BE3117">
        <w:rPr>
          <w:rFonts w:cs="B Lotus" w:hint="cs"/>
          <w:rtl/>
          <w:lang w:bidi="fa-IR"/>
        </w:rPr>
        <w:t xml:space="preserve">گذارم اين مردک در اين شهر بماند اگر باز هم چيزي گفت جوابش را بدهيد من در جواب گفتم: آقا پيش از اينکه شما حمايت کنيد من جوابش را دادم چه رسد از اين پس که شما هم وعده حمايت </w:t>
      </w:r>
      <w:r w:rsidRPr="0076521C">
        <w:rPr>
          <w:rFonts w:cs="B Lotus" w:hint="cs"/>
          <w:rtl/>
          <w:lang w:bidi="fa-IR"/>
        </w:rPr>
        <w:t>می‌</w:t>
      </w:r>
      <w:r w:rsidRPr="00BE3117">
        <w:rPr>
          <w:rFonts w:cs="B Lotus" w:hint="cs"/>
          <w:rtl/>
          <w:lang w:bidi="fa-IR"/>
        </w:rPr>
        <w:t>دهيد!</w:t>
      </w:r>
    </w:p>
    <w:p w:rsidR="00E130D0" w:rsidRPr="00346E0F" w:rsidRDefault="00E130D0" w:rsidP="00EF44A4">
      <w:pPr>
        <w:pStyle w:val="a0"/>
        <w:rPr>
          <w:rtl/>
        </w:rPr>
      </w:pPr>
      <w:bookmarkStart w:id="10" w:name="_Toc282210440"/>
      <w:r w:rsidRPr="00346E0F">
        <w:rPr>
          <w:rFonts w:hint="cs"/>
          <w:rtl/>
        </w:rPr>
        <w:t>آشنايي قلمداران باشخصيتهاي معاصر</w:t>
      </w:r>
      <w:bookmarkEnd w:id="10"/>
    </w:p>
    <w:p w:rsidR="00E130D0" w:rsidRPr="00BE3117" w:rsidRDefault="00E130D0" w:rsidP="00360587">
      <w:pPr>
        <w:numPr>
          <w:ilvl w:val="0"/>
          <w:numId w:val="1"/>
        </w:numPr>
        <w:spacing w:line="221" w:lineRule="auto"/>
        <w:ind w:left="0" w:firstLine="340"/>
        <w:jc w:val="lowKashida"/>
        <w:rPr>
          <w:rFonts w:cs="B Lotus"/>
          <w:lang w:bidi="fa-IR"/>
        </w:rPr>
      </w:pPr>
      <w:r w:rsidRPr="00BE3117">
        <w:rPr>
          <w:rFonts w:cs="B Lotus" w:hint="cs"/>
          <w:rtl/>
          <w:lang w:bidi="fa-IR"/>
        </w:rPr>
        <w:t xml:space="preserve">" </w:t>
      </w:r>
      <w:r w:rsidRPr="0010221A">
        <w:rPr>
          <w:rStyle w:val="Char1"/>
          <w:rFonts w:hint="cs"/>
          <w:rtl/>
        </w:rPr>
        <w:t>علامه شيخ محمد خالصی</w:t>
      </w:r>
      <w:r w:rsidRPr="00BE3117">
        <w:rPr>
          <w:rFonts w:cs="B Lotus" w:hint="cs"/>
          <w:rtl/>
          <w:lang w:bidi="fa-IR"/>
        </w:rPr>
        <w:t>" از علماي مجاهد و مبارز مقيم عراق</w:t>
      </w:r>
      <w:r w:rsidR="00B0557D">
        <w:rPr>
          <w:rFonts w:cs="B Lotus" w:hint="cs"/>
          <w:rtl/>
          <w:lang w:bidi="fa-IR"/>
        </w:rPr>
        <w:t>،</w:t>
      </w:r>
      <w:r w:rsidRPr="00BE3117">
        <w:rPr>
          <w:rFonts w:cs="B Lotus" w:hint="cs"/>
          <w:rtl/>
          <w:lang w:bidi="fa-IR"/>
        </w:rPr>
        <w:t xml:space="preserve"> آشنايي استاد با علامه خالصی با ترجمه</w:t>
      </w:r>
      <w:r w:rsidRPr="0076521C">
        <w:rPr>
          <w:rFonts w:cs="B Lotus" w:hint="cs"/>
          <w:rtl/>
          <w:lang w:bidi="fa-IR"/>
        </w:rPr>
        <w:t>‌</w:t>
      </w:r>
      <w:r w:rsidRPr="00BE3117">
        <w:rPr>
          <w:rFonts w:cs="B Lotus" w:hint="cs"/>
          <w:rtl/>
          <w:lang w:bidi="fa-IR"/>
        </w:rPr>
        <w:t xml:space="preserve">ی کتاب </w:t>
      </w:r>
      <w:r w:rsidRPr="00E130D0">
        <w:rPr>
          <w:rFonts w:cs="Traditional Arabic" w:hint="cs"/>
          <w:b/>
          <w:bCs/>
          <w:rtl/>
          <w:lang w:bidi="fa-IR"/>
        </w:rPr>
        <w:t>" المعارف المحمديه"</w:t>
      </w:r>
      <w:r w:rsidRPr="00BE3117">
        <w:rPr>
          <w:rFonts w:cs="B Lotus" w:hint="cs"/>
          <w:rtl/>
          <w:lang w:bidi="fa-IR"/>
        </w:rPr>
        <w:t xml:space="preserve"> شروع شد و با ترجمه</w:t>
      </w:r>
      <w:r w:rsidRPr="0076521C">
        <w:rPr>
          <w:rFonts w:cs="B Lotus" w:hint="cs"/>
          <w:rtl/>
          <w:lang w:bidi="fa-IR"/>
        </w:rPr>
        <w:t>‌</w:t>
      </w:r>
      <w:r w:rsidRPr="00BE3117">
        <w:rPr>
          <w:rFonts w:cs="B Lotus" w:hint="cs"/>
          <w:rtl/>
          <w:lang w:bidi="fa-IR"/>
        </w:rPr>
        <w:t xml:space="preserve">ی کتاب </w:t>
      </w:r>
      <w:r w:rsidRPr="00E130D0">
        <w:rPr>
          <w:rFonts w:cs="Traditional Arabic" w:hint="cs"/>
          <w:b/>
          <w:bCs/>
          <w:rtl/>
          <w:lang w:bidi="fa-IR"/>
        </w:rPr>
        <w:t>«الإسلام سبيل السعاده والسلام»</w:t>
      </w:r>
      <w:r>
        <w:rPr>
          <w:rFonts w:cs="B Lotus" w:hint="cs"/>
          <w:rtl/>
          <w:lang w:bidi="fa-IR"/>
        </w:rPr>
        <w:t xml:space="preserve"> و کتاب سه جلدي إحياء الشريعه</w:t>
      </w:r>
      <w:r w:rsidRPr="00BE3117">
        <w:rPr>
          <w:rFonts w:cs="B Lotus" w:hint="cs"/>
          <w:rtl/>
          <w:lang w:bidi="fa-IR"/>
        </w:rPr>
        <w:t xml:space="preserve"> و آثار</w:t>
      </w:r>
      <w:r>
        <w:rPr>
          <w:rFonts w:cs="B Lotus" w:hint="cs"/>
          <w:rtl/>
          <w:lang w:bidi="fa-IR"/>
        </w:rPr>
        <w:t xml:space="preserve"> ديگر علامه ادامه يافت</w:t>
      </w:r>
      <w:r w:rsidR="00B0557D">
        <w:rPr>
          <w:rFonts w:cs="B Lotus" w:hint="cs"/>
          <w:rtl/>
          <w:lang w:bidi="fa-IR"/>
        </w:rPr>
        <w:t>،</w:t>
      </w:r>
      <w:r>
        <w:rPr>
          <w:rFonts w:cs="B Lotus" w:hint="cs"/>
          <w:rtl/>
          <w:lang w:bidi="fa-IR"/>
        </w:rPr>
        <w:t xml:space="preserve"> و ديدار</w:t>
      </w:r>
      <w:r w:rsidRPr="00BE3117">
        <w:rPr>
          <w:rFonts w:cs="B Lotus" w:hint="cs"/>
          <w:rtl/>
          <w:lang w:bidi="fa-IR"/>
        </w:rPr>
        <w:t>هاي بعدي و مکاتبات علمي را به دنبال آورد البته آقاي خالصی مدتي بعد تحت تأثير افکار روشنگرانه مرحوم قلمداران قرار گرفت وعلائم اين تغييرات فکري او در آثار بعد</w:t>
      </w:r>
      <w:r w:rsidRPr="0076521C">
        <w:rPr>
          <w:rFonts w:cs="B Lotus" w:hint="cs"/>
          <w:rtl/>
          <w:lang w:bidi="fa-IR"/>
        </w:rPr>
        <w:t>ی‌</w:t>
      </w:r>
      <w:r w:rsidRPr="00BE3117">
        <w:rPr>
          <w:rFonts w:cs="B Lotus" w:hint="cs"/>
          <w:rtl/>
          <w:lang w:bidi="fa-IR"/>
        </w:rPr>
        <w:t>اش مشهود است</w:t>
      </w:r>
      <w:r w:rsidR="00B0557D">
        <w:rPr>
          <w:rFonts w:cs="B Lotus" w:hint="cs"/>
          <w:rtl/>
          <w:lang w:bidi="fa-IR"/>
        </w:rPr>
        <w:t>،</w:t>
      </w:r>
      <w:r w:rsidRPr="00BE3117">
        <w:rPr>
          <w:rFonts w:cs="B Lotus" w:hint="cs"/>
          <w:rtl/>
          <w:lang w:bidi="fa-IR"/>
        </w:rPr>
        <w:t xml:space="preserve"> همچنين از تقريظ يا مقدمه</w:t>
      </w:r>
      <w:r w:rsidRPr="0076521C">
        <w:rPr>
          <w:rFonts w:cs="B Lotus" w:hint="cs"/>
          <w:rtl/>
          <w:lang w:bidi="fa-IR"/>
        </w:rPr>
        <w:t>‌</w:t>
      </w:r>
      <w:r w:rsidRPr="00BE3117">
        <w:rPr>
          <w:rFonts w:cs="B Lotus" w:hint="cs"/>
          <w:rtl/>
          <w:lang w:bidi="fa-IR"/>
        </w:rPr>
        <w:t xml:space="preserve">اي که علامه خالصی بر کتاب ارمغان آسمان استاد نوشت اين تأثر مشهود است ايشان </w:t>
      </w:r>
      <w:r w:rsidRPr="0076521C">
        <w:rPr>
          <w:rFonts w:cs="B Lotus" w:hint="cs"/>
          <w:rtl/>
          <w:lang w:bidi="fa-IR"/>
        </w:rPr>
        <w:t>می‌</w:t>
      </w:r>
      <w:r w:rsidRPr="00BE3117">
        <w:rPr>
          <w:rFonts w:cs="B Lotus" w:hint="cs"/>
          <w:rtl/>
          <w:lang w:bidi="fa-IR"/>
        </w:rPr>
        <w:t>نويسد:</w:t>
      </w:r>
    </w:p>
    <w:p w:rsidR="00E130D0" w:rsidRPr="00BE3117" w:rsidRDefault="00E130D0" w:rsidP="00E130D0">
      <w:pPr>
        <w:spacing w:line="226" w:lineRule="auto"/>
        <w:ind w:firstLine="340"/>
        <w:jc w:val="lowKashida"/>
        <w:rPr>
          <w:rFonts w:cs="B Lotus"/>
          <w:rtl/>
          <w:lang w:bidi="fa-IR"/>
        </w:rPr>
      </w:pPr>
      <w:r w:rsidRPr="00BE3117">
        <w:rPr>
          <w:rFonts w:cs="B Lotus" w:hint="cs"/>
          <w:rtl/>
          <w:lang w:bidi="fa-IR"/>
        </w:rPr>
        <w:t xml:space="preserve">جواني مانند استاد حيدر علي قلمداران در عصر غفلت و تجاهل مسلمين و فراموشی تعاليم اسلامي بلکه در عصر جاهليت پي به حقايق اسلامي </w:t>
      </w:r>
      <w:r w:rsidRPr="0076521C">
        <w:rPr>
          <w:rFonts w:cs="B Lotus" w:hint="cs"/>
          <w:rtl/>
          <w:lang w:bidi="fa-IR"/>
        </w:rPr>
        <w:t>می‌</w:t>
      </w:r>
      <w:r w:rsidRPr="00BE3117">
        <w:rPr>
          <w:rFonts w:cs="B Lotus" w:hint="cs"/>
          <w:rtl/>
          <w:lang w:bidi="fa-IR"/>
        </w:rPr>
        <w:t>برد و ما بين جاهلان معاند</w:t>
      </w:r>
      <w:r w:rsidR="00B0557D">
        <w:rPr>
          <w:rFonts w:cs="B Lotus" w:hint="cs"/>
          <w:rtl/>
          <w:lang w:bidi="fa-IR"/>
        </w:rPr>
        <w:t>،</w:t>
      </w:r>
      <w:r w:rsidRPr="00BE3117">
        <w:rPr>
          <w:rFonts w:cs="B Lotus" w:hint="cs"/>
          <w:rtl/>
          <w:lang w:bidi="fa-IR"/>
        </w:rPr>
        <w:t xml:space="preserve"> اين حقايق را بدون ترس و هراس</w:t>
      </w:r>
      <w:r w:rsidR="00B0557D">
        <w:rPr>
          <w:rFonts w:cs="B Lotus" w:hint="cs"/>
          <w:rtl/>
          <w:lang w:bidi="fa-IR"/>
        </w:rPr>
        <w:t>،</w:t>
      </w:r>
      <w:r w:rsidRPr="00BE3117">
        <w:rPr>
          <w:rFonts w:cs="B Lotus" w:hint="cs"/>
          <w:rtl/>
          <w:lang w:bidi="fa-IR"/>
        </w:rPr>
        <w:t xml:space="preserve"> باکمال شجاعت و دليري منتشر </w:t>
      </w:r>
      <w:r w:rsidRPr="0076521C">
        <w:rPr>
          <w:rFonts w:cs="B Lotus" w:hint="cs"/>
          <w:rtl/>
          <w:lang w:bidi="fa-IR"/>
        </w:rPr>
        <w:t>می‌</w:t>
      </w:r>
      <w:r w:rsidRPr="00BE3117">
        <w:rPr>
          <w:rFonts w:cs="B Lotus" w:hint="cs"/>
          <w:rtl/>
          <w:lang w:bidi="fa-IR"/>
        </w:rPr>
        <w:t xml:space="preserve">نمايد چگونه اداي حق اين نعمت را </w:t>
      </w:r>
      <w:r w:rsidRPr="0076521C">
        <w:rPr>
          <w:rFonts w:cs="B Lotus" w:hint="cs"/>
          <w:rtl/>
          <w:lang w:bidi="fa-IR"/>
        </w:rPr>
        <w:t>می‌</w:t>
      </w:r>
      <w:r w:rsidRPr="00BE3117">
        <w:rPr>
          <w:rFonts w:cs="B Lotus" w:hint="cs"/>
          <w:rtl/>
          <w:lang w:bidi="fa-IR"/>
        </w:rPr>
        <w:t>توان نمود؟</w:t>
      </w:r>
    </w:p>
    <w:p w:rsidR="00E130D0" w:rsidRPr="00BE3117" w:rsidRDefault="00E130D0" w:rsidP="00E130D0">
      <w:pPr>
        <w:spacing w:line="226" w:lineRule="auto"/>
        <w:ind w:firstLine="340"/>
        <w:jc w:val="lowKashida"/>
        <w:rPr>
          <w:rFonts w:cs="B Lotus"/>
          <w:rtl/>
          <w:lang w:bidi="fa-IR"/>
        </w:rPr>
      </w:pPr>
      <w:r w:rsidRPr="00BE3117">
        <w:rPr>
          <w:rFonts w:cs="B Lotus" w:hint="cs"/>
          <w:rtl/>
          <w:lang w:bidi="fa-IR"/>
        </w:rPr>
        <w:t>استاد قلمداران در سفرهايي که به</w:t>
      </w:r>
      <w:r>
        <w:rPr>
          <w:rFonts w:cs="B Lotus" w:hint="cs"/>
          <w:rtl/>
          <w:lang w:bidi="fa-IR"/>
        </w:rPr>
        <w:t xml:space="preserve"> شهر</w:t>
      </w:r>
      <w:r w:rsidRPr="00BE3117">
        <w:rPr>
          <w:rFonts w:cs="B Lotus" w:hint="cs"/>
          <w:rtl/>
          <w:lang w:bidi="fa-IR"/>
        </w:rPr>
        <w:t>هاي عراق به ويژه کربلا نمود علاوه بر علامه خالصی با ع</w:t>
      </w:r>
      <w:r>
        <w:rPr>
          <w:rFonts w:cs="B Lotus" w:hint="cs"/>
          <w:rtl/>
          <w:lang w:bidi="fa-IR"/>
        </w:rPr>
        <w:t>لامه کاشف الغطاء و علامه سيد هبه</w:t>
      </w:r>
      <w:r w:rsidRPr="00BE3117">
        <w:rPr>
          <w:rFonts w:cs="B Lotus" w:hint="cs"/>
          <w:rtl/>
          <w:lang w:bidi="fa-IR"/>
        </w:rPr>
        <w:t xml:space="preserve"> الدين شهرستاني مؤلف کتاب</w:t>
      </w:r>
      <w:r w:rsidRPr="00E130D0">
        <w:rPr>
          <w:rFonts w:cs="Traditional Arabic" w:hint="cs"/>
          <w:b/>
          <w:bCs/>
          <w:rtl/>
          <w:lang w:bidi="fa-IR"/>
        </w:rPr>
        <w:t>" الهيئه والإسلام"</w:t>
      </w:r>
      <w:r w:rsidRPr="00BE3117">
        <w:rPr>
          <w:rFonts w:cs="B Lotus" w:hint="cs"/>
          <w:rtl/>
          <w:lang w:bidi="fa-IR"/>
        </w:rPr>
        <w:t xml:space="preserve"> نيز ملاقات و آشنايي داشت</w:t>
      </w:r>
      <w:r w:rsidR="00B0557D">
        <w:rPr>
          <w:rFonts w:cs="B Lotus" w:hint="cs"/>
          <w:rtl/>
          <w:lang w:bidi="fa-IR"/>
        </w:rPr>
        <w:t>،</w:t>
      </w:r>
      <w:r w:rsidRPr="00BE3117">
        <w:rPr>
          <w:rFonts w:cs="B Lotus" w:hint="cs"/>
          <w:rtl/>
          <w:lang w:bidi="fa-IR"/>
        </w:rPr>
        <w:t xml:space="preserve"> وي علاوه بر مکاتبات بي شماري که با علامه خالصی داشت با علامه شهرستاني هم </w:t>
      </w:r>
      <w:r>
        <w:rPr>
          <w:rFonts w:cs="B Lotus" w:hint="cs"/>
          <w:rtl/>
          <w:lang w:bidi="fa-IR"/>
        </w:rPr>
        <w:t xml:space="preserve">درباه‌ي </w:t>
      </w:r>
      <w:r w:rsidRPr="00BE3117">
        <w:rPr>
          <w:rFonts w:cs="B Lotus" w:hint="cs"/>
          <w:rtl/>
          <w:lang w:bidi="fa-IR"/>
        </w:rPr>
        <w:t>مسائل کلامي به وسيله نامه مباحثه کرد.</w:t>
      </w:r>
    </w:p>
    <w:p w:rsidR="00E130D0" w:rsidRPr="00E97330" w:rsidRDefault="00E97330" w:rsidP="00E97330">
      <w:pPr>
        <w:pStyle w:val="a1"/>
        <w:rPr>
          <w:rtl/>
        </w:rPr>
      </w:pPr>
      <w:bookmarkStart w:id="11" w:name="_Toc282210441"/>
      <w:r>
        <w:rPr>
          <w:rFonts w:hint="cs"/>
          <w:rtl/>
        </w:rPr>
        <w:t>2- مهندس مهدي بازرگان:</w:t>
      </w:r>
      <w:bookmarkEnd w:id="11"/>
      <w:r>
        <w:rPr>
          <w:rFonts w:hint="cs"/>
          <w:rtl/>
        </w:rPr>
        <w:t xml:space="preserve"> </w:t>
      </w:r>
    </w:p>
    <w:p w:rsidR="00E130D0" w:rsidRPr="00BE3117" w:rsidRDefault="00E130D0" w:rsidP="00E97330">
      <w:pPr>
        <w:spacing w:line="226" w:lineRule="auto"/>
        <w:jc w:val="lowKashida"/>
        <w:rPr>
          <w:rFonts w:cs="B Lotus"/>
          <w:rtl/>
          <w:lang w:bidi="fa-IR"/>
        </w:rPr>
      </w:pPr>
      <w:r w:rsidRPr="00BE3117">
        <w:rPr>
          <w:rFonts w:cs="B Lotus" w:hint="cs"/>
          <w:rtl/>
          <w:lang w:bidi="fa-IR"/>
        </w:rPr>
        <w:t xml:space="preserve">آنگونه که خود استاد نقل </w:t>
      </w:r>
      <w:r w:rsidRPr="0076521C">
        <w:rPr>
          <w:rFonts w:cs="B Lotus" w:hint="cs"/>
          <w:rtl/>
          <w:lang w:bidi="fa-IR"/>
        </w:rPr>
        <w:t>می‌</w:t>
      </w:r>
      <w:r w:rsidRPr="00BE3117">
        <w:rPr>
          <w:rFonts w:cs="B Lotus" w:hint="cs"/>
          <w:rtl/>
          <w:lang w:bidi="fa-IR"/>
        </w:rPr>
        <w:t>کند نحوه آشناي</w:t>
      </w:r>
      <w:r w:rsidRPr="0076521C">
        <w:rPr>
          <w:rFonts w:cs="B Lotus" w:hint="cs"/>
          <w:rtl/>
          <w:lang w:bidi="fa-IR"/>
        </w:rPr>
        <w:t>ی‌</w:t>
      </w:r>
      <w:r w:rsidRPr="00BE3117">
        <w:rPr>
          <w:rFonts w:cs="B Lotus" w:hint="cs"/>
          <w:rtl/>
          <w:lang w:bidi="fa-IR"/>
        </w:rPr>
        <w:t xml:space="preserve">اش با آقاي بازرگان اين گونه بود: «يک روز که براي مراجعت از روستا به قم در کنار جاده منتظر اتوبوس ايستاده و مشغول مطالعه بودم متوجه شدم يک اتومبيل شخصی که چند مسافر داشت به عقب برگشت جلو بنده که رسيد: آقايان تعارف کردند که سوار شوم در مسير راه فهميدم که يکي از سرنشينان آقاي مهندس مهدي بازرگان است که گويا آن موقع </w:t>
      </w:r>
      <w:r>
        <w:rPr>
          <w:rFonts w:cs="B Lotus" w:hint="cs"/>
          <w:rtl/>
          <w:lang w:bidi="fa-IR"/>
        </w:rPr>
        <w:t>[</w:t>
      </w:r>
      <w:r w:rsidRPr="00BE3117">
        <w:rPr>
          <w:rFonts w:cs="B Lotus" w:hint="cs"/>
          <w:rtl/>
          <w:lang w:bidi="fa-IR"/>
        </w:rPr>
        <w:t>سال 1330يا 1331 خورش</w:t>
      </w:r>
      <w:r w:rsidRPr="00BE3117">
        <w:rPr>
          <w:rFonts w:cs="B Lotus" w:hint="cs"/>
          <w:rtl/>
        </w:rPr>
        <w:t>يدي</w:t>
      </w:r>
      <w:r>
        <w:rPr>
          <w:rFonts w:cs="B Lotus" w:hint="cs"/>
          <w:rtl/>
          <w:lang w:bidi="fa-IR"/>
        </w:rPr>
        <w:t>]</w:t>
      </w:r>
      <w:r w:rsidRPr="00BE3117">
        <w:rPr>
          <w:rFonts w:cs="B Lotus" w:hint="cs"/>
          <w:rtl/>
          <w:lang w:bidi="fa-IR"/>
        </w:rPr>
        <w:t xml:space="preserve"> مس</w:t>
      </w:r>
      <w:r w:rsidRPr="00BE3117">
        <w:rPr>
          <w:rFonts w:cs="B Lotus" w:hint="cs"/>
          <w:rtl/>
        </w:rPr>
        <w:t>ؤو</w:t>
      </w:r>
      <w:r w:rsidRPr="00BE3117">
        <w:rPr>
          <w:rFonts w:cs="B Lotus" w:hint="cs"/>
          <w:rtl/>
          <w:lang w:bidi="fa-IR"/>
        </w:rPr>
        <w:t xml:space="preserve">ليت صنعت نفت ايران را به عهده داشتند و از آبادان بر </w:t>
      </w:r>
      <w:r w:rsidRPr="0076521C">
        <w:rPr>
          <w:rFonts w:cs="B Lotus" w:hint="cs"/>
          <w:rtl/>
          <w:lang w:bidi="fa-IR"/>
        </w:rPr>
        <w:t>می‌</w:t>
      </w:r>
      <w:r w:rsidRPr="00BE3117">
        <w:rPr>
          <w:rFonts w:cs="B Lotus" w:hint="cs"/>
          <w:rtl/>
          <w:lang w:bidi="fa-IR"/>
        </w:rPr>
        <w:t>گشتند آقاي بازرگان به بنده گفتند: براي من بسيار جالب بود که ديدم شخصي در حوالي روستا کنار جاده ايستاده غرق در مطالعه است» اين اتفاق بذر دوستي و</w:t>
      </w:r>
      <w:r>
        <w:rPr>
          <w:rFonts w:cs="B Lotus" w:hint="cs"/>
          <w:rtl/>
          <w:lang w:bidi="fa-IR"/>
        </w:rPr>
        <w:t xml:space="preserve"> </w:t>
      </w:r>
      <w:r w:rsidRPr="00BE3117">
        <w:rPr>
          <w:rFonts w:cs="B Lotus" w:hint="cs"/>
          <w:rtl/>
          <w:lang w:bidi="fa-IR"/>
        </w:rPr>
        <w:t>مودت را در ميان ما پاشيد و بارور ساخت تا جايي که مهندس بازرگان در کتاب بعثت و ايد</w:t>
      </w:r>
      <w:r w:rsidRPr="00BE3117">
        <w:rPr>
          <w:rFonts w:cs="B Lotus" w:hint="cs"/>
          <w:rtl/>
        </w:rPr>
        <w:t>ئ</w:t>
      </w:r>
      <w:r w:rsidRPr="00BE3117">
        <w:rPr>
          <w:rFonts w:cs="B Lotus" w:hint="cs"/>
          <w:rtl/>
          <w:lang w:bidi="fa-IR"/>
        </w:rPr>
        <w:t>ولوژي خود ازکتاب «حکومت در اسلام» استاد استفاده فراوان نمود</w:t>
      </w:r>
      <w:r w:rsidR="00B0557D">
        <w:rPr>
          <w:rFonts w:cs="B Lotus" w:hint="cs"/>
          <w:rtl/>
          <w:lang w:bidi="fa-IR"/>
        </w:rPr>
        <w:t>،</w:t>
      </w:r>
      <w:r w:rsidRPr="00BE3117">
        <w:rPr>
          <w:rFonts w:cs="B Lotus" w:hint="cs"/>
          <w:rtl/>
          <w:lang w:bidi="fa-IR"/>
        </w:rPr>
        <w:t xml:space="preserve"> وکتاب «ارمغان آسمان» استاد قلمداران نيز که قبلا چاپ شده بود مورد توجه و پسند مهندس بازرگان واقع گرديده و براي دکتر علي شريعتي وصف آنرا گفته بود.</w:t>
      </w:r>
    </w:p>
    <w:p w:rsidR="00E130D0" w:rsidRPr="00BE3117" w:rsidRDefault="00E130D0" w:rsidP="00E130D0">
      <w:pPr>
        <w:spacing w:line="226" w:lineRule="auto"/>
        <w:ind w:firstLine="340"/>
        <w:jc w:val="lowKashida"/>
        <w:rPr>
          <w:rFonts w:cs="B Lotus"/>
          <w:rtl/>
          <w:lang w:bidi="fa-IR"/>
        </w:rPr>
      </w:pPr>
      <w:r w:rsidRPr="00BE3117">
        <w:rPr>
          <w:rFonts w:cs="B Lotus" w:hint="cs"/>
          <w:rtl/>
          <w:lang w:bidi="fa-IR"/>
        </w:rPr>
        <w:t>مهندس مهدي بازرگان پس از آزاد شدن از زندان چهار مرتبه براي ديدار با آقاي حيدر علي قلمداران به قم آمدند.</w:t>
      </w:r>
    </w:p>
    <w:p w:rsidR="00E130D0" w:rsidRPr="00BE3117" w:rsidRDefault="00E97330" w:rsidP="00E97330">
      <w:pPr>
        <w:spacing w:line="226" w:lineRule="auto"/>
        <w:ind w:left="340"/>
        <w:jc w:val="lowKashida"/>
        <w:rPr>
          <w:rFonts w:cs="B Lotus"/>
          <w:rtl/>
          <w:lang w:bidi="fa-IR"/>
        </w:rPr>
      </w:pPr>
      <w:bookmarkStart w:id="12" w:name="_Toc282210442"/>
      <w:r>
        <w:rPr>
          <w:rStyle w:val="Char1"/>
          <w:rFonts w:hint="cs"/>
          <w:rtl/>
        </w:rPr>
        <w:t xml:space="preserve">3- </w:t>
      </w:r>
      <w:r w:rsidR="00E130D0" w:rsidRPr="00E97330">
        <w:rPr>
          <w:rStyle w:val="Char1"/>
          <w:rFonts w:hint="cs"/>
          <w:rtl/>
        </w:rPr>
        <w:t>دکتر علي شريعتي</w:t>
      </w:r>
      <w:bookmarkEnd w:id="12"/>
      <w:r w:rsidR="00E130D0" w:rsidRPr="00BE3117">
        <w:rPr>
          <w:rFonts w:cs="B Lotus" w:hint="cs"/>
          <w:rtl/>
          <w:lang w:bidi="fa-IR"/>
        </w:rPr>
        <w:t xml:space="preserve"> کتاب «ارمغان الهي» را ديده بود و پس از شنيدن وصف کتاب آرمغان آسمان استاد قلمداران از زبان دانشمندان و دانشجويان روشنفکر دانشگاه بويژه مهندس بازرگان</w:t>
      </w:r>
      <w:r w:rsidR="00B0557D">
        <w:rPr>
          <w:rFonts w:cs="B Lotus" w:hint="cs"/>
          <w:rtl/>
          <w:lang w:bidi="fa-IR"/>
        </w:rPr>
        <w:t>،</w:t>
      </w:r>
      <w:r w:rsidR="00E130D0" w:rsidRPr="00BE3117">
        <w:rPr>
          <w:rFonts w:cs="B Lotus" w:hint="cs"/>
          <w:rtl/>
          <w:lang w:bidi="fa-IR"/>
        </w:rPr>
        <w:t xml:space="preserve"> بيشتر جذب افکار استاد گرديد</w:t>
      </w:r>
      <w:r w:rsidR="00B0557D">
        <w:rPr>
          <w:rFonts w:cs="B Lotus" w:hint="cs"/>
          <w:rtl/>
          <w:lang w:bidi="fa-IR"/>
        </w:rPr>
        <w:t>،</w:t>
      </w:r>
      <w:r w:rsidR="00E130D0" w:rsidRPr="00BE3117">
        <w:rPr>
          <w:rFonts w:cs="B Lotus" w:hint="cs"/>
          <w:rtl/>
          <w:lang w:bidi="fa-IR"/>
        </w:rPr>
        <w:t xml:space="preserve"> همين امر باعث شد که دکتر در آذر ماه سال 1342 خورش</w:t>
      </w:r>
      <w:r w:rsidR="00E130D0" w:rsidRPr="00BE3117">
        <w:rPr>
          <w:rFonts w:cs="B Lotus" w:hint="cs"/>
          <w:rtl/>
        </w:rPr>
        <w:t xml:space="preserve">يدي </w:t>
      </w:r>
      <w:r w:rsidR="00E130D0" w:rsidRPr="00BE3117">
        <w:rPr>
          <w:rFonts w:cs="B Lotus" w:hint="cs"/>
          <w:rtl/>
          <w:lang w:bidi="fa-IR"/>
        </w:rPr>
        <w:t xml:space="preserve">نامه اي در اين خصوص از پاريس براي استاد قلمداران بنويسد. </w:t>
      </w:r>
    </w:p>
    <w:p w:rsidR="00E130D0" w:rsidRPr="00BE3117" w:rsidRDefault="00E130D0" w:rsidP="00E130D0">
      <w:pPr>
        <w:spacing w:line="226" w:lineRule="auto"/>
        <w:ind w:firstLine="340"/>
        <w:jc w:val="lowKashida"/>
        <w:rPr>
          <w:rFonts w:cs="B Lotus"/>
          <w:rtl/>
          <w:lang w:bidi="fa-IR"/>
        </w:rPr>
      </w:pPr>
      <w:r w:rsidRPr="00BE3117">
        <w:rPr>
          <w:rFonts w:cs="B Lotus" w:hint="cs"/>
          <w:rtl/>
          <w:lang w:bidi="fa-IR"/>
        </w:rPr>
        <w:t xml:space="preserve">بعدها که دکتر شريعتي به ايران بازگشت به يکی ازدوستان خود آقاي دکتر اخروي که با استاد قلمداران آشنايي داشت گفته بود که قلمداران سهم بزرگي در جهت بخشيدن به افکار من دارد و مشتاق ديدار او هستم اگر </w:t>
      </w:r>
      <w:r w:rsidRPr="0076521C">
        <w:rPr>
          <w:rFonts w:cs="B Lotus" w:hint="cs"/>
          <w:rtl/>
          <w:lang w:bidi="fa-IR"/>
        </w:rPr>
        <w:t>می‌</w:t>
      </w:r>
      <w:r w:rsidRPr="00BE3117">
        <w:rPr>
          <w:rFonts w:cs="B Lotus" w:hint="cs"/>
          <w:rtl/>
          <w:lang w:bidi="fa-IR"/>
        </w:rPr>
        <w:t>توانيد ترتيب اين ديدار را بدهيد اما متأسفانه اين ديدار عملي نشد و دکتر شريعتي چشم از اين دنيا فرو بستند.</w:t>
      </w:r>
    </w:p>
    <w:p w:rsidR="00E130D0" w:rsidRPr="00E130D0" w:rsidRDefault="00E97330" w:rsidP="00E97330">
      <w:pPr>
        <w:spacing w:line="226" w:lineRule="auto"/>
        <w:ind w:left="340"/>
        <w:jc w:val="lowKashida"/>
        <w:rPr>
          <w:rFonts w:cs="B Lotus"/>
          <w:rtl/>
          <w:lang w:bidi="fa-IR"/>
        </w:rPr>
      </w:pPr>
      <w:r>
        <w:rPr>
          <w:rFonts w:cs="B Lotus" w:hint="cs"/>
          <w:rtl/>
          <w:lang w:bidi="fa-IR"/>
        </w:rPr>
        <w:t xml:space="preserve">4- </w:t>
      </w:r>
      <w:r w:rsidR="00E130D0" w:rsidRPr="00E97330">
        <w:rPr>
          <w:rStyle w:val="Char1"/>
          <w:rFonts w:hint="cs"/>
          <w:rtl/>
        </w:rPr>
        <w:t>استاد مرتضي مطهري</w:t>
      </w:r>
      <w:r w:rsidR="00E130D0" w:rsidRPr="00BE3117">
        <w:rPr>
          <w:rFonts w:cs="B Lotus" w:hint="cs"/>
          <w:rtl/>
          <w:lang w:bidi="fa-IR"/>
        </w:rPr>
        <w:t xml:space="preserve">: نيز از اشخاصی بود که </w:t>
      </w:r>
      <w:r w:rsidR="00E130D0">
        <w:rPr>
          <w:rFonts w:cs="B Lotus" w:hint="cs"/>
          <w:rtl/>
          <w:lang w:bidi="fa-IR"/>
        </w:rPr>
        <w:t xml:space="preserve">علاقه‌اي </w:t>
      </w:r>
      <w:r w:rsidR="00E130D0" w:rsidRPr="00BE3117">
        <w:rPr>
          <w:rFonts w:cs="B Lotus" w:hint="cs"/>
          <w:rtl/>
          <w:lang w:bidi="fa-IR"/>
        </w:rPr>
        <w:t>پنهان به استاد قلمداران داشت ولي از بيم سرزنش ديگران اين علاقه اش را علني نکرد و طبق اظهار آقاي قلمداران در يک ملاقات خياباني باری به وي گفته بود: کتاب ارمغان آسمان شما را خواندم بسيار خوب بود.</w:t>
      </w:r>
    </w:p>
    <w:p w:rsidR="00E130D0" w:rsidRPr="00346E0F" w:rsidRDefault="00E130D0" w:rsidP="00E97330">
      <w:pPr>
        <w:pStyle w:val="a0"/>
        <w:rPr>
          <w:rtl/>
        </w:rPr>
      </w:pPr>
      <w:bookmarkStart w:id="13" w:name="_Toc282210443"/>
      <w:r w:rsidRPr="00346E0F">
        <w:rPr>
          <w:rFonts w:hint="cs"/>
          <w:rtl/>
        </w:rPr>
        <w:t>جريان ترور و ديگر حوادث ناگوار زندگي استاد قلمداران</w:t>
      </w:r>
      <w:bookmarkEnd w:id="13"/>
    </w:p>
    <w:p w:rsidR="00E130D0" w:rsidRPr="00BE3117" w:rsidRDefault="00E130D0" w:rsidP="00E97330">
      <w:pPr>
        <w:spacing w:line="226" w:lineRule="auto"/>
        <w:jc w:val="lowKashida"/>
        <w:rPr>
          <w:rFonts w:cs="B Lotus"/>
          <w:rtl/>
          <w:lang w:bidi="fa-IR"/>
        </w:rPr>
      </w:pPr>
      <w:r w:rsidRPr="00BE3117">
        <w:rPr>
          <w:rFonts w:cs="B Lotus" w:hint="cs"/>
          <w:rtl/>
          <w:lang w:bidi="fa-IR"/>
        </w:rPr>
        <w:t xml:space="preserve">پس از انتشار مخفيانه کتاب شاهراه اتحاد (بررسي نصوص امامت) و کمي پيش از پيروزي انقلاب يکی از آيات عظام قم به نام شيخ مرتضي حائري فرزند آيت الله شيخ عبد الکريم حائري مؤسس حوزه ی علميه ی قم بواسطه ی شخصي از آقاي قلمداران خواست که به منزل ايشان برود فرداي آن روز که آقاي قلمداران به خانه آقاي حائري رفته بود ايشان به استاد گفته بود: آيا کتاب نصوص امامت را شما نوشته ايد؟ استاد پاسخ </w:t>
      </w:r>
      <w:r w:rsidRPr="0076521C">
        <w:rPr>
          <w:rFonts w:cs="B Lotus" w:hint="cs"/>
          <w:rtl/>
          <w:lang w:bidi="fa-IR"/>
        </w:rPr>
        <w:t>می‌</w:t>
      </w:r>
      <w:r w:rsidRPr="00BE3117">
        <w:rPr>
          <w:rFonts w:cs="B Lotus" w:hint="cs"/>
          <w:rtl/>
          <w:lang w:bidi="fa-IR"/>
        </w:rPr>
        <w:t>دهد: بنده ن</w:t>
      </w:r>
      <w:r w:rsidRPr="0076521C">
        <w:rPr>
          <w:rFonts w:cs="B Lotus" w:hint="cs"/>
          <w:rtl/>
          <w:lang w:bidi="fa-IR"/>
        </w:rPr>
        <w:t>می‌</w:t>
      </w:r>
      <w:r w:rsidRPr="00BE3117">
        <w:rPr>
          <w:rFonts w:cs="B Lotus" w:hint="cs"/>
          <w:rtl/>
          <w:lang w:bidi="fa-IR"/>
        </w:rPr>
        <w:t>گويم من ننوشته ام اما در کتاب که اسم بنده به چشم ن</w:t>
      </w:r>
      <w:r w:rsidRPr="0076521C">
        <w:rPr>
          <w:rFonts w:cs="B Lotus" w:hint="cs"/>
          <w:rtl/>
          <w:lang w:bidi="fa-IR"/>
        </w:rPr>
        <w:t>می‌</w:t>
      </w:r>
      <w:r w:rsidRPr="00BE3117">
        <w:rPr>
          <w:rFonts w:cs="B Lotus" w:hint="cs"/>
          <w:rtl/>
          <w:lang w:bidi="fa-IR"/>
        </w:rPr>
        <w:t xml:space="preserve">خورد! آقاي حائري گفتند: ممکن است شما را به سبب تأليف اين کتاب به قتل برسانند! آقاي قلمداران فرمود: چه سعادتي بالاتر از اين که انسان به خاطر عقيده اش کشته شود سپس آقاي حائري گفتند: اگر </w:t>
      </w:r>
      <w:r w:rsidRPr="0076521C">
        <w:rPr>
          <w:rFonts w:cs="B Lotus" w:hint="cs"/>
          <w:rtl/>
          <w:lang w:bidi="fa-IR"/>
        </w:rPr>
        <w:t>می‌</w:t>
      </w:r>
      <w:r w:rsidRPr="00BE3117">
        <w:rPr>
          <w:rFonts w:cs="B Lotus" w:hint="cs"/>
          <w:rtl/>
          <w:lang w:bidi="fa-IR"/>
        </w:rPr>
        <w:t>توانيد همه را جمع آوري نموده و در خاک دفن کنيد يا بسوزانيد! ايشان پاسخ داد: در اختيار بنده نيست</w:t>
      </w:r>
      <w:r w:rsidR="00B0557D">
        <w:rPr>
          <w:rFonts w:cs="B Lotus" w:hint="cs"/>
          <w:rtl/>
          <w:lang w:bidi="fa-IR"/>
        </w:rPr>
        <w:t>،</w:t>
      </w:r>
      <w:r w:rsidRPr="00BE3117">
        <w:rPr>
          <w:rFonts w:cs="B Lotus" w:hint="cs"/>
          <w:rtl/>
          <w:lang w:bidi="fa-IR"/>
        </w:rPr>
        <w:t xml:space="preserve"> فرد ديگري چاپ کرده</w:t>
      </w:r>
      <w:r w:rsidR="00B0557D">
        <w:rPr>
          <w:rFonts w:cs="B Lotus" w:hint="cs"/>
          <w:rtl/>
          <w:lang w:bidi="fa-IR"/>
        </w:rPr>
        <w:t>،</w:t>
      </w:r>
      <w:r w:rsidRPr="00BE3117">
        <w:rPr>
          <w:rFonts w:cs="B Lotus" w:hint="cs"/>
          <w:rtl/>
          <w:lang w:bidi="fa-IR"/>
        </w:rPr>
        <w:t xml:space="preserve"> شما همه را خريداري کنيد و بسوزانيد! از طرفي اين</w:t>
      </w:r>
      <w:r>
        <w:rPr>
          <w:rFonts w:cs="B Lotus" w:hint="cs"/>
          <w:rtl/>
          <w:lang w:bidi="fa-IR"/>
        </w:rPr>
        <w:t xml:space="preserve"> همه کتاب کمونيستي و تبليغ بهائ</w:t>
      </w:r>
      <w:r w:rsidRPr="0076521C">
        <w:rPr>
          <w:rFonts w:cs="B Lotus" w:hint="cs"/>
          <w:rtl/>
          <w:lang w:bidi="fa-IR"/>
        </w:rPr>
        <w:t>ی‌</w:t>
      </w:r>
      <w:r w:rsidRPr="00BE3117">
        <w:rPr>
          <w:rFonts w:cs="B Lotus" w:hint="cs"/>
          <w:rtl/>
          <w:lang w:bidi="fa-IR"/>
        </w:rPr>
        <w:t xml:space="preserve">گري در اين کشور چاپ و منتشر </w:t>
      </w:r>
      <w:r w:rsidRPr="0076521C">
        <w:rPr>
          <w:rFonts w:cs="B Lotus" w:hint="cs"/>
          <w:rtl/>
          <w:lang w:bidi="fa-IR"/>
        </w:rPr>
        <w:t>می‌</w:t>
      </w:r>
      <w:r w:rsidRPr="00BE3117">
        <w:rPr>
          <w:rFonts w:cs="B Lotus" w:hint="cs"/>
          <w:rtl/>
          <w:lang w:bidi="fa-IR"/>
        </w:rPr>
        <w:t xml:space="preserve">شود چرا شما در باره ی آنها اقدامي </w:t>
      </w:r>
      <w:r>
        <w:rPr>
          <w:rFonts w:cs="B Lotus" w:hint="cs"/>
          <w:rtl/>
          <w:lang w:bidi="fa-IR"/>
        </w:rPr>
        <w:t>نمی‌كنيد</w:t>
      </w:r>
      <w:r w:rsidRPr="00BE3117">
        <w:rPr>
          <w:rFonts w:cs="B Lotus" w:hint="cs"/>
          <w:rtl/>
          <w:lang w:bidi="fa-IR"/>
        </w:rPr>
        <w:t>؟!</w:t>
      </w:r>
    </w:p>
    <w:p w:rsidR="00E130D0" w:rsidRPr="00BE3117" w:rsidRDefault="00E130D0" w:rsidP="00E130D0">
      <w:pPr>
        <w:spacing w:line="226" w:lineRule="auto"/>
        <w:ind w:firstLine="340"/>
        <w:jc w:val="lowKashida"/>
        <w:rPr>
          <w:rFonts w:cs="B Lotus"/>
          <w:rtl/>
          <w:lang w:bidi="fa-IR"/>
        </w:rPr>
      </w:pPr>
      <w:r w:rsidRPr="00BE3117">
        <w:rPr>
          <w:rFonts w:cs="B Lotus" w:hint="cs"/>
          <w:rtl/>
          <w:lang w:bidi="fa-IR"/>
        </w:rPr>
        <w:t xml:space="preserve">پس از گذشت چند ماه از پيروزي انقلاب در تابستان 1358 خورشيدي شب بيستم رمضان سال 1399 هجري قمري که استاد قلمداران طبق عادت هر سال تابستان را در روستا </w:t>
      </w:r>
      <w:r w:rsidRPr="001F287B">
        <w:rPr>
          <w:rFonts w:cs="B Lotus" w:hint="cs"/>
          <w:rtl/>
          <w:lang w:bidi="fa-IR"/>
        </w:rPr>
        <w:t>می‌گ</w:t>
      </w:r>
      <w:r w:rsidRPr="00BE3117">
        <w:rPr>
          <w:rFonts w:cs="B Lotus" w:hint="cs"/>
          <w:rtl/>
          <w:lang w:bidi="fa-IR"/>
        </w:rPr>
        <w:t>ذراند جوان مزدوري که از جانب کوردلان متعصب تحريک و مسلح شده بود نيمه شب وارد خانه ی استاد شد و او رادر حالت خواب ترور کرده و گريخت</w:t>
      </w:r>
      <w:r w:rsidR="00B0557D">
        <w:rPr>
          <w:rFonts w:cs="B Lotus" w:hint="cs"/>
          <w:rtl/>
          <w:lang w:bidi="fa-IR"/>
        </w:rPr>
        <w:t>،</w:t>
      </w:r>
      <w:r w:rsidRPr="00BE3117">
        <w:rPr>
          <w:rFonts w:cs="B Lotus" w:hint="cs"/>
          <w:rtl/>
          <w:lang w:bidi="fa-IR"/>
        </w:rPr>
        <w:t xml:space="preserve"> ليکن علي رغم فاصله بسيار کم گلوله فقط پوست گردن ايشان را زخمي کرد و در کف اتاق فرو رفت.</w:t>
      </w:r>
    </w:p>
    <w:p w:rsidR="00E130D0" w:rsidRPr="00BE3117" w:rsidRDefault="00E130D0" w:rsidP="00E130D0">
      <w:pPr>
        <w:spacing w:line="226" w:lineRule="auto"/>
        <w:ind w:firstLine="340"/>
        <w:jc w:val="lowKashida"/>
        <w:rPr>
          <w:rFonts w:cs="B Lotus"/>
          <w:rtl/>
          <w:lang w:bidi="fa-IR"/>
        </w:rPr>
      </w:pPr>
      <w:r w:rsidRPr="00BE3117">
        <w:rPr>
          <w:rFonts w:cs="B Lotus" w:hint="cs"/>
          <w:rtl/>
          <w:lang w:bidi="fa-IR"/>
        </w:rPr>
        <w:t xml:space="preserve">طبق اظهاراتي که از خود استاد نقل شده روز قبل از حادثه جواني از قم نزد او آمده بود و در مورد </w:t>
      </w:r>
      <w:r>
        <w:rPr>
          <w:rFonts w:cs="B Lotus" w:hint="cs"/>
          <w:rtl/>
          <w:lang w:bidi="fa-IR"/>
        </w:rPr>
        <w:t xml:space="preserve">پاره‌اي </w:t>
      </w:r>
      <w:r w:rsidRPr="00BE3117">
        <w:rPr>
          <w:rFonts w:cs="B Lotus" w:hint="cs"/>
          <w:rtl/>
          <w:lang w:bidi="fa-IR"/>
        </w:rPr>
        <w:t>عقايد و نظريات ايشان و نيز درباره ی کتاب سؤالاتي کرده بود! بدون شک نوشتن کتاب خمس و شاهراه اتحاد انگيزه ی قوي اين ترور بوده است.</w:t>
      </w:r>
    </w:p>
    <w:p w:rsidR="00E130D0" w:rsidRPr="00BE3117" w:rsidRDefault="00E130D0" w:rsidP="00E130D0">
      <w:pPr>
        <w:spacing w:line="226" w:lineRule="auto"/>
        <w:ind w:firstLine="340"/>
        <w:jc w:val="lowKashida"/>
        <w:rPr>
          <w:rFonts w:cs="B Lotus"/>
          <w:rtl/>
          <w:lang w:bidi="fa-IR"/>
        </w:rPr>
      </w:pPr>
      <w:r w:rsidRPr="00BE3117">
        <w:rPr>
          <w:rFonts w:cs="B Lotus" w:hint="cs"/>
          <w:rtl/>
          <w:lang w:bidi="fa-IR"/>
        </w:rPr>
        <w:t xml:space="preserve">در هر صورت مشيت و تقدير الهي مرگ استاد قلمداران را اقتضا نکرده بود! با اين وجود استاد رفت و آمدش به روستا و فعاليتش را ادامه </w:t>
      </w:r>
      <w:r>
        <w:rPr>
          <w:rFonts w:cs="B Lotus" w:hint="cs"/>
          <w:rtl/>
          <w:lang w:bidi="fa-IR"/>
        </w:rPr>
        <w:t>می‌داد</w:t>
      </w:r>
      <w:r w:rsidRPr="00BE3117">
        <w:rPr>
          <w:rFonts w:cs="B Lotus" w:hint="cs"/>
          <w:rtl/>
          <w:lang w:bidi="fa-IR"/>
        </w:rPr>
        <w:t>.</w:t>
      </w:r>
    </w:p>
    <w:p w:rsidR="00E130D0" w:rsidRPr="00BE3117" w:rsidRDefault="00E130D0" w:rsidP="00E130D0">
      <w:pPr>
        <w:spacing w:line="226" w:lineRule="auto"/>
        <w:ind w:firstLine="340"/>
        <w:jc w:val="lowKashida"/>
        <w:rPr>
          <w:rFonts w:cs="B Lotus"/>
          <w:rtl/>
          <w:lang w:bidi="fa-IR"/>
        </w:rPr>
      </w:pPr>
      <w:r w:rsidRPr="00BE3117">
        <w:rPr>
          <w:rFonts w:cs="B Lotus" w:hint="cs"/>
          <w:rtl/>
          <w:lang w:bidi="fa-IR"/>
        </w:rPr>
        <w:t>تفصيل جريان ترور از اين قرار بود که سه يا چهار نفر با يک اتومبيل شب بيستم رمضان وارد روستا شده اتومبيل را روي پل رودخانه روشن و آماد</w:t>
      </w:r>
      <w:r>
        <w:rPr>
          <w:rFonts w:cs="B Lotus" w:hint="cs"/>
          <w:rtl/>
          <w:lang w:bidi="fa-IR"/>
        </w:rPr>
        <w:t>ه‌</w:t>
      </w:r>
      <w:r w:rsidRPr="00BE3117">
        <w:rPr>
          <w:rFonts w:cs="B Lotus" w:hint="cs"/>
          <w:rtl/>
          <w:lang w:bidi="fa-IR"/>
        </w:rPr>
        <w:t xml:space="preserve">ی فرار نگه </w:t>
      </w:r>
      <w:r>
        <w:rPr>
          <w:rFonts w:cs="B Lotus" w:hint="cs"/>
          <w:rtl/>
          <w:lang w:bidi="fa-IR"/>
        </w:rPr>
        <w:t>می‌</w:t>
      </w:r>
      <w:r w:rsidRPr="00BE3117">
        <w:rPr>
          <w:rFonts w:cs="B Lotus" w:hint="cs"/>
          <w:rtl/>
          <w:lang w:bidi="fa-IR"/>
        </w:rPr>
        <w:t>دارند دو نفر از آنان آخر شب قبل از بسته شدن در خانه وارد باغچه</w:t>
      </w:r>
      <w:r>
        <w:rPr>
          <w:rFonts w:cs="B Lotus" w:hint="cs"/>
          <w:rtl/>
          <w:lang w:bidi="fa-IR"/>
        </w:rPr>
        <w:t>‌</w:t>
      </w:r>
      <w:r w:rsidRPr="00BE3117">
        <w:rPr>
          <w:rFonts w:cs="B Lotus" w:hint="cs"/>
          <w:rtl/>
          <w:lang w:bidi="fa-IR"/>
        </w:rPr>
        <w:t xml:space="preserve">ی منزل شده و لابلاي درختان کنار ديوار کمين </w:t>
      </w:r>
      <w:r>
        <w:rPr>
          <w:rFonts w:cs="B Lotus" w:hint="cs"/>
          <w:rtl/>
          <w:lang w:bidi="fa-IR"/>
        </w:rPr>
        <w:t>می‌</w:t>
      </w:r>
      <w:r w:rsidRPr="00BE3117">
        <w:rPr>
          <w:rFonts w:cs="B Lotus" w:hint="cs"/>
          <w:rtl/>
          <w:lang w:bidi="fa-IR"/>
        </w:rPr>
        <w:t>کنند</w:t>
      </w:r>
      <w:r w:rsidR="00B0557D">
        <w:rPr>
          <w:rFonts w:cs="B Lotus" w:hint="cs"/>
          <w:rtl/>
          <w:lang w:bidi="fa-IR"/>
        </w:rPr>
        <w:t>،</w:t>
      </w:r>
      <w:r w:rsidRPr="00BE3117">
        <w:rPr>
          <w:rFonts w:cs="B Lotus" w:hint="cs"/>
          <w:rtl/>
          <w:lang w:bidi="fa-IR"/>
        </w:rPr>
        <w:t xml:space="preserve"> چندين بار فرزندان استاد در خانه را </w:t>
      </w:r>
      <w:r>
        <w:rPr>
          <w:rFonts w:cs="B Lotus" w:hint="cs"/>
          <w:rtl/>
          <w:lang w:bidi="fa-IR"/>
        </w:rPr>
        <w:t>می‌</w:t>
      </w:r>
      <w:r w:rsidRPr="00BE3117">
        <w:rPr>
          <w:rFonts w:cs="B Lotus" w:hint="cs"/>
          <w:rtl/>
          <w:lang w:bidi="fa-IR"/>
        </w:rPr>
        <w:t xml:space="preserve">بندند اما با کمال تعجب </w:t>
      </w:r>
      <w:r>
        <w:rPr>
          <w:rFonts w:cs="B Lotus" w:hint="cs"/>
          <w:rtl/>
          <w:lang w:bidi="fa-IR"/>
        </w:rPr>
        <w:t>می‌</w:t>
      </w:r>
      <w:r w:rsidRPr="00BE3117">
        <w:rPr>
          <w:rFonts w:cs="B Lotus" w:hint="cs"/>
          <w:rtl/>
          <w:lang w:bidi="fa-IR"/>
        </w:rPr>
        <w:t>بينند مجدداً باز شده ولي هرگز متوجه قضيه ن</w:t>
      </w:r>
      <w:r>
        <w:rPr>
          <w:rFonts w:cs="B Lotus" w:hint="cs"/>
          <w:rtl/>
          <w:lang w:bidi="fa-IR"/>
        </w:rPr>
        <w:t>می‌</w:t>
      </w:r>
      <w:r w:rsidRPr="00BE3117">
        <w:rPr>
          <w:rFonts w:cs="B Lotus" w:hint="cs"/>
          <w:rtl/>
          <w:lang w:bidi="fa-IR"/>
        </w:rPr>
        <w:t>شوند مسلما يکی از آن دو نفر مأمور بوده که در خانه را براي فرار باز نگه دارد نيمه</w:t>
      </w:r>
      <w:r>
        <w:rPr>
          <w:rFonts w:cs="B Lotus" w:hint="cs"/>
          <w:rtl/>
          <w:lang w:bidi="fa-IR"/>
        </w:rPr>
        <w:t>‌</w:t>
      </w:r>
      <w:r w:rsidRPr="00BE3117">
        <w:rPr>
          <w:rFonts w:cs="B Lotus" w:hint="cs"/>
          <w:rtl/>
          <w:lang w:bidi="fa-IR"/>
        </w:rPr>
        <w:t xml:space="preserve">هاي شب که اطمينان </w:t>
      </w:r>
      <w:r>
        <w:rPr>
          <w:rFonts w:cs="B Lotus" w:hint="cs"/>
          <w:rtl/>
          <w:lang w:bidi="fa-IR"/>
        </w:rPr>
        <w:t>می‌</w:t>
      </w:r>
      <w:r w:rsidRPr="00BE3117">
        <w:rPr>
          <w:rFonts w:cs="B Lotus" w:hint="cs"/>
          <w:rtl/>
          <w:lang w:bidi="fa-IR"/>
        </w:rPr>
        <w:t>کنند همه بخواب رفت</w:t>
      </w:r>
      <w:r>
        <w:rPr>
          <w:rFonts w:cs="B Lotus" w:hint="cs"/>
          <w:rtl/>
          <w:lang w:bidi="fa-IR"/>
        </w:rPr>
        <w:t>ه‌ا</w:t>
      </w:r>
      <w:r w:rsidRPr="00BE3117">
        <w:rPr>
          <w:rFonts w:cs="B Lotus" w:hint="cs"/>
          <w:rtl/>
          <w:lang w:bidi="fa-IR"/>
        </w:rPr>
        <w:t>ند فرد ضارب با چراغ قوه و اسلحه</w:t>
      </w:r>
      <w:r>
        <w:rPr>
          <w:rFonts w:cs="B Lotus" w:hint="cs"/>
          <w:rtl/>
          <w:lang w:bidi="fa-IR"/>
        </w:rPr>
        <w:t>‌</w:t>
      </w:r>
      <w:r w:rsidRPr="00BE3117">
        <w:rPr>
          <w:rFonts w:cs="B Lotus" w:hint="cs"/>
          <w:rtl/>
          <w:lang w:bidi="fa-IR"/>
        </w:rPr>
        <w:t xml:space="preserve">ی کمري وارد اتاق خواب استاد </w:t>
      </w:r>
      <w:r>
        <w:rPr>
          <w:rFonts w:cs="B Lotus" w:hint="cs"/>
          <w:rtl/>
          <w:lang w:bidi="fa-IR"/>
        </w:rPr>
        <w:t>می‌</w:t>
      </w:r>
      <w:r w:rsidRPr="00BE3117">
        <w:rPr>
          <w:rFonts w:cs="B Lotus" w:hint="cs"/>
          <w:rtl/>
          <w:lang w:bidi="fa-IR"/>
        </w:rPr>
        <w:t>شود</w:t>
      </w:r>
      <w:r w:rsidR="00B0557D">
        <w:rPr>
          <w:rFonts w:cs="B Lotus" w:hint="cs"/>
          <w:rtl/>
          <w:lang w:bidi="fa-IR"/>
        </w:rPr>
        <w:t>،</w:t>
      </w:r>
      <w:r w:rsidRPr="00BE3117">
        <w:rPr>
          <w:rFonts w:cs="B Lotus" w:hint="cs"/>
          <w:rtl/>
          <w:lang w:bidi="fa-IR"/>
        </w:rPr>
        <w:t xml:space="preserve"> همسر </w:t>
      </w:r>
      <w:r>
        <w:rPr>
          <w:rFonts w:cs="B Lotus" w:hint="cs"/>
          <w:rtl/>
          <w:lang w:bidi="fa-IR"/>
        </w:rPr>
        <w:t>ايشان که از ترس و دلهره خوابش نمی‌</w:t>
      </w:r>
      <w:r w:rsidRPr="00BE3117">
        <w:rPr>
          <w:rFonts w:cs="B Lotus" w:hint="cs"/>
          <w:rtl/>
          <w:lang w:bidi="fa-IR"/>
        </w:rPr>
        <w:t xml:space="preserve">برد و در رختخواب نشسته بود فکر </w:t>
      </w:r>
      <w:r>
        <w:rPr>
          <w:rFonts w:cs="B Lotus" w:hint="cs"/>
          <w:rtl/>
          <w:lang w:bidi="fa-IR"/>
        </w:rPr>
        <w:t xml:space="preserve">می‌كند </w:t>
      </w:r>
      <w:r w:rsidRPr="00BE3117">
        <w:rPr>
          <w:rFonts w:cs="B Lotus" w:hint="cs"/>
          <w:rtl/>
          <w:lang w:bidi="fa-IR"/>
        </w:rPr>
        <w:t>پسرش علي است</w:t>
      </w:r>
      <w:r w:rsidR="00B0557D">
        <w:rPr>
          <w:rFonts w:cs="B Lotus" w:hint="cs"/>
          <w:rtl/>
          <w:lang w:bidi="fa-IR"/>
        </w:rPr>
        <w:t>،</w:t>
      </w:r>
      <w:r w:rsidRPr="00BE3117">
        <w:rPr>
          <w:rFonts w:cs="B Lotus" w:hint="cs"/>
          <w:rtl/>
          <w:lang w:bidi="fa-IR"/>
        </w:rPr>
        <w:t xml:space="preserve"> لذا با اسم او را صدا </w:t>
      </w:r>
      <w:r>
        <w:rPr>
          <w:rFonts w:cs="B Lotus" w:hint="cs"/>
          <w:rtl/>
          <w:lang w:bidi="fa-IR"/>
        </w:rPr>
        <w:t>می‌</w:t>
      </w:r>
      <w:r w:rsidRPr="00BE3117">
        <w:rPr>
          <w:rFonts w:cs="B Lotus" w:hint="cs"/>
          <w:rtl/>
          <w:lang w:bidi="fa-IR"/>
        </w:rPr>
        <w:t xml:space="preserve">زند فرد تروريست که وضع را اينگونه </w:t>
      </w:r>
      <w:r>
        <w:rPr>
          <w:rFonts w:cs="B Lotus" w:hint="cs"/>
          <w:rtl/>
          <w:lang w:bidi="fa-IR"/>
        </w:rPr>
        <w:t>می‌</w:t>
      </w:r>
      <w:r w:rsidRPr="00BE3117">
        <w:rPr>
          <w:rFonts w:cs="B Lotus" w:hint="cs"/>
          <w:rtl/>
          <w:lang w:bidi="fa-IR"/>
        </w:rPr>
        <w:t xml:space="preserve">بيند با عجله اسلحه را به طرف استاد نشانه </w:t>
      </w:r>
      <w:r>
        <w:rPr>
          <w:rFonts w:cs="B Lotus" w:hint="cs"/>
          <w:rtl/>
          <w:lang w:bidi="fa-IR"/>
        </w:rPr>
        <w:t>می‌</w:t>
      </w:r>
      <w:r w:rsidRPr="00BE3117">
        <w:rPr>
          <w:rFonts w:cs="B Lotus" w:hint="cs"/>
          <w:rtl/>
          <w:lang w:bidi="fa-IR"/>
        </w:rPr>
        <w:t xml:space="preserve">رود وشليک کرده و پا به فرار </w:t>
      </w:r>
      <w:r>
        <w:rPr>
          <w:rFonts w:cs="B Lotus" w:hint="cs"/>
          <w:rtl/>
          <w:lang w:bidi="fa-IR"/>
        </w:rPr>
        <w:t>می‌</w:t>
      </w:r>
      <w:r w:rsidRPr="00BE3117">
        <w:rPr>
          <w:rFonts w:cs="B Lotus" w:hint="cs"/>
          <w:rtl/>
          <w:lang w:bidi="fa-IR"/>
        </w:rPr>
        <w:t>گذارد</w:t>
      </w:r>
      <w:r w:rsidR="00B0557D">
        <w:rPr>
          <w:rFonts w:cs="B Lotus" w:hint="cs"/>
          <w:rtl/>
          <w:lang w:bidi="fa-IR"/>
        </w:rPr>
        <w:t>،</w:t>
      </w:r>
      <w:r w:rsidRPr="00BE3117">
        <w:rPr>
          <w:rFonts w:cs="B Lotus" w:hint="cs"/>
          <w:rtl/>
          <w:lang w:bidi="fa-IR"/>
        </w:rPr>
        <w:t xml:space="preserve"> همسراستاد که زبانش از ترس بند آمده بود فقط فرياد </w:t>
      </w:r>
      <w:r>
        <w:rPr>
          <w:rFonts w:cs="B Lotus" w:hint="cs"/>
          <w:rtl/>
          <w:lang w:bidi="fa-IR"/>
        </w:rPr>
        <w:t>می‌</w:t>
      </w:r>
      <w:r w:rsidRPr="00BE3117">
        <w:rPr>
          <w:rFonts w:cs="B Lotus" w:hint="cs"/>
          <w:rtl/>
          <w:lang w:bidi="fa-IR"/>
        </w:rPr>
        <w:t>کشيد و</w:t>
      </w:r>
      <w:r>
        <w:rPr>
          <w:rFonts w:cs="B Lotus" w:hint="cs"/>
          <w:rtl/>
          <w:lang w:bidi="fa-IR"/>
        </w:rPr>
        <w:t xml:space="preserve"> </w:t>
      </w:r>
      <w:r w:rsidRPr="00BE3117">
        <w:rPr>
          <w:rFonts w:cs="B Lotus" w:hint="cs"/>
          <w:rtl/>
          <w:lang w:bidi="fa-IR"/>
        </w:rPr>
        <w:t>بچه</w:t>
      </w:r>
      <w:r>
        <w:rPr>
          <w:rFonts w:cs="B Lotus" w:hint="cs"/>
          <w:rtl/>
          <w:lang w:bidi="fa-IR"/>
        </w:rPr>
        <w:t>‌</w:t>
      </w:r>
      <w:r w:rsidRPr="00BE3117">
        <w:rPr>
          <w:rFonts w:cs="B Lotus" w:hint="cs"/>
          <w:rtl/>
          <w:lang w:bidi="fa-IR"/>
        </w:rPr>
        <w:t xml:space="preserve">ها نيز که با صداي گوله ازخواب پريده بودند وحشت زده فرياد </w:t>
      </w:r>
      <w:r>
        <w:rPr>
          <w:rFonts w:cs="B Lotus" w:hint="cs"/>
          <w:rtl/>
          <w:lang w:bidi="fa-IR"/>
        </w:rPr>
        <w:t>می‌</w:t>
      </w:r>
      <w:r w:rsidRPr="00BE3117">
        <w:rPr>
          <w:rFonts w:cs="B Lotus" w:hint="cs"/>
          <w:rtl/>
          <w:lang w:bidi="fa-IR"/>
        </w:rPr>
        <w:t xml:space="preserve">کشيدند حاجي آقا را کشتند مردم روستا سراسيمه بيرون آمده و استاد راکه خون از گردنش جاري بود به کنار جاده </w:t>
      </w:r>
      <w:r>
        <w:rPr>
          <w:rFonts w:cs="B Lotus" w:hint="cs"/>
          <w:rtl/>
          <w:lang w:bidi="fa-IR"/>
        </w:rPr>
        <w:t>می‌</w:t>
      </w:r>
      <w:r w:rsidRPr="00BE3117">
        <w:rPr>
          <w:rFonts w:cs="B Lotus" w:hint="cs"/>
          <w:rtl/>
          <w:lang w:bidi="fa-IR"/>
        </w:rPr>
        <w:t>رسانند و به وسيل</w:t>
      </w:r>
      <w:r>
        <w:rPr>
          <w:rFonts w:cs="B Lotus" w:hint="cs"/>
          <w:rtl/>
          <w:lang w:bidi="fa-IR"/>
        </w:rPr>
        <w:t>ه‌</w:t>
      </w:r>
      <w:r w:rsidRPr="00BE3117">
        <w:rPr>
          <w:rFonts w:cs="B Lotus" w:hint="cs"/>
          <w:rtl/>
          <w:lang w:bidi="fa-IR"/>
        </w:rPr>
        <w:t xml:space="preserve">ی يکي از اهالي روستا که با اتومبيل از قم </w:t>
      </w:r>
      <w:r>
        <w:rPr>
          <w:rFonts w:cs="B Lotus" w:hint="cs"/>
          <w:rtl/>
          <w:lang w:bidi="fa-IR"/>
        </w:rPr>
        <w:t>می‌</w:t>
      </w:r>
      <w:r w:rsidRPr="00BE3117">
        <w:rPr>
          <w:rFonts w:cs="B Lotus" w:hint="cs"/>
          <w:rtl/>
          <w:lang w:bidi="fa-IR"/>
        </w:rPr>
        <w:t xml:space="preserve">آمد به بيمارستان کامکار </w:t>
      </w:r>
      <w:r>
        <w:rPr>
          <w:rFonts w:cs="B Lotus" w:hint="cs"/>
          <w:rtl/>
          <w:lang w:bidi="fa-IR"/>
        </w:rPr>
        <w:t>می‌</w:t>
      </w:r>
      <w:r w:rsidRPr="00BE3117">
        <w:rPr>
          <w:rFonts w:cs="B Lotus" w:hint="cs"/>
          <w:rtl/>
          <w:lang w:bidi="fa-IR"/>
        </w:rPr>
        <w:t xml:space="preserve">رسانند چند روز بعد جواني که ظاهرا طلبه بود به منزل استاد مراجعه کرد وسراغ وي راگرفت پسر آقاي قلمداران او را تعقيب </w:t>
      </w:r>
      <w:r>
        <w:rPr>
          <w:rFonts w:cs="B Lotus" w:hint="cs"/>
          <w:rtl/>
          <w:lang w:bidi="fa-IR"/>
        </w:rPr>
        <w:t xml:space="preserve">می‌كند </w:t>
      </w:r>
      <w:r w:rsidRPr="00BE3117">
        <w:rPr>
          <w:rFonts w:cs="B Lotus" w:hint="cs"/>
          <w:rtl/>
          <w:lang w:bidi="fa-IR"/>
        </w:rPr>
        <w:t xml:space="preserve">و </w:t>
      </w:r>
      <w:r>
        <w:rPr>
          <w:rFonts w:cs="B Lotus" w:hint="cs"/>
          <w:rtl/>
          <w:lang w:bidi="fa-IR"/>
        </w:rPr>
        <w:t>می‌</w:t>
      </w:r>
      <w:r w:rsidRPr="00BE3117">
        <w:rPr>
          <w:rFonts w:cs="B Lotus" w:hint="cs"/>
          <w:rtl/>
          <w:lang w:bidi="fa-IR"/>
        </w:rPr>
        <w:t>بيند که وارد يکي ازحوز</w:t>
      </w:r>
      <w:r>
        <w:rPr>
          <w:rFonts w:cs="B Lotus" w:hint="cs"/>
          <w:rtl/>
          <w:lang w:bidi="fa-IR"/>
        </w:rPr>
        <w:t>ه‌</w:t>
      </w:r>
      <w:r w:rsidRPr="00BE3117">
        <w:rPr>
          <w:rFonts w:cs="B Lotus" w:hint="cs"/>
          <w:rtl/>
          <w:lang w:bidi="fa-IR"/>
        </w:rPr>
        <w:t>هاي علميه در محله يخچال قاضي شهر قم گ</w:t>
      </w:r>
      <w:r>
        <w:rPr>
          <w:rFonts w:cs="B Lotus" w:hint="cs"/>
          <w:rtl/>
          <w:lang w:bidi="fa-IR"/>
        </w:rPr>
        <w:t>رديد.</w:t>
      </w:r>
    </w:p>
    <w:p w:rsidR="00E130D0" w:rsidRPr="00BE3117" w:rsidRDefault="00E130D0" w:rsidP="00E130D0">
      <w:pPr>
        <w:tabs>
          <w:tab w:val="left" w:pos="7886"/>
        </w:tabs>
        <w:spacing w:line="226" w:lineRule="auto"/>
        <w:ind w:firstLine="340"/>
        <w:jc w:val="lowKashida"/>
        <w:rPr>
          <w:rFonts w:cs="B Lotus"/>
          <w:rtl/>
          <w:lang w:bidi="fa-IR"/>
        </w:rPr>
      </w:pPr>
      <w:r w:rsidRPr="00BE3117">
        <w:rPr>
          <w:rFonts w:cs="B Lotus" w:hint="cs"/>
          <w:rtl/>
          <w:lang w:bidi="fa-IR"/>
        </w:rPr>
        <w:t>2- حادثه تلخ ديگر در زندگي استاد وفات ناگهاني يکي از پسرانش در سال 1360 خورشيدي بود که منجر به تألم روحي عميق وي گرديد پس از اين حادثه سکته مغزي آن مرحوم او را از فعاليت هاي قلمي وتحرک جسمي محروم ساخت وديگر نتوانست کار تأليف را ادامه دهد ليکن مطالعه را حتي الامکان رها نساخت.</w:t>
      </w:r>
    </w:p>
    <w:p w:rsidR="00E130D0" w:rsidRPr="00BE3117" w:rsidRDefault="00E130D0" w:rsidP="00E130D0">
      <w:pPr>
        <w:spacing w:line="226" w:lineRule="auto"/>
        <w:ind w:firstLine="340"/>
        <w:jc w:val="lowKashida"/>
        <w:rPr>
          <w:rFonts w:cs="B Lotus"/>
          <w:lang w:bidi="fa-IR"/>
        </w:rPr>
      </w:pPr>
      <w:r w:rsidRPr="00BE3117">
        <w:rPr>
          <w:rFonts w:cs="B Lotus" w:hint="cs"/>
          <w:rtl/>
          <w:lang w:bidi="fa-IR"/>
        </w:rPr>
        <w:t>3- ديگر واقع</w:t>
      </w:r>
      <w:r>
        <w:rPr>
          <w:rFonts w:cs="B Lotus" w:hint="cs"/>
          <w:rtl/>
          <w:lang w:bidi="fa-IR"/>
        </w:rPr>
        <w:t>ه‌</w:t>
      </w:r>
      <w:r w:rsidRPr="00BE3117">
        <w:rPr>
          <w:rFonts w:cs="B Lotus" w:hint="cs"/>
          <w:rtl/>
          <w:lang w:bidi="fa-IR"/>
        </w:rPr>
        <w:t xml:space="preserve">ی تلخ زندگي استاد قلمداران زنداني کردن او در زندان ساحل قم بود ازخود استاد شنيده شده که </w:t>
      </w:r>
      <w:r>
        <w:rPr>
          <w:rFonts w:cs="B Lotus" w:hint="cs"/>
          <w:rtl/>
          <w:lang w:bidi="fa-IR"/>
        </w:rPr>
        <w:t>می‌</w:t>
      </w:r>
      <w:r w:rsidRPr="00BE3117">
        <w:rPr>
          <w:rFonts w:cs="B Lotus" w:hint="cs"/>
          <w:rtl/>
          <w:lang w:bidi="fa-IR"/>
        </w:rPr>
        <w:t>فرمود:</w:t>
      </w:r>
      <w:r>
        <w:rPr>
          <w:rFonts w:cs="B Lotus" w:hint="cs"/>
          <w:rtl/>
          <w:lang w:bidi="fa-IR"/>
        </w:rPr>
        <w:t xml:space="preserve"> </w:t>
      </w:r>
      <w:r w:rsidRPr="00BE3117">
        <w:rPr>
          <w:rFonts w:cs="B Lotus" w:hint="cs"/>
          <w:rtl/>
          <w:lang w:bidi="fa-IR"/>
        </w:rPr>
        <w:t>«روزي که من در اثر دو سکت</w:t>
      </w:r>
      <w:r>
        <w:rPr>
          <w:rFonts w:cs="B Lotus" w:hint="cs"/>
          <w:rtl/>
          <w:lang w:bidi="fa-IR"/>
        </w:rPr>
        <w:t>ه‌</w:t>
      </w:r>
      <w:r w:rsidRPr="00BE3117">
        <w:rPr>
          <w:rFonts w:cs="B Lotus" w:hint="cs"/>
          <w:rtl/>
          <w:lang w:bidi="fa-IR"/>
        </w:rPr>
        <w:t>ی مغزي پي در پي روي تخت خوابيده بودم دو نفر از طرف دادگاه انقلاب قم به منزل ما آمدند و بنده را به جرم واهي ضديت با انقلاب اسلامي با مقداري از کتابهايم با خود بردند و</w:t>
      </w:r>
      <w:r>
        <w:rPr>
          <w:rFonts w:cs="B Lotus" w:hint="cs"/>
          <w:rtl/>
          <w:lang w:bidi="fa-IR"/>
        </w:rPr>
        <w:t xml:space="preserve"> </w:t>
      </w:r>
      <w:r w:rsidRPr="00BE3117">
        <w:rPr>
          <w:rFonts w:cs="B Lotus" w:hint="cs"/>
          <w:rtl/>
          <w:lang w:bidi="fa-IR"/>
        </w:rPr>
        <w:t>حتي اجازه ندادند داروهاي خود را بردارم اين در شرايطی بود که بنده اصلا قادر به کنترل ادرارم نبودم و براي مواقع ضروري دستگاه مخصوص به همراه داشتم سپس مرا به زندان ساحل قم منتقل کردند و در حالي که فقط يک پتوي زير انداز در سلول داشتم به علت شکسته بودن شيش</w:t>
      </w:r>
      <w:r>
        <w:rPr>
          <w:rFonts w:cs="B Lotus" w:hint="cs"/>
          <w:rtl/>
          <w:lang w:bidi="fa-IR"/>
        </w:rPr>
        <w:t>ه‌</w:t>
      </w:r>
      <w:r w:rsidRPr="00BE3117">
        <w:rPr>
          <w:rFonts w:cs="B Lotus" w:hint="cs"/>
          <w:rtl/>
          <w:lang w:bidi="fa-IR"/>
        </w:rPr>
        <w:t xml:space="preserve">ی سلول تا صبح از سرما به ديوار </w:t>
      </w:r>
      <w:r>
        <w:rPr>
          <w:rFonts w:cs="B Lotus" w:hint="cs"/>
          <w:rtl/>
          <w:lang w:bidi="fa-IR"/>
        </w:rPr>
        <w:t>می‌</w:t>
      </w:r>
      <w:r w:rsidRPr="00BE3117">
        <w:rPr>
          <w:rFonts w:cs="B Lotus" w:hint="cs"/>
          <w:rtl/>
          <w:lang w:bidi="fa-IR"/>
        </w:rPr>
        <w:t xml:space="preserve">چسبيدم و شام هم به من نرسيد زيرا ساير زندانيان چپاول کردند فقط يکي از زندانيان از سهم غذاي خودش مقداري به من داد صبح هم اوضاع به همين منوال بود لذا مجبوراً نيت روزه کردم. </w:t>
      </w:r>
    </w:p>
    <w:p w:rsidR="00E130D0" w:rsidRPr="00BE3117" w:rsidRDefault="00E130D0" w:rsidP="00E130D0">
      <w:pPr>
        <w:spacing w:line="218" w:lineRule="auto"/>
        <w:ind w:firstLine="340"/>
        <w:jc w:val="lowKashida"/>
        <w:rPr>
          <w:rFonts w:cs="B Lotus"/>
          <w:rtl/>
          <w:lang w:bidi="fa-IR"/>
        </w:rPr>
      </w:pPr>
      <w:r w:rsidRPr="00BE3117">
        <w:rPr>
          <w:rFonts w:cs="B Lotus" w:hint="cs"/>
          <w:rtl/>
          <w:lang w:bidi="fa-IR"/>
        </w:rPr>
        <w:t xml:space="preserve">البته فرزندانم جريان دستگيري و زنداني شدنم رابه منزل آيت الله منتظري که آن زمان قائم مقام رهبري بود اطلاع دادند (قابل ذکر است که آيت الله منتظري با استاد قلمداران دوستي ديرينه داشتند و از زبان استاد شنيده شده که </w:t>
      </w:r>
      <w:r>
        <w:rPr>
          <w:rFonts w:cs="B Lotus" w:hint="cs"/>
          <w:rtl/>
          <w:lang w:bidi="fa-IR"/>
        </w:rPr>
        <w:t>می‌</w:t>
      </w:r>
      <w:r w:rsidRPr="00BE3117">
        <w:rPr>
          <w:rFonts w:cs="B Lotus" w:hint="cs"/>
          <w:rtl/>
          <w:lang w:bidi="fa-IR"/>
        </w:rPr>
        <w:t>فرمود: آ</w:t>
      </w:r>
      <w:r>
        <w:rPr>
          <w:rFonts w:cs="B Lotus" w:hint="cs"/>
          <w:rtl/>
          <w:lang w:bidi="fa-IR"/>
        </w:rPr>
        <w:t>قاي منتظري کتاب حکومت در اسلام</w:t>
      </w:r>
      <w:r w:rsidRPr="00BE3117">
        <w:rPr>
          <w:rFonts w:cs="B Lotus" w:hint="cs"/>
          <w:rtl/>
          <w:lang w:bidi="fa-IR"/>
        </w:rPr>
        <w:t xml:space="preserve"> مرا در نجف آباد اصفهان درس </w:t>
      </w:r>
      <w:r>
        <w:rPr>
          <w:rFonts w:cs="B Lotus" w:hint="cs"/>
          <w:rtl/>
          <w:lang w:bidi="fa-IR"/>
        </w:rPr>
        <w:t>می‌داد</w:t>
      </w:r>
      <w:r w:rsidRPr="00BE3117">
        <w:rPr>
          <w:rFonts w:cs="B Lotus" w:hint="cs"/>
          <w:rtl/>
          <w:lang w:bidi="fa-IR"/>
        </w:rPr>
        <w:t>ند) يک وقت ديدم چند نفر پاسدار با دست پاچگی توأم با احترام و عذرخواهي صبح همان روز مرا از زندان بيرون آوردند و به خانواد</w:t>
      </w:r>
      <w:r>
        <w:rPr>
          <w:rFonts w:cs="B Lotus" w:hint="cs"/>
          <w:rtl/>
          <w:lang w:bidi="fa-IR"/>
        </w:rPr>
        <w:t>ه‌ا</w:t>
      </w:r>
      <w:r w:rsidRPr="00BE3117">
        <w:rPr>
          <w:rFonts w:cs="B Lotus" w:hint="cs"/>
          <w:rtl/>
          <w:lang w:bidi="fa-IR"/>
        </w:rPr>
        <w:t>م اطلاع داده برايم لباس بياورند سپس با گرو گرفتن سند مالکيت منزل بنده را آزاد کردند.</w:t>
      </w:r>
    </w:p>
    <w:p w:rsidR="00E130D0" w:rsidRDefault="00E130D0" w:rsidP="00E130D0">
      <w:pPr>
        <w:spacing w:line="218" w:lineRule="auto"/>
        <w:ind w:firstLine="340"/>
        <w:jc w:val="lowKashida"/>
        <w:rPr>
          <w:rFonts w:cs="B Lotus"/>
          <w:rtl/>
          <w:lang w:bidi="fa-IR"/>
        </w:rPr>
      </w:pPr>
      <w:r w:rsidRPr="00BE3117">
        <w:rPr>
          <w:rFonts w:cs="B Lotus" w:hint="cs"/>
          <w:rtl/>
          <w:lang w:bidi="fa-IR"/>
        </w:rPr>
        <w:t>حالا تصور کنيد که استاد قلمداران علاوه بر لطف وعنايت خداوند متعال اگر شخصيتي مانند آيت الله منتظري با ايشان رابطه ی دوستي ن</w:t>
      </w:r>
      <w:r>
        <w:rPr>
          <w:rFonts w:cs="B Lotus" w:hint="cs"/>
          <w:rtl/>
          <w:lang w:bidi="fa-IR"/>
        </w:rPr>
        <w:t>می‌</w:t>
      </w:r>
      <w:r w:rsidRPr="00BE3117">
        <w:rPr>
          <w:rFonts w:cs="B Lotus" w:hint="cs"/>
          <w:rtl/>
          <w:lang w:bidi="fa-IR"/>
        </w:rPr>
        <w:t>داشت و از ايشان حمايت ن</w:t>
      </w:r>
      <w:r>
        <w:rPr>
          <w:rFonts w:cs="B Lotus" w:hint="cs"/>
          <w:rtl/>
          <w:lang w:bidi="fa-IR"/>
        </w:rPr>
        <w:t>می‌</w:t>
      </w:r>
      <w:r w:rsidRPr="00BE3117">
        <w:rPr>
          <w:rFonts w:cs="B Lotus" w:hint="cs"/>
          <w:rtl/>
          <w:lang w:bidi="fa-IR"/>
        </w:rPr>
        <w:t xml:space="preserve">کرد چه بر سر ايشان </w:t>
      </w:r>
      <w:r>
        <w:rPr>
          <w:rFonts w:cs="B Lotus" w:hint="cs"/>
          <w:rtl/>
          <w:lang w:bidi="fa-IR"/>
        </w:rPr>
        <w:t>می‌</w:t>
      </w:r>
      <w:r w:rsidRPr="00BE3117">
        <w:rPr>
          <w:rFonts w:cs="B Lotus" w:hint="cs"/>
          <w:rtl/>
          <w:lang w:bidi="fa-IR"/>
        </w:rPr>
        <w:t>آمد</w:t>
      </w:r>
      <w:r w:rsidR="00B0557D">
        <w:rPr>
          <w:rFonts w:cs="B Lotus" w:hint="cs"/>
          <w:rtl/>
          <w:lang w:bidi="fa-IR"/>
        </w:rPr>
        <w:t>،</w:t>
      </w:r>
      <w:r w:rsidRPr="00BE3117">
        <w:rPr>
          <w:rFonts w:cs="B Lotus" w:hint="cs"/>
          <w:rtl/>
          <w:lang w:bidi="fa-IR"/>
        </w:rPr>
        <w:t xml:space="preserve"> لازم به ياد آوري است که اداره اطلاعات قم درسال 1374 نمايشگاهي در گلزار شهداي اين شهر برپا کرد به نام «مجاهدتهاي خاموش» که چند اثر استاد قلمداران را به عنوان افکار و عقايد انحرافي به نمايش گذاشته بودند کما اينکه در کنار آن اسناد و مدارکی عليه آيت الله منتظري نيز به چشم </w:t>
      </w:r>
      <w:r>
        <w:rPr>
          <w:rFonts w:cs="B Lotus" w:hint="cs"/>
          <w:rtl/>
          <w:lang w:bidi="fa-IR"/>
        </w:rPr>
        <w:t>می‌</w:t>
      </w:r>
      <w:r w:rsidRPr="00BE3117">
        <w:rPr>
          <w:rFonts w:cs="B Lotus" w:hint="cs"/>
          <w:rtl/>
          <w:lang w:bidi="fa-IR"/>
        </w:rPr>
        <w:t>خورد.</w:t>
      </w:r>
    </w:p>
    <w:p w:rsidR="00E130D0" w:rsidRPr="008A4CAF" w:rsidRDefault="00E130D0" w:rsidP="00E97330">
      <w:pPr>
        <w:pStyle w:val="a0"/>
        <w:rPr>
          <w:rtl/>
        </w:rPr>
      </w:pPr>
      <w:bookmarkStart w:id="14" w:name="_Toc282210444"/>
      <w:r w:rsidRPr="008A4CAF">
        <w:rPr>
          <w:rFonts w:hint="cs"/>
          <w:rtl/>
        </w:rPr>
        <w:t>اخلاق والا و آزاد منشي استاد قلمداران</w:t>
      </w:r>
      <w:bookmarkEnd w:id="14"/>
    </w:p>
    <w:p w:rsidR="00E130D0" w:rsidRPr="00707672" w:rsidRDefault="00E130D0" w:rsidP="00E97330">
      <w:pPr>
        <w:spacing w:line="218" w:lineRule="auto"/>
        <w:jc w:val="lowKashida"/>
        <w:rPr>
          <w:rFonts w:cs="B Lotus"/>
          <w:spacing w:val="-4"/>
          <w:rtl/>
          <w:lang w:bidi="fa-IR"/>
        </w:rPr>
      </w:pPr>
      <w:r w:rsidRPr="00707672">
        <w:rPr>
          <w:rFonts w:cs="B Lotus" w:hint="cs"/>
          <w:spacing w:val="-4"/>
          <w:rtl/>
          <w:lang w:bidi="fa-IR"/>
        </w:rPr>
        <w:t>ايشان در طول زندگي شخصيتي راستگو</w:t>
      </w:r>
      <w:r w:rsidR="00B0557D">
        <w:rPr>
          <w:rFonts w:cs="B Lotus" w:hint="cs"/>
          <w:spacing w:val="-4"/>
          <w:rtl/>
          <w:lang w:bidi="fa-IR"/>
        </w:rPr>
        <w:t>،</w:t>
      </w:r>
      <w:r w:rsidRPr="00707672">
        <w:rPr>
          <w:rFonts w:cs="B Lotus" w:hint="cs"/>
          <w:spacing w:val="-4"/>
          <w:rtl/>
          <w:lang w:bidi="fa-IR"/>
        </w:rPr>
        <w:t xml:space="preserve"> عفيف</w:t>
      </w:r>
      <w:r w:rsidR="00B0557D">
        <w:rPr>
          <w:rFonts w:cs="B Lotus" w:hint="cs"/>
          <w:spacing w:val="-4"/>
          <w:rtl/>
          <w:lang w:bidi="fa-IR"/>
        </w:rPr>
        <w:t>،</w:t>
      </w:r>
      <w:r w:rsidRPr="00707672">
        <w:rPr>
          <w:rFonts w:cs="B Lotus" w:hint="cs"/>
          <w:spacing w:val="-4"/>
          <w:rtl/>
          <w:lang w:bidi="fa-IR"/>
        </w:rPr>
        <w:t xml:space="preserve"> راست کردار</w:t>
      </w:r>
      <w:r w:rsidR="00B0557D">
        <w:rPr>
          <w:rFonts w:cs="B Lotus" w:hint="cs"/>
          <w:spacing w:val="-4"/>
          <w:rtl/>
          <w:lang w:bidi="fa-IR"/>
        </w:rPr>
        <w:t>،</w:t>
      </w:r>
      <w:r w:rsidRPr="00707672">
        <w:rPr>
          <w:rFonts w:cs="B Lotus" w:hint="cs"/>
          <w:spacing w:val="-4"/>
          <w:rtl/>
          <w:lang w:bidi="fa-IR"/>
        </w:rPr>
        <w:t xml:space="preserve"> عابد</w:t>
      </w:r>
      <w:r w:rsidR="00B0557D">
        <w:rPr>
          <w:rFonts w:cs="B Lotus" w:hint="cs"/>
          <w:spacing w:val="-4"/>
          <w:rtl/>
          <w:lang w:bidi="fa-IR"/>
        </w:rPr>
        <w:t>،</w:t>
      </w:r>
      <w:r w:rsidRPr="00707672">
        <w:rPr>
          <w:rFonts w:cs="B Lotus" w:hint="cs"/>
          <w:spacing w:val="-4"/>
          <w:rtl/>
          <w:lang w:bidi="fa-IR"/>
        </w:rPr>
        <w:t xml:space="preserve"> زاهد</w:t>
      </w:r>
      <w:r w:rsidR="00B0557D">
        <w:rPr>
          <w:rFonts w:cs="B Lotus" w:hint="cs"/>
          <w:spacing w:val="-4"/>
          <w:rtl/>
          <w:lang w:bidi="fa-IR"/>
        </w:rPr>
        <w:t>،</w:t>
      </w:r>
      <w:r w:rsidRPr="00707672">
        <w:rPr>
          <w:rFonts w:cs="B Lotus" w:hint="cs"/>
          <w:spacing w:val="-4"/>
          <w:rtl/>
          <w:lang w:bidi="fa-IR"/>
        </w:rPr>
        <w:t xml:space="preserve"> شجاع</w:t>
      </w:r>
      <w:r w:rsidR="00B0557D">
        <w:rPr>
          <w:rFonts w:cs="B Lotus" w:hint="cs"/>
          <w:spacing w:val="-4"/>
          <w:rtl/>
          <w:lang w:bidi="fa-IR"/>
        </w:rPr>
        <w:t>،</w:t>
      </w:r>
      <w:r w:rsidRPr="00707672">
        <w:rPr>
          <w:rFonts w:cs="B Lotus" w:hint="cs"/>
          <w:spacing w:val="-4"/>
          <w:rtl/>
          <w:lang w:bidi="fa-IR"/>
        </w:rPr>
        <w:t xml:space="preserve"> سخاوتمند و صريح اللهجه بود و همه‌ی کساني که به نحوي با ايشان ارتباط نزديک داشته‌اند ايشان را انساني والا</w:t>
      </w:r>
      <w:r w:rsidR="00B0557D">
        <w:rPr>
          <w:rFonts w:cs="B Lotus" w:hint="cs"/>
          <w:spacing w:val="-4"/>
          <w:rtl/>
          <w:lang w:bidi="fa-IR"/>
        </w:rPr>
        <w:t>،</w:t>
      </w:r>
      <w:r w:rsidRPr="00707672">
        <w:rPr>
          <w:rFonts w:cs="B Lotus" w:hint="cs"/>
          <w:spacing w:val="-4"/>
          <w:rtl/>
          <w:lang w:bidi="fa-IR"/>
        </w:rPr>
        <w:t xml:space="preserve"> بي‌پيرايه</w:t>
      </w:r>
      <w:r w:rsidR="00B0557D">
        <w:rPr>
          <w:rFonts w:cs="B Lotus" w:hint="cs"/>
          <w:spacing w:val="-4"/>
          <w:rtl/>
          <w:lang w:bidi="fa-IR"/>
        </w:rPr>
        <w:t>،</w:t>
      </w:r>
      <w:r w:rsidRPr="00707672">
        <w:rPr>
          <w:rFonts w:cs="B Lotus" w:hint="cs"/>
          <w:spacing w:val="-4"/>
          <w:rtl/>
          <w:lang w:bidi="fa-IR"/>
        </w:rPr>
        <w:t xml:space="preserve"> بي‌تکلف</w:t>
      </w:r>
      <w:r w:rsidR="00B0557D">
        <w:rPr>
          <w:rFonts w:cs="B Lotus" w:hint="cs"/>
          <w:spacing w:val="-4"/>
          <w:rtl/>
          <w:lang w:bidi="fa-IR"/>
        </w:rPr>
        <w:t>،</w:t>
      </w:r>
      <w:r w:rsidRPr="00707672">
        <w:rPr>
          <w:rFonts w:cs="B Lotus" w:hint="cs"/>
          <w:spacing w:val="-4"/>
          <w:rtl/>
          <w:lang w:bidi="fa-IR"/>
        </w:rPr>
        <w:t xml:space="preserve"> و بي‌اعتناء به خوراک و پوشاک می‌شناختند. گويا استاد در اين راستا به هم نامش علي</w:t>
      </w:r>
      <w:r w:rsidRPr="00365CDE">
        <w:rPr>
          <w:rFonts w:ascii="Tahoma" w:hAnsi="Tahoma" w:cs="CTraditional Arabic" w:hint="cs"/>
          <w:color w:val="000000"/>
          <w:spacing w:val="-4"/>
          <w:rtl/>
          <w:lang w:bidi="fa-IR"/>
        </w:rPr>
        <w:t>؛</w:t>
      </w:r>
      <w:r w:rsidRPr="00707672">
        <w:rPr>
          <w:rFonts w:cs="B Lotus" w:hint="cs"/>
          <w:spacing w:val="-4"/>
          <w:rtl/>
          <w:lang w:bidi="fa-IR"/>
        </w:rPr>
        <w:t xml:space="preserve"> و </w:t>
      </w:r>
      <w:r w:rsidRPr="00365CDE">
        <w:rPr>
          <w:rFonts w:ascii="Tahoma" w:hAnsi="Tahoma" w:cs="CTraditional Arabic" w:hint="cs"/>
          <w:color w:val="000000"/>
          <w:spacing w:val="-4"/>
          <w:rtl/>
          <w:lang w:bidi="fa-IR"/>
        </w:rPr>
        <w:t>س</w:t>
      </w:r>
      <w:r w:rsidRPr="00707672">
        <w:rPr>
          <w:rFonts w:cs="B Lotus" w:hint="cs"/>
          <w:spacing w:val="-4"/>
          <w:rtl/>
          <w:lang w:bidi="fa-IR"/>
        </w:rPr>
        <w:t xml:space="preserve"> و ساير بزرگان دين اقتداء کرد. و زندگي اش شباهب زيادي به زندگي سلف و پيشگامان راستين اين امت داشت.</w:t>
      </w:r>
    </w:p>
    <w:p w:rsidR="00E130D0" w:rsidRDefault="00E130D0" w:rsidP="00E130D0">
      <w:pPr>
        <w:spacing w:line="218" w:lineRule="auto"/>
        <w:ind w:firstLine="340"/>
        <w:jc w:val="lowKashida"/>
        <w:rPr>
          <w:rFonts w:cs="B Lotus"/>
          <w:rtl/>
          <w:lang w:bidi="fa-IR"/>
        </w:rPr>
      </w:pPr>
      <w:r w:rsidRPr="00BE3117">
        <w:rPr>
          <w:rFonts w:cs="B Lotus" w:hint="cs"/>
          <w:rtl/>
          <w:lang w:bidi="fa-IR"/>
        </w:rPr>
        <w:t xml:space="preserve">با وجوي که </w:t>
      </w:r>
      <w:r>
        <w:rPr>
          <w:rFonts w:cs="B Lotus" w:hint="cs"/>
          <w:rtl/>
          <w:lang w:bidi="fa-IR"/>
        </w:rPr>
        <w:t>می‌</w:t>
      </w:r>
      <w:r w:rsidRPr="00BE3117">
        <w:rPr>
          <w:rFonts w:cs="B Lotus" w:hint="cs"/>
          <w:rtl/>
          <w:lang w:bidi="fa-IR"/>
        </w:rPr>
        <w:t xml:space="preserve">توانست در پناه نام بلند و پر آوازه و در پرتو قلم و علم و تحقيقات وافرش به مناصب و مدارج دنيوي دست يابد و براي خود و </w:t>
      </w:r>
      <w:r>
        <w:rPr>
          <w:rFonts w:cs="B Lotus" w:hint="cs"/>
          <w:rtl/>
          <w:lang w:bidi="fa-IR"/>
        </w:rPr>
        <w:t xml:space="preserve">خانواده‌اش </w:t>
      </w:r>
      <w:r w:rsidRPr="00BE3117">
        <w:rPr>
          <w:rFonts w:cs="B Lotus" w:hint="cs"/>
          <w:rtl/>
          <w:lang w:bidi="fa-IR"/>
        </w:rPr>
        <w:t>زندگي مرفهي فراهم آورد اما مشي زاهدانه اش مانع گرايش او به قدرت زمان و نيل به متاع و حطام دنيا و در پيش گرفتن تقيه و همراهي با خرافات و اباطيل گرديد</w:t>
      </w:r>
      <w:r w:rsidR="00B0557D">
        <w:rPr>
          <w:rFonts w:cs="B Lotus" w:hint="cs"/>
          <w:rtl/>
          <w:lang w:bidi="fa-IR"/>
        </w:rPr>
        <w:t>،</w:t>
      </w:r>
      <w:r w:rsidRPr="00BE3117">
        <w:rPr>
          <w:rFonts w:cs="B Lotus" w:hint="cs"/>
          <w:rtl/>
          <w:lang w:bidi="fa-IR"/>
        </w:rPr>
        <w:t xml:space="preserve"> و هرگز حقيقت را در پاي جو حاکم ذبح نکرد</w:t>
      </w:r>
      <w:r w:rsidR="00B0557D">
        <w:rPr>
          <w:rFonts w:cs="B Lotus" w:hint="cs"/>
          <w:rtl/>
          <w:lang w:bidi="fa-IR"/>
        </w:rPr>
        <w:t>،</w:t>
      </w:r>
      <w:r w:rsidRPr="00BE3117">
        <w:rPr>
          <w:rFonts w:cs="B Lotus" w:hint="cs"/>
          <w:rtl/>
          <w:lang w:bidi="fa-IR"/>
        </w:rPr>
        <w:t xml:space="preserve"> بلکه نام و نان و متاع زود گذر دنيا را فداي حق و حقيقت نمود. خوشا به سعادتش.</w:t>
      </w:r>
    </w:p>
    <w:p w:rsidR="00E97330" w:rsidRDefault="00E97330" w:rsidP="00E130D0">
      <w:pPr>
        <w:spacing w:line="218" w:lineRule="auto"/>
        <w:ind w:firstLine="340"/>
        <w:jc w:val="lowKashida"/>
        <w:rPr>
          <w:rFonts w:cs="B Lotus"/>
          <w:rtl/>
          <w:lang w:bidi="fa-IR"/>
        </w:rPr>
      </w:pPr>
    </w:p>
    <w:p w:rsidR="002671C2" w:rsidRDefault="002671C2" w:rsidP="00E130D0">
      <w:pPr>
        <w:spacing w:line="218" w:lineRule="auto"/>
        <w:ind w:firstLine="340"/>
        <w:jc w:val="lowKashida"/>
        <w:rPr>
          <w:rFonts w:cs="B Lotus"/>
          <w:rtl/>
          <w:lang w:bidi="fa-IR"/>
        </w:rPr>
      </w:pPr>
    </w:p>
    <w:p w:rsidR="00E97330" w:rsidRDefault="00E97330" w:rsidP="00E130D0">
      <w:pPr>
        <w:spacing w:line="218" w:lineRule="auto"/>
        <w:ind w:firstLine="340"/>
        <w:jc w:val="lowKashida"/>
        <w:rPr>
          <w:rFonts w:cs="B Lotus"/>
          <w:rtl/>
          <w:lang w:bidi="fa-IR"/>
        </w:rPr>
      </w:pPr>
    </w:p>
    <w:p w:rsidR="00E130D0" w:rsidRPr="0077022C" w:rsidRDefault="00E97330" w:rsidP="00E97330">
      <w:pPr>
        <w:pStyle w:val="a0"/>
        <w:rPr>
          <w:rtl/>
        </w:rPr>
      </w:pPr>
      <w:bookmarkStart w:id="15" w:name="_Toc282210445"/>
      <w:r>
        <w:rPr>
          <w:rFonts w:hint="cs"/>
          <w:rtl/>
        </w:rPr>
        <w:t>آثار و تأليفات استاد قلمداران</w:t>
      </w:r>
      <w:bookmarkEnd w:id="15"/>
    </w:p>
    <w:p w:rsidR="00E130D0" w:rsidRPr="00BE3117" w:rsidRDefault="00E130D0" w:rsidP="00E97330">
      <w:pPr>
        <w:spacing w:line="226" w:lineRule="auto"/>
        <w:jc w:val="lowKashida"/>
        <w:rPr>
          <w:rFonts w:cs="B Lotus"/>
          <w:rtl/>
          <w:lang w:bidi="fa-IR"/>
        </w:rPr>
      </w:pPr>
      <w:r w:rsidRPr="00BE3117">
        <w:rPr>
          <w:rFonts w:cs="B Lotus" w:hint="cs"/>
          <w:rtl/>
          <w:lang w:bidi="fa-IR"/>
        </w:rPr>
        <w:t>استاد حيدر علي قلمداران علاوه بر مقالات عديد</w:t>
      </w:r>
      <w:r>
        <w:rPr>
          <w:rFonts w:cs="B Lotus" w:hint="cs"/>
          <w:rtl/>
          <w:lang w:bidi="fa-IR"/>
        </w:rPr>
        <w:t>ه‌ا</w:t>
      </w:r>
      <w:r w:rsidRPr="00BE3117">
        <w:rPr>
          <w:rFonts w:cs="B Lotus" w:hint="cs"/>
          <w:rtl/>
          <w:lang w:bidi="fa-IR"/>
        </w:rPr>
        <w:t xml:space="preserve">ي که در روزنامه ها و مجلات مختلف به چاپ </w:t>
      </w:r>
      <w:r>
        <w:rPr>
          <w:rFonts w:cs="B Lotus" w:hint="cs"/>
          <w:rtl/>
          <w:lang w:bidi="fa-IR"/>
        </w:rPr>
        <w:t>می‌</w:t>
      </w:r>
      <w:r w:rsidRPr="00BE3117">
        <w:rPr>
          <w:rFonts w:cs="B Lotus" w:hint="cs"/>
          <w:rtl/>
          <w:lang w:bidi="fa-IR"/>
        </w:rPr>
        <w:t>رساند</w:t>
      </w:r>
      <w:r w:rsidR="00B0557D">
        <w:rPr>
          <w:rFonts w:cs="B Lotus" w:hint="cs"/>
          <w:rtl/>
          <w:lang w:bidi="fa-IR"/>
        </w:rPr>
        <w:t>،</w:t>
      </w:r>
      <w:r w:rsidRPr="00BE3117">
        <w:rPr>
          <w:rFonts w:cs="B Lotus" w:hint="cs"/>
          <w:rtl/>
          <w:lang w:bidi="fa-IR"/>
        </w:rPr>
        <w:t xml:space="preserve"> تعداد قابل توجهي تأليف و ترجمه نيز دارد که همگي کتابهاي ارزنده و محققان</w:t>
      </w:r>
      <w:r>
        <w:rPr>
          <w:rFonts w:cs="B Lotus" w:hint="cs"/>
          <w:rtl/>
          <w:lang w:bidi="fa-IR"/>
        </w:rPr>
        <w:t>ه‌ا</w:t>
      </w:r>
      <w:r w:rsidRPr="00BE3117">
        <w:rPr>
          <w:rFonts w:cs="B Lotus" w:hint="cs"/>
          <w:rtl/>
          <w:lang w:bidi="fa-IR"/>
        </w:rPr>
        <w:t>ي است.</w:t>
      </w:r>
    </w:p>
    <w:p w:rsidR="00E130D0" w:rsidRPr="00BE3117" w:rsidRDefault="00E130D0" w:rsidP="00E97330">
      <w:pPr>
        <w:numPr>
          <w:ilvl w:val="0"/>
          <w:numId w:val="2"/>
        </w:numPr>
        <w:tabs>
          <w:tab w:val="clear" w:pos="710"/>
          <w:tab w:val="num" w:pos="679"/>
        </w:tabs>
        <w:spacing w:line="226" w:lineRule="auto"/>
        <w:ind w:left="680" w:hanging="340"/>
        <w:jc w:val="lowKashida"/>
        <w:rPr>
          <w:rFonts w:cs="B Lotus"/>
          <w:rtl/>
          <w:lang w:bidi="fa-IR"/>
        </w:rPr>
      </w:pPr>
      <w:r w:rsidRPr="00BE3117">
        <w:rPr>
          <w:rFonts w:cs="B Lotus" w:hint="cs"/>
          <w:rtl/>
          <w:lang w:bidi="fa-IR"/>
        </w:rPr>
        <w:t xml:space="preserve">ترجمه کتاب </w:t>
      </w:r>
      <w:r w:rsidRPr="00E130D0">
        <w:rPr>
          <w:rFonts w:cs="Traditional Arabic" w:hint="cs"/>
          <w:b/>
          <w:bCs/>
          <w:rtl/>
          <w:lang w:bidi="fa-IR"/>
        </w:rPr>
        <w:t xml:space="preserve">«المعارف المحمديه» </w:t>
      </w:r>
      <w:r w:rsidRPr="00BE3117">
        <w:rPr>
          <w:rFonts w:cs="B Lotus" w:hint="cs"/>
          <w:rtl/>
          <w:lang w:bidi="fa-IR"/>
        </w:rPr>
        <w:t>که يکی از آثار علامه خالصی است</w:t>
      </w:r>
      <w:r w:rsidR="00B0557D">
        <w:rPr>
          <w:rFonts w:cs="B Lotus" w:hint="cs"/>
          <w:rtl/>
          <w:lang w:bidi="fa-IR"/>
        </w:rPr>
        <w:t>،</w:t>
      </w:r>
      <w:r w:rsidRPr="00BE3117">
        <w:rPr>
          <w:rFonts w:cs="B Lotus" w:hint="cs"/>
          <w:rtl/>
          <w:lang w:bidi="fa-IR"/>
        </w:rPr>
        <w:t xml:space="preserve"> اين کتاب قبل از سال 1325 خورشيدي ترجمه و چاپ شده است.</w:t>
      </w:r>
    </w:p>
    <w:p w:rsidR="00E130D0" w:rsidRPr="00BE3117" w:rsidRDefault="00E130D0" w:rsidP="00E97330">
      <w:pPr>
        <w:numPr>
          <w:ilvl w:val="0"/>
          <w:numId w:val="2"/>
        </w:numPr>
        <w:tabs>
          <w:tab w:val="clear" w:pos="710"/>
          <w:tab w:val="num" w:pos="679"/>
        </w:tabs>
        <w:spacing w:line="226" w:lineRule="auto"/>
        <w:ind w:left="680" w:hanging="340"/>
        <w:jc w:val="lowKashida"/>
        <w:rPr>
          <w:rFonts w:cs="B Lotus"/>
          <w:lang w:bidi="fa-IR"/>
        </w:rPr>
      </w:pPr>
      <w:r w:rsidRPr="00BE3117">
        <w:rPr>
          <w:rFonts w:cs="B Lotus" w:hint="cs"/>
          <w:rtl/>
          <w:lang w:bidi="fa-IR"/>
        </w:rPr>
        <w:t xml:space="preserve">ترجمه سه جلد کتاب </w:t>
      </w:r>
      <w:r w:rsidRPr="00E130D0">
        <w:rPr>
          <w:rFonts w:cs="Traditional Arabic" w:hint="cs"/>
          <w:b/>
          <w:bCs/>
          <w:rtl/>
          <w:lang w:bidi="fa-IR"/>
        </w:rPr>
        <w:t>«إحياء الشريعه»</w:t>
      </w:r>
      <w:r w:rsidRPr="00BE3117">
        <w:rPr>
          <w:rFonts w:cs="B Lotus" w:hint="cs"/>
          <w:rtl/>
          <w:lang w:bidi="fa-IR"/>
        </w:rPr>
        <w:t xml:space="preserve"> خالصی که تقريبا شبيه يک رساله</w:t>
      </w:r>
      <w:r>
        <w:rPr>
          <w:rFonts w:cs="B Lotus" w:hint="cs"/>
          <w:rtl/>
          <w:lang w:bidi="fa-IR"/>
        </w:rPr>
        <w:t>‌</w:t>
      </w:r>
      <w:r w:rsidRPr="00BE3117">
        <w:rPr>
          <w:rFonts w:cs="B Lotus" w:hint="cs"/>
          <w:rtl/>
          <w:lang w:bidi="fa-IR"/>
        </w:rPr>
        <w:t>ی توضيح المسائل بوده و با عنوان «آئين جاويدان» در سالهای 1330</w:t>
      </w:r>
      <w:r w:rsidR="00B0557D">
        <w:rPr>
          <w:rFonts w:cs="B Lotus" w:hint="cs"/>
          <w:rtl/>
          <w:lang w:bidi="fa-IR"/>
        </w:rPr>
        <w:t>،</w:t>
      </w:r>
      <w:r w:rsidRPr="00BE3117">
        <w:rPr>
          <w:rFonts w:cs="B Lotus" w:hint="cs"/>
          <w:rtl/>
          <w:lang w:bidi="fa-IR"/>
        </w:rPr>
        <w:t xml:space="preserve"> 36</w:t>
      </w:r>
      <w:r w:rsidR="00B0557D">
        <w:rPr>
          <w:rFonts w:cs="B Lotus" w:hint="cs"/>
          <w:rtl/>
          <w:lang w:bidi="fa-IR"/>
        </w:rPr>
        <w:t>،</w:t>
      </w:r>
      <w:r w:rsidRPr="00BE3117">
        <w:rPr>
          <w:rFonts w:cs="B Lotus" w:hint="cs"/>
          <w:rtl/>
          <w:lang w:bidi="fa-IR"/>
        </w:rPr>
        <w:t xml:space="preserve"> و37 به چاپ رسيده است.</w:t>
      </w:r>
    </w:p>
    <w:p w:rsidR="00E130D0" w:rsidRPr="00BE3117" w:rsidRDefault="00E130D0" w:rsidP="00E97330">
      <w:pPr>
        <w:numPr>
          <w:ilvl w:val="0"/>
          <w:numId w:val="2"/>
        </w:numPr>
        <w:tabs>
          <w:tab w:val="clear" w:pos="710"/>
          <w:tab w:val="num" w:pos="679"/>
        </w:tabs>
        <w:spacing w:line="226" w:lineRule="auto"/>
        <w:ind w:left="680" w:hanging="340"/>
        <w:jc w:val="lowKashida"/>
        <w:rPr>
          <w:rFonts w:cs="B Lotus"/>
          <w:lang w:bidi="fa-IR"/>
        </w:rPr>
      </w:pPr>
      <w:r w:rsidRPr="00BE3117">
        <w:rPr>
          <w:rFonts w:cs="B Lotus" w:hint="cs"/>
          <w:rtl/>
          <w:lang w:bidi="fa-IR"/>
        </w:rPr>
        <w:t xml:space="preserve">«آيين دين يا احکام اسلام» ترجمه کتاب </w:t>
      </w:r>
      <w:r w:rsidRPr="00E130D0">
        <w:rPr>
          <w:rFonts w:cs="Traditional Arabic" w:hint="cs"/>
          <w:b/>
          <w:bCs/>
          <w:rtl/>
          <w:lang w:bidi="fa-IR"/>
        </w:rPr>
        <w:t>«الإسلام سبيل السعاده والسلام»</w:t>
      </w:r>
      <w:r w:rsidRPr="00BE3117">
        <w:rPr>
          <w:rFonts w:cs="B Lotus" w:hint="cs"/>
          <w:rtl/>
          <w:lang w:bidi="fa-IR"/>
        </w:rPr>
        <w:t xml:space="preserve"> اين نيز از آثار علامه خالصی است که در سال 1335 خورشيدي ترجمه و چاپ شده است.</w:t>
      </w:r>
    </w:p>
    <w:p w:rsidR="00E130D0" w:rsidRPr="00BE3117" w:rsidRDefault="00E130D0" w:rsidP="00E97330">
      <w:pPr>
        <w:numPr>
          <w:ilvl w:val="0"/>
          <w:numId w:val="2"/>
        </w:numPr>
        <w:tabs>
          <w:tab w:val="clear" w:pos="710"/>
          <w:tab w:val="num" w:pos="679"/>
        </w:tabs>
        <w:spacing w:line="226" w:lineRule="auto"/>
        <w:ind w:left="680" w:hanging="340"/>
        <w:jc w:val="lowKashida"/>
        <w:rPr>
          <w:rFonts w:cs="B Lotus"/>
          <w:lang w:bidi="fa-IR"/>
        </w:rPr>
      </w:pPr>
      <w:r w:rsidRPr="00BE3117">
        <w:rPr>
          <w:rFonts w:cs="B Lotus" w:hint="cs"/>
          <w:rtl/>
          <w:lang w:bidi="fa-IR"/>
        </w:rPr>
        <w:t>تأليف کتاب مشهور «ارمغان آسمان» در سال 1339 خورشيدي که قبلا به صورت سلسله مقالاتي در روزنامه ی وظيفه چاپ و منتشر شد.</w:t>
      </w:r>
    </w:p>
    <w:p w:rsidR="00E130D0" w:rsidRPr="00BE3117" w:rsidRDefault="00E130D0" w:rsidP="00E97330">
      <w:pPr>
        <w:numPr>
          <w:ilvl w:val="0"/>
          <w:numId w:val="2"/>
        </w:numPr>
        <w:tabs>
          <w:tab w:val="clear" w:pos="710"/>
          <w:tab w:val="num" w:pos="679"/>
        </w:tabs>
        <w:spacing w:line="226" w:lineRule="auto"/>
        <w:ind w:left="680" w:hanging="340"/>
        <w:jc w:val="lowKashida"/>
        <w:rPr>
          <w:rFonts w:cs="B Lotus"/>
          <w:lang w:bidi="fa-IR"/>
        </w:rPr>
      </w:pPr>
      <w:r w:rsidRPr="00BE3117">
        <w:rPr>
          <w:rFonts w:cs="B Lotus" w:hint="cs"/>
          <w:rtl/>
          <w:lang w:bidi="fa-IR"/>
        </w:rPr>
        <w:t>«ارمغان الهي» در اثبات وجود نماز جمعه در سال 1339 که ترجمه کتاب «الجمع</w:t>
      </w:r>
      <w:r>
        <w:rPr>
          <w:rFonts w:cs="B Lotus" w:hint="cs"/>
          <w:rtl/>
          <w:lang w:bidi="fa-IR"/>
        </w:rPr>
        <w:t>ه</w:t>
      </w:r>
      <w:r w:rsidRPr="00BE3117">
        <w:rPr>
          <w:rFonts w:cs="B Lotus" w:hint="cs"/>
          <w:rtl/>
          <w:lang w:bidi="fa-IR"/>
        </w:rPr>
        <w:t>» علامه خالصی است.</w:t>
      </w:r>
    </w:p>
    <w:p w:rsidR="00E130D0" w:rsidRPr="00BE3117" w:rsidRDefault="00E130D0" w:rsidP="00E97330">
      <w:pPr>
        <w:numPr>
          <w:ilvl w:val="0"/>
          <w:numId w:val="2"/>
        </w:numPr>
        <w:tabs>
          <w:tab w:val="clear" w:pos="710"/>
          <w:tab w:val="num" w:pos="679"/>
        </w:tabs>
        <w:spacing w:line="226" w:lineRule="auto"/>
        <w:ind w:left="680" w:hanging="340"/>
        <w:jc w:val="lowKashida"/>
        <w:rPr>
          <w:rFonts w:cs="B Lotus"/>
          <w:lang w:bidi="fa-IR"/>
        </w:rPr>
      </w:pPr>
      <w:r w:rsidRPr="00BE3117">
        <w:rPr>
          <w:rFonts w:cs="B Lotus" w:hint="cs"/>
          <w:rtl/>
          <w:lang w:bidi="fa-IR"/>
        </w:rPr>
        <w:t>رساله ی حج يا کنگر</w:t>
      </w:r>
      <w:r>
        <w:rPr>
          <w:rFonts w:cs="B Lotus" w:hint="cs"/>
          <w:rtl/>
          <w:lang w:bidi="fa-IR"/>
        </w:rPr>
        <w:t>ه‌</w:t>
      </w:r>
      <w:r w:rsidRPr="00BE3117">
        <w:rPr>
          <w:rFonts w:cs="B Lotus" w:hint="cs"/>
          <w:rtl/>
          <w:lang w:bidi="fa-IR"/>
        </w:rPr>
        <w:t>ی عظيم اسلامي در سال 1340 شمسي.</w:t>
      </w:r>
    </w:p>
    <w:p w:rsidR="00E130D0" w:rsidRPr="00BE3117" w:rsidRDefault="00E130D0" w:rsidP="00E97330">
      <w:pPr>
        <w:numPr>
          <w:ilvl w:val="0"/>
          <w:numId w:val="2"/>
        </w:numPr>
        <w:tabs>
          <w:tab w:val="clear" w:pos="710"/>
          <w:tab w:val="num" w:pos="679"/>
        </w:tabs>
        <w:spacing w:line="226" w:lineRule="auto"/>
        <w:ind w:left="680" w:hanging="340"/>
        <w:jc w:val="lowKashida"/>
        <w:rPr>
          <w:rFonts w:cs="B Lotus"/>
          <w:lang w:bidi="fa-IR"/>
        </w:rPr>
      </w:pPr>
      <w:r w:rsidRPr="00BE3117">
        <w:rPr>
          <w:rFonts w:cs="B Lotus" w:hint="cs"/>
          <w:rtl/>
          <w:lang w:bidi="fa-IR"/>
        </w:rPr>
        <w:t>رساله ی «مالکيت در ايران از نظر اسلام» که دستنويس آن با خط خودش باقي مانده و هنوز چاپ نشده است.</w:t>
      </w:r>
    </w:p>
    <w:p w:rsidR="00E130D0" w:rsidRPr="00BE3117" w:rsidRDefault="00E130D0" w:rsidP="00E97330">
      <w:pPr>
        <w:numPr>
          <w:ilvl w:val="0"/>
          <w:numId w:val="2"/>
        </w:numPr>
        <w:tabs>
          <w:tab w:val="clear" w:pos="710"/>
          <w:tab w:val="num" w:pos="679"/>
        </w:tabs>
        <w:spacing w:line="226" w:lineRule="auto"/>
        <w:ind w:left="680" w:hanging="340"/>
        <w:jc w:val="lowKashida"/>
        <w:rPr>
          <w:rFonts w:cs="B Lotus"/>
          <w:lang w:bidi="fa-IR"/>
        </w:rPr>
      </w:pPr>
      <w:r w:rsidRPr="00BE3117">
        <w:rPr>
          <w:rFonts w:cs="B Lotus" w:hint="cs"/>
          <w:rtl/>
          <w:lang w:bidi="fa-IR"/>
        </w:rPr>
        <w:t>قيام مقدس حسين</w:t>
      </w:r>
      <w:r w:rsidRPr="00365CDE">
        <w:rPr>
          <w:rFonts w:ascii="Tahoma" w:hAnsi="Tahoma" w:cs="CTraditional Arabic" w:hint="cs"/>
          <w:color w:val="000000"/>
          <w:rtl/>
          <w:lang w:bidi="fa-IR"/>
        </w:rPr>
        <w:t>؛</w:t>
      </w:r>
      <w:r>
        <w:rPr>
          <w:rFonts w:cs="B Lotus" w:hint="cs"/>
          <w:rtl/>
          <w:lang w:bidi="fa-IR"/>
        </w:rPr>
        <w:t xml:space="preserve"> و </w:t>
      </w:r>
      <w:r w:rsidRPr="00365CDE">
        <w:rPr>
          <w:rFonts w:ascii="Tahoma" w:hAnsi="Tahoma" w:cs="CTraditional Arabic" w:hint="cs"/>
          <w:color w:val="000000"/>
          <w:rtl/>
          <w:lang w:bidi="fa-IR"/>
        </w:rPr>
        <w:t>س</w:t>
      </w:r>
      <w:r w:rsidRPr="00BE3117">
        <w:rPr>
          <w:rFonts w:cs="B Lotus" w:hint="cs"/>
          <w:rtl/>
          <w:lang w:bidi="fa-IR"/>
        </w:rPr>
        <w:t>.</w:t>
      </w:r>
    </w:p>
    <w:p w:rsidR="00E130D0" w:rsidRPr="00BE3117" w:rsidRDefault="00E130D0" w:rsidP="00E97330">
      <w:pPr>
        <w:numPr>
          <w:ilvl w:val="0"/>
          <w:numId w:val="2"/>
        </w:numPr>
        <w:tabs>
          <w:tab w:val="clear" w:pos="710"/>
          <w:tab w:val="num" w:pos="679"/>
        </w:tabs>
        <w:spacing w:line="226" w:lineRule="auto"/>
        <w:ind w:left="680" w:hanging="340"/>
        <w:jc w:val="lowKashida"/>
        <w:rPr>
          <w:rFonts w:cs="B Lotus"/>
          <w:lang w:bidi="fa-IR"/>
        </w:rPr>
      </w:pPr>
      <w:r w:rsidRPr="00BE3117">
        <w:rPr>
          <w:rFonts w:cs="B Lotus" w:hint="cs"/>
          <w:rtl/>
          <w:lang w:bidi="fa-IR"/>
        </w:rPr>
        <w:t>تأليف جلد اول کتاب ارزنده و معروف «حکومت در اسلام» درسال1343 خورشيدي که طي 68 مبحث اهميت و کيفيت تشکيل حکومت از نظر اسلام را بررسي کرده است</w:t>
      </w:r>
      <w:r w:rsidR="00B0557D">
        <w:rPr>
          <w:rFonts w:cs="B Lotus" w:hint="cs"/>
          <w:rtl/>
          <w:lang w:bidi="fa-IR"/>
        </w:rPr>
        <w:t>،</w:t>
      </w:r>
      <w:r w:rsidRPr="00BE3117">
        <w:rPr>
          <w:rFonts w:cs="B Lotus" w:hint="cs"/>
          <w:rtl/>
          <w:lang w:bidi="fa-IR"/>
        </w:rPr>
        <w:t xml:space="preserve"> و تا آن زمان در نوع خود بي سابقه و بي بديل بود و شايد بتوان ادعا نمود که تاکنون نيز نظير آن در ايران تأليف نشده است.</w:t>
      </w:r>
    </w:p>
    <w:p w:rsidR="00E130D0" w:rsidRPr="00BE3117" w:rsidRDefault="00E130D0" w:rsidP="00E97330">
      <w:pPr>
        <w:spacing w:line="226" w:lineRule="auto"/>
        <w:ind w:left="680"/>
        <w:jc w:val="lowKashida"/>
        <w:rPr>
          <w:rFonts w:cs="B Lotus"/>
          <w:rtl/>
          <w:lang w:bidi="fa-IR"/>
        </w:rPr>
      </w:pPr>
      <w:r w:rsidRPr="00BE3117">
        <w:rPr>
          <w:rFonts w:cs="B Lotus" w:hint="cs"/>
          <w:rtl/>
          <w:lang w:bidi="fa-IR"/>
        </w:rPr>
        <w:t xml:space="preserve">از استاد شنيده شده که </w:t>
      </w:r>
      <w:r>
        <w:rPr>
          <w:rFonts w:cs="B Lotus" w:hint="cs"/>
          <w:rtl/>
          <w:lang w:bidi="fa-IR"/>
        </w:rPr>
        <w:t>مي‌فرمود</w:t>
      </w:r>
      <w:r w:rsidRPr="00BE3117">
        <w:rPr>
          <w:rFonts w:cs="B Lotus" w:hint="cs"/>
          <w:rtl/>
          <w:lang w:bidi="fa-IR"/>
        </w:rPr>
        <w:t xml:space="preserve"> آيت الله منتظري اين کتاب را قبل از انقلاب در نجف آباد اصفهان درس </w:t>
      </w:r>
      <w:r>
        <w:rPr>
          <w:rFonts w:cs="B Lotus" w:hint="cs"/>
          <w:rtl/>
          <w:lang w:bidi="fa-IR"/>
        </w:rPr>
        <w:t>می‌داد</w:t>
      </w:r>
      <w:r w:rsidRPr="00BE3117">
        <w:rPr>
          <w:rFonts w:cs="B Lotus" w:hint="cs"/>
          <w:rtl/>
          <w:lang w:bidi="fa-IR"/>
        </w:rPr>
        <w:t>ه است.</w:t>
      </w:r>
    </w:p>
    <w:p w:rsidR="00E130D0" w:rsidRPr="00BE3117" w:rsidRDefault="00E130D0" w:rsidP="00E97330">
      <w:pPr>
        <w:spacing w:line="226" w:lineRule="auto"/>
        <w:ind w:left="680"/>
        <w:jc w:val="lowKashida"/>
        <w:rPr>
          <w:rFonts w:cs="B Lotus"/>
          <w:rtl/>
          <w:lang w:bidi="fa-IR"/>
        </w:rPr>
      </w:pPr>
      <w:r w:rsidRPr="00BE3117">
        <w:rPr>
          <w:rFonts w:cs="B Lotus" w:hint="cs"/>
          <w:rtl/>
          <w:lang w:bidi="fa-IR"/>
        </w:rPr>
        <w:t xml:space="preserve">انگيزه ی تأليف اين کتاب را استاد چنين بيان داشته است: «در شب دوشنبه بيست و هفتم محرم الحرام سال 1384 قمري برابر با هيجدهم خرداد ماه 1343 خورشيدي در خواب ديدم که با چند نفر در صحراي کربلا هستيم و چنين </w:t>
      </w:r>
      <w:r>
        <w:rPr>
          <w:rFonts w:cs="B Lotus" w:hint="cs"/>
          <w:rtl/>
          <w:lang w:bidi="fa-IR"/>
        </w:rPr>
        <w:t>می‌</w:t>
      </w:r>
      <w:r w:rsidRPr="00BE3117">
        <w:rPr>
          <w:rFonts w:cs="B Lotus" w:hint="cs"/>
          <w:rtl/>
          <w:lang w:bidi="fa-IR"/>
        </w:rPr>
        <w:t>نمود که وجود سيد شهيدان و سرور آزادگان حسين</w:t>
      </w:r>
      <w:r w:rsidRPr="00365CDE">
        <w:rPr>
          <w:rFonts w:ascii="Tahoma" w:hAnsi="Tahoma" w:cs="CTraditional Arabic" w:hint="cs"/>
          <w:color w:val="000000"/>
          <w:rtl/>
          <w:lang w:bidi="fa-IR"/>
        </w:rPr>
        <w:t>؛</w:t>
      </w:r>
      <w:r w:rsidRPr="00BE3117">
        <w:rPr>
          <w:rFonts w:cs="B Lotus" w:hint="cs"/>
          <w:rtl/>
          <w:lang w:bidi="fa-IR"/>
        </w:rPr>
        <w:t xml:space="preserve"> از دنيا رفته و جنازه</w:t>
      </w:r>
      <w:r>
        <w:rPr>
          <w:rFonts w:cs="B Lotus" w:hint="cs"/>
          <w:rtl/>
          <w:lang w:bidi="fa-IR"/>
        </w:rPr>
        <w:t>‌</w:t>
      </w:r>
      <w:r w:rsidRPr="00BE3117">
        <w:rPr>
          <w:rFonts w:cs="B Lotus" w:hint="cs"/>
          <w:rtl/>
          <w:lang w:bidi="fa-IR"/>
        </w:rPr>
        <w:t>ی شريف ايشان در زمين به جاي مانده و من بايد ايشان را غسل دهم</w:t>
      </w:r>
      <w:r w:rsidR="00B0557D">
        <w:rPr>
          <w:rFonts w:cs="B Lotus" w:hint="cs"/>
          <w:rtl/>
          <w:lang w:bidi="fa-IR"/>
        </w:rPr>
        <w:t>،</w:t>
      </w:r>
      <w:r w:rsidRPr="00BE3117">
        <w:rPr>
          <w:rFonts w:cs="B Lotus" w:hint="cs"/>
          <w:rtl/>
          <w:lang w:bidi="fa-IR"/>
        </w:rPr>
        <w:t xml:space="preserve"> و ظاهرا کساني هم با من همکاري خواهند کرد</w:t>
      </w:r>
      <w:r w:rsidR="00B0557D">
        <w:rPr>
          <w:rFonts w:cs="B Lotus" w:hint="cs"/>
          <w:rtl/>
          <w:lang w:bidi="fa-IR"/>
        </w:rPr>
        <w:t>،</w:t>
      </w:r>
      <w:r w:rsidRPr="00BE3117">
        <w:rPr>
          <w:rFonts w:cs="B Lotus" w:hint="cs"/>
          <w:rtl/>
          <w:lang w:bidi="fa-IR"/>
        </w:rPr>
        <w:t xml:space="preserve"> من خود را آماده کردم و لنگي پيچيدم و خواستم وضو بگيرم که از خواب بيدار شدم</w:t>
      </w:r>
      <w:r w:rsidR="00B0557D">
        <w:rPr>
          <w:rFonts w:cs="B Lotus" w:hint="cs"/>
          <w:rtl/>
          <w:lang w:bidi="fa-IR"/>
        </w:rPr>
        <w:t>،</w:t>
      </w:r>
      <w:r w:rsidRPr="00BE3117">
        <w:rPr>
          <w:rFonts w:cs="B Lotus" w:hint="cs"/>
          <w:rtl/>
          <w:lang w:bidi="fa-IR"/>
        </w:rPr>
        <w:t xml:space="preserve"> و تعبير اين خواب را چنين نمودم که من با نوشتن اين رساله ی شريف و آثار ديگر چهره</w:t>
      </w:r>
      <w:r>
        <w:rPr>
          <w:rFonts w:cs="B Lotus" w:hint="cs"/>
          <w:rtl/>
          <w:lang w:bidi="fa-IR"/>
        </w:rPr>
        <w:t>‌</w:t>
      </w:r>
      <w:r w:rsidRPr="00BE3117">
        <w:rPr>
          <w:rFonts w:cs="B Lotus" w:hint="cs"/>
          <w:rtl/>
          <w:lang w:bidi="fa-IR"/>
        </w:rPr>
        <w:t>ی حقيقي و نوراني دين مبين اسلام را از گردهاي اوهام و خرافات خواهم شست و پيکر مقدس اسلام را آنگونه که هست براي مردم نمايان خواهم کرد</w:t>
      </w:r>
      <w:r w:rsidR="00B0557D">
        <w:rPr>
          <w:rFonts w:cs="B Lotus" w:hint="cs"/>
          <w:rtl/>
          <w:lang w:bidi="fa-IR"/>
        </w:rPr>
        <w:t>،</w:t>
      </w:r>
      <w:r w:rsidRPr="00BE3117">
        <w:rPr>
          <w:rFonts w:cs="B Lotus" w:hint="cs"/>
          <w:rtl/>
          <w:lang w:bidi="fa-IR"/>
        </w:rPr>
        <w:t xml:space="preserve"> لذا به شکرانه اين نعمت به قيام تهجد اقدام کردم. والحمد</w:t>
      </w:r>
      <w:r>
        <w:rPr>
          <w:rFonts w:cs="B Lotus" w:hint="cs"/>
          <w:rtl/>
          <w:lang w:bidi="fa-IR"/>
        </w:rPr>
        <w:t xml:space="preserve"> </w:t>
      </w:r>
      <w:r w:rsidRPr="00BE3117">
        <w:rPr>
          <w:rFonts w:cs="B Lotus" w:hint="cs"/>
          <w:rtl/>
          <w:lang w:bidi="fa-IR"/>
        </w:rPr>
        <w:t>لله.</w:t>
      </w:r>
    </w:p>
    <w:p w:rsidR="00E130D0" w:rsidRPr="00BE3117" w:rsidRDefault="00E130D0" w:rsidP="00E97330">
      <w:pPr>
        <w:spacing w:line="226" w:lineRule="auto"/>
        <w:ind w:left="680"/>
        <w:jc w:val="lowKashida"/>
        <w:rPr>
          <w:rFonts w:cs="B Lotus"/>
          <w:rtl/>
          <w:lang w:bidi="fa-IR"/>
        </w:rPr>
      </w:pPr>
      <w:r w:rsidRPr="00BE3117">
        <w:rPr>
          <w:rFonts w:cs="B Lotus" w:hint="cs"/>
          <w:rtl/>
          <w:lang w:bidi="fa-IR"/>
        </w:rPr>
        <w:t>پس از آن با استفاده از يادداشتهايي که در اين موضوع تهيه کرده بودم بلافاصله صبح همان روز يعني هجدهم خردادماه 1343 خورشيدي در قريه ی ديزيجان قم هنگامي که تعطيلات تابستان را مي گذراندم به کار تأليف اين رساله پرداختم».</w:t>
      </w:r>
    </w:p>
    <w:p w:rsidR="00E130D0" w:rsidRPr="00BE3117" w:rsidRDefault="00E130D0" w:rsidP="00E97330">
      <w:pPr>
        <w:spacing w:line="226" w:lineRule="auto"/>
        <w:ind w:left="680" w:hanging="340"/>
        <w:jc w:val="lowKashida"/>
        <w:rPr>
          <w:rFonts w:cs="B Lotus"/>
          <w:rtl/>
          <w:lang w:bidi="fa-IR"/>
        </w:rPr>
      </w:pPr>
      <w:r>
        <w:rPr>
          <w:rFonts w:cs="B Lotus" w:hint="cs"/>
          <w:rtl/>
          <w:lang w:bidi="fa-IR"/>
        </w:rPr>
        <w:t xml:space="preserve">10- </w:t>
      </w:r>
      <w:r w:rsidRPr="00BE3117">
        <w:rPr>
          <w:rFonts w:cs="B Lotus" w:hint="cs"/>
          <w:rtl/>
          <w:lang w:bidi="fa-IR"/>
        </w:rPr>
        <w:t>آيا اينان مسلمانند؟ در سال 1344 شمسي.</w:t>
      </w:r>
    </w:p>
    <w:p w:rsidR="00E130D0" w:rsidRPr="0012160B" w:rsidRDefault="00E130D0" w:rsidP="00E97330">
      <w:pPr>
        <w:spacing w:line="221" w:lineRule="auto"/>
        <w:ind w:left="680"/>
        <w:jc w:val="lowKashida"/>
        <w:rPr>
          <w:rFonts w:cs="B Lotus"/>
          <w:spacing w:val="-4"/>
          <w:lang w:bidi="fa-IR"/>
        </w:rPr>
      </w:pPr>
      <w:r w:rsidRPr="0012160B">
        <w:rPr>
          <w:rFonts w:cs="B Lotus" w:hint="cs"/>
          <w:spacing w:val="-4"/>
          <w:rtl/>
          <w:lang w:bidi="fa-IR"/>
        </w:rPr>
        <w:t>اين کتاب کم حجم</w:t>
      </w:r>
      <w:r w:rsidR="00B0557D">
        <w:rPr>
          <w:rFonts w:cs="B Lotus" w:hint="cs"/>
          <w:spacing w:val="-4"/>
          <w:rtl/>
          <w:lang w:bidi="fa-IR"/>
        </w:rPr>
        <w:t>،</w:t>
      </w:r>
      <w:r w:rsidRPr="0012160B">
        <w:rPr>
          <w:rFonts w:cs="B Lotus" w:hint="cs"/>
          <w:spacing w:val="-4"/>
          <w:rtl/>
          <w:lang w:bidi="fa-IR"/>
        </w:rPr>
        <w:t xml:space="preserve"> ترجمه‌ی وصيت نامه‌ی علامه خالصی در بيمارستان است که در سال 1377 هجري قمري به منشي خود املا فرمود و بعدا تحت عنوان «هل هم مسلمون» به چاپ رسيد</w:t>
      </w:r>
      <w:r w:rsidR="00B0557D">
        <w:rPr>
          <w:rFonts w:cs="B Lotus" w:hint="cs"/>
          <w:spacing w:val="-4"/>
          <w:rtl/>
          <w:lang w:bidi="fa-IR"/>
        </w:rPr>
        <w:t>،</w:t>
      </w:r>
      <w:r w:rsidRPr="0012160B">
        <w:rPr>
          <w:rFonts w:cs="B Lotus" w:hint="cs"/>
          <w:spacing w:val="-4"/>
          <w:rtl/>
          <w:lang w:bidi="fa-IR"/>
        </w:rPr>
        <w:t xml:space="preserve"> نيز به ضميمه‌ی آن رساله‌ی کوتاهي است</w:t>
      </w:r>
      <w:r w:rsidR="00B0557D">
        <w:rPr>
          <w:rFonts w:cs="B Lotus" w:hint="cs"/>
          <w:spacing w:val="-4"/>
          <w:rtl/>
          <w:lang w:bidi="fa-IR"/>
        </w:rPr>
        <w:t>،</w:t>
      </w:r>
      <w:r w:rsidRPr="0012160B">
        <w:rPr>
          <w:rFonts w:cs="B Lotus" w:hint="cs"/>
          <w:spacing w:val="-4"/>
          <w:rtl/>
          <w:lang w:bidi="fa-IR"/>
        </w:rPr>
        <w:t xml:space="preserve"> به نام «ايران در آتش ناداني» که ترجمه‌ی قسمتهايي از کتاب «شر و فتنه الجهل في ايران» اثر علامه خالصی می‌باشد.</w:t>
      </w:r>
    </w:p>
    <w:p w:rsidR="00E130D0" w:rsidRPr="00BE3117" w:rsidRDefault="00E130D0" w:rsidP="00E97330">
      <w:pPr>
        <w:spacing w:line="221" w:lineRule="auto"/>
        <w:ind w:left="680" w:hanging="340"/>
        <w:jc w:val="lowKashida"/>
        <w:rPr>
          <w:rFonts w:cs="B Lotus"/>
          <w:rtl/>
          <w:lang w:bidi="fa-IR"/>
        </w:rPr>
      </w:pPr>
      <w:r>
        <w:rPr>
          <w:rFonts w:cs="B Lotus" w:hint="cs"/>
          <w:rtl/>
          <w:lang w:bidi="fa-IR"/>
        </w:rPr>
        <w:t xml:space="preserve">11- </w:t>
      </w:r>
      <w:r w:rsidRPr="00BE3117">
        <w:rPr>
          <w:rFonts w:cs="B Lotus" w:hint="cs"/>
          <w:rtl/>
          <w:lang w:bidi="fa-IR"/>
        </w:rPr>
        <w:t>مجموعه</w:t>
      </w:r>
      <w:r>
        <w:rPr>
          <w:rFonts w:cs="B Lotus" w:hint="cs"/>
          <w:rtl/>
          <w:lang w:bidi="fa-IR"/>
        </w:rPr>
        <w:t>‌</w:t>
      </w:r>
      <w:r w:rsidRPr="00BE3117">
        <w:rPr>
          <w:rFonts w:cs="B Lotus" w:hint="cs"/>
          <w:rtl/>
          <w:lang w:bidi="fa-IR"/>
        </w:rPr>
        <w:t xml:space="preserve">ی پنج قسمتي«راه نجات از شر غلات» که در سالهاي پنجاه تا پنجاه و چهار نوشته شد و مباحث ذيل را شامل </w:t>
      </w:r>
      <w:r>
        <w:rPr>
          <w:rFonts w:cs="B Lotus" w:hint="cs"/>
          <w:rtl/>
          <w:lang w:bidi="fa-IR"/>
        </w:rPr>
        <w:t>می‌</w:t>
      </w:r>
      <w:r w:rsidRPr="00BE3117">
        <w:rPr>
          <w:rFonts w:cs="B Lotus" w:hint="cs"/>
          <w:rtl/>
          <w:lang w:bidi="fa-IR"/>
        </w:rPr>
        <w:t>شود: علم غيب</w:t>
      </w:r>
      <w:r w:rsidR="00B0557D">
        <w:rPr>
          <w:rFonts w:cs="B Lotus" w:hint="cs"/>
          <w:rtl/>
          <w:lang w:bidi="fa-IR"/>
        </w:rPr>
        <w:t>،</w:t>
      </w:r>
      <w:r w:rsidRPr="00BE3117">
        <w:rPr>
          <w:rFonts w:cs="B Lotus" w:hint="cs"/>
          <w:rtl/>
          <w:lang w:bidi="fa-IR"/>
        </w:rPr>
        <w:t xml:space="preserve"> امامت</w:t>
      </w:r>
      <w:r w:rsidR="00B0557D">
        <w:rPr>
          <w:rFonts w:cs="B Lotus" w:hint="cs"/>
          <w:rtl/>
          <w:lang w:bidi="fa-IR"/>
        </w:rPr>
        <w:t>،</w:t>
      </w:r>
      <w:r w:rsidRPr="00BE3117">
        <w:rPr>
          <w:rFonts w:cs="B Lotus" w:hint="cs"/>
          <w:rtl/>
          <w:lang w:bidi="fa-IR"/>
        </w:rPr>
        <w:t xml:space="preserve"> بحث در ولايت و حقيقت آن(که تا کنون چاپ نشده) بحث در شفاعت</w:t>
      </w:r>
      <w:r w:rsidR="00B0557D">
        <w:rPr>
          <w:rFonts w:cs="B Lotus" w:hint="cs"/>
          <w:rtl/>
          <w:lang w:bidi="fa-IR"/>
        </w:rPr>
        <w:t>،</w:t>
      </w:r>
      <w:r w:rsidRPr="00BE3117">
        <w:rPr>
          <w:rFonts w:cs="B Lotus" w:hint="cs"/>
          <w:rtl/>
          <w:lang w:bidi="fa-IR"/>
        </w:rPr>
        <w:t xml:space="preserve"> بحث در غلو و غاليان که به ضميمه</w:t>
      </w:r>
      <w:r>
        <w:rPr>
          <w:rFonts w:cs="B Lotus" w:hint="cs"/>
          <w:rtl/>
          <w:lang w:bidi="fa-IR"/>
        </w:rPr>
        <w:t>‌</w:t>
      </w:r>
      <w:r w:rsidRPr="00BE3117">
        <w:rPr>
          <w:rFonts w:cs="B Lotus" w:hint="cs"/>
          <w:rtl/>
          <w:lang w:bidi="fa-IR"/>
        </w:rPr>
        <w:t>ی شفاعت به چاپ رسيد</w:t>
      </w:r>
      <w:r w:rsidR="00B0557D">
        <w:rPr>
          <w:rFonts w:cs="B Lotus" w:hint="cs"/>
          <w:rtl/>
          <w:lang w:bidi="fa-IR"/>
        </w:rPr>
        <w:t>،</w:t>
      </w:r>
      <w:r w:rsidRPr="00BE3117">
        <w:rPr>
          <w:rFonts w:cs="B Lotus" w:hint="cs"/>
          <w:rtl/>
          <w:lang w:bidi="fa-IR"/>
        </w:rPr>
        <w:t xml:space="preserve"> و بحث در حقيقت زيارت و تعمير مقابر</w:t>
      </w:r>
      <w:r w:rsidR="00B0557D">
        <w:rPr>
          <w:rFonts w:cs="B Lotus" w:hint="cs"/>
          <w:rtl/>
          <w:lang w:bidi="fa-IR"/>
        </w:rPr>
        <w:t>،</w:t>
      </w:r>
      <w:r w:rsidRPr="00BE3117">
        <w:rPr>
          <w:rFonts w:cs="B Lotus" w:hint="cs"/>
          <w:rtl/>
          <w:lang w:bidi="fa-IR"/>
        </w:rPr>
        <w:t xml:space="preserve"> که به نام زيارت و زيارتنامه منتشر شد.</w:t>
      </w:r>
    </w:p>
    <w:p w:rsidR="00E130D0" w:rsidRPr="00707672" w:rsidRDefault="00E130D0" w:rsidP="00E97330">
      <w:pPr>
        <w:spacing w:line="221" w:lineRule="auto"/>
        <w:ind w:left="680" w:hanging="340"/>
        <w:jc w:val="lowKashida"/>
        <w:rPr>
          <w:rFonts w:cs="B Lotus"/>
          <w:spacing w:val="-6"/>
          <w:lang w:bidi="fa-IR"/>
        </w:rPr>
      </w:pPr>
      <w:r>
        <w:rPr>
          <w:rFonts w:cs="B Lotus" w:hint="cs"/>
          <w:spacing w:val="-6"/>
          <w:rtl/>
          <w:lang w:bidi="fa-IR"/>
        </w:rPr>
        <w:t xml:space="preserve">12- </w:t>
      </w:r>
      <w:r w:rsidRPr="00707672">
        <w:rPr>
          <w:rFonts w:cs="B Lotus" w:hint="cs"/>
          <w:spacing w:val="-6"/>
          <w:rtl/>
          <w:lang w:bidi="fa-IR"/>
        </w:rPr>
        <w:t>کتاب «زکات» که احتمالا در سال 1351 شمسي با همکاري مرحوم مهندس مهدي بازرگان در شرکت سهامي انتشار به چاپ رسيد و تا مدتي از انتشار آن جلوگيري به عمل آمد.</w:t>
      </w:r>
    </w:p>
    <w:p w:rsidR="00E130D0" w:rsidRPr="00BE3117" w:rsidRDefault="00E130D0" w:rsidP="00E97330">
      <w:pPr>
        <w:spacing w:line="221" w:lineRule="auto"/>
        <w:ind w:left="680" w:hanging="340"/>
        <w:jc w:val="lowKashida"/>
        <w:rPr>
          <w:rFonts w:cs="B Lotus"/>
          <w:lang w:bidi="fa-IR"/>
        </w:rPr>
      </w:pPr>
      <w:r>
        <w:rPr>
          <w:rFonts w:cs="B Lotus" w:hint="cs"/>
          <w:rtl/>
          <w:lang w:bidi="fa-IR"/>
        </w:rPr>
        <w:t xml:space="preserve">13- </w:t>
      </w:r>
      <w:r w:rsidRPr="00BE3117">
        <w:rPr>
          <w:rFonts w:cs="B Lotus" w:hint="cs"/>
          <w:rtl/>
          <w:lang w:bidi="fa-IR"/>
        </w:rPr>
        <w:t>کتاب «خمس» که تقريبا همگام با کتاب «زکات» يا کمي پس از آن نگارش يافت اما به علت حساسيت روحانيت شيعه نسبت به موضوع خمس کتاب تحويل چاپ خانه نگرديد</w:t>
      </w:r>
      <w:r w:rsidR="00B0557D">
        <w:rPr>
          <w:rFonts w:cs="B Lotus" w:hint="cs"/>
          <w:rtl/>
          <w:lang w:bidi="fa-IR"/>
        </w:rPr>
        <w:t>،</w:t>
      </w:r>
      <w:r w:rsidRPr="00BE3117">
        <w:rPr>
          <w:rFonts w:cs="B Lotus" w:hint="cs"/>
          <w:rtl/>
          <w:lang w:bidi="fa-IR"/>
        </w:rPr>
        <w:t xml:space="preserve"> و تعدادي از همفکران استاد در اصفهان آن را تايپ نموده و با هزينه خودشان تکثير و منتشر کردند. البته ردهايي نيز بر اين کتاب به وسيله اشخاصی همچون آيت الله ناصر مکارم شيرازي</w:t>
      </w:r>
      <w:r w:rsidR="00B0557D">
        <w:rPr>
          <w:rFonts w:cs="B Lotus" w:hint="cs"/>
          <w:rtl/>
          <w:lang w:bidi="fa-IR"/>
        </w:rPr>
        <w:t>،</w:t>
      </w:r>
      <w:r w:rsidRPr="00BE3117">
        <w:rPr>
          <w:rFonts w:cs="B Lotus" w:hint="cs"/>
          <w:rtl/>
          <w:lang w:bidi="fa-IR"/>
        </w:rPr>
        <w:t xml:space="preserve"> و رضا استادي و غيره نوشته که آن مرحوم پاسخ کليه آن ردود را نوشته و تعدادي را ضميمه ی کتاب خمس نموده است.</w:t>
      </w:r>
    </w:p>
    <w:p w:rsidR="00E130D0" w:rsidRPr="00BE3117" w:rsidRDefault="00E130D0" w:rsidP="00E97330">
      <w:pPr>
        <w:spacing w:line="221" w:lineRule="auto"/>
        <w:ind w:left="680" w:hanging="340"/>
        <w:jc w:val="lowKashida"/>
        <w:rPr>
          <w:rFonts w:cs="B Lotus"/>
          <w:lang w:bidi="fa-IR"/>
        </w:rPr>
      </w:pPr>
      <w:r>
        <w:rPr>
          <w:rFonts w:cs="B Lotus" w:hint="cs"/>
          <w:rtl/>
          <w:lang w:bidi="fa-IR"/>
        </w:rPr>
        <w:t xml:space="preserve">14- </w:t>
      </w:r>
      <w:r w:rsidRPr="00BE3117">
        <w:rPr>
          <w:rFonts w:cs="B Lotus" w:hint="cs"/>
          <w:rtl/>
          <w:lang w:bidi="fa-IR"/>
        </w:rPr>
        <w:t xml:space="preserve">کتاب «شاهراه اتحاد» که اين کتاب هم به سبب حساسيت شديد روحانيت شيعه نسبت به موضوع کتاب به صورت تايپ شده تکثير و مخفيانه منتشر شد. اما نه توسط استاد بلکه توسط دوستاني در تهران اين امر را به عهده داشتند. اين کتاب حاوي بررسي حوادث پس از رحلت رسول خدا </w:t>
      </w:r>
      <w:r w:rsidRPr="00365CDE">
        <w:rPr>
          <w:rFonts w:ascii="Tahoma" w:hAnsi="Tahoma" w:cs="CTraditional Arabic" w:hint="cs"/>
          <w:color w:val="000000"/>
          <w:spacing w:val="-4"/>
          <w:sz w:val="30"/>
          <w:szCs w:val="30"/>
          <w:rtl/>
          <w:lang w:bidi="fa-IR"/>
        </w:rPr>
        <w:t>ص</w:t>
      </w:r>
      <w:r>
        <w:rPr>
          <w:rFonts w:cs="B Lotus" w:hint="cs"/>
          <w:rtl/>
          <w:lang w:bidi="fa-IR"/>
        </w:rPr>
        <w:t xml:space="preserve"> </w:t>
      </w:r>
      <w:r w:rsidRPr="00BE3117">
        <w:rPr>
          <w:rFonts w:cs="B Lotus" w:hint="cs"/>
          <w:rtl/>
          <w:lang w:bidi="fa-IR"/>
        </w:rPr>
        <w:t>واقع</w:t>
      </w:r>
      <w:r>
        <w:rPr>
          <w:rFonts w:cs="B Lotus" w:hint="cs"/>
          <w:rtl/>
          <w:lang w:bidi="fa-IR"/>
        </w:rPr>
        <w:t>ه‌</w:t>
      </w:r>
      <w:r w:rsidRPr="00BE3117">
        <w:rPr>
          <w:rFonts w:cs="B Lotus" w:hint="cs"/>
          <w:rtl/>
          <w:lang w:bidi="fa-IR"/>
        </w:rPr>
        <w:t>ی سقيف</w:t>
      </w:r>
      <w:r>
        <w:rPr>
          <w:rFonts w:cs="B Lotus" w:hint="cs"/>
          <w:rtl/>
          <w:lang w:bidi="fa-IR"/>
        </w:rPr>
        <w:t>ه‌</w:t>
      </w:r>
      <w:r w:rsidRPr="00BE3117">
        <w:rPr>
          <w:rFonts w:cs="B Lotus" w:hint="cs"/>
          <w:rtl/>
          <w:lang w:bidi="fa-IR"/>
        </w:rPr>
        <w:t>ی بني ساعده و موضوع خلافت پيامبر اسلام</w:t>
      </w:r>
      <w:r>
        <w:rPr>
          <w:rFonts w:cs="B Lotus" w:hint="cs"/>
          <w:rtl/>
          <w:lang w:bidi="fa-IR"/>
        </w:rPr>
        <w:t xml:space="preserve"> </w:t>
      </w:r>
      <w:r w:rsidRPr="00365CDE">
        <w:rPr>
          <w:rFonts w:ascii="Tahoma" w:hAnsi="Tahoma" w:cs="CTraditional Arabic" w:hint="cs"/>
          <w:color w:val="000000"/>
          <w:spacing w:val="-4"/>
          <w:sz w:val="30"/>
          <w:szCs w:val="30"/>
          <w:rtl/>
          <w:lang w:bidi="fa-IR"/>
        </w:rPr>
        <w:t>ص</w:t>
      </w:r>
      <w:r w:rsidRPr="00BE3117">
        <w:rPr>
          <w:rFonts w:cs="B Lotus" w:hint="cs"/>
          <w:rtl/>
          <w:lang w:bidi="fa-IR"/>
        </w:rPr>
        <w:t xml:space="preserve"> و بحث جنجال بر انگيز امامت بود.</w:t>
      </w:r>
    </w:p>
    <w:p w:rsidR="00E130D0" w:rsidRPr="00BE3117" w:rsidRDefault="00E130D0" w:rsidP="00E97330">
      <w:pPr>
        <w:spacing w:line="221" w:lineRule="auto"/>
        <w:ind w:left="680" w:hanging="340"/>
        <w:jc w:val="lowKashida"/>
        <w:rPr>
          <w:rFonts w:cs="B Lotus"/>
          <w:rtl/>
          <w:lang w:bidi="fa-IR"/>
        </w:rPr>
      </w:pPr>
      <w:r>
        <w:rPr>
          <w:rFonts w:cs="B Lotus" w:hint="cs"/>
          <w:rtl/>
          <w:lang w:bidi="fa-IR"/>
        </w:rPr>
        <w:t xml:space="preserve">15- </w:t>
      </w:r>
      <w:r w:rsidRPr="00BE3117">
        <w:rPr>
          <w:rFonts w:cs="B Lotus" w:hint="cs"/>
          <w:rtl/>
          <w:lang w:bidi="fa-IR"/>
        </w:rPr>
        <w:t>شخصي روحاني به نام «ذبيح الله محلاتي» چند سال قبل از پيروزي انقلاب جزوه اي نوشت تحت عنوان «ضرب شمشير بر منکر غدير» و مطالب خلاف حقيقت در آن خبر درج کرد.</w:t>
      </w:r>
    </w:p>
    <w:p w:rsidR="00E130D0" w:rsidRPr="00BE3117" w:rsidRDefault="00E130D0" w:rsidP="00E97330">
      <w:pPr>
        <w:spacing w:line="221" w:lineRule="auto"/>
        <w:ind w:left="680"/>
        <w:jc w:val="lowKashida"/>
        <w:rPr>
          <w:rFonts w:cs="B Lotus"/>
          <w:rtl/>
          <w:lang w:bidi="fa-IR"/>
        </w:rPr>
      </w:pPr>
      <w:r w:rsidRPr="00BE3117">
        <w:rPr>
          <w:rFonts w:cs="B Lotus" w:hint="cs"/>
          <w:rtl/>
          <w:lang w:bidi="fa-IR"/>
        </w:rPr>
        <w:t>استاد قلمداران نيز رسال</w:t>
      </w:r>
      <w:r>
        <w:rPr>
          <w:rFonts w:cs="B Lotus" w:hint="cs"/>
          <w:rtl/>
          <w:lang w:bidi="fa-IR"/>
        </w:rPr>
        <w:t>ه‌</w:t>
      </w:r>
      <w:r w:rsidRPr="00BE3117">
        <w:rPr>
          <w:rFonts w:cs="B Lotus" w:hint="cs"/>
          <w:rtl/>
          <w:lang w:bidi="fa-IR"/>
        </w:rPr>
        <w:t>اي در</w:t>
      </w:r>
      <w:r>
        <w:rPr>
          <w:rFonts w:cs="B Lotus" w:hint="cs"/>
          <w:rtl/>
          <w:lang w:bidi="fa-IR"/>
        </w:rPr>
        <w:t xml:space="preserve"> </w:t>
      </w:r>
      <w:r w:rsidRPr="00BE3117">
        <w:rPr>
          <w:rFonts w:cs="B Lotus" w:hint="cs"/>
          <w:rtl/>
          <w:lang w:bidi="fa-IR"/>
        </w:rPr>
        <w:t>جواب آن نگاشت به نام «پاسخ يک دهاتي به آيت الله محلاتي»!</w:t>
      </w:r>
    </w:p>
    <w:p w:rsidR="00E130D0" w:rsidRPr="00BE3117" w:rsidRDefault="00E130D0" w:rsidP="00E97330">
      <w:pPr>
        <w:spacing w:line="221" w:lineRule="auto"/>
        <w:ind w:left="680" w:hanging="340"/>
        <w:jc w:val="lowKashida"/>
        <w:rPr>
          <w:rFonts w:cs="B Lotus"/>
          <w:rtl/>
          <w:lang w:bidi="fa-IR"/>
        </w:rPr>
      </w:pPr>
      <w:r>
        <w:rPr>
          <w:rFonts w:cs="B Lotus" w:hint="cs"/>
          <w:rtl/>
          <w:lang w:bidi="fa-IR"/>
        </w:rPr>
        <w:t xml:space="preserve">16- </w:t>
      </w:r>
      <w:r w:rsidRPr="00BE3117">
        <w:rPr>
          <w:rFonts w:cs="B Lotus" w:hint="cs"/>
          <w:rtl/>
          <w:lang w:bidi="fa-IR"/>
        </w:rPr>
        <w:t>جلد دوم «حکومت در اسلام» که در سال 1358 خورشيدي انتشار يافت و به بررسي وظايف حکومت و حاکم اسلامي پرداخت.</w:t>
      </w:r>
    </w:p>
    <w:p w:rsidR="00E130D0" w:rsidRPr="00BE3117" w:rsidRDefault="00E130D0" w:rsidP="00E97330">
      <w:pPr>
        <w:spacing w:line="221" w:lineRule="auto"/>
        <w:ind w:left="680" w:hanging="340"/>
        <w:jc w:val="lowKashida"/>
        <w:rPr>
          <w:rFonts w:cs="B Lotus"/>
          <w:lang w:bidi="fa-IR"/>
        </w:rPr>
      </w:pPr>
      <w:r>
        <w:rPr>
          <w:rFonts w:cs="B Lotus" w:hint="cs"/>
          <w:rtl/>
          <w:lang w:bidi="fa-IR"/>
        </w:rPr>
        <w:t xml:space="preserve">17- </w:t>
      </w:r>
      <w:r w:rsidRPr="00BE3117">
        <w:rPr>
          <w:rFonts w:cs="B Lotus" w:hint="cs"/>
          <w:rtl/>
          <w:lang w:bidi="fa-IR"/>
        </w:rPr>
        <w:t xml:space="preserve">سنت رسول از عترت رسول </w:t>
      </w:r>
      <w:r w:rsidRPr="00365CDE">
        <w:rPr>
          <w:rFonts w:ascii="Tahoma" w:hAnsi="Tahoma" w:cs="CTraditional Arabic" w:hint="cs"/>
          <w:color w:val="000000"/>
          <w:spacing w:val="-4"/>
          <w:sz w:val="30"/>
          <w:szCs w:val="30"/>
          <w:rtl/>
          <w:lang w:bidi="fa-IR"/>
        </w:rPr>
        <w:t>ص</w:t>
      </w:r>
      <w:r>
        <w:rPr>
          <w:rFonts w:cs="B Lotus" w:hint="cs"/>
          <w:rtl/>
          <w:lang w:bidi="fa-IR"/>
        </w:rPr>
        <w:t>.</w:t>
      </w:r>
    </w:p>
    <w:p w:rsidR="00E130D0" w:rsidRDefault="00E130D0" w:rsidP="00E130D0">
      <w:pPr>
        <w:spacing w:line="221" w:lineRule="auto"/>
        <w:ind w:firstLine="340"/>
        <w:jc w:val="lowKashida"/>
        <w:rPr>
          <w:rFonts w:cs="B Lotus"/>
          <w:rtl/>
          <w:lang w:bidi="fa-IR"/>
        </w:rPr>
      </w:pPr>
      <w:r w:rsidRPr="00BE3117">
        <w:rPr>
          <w:rFonts w:cs="B Lotus" w:hint="cs"/>
          <w:rtl/>
          <w:lang w:bidi="fa-IR"/>
        </w:rPr>
        <w:t xml:space="preserve">اين بود معرفي کوتاهي </w:t>
      </w:r>
      <w:r>
        <w:rPr>
          <w:rFonts w:cs="B Lotus" w:hint="cs"/>
          <w:rtl/>
          <w:lang w:bidi="fa-IR"/>
        </w:rPr>
        <w:t>از آثار استاد حيدر علي قلمداران.</w:t>
      </w:r>
    </w:p>
    <w:p w:rsidR="00E97330" w:rsidRPr="00BE3117" w:rsidRDefault="00E97330" w:rsidP="00E130D0">
      <w:pPr>
        <w:spacing w:line="221" w:lineRule="auto"/>
        <w:ind w:firstLine="340"/>
        <w:jc w:val="lowKashida"/>
        <w:rPr>
          <w:rFonts w:cs="B Lotus"/>
          <w:rtl/>
          <w:lang w:bidi="fa-IR"/>
        </w:rPr>
      </w:pPr>
    </w:p>
    <w:p w:rsidR="00E130D0" w:rsidRPr="00BE3117" w:rsidRDefault="00E130D0" w:rsidP="00E130D0">
      <w:pPr>
        <w:spacing w:line="221" w:lineRule="auto"/>
        <w:ind w:firstLine="340"/>
        <w:jc w:val="lowKashida"/>
        <w:rPr>
          <w:rFonts w:cs="B Lotus"/>
          <w:rtl/>
          <w:lang w:bidi="fa-IR"/>
        </w:rPr>
      </w:pPr>
      <w:r w:rsidRPr="00BE3117">
        <w:rPr>
          <w:rFonts w:cs="B Lotus" w:hint="cs"/>
          <w:rtl/>
          <w:lang w:bidi="fa-IR"/>
        </w:rPr>
        <w:t>اما قابل ذکر است که استاد علاوه بر تأليف و تصنيف و ترجمه و نوشتن مقالات ديني</w:t>
      </w:r>
      <w:r w:rsidR="00B0557D">
        <w:rPr>
          <w:rFonts w:cs="B Lotus" w:hint="cs"/>
          <w:rtl/>
          <w:lang w:bidi="fa-IR"/>
        </w:rPr>
        <w:t>،</w:t>
      </w:r>
      <w:r w:rsidRPr="00BE3117">
        <w:rPr>
          <w:rFonts w:cs="B Lotus" w:hint="cs"/>
          <w:rtl/>
          <w:lang w:bidi="fa-IR"/>
        </w:rPr>
        <w:t xml:space="preserve"> سخنراني ها و جلسات تحقيقي بسياري نيز در شهرهاي تهران (مسجد گذر و زير دفتر در زمان امامت آيت الله سيد ابوالفضل برقعي) و تبريز و اصفهان داشتند</w:t>
      </w:r>
      <w:r w:rsidR="00B0557D">
        <w:rPr>
          <w:rFonts w:cs="B Lotus" w:hint="cs"/>
          <w:rtl/>
          <w:lang w:bidi="fa-IR"/>
        </w:rPr>
        <w:t>،</w:t>
      </w:r>
      <w:r w:rsidRPr="00BE3117">
        <w:rPr>
          <w:rFonts w:cs="B Lotus" w:hint="cs"/>
          <w:rtl/>
          <w:lang w:bidi="fa-IR"/>
        </w:rPr>
        <w:t xml:space="preserve"> همچنين طی يکي از سفرهايشان به کربلا در روز عاشورا سخنراني مهمي در صحن قبر امام حسين </w:t>
      </w:r>
      <w:r w:rsidRPr="00365CDE">
        <w:rPr>
          <w:rFonts w:ascii="Tahoma" w:hAnsi="Tahoma" w:cs="CTraditional Arabic" w:hint="cs"/>
          <w:color w:val="000000"/>
          <w:rtl/>
          <w:lang w:bidi="fa-IR"/>
        </w:rPr>
        <w:t>س</w:t>
      </w:r>
      <w:r w:rsidRPr="00BE3117">
        <w:rPr>
          <w:rFonts w:cs="B Lotus" w:hint="cs"/>
          <w:rtl/>
          <w:lang w:bidi="fa-IR"/>
        </w:rPr>
        <w:t xml:space="preserve"> ايراد فرمود که متن آن در کتاب «زيارت و زيارتنامه» آمده است.</w:t>
      </w:r>
    </w:p>
    <w:p w:rsidR="00E130D0" w:rsidRPr="00BE3117" w:rsidRDefault="00E130D0" w:rsidP="00E130D0">
      <w:pPr>
        <w:spacing w:line="226" w:lineRule="auto"/>
        <w:ind w:firstLine="340"/>
        <w:jc w:val="lowKashida"/>
        <w:rPr>
          <w:rFonts w:cs="B Lotus"/>
          <w:rtl/>
          <w:lang w:bidi="fa-IR"/>
        </w:rPr>
      </w:pPr>
      <w:r w:rsidRPr="00BE3117">
        <w:rPr>
          <w:rFonts w:cs="B Lotus" w:hint="cs"/>
          <w:rtl/>
          <w:lang w:bidi="fa-IR"/>
        </w:rPr>
        <w:t>اين دانشمند محقق و چهر</w:t>
      </w:r>
      <w:r>
        <w:rPr>
          <w:rFonts w:cs="B Lotus" w:hint="cs"/>
          <w:rtl/>
          <w:lang w:bidi="fa-IR"/>
        </w:rPr>
        <w:t>ه‌</w:t>
      </w:r>
      <w:r w:rsidRPr="00BE3117">
        <w:rPr>
          <w:rFonts w:cs="B Lotus" w:hint="cs"/>
          <w:rtl/>
          <w:lang w:bidi="fa-IR"/>
        </w:rPr>
        <w:t>ی کم نظير ايران زمين پس از سالها تحمل مشقات و رنجهاي زندگي</w:t>
      </w:r>
      <w:r w:rsidR="00B0557D">
        <w:rPr>
          <w:rFonts w:cs="B Lotus" w:hint="cs"/>
          <w:rtl/>
          <w:lang w:bidi="fa-IR"/>
        </w:rPr>
        <w:t>،</w:t>
      </w:r>
      <w:r w:rsidRPr="00BE3117">
        <w:rPr>
          <w:rFonts w:cs="B Lotus" w:hint="cs"/>
          <w:rtl/>
          <w:lang w:bidi="fa-IR"/>
        </w:rPr>
        <w:t xml:space="preserve"> مجاهدت در راه نشر احکام و حقايق دين مبين اسلام و</w:t>
      </w:r>
      <w:r>
        <w:rPr>
          <w:rFonts w:cs="B Lotus" w:hint="cs"/>
          <w:rtl/>
          <w:lang w:bidi="fa-IR"/>
        </w:rPr>
        <w:t xml:space="preserve"> </w:t>
      </w:r>
      <w:r w:rsidRPr="00BE3117">
        <w:rPr>
          <w:rFonts w:cs="B Lotus" w:hint="cs"/>
          <w:rtl/>
          <w:lang w:bidi="fa-IR"/>
        </w:rPr>
        <w:t>تحمل هشت سال بيماري طاقت فرسا که توأم با صبري ايوب وار بود در روز جمعه 15/02/68 بعد از سحر روز 29 رمضان المبارک 1409 قمري در سن هفتاد و شش سالگي دار فاني را وداع گفت. و به ديدار معبود يگانه اش شتافت</w:t>
      </w:r>
      <w:r w:rsidR="00B0557D">
        <w:rPr>
          <w:rFonts w:cs="B Lotus" w:hint="cs"/>
          <w:rtl/>
          <w:lang w:bidi="fa-IR"/>
        </w:rPr>
        <w:t>،</w:t>
      </w:r>
      <w:r w:rsidRPr="00BE3117">
        <w:rPr>
          <w:rFonts w:cs="B Lotus" w:hint="cs"/>
          <w:rtl/>
          <w:lang w:bidi="fa-IR"/>
        </w:rPr>
        <w:t xml:space="preserve"> و عصر همان روز با حضور عده اي از همفکرانش و طي مراسمي ساده و عاري از هرگونه بدعت و تشريفات خرافي زائد پس از اقامه ی نماز به خاک سپرده شد.</w:t>
      </w:r>
    </w:p>
    <w:p w:rsidR="00E130D0" w:rsidRPr="00BE3117" w:rsidRDefault="00E130D0" w:rsidP="00E130D0">
      <w:pPr>
        <w:spacing w:line="226" w:lineRule="auto"/>
        <w:ind w:firstLine="340"/>
        <w:jc w:val="lowKashida"/>
        <w:rPr>
          <w:rFonts w:cs="B Lotus"/>
          <w:rtl/>
          <w:lang w:bidi="fa-IR"/>
        </w:rPr>
      </w:pPr>
      <w:r w:rsidRPr="00BE3117">
        <w:rPr>
          <w:rFonts w:cs="B Lotus" w:hint="cs"/>
          <w:rtl/>
          <w:lang w:bidi="fa-IR"/>
        </w:rPr>
        <w:t>خداوند متعال از ايشان و ساير دعوتگران و مصلحان راضي و خشنود گردد.</w:t>
      </w:r>
    </w:p>
    <w:p w:rsidR="00E130D0" w:rsidRPr="00BE3117" w:rsidRDefault="00E130D0" w:rsidP="00E130D0">
      <w:pPr>
        <w:spacing w:line="226" w:lineRule="auto"/>
        <w:ind w:firstLine="340"/>
        <w:jc w:val="lowKashida"/>
        <w:rPr>
          <w:rFonts w:cs="B Lotus"/>
          <w:rtl/>
          <w:lang w:bidi="fa-IR"/>
        </w:rPr>
      </w:pPr>
      <w:r w:rsidRPr="00BE3117">
        <w:rPr>
          <w:rFonts w:cs="B Lotus" w:hint="cs"/>
          <w:rtl/>
          <w:lang w:bidi="fa-IR"/>
        </w:rPr>
        <w:t>در پايان اين نکته را بايد عرض کنم که ما معتقديم دين الله و شريعت پاک وبي آلايش مصطفي</w:t>
      </w:r>
      <w:r w:rsidRPr="00365CDE">
        <w:rPr>
          <w:rFonts w:ascii="Tahoma" w:hAnsi="Tahoma" w:cs="CTraditional Arabic" w:hint="cs"/>
          <w:color w:val="000000"/>
          <w:spacing w:val="-4"/>
          <w:sz w:val="30"/>
          <w:szCs w:val="30"/>
          <w:rtl/>
          <w:lang w:bidi="fa-IR"/>
        </w:rPr>
        <w:t>ص</w:t>
      </w:r>
      <w:r w:rsidRPr="00BE3117">
        <w:rPr>
          <w:rFonts w:cs="B Lotus" w:hint="cs"/>
          <w:rtl/>
          <w:lang w:bidi="fa-IR"/>
        </w:rPr>
        <w:t xml:space="preserve"> بالاخره غالب خواهد شد</w:t>
      </w:r>
      <w:r w:rsidR="00B0557D">
        <w:rPr>
          <w:rFonts w:cs="B Lotus" w:hint="cs"/>
          <w:rtl/>
          <w:lang w:bidi="fa-IR"/>
        </w:rPr>
        <w:t>،</w:t>
      </w:r>
      <w:r w:rsidRPr="00BE3117">
        <w:rPr>
          <w:rFonts w:cs="B Lotus" w:hint="cs"/>
          <w:rtl/>
          <w:lang w:bidi="fa-IR"/>
        </w:rPr>
        <w:t xml:space="preserve"> و ازميان توده ی مردم که عشق ومحبت دين در اعماق وجودشان ريشه دارد حتما کساني بلند خواهند شد و گرد و غبار خرافات از چهر</w:t>
      </w:r>
      <w:r>
        <w:rPr>
          <w:rFonts w:cs="B Lotus" w:hint="cs"/>
          <w:rtl/>
          <w:lang w:bidi="fa-IR"/>
        </w:rPr>
        <w:t>ه‌</w:t>
      </w:r>
      <w:r w:rsidRPr="00BE3117">
        <w:rPr>
          <w:rFonts w:cs="B Lotus" w:hint="cs"/>
          <w:rtl/>
          <w:lang w:bidi="fa-IR"/>
        </w:rPr>
        <w:t>ی نازنين اسلام عزيز را خواهند زدود و آئينه حق را با آب زلال ايمان و يقين و اخلاص و تقوا و مجاهدت صيقل خواهند بخشيد اگر چه همانند آيت الله برقعي بر سر نماز گلوله برسرش شليک کنند يا همانند استاد قلمداران در آغوش فرزندانش بر گلويش گلوله شليک کنند يا صدها و هزارها نمون</w:t>
      </w:r>
      <w:r>
        <w:rPr>
          <w:rFonts w:cs="B Lotus" w:hint="cs"/>
          <w:rtl/>
          <w:lang w:bidi="fa-IR"/>
        </w:rPr>
        <w:t>ه‌</w:t>
      </w:r>
      <w:r w:rsidRPr="00BE3117">
        <w:rPr>
          <w:rFonts w:cs="B Lotus" w:hint="cs"/>
          <w:rtl/>
          <w:lang w:bidi="fa-IR"/>
        </w:rPr>
        <w:t>ی ديگر از فداکاري ها و مجاهدت هايي که در صفحات زرين تاريخ به ثبت رسيده است اما مطمئنا کسي که طعم شيرين حقيقت را بچشد از تير و گلوله و مردن ن</w:t>
      </w:r>
      <w:r>
        <w:rPr>
          <w:rFonts w:cs="B Lotus" w:hint="cs"/>
          <w:rtl/>
          <w:lang w:bidi="fa-IR"/>
        </w:rPr>
        <w:t>می‌</w:t>
      </w:r>
      <w:r w:rsidRPr="00BE3117">
        <w:rPr>
          <w:rFonts w:cs="B Lotus" w:hint="cs"/>
          <w:rtl/>
          <w:lang w:bidi="fa-IR"/>
        </w:rPr>
        <w:t xml:space="preserve">ترسد بلکه عاشقانه به آغوش مرگ و شهادت پر افتخار </w:t>
      </w:r>
      <w:r>
        <w:rPr>
          <w:rFonts w:cs="B Lotus" w:hint="cs"/>
          <w:rtl/>
          <w:lang w:bidi="fa-IR"/>
        </w:rPr>
        <w:t>می‌</w:t>
      </w:r>
      <w:r w:rsidRPr="00BE3117">
        <w:rPr>
          <w:rFonts w:cs="B Lotus" w:hint="cs"/>
          <w:rtl/>
          <w:lang w:bidi="fa-IR"/>
        </w:rPr>
        <w:t>رود اما حاضر نيست تن به ذلت دهد يا دست از حق پرستي بردارد.</w:t>
      </w:r>
    </w:p>
    <w:p w:rsidR="00E130D0" w:rsidRPr="00BE3117" w:rsidRDefault="00E130D0" w:rsidP="00E130D0">
      <w:pPr>
        <w:spacing w:line="226" w:lineRule="auto"/>
        <w:ind w:firstLine="340"/>
        <w:jc w:val="lowKashida"/>
        <w:rPr>
          <w:rFonts w:cs="B Lotus"/>
          <w:rtl/>
          <w:lang w:bidi="fa-IR"/>
        </w:rPr>
      </w:pPr>
      <w:r w:rsidRPr="00BE3117">
        <w:rPr>
          <w:rFonts w:cs="B Lotus" w:hint="cs"/>
          <w:rtl/>
          <w:lang w:bidi="fa-IR"/>
        </w:rPr>
        <w:t>پس مژده باد به همه حق جويان و حق پرستان و عاشقان و شيفتگان حق و حقيقت و پيروان راستين اسلام خالص و دين بي آلايش و شريعت شامل و کامل محمدي صلوات الله وسلامه عليهم.</w:t>
      </w:r>
    </w:p>
    <w:p w:rsidR="00E130D0" w:rsidRPr="00BE3117" w:rsidRDefault="00E130D0" w:rsidP="00E130D0">
      <w:pPr>
        <w:spacing w:line="226" w:lineRule="auto"/>
        <w:ind w:firstLine="340"/>
        <w:jc w:val="lowKashida"/>
        <w:rPr>
          <w:rFonts w:cs="B Lotus"/>
          <w:rtl/>
          <w:lang w:bidi="fa-IR"/>
        </w:rPr>
      </w:pPr>
      <w:r w:rsidRPr="00BE3117">
        <w:rPr>
          <w:rFonts w:cs="B Lotus" w:hint="cs"/>
          <w:rtl/>
          <w:lang w:bidi="fa-IR"/>
        </w:rPr>
        <w:t>خدايا تو را سپاس که ما را با نعمت اسلام خالص و پاک از شرک و خرافات و بدعتها سر افراز کردي و افتخار بخشيدي پس برروح پاک همه رهروان راه حق بويژه صاحب اين کتاب استاد حيدر علي قلمداران هزاران رحمت فرست.   آمين</w:t>
      </w:r>
      <w:r>
        <w:rPr>
          <w:rFonts w:cs="B Lotus" w:hint="cs"/>
          <w:rtl/>
          <w:lang w:bidi="fa-IR"/>
        </w:rPr>
        <w:t>.</w:t>
      </w:r>
    </w:p>
    <w:p w:rsidR="00E97330" w:rsidRDefault="00E97330" w:rsidP="00E97330">
      <w:pPr>
        <w:spacing w:line="226" w:lineRule="auto"/>
        <w:ind w:firstLine="4530"/>
        <w:jc w:val="center"/>
        <w:rPr>
          <w:rFonts w:cs="B Lotus"/>
          <w:b/>
          <w:bCs/>
          <w:rtl/>
          <w:lang w:bidi="fa-IR"/>
        </w:rPr>
      </w:pPr>
    </w:p>
    <w:p w:rsidR="00E130D0" w:rsidRPr="00E97330" w:rsidRDefault="00E130D0" w:rsidP="00E97330">
      <w:pPr>
        <w:spacing w:line="226" w:lineRule="auto"/>
        <w:ind w:firstLine="4530"/>
        <w:jc w:val="center"/>
        <w:rPr>
          <w:rFonts w:cs="B Lotus"/>
          <w:b/>
          <w:bCs/>
          <w:rtl/>
          <w:lang w:bidi="fa-IR"/>
        </w:rPr>
      </w:pPr>
      <w:r w:rsidRPr="00E97330">
        <w:rPr>
          <w:rFonts w:cs="B Lotus" w:hint="cs"/>
          <w:b/>
          <w:bCs/>
          <w:rtl/>
          <w:lang w:bidi="fa-IR"/>
        </w:rPr>
        <w:t>ناشر</w:t>
      </w:r>
    </w:p>
    <w:p w:rsidR="00E130D0" w:rsidRPr="00E97330" w:rsidRDefault="00E130D0" w:rsidP="00E97330">
      <w:pPr>
        <w:spacing w:line="226" w:lineRule="auto"/>
        <w:ind w:firstLine="4530"/>
        <w:jc w:val="center"/>
        <w:rPr>
          <w:rFonts w:cs="B Lotus"/>
          <w:b/>
          <w:bCs/>
          <w:rtl/>
          <w:lang w:bidi="fa-IR"/>
        </w:rPr>
      </w:pPr>
      <w:r w:rsidRPr="00E97330">
        <w:rPr>
          <w:rFonts w:cs="B Lotus" w:hint="cs"/>
          <w:b/>
          <w:bCs/>
          <w:rtl/>
          <w:lang w:bidi="fa-IR"/>
        </w:rPr>
        <w:t>تيرماه 84 خورشيدي</w:t>
      </w:r>
    </w:p>
    <w:p w:rsidR="00E130D0" w:rsidRDefault="00E130D0" w:rsidP="00E130D0">
      <w:pPr>
        <w:spacing w:line="226" w:lineRule="auto"/>
        <w:ind w:firstLine="340"/>
        <w:jc w:val="center"/>
        <w:rPr>
          <w:rFonts w:cs="B Lotus"/>
          <w:rtl/>
          <w:lang w:bidi="fa-IR"/>
        </w:rPr>
      </w:pPr>
    </w:p>
    <w:p w:rsidR="002671C2" w:rsidRDefault="002671C2" w:rsidP="00E130D0">
      <w:pPr>
        <w:pStyle w:val="BodyText2"/>
        <w:spacing w:line="226" w:lineRule="auto"/>
        <w:rPr>
          <w:rFonts w:cs="Jadid"/>
          <w:rtl/>
        </w:rPr>
        <w:sectPr w:rsidR="002671C2" w:rsidSect="0010221A">
          <w:footnotePr>
            <w:numRestart w:val="eachPage"/>
          </w:footnotePr>
          <w:pgSz w:w="11906" w:h="16838" w:code="9"/>
          <w:pgMar w:top="2552" w:right="2268" w:bottom="2552" w:left="2268" w:header="2552" w:footer="2552" w:gutter="0"/>
          <w:cols w:space="708"/>
          <w:titlePg/>
          <w:bidi/>
          <w:rtlGutter/>
          <w:docGrid w:linePitch="381"/>
        </w:sectPr>
      </w:pPr>
    </w:p>
    <w:p w:rsidR="002671C2" w:rsidRDefault="002671C2" w:rsidP="00E130D0">
      <w:pPr>
        <w:pStyle w:val="BodyText2"/>
        <w:spacing w:line="226" w:lineRule="auto"/>
        <w:rPr>
          <w:rFonts w:cs="Jadid"/>
          <w:rtl/>
        </w:rPr>
        <w:sectPr w:rsidR="002671C2" w:rsidSect="005C4A75">
          <w:footnotePr>
            <w:numRestart w:val="eachPage"/>
          </w:footnotePr>
          <w:pgSz w:w="11906" w:h="16838" w:code="9"/>
          <w:pgMar w:top="2552" w:right="2268" w:bottom="2552" w:left="2268" w:header="2552" w:footer="2552" w:gutter="0"/>
          <w:cols w:space="708"/>
          <w:titlePg/>
          <w:bidi/>
          <w:rtlGutter/>
          <w:docGrid w:linePitch="381"/>
        </w:sectPr>
      </w:pPr>
    </w:p>
    <w:p w:rsidR="00E130D0" w:rsidRPr="009D05FD" w:rsidRDefault="00E130D0" w:rsidP="00E130D0">
      <w:pPr>
        <w:pStyle w:val="a"/>
        <w:rPr>
          <w:rtl/>
        </w:rPr>
      </w:pPr>
      <w:bookmarkStart w:id="16" w:name="_Toc282210446"/>
      <w:r w:rsidRPr="009D05FD">
        <w:rPr>
          <w:rtl/>
        </w:rPr>
        <w:t>مقدمه</w:t>
      </w:r>
      <w:bookmarkEnd w:id="16"/>
    </w:p>
    <w:p w:rsidR="00E130D0" w:rsidRPr="00B36EB3" w:rsidRDefault="00E130D0" w:rsidP="002671C2">
      <w:pPr>
        <w:pStyle w:val="BodyText2"/>
        <w:spacing w:line="226" w:lineRule="auto"/>
        <w:jc w:val="lowKashida"/>
        <w:rPr>
          <w:rFonts w:cs="B Lotus"/>
          <w:spacing w:val="-4"/>
          <w:rtl/>
        </w:rPr>
      </w:pPr>
      <w:r w:rsidRPr="00B36EB3">
        <w:rPr>
          <w:rFonts w:cs="B Lotus"/>
          <w:spacing w:val="-4"/>
          <w:rtl/>
        </w:rPr>
        <w:t>در كتاب</w:t>
      </w:r>
      <w:r w:rsidRPr="00B36EB3">
        <w:rPr>
          <w:rFonts w:cs="B Lotus" w:hint="cs"/>
          <w:spacing w:val="-4"/>
          <w:rtl/>
        </w:rPr>
        <w:t xml:space="preserve"> </w:t>
      </w:r>
      <w:r w:rsidRPr="00B36EB3">
        <w:rPr>
          <w:rFonts w:cs="B Lotus"/>
          <w:spacing w:val="-4"/>
          <w:rtl/>
        </w:rPr>
        <w:t>«</w:t>
      </w:r>
      <w:r w:rsidRPr="00B36EB3">
        <w:rPr>
          <w:rFonts w:cs="B Lotus"/>
          <w:b/>
          <w:bCs/>
          <w:spacing w:val="-4"/>
          <w:rtl/>
        </w:rPr>
        <w:t>راه نجات از شر غلات</w:t>
      </w:r>
      <w:r w:rsidRPr="00B36EB3">
        <w:rPr>
          <w:rFonts w:cs="B Lotus"/>
          <w:spacing w:val="-4"/>
          <w:rtl/>
        </w:rPr>
        <w:t>» پنج بحث به ميان آورده‌ايم كه يك بحث آن موضوع زيارت است زيرا غالياناين زمان در ادعاي خود به ولايت تكويني و تصرف چهارده معصوم به ملكوت زمين و آسمان به پاره‌اي از فقرات زيارتنامه‌ها تمسك جسته اند چون فقر</w:t>
      </w:r>
      <w:r w:rsidRPr="00B36EB3">
        <w:rPr>
          <w:rFonts w:cs="B Lotus" w:hint="cs"/>
          <w:spacing w:val="-4"/>
          <w:rtl/>
        </w:rPr>
        <w:t>ه</w:t>
      </w:r>
      <w:r w:rsidRPr="00B36EB3">
        <w:rPr>
          <w:rFonts w:cs="B Lotus"/>
          <w:spacing w:val="-4"/>
          <w:rtl/>
        </w:rPr>
        <w:t xml:space="preserve">: </w:t>
      </w:r>
      <w:r w:rsidRPr="00E130D0">
        <w:rPr>
          <w:rFonts w:ascii="Lotus Linotype" w:hAnsi="Lotus Linotype" w:cs="Traditional Arabic"/>
          <w:b/>
          <w:bCs/>
          <w:spacing w:val="-4"/>
          <w:rtl/>
        </w:rPr>
        <w:t>«السلام عليكم يا عين الله الناظرة ويده الباسطة»</w:t>
      </w:r>
      <w:r w:rsidRPr="00B36EB3">
        <w:rPr>
          <w:rFonts w:cs="B Lotus"/>
          <w:spacing w:val="-4"/>
          <w:rtl/>
        </w:rPr>
        <w:t xml:space="preserve"> </w:t>
      </w:r>
      <w:r w:rsidRPr="00B36EB3">
        <w:rPr>
          <w:rFonts w:cs="B Lotus" w:hint="cs"/>
          <w:spacing w:val="-4"/>
          <w:rtl/>
        </w:rPr>
        <w:t>ترجمه: (</w:t>
      </w:r>
      <w:r w:rsidRPr="00B36EB3">
        <w:rPr>
          <w:rFonts w:cs="B Lotus" w:hint="cs"/>
          <w:spacing w:val="-4"/>
          <w:rtl/>
          <w:lang w:bidi="fa-IR"/>
        </w:rPr>
        <w:t xml:space="preserve">سلام بر شما اي چشم بيناي خداوند </w:t>
      </w:r>
      <w:r w:rsidRPr="00B36EB3">
        <w:rPr>
          <w:rFonts w:cs="B Lotus"/>
          <w:spacing w:val="-4"/>
          <w:rtl/>
        </w:rPr>
        <w:t>و</w:t>
      </w:r>
      <w:r w:rsidRPr="00B36EB3">
        <w:rPr>
          <w:rFonts w:cs="B Lotus" w:hint="cs"/>
          <w:spacing w:val="-4"/>
          <w:rtl/>
        </w:rPr>
        <w:t xml:space="preserve"> اي </w:t>
      </w:r>
      <w:r w:rsidRPr="00B36EB3">
        <w:rPr>
          <w:rFonts w:cs="B Lotus" w:hint="cs"/>
          <w:spacing w:val="-4"/>
          <w:rtl/>
          <w:lang w:bidi="fa-IR"/>
        </w:rPr>
        <w:t>د</w:t>
      </w:r>
      <w:r w:rsidRPr="00B36EB3">
        <w:rPr>
          <w:rFonts w:cs="B Lotus" w:hint="cs"/>
          <w:spacing w:val="-4"/>
          <w:rtl/>
        </w:rPr>
        <w:t xml:space="preserve">ستش كه آنرا </w:t>
      </w:r>
      <w:r w:rsidRPr="00B36EB3">
        <w:rPr>
          <w:rFonts w:cs="B Lotus" w:hint="cs"/>
          <w:spacing w:val="-4"/>
          <w:rtl/>
          <w:lang w:bidi="fa-IR"/>
        </w:rPr>
        <w:t>می‌گشايد.) و</w:t>
      </w:r>
      <w:r w:rsidRPr="00B36EB3">
        <w:rPr>
          <w:rFonts w:cs="B Lotus"/>
          <w:spacing w:val="-4"/>
          <w:rtl/>
        </w:rPr>
        <w:t xml:space="preserve"> امثال آن</w:t>
      </w:r>
      <w:r w:rsidR="00B0557D">
        <w:rPr>
          <w:rFonts w:cs="B Lotus"/>
          <w:spacing w:val="-4"/>
          <w:rtl/>
        </w:rPr>
        <w:t>،</w:t>
      </w:r>
      <w:r w:rsidRPr="00B36EB3">
        <w:rPr>
          <w:rFonts w:cs="B Lotus"/>
          <w:spacing w:val="-4"/>
          <w:rtl/>
        </w:rPr>
        <w:t xml:space="preserve"> از اين رو ناگزيريم كه در اصل مسألة «زيارت» و مشروعيت آن به طريق علمي به تحقيق بپردازيم:</w:t>
      </w:r>
    </w:p>
    <w:p w:rsidR="00E130D0" w:rsidRPr="00B13DC2" w:rsidRDefault="00E130D0" w:rsidP="00E130D0">
      <w:pPr>
        <w:pStyle w:val="BodyText2"/>
        <w:spacing w:line="226" w:lineRule="auto"/>
        <w:ind w:firstLine="340"/>
        <w:jc w:val="lowKashida"/>
        <w:rPr>
          <w:rFonts w:cs="B Lotus"/>
          <w:rtl/>
        </w:rPr>
      </w:pPr>
      <w:r w:rsidRPr="00B13DC2">
        <w:rPr>
          <w:rFonts w:cs="B Lotus"/>
          <w:rtl/>
        </w:rPr>
        <w:t xml:space="preserve">مسلم است كه </w:t>
      </w:r>
      <w:r w:rsidRPr="00B13DC2">
        <w:rPr>
          <w:rFonts w:cs="B Lotus"/>
          <w:rtl/>
          <w:lang w:bidi="fa-IR"/>
        </w:rPr>
        <w:t>«</w:t>
      </w:r>
      <w:r w:rsidRPr="00B13DC2">
        <w:rPr>
          <w:rFonts w:cs="B Lotus"/>
          <w:rtl/>
        </w:rPr>
        <w:t>زيارت</w:t>
      </w:r>
      <w:r w:rsidRPr="00B13DC2">
        <w:rPr>
          <w:rFonts w:cs="B Lotus"/>
          <w:rtl/>
          <w:lang w:bidi="fa-IR"/>
        </w:rPr>
        <w:t>»</w:t>
      </w:r>
      <w:r w:rsidRPr="00B13DC2">
        <w:rPr>
          <w:rFonts w:cs="B Lotus"/>
          <w:rtl/>
        </w:rPr>
        <w:t xml:space="preserve"> بدين كيفيت در دين مقدس اسلام حقيقتي ندارد و قطعاً از احكام</w:t>
      </w:r>
      <w:r w:rsidRPr="00B13DC2">
        <w:rPr>
          <w:rFonts w:cs="B Lotus" w:hint="cs"/>
          <w:rtl/>
        </w:rPr>
        <w:t xml:space="preserve"> </w:t>
      </w:r>
      <w:r w:rsidRPr="00E130D0">
        <w:rPr>
          <w:rFonts w:cs="Traditional Arabic"/>
          <w:b/>
          <w:bCs/>
          <w:rtl/>
        </w:rPr>
        <w:t>«ما أنزل به الكتاب و</w:t>
      </w:r>
      <w:r w:rsidRPr="00E130D0">
        <w:rPr>
          <w:rFonts w:cs="Traditional Arabic" w:hint="cs"/>
          <w:b/>
          <w:bCs/>
          <w:rtl/>
        </w:rPr>
        <w:t>أ</w:t>
      </w:r>
      <w:r w:rsidRPr="00E130D0">
        <w:rPr>
          <w:rFonts w:cs="Traditional Arabic"/>
          <w:b/>
          <w:bCs/>
          <w:rtl/>
        </w:rPr>
        <w:t>رسل به الرسول»</w:t>
      </w:r>
      <w:r w:rsidRPr="00B13DC2">
        <w:rPr>
          <w:rFonts w:cs="B Lotus"/>
          <w:rtl/>
        </w:rPr>
        <w:t xml:space="preserve"> نيست و هيچ پيغمبري در شريعت خود حكمي براي زيارت نياورده و در هيچ ديني از اديان حق إلهي</w:t>
      </w:r>
      <w:r w:rsidR="00B0557D">
        <w:rPr>
          <w:rFonts w:cs="B Lotus"/>
          <w:rtl/>
        </w:rPr>
        <w:t>،</w:t>
      </w:r>
      <w:r w:rsidRPr="00B13DC2">
        <w:rPr>
          <w:rFonts w:cs="B Lotus" w:hint="cs"/>
          <w:rtl/>
        </w:rPr>
        <w:t xml:space="preserve"> </w:t>
      </w:r>
      <w:r w:rsidRPr="00B13DC2">
        <w:rPr>
          <w:rFonts w:cs="B Lotus"/>
          <w:rtl/>
        </w:rPr>
        <w:t xml:space="preserve">عبادتي به عنوان زيارت قبور تشريع نشده است. شاهد اين مطلب كتب موجودة آسماني و عدم وجود قبور انبياي بيشمار إلهي و </w:t>
      </w:r>
      <w:r w:rsidRPr="00B13DC2">
        <w:rPr>
          <w:rFonts w:cs="B Lotus" w:hint="cs"/>
          <w:rtl/>
        </w:rPr>
        <w:t>نواد</w:t>
      </w:r>
      <w:r w:rsidRPr="00B13DC2">
        <w:rPr>
          <w:rFonts w:cs="B Lotus" w:hint="cs"/>
          <w:rtl/>
          <w:lang w:bidi="fa-IR"/>
        </w:rPr>
        <w:t>گان</w:t>
      </w:r>
      <w:r w:rsidRPr="00B13DC2">
        <w:rPr>
          <w:rFonts w:cs="B Lotus"/>
          <w:rtl/>
        </w:rPr>
        <w:t xml:space="preserve"> آنان است. و كتاب مجيد و فرقان حميد نيز نه تنها</w:t>
      </w:r>
      <w:r w:rsidRPr="00B13DC2">
        <w:rPr>
          <w:rFonts w:cs="B Lotus" w:hint="cs"/>
          <w:rtl/>
        </w:rPr>
        <w:t xml:space="preserve"> در</w:t>
      </w:r>
      <w:r w:rsidRPr="00B13DC2">
        <w:rPr>
          <w:rFonts w:cs="B Lotus"/>
          <w:rtl/>
        </w:rPr>
        <w:t xml:space="preserve"> هيچ </w:t>
      </w:r>
      <w:r>
        <w:rPr>
          <w:rFonts w:cs="B Lotus"/>
          <w:rtl/>
        </w:rPr>
        <w:t xml:space="preserve">آيـه‌اى </w:t>
      </w:r>
      <w:r w:rsidRPr="00B13DC2">
        <w:rPr>
          <w:rFonts w:cs="B Lotus"/>
          <w:rtl/>
        </w:rPr>
        <w:t>اشاره بدين عمل ندارد بلكه از اين عمل مذمت</w:t>
      </w:r>
      <w:r w:rsidRPr="00B13DC2">
        <w:rPr>
          <w:rFonts w:cs="B Lotus" w:hint="cs"/>
          <w:rtl/>
        </w:rPr>
        <w:t xml:space="preserve"> نيز</w:t>
      </w:r>
      <w:r w:rsidRPr="00B13DC2">
        <w:rPr>
          <w:rFonts w:cs="B Lotus"/>
          <w:rtl/>
        </w:rPr>
        <w:t xml:space="preserve"> شده است</w:t>
      </w:r>
      <w:r w:rsidRPr="00B13DC2">
        <w:rPr>
          <w:rFonts w:cs="B Lotus" w:hint="cs"/>
          <w:rtl/>
        </w:rPr>
        <w:t>.</w:t>
      </w:r>
      <w:r w:rsidRPr="00B13DC2">
        <w:rPr>
          <w:rFonts w:cs="B Lotus"/>
          <w:rtl/>
        </w:rPr>
        <w:t xml:space="preserve"> </w:t>
      </w:r>
    </w:p>
    <w:p w:rsidR="00E130D0" w:rsidRPr="00B36EB3" w:rsidRDefault="00E130D0" w:rsidP="00E130D0">
      <w:pPr>
        <w:pStyle w:val="BodyText2"/>
        <w:spacing w:line="226" w:lineRule="auto"/>
        <w:ind w:firstLine="340"/>
        <w:jc w:val="lowKashida"/>
        <w:rPr>
          <w:rFonts w:cs="B Lotus"/>
          <w:spacing w:val="-4"/>
          <w:rtl/>
          <w:lang w:bidi="fa-IR"/>
        </w:rPr>
      </w:pPr>
      <w:r w:rsidRPr="00B36EB3">
        <w:rPr>
          <w:rFonts w:cs="B Lotus"/>
          <w:spacing w:val="-4"/>
          <w:rtl/>
        </w:rPr>
        <w:t>اگر روزي هم زيارت مرقد اولياء براي رضاي خدا بوده باري امروز اكثراً براي اعمالي است مورد نهي شرع كه سبب ملامت و مذمت خداي اكبر و موجب حسرت و ندامت در روز محشر است زيرا چنانكه گفتم در كتاب خدا</w:t>
      </w:r>
      <w:r w:rsidR="00B0557D">
        <w:rPr>
          <w:rFonts w:cs="B Lotus"/>
          <w:spacing w:val="-4"/>
          <w:rtl/>
        </w:rPr>
        <w:t>،</w:t>
      </w:r>
      <w:r w:rsidRPr="00B36EB3">
        <w:rPr>
          <w:rFonts w:cs="B Lotus"/>
          <w:spacing w:val="-4"/>
          <w:rtl/>
        </w:rPr>
        <w:t xml:space="preserve"> زيارت از ابتداي بعثت حضرت ختمي مرتبت </w:t>
      </w:r>
      <w:r w:rsidRPr="00365CDE">
        <w:rPr>
          <w:rFonts w:ascii="Tahoma" w:hAnsi="Tahoma" w:cs="CTraditional Arabic" w:hint="cs"/>
          <w:color w:val="000000"/>
          <w:spacing w:val="-4"/>
          <w:rtl/>
          <w:lang w:bidi="fa-IR"/>
        </w:rPr>
        <w:t>ص</w:t>
      </w:r>
      <w:r w:rsidRPr="00B36EB3">
        <w:rPr>
          <w:rFonts w:cs="B Lotus"/>
          <w:spacing w:val="-4"/>
          <w:rtl/>
        </w:rPr>
        <w:t xml:space="preserve"> مورد نفرت و كراهت شريعت بوده است .چنانچه فقر</w:t>
      </w:r>
      <w:r w:rsidRPr="00B36EB3">
        <w:rPr>
          <w:rFonts w:cs="B Lotus" w:hint="cs"/>
          <w:spacing w:val="-4"/>
          <w:rtl/>
        </w:rPr>
        <w:t>ه</w:t>
      </w:r>
      <w:r w:rsidRPr="00B36EB3">
        <w:rPr>
          <w:rFonts w:cs="B Lotus"/>
          <w:spacing w:val="-4"/>
          <w:rtl/>
        </w:rPr>
        <w:t xml:space="preserve"> متواتر</w:t>
      </w:r>
      <w:r w:rsidRPr="00B36EB3">
        <w:rPr>
          <w:rFonts w:cs="B Lotus" w:hint="cs"/>
          <w:spacing w:val="-4"/>
          <w:rtl/>
        </w:rPr>
        <w:t>ه</w:t>
      </w:r>
      <w:r w:rsidRPr="00B36EB3">
        <w:rPr>
          <w:rFonts w:cs="B Lotus"/>
          <w:spacing w:val="-4"/>
          <w:rtl/>
        </w:rPr>
        <w:t xml:space="preserve">: </w:t>
      </w:r>
      <w:r w:rsidRPr="00E130D0">
        <w:rPr>
          <w:rFonts w:ascii="Lotus Linotype" w:hAnsi="Lotus Linotype" w:cs="Traditional Arabic"/>
          <w:b/>
          <w:bCs/>
          <w:spacing w:val="-4"/>
          <w:rtl/>
        </w:rPr>
        <w:t>«إني نهيتكم عن زيارة القبور»</w:t>
      </w:r>
      <w:r w:rsidRPr="00B36EB3">
        <w:rPr>
          <w:rFonts w:cs="B Lotus" w:hint="cs"/>
          <w:spacing w:val="-4"/>
          <w:rtl/>
        </w:rPr>
        <w:t xml:space="preserve"> ترجمه:(</w:t>
      </w:r>
      <w:r w:rsidRPr="00B36EB3">
        <w:rPr>
          <w:rFonts w:cs="B Lotus" w:hint="cs"/>
          <w:spacing w:val="-4"/>
          <w:rtl/>
          <w:lang w:bidi="fa-IR"/>
        </w:rPr>
        <w:t>من شما را نهي کردم از زيارت قبور).</w:t>
      </w:r>
    </w:p>
    <w:p w:rsidR="00E130D0" w:rsidRPr="00B13DC2" w:rsidRDefault="00E130D0" w:rsidP="00E130D0">
      <w:pPr>
        <w:pStyle w:val="BodyText2"/>
        <w:spacing w:line="226" w:lineRule="auto"/>
        <w:ind w:firstLine="340"/>
        <w:jc w:val="lowKashida"/>
        <w:rPr>
          <w:rFonts w:cs="B Lotus"/>
          <w:rtl/>
        </w:rPr>
      </w:pPr>
      <w:r w:rsidRPr="00B13DC2">
        <w:rPr>
          <w:rFonts w:cs="B Lotus"/>
          <w:rtl/>
        </w:rPr>
        <w:t>براين مدعي دليلي روشن و برهاني متقن است.</w:t>
      </w:r>
      <w:r w:rsidRPr="00B13DC2">
        <w:rPr>
          <w:rFonts w:cs="B Lotus" w:hint="cs"/>
          <w:rtl/>
        </w:rPr>
        <w:t xml:space="preserve"> </w:t>
      </w:r>
      <w:r w:rsidRPr="00B13DC2">
        <w:rPr>
          <w:rFonts w:cs="B Lotus"/>
          <w:rtl/>
        </w:rPr>
        <w:t xml:space="preserve">و اگر جملة بعد از آن مورد استناد مدعي قرار گيرد كه مقام رسالت پس از نهي امر بعد الحظر فرموده است كه: </w:t>
      </w:r>
      <w:r w:rsidRPr="00E130D0">
        <w:rPr>
          <w:rFonts w:ascii="Lotus Linotype" w:hAnsi="Lotus Linotype" w:cs="Traditional Arabic"/>
          <w:b/>
          <w:bCs/>
          <w:rtl/>
        </w:rPr>
        <w:t>«ألا فزوروها فإنها تذكركم الآخرة ( الموت )</w:t>
      </w:r>
      <w:r w:rsidRPr="00E130D0">
        <w:rPr>
          <w:rStyle w:val="FootnoteReference"/>
          <w:rFonts w:ascii="Lotus Linotype" w:hAnsi="Lotus Linotype" w:cs="B Lotus"/>
          <w:sz w:val="24"/>
          <w:szCs w:val="24"/>
          <w:rtl/>
        </w:rPr>
        <w:footnoteReference w:id="1"/>
      </w:r>
      <w:r w:rsidRPr="00E130D0">
        <w:rPr>
          <w:rFonts w:ascii="Lotus Linotype" w:hAnsi="Lotus Linotype" w:cs="B Lotus"/>
          <w:sz w:val="24"/>
          <w:szCs w:val="24"/>
          <w:rtl/>
        </w:rPr>
        <w:t xml:space="preserve"> </w:t>
      </w:r>
      <w:r w:rsidRPr="00E130D0">
        <w:rPr>
          <w:rFonts w:ascii="Lotus Linotype" w:hAnsi="Lotus Linotype" w:cs="Traditional Arabic"/>
          <w:b/>
          <w:bCs/>
          <w:rtl/>
        </w:rPr>
        <w:t>»</w:t>
      </w:r>
      <w:r w:rsidRPr="00E130D0">
        <w:rPr>
          <w:rFonts w:cs="Traditional Arabic" w:hint="cs"/>
          <w:b/>
          <w:bCs/>
          <w:rtl/>
        </w:rPr>
        <w:t>.</w:t>
      </w:r>
    </w:p>
    <w:p w:rsidR="00E130D0" w:rsidRPr="00B13DC2" w:rsidRDefault="00E130D0" w:rsidP="00E130D0">
      <w:pPr>
        <w:pStyle w:val="BodyText2"/>
        <w:spacing w:line="218" w:lineRule="auto"/>
        <w:ind w:firstLine="340"/>
        <w:jc w:val="lowKashida"/>
        <w:rPr>
          <w:rFonts w:cs="B Lotus"/>
          <w:rtl/>
        </w:rPr>
      </w:pPr>
      <w:r w:rsidRPr="00B13DC2">
        <w:rPr>
          <w:rFonts w:cs="B Lotus"/>
          <w:rtl/>
        </w:rPr>
        <w:t xml:space="preserve">اكنون قبرستانها را زيارت كنيد كه آن آخرت (مرگ) را به ياد شما </w:t>
      </w:r>
      <w:r w:rsidRPr="00B13DC2">
        <w:rPr>
          <w:rFonts w:cs="B Lotus" w:hint="cs"/>
          <w:rtl/>
          <w:lang w:bidi="fa-IR"/>
        </w:rPr>
        <w:t>می‌آ</w:t>
      </w:r>
      <w:r w:rsidRPr="00B13DC2">
        <w:rPr>
          <w:rFonts w:cs="B Lotus"/>
          <w:rtl/>
        </w:rPr>
        <w:t>ورد</w:t>
      </w:r>
      <w:r w:rsidRPr="00B13DC2">
        <w:rPr>
          <w:rFonts w:cs="B Lotus" w:hint="cs"/>
          <w:rtl/>
        </w:rPr>
        <w:t>.</w:t>
      </w:r>
      <w:r w:rsidRPr="00B13DC2">
        <w:rPr>
          <w:rFonts w:cs="B Lotus"/>
          <w:rtl/>
        </w:rPr>
        <w:t xml:space="preserve"> </w:t>
      </w:r>
    </w:p>
    <w:p w:rsidR="00E130D0" w:rsidRPr="00B13DC2" w:rsidRDefault="00E130D0" w:rsidP="00E130D0">
      <w:pPr>
        <w:pStyle w:val="BodyText2"/>
        <w:spacing w:line="218" w:lineRule="auto"/>
        <w:ind w:firstLine="340"/>
        <w:jc w:val="lowKashida"/>
        <w:rPr>
          <w:rFonts w:cs="B Lotus"/>
          <w:rtl/>
        </w:rPr>
      </w:pPr>
      <w:r w:rsidRPr="00B13DC2">
        <w:rPr>
          <w:rFonts w:cs="B Lotus"/>
          <w:rtl/>
        </w:rPr>
        <w:t xml:space="preserve">در جواب </w:t>
      </w:r>
      <w:r w:rsidRPr="00B13DC2">
        <w:rPr>
          <w:rFonts w:cs="B Lotus" w:hint="cs"/>
          <w:rtl/>
          <w:lang w:bidi="fa-IR"/>
        </w:rPr>
        <w:t>می‌</w:t>
      </w:r>
      <w:r w:rsidRPr="00B13DC2">
        <w:rPr>
          <w:rFonts w:cs="B Lotus"/>
          <w:rtl/>
        </w:rPr>
        <w:t>گوييم:</w:t>
      </w:r>
    </w:p>
    <w:p w:rsidR="00E130D0" w:rsidRPr="00B13DC2" w:rsidRDefault="00E130D0" w:rsidP="00E130D0">
      <w:pPr>
        <w:pStyle w:val="BodyText2"/>
        <w:tabs>
          <w:tab w:val="left" w:pos="5282"/>
        </w:tabs>
        <w:spacing w:line="218" w:lineRule="auto"/>
        <w:ind w:firstLine="340"/>
        <w:jc w:val="lowKashida"/>
        <w:rPr>
          <w:rFonts w:cs="B Lotus"/>
          <w:rtl/>
        </w:rPr>
      </w:pPr>
      <w:r w:rsidRPr="00B13DC2">
        <w:rPr>
          <w:rFonts w:cs="B Lotus"/>
          <w:rtl/>
        </w:rPr>
        <w:t xml:space="preserve">بديهي است اينگونه زيارت قبور كه انسان را به ياد مرگ و آخرت </w:t>
      </w:r>
      <w:r w:rsidRPr="00B13DC2">
        <w:rPr>
          <w:rFonts w:cs="B Lotus" w:hint="cs"/>
          <w:rtl/>
          <w:lang w:bidi="fa-IR"/>
        </w:rPr>
        <w:t>می‌</w:t>
      </w:r>
      <w:r w:rsidRPr="00B13DC2">
        <w:rPr>
          <w:rFonts w:cs="B Lotus"/>
          <w:rtl/>
        </w:rPr>
        <w:t>افكند در اين زيارتگاههاي پر جلال و جبروت و آراسته به انواع زينتهاي دنيا از ضرايح سيمين و گنبدها و نيز گلدسته</w:t>
      </w:r>
      <w:r w:rsidRPr="00B13DC2">
        <w:rPr>
          <w:rFonts w:cs="B Lotus" w:hint="cs"/>
          <w:rtl/>
          <w:lang w:bidi="fa-IR"/>
        </w:rPr>
        <w:t>‌</w:t>
      </w:r>
      <w:r w:rsidRPr="00B13DC2">
        <w:rPr>
          <w:rFonts w:cs="B Lotus"/>
          <w:rtl/>
        </w:rPr>
        <w:t>هاي زرين و ايوانهاي طلا و آئينه كاري و فرشهاي گرانبها و لوسترها و شمعدانهاي زيبا</w:t>
      </w:r>
      <w:r w:rsidR="00B0557D">
        <w:rPr>
          <w:rFonts w:cs="B Lotus"/>
          <w:rtl/>
        </w:rPr>
        <w:t>،</w:t>
      </w:r>
      <w:r w:rsidRPr="00B13DC2">
        <w:rPr>
          <w:rFonts w:cs="B Lotus"/>
          <w:rtl/>
        </w:rPr>
        <w:t xml:space="preserve"> نه تنها خاصيت تذكر آخرت و ياد مرگ را ندارد</w:t>
      </w:r>
      <w:r w:rsidR="00B0557D">
        <w:rPr>
          <w:rFonts w:cs="B Lotus"/>
          <w:rtl/>
        </w:rPr>
        <w:t>،</w:t>
      </w:r>
      <w:r w:rsidRPr="00B13DC2">
        <w:rPr>
          <w:rFonts w:cs="B Lotus" w:hint="cs"/>
          <w:rtl/>
        </w:rPr>
        <w:t xml:space="preserve"> </w:t>
      </w:r>
      <w:r w:rsidRPr="00B13DC2">
        <w:rPr>
          <w:rFonts w:cs="B Lotus"/>
          <w:rtl/>
        </w:rPr>
        <w:t>بلكه تماشاي آنها خود محرك</w:t>
      </w:r>
      <w:r w:rsidRPr="00B13DC2">
        <w:rPr>
          <w:rFonts w:cs="B Lotus" w:hint="cs"/>
          <w:rtl/>
        </w:rPr>
        <w:t>ي</w:t>
      </w:r>
      <w:r w:rsidRPr="00B13DC2">
        <w:rPr>
          <w:rFonts w:cs="B Lotus"/>
          <w:rtl/>
        </w:rPr>
        <w:t xml:space="preserve"> قوي براي جمع آوري زينتها و توجه شديد به دنياست. به علاوه دستور شارع در</w:t>
      </w:r>
      <w:r w:rsidRPr="00B13DC2">
        <w:rPr>
          <w:rFonts w:cs="B Lotus" w:hint="cs"/>
          <w:rtl/>
        </w:rPr>
        <w:t xml:space="preserve"> </w:t>
      </w:r>
      <w:r w:rsidRPr="00B13DC2">
        <w:rPr>
          <w:rFonts w:cs="B Lotus"/>
          <w:rtl/>
        </w:rPr>
        <w:t>اين مسأله منحصر به زيارت قبرستانهاي مؤمنين نيست بلكه زيارت قبور مؤمنين و كفار در آن مساوي است زيرا هر دو</w:t>
      </w:r>
      <w:r w:rsidRPr="00B13DC2">
        <w:rPr>
          <w:rFonts w:cs="B Lotus" w:hint="cs"/>
          <w:rtl/>
        </w:rPr>
        <w:t>ي</w:t>
      </w:r>
      <w:r w:rsidRPr="00B13DC2">
        <w:rPr>
          <w:rFonts w:cs="B Lotus"/>
          <w:rtl/>
        </w:rPr>
        <w:t xml:space="preserve"> اين</w:t>
      </w:r>
      <w:r w:rsidRPr="00B13DC2">
        <w:rPr>
          <w:rFonts w:cs="B Lotus" w:hint="cs"/>
          <w:rtl/>
        </w:rPr>
        <w:t>ها</w:t>
      </w:r>
      <w:r w:rsidRPr="00B13DC2">
        <w:rPr>
          <w:rFonts w:cs="B Lotus"/>
          <w:rtl/>
        </w:rPr>
        <w:t xml:space="preserve"> انسان را به ياد مرگ و آخرت مي</w:t>
      </w:r>
      <w:r w:rsidRPr="00B13DC2">
        <w:rPr>
          <w:rFonts w:cs="B Lotus" w:hint="cs"/>
          <w:rtl/>
          <w:lang w:bidi="fa-IR"/>
        </w:rPr>
        <w:t>‌</w:t>
      </w:r>
      <w:r w:rsidRPr="00B13DC2">
        <w:rPr>
          <w:rFonts w:cs="B Lotus"/>
          <w:rtl/>
        </w:rPr>
        <w:t xml:space="preserve">افكند به شرط </w:t>
      </w:r>
      <w:r w:rsidRPr="00B13DC2">
        <w:rPr>
          <w:rFonts w:cs="B Lotus" w:hint="cs"/>
          <w:rtl/>
        </w:rPr>
        <w:t>آ</w:t>
      </w:r>
      <w:r w:rsidRPr="00B13DC2">
        <w:rPr>
          <w:rFonts w:cs="B Lotus"/>
          <w:rtl/>
        </w:rPr>
        <w:t>ن كه از حد قبرستان تجاوز نكند و به سرحد عاليترين بناي با شكوه و عظمت نرسد</w:t>
      </w:r>
      <w:r w:rsidR="00B0557D">
        <w:rPr>
          <w:rFonts w:cs="B Lotus"/>
          <w:rtl/>
        </w:rPr>
        <w:t>،</w:t>
      </w:r>
      <w:r w:rsidRPr="00B13DC2">
        <w:rPr>
          <w:rFonts w:cs="B Lotus"/>
          <w:rtl/>
        </w:rPr>
        <w:t xml:space="preserve"> چنانكه رسيده است.</w:t>
      </w:r>
      <w:r w:rsidRPr="00B13DC2">
        <w:rPr>
          <w:rFonts w:cs="B Lotus" w:hint="cs"/>
          <w:rtl/>
        </w:rPr>
        <w:t xml:space="preserve"> </w:t>
      </w:r>
      <w:r w:rsidRPr="00B13DC2">
        <w:rPr>
          <w:rFonts w:cs="B Lotus"/>
          <w:rtl/>
        </w:rPr>
        <w:t>و اگر متشبثين</w:t>
      </w:r>
      <w:r w:rsidR="00B0557D">
        <w:rPr>
          <w:rFonts w:cs="B Lotus"/>
          <w:rtl/>
        </w:rPr>
        <w:t>،</w:t>
      </w:r>
      <w:r w:rsidRPr="00B13DC2">
        <w:rPr>
          <w:rFonts w:cs="B Lotus"/>
          <w:rtl/>
        </w:rPr>
        <w:t xml:space="preserve"> مفهوم مخالف آية شريفة </w:t>
      </w:r>
      <w:r w:rsidRPr="00365CDE">
        <w:rPr>
          <w:rFonts w:cs="CTraditional Arabic" w:hint="cs"/>
          <w:sz w:val="24"/>
          <w:szCs w:val="24"/>
          <w:rtl/>
        </w:rPr>
        <w:t>﴿</w:t>
      </w:r>
      <w:r w:rsidRPr="00E130D0">
        <w:rPr>
          <w:sz w:val="24"/>
          <w:szCs w:val="24"/>
        </w:rPr>
        <w:sym w:font="HQPB2" w:char="F077"/>
      </w:r>
      <w:r w:rsidRPr="00E130D0">
        <w:rPr>
          <w:sz w:val="24"/>
          <w:szCs w:val="24"/>
        </w:rPr>
        <w:sym w:font="HQPB5" w:char="F075"/>
      </w:r>
      <w:r w:rsidRPr="00E130D0">
        <w:rPr>
          <w:sz w:val="24"/>
          <w:szCs w:val="24"/>
        </w:rPr>
        <w:sym w:font="HQPB2" w:char="F072"/>
      </w:r>
      <w:r w:rsidRPr="00E130D0">
        <w:rPr>
          <w:sz w:val="24"/>
          <w:szCs w:val="24"/>
          <w:rtl/>
        </w:rPr>
        <w:t xml:space="preserve"> </w:t>
      </w:r>
      <w:r w:rsidRPr="00E130D0">
        <w:rPr>
          <w:sz w:val="24"/>
          <w:szCs w:val="24"/>
        </w:rPr>
        <w:sym w:font="HQPB4" w:char="F0C8"/>
      </w:r>
      <w:r w:rsidRPr="00E130D0">
        <w:rPr>
          <w:sz w:val="24"/>
          <w:szCs w:val="24"/>
        </w:rPr>
        <w:sym w:font="HQPB4" w:char="F065"/>
      </w:r>
      <w:r w:rsidRPr="00E130D0">
        <w:rPr>
          <w:sz w:val="24"/>
          <w:szCs w:val="24"/>
        </w:rPr>
        <w:sym w:font="HQPB2" w:char="F040"/>
      </w:r>
      <w:r w:rsidRPr="00E130D0">
        <w:rPr>
          <w:sz w:val="24"/>
          <w:szCs w:val="24"/>
        </w:rPr>
        <w:sym w:font="HQPB5" w:char="F07C"/>
      </w:r>
      <w:r w:rsidRPr="00E130D0">
        <w:rPr>
          <w:sz w:val="24"/>
          <w:szCs w:val="24"/>
        </w:rPr>
        <w:sym w:font="HQPB1" w:char="F0C1"/>
      </w:r>
      <w:r w:rsidRPr="00E130D0">
        <w:rPr>
          <w:sz w:val="24"/>
          <w:szCs w:val="24"/>
        </w:rPr>
        <w:sym w:font="HQPB4" w:char="F0E8"/>
      </w:r>
      <w:r w:rsidRPr="00E130D0">
        <w:rPr>
          <w:sz w:val="24"/>
          <w:szCs w:val="24"/>
        </w:rPr>
        <w:sym w:font="HQPB1" w:char="F03F"/>
      </w:r>
      <w:r w:rsidRPr="00E130D0">
        <w:rPr>
          <w:sz w:val="24"/>
          <w:szCs w:val="24"/>
          <w:rtl/>
        </w:rPr>
        <w:t xml:space="preserve"> </w:t>
      </w:r>
      <w:r w:rsidRPr="00E130D0">
        <w:rPr>
          <w:sz w:val="24"/>
          <w:szCs w:val="24"/>
        </w:rPr>
        <w:sym w:font="HQPB5" w:char="F023"/>
      </w:r>
      <w:r w:rsidRPr="00E130D0">
        <w:rPr>
          <w:sz w:val="24"/>
          <w:szCs w:val="24"/>
        </w:rPr>
        <w:sym w:font="HQPB2" w:char="F092"/>
      </w:r>
      <w:r w:rsidRPr="00E130D0">
        <w:rPr>
          <w:sz w:val="24"/>
          <w:szCs w:val="24"/>
        </w:rPr>
        <w:sym w:font="HQPB5" w:char="F06E"/>
      </w:r>
      <w:r w:rsidRPr="00E130D0">
        <w:rPr>
          <w:sz w:val="24"/>
          <w:szCs w:val="24"/>
        </w:rPr>
        <w:sym w:font="HQPB2" w:char="F03F"/>
      </w:r>
      <w:r w:rsidRPr="00E130D0">
        <w:rPr>
          <w:sz w:val="24"/>
          <w:szCs w:val="24"/>
        </w:rPr>
        <w:sym w:font="HQPB5" w:char="F074"/>
      </w:r>
      <w:r w:rsidRPr="00E130D0">
        <w:rPr>
          <w:sz w:val="24"/>
          <w:szCs w:val="24"/>
        </w:rPr>
        <w:sym w:font="HQPB1" w:char="F0E3"/>
      </w:r>
      <w:r w:rsidRPr="00E130D0">
        <w:rPr>
          <w:sz w:val="24"/>
          <w:szCs w:val="24"/>
          <w:rtl/>
        </w:rPr>
        <w:t xml:space="preserve"> </w:t>
      </w:r>
      <w:r w:rsidRPr="00E130D0">
        <w:rPr>
          <w:sz w:val="24"/>
          <w:szCs w:val="24"/>
        </w:rPr>
        <w:sym w:font="HQPB4" w:char="F037"/>
      </w:r>
      <w:r w:rsidRPr="00E130D0">
        <w:rPr>
          <w:sz w:val="24"/>
          <w:szCs w:val="24"/>
        </w:rPr>
        <w:sym w:font="HQPB1" w:char="F089"/>
      </w:r>
      <w:r w:rsidRPr="00E130D0">
        <w:rPr>
          <w:sz w:val="24"/>
          <w:szCs w:val="24"/>
        </w:rPr>
        <w:sym w:font="HQPB5" w:char="F074"/>
      </w:r>
      <w:r w:rsidRPr="00E130D0">
        <w:rPr>
          <w:sz w:val="24"/>
          <w:szCs w:val="24"/>
        </w:rPr>
        <w:sym w:font="HQPB1" w:char="F06E"/>
      </w:r>
      <w:r w:rsidRPr="00E130D0">
        <w:rPr>
          <w:sz w:val="24"/>
          <w:szCs w:val="24"/>
        </w:rPr>
        <w:sym w:font="HQPB5" w:char="F072"/>
      </w:r>
      <w:r w:rsidRPr="00E130D0">
        <w:rPr>
          <w:sz w:val="24"/>
          <w:szCs w:val="24"/>
        </w:rPr>
        <w:sym w:font="HQPB1" w:char="F026"/>
      </w:r>
      <w:r w:rsidRPr="00E130D0">
        <w:rPr>
          <w:sz w:val="24"/>
          <w:szCs w:val="24"/>
          <w:rtl/>
        </w:rPr>
        <w:t xml:space="preserve"> </w:t>
      </w:r>
      <w:r w:rsidRPr="00E130D0">
        <w:rPr>
          <w:sz w:val="24"/>
          <w:szCs w:val="24"/>
        </w:rPr>
        <w:sym w:font="HQPB2" w:char="F04E"/>
      </w:r>
      <w:r w:rsidRPr="00E130D0">
        <w:rPr>
          <w:sz w:val="24"/>
          <w:szCs w:val="24"/>
        </w:rPr>
        <w:sym w:font="HQPB4" w:char="F0E5"/>
      </w:r>
      <w:r w:rsidRPr="00E130D0">
        <w:rPr>
          <w:sz w:val="24"/>
          <w:szCs w:val="24"/>
        </w:rPr>
        <w:sym w:font="HQPB2" w:char="F06B"/>
      </w:r>
      <w:r w:rsidRPr="00E130D0">
        <w:rPr>
          <w:sz w:val="24"/>
          <w:szCs w:val="24"/>
        </w:rPr>
        <w:sym w:font="HQPB4" w:char="F0F7"/>
      </w:r>
      <w:r w:rsidRPr="00E130D0">
        <w:rPr>
          <w:sz w:val="24"/>
          <w:szCs w:val="24"/>
        </w:rPr>
        <w:sym w:font="HQPB2" w:char="F05D"/>
      </w:r>
      <w:r w:rsidRPr="00E130D0">
        <w:rPr>
          <w:sz w:val="24"/>
          <w:szCs w:val="24"/>
        </w:rPr>
        <w:sym w:font="HQPB4" w:char="F0CF"/>
      </w:r>
      <w:r w:rsidRPr="00E130D0">
        <w:rPr>
          <w:sz w:val="24"/>
          <w:szCs w:val="24"/>
        </w:rPr>
        <w:sym w:font="HQPB4" w:char="F069"/>
      </w:r>
      <w:r w:rsidRPr="00E130D0">
        <w:rPr>
          <w:sz w:val="24"/>
          <w:szCs w:val="24"/>
        </w:rPr>
        <w:sym w:font="HQPB2" w:char="F042"/>
      </w:r>
      <w:r w:rsidRPr="00E130D0">
        <w:rPr>
          <w:sz w:val="24"/>
          <w:szCs w:val="24"/>
          <w:rtl/>
        </w:rPr>
        <w:t xml:space="preserve"> </w:t>
      </w:r>
      <w:r w:rsidRPr="00E130D0">
        <w:rPr>
          <w:sz w:val="24"/>
          <w:szCs w:val="24"/>
        </w:rPr>
        <w:sym w:font="HQPB5" w:char="F07C"/>
      </w:r>
      <w:r w:rsidRPr="00E130D0">
        <w:rPr>
          <w:sz w:val="24"/>
          <w:szCs w:val="24"/>
        </w:rPr>
        <w:sym w:font="HQPB1" w:char="F04E"/>
      </w:r>
      <w:r w:rsidRPr="00E130D0">
        <w:rPr>
          <w:sz w:val="24"/>
          <w:szCs w:val="24"/>
        </w:rPr>
        <w:sym w:font="HQPB1" w:char="F024"/>
      </w:r>
      <w:r w:rsidRPr="00E130D0">
        <w:rPr>
          <w:sz w:val="24"/>
          <w:szCs w:val="24"/>
        </w:rPr>
        <w:sym w:font="HQPB4" w:char="F0A8"/>
      </w:r>
      <w:r w:rsidRPr="00E130D0">
        <w:rPr>
          <w:sz w:val="24"/>
          <w:szCs w:val="24"/>
        </w:rPr>
        <w:sym w:font="HQPB2" w:char="F042"/>
      </w:r>
      <w:r w:rsidRPr="00E130D0">
        <w:rPr>
          <w:sz w:val="24"/>
          <w:szCs w:val="24"/>
          <w:rtl/>
        </w:rPr>
        <w:t xml:space="preserve"> </w:t>
      </w:r>
      <w:r w:rsidRPr="00E130D0">
        <w:rPr>
          <w:sz w:val="24"/>
          <w:szCs w:val="24"/>
        </w:rPr>
        <w:sym w:font="HQPB1" w:char="F023"/>
      </w:r>
      <w:r w:rsidRPr="00E130D0">
        <w:rPr>
          <w:sz w:val="24"/>
          <w:szCs w:val="24"/>
        </w:rPr>
        <w:sym w:font="HQPB4" w:char="F059"/>
      </w:r>
      <w:r w:rsidRPr="00E130D0">
        <w:rPr>
          <w:sz w:val="24"/>
          <w:szCs w:val="24"/>
        </w:rPr>
        <w:sym w:font="HQPB1" w:char="F089"/>
      </w:r>
      <w:r w:rsidRPr="00E130D0">
        <w:rPr>
          <w:sz w:val="24"/>
          <w:szCs w:val="24"/>
        </w:rPr>
        <w:sym w:font="HQPB5" w:char="F074"/>
      </w:r>
      <w:r w:rsidRPr="00E130D0">
        <w:rPr>
          <w:sz w:val="24"/>
          <w:szCs w:val="24"/>
        </w:rPr>
        <w:sym w:font="HQPB1" w:char="F02F"/>
      </w:r>
      <w:r w:rsidRPr="00E130D0">
        <w:rPr>
          <w:sz w:val="24"/>
          <w:szCs w:val="24"/>
        </w:rPr>
        <w:sym w:font="HQPB5" w:char="F072"/>
      </w:r>
      <w:r w:rsidRPr="00E130D0">
        <w:rPr>
          <w:sz w:val="24"/>
          <w:szCs w:val="24"/>
        </w:rPr>
        <w:sym w:font="HQPB1" w:char="F026"/>
      </w:r>
      <w:r w:rsidRPr="00E130D0">
        <w:rPr>
          <w:sz w:val="24"/>
          <w:szCs w:val="24"/>
          <w:rtl/>
        </w:rPr>
        <w:t xml:space="preserve"> </w:t>
      </w:r>
      <w:r w:rsidRPr="00E130D0">
        <w:rPr>
          <w:sz w:val="24"/>
          <w:szCs w:val="24"/>
        </w:rPr>
        <w:sym w:font="HQPB5" w:char="F09F"/>
      </w:r>
      <w:r w:rsidRPr="00E130D0">
        <w:rPr>
          <w:sz w:val="24"/>
          <w:szCs w:val="24"/>
        </w:rPr>
        <w:sym w:font="HQPB2" w:char="F077"/>
      </w:r>
      <w:r w:rsidRPr="00E130D0">
        <w:rPr>
          <w:sz w:val="24"/>
          <w:szCs w:val="24"/>
        </w:rPr>
        <w:sym w:font="HQPB5" w:char="F075"/>
      </w:r>
      <w:r w:rsidRPr="00E130D0">
        <w:rPr>
          <w:sz w:val="24"/>
          <w:szCs w:val="24"/>
        </w:rPr>
        <w:sym w:font="HQPB2" w:char="F072"/>
      </w:r>
      <w:r w:rsidRPr="00E130D0">
        <w:rPr>
          <w:sz w:val="24"/>
          <w:szCs w:val="24"/>
          <w:rtl/>
        </w:rPr>
        <w:t xml:space="preserve"> </w:t>
      </w:r>
      <w:r w:rsidRPr="00E130D0">
        <w:rPr>
          <w:sz w:val="24"/>
          <w:szCs w:val="24"/>
        </w:rPr>
        <w:sym w:font="HQPB4" w:char="F0F6"/>
      </w:r>
      <w:r w:rsidRPr="00E130D0">
        <w:rPr>
          <w:sz w:val="24"/>
          <w:szCs w:val="24"/>
        </w:rPr>
        <w:sym w:font="HQPB2" w:char="F04E"/>
      </w:r>
      <w:r w:rsidRPr="00E130D0">
        <w:rPr>
          <w:sz w:val="24"/>
          <w:szCs w:val="24"/>
        </w:rPr>
        <w:sym w:font="HQPB4" w:char="F0E0"/>
      </w:r>
      <w:r w:rsidRPr="00E130D0">
        <w:rPr>
          <w:sz w:val="24"/>
          <w:szCs w:val="24"/>
        </w:rPr>
        <w:sym w:font="HQPB2" w:char="F029"/>
      </w:r>
      <w:r w:rsidRPr="00E130D0">
        <w:rPr>
          <w:sz w:val="24"/>
          <w:szCs w:val="24"/>
        </w:rPr>
        <w:sym w:font="HQPB5" w:char="F073"/>
      </w:r>
      <w:r w:rsidRPr="00E130D0">
        <w:rPr>
          <w:sz w:val="24"/>
          <w:szCs w:val="24"/>
        </w:rPr>
        <w:sym w:font="HQPB1" w:char="F03F"/>
      </w:r>
      <w:r w:rsidRPr="00E130D0">
        <w:rPr>
          <w:sz w:val="24"/>
          <w:szCs w:val="24"/>
          <w:rtl/>
        </w:rPr>
        <w:t xml:space="preserve"> </w:t>
      </w:r>
      <w:r w:rsidRPr="00E130D0">
        <w:rPr>
          <w:sz w:val="24"/>
          <w:szCs w:val="24"/>
        </w:rPr>
        <w:sym w:font="HQPB5" w:char="F034"/>
      </w:r>
      <w:r w:rsidRPr="00E130D0">
        <w:rPr>
          <w:sz w:val="24"/>
          <w:szCs w:val="24"/>
        </w:rPr>
        <w:sym w:font="HQPB2" w:char="F092"/>
      </w:r>
      <w:r w:rsidRPr="00E130D0">
        <w:rPr>
          <w:sz w:val="24"/>
          <w:szCs w:val="24"/>
        </w:rPr>
        <w:sym w:font="HQPB5" w:char="F06E"/>
      </w:r>
      <w:r w:rsidRPr="00E130D0">
        <w:rPr>
          <w:sz w:val="24"/>
          <w:szCs w:val="24"/>
        </w:rPr>
        <w:sym w:font="HQPB2" w:char="F03F"/>
      </w:r>
      <w:r w:rsidRPr="00E130D0">
        <w:rPr>
          <w:sz w:val="24"/>
          <w:szCs w:val="24"/>
        </w:rPr>
        <w:sym w:font="HQPB5" w:char="F074"/>
      </w:r>
      <w:r w:rsidRPr="00E130D0">
        <w:rPr>
          <w:sz w:val="24"/>
          <w:szCs w:val="24"/>
        </w:rPr>
        <w:sym w:font="HQPB1" w:char="F0E3"/>
      </w:r>
      <w:r w:rsidRPr="00E130D0">
        <w:rPr>
          <w:sz w:val="24"/>
          <w:szCs w:val="24"/>
          <w:rtl/>
        </w:rPr>
        <w:t xml:space="preserve"> </w:t>
      </w:r>
      <w:r w:rsidRPr="00E130D0">
        <w:rPr>
          <w:sz w:val="24"/>
          <w:szCs w:val="24"/>
        </w:rPr>
        <w:sym w:font="HQPB4" w:char="F0FF"/>
      </w:r>
      <w:r w:rsidRPr="00E130D0">
        <w:rPr>
          <w:sz w:val="24"/>
          <w:szCs w:val="24"/>
        </w:rPr>
        <w:sym w:font="HQPB2" w:char="F0BE"/>
      </w:r>
      <w:r w:rsidRPr="00E130D0">
        <w:rPr>
          <w:sz w:val="24"/>
          <w:szCs w:val="24"/>
        </w:rPr>
        <w:sym w:font="HQPB4" w:char="F0CD"/>
      </w:r>
      <w:r w:rsidRPr="00E130D0">
        <w:rPr>
          <w:sz w:val="24"/>
          <w:szCs w:val="24"/>
        </w:rPr>
        <w:sym w:font="HQPB2" w:char="F06E"/>
      </w:r>
      <w:r w:rsidRPr="00E130D0">
        <w:rPr>
          <w:sz w:val="24"/>
          <w:szCs w:val="24"/>
        </w:rPr>
        <w:sym w:font="HQPB4" w:char="F0CE"/>
      </w:r>
      <w:r w:rsidRPr="00E130D0">
        <w:rPr>
          <w:sz w:val="24"/>
          <w:szCs w:val="24"/>
        </w:rPr>
        <w:sym w:font="HQPB1" w:char="F08E"/>
      </w:r>
      <w:r w:rsidRPr="00E130D0">
        <w:rPr>
          <w:sz w:val="24"/>
          <w:szCs w:val="24"/>
        </w:rPr>
        <w:sym w:font="HQPB4" w:char="F0F6"/>
      </w:r>
      <w:r w:rsidRPr="00E130D0">
        <w:rPr>
          <w:sz w:val="24"/>
          <w:szCs w:val="24"/>
        </w:rPr>
        <w:sym w:font="HQPB1" w:char="F039"/>
      </w:r>
      <w:r w:rsidRPr="00E130D0">
        <w:rPr>
          <w:sz w:val="24"/>
          <w:szCs w:val="24"/>
        </w:rPr>
        <w:sym w:font="HQPB5" w:char="F073"/>
      </w:r>
      <w:r w:rsidRPr="00E130D0">
        <w:rPr>
          <w:sz w:val="24"/>
          <w:szCs w:val="24"/>
        </w:rPr>
        <w:sym w:font="HQPB2" w:char="F025"/>
      </w:r>
      <w:r w:rsidRPr="00E130D0">
        <w:rPr>
          <w:sz w:val="24"/>
          <w:szCs w:val="24"/>
          <w:rtl/>
        </w:rPr>
        <w:t xml:space="preserve"> </w:t>
      </w:r>
      <w:r w:rsidRPr="00365CDE">
        <w:rPr>
          <w:rFonts w:cs="CTraditional Arabic" w:hint="cs"/>
          <w:sz w:val="24"/>
          <w:szCs w:val="24"/>
          <w:rtl/>
        </w:rPr>
        <w:t>﴾</w:t>
      </w:r>
      <w:r w:rsidRPr="00E130D0">
        <w:rPr>
          <w:rFonts w:cs="B Lotus" w:hint="cs"/>
          <w:sz w:val="24"/>
          <w:szCs w:val="24"/>
          <w:rtl/>
        </w:rPr>
        <w:t>.</w:t>
      </w:r>
      <w:r w:rsidRPr="00D23502">
        <w:rPr>
          <w:rFonts w:cs="B Lotus"/>
          <w:sz w:val="24"/>
          <w:rtl/>
        </w:rPr>
        <w:t xml:space="preserve"> </w:t>
      </w:r>
      <w:r w:rsidRPr="00E130D0">
        <w:rPr>
          <w:rFonts w:cs="B Lotus" w:hint="cs"/>
          <w:sz w:val="22"/>
          <w:szCs w:val="26"/>
          <w:rtl/>
        </w:rPr>
        <w:t>[</w:t>
      </w:r>
      <w:r w:rsidRPr="00E130D0">
        <w:rPr>
          <w:rFonts w:cs="Traditional Arabic" w:hint="cs"/>
          <w:sz w:val="22"/>
          <w:szCs w:val="26"/>
          <w:rtl/>
        </w:rPr>
        <w:t>ا</w:t>
      </w:r>
      <w:r w:rsidRPr="00E130D0">
        <w:rPr>
          <w:rFonts w:cs="Traditional Arabic"/>
          <w:sz w:val="22"/>
          <w:szCs w:val="26"/>
          <w:rtl/>
        </w:rPr>
        <w:t>التوب</w:t>
      </w:r>
      <w:r w:rsidRPr="00E130D0">
        <w:rPr>
          <w:rFonts w:cs="Traditional Arabic" w:hint="cs"/>
          <w:sz w:val="22"/>
          <w:szCs w:val="26"/>
          <w:rtl/>
        </w:rPr>
        <w:t>ة</w:t>
      </w:r>
      <w:r w:rsidRPr="00E130D0">
        <w:rPr>
          <w:rFonts w:cs="B Lotus"/>
          <w:sz w:val="22"/>
          <w:szCs w:val="26"/>
          <w:rtl/>
        </w:rPr>
        <w:t>:</w:t>
      </w:r>
      <w:r w:rsidRPr="00E130D0">
        <w:rPr>
          <w:rFonts w:cs="B Lotus" w:hint="cs"/>
          <w:sz w:val="22"/>
          <w:szCs w:val="26"/>
          <w:rtl/>
        </w:rPr>
        <w:t xml:space="preserve"> </w:t>
      </w:r>
      <w:r w:rsidRPr="00E130D0">
        <w:rPr>
          <w:rFonts w:cs="B Lotus"/>
          <w:sz w:val="22"/>
          <w:szCs w:val="26"/>
          <w:rtl/>
        </w:rPr>
        <w:t>84</w:t>
      </w:r>
      <w:r w:rsidRPr="00E130D0">
        <w:rPr>
          <w:rFonts w:cs="B Lotus" w:hint="cs"/>
          <w:sz w:val="22"/>
          <w:szCs w:val="26"/>
          <w:rtl/>
        </w:rPr>
        <w:t>]</w:t>
      </w:r>
      <w:r w:rsidRPr="00D23502">
        <w:rPr>
          <w:rFonts w:cs="B Lotus" w:hint="cs"/>
          <w:sz w:val="24"/>
          <w:rtl/>
        </w:rPr>
        <w:t>.</w:t>
      </w:r>
      <w:r w:rsidRPr="00B13DC2">
        <w:rPr>
          <w:rFonts w:cs="B Lotus" w:hint="cs"/>
          <w:rtl/>
        </w:rPr>
        <w:t xml:space="preserve"> </w:t>
      </w:r>
      <w:r w:rsidRPr="00E130D0">
        <w:rPr>
          <w:rFonts w:cs="Traditional Arabic"/>
          <w:rtl/>
        </w:rPr>
        <w:t>«</w:t>
      </w:r>
      <w:r w:rsidRPr="00B13DC2">
        <w:rPr>
          <w:rFonts w:cs="B Lotus"/>
          <w:rtl/>
        </w:rPr>
        <w:t>ابدا</w:t>
      </w:r>
      <w:r w:rsidRPr="00B13DC2">
        <w:rPr>
          <w:rFonts w:cs="B Lotus" w:hint="cs"/>
          <w:rtl/>
        </w:rPr>
        <w:t xml:space="preserve">ً </w:t>
      </w:r>
      <w:r w:rsidRPr="00B13DC2">
        <w:rPr>
          <w:rFonts w:cs="B Lotus"/>
          <w:rtl/>
        </w:rPr>
        <w:t>بر</w:t>
      </w:r>
      <w:r w:rsidRPr="00B13DC2">
        <w:rPr>
          <w:rFonts w:cs="B Lotus" w:hint="cs"/>
          <w:rtl/>
        </w:rPr>
        <w:t xml:space="preserve"> </w:t>
      </w:r>
      <w:r w:rsidRPr="00B13DC2">
        <w:rPr>
          <w:rFonts w:cs="B Lotus"/>
          <w:rtl/>
        </w:rPr>
        <w:t>يكي از ايشان (منافقين) كه مرده است نماز مگذار و بر قبرش نايست</w:t>
      </w:r>
      <w:r w:rsidRPr="00E130D0">
        <w:rPr>
          <w:rFonts w:cs="Traditional Arabic"/>
          <w:rtl/>
        </w:rPr>
        <w:t>»</w:t>
      </w:r>
      <w:r w:rsidRPr="00B13DC2">
        <w:rPr>
          <w:rFonts w:cs="B Lotus" w:hint="cs"/>
          <w:rtl/>
        </w:rPr>
        <w:t>.</w:t>
      </w:r>
      <w:r w:rsidRPr="00B13DC2">
        <w:rPr>
          <w:rFonts w:cs="B Lotus"/>
          <w:rtl/>
        </w:rPr>
        <w:t xml:space="preserve"> را كه رسول خدا</w:t>
      </w:r>
      <w:r w:rsidRPr="00365CDE">
        <w:rPr>
          <w:rFonts w:ascii="Tahoma" w:hAnsi="Tahoma" w:cs="CTraditional Arabic" w:hint="cs"/>
          <w:color w:val="000000"/>
          <w:spacing w:val="-4"/>
          <w:rtl/>
          <w:lang w:bidi="fa-IR"/>
        </w:rPr>
        <w:t>ص</w:t>
      </w:r>
      <w:r w:rsidRPr="00B13DC2">
        <w:rPr>
          <w:rFonts w:cs="B Lotus"/>
          <w:rtl/>
        </w:rPr>
        <w:t xml:space="preserve"> را از نماز بر منافق و قيام بر قبر او نهي </w:t>
      </w:r>
      <w:r w:rsidRPr="00B13DC2">
        <w:rPr>
          <w:rFonts w:cs="B Lotus" w:hint="cs"/>
          <w:rtl/>
          <w:lang w:bidi="fa-IR"/>
        </w:rPr>
        <w:t>می‌</w:t>
      </w:r>
      <w:r w:rsidRPr="00B13DC2">
        <w:rPr>
          <w:rFonts w:cs="B Lotus"/>
          <w:rtl/>
        </w:rPr>
        <w:t>فرمايد</w:t>
      </w:r>
      <w:r w:rsidR="00B0557D">
        <w:rPr>
          <w:rFonts w:cs="B Lotus"/>
          <w:rtl/>
        </w:rPr>
        <w:t>،</w:t>
      </w:r>
      <w:r w:rsidRPr="00B13DC2">
        <w:rPr>
          <w:rFonts w:cs="B Lotus"/>
          <w:rtl/>
        </w:rPr>
        <w:t xml:space="preserve"> دليل بر مدعاي خود گيرند كه بنابراين </w:t>
      </w:r>
      <w:r w:rsidRPr="00B13DC2">
        <w:rPr>
          <w:rFonts w:cs="B Lotus" w:hint="cs"/>
          <w:rtl/>
          <w:lang w:bidi="fa-IR"/>
        </w:rPr>
        <w:t>می‌</w:t>
      </w:r>
      <w:r w:rsidRPr="00B13DC2">
        <w:rPr>
          <w:rFonts w:cs="B Lotus"/>
          <w:rtl/>
        </w:rPr>
        <w:t>توان بر قبر مؤمن قيام كرد! اگر طالب حق باشند و تشبث غريقانه نكنند</w:t>
      </w:r>
      <w:r w:rsidR="00B0557D">
        <w:rPr>
          <w:rFonts w:cs="B Lotus"/>
          <w:rtl/>
        </w:rPr>
        <w:t>،</w:t>
      </w:r>
      <w:r w:rsidRPr="00B13DC2">
        <w:rPr>
          <w:rFonts w:cs="B Lotus"/>
          <w:rtl/>
        </w:rPr>
        <w:t xml:space="preserve"> </w:t>
      </w:r>
      <w:r w:rsidRPr="00B13DC2">
        <w:rPr>
          <w:rFonts w:cs="B Lotus" w:hint="cs"/>
          <w:rtl/>
          <w:lang w:bidi="fa-IR"/>
        </w:rPr>
        <w:t>می‌</w:t>
      </w:r>
      <w:r w:rsidRPr="00B13DC2">
        <w:rPr>
          <w:rFonts w:cs="B Lotus"/>
          <w:rtl/>
        </w:rPr>
        <w:t>دانند كه مراد از قيام بر قبر در اين آية شريف</w:t>
      </w:r>
      <w:r w:rsidRPr="00B13DC2">
        <w:rPr>
          <w:rFonts w:cs="B Lotus" w:hint="cs"/>
          <w:rtl/>
        </w:rPr>
        <w:t>ه</w:t>
      </w:r>
      <w:r w:rsidR="00B0557D">
        <w:rPr>
          <w:rFonts w:cs="B Lotus" w:hint="cs"/>
          <w:rtl/>
        </w:rPr>
        <w:t>،</w:t>
      </w:r>
      <w:r w:rsidRPr="00B13DC2">
        <w:rPr>
          <w:rFonts w:cs="B Lotus"/>
          <w:rtl/>
        </w:rPr>
        <w:t xml:space="preserve"> عملي است كه پس از انجام نماز ميت صورت </w:t>
      </w:r>
      <w:r w:rsidRPr="00B13DC2">
        <w:rPr>
          <w:rFonts w:cs="B Lotus" w:hint="cs"/>
          <w:rtl/>
          <w:lang w:bidi="fa-IR"/>
        </w:rPr>
        <w:t>می‌</w:t>
      </w:r>
      <w:r w:rsidRPr="00B13DC2">
        <w:rPr>
          <w:rFonts w:cs="B Lotus"/>
          <w:rtl/>
        </w:rPr>
        <w:t xml:space="preserve">گيرد و به هر كيفيتي كه باشد اصلاً ناظر به زيارت نيست زيرا بلا فاصله بعد از نماز ميت قيام به قبر كه همان پرداختن به دفن است </w:t>
      </w:r>
      <w:r w:rsidRPr="00B13DC2">
        <w:rPr>
          <w:rFonts w:cs="B Lotus" w:hint="cs"/>
          <w:rtl/>
          <w:lang w:bidi="fa-IR"/>
        </w:rPr>
        <w:t>می‌</w:t>
      </w:r>
      <w:r w:rsidRPr="00B13DC2">
        <w:rPr>
          <w:rFonts w:cs="B Lotus"/>
          <w:rtl/>
        </w:rPr>
        <w:t>باشد</w:t>
      </w:r>
      <w:r w:rsidR="00B0557D">
        <w:rPr>
          <w:rFonts w:cs="B Lotus"/>
          <w:rtl/>
        </w:rPr>
        <w:t>،</w:t>
      </w:r>
      <w:r w:rsidRPr="00B13DC2">
        <w:rPr>
          <w:rFonts w:cs="B Lotus"/>
          <w:rtl/>
        </w:rPr>
        <w:t xml:space="preserve"> چنانكه گوئي</w:t>
      </w:r>
      <w:r w:rsidRPr="00B13DC2">
        <w:rPr>
          <w:rFonts w:cs="B Lotus" w:hint="cs"/>
          <w:rtl/>
        </w:rPr>
        <w:t xml:space="preserve">: </w:t>
      </w:r>
      <w:r w:rsidRPr="00B13DC2">
        <w:rPr>
          <w:rFonts w:cs="B Lotus"/>
          <w:rtl/>
        </w:rPr>
        <w:t xml:space="preserve">قام علي الأمر = به كار قدام كرد. </w:t>
      </w:r>
    </w:p>
    <w:p w:rsidR="00E130D0" w:rsidRPr="00B13DC2" w:rsidRDefault="00E130D0" w:rsidP="00E130D0">
      <w:pPr>
        <w:pStyle w:val="BodyText2"/>
        <w:spacing w:line="218" w:lineRule="auto"/>
        <w:ind w:firstLine="340"/>
        <w:jc w:val="lowKashida"/>
        <w:rPr>
          <w:rFonts w:cs="B Lotus"/>
          <w:color w:val="000000"/>
          <w:rtl/>
        </w:rPr>
      </w:pPr>
      <w:r w:rsidRPr="00B13DC2">
        <w:rPr>
          <w:rFonts w:cs="B Lotus"/>
          <w:rtl/>
        </w:rPr>
        <w:t>صرف نظر از نبودن چنين عملي در هيچ ديني و آئيني از شرايع حق الهي</w:t>
      </w:r>
      <w:r w:rsidRPr="00E130D0">
        <w:rPr>
          <w:rStyle w:val="FootnoteReference"/>
          <w:rFonts w:cs="B Lotus"/>
          <w:sz w:val="24"/>
          <w:szCs w:val="24"/>
          <w:rtl/>
        </w:rPr>
        <w:footnoteReference w:id="2"/>
      </w:r>
      <w:r w:rsidRPr="00B13DC2">
        <w:rPr>
          <w:rFonts w:cs="B Lotus"/>
          <w:rtl/>
        </w:rPr>
        <w:t xml:space="preserve"> و عدم وجود چنين حكمي در كتاب و سنت سني اسلامي</w:t>
      </w:r>
      <w:r w:rsidR="00B0557D">
        <w:rPr>
          <w:rFonts w:cs="B Lotus"/>
          <w:color w:val="000000"/>
          <w:rtl/>
        </w:rPr>
        <w:t>،</w:t>
      </w:r>
      <w:r w:rsidRPr="00B13DC2">
        <w:rPr>
          <w:rFonts w:cs="B Lotus"/>
          <w:color w:val="000000"/>
          <w:rtl/>
        </w:rPr>
        <w:t xml:space="preserve"> تاريخ مسلمين صدر اول و سيرة</w:t>
      </w:r>
      <w:r w:rsidRPr="00BE3117">
        <w:rPr>
          <w:rFonts w:cs="B Lotus"/>
          <w:color w:val="000000"/>
          <w:rtl/>
        </w:rPr>
        <w:t xml:space="preserve"> </w:t>
      </w:r>
      <w:r w:rsidRPr="00B13DC2">
        <w:rPr>
          <w:rFonts w:cs="B Lotus"/>
          <w:color w:val="000000"/>
          <w:rtl/>
        </w:rPr>
        <w:t>نبوي نيز از وجود چنين عملي خالي و بي خبر است تا جايي كه پس از گذشت بيش از سي يا چهل سال از رحلت رسول بزرگوار همين كه عائشه زوجه</w:t>
      </w:r>
      <w:r w:rsidRPr="00B13DC2">
        <w:rPr>
          <w:rFonts w:cs="B Lotus" w:hint="cs"/>
          <w:color w:val="000000"/>
          <w:rtl/>
        </w:rPr>
        <w:t xml:space="preserve"> ي</w:t>
      </w:r>
      <w:r w:rsidRPr="00B13DC2">
        <w:rPr>
          <w:rFonts w:cs="B Lotus"/>
          <w:color w:val="000000"/>
          <w:rtl/>
        </w:rPr>
        <w:t xml:space="preserve"> رسول خدا</w:t>
      </w:r>
      <w:r w:rsidRPr="00365CDE">
        <w:rPr>
          <w:rFonts w:ascii="Tahoma" w:hAnsi="Tahoma" w:cs="CTraditional Arabic" w:hint="cs"/>
          <w:color w:val="000000"/>
          <w:spacing w:val="-4"/>
          <w:rtl/>
          <w:lang w:bidi="fa-IR"/>
        </w:rPr>
        <w:t>ص</w:t>
      </w:r>
      <w:r w:rsidRPr="00B13DC2">
        <w:rPr>
          <w:rFonts w:cs="B Lotus"/>
          <w:color w:val="000000"/>
          <w:rtl/>
        </w:rPr>
        <w:t xml:space="preserve"> در زمان حكومت معاويه به زيارت قبر برادرش </w:t>
      </w:r>
      <w:r w:rsidRPr="00B13DC2">
        <w:rPr>
          <w:rFonts w:cs="B Lotus" w:hint="cs"/>
          <w:color w:val="000000"/>
          <w:rtl/>
          <w:lang w:bidi="fa-IR"/>
        </w:rPr>
        <w:t>«</w:t>
      </w:r>
      <w:r w:rsidRPr="00B13DC2">
        <w:rPr>
          <w:rFonts w:cs="B Lotus"/>
          <w:color w:val="000000"/>
          <w:rtl/>
        </w:rPr>
        <w:t>عبد الرحمن بن ابي بكر</w:t>
      </w:r>
      <w:r w:rsidRPr="00B13DC2">
        <w:rPr>
          <w:rFonts w:cs="B Lotus" w:hint="cs"/>
          <w:color w:val="000000"/>
          <w:rtl/>
        </w:rPr>
        <w:t>»</w:t>
      </w:r>
      <w:r w:rsidRPr="00B13DC2">
        <w:rPr>
          <w:rFonts w:cs="B Lotus"/>
          <w:color w:val="000000"/>
          <w:rtl/>
        </w:rPr>
        <w:t xml:space="preserve"> رفت مورد ملامت و نهي صحابه‌ى پيغمبر و مسلمانان قرار گرفت كه چرا مرتكب عملي شده است كه رسول خدا</w:t>
      </w:r>
      <w:r w:rsidRPr="00365CDE">
        <w:rPr>
          <w:rFonts w:ascii="Tahoma" w:hAnsi="Tahoma" w:cs="CTraditional Arabic" w:hint="cs"/>
          <w:color w:val="000000"/>
          <w:spacing w:val="-4"/>
          <w:rtl/>
          <w:lang w:bidi="fa-IR"/>
        </w:rPr>
        <w:t>ص</w:t>
      </w:r>
      <w:r w:rsidRPr="00B13DC2">
        <w:rPr>
          <w:rFonts w:cs="B Lotus"/>
          <w:color w:val="000000"/>
          <w:rtl/>
        </w:rPr>
        <w:t xml:space="preserve"> از </w:t>
      </w:r>
      <w:r w:rsidRPr="00B13DC2">
        <w:rPr>
          <w:rFonts w:cs="B Lotus" w:hint="cs"/>
          <w:color w:val="000000"/>
          <w:rtl/>
        </w:rPr>
        <w:t>آ</w:t>
      </w:r>
      <w:r w:rsidRPr="00B13DC2">
        <w:rPr>
          <w:rFonts w:cs="B Lotus"/>
          <w:color w:val="000000"/>
          <w:rtl/>
        </w:rPr>
        <w:t>ن نهي فرموده است</w:t>
      </w:r>
      <w:r w:rsidRPr="00E130D0">
        <w:rPr>
          <w:rStyle w:val="FootnoteReference"/>
          <w:rFonts w:cs="B Lotus"/>
          <w:sz w:val="24"/>
          <w:szCs w:val="24"/>
          <w:rtl/>
        </w:rPr>
        <w:footnoteReference w:id="3"/>
      </w:r>
      <w:r w:rsidRPr="00B13DC2">
        <w:rPr>
          <w:rFonts w:cs="B Lotus" w:hint="cs"/>
          <w:color w:val="000000"/>
          <w:rtl/>
        </w:rPr>
        <w:t>.</w:t>
      </w:r>
    </w:p>
    <w:p w:rsidR="00E130D0" w:rsidRPr="00B13DC2" w:rsidRDefault="00E130D0" w:rsidP="00E130D0">
      <w:pPr>
        <w:pStyle w:val="BodyText2"/>
        <w:spacing w:line="226" w:lineRule="auto"/>
        <w:ind w:firstLine="340"/>
        <w:jc w:val="lowKashida"/>
        <w:rPr>
          <w:rFonts w:cs="B Lotus"/>
          <w:color w:val="000000"/>
          <w:rtl/>
        </w:rPr>
      </w:pPr>
      <w:r w:rsidRPr="00B13DC2">
        <w:rPr>
          <w:rFonts w:cs="B Lotus"/>
          <w:color w:val="000000"/>
          <w:rtl/>
        </w:rPr>
        <w:t>پس اين عمل</w:t>
      </w:r>
      <w:r w:rsidR="00B0557D">
        <w:rPr>
          <w:rFonts w:cs="B Lotus"/>
          <w:color w:val="000000"/>
          <w:rtl/>
        </w:rPr>
        <w:t>،</w:t>
      </w:r>
      <w:r w:rsidRPr="00B13DC2">
        <w:rPr>
          <w:rFonts w:cs="B Lotus"/>
          <w:color w:val="000000"/>
          <w:rtl/>
        </w:rPr>
        <w:t xml:space="preserve"> در صدر اول هرگز رخ نداده است و شعبي (ابوعمر،</w:t>
      </w:r>
      <w:r w:rsidRPr="00B13DC2">
        <w:rPr>
          <w:rFonts w:cs="B Lotus" w:hint="cs"/>
          <w:color w:val="000000"/>
          <w:rtl/>
        </w:rPr>
        <w:t xml:space="preserve"> </w:t>
      </w:r>
      <w:r w:rsidRPr="00B13DC2">
        <w:rPr>
          <w:rFonts w:cs="B Lotus"/>
          <w:color w:val="000000"/>
          <w:rtl/>
        </w:rPr>
        <w:t>عامر بن شراحيل الكوفي متوفاي 104 هجري)</w:t>
      </w:r>
      <w:r w:rsidRPr="00B13DC2">
        <w:rPr>
          <w:rFonts w:cs="B Lotus" w:hint="cs"/>
          <w:color w:val="000000"/>
          <w:rtl/>
        </w:rPr>
        <w:t xml:space="preserve"> </w:t>
      </w:r>
      <w:r w:rsidRPr="00B13DC2">
        <w:rPr>
          <w:rFonts w:cs="B Lotus"/>
          <w:color w:val="000000"/>
          <w:rtl/>
        </w:rPr>
        <w:t xml:space="preserve">كه خود از دانشمندان بزرگ اسلامي است و بيش از صد و پنجاه تن از صحابه‌ى رسول خدا </w:t>
      </w:r>
      <w:r w:rsidRPr="00365CDE">
        <w:rPr>
          <w:rFonts w:ascii="Tahoma" w:hAnsi="Tahoma" w:cs="CTraditional Arabic" w:hint="cs"/>
          <w:color w:val="000000"/>
          <w:spacing w:val="-4"/>
          <w:rtl/>
          <w:lang w:bidi="fa-IR"/>
        </w:rPr>
        <w:t>ص</w:t>
      </w:r>
      <w:r w:rsidRPr="00B13DC2">
        <w:rPr>
          <w:rFonts w:cs="B Lotus"/>
          <w:color w:val="000000"/>
          <w:rtl/>
        </w:rPr>
        <w:t xml:space="preserve"> را ديده</w:t>
      </w:r>
      <w:r w:rsidR="00B0557D">
        <w:rPr>
          <w:rFonts w:cs="B Lotus"/>
          <w:color w:val="000000"/>
          <w:rtl/>
        </w:rPr>
        <w:t>،</w:t>
      </w:r>
      <w:r w:rsidRPr="00B13DC2">
        <w:rPr>
          <w:rFonts w:cs="B Lotus"/>
          <w:color w:val="000000"/>
          <w:rtl/>
        </w:rPr>
        <w:t xml:space="preserve"> و از آنان حديث اخذ كرده</w:t>
      </w:r>
      <w:r w:rsidR="00B0557D">
        <w:rPr>
          <w:rFonts w:cs="B Lotus"/>
          <w:color w:val="000000"/>
          <w:rtl/>
        </w:rPr>
        <w:t>،</w:t>
      </w:r>
      <w:r w:rsidRPr="00B13DC2">
        <w:rPr>
          <w:rFonts w:cs="B Lotus"/>
          <w:color w:val="000000"/>
          <w:rtl/>
        </w:rPr>
        <w:t xml:space="preserve"> بقول "ابن بطال" همواره </w:t>
      </w:r>
      <w:r w:rsidRPr="00B13DC2">
        <w:rPr>
          <w:rFonts w:cs="B Lotus" w:hint="cs"/>
          <w:rtl/>
          <w:lang w:bidi="fa-IR"/>
        </w:rPr>
        <w:t>می‌</w:t>
      </w:r>
      <w:r w:rsidRPr="00B13DC2">
        <w:rPr>
          <w:rFonts w:cs="B Lotus"/>
          <w:color w:val="000000"/>
          <w:rtl/>
        </w:rPr>
        <w:t xml:space="preserve">گفت: </w:t>
      </w:r>
      <w:r w:rsidRPr="00E130D0">
        <w:rPr>
          <w:rFonts w:ascii="Lotus Linotype" w:hAnsi="Lotus Linotype" w:cs="Traditional Arabic"/>
          <w:b/>
          <w:bCs/>
          <w:color w:val="000000"/>
          <w:rtl/>
        </w:rPr>
        <w:t>«لولا أن رسول الله</w:t>
      </w:r>
      <w:r w:rsidRPr="00365CDE">
        <w:rPr>
          <w:rFonts w:ascii="Tahoma" w:hAnsi="Tahoma" w:cs="CTraditional Arabic" w:hint="cs"/>
          <w:color w:val="000000"/>
          <w:spacing w:val="-4"/>
          <w:rtl/>
          <w:lang w:bidi="fa-IR"/>
        </w:rPr>
        <w:t>ص</w:t>
      </w:r>
      <w:r w:rsidRPr="00B13DC2">
        <w:rPr>
          <w:rFonts w:cs="B Lotus"/>
          <w:color w:val="000000"/>
          <w:rtl/>
        </w:rPr>
        <w:t xml:space="preserve"> </w:t>
      </w:r>
      <w:r w:rsidRPr="00E130D0">
        <w:rPr>
          <w:rFonts w:ascii="Lotus Linotype" w:hAnsi="Lotus Linotype" w:cs="Traditional Arabic"/>
          <w:b/>
          <w:bCs/>
          <w:color w:val="000000"/>
          <w:rtl/>
        </w:rPr>
        <w:t>نهي عن زيارة القبور لزرت قبر النبي</w:t>
      </w:r>
      <w:r w:rsidRPr="00365CDE">
        <w:rPr>
          <w:rFonts w:ascii="Tahoma" w:hAnsi="Tahoma" w:cs="CTraditional Arabic" w:hint="cs"/>
          <w:color w:val="000000"/>
          <w:spacing w:val="-4"/>
          <w:rtl/>
          <w:lang w:bidi="fa-IR"/>
        </w:rPr>
        <w:t>ص</w:t>
      </w:r>
      <w:r w:rsidRPr="00E130D0">
        <w:rPr>
          <w:rFonts w:ascii="Lotus Linotype" w:hAnsi="Lotus Linotype" w:cs="Traditional Arabic"/>
          <w:b/>
          <w:bCs/>
          <w:color w:val="000000"/>
          <w:rtl/>
        </w:rPr>
        <w:t>»</w:t>
      </w:r>
      <w:r w:rsidRPr="00B13DC2">
        <w:rPr>
          <w:rFonts w:cs="B Lotus" w:hint="cs"/>
          <w:color w:val="000000"/>
          <w:rtl/>
        </w:rPr>
        <w:t>.</w:t>
      </w:r>
      <w:r w:rsidRPr="00B13DC2">
        <w:rPr>
          <w:rFonts w:cs="B Lotus"/>
          <w:color w:val="000000"/>
          <w:rtl/>
        </w:rPr>
        <w:t xml:space="preserve"> </w:t>
      </w:r>
      <w:r w:rsidRPr="00E130D0">
        <w:rPr>
          <w:rFonts w:cs="Traditional Arabic" w:hint="cs"/>
          <w:color w:val="000000"/>
          <w:rtl/>
          <w:lang w:bidi="fa-IR"/>
        </w:rPr>
        <w:t>«</w:t>
      </w:r>
      <w:r w:rsidRPr="00E130D0">
        <w:rPr>
          <w:rFonts w:cs="Traditional Arabic"/>
          <w:color w:val="000000"/>
          <w:rtl/>
        </w:rPr>
        <w:t>ا</w:t>
      </w:r>
      <w:r w:rsidRPr="00B13DC2">
        <w:rPr>
          <w:rFonts w:cs="B Lotus"/>
          <w:color w:val="000000"/>
          <w:rtl/>
        </w:rPr>
        <w:t>گر نه اين بود كه رسول خدا</w:t>
      </w:r>
      <w:r w:rsidRPr="00365CDE">
        <w:rPr>
          <w:rFonts w:ascii="Tahoma" w:hAnsi="Tahoma" w:cs="CTraditional Arabic" w:hint="cs"/>
          <w:color w:val="000000"/>
          <w:spacing w:val="-4"/>
          <w:rtl/>
          <w:lang w:bidi="fa-IR"/>
        </w:rPr>
        <w:t>ص</w:t>
      </w:r>
      <w:r w:rsidRPr="00B13DC2">
        <w:rPr>
          <w:rFonts w:cs="B Lotus"/>
          <w:color w:val="000000"/>
          <w:rtl/>
        </w:rPr>
        <w:t xml:space="preserve"> از زيارت قبور نهي فرموده است من قبر پيغمبر</w:t>
      </w:r>
      <w:r w:rsidRPr="00365CDE">
        <w:rPr>
          <w:rFonts w:ascii="Tahoma" w:hAnsi="Tahoma" w:cs="CTraditional Arabic" w:hint="cs"/>
          <w:color w:val="000000"/>
          <w:spacing w:val="-4"/>
          <w:rtl/>
          <w:lang w:bidi="fa-IR"/>
        </w:rPr>
        <w:t>ص</w:t>
      </w:r>
      <w:r w:rsidRPr="00B13DC2">
        <w:rPr>
          <w:rFonts w:cs="B Lotus"/>
          <w:color w:val="000000"/>
          <w:rtl/>
        </w:rPr>
        <w:t xml:space="preserve"> را زيارت مي كردم</w:t>
      </w:r>
      <w:r w:rsidRPr="00E130D0">
        <w:rPr>
          <w:rFonts w:cs="Traditional Arabic" w:hint="cs"/>
          <w:color w:val="000000"/>
          <w:rtl/>
          <w:lang w:bidi="fa-IR"/>
        </w:rPr>
        <w:t>»</w:t>
      </w:r>
      <w:r w:rsidRPr="00E130D0">
        <w:rPr>
          <w:rStyle w:val="FootnoteReference"/>
          <w:rFonts w:cs="B Lotus"/>
          <w:sz w:val="24"/>
          <w:szCs w:val="24"/>
          <w:rtl/>
        </w:rPr>
        <w:footnoteReference w:id="4"/>
      </w:r>
      <w:r w:rsidRPr="00B13DC2">
        <w:rPr>
          <w:rFonts w:cs="B Lotus" w:hint="cs"/>
          <w:color w:val="000000"/>
          <w:rtl/>
        </w:rPr>
        <w:t>.</w:t>
      </w:r>
    </w:p>
    <w:p w:rsidR="00E130D0" w:rsidRPr="00E130D0" w:rsidRDefault="00E130D0" w:rsidP="00E130D0">
      <w:pPr>
        <w:pStyle w:val="BodyText2"/>
        <w:spacing w:line="226" w:lineRule="auto"/>
        <w:ind w:firstLine="340"/>
        <w:jc w:val="lowKashida"/>
        <w:rPr>
          <w:rFonts w:ascii="Lotus Linotype" w:hAnsi="Lotus Linotype" w:cs="Traditional Arabic"/>
          <w:b/>
          <w:bCs/>
          <w:color w:val="000000"/>
          <w:rtl/>
        </w:rPr>
      </w:pPr>
      <w:r w:rsidRPr="00B13DC2">
        <w:rPr>
          <w:rFonts w:cs="B Lotus"/>
          <w:color w:val="000000"/>
          <w:rtl/>
        </w:rPr>
        <w:t>روايات ديگر نيز متضمن اين حقيقت است نه تنها زيارت قبور عبادت نيست بلكه مورد نهي شريعت است</w:t>
      </w:r>
      <w:r w:rsidR="00B0557D">
        <w:rPr>
          <w:rFonts w:cs="B Lotus"/>
          <w:color w:val="000000"/>
          <w:rtl/>
        </w:rPr>
        <w:t>،</w:t>
      </w:r>
      <w:r w:rsidRPr="00B13DC2">
        <w:rPr>
          <w:rFonts w:cs="B Lotus"/>
          <w:color w:val="000000"/>
          <w:rtl/>
        </w:rPr>
        <w:t xml:space="preserve"> چنانكه عبد الرزاق الصنعاني شيعي در كتاب گرانقدر خود"المنصف"چنين آورده است:</w:t>
      </w:r>
      <w:r w:rsidRPr="00B13DC2">
        <w:rPr>
          <w:rFonts w:cs="B Lotus" w:hint="cs"/>
          <w:color w:val="000000"/>
          <w:rtl/>
        </w:rPr>
        <w:t xml:space="preserve"> </w:t>
      </w:r>
      <w:r w:rsidRPr="00E130D0">
        <w:rPr>
          <w:rFonts w:ascii="Lotus Linotype" w:hAnsi="Lotus Linotype" w:cs="Traditional Arabic"/>
          <w:b/>
          <w:bCs/>
          <w:color w:val="000000"/>
          <w:rtl/>
        </w:rPr>
        <w:t xml:space="preserve">«عبد الرزاق عن معمر عن قتاده أن رسول الله </w:t>
      </w:r>
      <w:r w:rsidRPr="00365CDE">
        <w:rPr>
          <w:rFonts w:ascii="Tahoma" w:hAnsi="Tahoma" w:cs="CTraditional Arabic" w:hint="cs"/>
          <w:color w:val="000000"/>
          <w:spacing w:val="-4"/>
          <w:rtl/>
          <w:lang w:bidi="fa-IR"/>
        </w:rPr>
        <w:t>ص</w:t>
      </w:r>
      <w:r w:rsidRPr="00B13DC2">
        <w:rPr>
          <w:rFonts w:ascii="Lotus Linotype" w:hAnsi="Lotus Linotype" w:cs="Lotus Linotype"/>
          <w:color w:val="000000"/>
          <w:rtl/>
        </w:rPr>
        <w:t xml:space="preserve"> </w:t>
      </w:r>
      <w:r w:rsidRPr="00E130D0">
        <w:rPr>
          <w:rFonts w:ascii="Lotus Linotype" w:hAnsi="Lotus Linotype" w:cs="Traditional Arabic"/>
          <w:b/>
          <w:bCs/>
          <w:color w:val="000000"/>
          <w:rtl/>
        </w:rPr>
        <w:t>قال: من زار القبور فليس منا».</w:t>
      </w:r>
    </w:p>
    <w:p w:rsidR="00E130D0" w:rsidRPr="00B13DC2" w:rsidRDefault="00E130D0" w:rsidP="00E130D0">
      <w:pPr>
        <w:pStyle w:val="BodyText2"/>
        <w:spacing w:line="226" w:lineRule="auto"/>
        <w:ind w:firstLine="340"/>
        <w:jc w:val="lowKashida"/>
        <w:rPr>
          <w:rFonts w:cs="B Lotus"/>
          <w:color w:val="000000"/>
          <w:rtl/>
        </w:rPr>
      </w:pPr>
      <w:r w:rsidRPr="00B13DC2">
        <w:rPr>
          <w:rFonts w:cs="B Lotus"/>
          <w:color w:val="000000"/>
          <w:rtl/>
        </w:rPr>
        <w:t>-كسي كه قبرها را زيارت كند از ما نيست</w:t>
      </w:r>
      <w:r w:rsidRPr="00E130D0">
        <w:rPr>
          <w:rStyle w:val="FootnoteReference"/>
          <w:rFonts w:cs="B Lotus"/>
          <w:sz w:val="24"/>
          <w:szCs w:val="24"/>
          <w:rtl/>
        </w:rPr>
        <w:footnoteReference w:id="5"/>
      </w:r>
      <w:r w:rsidRPr="00B13DC2">
        <w:rPr>
          <w:rFonts w:cs="B Lotus" w:hint="cs"/>
          <w:color w:val="000000"/>
          <w:rtl/>
        </w:rPr>
        <w:t>.</w:t>
      </w:r>
    </w:p>
    <w:p w:rsidR="00E130D0" w:rsidRPr="00B13DC2" w:rsidRDefault="00E130D0" w:rsidP="00E130D0">
      <w:pPr>
        <w:pStyle w:val="BodyText2"/>
        <w:spacing w:line="221" w:lineRule="auto"/>
        <w:ind w:firstLine="340"/>
        <w:jc w:val="lowKashida"/>
        <w:rPr>
          <w:rFonts w:cs="B Lotus"/>
          <w:color w:val="000000"/>
          <w:rtl/>
        </w:rPr>
      </w:pPr>
      <w:r w:rsidRPr="00B13DC2">
        <w:rPr>
          <w:rFonts w:cs="B Lotus"/>
          <w:color w:val="000000"/>
          <w:rtl/>
        </w:rPr>
        <w:t>يعني تا گذشت صد سال از هجرت</w:t>
      </w:r>
      <w:r w:rsidR="00B0557D">
        <w:rPr>
          <w:rFonts w:cs="B Lotus"/>
          <w:color w:val="000000"/>
          <w:rtl/>
        </w:rPr>
        <w:t>،</w:t>
      </w:r>
      <w:r w:rsidRPr="00B13DC2">
        <w:rPr>
          <w:rFonts w:cs="B Lotus" w:hint="cs"/>
          <w:color w:val="000000"/>
          <w:rtl/>
        </w:rPr>
        <w:t xml:space="preserve"> </w:t>
      </w:r>
      <w:r w:rsidRPr="00B13DC2">
        <w:rPr>
          <w:rFonts w:cs="B Lotus"/>
          <w:color w:val="000000"/>
          <w:rtl/>
        </w:rPr>
        <w:t>زيارت فردي بدين كيفيت</w:t>
      </w:r>
      <w:r w:rsidR="00B0557D">
        <w:rPr>
          <w:rFonts w:cs="B Lotus"/>
          <w:color w:val="000000"/>
          <w:rtl/>
        </w:rPr>
        <w:t>،</w:t>
      </w:r>
      <w:r w:rsidRPr="00B13DC2">
        <w:rPr>
          <w:rFonts w:cs="B Lotus"/>
          <w:color w:val="000000"/>
          <w:rtl/>
        </w:rPr>
        <w:t xml:space="preserve"> وجود نداشت. ما ن</w:t>
      </w:r>
      <w:r w:rsidRPr="00B13DC2">
        <w:rPr>
          <w:rFonts w:cs="B Lotus" w:hint="cs"/>
          <w:rtl/>
          <w:lang w:bidi="fa-IR"/>
        </w:rPr>
        <w:t>می‌</w:t>
      </w:r>
      <w:r w:rsidRPr="00B13DC2">
        <w:rPr>
          <w:rFonts w:cs="B Lotus"/>
          <w:color w:val="000000"/>
          <w:rtl/>
        </w:rPr>
        <w:t>دانيم اين بدعت در چه زمان</w:t>
      </w:r>
      <w:r w:rsidRPr="00B13DC2">
        <w:rPr>
          <w:rFonts w:cs="B Lotus" w:hint="cs"/>
          <w:color w:val="000000"/>
          <w:rtl/>
        </w:rPr>
        <w:t>ي د</w:t>
      </w:r>
      <w:r w:rsidRPr="00B13DC2">
        <w:rPr>
          <w:rFonts w:cs="B Lotus"/>
          <w:color w:val="000000"/>
          <w:rtl/>
        </w:rPr>
        <w:t xml:space="preserve">ر </w:t>
      </w:r>
      <w:r w:rsidRPr="00B13DC2">
        <w:rPr>
          <w:rFonts w:cs="B Lotus" w:hint="cs"/>
          <w:color w:val="000000"/>
          <w:rtl/>
        </w:rPr>
        <w:t xml:space="preserve">ميان </w:t>
      </w:r>
      <w:r w:rsidRPr="00B13DC2">
        <w:rPr>
          <w:rFonts w:cs="B Lotus"/>
          <w:color w:val="000000"/>
          <w:rtl/>
        </w:rPr>
        <w:t xml:space="preserve">مسلمين شايع و در شيعه رايج گشته است؟ و اينكه </w:t>
      </w:r>
      <w:r>
        <w:rPr>
          <w:rFonts w:cs="B Lotus"/>
          <w:color w:val="000000"/>
          <w:rtl/>
        </w:rPr>
        <w:t xml:space="preserve">گفته‌اند </w:t>
      </w:r>
      <w:r w:rsidRPr="00B13DC2">
        <w:rPr>
          <w:rFonts w:cs="B Lotus"/>
          <w:color w:val="000000"/>
          <w:rtl/>
        </w:rPr>
        <w:t>اولين كسي كه اباعبد الله الحسين</w:t>
      </w:r>
      <w:r w:rsidRPr="00365CDE">
        <w:rPr>
          <w:rFonts w:ascii="Tahoma" w:hAnsi="Tahoma" w:cs="CTraditional Arabic" w:hint="cs"/>
          <w:color w:val="000000"/>
          <w:rtl/>
          <w:lang w:bidi="fa-IR"/>
        </w:rPr>
        <w:t>؛</w:t>
      </w:r>
      <w:r w:rsidRPr="00B13DC2">
        <w:rPr>
          <w:rFonts w:cs="B Lotus"/>
          <w:color w:val="000000"/>
          <w:rtl/>
        </w:rPr>
        <w:t xml:space="preserve"> را در كربلا زيارت كرده است "جابر بن عبدالله انصاري"</w:t>
      </w:r>
      <w:r w:rsidRPr="00B13DC2">
        <w:rPr>
          <w:rFonts w:cs="B Lotus" w:hint="cs"/>
          <w:color w:val="000000"/>
          <w:rtl/>
        </w:rPr>
        <w:t xml:space="preserve"> </w:t>
      </w:r>
      <w:r w:rsidRPr="00B13DC2">
        <w:rPr>
          <w:rFonts w:cs="B Lotus"/>
          <w:color w:val="000000"/>
          <w:rtl/>
        </w:rPr>
        <w:t>صحابي بزرگوار رسول خدا</w:t>
      </w:r>
      <w:r w:rsidRPr="00365CDE">
        <w:rPr>
          <w:rFonts w:ascii="Tahoma" w:hAnsi="Tahoma" w:cs="CTraditional Arabic" w:hint="cs"/>
          <w:color w:val="000000"/>
          <w:spacing w:val="-4"/>
          <w:rtl/>
          <w:lang w:bidi="fa-IR"/>
        </w:rPr>
        <w:t>ص</w:t>
      </w:r>
      <w:r w:rsidRPr="00B13DC2">
        <w:rPr>
          <w:rFonts w:cs="B Lotus"/>
          <w:color w:val="000000"/>
          <w:rtl/>
        </w:rPr>
        <w:t xml:space="preserve"> بوده است</w:t>
      </w:r>
      <w:r w:rsidR="00B0557D">
        <w:rPr>
          <w:rFonts w:cs="B Lotus"/>
          <w:color w:val="000000"/>
          <w:rtl/>
        </w:rPr>
        <w:t>،</w:t>
      </w:r>
      <w:r w:rsidRPr="00B13DC2">
        <w:rPr>
          <w:rFonts w:cs="B Lotus"/>
          <w:color w:val="000000"/>
          <w:rtl/>
        </w:rPr>
        <w:t xml:space="preserve"> با وجود</w:t>
      </w:r>
      <w:r w:rsidRPr="00BE3117">
        <w:rPr>
          <w:rFonts w:cs="B Lotus"/>
          <w:color w:val="000000"/>
          <w:rtl/>
        </w:rPr>
        <w:t xml:space="preserve"> </w:t>
      </w:r>
      <w:r w:rsidRPr="00B13DC2">
        <w:rPr>
          <w:rFonts w:cs="B Lotus"/>
          <w:color w:val="000000"/>
          <w:rtl/>
        </w:rPr>
        <w:t>كثرت راويان كذاب و غاليانبي حد و حساب نم</w:t>
      </w:r>
      <w:r w:rsidRPr="00B13DC2">
        <w:rPr>
          <w:rFonts w:cs="B Lotus" w:hint="cs"/>
          <w:rtl/>
          <w:lang w:bidi="fa-IR"/>
        </w:rPr>
        <w:t>ی‌</w:t>
      </w:r>
      <w:r w:rsidRPr="00B13DC2">
        <w:rPr>
          <w:rFonts w:cs="B Lotus"/>
          <w:color w:val="000000"/>
          <w:rtl/>
        </w:rPr>
        <w:t>توانيم چنين رواياتي را قبول كنيم و مستند سخن قرار دهيم و به فرض صحت اين خبر به هيچ وجه معلوم نيست كه آن جناب آن قبر شريف را به عنوان يك عمل عبادي زيارت كرده باشد زيرا در آن زمان</w:t>
      </w:r>
      <w:r w:rsidR="00B0557D">
        <w:rPr>
          <w:rFonts w:cs="B Lotus"/>
          <w:color w:val="000000"/>
          <w:rtl/>
        </w:rPr>
        <w:t>،</w:t>
      </w:r>
      <w:r w:rsidRPr="00B13DC2">
        <w:rPr>
          <w:rFonts w:cs="B Lotus"/>
          <w:color w:val="000000"/>
          <w:rtl/>
        </w:rPr>
        <w:t xml:space="preserve"> مرقد آن امام همام</w:t>
      </w:r>
      <w:r w:rsidRPr="00365CDE">
        <w:rPr>
          <w:rFonts w:ascii="Tahoma" w:hAnsi="Tahoma" w:cs="CTraditional Arabic" w:hint="cs"/>
          <w:color w:val="000000"/>
          <w:rtl/>
          <w:lang w:bidi="fa-IR"/>
        </w:rPr>
        <w:t>؛</w:t>
      </w:r>
      <w:r w:rsidRPr="00B13DC2">
        <w:rPr>
          <w:rFonts w:cs="B Lotus"/>
          <w:color w:val="000000"/>
          <w:rtl/>
        </w:rPr>
        <w:t xml:space="preserve"> فاقد بنا و ضريح و</w:t>
      </w:r>
      <w:r w:rsidRPr="00B13DC2">
        <w:rPr>
          <w:rFonts w:cs="B Lotus" w:hint="cs"/>
          <w:color w:val="000000"/>
          <w:rtl/>
        </w:rPr>
        <w:t>...</w:t>
      </w:r>
      <w:r w:rsidRPr="00B13DC2">
        <w:rPr>
          <w:rFonts w:cs="B Lotus"/>
        </w:rPr>
        <w:t xml:space="preserve"> </w:t>
      </w:r>
      <w:r w:rsidRPr="00B13DC2">
        <w:rPr>
          <w:rFonts w:cs="B Lotus"/>
          <w:color w:val="000000"/>
          <w:rtl/>
        </w:rPr>
        <w:t xml:space="preserve">بوده و اعمالي كه امروز زائرين در بارگاه </w:t>
      </w:r>
      <w:r w:rsidRPr="00B13DC2">
        <w:rPr>
          <w:rFonts w:cs="B Lotus" w:hint="cs"/>
          <w:color w:val="000000"/>
          <w:rtl/>
        </w:rPr>
        <w:t>آ</w:t>
      </w:r>
      <w:r w:rsidRPr="00B13DC2">
        <w:rPr>
          <w:rFonts w:cs="B Lotus"/>
          <w:color w:val="000000"/>
          <w:rtl/>
        </w:rPr>
        <w:t xml:space="preserve">ن حضرت انجام </w:t>
      </w:r>
      <w:r w:rsidRPr="00B13DC2">
        <w:rPr>
          <w:rFonts w:cs="B Lotus" w:hint="cs"/>
          <w:rtl/>
          <w:lang w:bidi="fa-IR"/>
        </w:rPr>
        <w:t>می‌</w:t>
      </w:r>
      <w:r w:rsidRPr="00B13DC2">
        <w:rPr>
          <w:rFonts w:cs="B Lotus"/>
          <w:color w:val="000000"/>
          <w:rtl/>
        </w:rPr>
        <w:t>ده</w:t>
      </w:r>
      <w:r w:rsidRPr="00B13DC2">
        <w:rPr>
          <w:rFonts w:cs="B Lotus" w:hint="cs"/>
          <w:color w:val="000000"/>
          <w:rtl/>
        </w:rPr>
        <w:t>ن</w:t>
      </w:r>
      <w:r w:rsidRPr="00B13DC2">
        <w:rPr>
          <w:rFonts w:cs="B Lotus"/>
          <w:color w:val="000000"/>
          <w:rtl/>
        </w:rPr>
        <w:t>د از قبيل طواف و عرض حاجات و استشفاع و</w:t>
      </w:r>
      <w:r w:rsidRPr="00B13DC2">
        <w:rPr>
          <w:rFonts w:cs="B Lotus" w:hint="cs"/>
          <w:color w:val="000000"/>
          <w:rtl/>
        </w:rPr>
        <w:t xml:space="preserve"> ...</w:t>
      </w:r>
      <w:r w:rsidRPr="00B13DC2">
        <w:rPr>
          <w:rFonts w:cs="B Lotus"/>
          <w:color w:val="000000"/>
          <w:rtl/>
        </w:rPr>
        <w:t xml:space="preserve"> </w:t>
      </w:r>
      <w:r w:rsidR="00B0557D">
        <w:rPr>
          <w:rFonts w:cs="B Lotus"/>
          <w:color w:val="000000"/>
          <w:rtl/>
        </w:rPr>
        <w:t>،</w:t>
      </w:r>
      <w:r w:rsidRPr="00B13DC2">
        <w:rPr>
          <w:rFonts w:cs="B Lotus"/>
          <w:color w:val="000000"/>
          <w:rtl/>
        </w:rPr>
        <w:t xml:space="preserve"> آن بزرگوار انجام نداده است</w:t>
      </w:r>
      <w:r w:rsidR="00B0557D">
        <w:rPr>
          <w:rFonts w:cs="B Lotus"/>
          <w:color w:val="000000"/>
          <w:rtl/>
        </w:rPr>
        <w:t>،</w:t>
      </w:r>
      <w:r w:rsidRPr="00B13DC2">
        <w:rPr>
          <w:rFonts w:cs="B Lotus" w:hint="cs"/>
          <w:color w:val="000000"/>
          <w:rtl/>
        </w:rPr>
        <w:t xml:space="preserve"> </w:t>
      </w:r>
      <w:r w:rsidRPr="00B13DC2">
        <w:rPr>
          <w:rFonts w:cs="B Lotus"/>
          <w:color w:val="000000"/>
          <w:rtl/>
        </w:rPr>
        <w:t xml:space="preserve">بلكه حداكثر </w:t>
      </w:r>
      <w:r w:rsidRPr="00B13DC2">
        <w:rPr>
          <w:rFonts w:cs="B Lotus" w:hint="cs"/>
          <w:rtl/>
          <w:lang w:bidi="fa-IR"/>
        </w:rPr>
        <w:t>می‌</w:t>
      </w:r>
      <w:r w:rsidRPr="00B13DC2">
        <w:rPr>
          <w:rFonts w:cs="B Lotus"/>
          <w:color w:val="000000"/>
          <w:rtl/>
        </w:rPr>
        <w:t>توان گفت جابر بر مرقد سيدالشهداء</w:t>
      </w:r>
      <w:r w:rsidRPr="00365CDE">
        <w:rPr>
          <w:rFonts w:ascii="Tahoma" w:hAnsi="Tahoma" w:cs="CTraditional Arabic" w:hint="cs"/>
          <w:color w:val="000000"/>
          <w:rtl/>
          <w:lang w:bidi="fa-IR"/>
        </w:rPr>
        <w:t>؛</w:t>
      </w:r>
      <w:r w:rsidRPr="00B13DC2">
        <w:rPr>
          <w:rFonts w:cs="B Lotus"/>
          <w:color w:val="000000"/>
          <w:rtl/>
        </w:rPr>
        <w:t xml:space="preserve"> براي آن حضرت به درگاه پرورگار حي قيوم دعا كرده است. به هر صورت اين واقعه را ن</w:t>
      </w:r>
      <w:r w:rsidRPr="00B13DC2">
        <w:rPr>
          <w:rFonts w:cs="B Lotus" w:hint="cs"/>
          <w:rtl/>
          <w:lang w:bidi="fa-IR"/>
        </w:rPr>
        <w:t>می‌</w:t>
      </w:r>
      <w:r w:rsidRPr="00B13DC2">
        <w:rPr>
          <w:rFonts w:cs="B Lotus"/>
          <w:color w:val="000000"/>
          <w:rtl/>
        </w:rPr>
        <w:t>توان دليلي محكم و مدركي معتبر براي ش</w:t>
      </w:r>
      <w:r w:rsidRPr="00B13DC2">
        <w:rPr>
          <w:rFonts w:cs="B Lotus" w:hint="cs"/>
          <w:color w:val="000000"/>
          <w:rtl/>
        </w:rPr>
        <w:t>دّ</w:t>
      </w:r>
      <w:r w:rsidRPr="00B13DC2">
        <w:rPr>
          <w:rFonts w:cs="B Lotus"/>
          <w:color w:val="000000"/>
          <w:rtl/>
        </w:rPr>
        <w:t xml:space="preserve"> رحال به زيارت</w:t>
      </w:r>
      <w:r w:rsidRPr="00B13DC2">
        <w:rPr>
          <w:rFonts w:cs="B Lotus" w:hint="cs"/>
          <w:color w:val="000000"/>
          <w:rtl/>
        </w:rPr>
        <w:t xml:space="preserve"> قبور</w:t>
      </w:r>
      <w:r w:rsidRPr="00B13DC2">
        <w:rPr>
          <w:rFonts w:cs="B Lotus"/>
          <w:color w:val="000000"/>
          <w:rtl/>
        </w:rPr>
        <w:t xml:space="preserve"> محسوب كرد.</w:t>
      </w:r>
    </w:p>
    <w:p w:rsidR="00E130D0" w:rsidRPr="00B13DC2" w:rsidRDefault="00E130D0" w:rsidP="00E130D0">
      <w:pPr>
        <w:pStyle w:val="BodyText2"/>
        <w:spacing w:line="221" w:lineRule="auto"/>
        <w:ind w:firstLine="340"/>
        <w:jc w:val="lowKashida"/>
        <w:rPr>
          <w:rFonts w:cs="B Lotus"/>
          <w:color w:val="000000"/>
          <w:rtl/>
        </w:rPr>
      </w:pPr>
      <w:r w:rsidRPr="00B13DC2">
        <w:rPr>
          <w:rFonts w:cs="B Lotus"/>
          <w:color w:val="000000"/>
          <w:rtl/>
        </w:rPr>
        <w:t>اينك</w:t>
      </w:r>
      <w:r w:rsidR="00B0557D">
        <w:rPr>
          <w:rFonts w:cs="B Lotus"/>
          <w:color w:val="000000"/>
          <w:rtl/>
        </w:rPr>
        <w:t>،</w:t>
      </w:r>
      <w:r w:rsidRPr="00B13DC2">
        <w:rPr>
          <w:rFonts w:cs="B Lotus"/>
          <w:color w:val="000000"/>
          <w:rtl/>
        </w:rPr>
        <w:t xml:space="preserve"> براي تأييد اين معني و اثبات اين مدعا كه </w:t>
      </w:r>
      <w:r w:rsidRPr="00B13DC2">
        <w:rPr>
          <w:rFonts w:cs="B Lotus" w:hint="cs"/>
          <w:color w:val="000000"/>
          <w:rtl/>
          <w:lang w:bidi="fa-IR"/>
        </w:rPr>
        <w:t>«</w:t>
      </w:r>
      <w:r w:rsidRPr="00B13DC2">
        <w:rPr>
          <w:rFonts w:cs="B Lotus"/>
          <w:color w:val="000000"/>
          <w:rtl/>
        </w:rPr>
        <w:t>زيارت قبور</w:t>
      </w:r>
      <w:r w:rsidRPr="00B13DC2">
        <w:rPr>
          <w:rFonts w:cs="B Lotus" w:hint="cs"/>
          <w:color w:val="000000"/>
          <w:rtl/>
          <w:lang w:bidi="fa-IR"/>
        </w:rPr>
        <w:t>»</w:t>
      </w:r>
      <w:r w:rsidRPr="00B13DC2">
        <w:rPr>
          <w:rFonts w:cs="B Lotus" w:hint="cs"/>
          <w:color w:val="000000"/>
          <w:rtl/>
        </w:rPr>
        <w:t xml:space="preserve"> </w:t>
      </w:r>
      <w:r w:rsidRPr="00B13DC2">
        <w:rPr>
          <w:rFonts w:cs="B Lotus"/>
          <w:color w:val="000000"/>
          <w:rtl/>
        </w:rPr>
        <w:t>در نظر شرع اسلام</w:t>
      </w:r>
      <w:r w:rsidR="00B0557D">
        <w:rPr>
          <w:rFonts w:cs="B Lotus"/>
          <w:color w:val="000000"/>
          <w:rtl/>
        </w:rPr>
        <w:t>،</w:t>
      </w:r>
      <w:r w:rsidRPr="00B13DC2">
        <w:rPr>
          <w:rFonts w:cs="B Lotus" w:hint="cs"/>
          <w:color w:val="000000"/>
          <w:rtl/>
        </w:rPr>
        <w:t xml:space="preserve"> </w:t>
      </w:r>
      <w:r w:rsidRPr="00B13DC2">
        <w:rPr>
          <w:rFonts w:cs="B Lotus"/>
          <w:color w:val="000000"/>
          <w:rtl/>
        </w:rPr>
        <w:t>امري ممدوح و مورد توجه نبوده و از حقايق شرعي نيست</w:t>
      </w:r>
      <w:r w:rsidR="00B0557D">
        <w:rPr>
          <w:rFonts w:cs="B Lotus"/>
          <w:color w:val="000000"/>
          <w:rtl/>
        </w:rPr>
        <w:t>،</w:t>
      </w:r>
      <w:r w:rsidRPr="00B13DC2">
        <w:rPr>
          <w:rFonts w:cs="B Lotus"/>
          <w:color w:val="000000"/>
          <w:rtl/>
        </w:rPr>
        <w:t xml:space="preserve"> بلكه به دلالت روايت وارده مورد انكار و برائت و بيزاري رسول مختار</w:t>
      </w:r>
      <w:r w:rsidRPr="00365CDE">
        <w:rPr>
          <w:rFonts w:ascii="Tahoma" w:hAnsi="Tahoma" w:cs="CTraditional Arabic" w:hint="cs"/>
          <w:color w:val="000000"/>
          <w:spacing w:val="-4"/>
          <w:rtl/>
          <w:lang w:bidi="fa-IR"/>
        </w:rPr>
        <w:t>ص</w:t>
      </w:r>
      <w:r w:rsidRPr="00B13DC2">
        <w:rPr>
          <w:rFonts w:cs="B Lotus" w:hint="cs"/>
          <w:color w:val="000000"/>
          <w:rtl/>
        </w:rPr>
        <w:t xml:space="preserve"> </w:t>
      </w:r>
      <w:r w:rsidRPr="00B13DC2">
        <w:rPr>
          <w:rFonts w:cs="B Lotus"/>
          <w:color w:val="000000"/>
          <w:rtl/>
        </w:rPr>
        <w:t>و</w:t>
      </w:r>
      <w:r w:rsidRPr="00B13DC2">
        <w:rPr>
          <w:rFonts w:cs="B Lotus" w:hint="cs"/>
          <w:color w:val="000000"/>
          <w:rtl/>
        </w:rPr>
        <w:t xml:space="preserve"> </w:t>
      </w:r>
      <w:r w:rsidRPr="00B13DC2">
        <w:rPr>
          <w:rFonts w:cs="B Lotus"/>
          <w:color w:val="000000"/>
          <w:rtl/>
        </w:rPr>
        <w:t xml:space="preserve">اصحاب بزرگوار آن حضرت در صدر اسلام بوده و </w:t>
      </w:r>
      <w:r w:rsidRPr="00B13DC2">
        <w:rPr>
          <w:rFonts w:cs="B Lotus" w:hint="cs"/>
          <w:color w:val="000000"/>
          <w:rtl/>
        </w:rPr>
        <w:t>حد</w:t>
      </w:r>
      <w:r w:rsidRPr="00B13DC2">
        <w:rPr>
          <w:rFonts w:cs="B Lotus"/>
          <w:color w:val="000000"/>
          <w:rtl/>
        </w:rPr>
        <w:t>أقل امري مأمور به نبوده است</w:t>
      </w:r>
      <w:r w:rsidR="00B0557D">
        <w:rPr>
          <w:rFonts w:cs="B Lotus"/>
          <w:color w:val="000000"/>
          <w:rtl/>
        </w:rPr>
        <w:t>،</w:t>
      </w:r>
      <w:r w:rsidRPr="00B13DC2">
        <w:rPr>
          <w:rFonts w:cs="B Lotus" w:hint="cs"/>
          <w:color w:val="000000"/>
          <w:rtl/>
        </w:rPr>
        <w:t xml:space="preserve"> </w:t>
      </w:r>
      <w:r w:rsidRPr="00B13DC2">
        <w:rPr>
          <w:rFonts w:cs="B Lotus"/>
          <w:color w:val="000000"/>
          <w:rtl/>
        </w:rPr>
        <w:t xml:space="preserve">اخبار و </w:t>
      </w:r>
      <w:r w:rsidRPr="00B13DC2">
        <w:rPr>
          <w:rFonts w:cs="B Lotus" w:hint="cs"/>
          <w:color w:val="000000"/>
          <w:rtl/>
        </w:rPr>
        <w:t>آ</w:t>
      </w:r>
      <w:r w:rsidRPr="00B13DC2">
        <w:rPr>
          <w:rFonts w:cs="B Lotus"/>
          <w:color w:val="000000"/>
          <w:rtl/>
        </w:rPr>
        <w:t xml:space="preserve">ثاري از كتب معتبره </w:t>
      </w:r>
      <w:r w:rsidRPr="00B13DC2">
        <w:rPr>
          <w:rFonts w:cs="B Lotus" w:hint="cs"/>
          <w:color w:val="000000"/>
          <w:rtl/>
        </w:rPr>
        <w:t xml:space="preserve">به طور </w:t>
      </w:r>
      <w:r w:rsidRPr="00B13DC2">
        <w:rPr>
          <w:rFonts w:cs="B Lotus"/>
          <w:color w:val="000000"/>
          <w:rtl/>
        </w:rPr>
        <w:t>مختصر از نظر</w:t>
      </w:r>
      <w:r w:rsidRPr="00B13DC2">
        <w:rPr>
          <w:rFonts w:cs="B Lotus" w:hint="cs"/>
          <w:color w:val="000000"/>
          <w:rtl/>
        </w:rPr>
        <w:t xml:space="preserve"> </w:t>
      </w:r>
      <w:r w:rsidRPr="00B13DC2">
        <w:rPr>
          <w:rFonts w:cs="B Lotus"/>
          <w:color w:val="000000"/>
          <w:rtl/>
        </w:rPr>
        <w:t>خوانندگان منصف و صاحب</w:t>
      </w:r>
      <w:r w:rsidRPr="00B13DC2">
        <w:rPr>
          <w:rFonts w:cs="B Lotus" w:hint="cs"/>
          <w:color w:val="000000"/>
          <w:rtl/>
        </w:rPr>
        <w:t xml:space="preserve"> </w:t>
      </w:r>
      <w:r w:rsidRPr="00B13DC2">
        <w:rPr>
          <w:rFonts w:cs="B Lotus"/>
          <w:color w:val="000000"/>
          <w:rtl/>
        </w:rPr>
        <w:t xml:space="preserve">نظر </w:t>
      </w:r>
      <w:r w:rsidRPr="00B13DC2">
        <w:rPr>
          <w:rFonts w:cs="B Lotus" w:hint="cs"/>
          <w:rtl/>
          <w:lang w:bidi="fa-IR"/>
        </w:rPr>
        <w:t>می‌</w:t>
      </w:r>
      <w:r w:rsidRPr="00B13DC2">
        <w:rPr>
          <w:rFonts w:cs="B Lotus"/>
          <w:color w:val="000000"/>
          <w:rtl/>
        </w:rPr>
        <w:t>گذرانيم:</w:t>
      </w:r>
    </w:p>
    <w:p w:rsidR="00E130D0" w:rsidRPr="00B13DC2" w:rsidRDefault="00E130D0" w:rsidP="00E130D0">
      <w:pPr>
        <w:pStyle w:val="BodyText2"/>
        <w:spacing w:line="221" w:lineRule="auto"/>
        <w:ind w:firstLine="340"/>
        <w:jc w:val="lowKashida"/>
        <w:rPr>
          <w:rFonts w:cs="B Lotus"/>
          <w:color w:val="000000"/>
          <w:rtl/>
        </w:rPr>
      </w:pPr>
      <w:r w:rsidRPr="00B13DC2">
        <w:rPr>
          <w:rFonts w:cs="B Lotus"/>
          <w:color w:val="000000"/>
          <w:rtl/>
        </w:rPr>
        <w:t>1- چنانكه گذشت</w:t>
      </w:r>
      <w:r w:rsidR="00B0557D">
        <w:rPr>
          <w:rFonts w:cs="B Lotus"/>
          <w:color w:val="000000"/>
          <w:rtl/>
        </w:rPr>
        <w:t>،</w:t>
      </w:r>
      <w:r w:rsidRPr="00B13DC2">
        <w:rPr>
          <w:rFonts w:cs="B Lotus" w:hint="cs"/>
          <w:color w:val="000000"/>
          <w:rtl/>
        </w:rPr>
        <w:t xml:space="preserve"> </w:t>
      </w:r>
      <w:r w:rsidRPr="00B13DC2">
        <w:rPr>
          <w:rFonts w:cs="B Lotus"/>
          <w:color w:val="000000"/>
          <w:rtl/>
        </w:rPr>
        <w:t xml:space="preserve">در كتاب شريف </w:t>
      </w:r>
      <w:r w:rsidRPr="00B13DC2">
        <w:rPr>
          <w:rFonts w:cs="B Lotus" w:hint="cs"/>
          <w:color w:val="000000"/>
          <w:rtl/>
        </w:rPr>
        <w:t>«</w:t>
      </w:r>
      <w:r w:rsidRPr="00B13DC2">
        <w:rPr>
          <w:rFonts w:cs="B Lotus"/>
          <w:color w:val="000000"/>
          <w:rtl/>
        </w:rPr>
        <w:t>المصنف</w:t>
      </w:r>
      <w:r w:rsidRPr="00B13DC2">
        <w:rPr>
          <w:rFonts w:cs="B Lotus" w:hint="cs"/>
          <w:color w:val="000000"/>
          <w:rtl/>
          <w:lang w:bidi="fa-IR"/>
        </w:rPr>
        <w:t>»</w:t>
      </w:r>
      <w:r w:rsidRPr="00B13DC2">
        <w:rPr>
          <w:rFonts w:cs="B Lotus"/>
          <w:color w:val="000000"/>
          <w:rtl/>
        </w:rPr>
        <w:t xml:space="preserve"> عبد الرزاق صنعاني (متولد 126هـ) كه از </w:t>
      </w:r>
      <w:r w:rsidRPr="00B13DC2">
        <w:rPr>
          <w:rFonts w:cs="B Lotus" w:hint="cs"/>
          <w:color w:val="000000"/>
          <w:rtl/>
        </w:rPr>
        <w:t>قديمي ترين</w:t>
      </w:r>
      <w:r w:rsidRPr="00B13DC2">
        <w:rPr>
          <w:rFonts w:cs="B Lotus"/>
          <w:color w:val="000000"/>
          <w:rtl/>
        </w:rPr>
        <w:t xml:space="preserve"> كت</w:t>
      </w:r>
      <w:r w:rsidRPr="00B13DC2">
        <w:rPr>
          <w:rFonts w:cs="B Lotus" w:hint="cs"/>
          <w:color w:val="000000"/>
          <w:rtl/>
        </w:rPr>
        <w:t>ا</w:t>
      </w:r>
      <w:r w:rsidRPr="00B13DC2">
        <w:rPr>
          <w:rFonts w:cs="B Lotus"/>
          <w:color w:val="000000"/>
          <w:rtl/>
        </w:rPr>
        <w:t>ب</w:t>
      </w:r>
      <w:r w:rsidRPr="00B13DC2">
        <w:rPr>
          <w:rFonts w:cs="B Lotus" w:hint="cs"/>
          <w:color w:val="000000"/>
          <w:rtl/>
        </w:rPr>
        <w:t>هاي</w:t>
      </w:r>
      <w:r w:rsidRPr="00B13DC2">
        <w:rPr>
          <w:rFonts w:cs="B Lotus"/>
          <w:color w:val="000000"/>
          <w:rtl/>
        </w:rPr>
        <w:t xml:space="preserve"> اخبار اسلامي و مؤلف آن معاصر أئمه</w:t>
      </w:r>
      <w:r w:rsidRPr="00365CDE">
        <w:rPr>
          <w:rFonts w:cs="CTraditional Arabic" w:hint="cs"/>
          <w:color w:val="000000"/>
          <w:rtl/>
        </w:rPr>
        <w:t>‡</w:t>
      </w:r>
      <w:r>
        <w:rPr>
          <w:rFonts w:cs="B Lotus" w:hint="cs"/>
          <w:color w:val="000000"/>
          <w:rtl/>
        </w:rPr>
        <w:t xml:space="preserve"> </w:t>
      </w:r>
      <w:r w:rsidRPr="00B13DC2">
        <w:rPr>
          <w:rFonts w:cs="B Lotus"/>
          <w:color w:val="000000"/>
          <w:rtl/>
        </w:rPr>
        <w:t>از زمان حضرت جواد</w:t>
      </w:r>
      <w:r w:rsidRPr="00365CDE">
        <w:rPr>
          <w:rFonts w:ascii="Tahoma" w:hAnsi="Tahoma" w:cs="CTraditional Arabic" w:hint="cs"/>
          <w:color w:val="000000"/>
          <w:rtl/>
          <w:lang w:bidi="fa-IR"/>
        </w:rPr>
        <w:t>؛</w:t>
      </w:r>
      <w:r w:rsidRPr="00B13DC2">
        <w:rPr>
          <w:rFonts w:cs="B Lotus"/>
          <w:color w:val="000000"/>
          <w:rtl/>
        </w:rPr>
        <w:t xml:space="preserve"> و به تصريح علماي رجال</w:t>
      </w:r>
      <w:r w:rsidR="00B0557D">
        <w:rPr>
          <w:rFonts w:cs="B Lotus"/>
          <w:color w:val="000000"/>
          <w:rtl/>
        </w:rPr>
        <w:t>،</w:t>
      </w:r>
      <w:r w:rsidRPr="00B13DC2">
        <w:rPr>
          <w:rFonts w:cs="B Lotus"/>
          <w:color w:val="000000"/>
          <w:rtl/>
        </w:rPr>
        <w:t xml:space="preserve"> شيعي مذهب</w:t>
      </w:r>
      <w:r w:rsidR="00B0557D">
        <w:rPr>
          <w:rFonts w:cs="B Lotus"/>
          <w:color w:val="000000"/>
          <w:rtl/>
        </w:rPr>
        <w:t>،</w:t>
      </w:r>
      <w:r w:rsidRPr="00B13DC2">
        <w:rPr>
          <w:rFonts w:cs="B Lotus" w:hint="cs"/>
          <w:color w:val="000000"/>
          <w:rtl/>
        </w:rPr>
        <w:t xml:space="preserve"> </w:t>
      </w:r>
      <w:r w:rsidRPr="00B13DC2">
        <w:rPr>
          <w:rFonts w:cs="B Lotus"/>
          <w:color w:val="000000"/>
          <w:rtl/>
        </w:rPr>
        <w:t>بوده آمده است:</w:t>
      </w:r>
    </w:p>
    <w:p w:rsidR="00E130D0" w:rsidRPr="00E130D0" w:rsidRDefault="00E130D0" w:rsidP="00E130D0">
      <w:pPr>
        <w:pStyle w:val="BodyText2"/>
        <w:spacing w:line="221" w:lineRule="auto"/>
        <w:ind w:firstLine="340"/>
        <w:jc w:val="lowKashida"/>
        <w:rPr>
          <w:rFonts w:ascii="Lotus Linotype" w:hAnsi="Lotus Linotype" w:cs="Traditional Arabic"/>
          <w:b/>
          <w:bCs/>
          <w:color w:val="000000"/>
          <w:rtl/>
        </w:rPr>
      </w:pPr>
      <w:r w:rsidRPr="00B13DC2">
        <w:rPr>
          <w:rFonts w:cs="B Lotus"/>
          <w:color w:val="000000"/>
          <w:rtl/>
        </w:rPr>
        <w:t>"عبد الرزاق عن معمر عن قتاده:</w:t>
      </w:r>
      <w:r w:rsidRPr="00B13DC2">
        <w:rPr>
          <w:rFonts w:cs="B Lotus" w:hint="cs"/>
          <w:color w:val="000000"/>
          <w:rtl/>
        </w:rPr>
        <w:t xml:space="preserve"> </w:t>
      </w:r>
      <w:r w:rsidRPr="00E130D0">
        <w:rPr>
          <w:rFonts w:ascii="Lotus Linotype" w:hAnsi="Lotus Linotype" w:cs="Traditional Arabic"/>
          <w:b/>
          <w:bCs/>
          <w:color w:val="000000"/>
          <w:rtl/>
        </w:rPr>
        <w:t>«أن رسول الله</w:t>
      </w:r>
      <w:r w:rsidRPr="00365CDE">
        <w:rPr>
          <w:rFonts w:ascii="Tahoma" w:hAnsi="Tahoma" w:cs="CTraditional Arabic" w:hint="cs"/>
          <w:color w:val="000000"/>
          <w:spacing w:val="-4"/>
          <w:rtl/>
          <w:lang w:bidi="fa-IR"/>
        </w:rPr>
        <w:t>ص</w:t>
      </w:r>
      <w:r w:rsidRPr="00B13DC2">
        <w:rPr>
          <w:rFonts w:ascii="Lotus Linotype" w:hAnsi="Lotus Linotype" w:cs="Lotus Linotype"/>
          <w:color w:val="000000"/>
          <w:rtl/>
        </w:rPr>
        <w:t xml:space="preserve"> </w:t>
      </w:r>
      <w:r w:rsidRPr="00E130D0">
        <w:rPr>
          <w:rFonts w:ascii="Lotus Linotype" w:hAnsi="Lotus Linotype" w:cs="Traditional Arabic"/>
          <w:b/>
          <w:bCs/>
          <w:color w:val="000000"/>
          <w:rtl/>
        </w:rPr>
        <w:t>قال: من زار القبور فليس منا».</w:t>
      </w:r>
    </w:p>
    <w:p w:rsidR="00E130D0" w:rsidRPr="00B13DC2" w:rsidRDefault="00E130D0" w:rsidP="00E130D0">
      <w:pPr>
        <w:pStyle w:val="BodyText2"/>
        <w:spacing w:line="221" w:lineRule="auto"/>
        <w:ind w:firstLine="340"/>
        <w:jc w:val="lowKashida"/>
        <w:rPr>
          <w:rFonts w:cs="B Lotus"/>
          <w:color w:val="000000"/>
          <w:rtl/>
        </w:rPr>
      </w:pPr>
      <w:r w:rsidRPr="00B13DC2">
        <w:rPr>
          <w:rFonts w:cs="B Lotus"/>
          <w:color w:val="000000"/>
          <w:rtl/>
        </w:rPr>
        <w:t>-</w:t>
      </w:r>
      <w:r w:rsidRPr="00B13DC2">
        <w:rPr>
          <w:rFonts w:cs="B Lotus" w:hint="cs"/>
          <w:color w:val="000000"/>
          <w:rtl/>
        </w:rPr>
        <w:t xml:space="preserve"> </w:t>
      </w:r>
      <w:r w:rsidRPr="00B13DC2">
        <w:rPr>
          <w:rFonts w:cs="B Lotus"/>
          <w:color w:val="000000"/>
          <w:rtl/>
        </w:rPr>
        <w:t xml:space="preserve">رسول خدا </w:t>
      </w:r>
      <w:r w:rsidRPr="00365CDE">
        <w:rPr>
          <w:rFonts w:ascii="Tahoma" w:hAnsi="Tahoma" w:cs="CTraditional Arabic" w:hint="cs"/>
          <w:color w:val="000000"/>
          <w:spacing w:val="-4"/>
          <w:rtl/>
          <w:lang w:bidi="fa-IR"/>
        </w:rPr>
        <w:t>ص</w:t>
      </w:r>
      <w:r w:rsidRPr="00B13DC2">
        <w:rPr>
          <w:rFonts w:cs="B Lotus"/>
          <w:color w:val="000000"/>
          <w:rtl/>
        </w:rPr>
        <w:t xml:space="preserve"> فرموده: هركه قبر ها را زيارت كند از ما</w:t>
      </w:r>
      <w:r>
        <w:rPr>
          <w:rFonts w:cs="B Lotus" w:hint="cs"/>
          <w:color w:val="000000"/>
          <w:rtl/>
        </w:rPr>
        <w:t xml:space="preserve"> </w:t>
      </w:r>
      <w:r w:rsidRPr="00B13DC2">
        <w:rPr>
          <w:rFonts w:cs="B Lotus"/>
          <w:color w:val="000000"/>
          <w:rtl/>
        </w:rPr>
        <w:t xml:space="preserve">نيست!". </w:t>
      </w:r>
    </w:p>
    <w:p w:rsidR="00E130D0" w:rsidRPr="00E130D0" w:rsidRDefault="00E130D0" w:rsidP="00E130D0">
      <w:pPr>
        <w:pStyle w:val="BodyText2"/>
        <w:spacing w:line="221" w:lineRule="auto"/>
        <w:ind w:firstLine="340"/>
        <w:jc w:val="lowKashida"/>
        <w:rPr>
          <w:rFonts w:ascii="Lotus Linotype" w:hAnsi="Lotus Linotype" w:cs="Traditional Arabic"/>
          <w:b/>
          <w:bCs/>
          <w:color w:val="000000"/>
          <w:rtl/>
        </w:rPr>
      </w:pPr>
      <w:r w:rsidRPr="002D54E0">
        <w:rPr>
          <w:rFonts w:cs="B Lotus"/>
          <w:b/>
          <w:bCs/>
          <w:color w:val="000000"/>
          <w:rtl/>
        </w:rPr>
        <w:t>2</w:t>
      </w:r>
      <w:r w:rsidRPr="002D54E0">
        <w:rPr>
          <w:rFonts w:cs="B Lotus"/>
          <w:color w:val="000000"/>
          <w:rtl/>
        </w:rPr>
        <w:t>-حاكم نيشاپوري به اسناد خود از «عبدالله بن عمرو بن العاص</w:t>
      </w:r>
      <w:r w:rsidRPr="00E130D0">
        <w:rPr>
          <w:rStyle w:val="FootnoteReference"/>
          <w:rFonts w:cs="B Lotus"/>
          <w:color w:val="000000"/>
          <w:sz w:val="24"/>
          <w:szCs w:val="24"/>
          <w:rtl/>
        </w:rPr>
        <w:footnoteReference w:id="6"/>
      </w:r>
      <w:r w:rsidRPr="002D54E0">
        <w:rPr>
          <w:rFonts w:cs="B Lotus"/>
          <w:color w:val="000000"/>
          <w:rtl/>
        </w:rPr>
        <w:t xml:space="preserve"> روايت </w:t>
      </w:r>
      <w:r>
        <w:rPr>
          <w:rFonts w:cs="B Lotus"/>
          <w:color w:val="000000"/>
          <w:rtl/>
        </w:rPr>
        <w:t xml:space="preserve">مي‌كند </w:t>
      </w:r>
      <w:r w:rsidRPr="002D54E0">
        <w:rPr>
          <w:rFonts w:cs="B Lotus"/>
          <w:color w:val="000000"/>
          <w:rtl/>
        </w:rPr>
        <w:t xml:space="preserve">كه گفت: </w:t>
      </w:r>
      <w:r w:rsidRPr="00E130D0">
        <w:rPr>
          <w:rFonts w:ascii="Lotus Linotype" w:hAnsi="Lotus Linotype" w:cs="Traditional Arabic"/>
          <w:b/>
          <w:bCs/>
          <w:color w:val="000000"/>
          <w:rtl/>
        </w:rPr>
        <w:t>«قبرنا من رسول الله</w:t>
      </w:r>
      <w:r w:rsidRPr="002D54E0">
        <w:rPr>
          <w:rFonts w:ascii="Lotus Linotype" w:hAnsi="Lotus Linotype" w:cs="Lotus Linotype"/>
          <w:color w:val="000000"/>
          <w:rtl/>
        </w:rPr>
        <w:t xml:space="preserve"> </w:t>
      </w:r>
      <w:r w:rsidRPr="00365CDE">
        <w:rPr>
          <w:rFonts w:ascii="Tahoma" w:hAnsi="Tahoma" w:cs="CTraditional Arabic" w:hint="cs"/>
          <w:color w:val="000000"/>
          <w:spacing w:val="-4"/>
          <w:rtl/>
          <w:lang w:bidi="fa-IR"/>
        </w:rPr>
        <w:t>ص</w:t>
      </w:r>
      <w:r w:rsidRPr="002D54E0">
        <w:rPr>
          <w:rFonts w:ascii="Lotus Linotype" w:hAnsi="Lotus Linotype" w:cs="Lotus Linotype"/>
          <w:color w:val="000000"/>
          <w:rtl/>
        </w:rPr>
        <w:t xml:space="preserve"> </w:t>
      </w:r>
      <w:r w:rsidRPr="00E130D0">
        <w:rPr>
          <w:rFonts w:ascii="Lotus Linotype" w:hAnsi="Lotus Linotype" w:cs="Traditional Arabic"/>
          <w:b/>
          <w:bCs/>
          <w:color w:val="000000"/>
          <w:rtl/>
        </w:rPr>
        <w:t>رجلا فلما رجعنا وحازينا بابه، إذا هو بامرأة لأظنه عرفها فقال: يا فاطمة من أين جئت؟ قالت: جئت من أهل الميت رحمت عليهم ميتهم وعزيتهم، قال: فلعلك بلغت معهم الكد</w:t>
      </w:r>
      <w:r w:rsidRPr="00E130D0">
        <w:rPr>
          <w:rFonts w:ascii="Lotus Linotype" w:hAnsi="Lotus Linotype" w:cs="Traditional Arabic" w:hint="cs"/>
          <w:b/>
          <w:bCs/>
          <w:color w:val="000000"/>
          <w:rtl/>
        </w:rPr>
        <w:t>ى</w:t>
      </w:r>
      <w:r w:rsidRPr="00E130D0">
        <w:rPr>
          <w:rFonts w:ascii="Lotus Linotype" w:hAnsi="Lotus Linotype" w:cs="Traditional Arabic"/>
          <w:b/>
          <w:bCs/>
          <w:color w:val="000000"/>
          <w:rtl/>
        </w:rPr>
        <w:t xml:space="preserve">  قالت معاذالله أن أبلغ معهم الكد</w:t>
      </w:r>
      <w:r w:rsidRPr="00E130D0">
        <w:rPr>
          <w:rFonts w:ascii="Lotus Linotype" w:hAnsi="Lotus Linotype" w:cs="Traditional Arabic" w:hint="cs"/>
          <w:b/>
          <w:bCs/>
          <w:color w:val="000000"/>
          <w:rtl/>
        </w:rPr>
        <w:t>ى</w:t>
      </w:r>
      <w:r w:rsidRPr="00E130D0">
        <w:rPr>
          <w:rFonts w:ascii="Lotus Linotype" w:hAnsi="Lotus Linotype" w:cs="Traditional Arabic"/>
          <w:b/>
          <w:bCs/>
          <w:color w:val="000000"/>
          <w:rtl/>
        </w:rPr>
        <w:t xml:space="preserve"> وقد سمعتك تذكر فيه ما تذكر. قال</w:t>
      </w:r>
      <w:r w:rsidRPr="002D54E0">
        <w:rPr>
          <w:rFonts w:ascii="Lotus Linotype" w:hAnsi="Lotus Linotype" w:cs="Lotus Linotype"/>
          <w:color w:val="000000"/>
          <w:rtl/>
        </w:rPr>
        <w:t xml:space="preserve"> </w:t>
      </w:r>
      <w:r w:rsidRPr="00365CDE">
        <w:rPr>
          <w:rFonts w:ascii="Tahoma" w:hAnsi="Tahoma" w:cs="CTraditional Arabic" w:hint="cs"/>
          <w:color w:val="000000"/>
          <w:spacing w:val="-4"/>
          <w:rtl/>
          <w:lang w:bidi="fa-IR"/>
        </w:rPr>
        <w:t>ص</w:t>
      </w:r>
      <w:r w:rsidRPr="002D54E0">
        <w:rPr>
          <w:rFonts w:ascii="Lotus Linotype" w:hAnsi="Lotus Linotype" w:cs="Lotus Linotype"/>
          <w:color w:val="000000"/>
          <w:rtl/>
        </w:rPr>
        <w:t xml:space="preserve">: </w:t>
      </w:r>
      <w:r w:rsidRPr="00E130D0">
        <w:rPr>
          <w:rFonts w:ascii="Lotus Linotype" w:hAnsi="Lotus Linotype" w:cs="Traditional Arabic"/>
          <w:b/>
          <w:bCs/>
          <w:color w:val="000000"/>
          <w:rtl/>
        </w:rPr>
        <w:t>لو بلغت معهم الكد</w:t>
      </w:r>
      <w:r w:rsidRPr="00E130D0">
        <w:rPr>
          <w:rFonts w:ascii="Lotus Linotype" w:hAnsi="Lotus Linotype" w:cs="Traditional Arabic" w:hint="cs"/>
          <w:b/>
          <w:bCs/>
          <w:color w:val="000000"/>
          <w:rtl/>
        </w:rPr>
        <w:t>ى</w:t>
      </w:r>
      <w:r w:rsidRPr="00E130D0">
        <w:rPr>
          <w:rFonts w:ascii="Lotus Linotype" w:hAnsi="Lotus Linotype" w:cs="Traditional Arabic"/>
          <w:b/>
          <w:bCs/>
          <w:color w:val="000000"/>
          <w:rtl/>
        </w:rPr>
        <w:t xml:space="preserve"> ما رأيت الجنة حت</w:t>
      </w:r>
      <w:r w:rsidRPr="00E130D0">
        <w:rPr>
          <w:rFonts w:ascii="Lotus Linotype" w:hAnsi="Lotus Linotype" w:cs="Traditional Arabic" w:hint="cs"/>
          <w:b/>
          <w:bCs/>
          <w:color w:val="000000"/>
          <w:rtl/>
        </w:rPr>
        <w:t>ى</w:t>
      </w:r>
      <w:r w:rsidRPr="00E130D0">
        <w:rPr>
          <w:rFonts w:ascii="Lotus Linotype" w:hAnsi="Lotus Linotype" w:cs="Traditional Arabic"/>
          <w:b/>
          <w:bCs/>
          <w:color w:val="000000"/>
          <w:rtl/>
        </w:rPr>
        <w:t xml:space="preserve"> ير</w:t>
      </w:r>
      <w:r w:rsidRPr="00E130D0">
        <w:rPr>
          <w:rFonts w:ascii="Lotus Linotype" w:hAnsi="Lotus Linotype" w:cs="Traditional Arabic" w:hint="cs"/>
          <w:b/>
          <w:bCs/>
          <w:color w:val="000000"/>
          <w:rtl/>
        </w:rPr>
        <w:t>ى</w:t>
      </w:r>
      <w:r w:rsidRPr="00E130D0">
        <w:rPr>
          <w:rFonts w:ascii="Lotus Linotype" w:hAnsi="Lotus Linotype" w:cs="Traditional Arabic"/>
          <w:b/>
          <w:bCs/>
          <w:color w:val="000000"/>
          <w:rtl/>
        </w:rPr>
        <w:t xml:space="preserve"> جد أبيك‌</w:t>
      </w:r>
      <w:r>
        <w:rPr>
          <w:rFonts w:ascii="Lotus Linotype" w:hAnsi="Lotus Linotype" w:cs="Traditional Arabic" w:hint="cs"/>
          <w:b/>
          <w:bCs/>
          <w:color w:val="000000"/>
          <w:rtl/>
        </w:rPr>
        <w:t>«</w:t>
      </w:r>
      <w:r w:rsidRPr="00E130D0">
        <w:rPr>
          <w:rFonts w:ascii="Lotus Linotype" w:hAnsi="Lotus Linotype" w:cs="Traditional Arabic"/>
          <w:b/>
          <w:bCs/>
          <w:color w:val="000000"/>
          <w:rtl/>
        </w:rPr>
        <w:t>.</w:t>
      </w:r>
    </w:p>
    <w:p w:rsidR="00E130D0" w:rsidRPr="00BE3117" w:rsidRDefault="00E130D0" w:rsidP="002671C2">
      <w:pPr>
        <w:pStyle w:val="BodyText2"/>
        <w:spacing w:line="226" w:lineRule="auto"/>
        <w:ind w:firstLine="340"/>
        <w:jc w:val="lowKashida"/>
        <w:rPr>
          <w:rFonts w:cs="B Lotus"/>
          <w:color w:val="000000"/>
          <w:rtl/>
        </w:rPr>
      </w:pPr>
      <w:r w:rsidRPr="00BE3117">
        <w:rPr>
          <w:rFonts w:cs="B Lotus"/>
          <w:color w:val="000000"/>
          <w:rtl/>
        </w:rPr>
        <w:t>- ما با رسول خدا</w:t>
      </w:r>
      <w:r w:rsidRPr="00365CDE">
        <w:rPr>
          <w:rFonts w:ascii="Tahoma" w:hAnsi="Tahoma" w:cs="CTraditional Arabic" w:hint="cs"/>
          <w:color w:val="000000"/>
          <w:spacing w:val="-4"/>
          <w:sz w:val="30"/>
          <w:szCs w:val="30"/>
          <w:rtl/>
          <w:lang w:bidi="fa-IR"/>
        </w:rPr>
        <w:t>ص</w:t>
      </w:r>
      <w:r w:rsidRPr="00BE3117">
        <w:rPr>
          <w:rFonts w:cs="B Lotus"/>
          <w:color w:val="000000"/>
          <w:rtl/>
        </w:rPr>
        <w:t xml:space="preserve"> مردي را كه مرده بود در قبر نهاديم، چون برگشتيم و محاذي</w:t>
      </w:r>
      <w:r w:rsidRPr="00BE3117">
        <w:rPr>
          <w:rFonts w:cs="B Lotus" w:hint="cs"/>
          <w:color w:val="000000"/>
          <w:rtl/>
        </w:rPr>
        <w:t xml:space="preserve"> و برابر</w:t>
      </w:r>
      <w:r w:rsidRPr="00BE3117">
        <w:rPr>
          <w:rFonts w:cs="B Lotus"/>
          <w:color w:val="000000"/>
          <w:rtl/>
        </w:rPr>
        <w:t xml:space="preserve"> خانة آن ميت رسيديم ناگاه با زني برخورد كرديم كه گمان </w:t>
      </w:r>
      <w:r>
        <w:rPr>
          <w:rFonts w:cs="B Lotus" w:hint="cs"/>
          <w:rtl/>
          <w:lang w:bidi="fa-IR"/>
        </w:rPr>
        <w:t>می‌</w:t>
      </w:r>
      <w:r w:rsidRPr="00BE3117">
        <w:rPr>
          <w:rFonts w:cs="B Lotus"/>
          <w:color w:val="000000"/>
          <w:rtl/>
        </w:rPr>
        <w:t>كنم رسول خدا</w:t>
      </w:r>
      <w:r w:rsidRPr="00365CDE">
        <w:rPr>
          <w:rFonts w:ascii="Tahoma" w:hAnsi="Tahoma" w:cs="CTraditional Arabic" w:hint="cs"/>
          <w:color w:val="000000"/>
          <w:spacing w:val="-4"/>
          <w:sz w:val="30"/>
          <w:szCs w:val="30"/>
          <w:rtl/>
          <w:lang w:bidi="fa-IR"/>
        </w:rPr>
        <w:t>ص</w:t>
      </w:r>
      <w:r w:rsidRPr="00BE3117">
        <w:rPr>
          <w:rFonts w:cs="B Lotus"/>
          <w:color w:val="000000"/>
          <w:rtl/>
        </w:rPr>
        <w:t xml:space="preserve"> او را شناخت، پس فرمود: اي فاطمه از كجا </w:t>
      </w:r>
      <w:r>
        <w:rPr>
          <w:rFonts w:cs="B Lotus" w:hint="cs"/>
          <w:rtl/>
          <w:lang w:bidi="fa-IR"/>
        </w:rPr>
        <w:t>می‌</w:t>
      </w:r>
      <w:r w:rsidRPr="00BE3117">
        <w:rPr>
          <w:rFonts w:cs="B Lotus"/>
          <w:color w:val="000000"/>
          <w:rtl/>
        </w:rPr>
        <w:t>آ</w:t>
      </w:r>
      <w:r w:rsidRPr="00BE3117">
        <w:rPr>
          <w:rFonts w:cs="B Lotus" w:hint="cs"/>
          <w:color w:val="000000"/>
          <w:rtl/>
        </w:rPr>
        <w:t>ي</w:t>
      </w:r>
      <w:r w:rsidRPr="00BE3117">
        <w:rPr>
          <w:rFonts w:cs="B Lotus"/>
          <w:color w:val="000000"/>
          <w:rtl/>
        </w:rPr>
        <w:t>ي؟ آن زن گفت: از نزد خانواده</w:t>
      </w:r>
      <w:r w:rsidR="002671C2">
        <w:rPr>
          <w:rFonts w:hint="cs"/>
          <w:color w:val="000000"/>
          <w:rtl/>
        </w:rPr>
        <w:t>‌</w:t>
      </w:r>
      <w:r w:rsidRPr="00BE3117">
        <w:rPr>
          <w:rFonts w:cs="B Lotus" w:hint="cs"/>
          <w:color w:val="000000"/>
          <w:rtl/>
        </w:rPr>
        <w:t>ي</w:t>
      </w:r>
      <w:r w:rsidRPr="00BE3117">
        <w:rPr>
          <w:rFonts w:cs="B Lotus"/>
          <w:color w:val="000000"/>
          <w:rtl/>
        </w:rPr>
        <w:t xml:space="preserve"> اين ميت، براي ترحيم و تعزيت ايشان رفته بودم، رسول خدا</w:t>
      </w:r>
      <w:r w:rsidRPr="00365CDE">
        <w:rPr>
          <w:rFonts w:ascii="Tahoma" w:hAnsi="Tahoma" w:cs="CTraditional Arabic" w:hint="cs"/>
          <w:color w:val="000000"/>
          <w:spacing w:val="-4"/>
          <w:sz w:val="30"/>
          <w:szCs w:val="30"/>
          <w:rtl/>
          <w:lang w:bidi="fa-IR"/>
        </w:rPr>
        <w:t>ص</w:t>
      </w:r>
      <w:r>
        <w:rPr>
          <w:rFonts w:cs="B Lotus" w:hint="cs"/>
          <w:color w:val="000000"/>
          <w:rtl/>
        </w:rPr>
        <w:t xml:space="preserve"> </w:t>
      </w:r>
      <w:r w:rsidRPr="00BE3117">
        <w:rPr>
          <w:rFonts w:cs="B Lotus"/>
          <w:color w:val="000000"/>
          <w:rtl/>
        </w:rPr>
        <w:t>فرمود: مبادا با ايشان به قبرستان رفته باشي؟ زن گفت: معاذالله كه من با ايشان تا قبرستان رفته باشم در حالي كه تو در اين باب آنچه را كه بايد، تذكر داده اي! رسول خدا</w:t>
      </w:r>
      <w:r w:rsidRPr="00365CDE">
        <w:rPr>
          <w:rFonts w:ascii="Tahoma" w:hAnsi="Tahoma" w:cs="CTraditional Arabic" w:hint="cs"/>
          <w:color w:val="000000"/>
          <w:spacing w:val="-4"/>
          <w:sz w:val="30"/>
          <w:szCs w:val="30"/>
          <w:rtl/>
          <w:lang w:bidi="fa-IR"/>
        </w:rPr>
        <w:t>ص</w:t>
      </w:r>
      <w:r w:rsidRPr="00BE3117">
        <w:rPr>
          <w:rFonts w:cs="B Lotus"/>
          <w:color w:val="000000"/>
          <w:rtl/>
        </w:rPr>
        <w:t xml:space="preserve"> فرمود: اگر با ايشان به قبرستان رفته بودي ديگر بهشت را ن</w:t>
      </w:r>
      <w:r>
        <w:rPr>
          <w:rFonts w:cs="B Lotus" w:hint="cs"/>
          <w:rtl/>
          <w:lang w:bidi="fa-IR"/>
        </w:rPr>
        <w:t>می‌</w:t>
      </w:r>
      <w:r w:rsidRPr="00BE3117">
        <w:rPr>
          <w:rFonts w:cs="B Lotus"/>
          <w:color w:val="000000"/>
          <w:rtl/>
        </w:rPr>
        <w:t>ديدي!! تا آنگاه كه جد</w:t>
      </w:r>
      <w:r>
        <w:rPr>
          <w:rFonts w:cs="B Lotus" w:hint="cs"/>
          <w:color w:val="000000"/>
          <w:rtl/>
        </w:rPr>
        <w:t xml:space="preserve"> </w:t>
      </w:r>
      <w:r w:rsidRPr="00BE3117">
        <w:rPr>
          <w:rFonts w:cs="B Lotus"/>
          <w:color w:val="000000"/>
          <w:rtl/>
        </w:rPr>
        <w:t>پدرت كه بت پرست بود آن را ببيند</w:t>
      </w:r>
      <w:r w:rsidRPr="00E130D0">
        <w:rPr>
          <w:rStyle w:val="FootnoteReference"/>
          <w:rFonts w:cs="B Lotus"/>
          <w:color w:val="000000"/>
          <w:sz w:val="24"/>
          <w:szCs w:val="24"/>
        </w:rPr>
        <w:footnoteReference w:id="7"/>
      </w:r>
      <w:r w:rsidRPr="00BE3117">
        <w:rPr>
          <w:rFonts w:cs="B Lotus"/>
          <w:color w:val="000000"/>
          <w:rtl/>
        </w:rPr>
        <w:t>»</w:t>
      </w:r>
      <w:r>
        <w:rPr>
          <w:rFonts w:cs="B Lotus" w:hint="cs"/>
          <w:color w:val="000000"/>
          <w:rtl/>
        </w:rPr>
        <w:t>.</w:t>
      </w:r>
      <w:r w:rsidRPr="00BE3117">
        <w:rPr>
          <w:rFonts w:cs="B Lotus"/>
          <w:color w:val="000000"/>
          <w:rtl/>
        </w:rPr>
        <w:t xml:space="preserve"> يعني محال بود كه به بهشت وارد شوي.</w:t>
      </w:r>
    </w:p>
    <w:p w:rsidR="00E130D0" w:rsidRPr="00BE3117" w:rsidRDefault="00E130D0" w:rsidP="00E130D0">
      <w:pPr>
        <w:pStyle w:val="BodyText2"/>
        <w:spacing w:line="226" w:lineRule="auto"/>
        <w:ind w:firstLine="340"/>
        <w:jc w:val="lowKashida"/>
        <w:rPr>
          <w:rFonts w:cs="B Lotus"/>
          <w:color w:val="000000"/>
          <w:rtl/>
        </w:rPr>
      </w:pPr>
      <w:r w:rsidRPr="00BE3117">
        <w:rPr>
          <w:rFonts w:cs="B Lotus"/>
          <w:color w:val="000000"/>
          <w:rtl/>
        </w:rPr>
        <w:t>اين حديث شريف اين</w:t>
      </w:r>
      <w:r w:rsidRPr="00BE3117">
        <w:rPr>
          <w:rFonts w:cs="B Lotus" w:hint="cs"/>
          <w:color w:val="000000"/>
          <w:rtl/>
        </w:rPr>
        <w:t xml:space="preserve"> </w:t>
      </w:r>
      <w:r w:rsidRPr="00BE3117">
        <w:rPr>
          <w:rFonts w:cs="B Lotus"/>
          <w:color w:val="000000"/>
          <w:rtl/>
        </w:rPr>
        <w:t>را</w:t>
      </w:r>
      <w:r w:rsidRPr="00BE3117">
        <w:rPr>
          <w:rFonts w:cs="B Lotus" w:hint="cs"/>
          <w:color w:val="000000"/>
          <w:rtl/>
        </w:rPr>
        <w:t xml:space="preserve"> </w:t>
      </w:r>
      <w:r>
        <w:rPr>
          <w:rFonts w:cs="B Lotus" w:hint="cs"/>
          <w:rtl/>
          <w:lang w:bidi="fa-IR"/>
        </w:rPr>
        <w:t>می‌</w:t>
      </w:r>
      <w:r w:rsidRPr="00BE3117">
        <w:rPr>
          <w:rFonts w:cs="B Lotus"/>
          <w:color w:val="000000"/>
          <w:rtl/>
        </w:rPr>
        <w:t>رساند كه زيارت قبور در ابتداي اسلام تا چه حد در نظر شارع مكروه ومنفور بوده است.</w:t>
      </w:r>
    </w:p>
    <w:p w:rsidR="00E130D0" w:rsidRPr="00E130D0" w:rsidRDefault="00E130D0" w:rsidP="00E130D0">
      <w:pPr>
        <w:pStyle w:val="BodyText2"/>
        <w:spacing w:line="226" w:lineRule="auto"/>
        <w:ind w:firstLine="340"/>
        <w:jc w:val="lowKashida"/>
        <w:rPr>
          <w:rFonts w:ascii="Lotus Linotype" w:hAnsi="Lotus Linotype" w:cs="Traditional Arabic"/>
          <w:b/>
          <w:bCs/>
          <w:color w:val="000000"/>
          <w:rtl/>
        </w:rPr>
      </w:pPr>
      <w:r w:rsidRPr="00BE3117">
        <w:rPr>
          <w:rFonts w:cs="B Lotus"/>
          <w:color w:val="000000"/>
          <w:rtl/>
        </w:rPr>
        <w:t xml:space="preserve">3-روايات و احاديثي كه در نهي از زيارت قبور در ابتداي بعثت از جانب </w:t>
      </w:r>
      <w:r>
        <w:rPr>
          <w:rFonts w:cs="B Lotus" w:hint="cs"/>
          <w:color w:val="000000"/>
          <w:rtl/>
        </w:rPr>
        <w:t>پيامبر</w:t>
      </w:r>
      <w:r w:rsidRPr="00BE3117">
        <w:rPr>
          <w:rFonts w:cs="B Lotus"/>
          <w:color w:val="000000"/>
          <w:rtl/>
        </w:rPr>
        <w:t xml:space="preserve"> </w:t>
      </w:r>
      <w:r w:rsidRPr="00365CDE">
        <w:rPr>
          <w:rFonts w:ascii="Tahoma" w:hAnsi="Tahoma" w:cs="CTraditional Arabic" w:hint="cs"/>
          <w:color w:val="000000"/>
          <w:spacing w:val="-4"/>
          <w:sz w:val="30"/>
          <w:szCs w:val="30"/>
          <w:rtl/>
          <w:lang w:bidi="fa-IR"/>
        </w:rPr>
        <w:t>ص</w:t>
      </w:r>
      <w:r w:rsidRPr="00BE3117">
        <w:rPr>
          <w:rFonts w:cs="B Lotus"/>
          <w:color w:val="000000"/>
          <w:rtl/>
        </w:rPr>
        <w:t xml:space="preserve"> مأثور است، هرچند در آخر فرمود:</w:t>
      </w:r>
      <w:r>
        <w:rPr>
          <w:rFonts w:cs="B Lotus" w:hint="cs"/>
          <w:color w:val="000000"/>
          <w:rtl/>
        </w:rPr>
        <w:t xml:space="preserve"> </w:t>
      </w:r>
      <w:r w:rsidRPr="00E130D0">
        <w:rPr>
          <w:rFonts w:ascii="Lotus Linotype" w:hAnsi="Lotus Linotype" w:cs="Traditional Arabic"/>
          <w:b/>
          <w:bCs/>
          <w:color w:val="000000"/>
          <w:rtl/>
        </w:rPr>
        <w:t>«إني نهيتكم عن زيارة القبور ألا فزوروها</w:t>
      </w:r>
      <w:r w:rsidRPr="00E130D0">
        <w:rPr>
          <w:rFonts w:cs="Traditional Arabic"/>
          <w:b/>
          <w:bCs/>
        </w:rPr>
        <w:t>…</w:t>
      </w:r>
      <w:r w:rsidRPr="00E130D0">
        <w:rPr>
          <w:rFonts w:ascii="Lotus Linotype" w:hAnsi="Lotus Linotype" w:cs="Traditional Arabic"/>
          <w:b/>
          <w:bCs/>
          <w:color w:val="000000"/>
          <w:rtl/>
        </w:rPr>
        <w:t>».</w:t>
      </w:r>
    </w:p>
    <w:p w:rsidR="00E130D0" w:rsidRPr="00BE3117" w:rsidRDefault="00E130D0" w:rsidP="00E130D0">
      <w:pPr>
        <w:pStyle w:val="BodyText2"/>
        <w:spacing w:line="226" w:lineRule="auto"/>
        <w:ind w:firstLine="340"/>
        <w:jc w:val="lowKashida"/>
        <w:rPr>
          <w:rFonts w:cs="B Lotus"/>
          <w:color w:val="000000"/>
          <w:rtl/>
        </w:rPr>
      </w:pPr>
      <w:r w:rsidRPr="00BE3117">
        <w:rPr>
          <w:rFonts w:cs="B Lotus"/>
          <w:color w:val="000000"/>
          <w:rtl/>
        </w:rPr>
        <w:t>كه براي عبرت اجازت فرموده،</w:t>
      </w:r>
      <w:r w:rsidRPr="00BE3117">
        <w:rPr>
          <w:rFonts w:cs="B Lotus" w:hint="cs"/>
          <w:color w:val="000000"/>
          <w:rtl/>
        </w:rPr>
        <w:t xml:space="preserve"> </w:t>
      </w:r>
      <w:r w:rsidRPr="00BE3117">
        <w:rPr>
          <w:rFonts w:cs="B Lotus"/>
          <w:color w:val="000000"/>
          <w:rtl/>
        </w:rPr>
        <w:t>اين مطلب دركتب عامه و خاصه حتي در مسند زيدبن علي از امير المؤمنين</w:t>
      </w:r>
      <w:r w:rsidRPr="00365CDE">
        <w:rPr>
          <w:rFonts w:ascii="Tahoma" w:hAnsi="Tahoma" w:cs="CTraditional Arabic" w:hint="cs"/>
          <w:color w:val="000000"/>
          <w:rtl/>
          <w:lang w:bidi="fa-IR"/>
        </w:rPr>
        <w:t>؛</w:t>
      </w:r>
      <w:r w:rsidRPr="00BE3117">
        <w:rPr>
          <w:rFonts w:cs="B Lotus"/>
          <w:color w:val="000000"/>
          <w:rtl/>
        </w:rPr>
        <w:t xml:space="preserve"> منقول است كه: </w:t>
      </w:r>
      <w:r w:rsidRPr="00E130D0">
        <w:rPr>
          <w:rFonts w:ascii="Lotus Linotype" w:hAnsi="Lotus Linotype" w:cs="Traditional Arabic"/>
          <w:b/>
          <w:bCs/>
          <w:color w:val="000000"/>
          <w:rtl/>
        </w:rPr>
        <w:t>«نهانا رسول الله</w:t>
      </w:r>
      <w:r w:rsidRPr="00365CDE">
        <w:rPr>
          <w:rFonts w:ascii="Tahoma" w:hAnsi="Tahoma" w:cs="CTraditional Arabic" w:hint="cs"/>
          <w:color w:val="000000"/>
          <w:spacing w:val="-4"/>
          <w:sz w:val="30"/>
          <w:szCs w:val="30"/>
          <w:rtl/>
          <w:lang w:bidi="fa-IR"/>
        </w:rPr>
        <w:t>ص</w:t>
      </w:r>
      <w:r w:rsidRPr="00760A80">
        <w:rPr>
          <w:rFonts w:ascii="Lotus Linotype" w:hAnsi="Lotus Linotype" w:cs="Lotus Linotype"/>
          <w:color w:val="000000"/>
          <w:rtl/>
        </w:rPr>
        <w:t xml:space="preserve"> </w:t>
      </w:r>
      <w:r w:rsidRPr="00E130D0">
        <w:rPr>
          <w:rFonts w:ascii="Lotus Linotype" w:hAnsi="Lotus Linotype" w:cs="Traditional Arabic"/>
          <w:b/>
          <w:bCs/>
          <w:color w:val="000000"/>
          <w:rtl/>
        </w:rPr>
        <w:t>عن زيارة القبور»</w:t>
      </w:r>
      <w:r>
        <w:rPr>
          <w:rFonts w:ascii="Lotus Linotype" w:hAnsi="Lotus Linotype" w:cs="Lotus Linotype" w:hint="cs"/>
          <w:color w:val="000000"/>
          <w:rtl/>
        </w:rPr>
        <w:t>.</w:t>
      </w:r>
      <w:r w:rsidRPr="00BE3117">
        <w:rPr>
          <w:rFonts w:cs="B Lotus"/>
          <w:color w:val="000000"/>
          <w:rtl/>
        </w:rPr>
        <w:t>-</w:t>
      </w:r>
      <w:r w:rsidRPr="00BE3117">
        <w:rPr>
          <w:rFonts w:cs="B Lotus" w:hint="cs"/>
          <w:color w:val="000000"/>
          <w:rtl/>
        </w:rPr>
        <w:t xml:space="preserve"> </w:t>
      </w:r>
      <w:r w:rsidRPr="00BE3117">
        <w:rPr>
          <w:rFonts w:cs="B Lotus"/>
          <w:color w:val="000000"/>
          <w:rtl/>
        </w:rPr>
        <w:t xml:space="preserve">پيامبر </w:t>
      </w:r>
      <w:r w:rsidRPr="00365CDE">
        <w:rPr>
          <w:rFonts w:ascii="Tahoma" w:hAnsi="Tahoma" w:cs="CTraditional Arabic" w:hint="cs"/>
          <w:color w:val="000000"/>
          <w:spacing w:val="-4"/>
          <w:sz w:val="30"/>
          <w:szCs w:val="30"/>
          <w:rtl/>
          <w:lang w:bidi="fa-IR"/>
        </w:rPr>
        <w:t>ص</w:t>
      </w:r>
      <w:r w:rsidRPr="00BE3117">
        <w:rPr>
          <w:rFonts w:cs="B Lotus"/>
          <w:color w:val="000000"/>
          <w:rtl/>
        </w:rPr>
        <w:t xml:space="preserve"> ما را از زيارت قبور نهي فرمود</w:t>
      </w:r>
      <w:r w:rsidRPr="00E130D0">
        <w:rPr>
          <w:rStyle w:val="FootnoteReference"/>
          <w:rFonts w:cs="B Lotus"/>
          <w:color w:val="000000"/>
          <w:sz w:val="24"/>
          <w:szCs w:val="24"/>
        </w:rPr>
        <w:footnoteReference w:id="8"/>
      </w:r>
      <w:r w:rsidRPr="00BE3117">
        <w:rPr>
          <w:rFonts w:cs="B Lotus"/>
          <w:color w:val="000000"/>
          <w:rtl/>
        </w:rPr>
        <w:t>.</w:t>
      </w:r>
    </w:p>
    <w:p w:rsidR="00E130D0" w:rsidRPr="00BE3117" w:rsidRDefault="00E130D0" w:rsidP="00E130D0">
      <w:pPr>
        <w:pStyle w:val="BodyText2"/>
        <w:spacing w:line="226" w:lineRule="auto"/>
        <w:ind w:firstLine="340"/>
        <w:jc w:val="lowKashida"/>
        <w:rPr>
          <w:rFonts w:cs="B Lotus"/>
          <w:color w:val="000000"/>
          <w:rtl/>
        </w:rPr>
      </w:pPr>
      <w:r w:rsidRPr="00BE3117">
        <w:rPr>
          <w:rFonts w:cs="B Lotus"/>
          <w:b/>
          <w:bCs/>
          <w:color w:val="000000"/>
          <w:rtl/>
        </w:rPr>
        <w:t>4</w:t>
      </w:r>
      <w:r w:rsidRPr="00BE3117">
        <w:rPr>
          <w:rFonts w:cs="B Lotus"/>
          <w:color w:val="000000"/>
          <w:rtl/>
        </w:rPr>
        <w:t>-</w:t>
      </w:r>
      <w:r w:rsidRPr="00BE3117">
        <w:rPr>
          <w:rFonts w:cs="B Lotus" w:hint="cs"/>
          <w:color w:val="000000"/>
          <w:rtl/>
        </w:rPr>
        <w:t xml:space="preserve"> </w:t>
      </w:r>
      <w:r w:rsidRPr="00BE3117">
        <w:rPr>
          <w:rFonts w:cs="B Lotus"/>
          <w:color w:val="000000"/>
          <w:rtl/>
        </w:rPr>
        <w:t xml:space="preserve">همچنين از طريق عامه و خاصه آمده است كه رسول خدا </w:t>
      </w:r>
      <w:r w:rsidRPr="00365CDE">
        <w:rPr>
          <w:rFonts w:ascii="Tahoma" w:hAnsi="Tahoma" w:cs="CTraditional Arabic" w:hint="cs"/>
          <w:color w:val="000000"/>
          <w:spacing w:val="-4"/>
          <w:sz w:val="30"/>
          <w:szCs w:val="30"/>
          <w:rtl/>
          <w:lang w:bidi="fa-IR"/>
        </w:rPr>
        <w:t>ص</w:t>
      </w:r>
      <w:r w:rsidRPr="00BE3117">
        <w:rPr>
          <w:rFonts w:cs="B Lotus"/>
          <w:color w:val="000000"/>
          <w:rtl/>
        </w:rPr>
        <w:t xml:space="preserve"> فرمود:</w:t>
      </w:r>
      <w:r>
        <w:rPr>
          <w:rFonts w:cs="B Lotus" w:hint="cs"/>
          <w:color w:val="000000"/>
          <w:rtl/>
        </w:rPr>
        <w:t xml:space="preserve"> </w:t>
      </w:r>
      <w:r w:rsidRPr="00E130D0">
        <w:rPr>
          <w:rFonts w:ascii="Lotus Linotype" w:hAnsi="Lotus Linotype" w:cs="Traditional Arabic"/>
          <w:b/>
          <w:bCs/>
          <w:color w:val="000000"/>
          <w:rtl/>
        </w:rPr>
        <w:t>«لعن الله زوارات القبور »</w:t>
      </w:r>
      <w:r w:rsidRPr="00E130D0">
        <w:rPr>
          <w:rStyle w:val="FootnoteReference"/>
          <w:rFonts w:ascii="Lotus Linotype" w:hAnsi="Lotus Linotype" w:cs="B Lotus"/>
          <w:b/>
          <w:color w:val="000000"/>
          <w:sz w:val="24"/>
          <w:szCs w:val="24"/>
          <w:rtl/>
        </w:rPr>
        <w:footnoteReference w:id="9"/>
      </w:r>
      <w:r w:rsidRPr="003D4199">
        <w:rPr>
          <w:rFonts w:ascii="Lotus Linotype" w:hAnsi="Lotus Linotype" w:cs="Lotus Linotype"/>
          <w:color w:val="000000"/>
          <w:rtl/>
        </w:rPr>
        <w:t xml:space="preserve"> </w:t>
      </w:r>
      <w:r w:rsidRPr="00BE3117">
        <w:rPr>
          <w:rFonts w:cs="B Lotus"/>
          <w:color w:val="000000"/>
          <w:rtl/>
        </w:rPr>
        <w:t>-</w:t>
      </w:r>
      <w:r w:rsidRPr="00BE3117">
        <w:rPr>
          <w:rFonts w:cs="B Lotus" w:hint="cs"/>
          <w:color w:val="000000"/>
          <w:rtl/>
        </w:rPr>
        <w:t xml:space="preserve"> </w:t>
      </w:r>
      <w:r w:rsidRPr="00BE3117">
        <w:rPr>
          <w:rFonts w:cs="B Lotus"/>
          <w:color w:val="000000"/>
          <w:rtl/>
        </w:rPr>
        <w:t>كه زنان زائره</w:t>
      </w:r>
      <w:r w:rsidRPr="00BE3117">
        <w:rPr>
          <w:rFonts w:cs="B Lotus" w:hint="cs"/>
          <w:color w:val="000000"/>
          <w:rtl/>
        </w:rPr>
        <w:t xml:space="preserve"> ي</w:t>
      </w:r>
      <w:r w:rsidRPr="00BE3117">
        <w:rPr>
          <w:rFonts w:cs="B Lotus"/>
          <w:color w:val="000000"/>
          <w:rtl/>
        </w:rPr>
        <w:t xml:space="preserve"> قبور را لعنت كرده است.</w:t>
      </w:r>
    </w:p>
    <w:p w:rsidR="00E130D0" w:rsidRPr="00BE3117" w:rsidRDefault="00E130D0" w:rsidP="00E130D0">
      <w:pPr>
        <w:pStyle w:val="BodyText2"/>
        <w:spacing w:line="226" w:lineRule="auto"/>
        <w:ind w:firstLine="340"/>
        <w:jc w:val="lowKashida"/>
        <w:rPr>
          <w:rFonts w:cs="B Lotus"/>
          <w:color w:val="000000"/>
          <w:rtl/>
        </w:rPr>
      </w:pPr>
      <w:r w:rsidRPr="00BE3117">
        <w:rPr>
          <w:rFonts w:cs="B Lotus"/>
          <w:b/>
          <w:bCs/>
          <w:color w:val="000000"/>
          <w:rtl/>
        </w:rPr>
        <w:t>5</w:t>
      </w:r>
      <w:r w:rsidRPr="00BE3117">
        <w:rPr>
          <w:rFonts w:cs="B Lotus"/>
          <w:color w:val="000000"/>
          <w:rtl/>
        </w:rPr>
        <w:t>- و نيز مورد اتفاق مسلمين است كه رسول خدا</w:t>
      </w:r>
      <w:r w:rsidRPr="00365CDE">
        <w:rPr>
          <w:rFonts w:ascii="Tahoma" w:hAnsi="Tahoma" w:cs="CTraditional Arabic" w:hint="cs"/>
          <w:color w:val="000000"/>
          <w:spacing w:val="-4"/>
          <w:sz w:val="30"/>
          <w:szCs w:val="30"/>
          <w:rtl/>
          <w:lang w:bidi="fa-IR"/>
        </w:rPr>
        <w:t>ص</w:t>
      </w:r>
      <w:r w:rsidRPr="00BE3117">
        <w:rPr>
          <w:rFonts w:cs="B Lotus"/>
          <w:color w:val="000000"/>
          <w:rtl/>
        </w:rPr>
        <w:t xml:space="preserve"> مكرراً </w:t>
      </w:r>
      <w:r>
        <w:rPr>
          <w:rFonts w:cs="B Lotus"/>
          <w:color w:val="000000"/>
          <w:rtl/>
        </w:rPr>
        <w:t>مي‌فرمود</w:t>
      </w:r>
      <w:r w:rsidRPr="00E130D0">
        <w:rPr>
          <w:rFonts w:cs="Traditional Arabic"/>
          <w:b/>
          <w:bCs/>
          <w:color w:val="000000"/>
          <w:rtl/>
        </w:rPr>
        <w:t>:</w:t>
      </w:r>
      <w:r w:rsidRPr="00E130D0">
        <w:rPr>
          <w:rFonts w:ascii="Lotus Linotype" w:hAnsi="Lotus Linotype" w:cs="Traditional Arabic"/>
          <w:b/>
          <w:bCs/>
          <w:color w:val="000000"/>
          <w:rtl/>
        </w:rPr>
        <w:t>«لا تتخذوا قبري عيداً»</w:t>
      </w:r>
      <w:r>
        <w:rPr>
          <w:rFonts w:ascii="Lotus Linotype" w:hAnsi="Lotus Linotype" w:cs="Lotus Linotype" w:hint="cs"/>
          <w:color w:val="000000"/>
          <w:rtl/>
        </w:rPr>
        <w:t>.</w:t>
      </w:r>
      <w:r w:rsidRPr="00BE3117">
        <w:rPr>
          <w:rFonts w:cs="B Lotus"/>
          <w:color w:val="000000"/>
          <w:rtl/>
        </w:rPr>
        <w:t>-</w:t>
      </w:r>
      <w:r w:rsidRPr="00BE3117">
        <w:rPr>
          <w:rFonts w:cs="B Lotus" w:hint="cs"/>
          <w:color w:val="000000"/>
          <w:rtl/>
        </w:rPr>
        <w:t xml:space="preserve"> </w:t>
      </w:r>
      <w:r w:rsidRPr="00BE3117">
        <w:rPr>
          <w:rFonts w:cs="B Lotus"/>
          <w:color w:val="000000"/>
          <w:rtl/>
        </w:rPr>
        <w:t>قبرم را محل آمد و شد قرار ندهيد.</w:t>
      </w:r>
    </w:p>
    <w:p w:rsidR="00E130D0" w:rsidRPr="00BE3117" w:rsidRDefault="00E130D0" w:rsidP="00E130D0">
      <w:pPr>
        <w:pStyle w:val="BodyText2"/>
        <w:spacing w:line="226" w:lineRule="auto"/>
        <w:ind w:firstLine="340"/>
        <w:jc w:val="lowKashida"/>
        <w:rPr>
          <w:rFonts w:cs="B Lotus"/>
          <w:color w:val="000000"/>
          <w:rtl/>
        </w:rPr>
      </w:pPr>
      <w:r w:rsidRPr="00BE3117">
        <w:rPr>
          <w:rFonts w:cs="B Lotus"/>
          <w:color w:val="000000"/>
          <w:rtl/>
        </w:rPr>
        <w:t>كه شرح بيشترآن إن شاءالله خواهد آمد.</w:t>
      </w:r>
    </w:p>
    <w:p w:rsidR="00E130D0" w:rsidRPr="00BE3117" w:rsidRDefault="00E130D0" w:rsidP="00E130D0">
      <w:pPr>
        <w:pStyle w:val="BodyText2"/>
        <w:spacing w:line="226" w:lineRule="auto"/>
        <w:ind w:firstLine="340"/>
        <w:jc w:val="lowKashida"/>
        <w:rPr>
          <w:rFonts w:cs="B Lotus"/>
          <w:color w:val="000000"/>
          <w:rtl/>
        </w:rPr>
      </w:pPr>
      <w:r w:rsidRPr="00BE3117">
        <w:rPr>
          <w:rFonts w:cs="B Lotus"/>
          <w:b/>
          <w:bCs/>
          <w:color w:val="000000"/>
          <w:rtl/>
        </w:rPr>
        <w:t>6</w:t>
      </w:r>
      <w:r w:rsidRPr="00BE3117">
        <w:rPr>
          <w:rFonts w:cs="B Lotus"/>
          <w:color w:val="000000"/>
          <w:rtl/>
        </w:rPr>
        <w:t>-</w:t>
      </w:r>
      <w:r w:rsidRPr="00BE3117">
        <w:rPr>
          <w:rFonts w:cs="B Lotus" w:hint="cs"/>
          <w:color w:val="000000"/>
          <w:rtl/>
        </w:rPr>
        <w:t xml:space="preserve"> </w:t>
      </w:r>
      <w:r w:rsidRPr="00BE3117">
        <w:rPr>
          <w:rFonts w:cs="B Lotus"/>
          <w:color w:val="000000"/>
          <w:rtl/>
        </w:rPr>
        <w:t>احاديث لرزاننده اي است كه نهي شديد و كراهت عظيم اين عمل را متضمن است چون حديث شريف «عطاء</w:t>
      </w:r>
      <w:r w:rsidRPr="00BE3117">
        <w:rPr>
          <w:rFonts w:cs="B Lotus" w:hint="cs"/>
          <w:color w:val="000000"/>
          <w:rtl/>
        </w:rPr>
        <w:t xml:space="preserve"> </w:t>
      </w:r>
      <w:r w:rsidRPr="00BE3117">
        <w:rPr>
          <w:rFonts w:cs="B Lotus"/>
          <w:color w:val="000000"/>
          <w:rtl/>
        </w:rPr>
        <w:t>بن يسار» از پيغمبر بزرگوار</w:t>
      </w:r>
      <w:r w:rsidRPr="00365CDE">
        <w:rPr>
          <w:rFonts w:ascii="Tahoma" w:hAnsi="Tahoma" w:cs="CTraditional Arabic" w:hint="cs"/>
          <w:color w:val="000000"/>
          <w:spacing w:val="-4"/>
          <w:sz w:val="30"/>
          <w:szCs w:val="30"/>
          <w:rtl/>
          <w:lang w:bidi="fa-IR"/>
        </w:rPr>
        <w:t>ص</w:t>
      </w:r>
      <w:r w:rsidRPr="00BE3117">
        <w:rPr>
          <w:rFonts w:cs="B Lotus"/>
          <w:color w:val="000000"/>
          <w:rtl/>
        </w:rPr>
        <w:t xml:space="preserve"> كه بارها با</w:t>
      </w:r>
      <w:r w:rsidRPr="00BE3117">
        <w:rPr>
          <w:rFonts w:cs="B Lotus" w:hint="cs"/>
          <w:color w:val="000000"/>
          <w:rtl/>
        </w:rPr>
        <w:t xml:space="preserve"> </w:t>
      </w:r>
      <w:r w:rsidRPr="00BE3117">
        <w:rPr>
          <w:rFonts w:cs="B Lotus"/>
          <w:color w:val="000000"/>
          <w:rtl/>
        </w:rPr>
        <w:t>عجز از دربار پروردگار مي خواست كه:</w:t>
      </w:r>
      <w:r>
        <w:rPr>
          <w:rFonts w:cs="B Lotus" w:hint="cs"/>
          <w:color w:val="000000"/>
          <w:rtl/>
        </w:rPr>
        <w:t xml:space="preserve"> </w:t>
      </w:r>
      <w:r w:rsidRPr="00E130D0">
        <w:rPr>
          <w:rFonts w:ascii="Lotus Linotype" w:hAnsi="Lotus Linotype" w:cs="Traditional Arabic"/>
          <w:b/>
          <w:bCs/>
          <w:color w:val="000000"/>
          <w:rtl/>
        </w:rPr>
        <w:t>«اللهم لا</w:t>
      </w:r>
      <w:r w:rsidRPr="00E130D0">
        <w:rPr>
          <w:rFonts w:ascii="Lotus Linotype" w:hAnsi="Lotus Linotype" w:cs="Traditional Arabic" w:hint="cs"/>
          <w:b/>
          <w:bCs/>
          <w:color w:val="000000"/>
          <w:rtl/>
        </w:rPr>
        <w:t xml:space="preserve"> </w:t>
      </w:r>
      <w:r w:rsidRPr="00E130D0">
        <w:rPr>
          <w:rFonts w:ascii="Lotus Linotype" w:hAnsi="Lotus Linotype" w:cs="Traditional Arabic"/>
          <w:b/>
          <w:bCs/>
          <w:color w:val="000000"/>
          <w:rtl/>
        </w:rPr>
        <w:t>تجعل قبري وثناً يُعبد».</w:t>
      </w:r>
    </w:p>
    <w:p w:rsidR="00E130D0" w:rsidRPr="00BE3117" w:rsidRDefault="00E130D0" w:rsidP="00E130D0">
      <w:pPr>
        <w:pStyle w:val="BodyText2"/>
        <w:spacing w:line="226" w:lineRule="auto"/>
        <w:ind w:firstLine="340"/>
        <w:jc w:val="lowKashida"/>
        <w:rPr>
          <w:rFonts w:cs="B Lotus"/>
          <w:color w:val="000000"/>
          <w:rtl/>
        </w:rPr>
      </w:pPr>
      <w:r w:rsidRPr="00BE3117">
        <w:rPr>
          <w:rFonts w:cs="B Lotus"/>
          <w:color w:val="000000"/>
          <w:rtl/>
        </w:rPr>
        <w:t>-</w:t>
      </w:r>
      <w:r w:rsidRPr="00BE3117">
        <w:rPr>
          <w:rFonts w:cs="B Lotus" w:hint="cs"/>
          <w:color w:val="000000"/>
          <w:rtl/>
        </w:rPr>
        <w:t xml:space="preserve"> </w:t>
      </w:r>
      <w:r w:rsidRPr="00BE3117">
        <w:rPr>
          <w:rFonts w:cs="B Lotus"/>
          <w:color w:val="000000"/>
          <w:rtl/>
        </w:rPr>
        <w:t>بار خدايا قبر</w:t>
      </w:r>
      <w:r w:rsidRPr="00BE3117">
        <w:rPr>
          <w:rFonts w:cs="B Lotus" w:hint="cs"/>
          <w:color w:val="000000"/>
          <w:rtl/>
        </w:rPr>
        <w:t xml:space="preserve"> </w:t>
      </w:r>
      <w:r w:rsidRPr="00BE3117">
        <w:rPr>
          <w:rFonts w:cs="B Lotus"/>
          <w:color w:val="000000"/>
          <w:rtl/>
        </w:rPr>
        <w:t xml:space="preserve">مرا بتي </w:t>
      </w:r>
      <w:r w:rsidRPr="00BE3117">
        <w:rPr>
          <w:rFonts w:cs="B Lotus" w:hint="cs"/>
          <w:color w:val="000000"/>
          <w:rtl/>
        </w:rPr>
        <w:t>قرار مده</w:t>
      </w:r>
      <w:r w:rsidRPr="00BE3117">
        <w:rPr>
          <w:rFonts w:cs="B Lotus"/>
          <w:color w:val="000000"/>
          <w:rtl/>
        </w:rPr>
        <w:t xml:space="preserve"> كه پرستيده شود.</w:t>
      </w:r>
    </w:p>
    <w:p w:rsidR="00E130D0" w:rsidRPr="00BE3117" w:rsidRDefault="00E130D0" w:rsidP="00E130D0">
      <w:pPr>
        <w:pStyle w:val="BodyText2"/>
        <w:spacing w:line="226" w:lineRule="auto"/>
        <w:ind w:firstLine="340"/>
        <w:jc w:val="lowKashida"/>
        <w:rPr>
          <w:rFonts w:cs="B Lotus"/>
          <w:color w:val="000000"/>
          <w:rtl/>
        </w:rPr>
      </w:pPr>
      <w:r w:rsidRPr="00BE3117">
        <w:rPr>
          <w:rFonts w:cs="B Lotus"/>
          <w:color w:val="000000"/>
          <w:rtl/>
        </w:rPr>
        <w:t xml:space="preserve">آنگاه شدت غضب خدا را متوجه قومي </w:t>
      </w:r>
      <w:r>
        <w:rPr>
          <w:rFonts w:cs="B Lotus" w:hint="cs"/>
          <w:rtl/>
          <w:lang w:bidi="fa-IR"/>
        </w:rPr>
        <w:t>می‌</w:t>
      </w:r>
      <w:r w:rsidRPr="00BE3117">
        <w:rPr>
          <w:rFonts w:cs="B Lotus"/>
          <w:color w:val="000000"/>
          <w:rtl/>
        </w:rPr>
        <w:t xml:space="preserve">كند كه قبور انبياء را مسجد كردند. </w:t>
      </w:r>
    </w:p>
    <w:p w:rsidR="00E130D0" w:rsidRPr="00BE3117" w:rsidRDefault="00E130D0" w:rsidP="00E130D0">
      <w:pPr>
        <w:pStyle w:val="BodyText2"/>
        <w:spacing w:line="226" w:lineRule="auto"/>
        <w:ind w:firstLine="340"/>
        <w:jc w:val="lowKashida"/>
        <w:rPr>
          <w:rFonts w:cs="B Lotus"/>
          <w:color w:val="000000"/>
          <w:rtl/>
        </w:rPr>
      </w:pPr>
      <w:r w:rsidRPr="00BE3117">
        <w:rPr>
          <w:rFonts w:cs="B Lotus"/>
          <w:b/>
          <w:bCs/>
          <w:color w:val="000000"/>
          <w:rtl/>
        </w:rPr>
        <w:t>7-</w:t>
      </w:r>
      <w:r w:rsidRPr="00BE3117">
        <w:rPr>
          <w:rFonts w:cs="B Lotus"/>
          <w:color w:val="000000"/>
          <w:rtl/>
        </w:rPr>
        <w:t xml:space="preserve"> مضمون حديث عايشه است كه </w:t>
      </w:r>
      <w:r>
        <w:rPr>
          <w:rFonts w:cs="B Lotus" w:hint="cs"/>
          <w:rtl/>
          <w:lang w:bidi="fa-IR"/>
        </w:rPr>
        <w:t>می‌</w:t>
      </w:r>
      <w:r w:rsidRPr="00BE3117">
        <w:rPr>
          <w:rFonts w:cs="B Lotus"/>
          <w:color w:val="000000"/>
          <w:rtl/>
        </w:rPr>
        <w:t xml:space="preserve">گويد: رسول خدا </w:t>
      </w:r>
      <w:r w:rsidRPr="00365CDE">
        <w:rPr>
          <w:rFonts w:ascii="Tahoma" w:hAnsi="Tahoma" w:cs="CTraditional Arabic" w:hint="cs"/>
          <w:color w:val="000000"/>
          <w:spacing w:val="-4"/>
          <w:sz w:val="30"/>
          <w:szCs w:val="30"/>
          <w:rtl/>
          <w:lang w:bidi="fa-IR"/>
        </w:rPr>
        <w:t>ص</w:t>
      </w:r>
      <w:r w:rsidRPr="00BE3117">
        <w:rPr>
          <w:rFonts w:cs="B Lotus"/>
          <w:color w:val="000000"/>
          <w:rtl/>
        </w:rPr>
        <w:t xml:space="preserve"> از آن بيم داشت كه قبرش مسجد شود بدين ج</w:t>
      </w:r>
      <w:r>
        <w:rPr>
          <w:rFonts w:cs="B Lotus"/>
          <w:color w:val="000000"/>
          <w:rtl/>
        </w:rPr>
        <w:t>هت از ابراز قبر خود كراهت داشت.</w:t>
      </w:r>
    </w:p>
    <w:p w:rsidR="00E130D0" w:rsidRPr="00EA7E0B" w:rsidRDefault="00E130D0" w:rsidP="00E130D0">
      <w:pPr>
        <w:pStyle w:val="BodyText2"/>
        <w:spacing w:line="226" w:lineRule="auto"/>
        <w:ind w:firstLine="340"/>
        <w:jc w:val="lowKashida"/>
        <w:rPr>
          <w:rFonts w:ascii="Lotus Linotype" w:hAnsi="Lotus Linotype" w:cs="Lotus Linotype"/>
          <w:rtl/>
        </w:rPr>
      </w:pPr>
      <w:r w:rsidRPr="00E130D0">
        <w:rPr>
          <w:rFonts w:ascii="Lotus Linotype" w:hAnsi="Lotus Linotype" w:cs="Traditional Arabic"/>
          <w:b/>
          <w:bCs/>
          <w:color w:val="000000"/>
          <w:rtl/>
        </w:rPr>
        <w:t>«ولولا ذلك لأبرز قبره ولكن كره أن يُتخذ مسجدا</w:t>
      </w:r>
      <w:r w:rsidRPr="00E130D0">
        <w:rPr>
          <w:rStyle w:val="FootnoteReference"/>
          <w:rFonts w:ascii="Lotus Linotype" w:hAnsi="Lotus Linotype" w:cs="B Lotus"/>
          <w:b/>
          <w:color w:val="000000"/>
          <w:sz w:val="24"/>
          <w:szCs w:val="24"/>
          <w:rtl/>
        </w:rPr>
        <w:footnoteReference w:id="10"/>
      </w:r>
      <w:r w:rsidRPr="00E130D0">
        <w:rPr>
          <w:rFonts w:ascii="Lotus Linotype" w:hAnsi="Lotus Linotype" w:cs="Traditional Arabic"/>
          <w:b/>
          <w:bCs/>
          <w:color w:val="000000"/>
          <w:rtl/>
        </w:rPr>
        <w:t>»</w:t>
      </w:r>
      <w:r w:rsidRPr="00EA7E0B">
        <w:rPr>
          <w:rFonts w:ascii="Lotus Linotype" w:hAnsi="Lotus Linotype" w:cs="Lotus Linotype"/>
          <w:color w:val="000000"/>
          <w:rtl/>
        </w:rPr>
        <w:t>.</w:t>
      </w:r>
    </w:p>
    <w:p w:rsidR="00E130D0" w:rsidRPr="002F5C61" w:rsidRDefault="00E130D0" w:rsidP="00E130D0">
      <w:pPr>
        <w:pStyle w:val="BodyText2"/>
        <w:spacing w:line="226" w:lineRule="auto"/>
        <w:ind w:firstLine="340"/>
        <w:jc w:val="lowKashida"/>
        <w:rPr>
          <w:rFonts w:ascii="Lotus Linotype" w:hAnsi="Lotus Linotype" w:cs="Traditional Arabic"/>
          <w:b/>
          <w:bCs/>
          <w:rtl/>
        </w:rPr>
      </w:pPr>
      <w:r w:rsidRPr="00BE3117">
        <w:rPr>
          <w:rFonts w:cs="B Lotus"/>
          <w:b/>
          <w:bCs/>
          <w:rtl/>
        </w:rPr>
        <w:t>8-</w:t>
      </w:r>
      <w:r w:rsidRPr="00BE3117">
        <w:rPr>
          <w:rFonts w:cs="B Lotus"/>
          <w:rtl/>
        </w:rPr>
        <w:t xml:space="preserve"> بي اعتنايي پيغمبر خدا </w:t>
      </w:r>
      <w:r w:rsidRPr="00365CDE">
        <w:rPr>
          <w:rFonts w:ascii="Tahoma" w:hAnsi="Tahoma" w:cs="CTraditional Arabic" w:hint="cs"/>
          <w:color w:val="000000"/>
          <w:spacing w:val="-4"/>
          <w:sz w:val="30"/>
          <w:szCs w:val="30"/>
          <w:rtl/>
          <w:lang w:bidi="fa-IR"/>
        </w:rPr>
        <w:t>ص</w:t>
      </w:r>
      <w:r w:rsidRPr="00BE3117">
        <w:rPr>
          <w:rFonts w:cs="B Lotus"/>
          <w:rtl/>
        </w:rPr>
        <w:t xml:space="preserve"> و اصحاب بزرگوارش به قبوري كه در آن زمان از انبياء و اولياء به راست يا دروغ باقي مانده بود،</w:t>
      </w:r>
      <w:r w:rsidRPr="00BE3117">
        <w:rPr>
          <w:rFonts w:cs="B Lotus" w:hint="cs"/>
          <w:rtl/>
        </w:rPr>
        <w:t xml:space="preserve"> </w:t>
      </w:r>
      <w:r w:rsidRPr="00BE3117">
        <w:rPr>
          <w:rFonts w:cs="B Lotus"/>
          <w:rtl/>
        </w:rPr>
        <w:t>از قبيل حضرت اسم</w:t>
      </w:r>
      <w:r w:rsidRPr="00BE3117">
        <w:rPr>
          <w:rFonts w:cs="B Lotus" w:hint="cs"/>
          <w:rtl/>
        </w:rPr>
        <w:t>ا</w:t>
      </w:r>
      <w:r w:rsidRPr="00BE3117">
        <w:rPr>
          <w:rFonts w:cs="B Lotus"/>
          <w:rtl/>
        </w:rPr>
        <w:t xml:space="preserve">عيل </w:t>
      </w:r>
      <w:r w:rsidRPr="00365CDE">
        <w:rPr>
          <w:rFonts w:ascii="Tahoma" w:hAnsi="Tahoma" w:cs="CTraditional Arabic" w:hint="cs"/>
          <w:color w:val="000000"/>
          <w:rtl/>
          <w:lang w:bidi="fa-IR"/>
        </w:rPr>
        <w:t>؛</w:t>
      </w:r>
      <w:r w:rsidRPr="00BE3117">
        <w:rPr>
          <w:rFonts w:cs="B Lotus"/>
          <w:rtl/>
        </w:rPr>
        <w:t xml:space="preserve"> و هاجر كه در مكه بود و قبر حضرت ابراهيم </w:t>
      </w:r>
      <w:r w:rsidRPr="00365CDE">
        <w:rPr>
          <w:rFonts w:ascii="Tahoma" w:hAnsi="Tahoma" w:cs="CTraditional Arabic" w:hint="cs"/>
          <w:color w:val="000000"/>
          <w:rtl/>
          <w:lang w:bidi="fa-IR"/>
        </w:rPr>
        <w:t>؛</w:t>
      </w:r>
      <w:r w:rsidRPr="00BE3117">
        <w:rPr>
          <w:rFonts w:cs="B Lotus"/>
          <w:rtl/>
        </w:rPr>
        <w:t xml:space="preserve"> و حضرت يوسف </w:t>
      </w:r>
      <w:r w:rsidRPr="00365CDE">
        <w:rPr>
          <w:rFonts w:ascii="Tahoma" w:hAnsi="Tahoma" w:cs="CTraditional Arabic" w:hint="cs"/>
          <w:color w:val="000000"/>
          <w:rtl/>
          <w:lang w:bidi="fa-IR"/>
        </w:rPr>
        <w:t>؛</w:t>
      </w:r>
      <w:r w:rsidRPr="00BE3117">
        <w:rPr>
          <w:rFonts w:cs="B Lotus"/>
          <w:rtl/>
        </w:rPr>
        <w:t xml:space="preserve"> كه در شام بود و قبر حضرت هود </w:t>
      </w:r>
      <w:r w:rsidRPr="00365CDE">
        <w:rPr>
          <w:rFonts w:ascii="Tahoma" w:hAnsi="Tahoma" w:cs="CTraditional Arabic" w:hint="cs"/>
          <w:color w:val="000000"/>
          <w:rtl/>
          <w:lang w:bidi="fa-IR"/>
        </w:rPr>
        <w:t>؛</w:t>
      </w:r>
      <w:r w:rsidRPr="00BE3117">
        <w:rPr>
          <w:rFonts w:cs="B Lotus"/>
          <w:rtl/>
        </w:rPr>
        <w:t xml:space="preserve"> كه در يمن بود كه هيچ يك را زيارت نكرد. در زمان رسول خدا </w:t>
      </w:r>
      <w:r w:rsidRPr="00365CDE">
        <w:rPr>
          <w:rFonts w:ascii="Tahoma" w:hAnsi="Tahoma" w:cs="CTraditional Arabic" w:hint="cs"/>
          <w:color w:val="000000"/>
          <w:spacing w:val="-4"/>
          <w:sz w:val="30"/>
          <w:szCs w:val="30"/>
          <w:rtl/>
          <w:lang w:bidi="fa-IR"/>
        </w:rPr>
        <w:t>ص</w:t>
      </w:r>
      <w:r w:rsidRPr="00BE3117">
        <w:rPr>
          <w:rFonts w:cs="B Lotus"/>
          <w:rtl/>
        </w:rPr>
        <w:t xml:space="preserve"> نيز عزيزاني از دنيا رفتند كه جا داشت قبر</w:t>
      </w:r>
      <w:r w:rsidRPr="00BE3117">
        <w:rPr>
          <w:rFonts w:cs="B Lotus" w:hint="cs"/>
          <w:rtl/>
        </w:rPr>
        <w:t xml:space="preserve"> </w:t>
      </w:r>
      <w:r w:rsidRPr="00BE3117">
        <w:rPr>
          <w:rFonts w:cs="B Lotus"/>
          <w:rtl/>
        </w:rPr>
        <w:t xml:space="preserve">آنان مزار قرار گيرد چون قبر أم المؤمنين خديجه </w:t>
      </w:r>
      <w:r w:rsidRPr="00365CDE">
        <w:rPr>
          <w:rFonts w:cs="CTraditional Arabic" w:hint="cs"/>
          <w:rtl/>
        </w:rPr>
        <w:t>‘</w:t>
      </w:r>
      <w:r w:rsidRPr="00BE3117">
        <w:rPr>
          <w:rFonts w:cs="B Lotus"/>
          <w:rtl/>
        </w:rPr>
        <w:t>و شهداي بدر و احد</w:t>
      </w:r>
      <w:r w:rsidRPr="00BE3117">
        <w:rPr>
          <w:rFonts w:cs="B Lotus" w:hint="cs"/>
          <w:rtl/>
        </w:rPr>
        <w:t xml:space="preserve"> </w:t>
      </w:r>
      <w:r w:rsidRPr="00BE3117">
        <w:rPr>
          <w:rFonts w:cs="B Lotus"/>
          <w:rtl/>
        </w:rPr>
        <w:t>كه بدين صورت احترام نيافتند! وحتي قبر فرزندان خود رسول خدا</w:t>
      </w:r>
      <w:r w:rsidRPr="00365CDE">
        <w:rPr>
          <w:rFonts w:ascii="Tahoma" w:hAnsi="Tahoma" w:cs="CTraditional Arabic" w:hint="cs"/>
          <w:color w:val="000000"/>
          <w:spacing w:val="-4"/>
          <w:sz w:val="30"/>
          <w:szCs w:val="30"/>
          <w:rtl/>
          <w:lang w:bidi="fa-IR"/>
        </w:rPr>
        <w:t>ص</w:t>
      </w:r>
      <w:r w:rsidRPr="00BE3117">
        <w:rPr>
          <w:rFonts w:cs="B Lotus"/>
          <w:rtl/>
        </w:rPr>
        <w:t xml:space="preserve"> هيچ</w:t>
      </w:r>
      <w:r w:rsidRPr="00BE3117">
        <w:rPr>
          <w:rFonts w:cs="B Lotus" w:hint="cs"/>
          <w:rtl/>
        </w:rPr>
        <w:t xml:space="preserve"> </w:t>
      </w:r>
      <w:r w:rsidRPr="00BE3117">
        <w:rPr>
          <w:rFonts w:cs="B Lotus"/>
          <w:rtl/>
        </w:rPr>
        <w:t>گاه مطاف نشد چنانكه قبر يگانه فرزندش در دوره نبوت يعني ابراهيم كه در مدينه وفات يافت بنابر آنچه در كتاب «من لايحضره الفقيه» (</w:t>
      </w:r>
      <w:r w:rsidRPr="00BE3117">
        <w:rPr>
          <w:rFonts w:cs="B Lotus" w:hint="cs"/>
          <w:rtl/>
        </w:rPr>
        <w:t xml:space="preserve">شيخ </w:t>
      </w:r>
      <w:r w:rsidRPr="00BE3117">
        <w:rPr>
          <w:rFonts w:cs="B Lotus"/>
          <w:rtl/>
        </w:rPr>
        <w:t>صدوق) و دركتاب «كافي» آمده ‌مزار قرار نگرفت:</w:t>
      </w:r>
      <w:r>
        <w:rPr>
          <w:rFonts w:cs="B Lotus" w:hint="cs"/>
          <w:rtl/>
        </w:rPr>
        <w:t xml:space="preserve"> </w:t>
      </w:r>
      <w:r w:rsidRPr="002F5C61">
        <w:rPr>
          <w:rFonts w:ascii="Lotus Linotype" w:hAnsi="Lotus Linotype" w:cs="Traditional Arabic"/>
          <w:b/>
          <w:bCs/>
          <w:rtl/>
        </w:rPr>
        <w:t xml:space="preserve">«وفي رواية عامر بن عبدالله قال سمعت أبا عبدالله </w:t>
      </w:r>
      <w:r w:rsidRPr="002F5C61">
        <w:rPr>
          <w:rFonts w:ascii="Lotus Linotype" w:hAnsi="Lotus Linotype" w:cs="Traditional Arabic"/>
          <w:b/>
          <w:bCs/>
          <w:color w:val="000000"/>
          <w:rtl/>
          <w:lang w:bidi="fa-IR"/>
        </w:rPr>
        <w:t>؛</w:t>
      </w:r>
      <w:r w:rsidRPr="002F5C61">
        <w:rPr>
          <w:rFonts w:ascii="Lotus Linotype" w:hAnsi="Lotus Linotype" w:cs="Traditional Arabic"/>
          <w:b/>
          <w:bCs/>
          <w:rtl/>
        </w:rPr>
        <w:t xml:space="preserve"> يقول: كان قبر إبراهيم بن رسول الله </w:t>
      </w:r>
      <w:r w:rsidRPr="00365CDE">
        <w:rPr>
          <w:rFonts w:ascii="Tahoma" w:hAnsi="Tahoma" w:cs="CTraditional Arabic" w:hint="cs"/>
          <w:color w:val="000000"/>
          <w:spacing w:val="-4"/>
          <w:rtl/>
          <w:lang w:bidi="fa-IR"/>
        </w:rPr>
        <w:t>ص</w:t>
      </w:r>
      <w:r w:rsidRPr="00E243F6">
        <w:rPr>
          <w:rFonts w:ascii="Lotus Linotype" w:hAnsi="Lotus Linotype" w:cs="Lotus Linotype"/>
          <w:rtl/>
        </w:rPr>
        <w:t xml:space="preserve"> </w:t>
      </w:r>
      <w:r w:rsidRPr="002F5C61">
        <w:rPr>
          <w:rFonts w:ascii="Lotus Linotype" w:hAnsi="Lotus Linotype" w:cs="Traditional Arabic"/>
          <w:b/>
          <w:bCs/>
          <w:rtl/>
        </w:rPr>
        <w:t>عذق عظله عن الشمس حيث ما وارت، فلما يبس العذق ذهب القبر فلم يعلم مكانه».</w:t>
      </w:r>
    </w:p>
    <w:p w:rsidR="00E130D0" w:rsidRPr="00BE3117" w:rsidRDefault="00E130D0" w:rsidP="00E130D0">
      <w:pPr>
        <w:pStyle w:val="BodyText2"/>
        <w:spacing w:line="22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 xml:space="preserve">حضرت صادق </w:t>
      </w:r>
      <w:r w:rsidRPr="00365CDE">
        <w:rPr>
          <w:rFonts w:ascii="Tahoma" w:hAnsi="Tahoma" w:cs="CTraditional Arabic" w:hint="cs"/>
          <w:color w:val="000000"/>
          <w:rtl/>
          <w:lang w:bidi="fa-IR"/>
        </w:rPr>
        <w:t>؛</w:t>
      </w:r>
      <w:r w:rsidRPr="00BE3117">
        <w:rPr>
          <w:rFonts w:cs="B Lotus"/>
          <w:rtl/>
        </w:rPr>
        <w:t xml:space="preserve"> فرموده است بالاي قبر ابراهيم پسر رسول خدا </w:t>
      </w:r>
      <w:r w:rsidRPr="00365CDE">
        <w:rPr>
          <w:rFonts w:ascii="Tahoma" w:hAnsi="Tahoma" w:cs="CTraditional Arabic" w:hint="cs"/>
          <w:color w:val="000000"/>
          <w:spacing w:val="-4"/>
          <w:sz w:val="30"/>
          <w:szCs w:val="30"/>
          <w:rtl/>
          <w:lang w:bidi="fa-IR"/>
        </w:rPr>
        <w:t>ص</w:t>
      </w:r>
      <w:r w:rsidRPr="00BE3117">
        <w:rPr>
          <w:rFonts w:cs="B Lotus"/>
          <w:rtl/>
        </w:rPr>
        <w:t xml:space="preserve"> شاخة نخل خرمايي بود كه چون خشك شد قبر نيز گم شد و</w:t>
      </w:r>
      <w:r w:rsidRPr="00BE3117">
        <w:rPr>
          <w:rFonts w:cs="B Lotus" w:hint="cs"/>
          <w:rtl/>
        </w:rPr>
        <w:t xml:space="preserve"> </w:t>
      </w:r>
      <w:r w:rsidRPr="00BE3117">
        <w:rPr>
          <w:rFonts w:cs="B Lotus"/>
          <w:rtl/>
        </w:rPr>
        <w:t>ديگر معلوم نشد</w:t>
      </w:r>
      <w:r w:rsidRPr="002F5C61">
        <w:rPr>
          <w:rStyle w:val="FootnoteReference"/>
          <w:rFonts w:cs="B Lotus"/>
          <w:sz w:val="24"/>
          <w:szCs w:val="24"/>
          <w:rtl/>
        </w:rPr>
        <w:footnoteReference w:id="11"/>
      </w:r>
      <w:r w:rsidRPr="00BE3117">
        <w:rPr>
          <w:rFonts w:cs="B Lotus"/>
          <w:rtl/>
        </w:rPr>
        <w:t>!</w:t>
      </w:r>
      <w:r w:rsidR="002F5C61">
        <w:rPr>
          <w:rFonts w:cs="B Lotus" w:hint="cs"/>
          <w:rtl/>
        </w:rPr>
        <w:t>.</w:t>
      </w:r>
    </w:p>
    <w:p w:rsidR="00E130D0" w:rsidRPr="00BE3117" w:rsidRDefault="00E130D0" w:rsidP="00E130D0">
      <w:pPr>
        <w:pStyle w:val="BodyText2"/>
        <w:spacing w:line="226" w:lineRule="auto"/>
        <w:ind w:firstLine="340"/>
        <w:jc w:val="lowKashida"/>
        <w:rPr>
          <w:rFonts w:cs="B Lotus"/>
          <w:rtl/>
        </w:rPr>
      </w:pPr>
      <w:r w:rsidRPr="00BE3117">
        <w:rPr>
          <w:rFonts w:cs="B Lotus"/>
          <w:rtl/>
        </w:rPr>
        <w:t xml:space="preserve"> پس اگر قبري زيارت و طواف </w:t>
      </w:r>
      <w:r>
        <w:rPr>
          <w:rFonts w:cs="B Lotus"/>
          <w:rtl/>
        </w:rPr>
        <w:t xml:space="preserve">مي‌شد </w:t>
      </w:r>
      <w:r w:rsidRPr="00BE3117">
        <w:rPr>
          <w:rFonts w:cs="B Lotus"/>
          <w:rtl/>
        </w:rPr>
        <w:t xml:space="preserve">شايسته بود قبر پسر رسول خدا </w:t>
      </w:r>
      <w:r w:rsidRPr="00365CDE">
        <w:rPr>
          <w:rFonts w:ascii="Tahoma" w:hAnsi="Tahoma" w:cs="CTraditional Arabic" w:hint="cs"/>
          <w:color w:val="000000"/>
          <w:spacing w:val="-4"/>
          <w:sz w:val="30"/>
          <w:szCs w:val="30"/>
          <w:rtl/>
          <w:lang w:bidi="fa-IR"/>
        </w:rPr>
        <w:t>ص</w:t>
      </w:r>
      <w:r>
        <w:rPr>
          <w:rFonts w:cs="B Lotus" w:hint="cs"/>
          <w:rtl/>
        </w:rPr>
        <w:t xml:space="preserve"> </w:t>
      </w:r>
      <w:r w:rsidRPr="00BE3117">
        <w:rPr>
          <w:rFonts w:cs="B Lotus"/>
          <w:rtl/>
        </w:rPr>
        <w:t>باشد نه اينكه در زمان خود آن حضرت قبر ابراهيم معدوم الأثر شود!</w:t>
      </w:r>
      <w:r w:rsidR="002F5C61">
        <w:rPr>
          <w:rFonts w:cs="B Lotus" w:hint="cs"/>
          <w:rtl/>
        </w:rPr>
        <w:t>.</w:t>
      </w:r>
    </w:p>
    <w:p w:rsidR="00E130D0" w:rsidRPr="002F5C61" w:rsidRDefault="00E130D0" w:rsidP="00E130D0">
      <w:pPr>
        <w:pStyle w:val="BodyText2"/>
        <w:spacing w:line="226" w:lineRule="auto"/>
        <w:ind w:firstLine="340"/>
        <w:jc w:val="lowKashida"/>
        <w:rPr>
          <w:rFonts w:ascii="Lotus Linotype" w:hAnsi="Lotus Linotype" w:cs="Traditional Arabic"/>
          <w:b/>
          <w:bCs/>
          <w:rtl/>
        </w:rPr>
      </w:pPr>
      <w:r w:rsidRPr="00BE3117">
        <w:rPr>
          <w:rFonts w:cs="B Lotus"/>
          <w:rtl/>
        </w:rPr>
        <w:t>و</w:t>
      </w:r>
      <w:r w:rsidRPr="00BE3117">
        <w:rPr>
          <w:rFonts w:cs="B Lotus" w:hint="cs"/>
          <w:rtl/>
        </w:rPr>
        <w:t xml:space="preserve"> </w:t>
      </w:r>
      <w:r w:rsidRPr="00BE3117">
        <w:rPr>
          <w:rFonts w:cs="B Lotus"/>
          <w:rtl/>
        </w:rPr>
        <w:t xml:space="preserve">همچنين قبر عموي بزرگوارش حمزه سيدالشهدا </w:t>
      </w:r>
      <w:r w:rsidRPr="00365CDE">
        <w:rPr>
          <w:rFonts w:ascii="Tahoma" w:hAnsi="Tahoma" w:cs="CTraditional Arabic" w:hint="cs"/>
          <w:color w:val="000000"/>
          <w:rtl/>
          <w:lang w:bidi="fa-IR"/>
        </w:rPr>
        <w:t>س</w:t>
      </w:r>
      <w:r w:rsidRPr="00BE3117">
        <w:rPr>
          <w:rFonts w:cs="B Lotus"/>
          <w:rtl/>
        </w:rPr>
        <w:t xml:space="preserve"> نيز مزار نبود</w:t>
      </w:r>
      <w:r w:rsidRPr="002F5C61">
        <w:rPr>
          <w:rStyle w:val="FootnoteReference"/>
          <w:rFonts w:cs="B Lotus"/>
          <w:sz w:val="24"/>
          <w:szCs w:val="24"/>
          <w:rtl/>
        </w:rPr>
        <w:footnoteReference w:id="12"/>
      </w:r>
      <w:r w:rsidRPr="00BE3117">
        <w:rPr>
          <w:rFonts w:cs="B Lotus"/>
          <w:rtl/>
        </w:rPr>
        <w:t xml:space="preserve">. به تصريح جميع تواريخ و كتب اخبار، از جمله سيرة ابن هشام و تفسير علي بن ابراهيم قمي و بحار الانوار جلد ششم، چون پيامبر </w:t>
      </w:r>
      <w:r w:rsidRPr="00365CDE">
        <w:rPr>
          <w:rFonts w:ascii="Tahoma" w:hAnsi="Tahoma" w:cs="CTraditional Arabic" w:hint="cs"/>
          <w:color w:val="000000"/>
          <w:spacing w:val="-4"/>
          <w:sz w:val="30"/>
          <w:szCs w:val="30"/>
          <w:rtl/>
          <w:lang w:bidi="fa-IR"/>
        </w:rPr>
        <w:t>ص</w:t>
      </w:r>
      <w:r w:rsidRPr="00BE3117">
        <w:rPr>
          <w:rFonts w:cs="B Lotus"/>
          <w:rtl/>
        </w:rPr>
        <w:t xml:space="preserve"> جسد حمزه را در دامنة كوه عريان و مثله ديد فرمود:</w:t>
      </w:r>
      <w:r>
        <w:rPr>
          <w:rFonts w:cs="B Lotus" w:hint="cs"/>
          <w:rtl/>
        </w:rPr>
        <w:t xml:space="preserve"> </w:t>
      </w:r>
      <w:r w:rsidRPr="002F5C61">
        <w:rPr>
          <w:rFonts w:ascii="Lotus Linotype" w:hAnsi="Lotus Linotype" w:cs="Traditional Arabic"/>
          <w:b/>
          <w:bCs/>
          <w:rtl/>
        </w:rPr>
        <w:t>«لولا أن يحزن ذلك نسائنا لتركناه للعافة يعني السباع والطير حت</w:t>
      </w:r>
      <w:r w:rsidRPr="002F5C61">
        <w:rPr>
          <w:rFonts w:ascii="Lotus Linotype" w:hAnsi="Lotus Linotype" w:cs="Traditional Arabic" w:hint="cs"/>
          <w:b/>
          <w:bCs/>
          <w:rtl/>
        </w:rPr>
        <w:t>ى</w:t>
      </w:r>
      <w:r w:rsidRPr="002F5C61">
        <w:rPr>
          <w:rFonts w:ascii="Lotus Linotype" w:hAnsi="Lotus Linotype" w:cs="Traditional Arabic"/>
          <w:b/>
          <w:bCs/>
          <w:rtl/>
        </w:rPr>
        <w:t xml:space="preserve"> يحشر يوم القيامة من بطون السباع وحواصل الطير».</w:t>
      </w:r>
    </w:p>
    <w:p w:rsidR="00E130D0" w:rsidRPr="00BE3117" w:rsidRDefault="00E130D0" w:rsidP="00E130D0">
      <w:pPr>
        <w:pStyle w:val="BodyText2"/>
        <w:spacing w:line="22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اگر نه اين بود كه جنازه حمزه با اين وضع،</w:t>
      </w:r>
      <w:r w:rsidRPr="00BE3117">
        <w:rPr>
          <w:rFonts w:cs="B Lotus" w:hint="cs"/>
          <w:rtl/>
        </w:rPr>
        <w:t xml:space="preserve"> </w:t>
      </w:r>
      <w:r w:rsidRPr="00BE3117">
        <w:rPr>
          <w:rFonts w:cs="B Lotus"/>
          <w:rtl/>
        </w:rPr>
        <w:t xml:space="preserve">زنان ما را اندوهگين </w:t>
      </w:r>
      <w:r>
        <w:rPr>
          <w:rFonts w:cs="B Lotus" w:hint="cs"/>
          <w:rtl/>
          <w:lang w:bidi="fa-IR"/>
        </w:rPr>
        <w:t>می‌</w:t>
      </w:r>
      <w:r w:rsidRPr="00BE3117">
        <w:rPr>
          <w:rFonts w:cs="B Lotus"/>
          <w:rtl/>
        </w:rPr>
        <w:t xml:space="preserve">كند ما او را وا </w:t>
      </w:r>
      <w:r>
        <w:rPr>
          <w:rFonts w:cs="B Lotus" w:hint="cs"/>
          <w:rtl/>
          <w:lang w:bidi="fa-IR"/>
        </w:rPr>
        <w:t>می‌</w:t>
      </w:r>
      <w:r w:rsidRPr="00BE3117">
        <w:rPr>
          <w:rFonts w:cs="B Lotus"/>
          <w:rtl/>
        </w:rPr>
        <w:t>گذاشتيم تا درندگان و مرغان جسدش را بخورند و در روز قيامت از شكم درندگان و چينه دان مرغان محشور شود.</w:t>
      </w:r>
    </w:p>
    <w:p w:rsidR="00E130D0" w:rsidRPr="00553F77" w:rsidRDefault="00E130D0" w:rsidP="00E130D0">
      <w:pPr>
        <w:pStyle w:val="BodyText2"/>
        <w:spacing w:line="226" w:lineRule="auto"/>
        <w:ind w:firstLine="340"/>
        <w:jc w:val="lowKashida"/>
        <w:rPr>
          <w:rFonts w:cs="B Lotus"/>
          <w:spacing w:val="-4"/>
          <w:rtl/>
        </w:rPr>
      </w:pPr>
      <w:r w:rsidRPr="00553F77">
        <w:rPr>
          <w:rFonts w:cs="B Lotus"/>
          <w:spacing w:val="-4"/>
          <w:rtl/>
        </w:rPr>
        <w:t>بديهي است اگر عمل زيارت آن چنان مطلوب و محبوب بود كه مدعيان مي</w:t>
      </w:r>
      <w:r w:rsidRPr="00B13DC2">
        <w:rPr>
          <w:rFonts w:cs="B Lotus" w:hint="cs"/>
          <w:rtl/>
          <w:lang w:bidi="fa-IR"/>
        </w:rPr>
        <w:t>‌</w:t>
      </w:r>
      <w:r w:rsidRPr="00553F77">
        <w:rPr>
          <w:rFonts w:cs="B Lotus"/>
          <w:spacing w:val="-4"/>
          <w:rtl/>
        </w:rPr>
        <w:t>گويند هرگز رسول خدا</w:t>
      </w:r>
      <w:r w:rsidRPr="00365CDE">
        <w:rPr>
          <w:rFonts w:ascii="Tahoma" w:hAnsi="Tahoma" w:cs="CTraditional Arabic" w:hint="cs"/>
          <w:color w:val="000000"/>
          <w:spacing w:val="-4"/>
          <w:sz w:val="30"/>
          <w:szCs w:val="30"/>
          <w:rtl/>
          <w:lang w:bidi="fa-IR"/>
        </w:rPr>
        <w:t>ص</w:t>
      </w:r>
      <w:r w:rsidRPr="00553F77">
        <w:rPr>
          <w:rFonts w:cs="B Lotus"/>
          <w:spacing w:val="-4"/>
          <w:rtl/>
        </w:rPr>
        <w:t xml:space="preserve"> به اين كيفيت در باره حمزه سيد</w:t>
      </w:r>
      <w:r w:rsidRPr="00553F77">
        <w:rPr>
          <w:rFonts w:cs="B Lotus" w:hint="cs"/>
          <w:spacing w:val="-4"/>
          <w:rtl/>
        </w:rPr>
        <w:t xml:space="preserve"> </w:t>
      </w:r>
      <w:r w:rsidRPr="00553F77">
        <w:rPr>
          <w:rFonts w:cs="B Lotus"/>
          <w:spacing w:val="-4"/>
          <w:rtl/>
        </w:rPr>
        <w:t>شهيدان راضي ن</w:t>
      </w:r>
      <w:r w:rsidRPr="00553F77">
        <w:rPr>
          <w:rFonts w:cs="B Lotus" w:hint="cs"/>
          <w:spacing w:val="-4"/>
          <w:rtl/>
          <w:lang w:bidi="fa-IR"/>
        </w:rPr>
        <w:t>می‌</w:t>
      </w:r>
      <w:r w:rsidRPr="00553F77">
        <w:rPr>
          <w:rFonts w:cs="B Lotus"/>
          <w:spacing w:val="-4"/>
          <w:rtl/>
        </w:rPr>
        <w:t>شد!.</w:t>
      </w:r>
    </w:p>
    <w:p w:rsidR="00E130D0" w:rsidRPr="002F5C61" w:rsidRDefault="00E130D0" w:rsidP="00E130D0">
      <w:pPr>
        <w:pStyle w:val="BodyText2"/>
        <w:spacing w:line="218" w:lineRule="auto"/>
        <w:ind w:firstLine="340"/>
        <w:jc w:val="lowKashida"/>
        <w:rPr>
          <w:rFonts w:ascii="Lotus Linotype" w:hAnsi="Lotus Linotype" w:cs="Traditional Arabic"/>
          <w:b/>
          <w:bCs/>
          <w:rtl/>
        </w:rPr>
      </w:pPr>
      <w:r w:rsidRPr="00BE3117">
        <w:rPr>
          <w:rFonts w:cs="B Lotus"/>
          <w:b/>
          <w:bCs/>
          <w:rtl/>
        </w:rPr>
        <w:t>9</w:t>
      </w:r>
      <w:r w:rsidRPr="00BE3117">
        <w:rPr>
          <w:rFonts w:cs="B Lotus"/>
          <w:rtl/>
        </w:rPr>
        <w:t>- اخبار بسياري است كه در نهي از بنا و تعمير و تجصيص</w:t>
      </w:r>
      <w:r w:rsidRPr="00BE3117">
        <w:rPr>
          <w:rFonts w:cs="B Lotus" w:hint="cs"/>
          <w:rtl/>
        </w:rPr>
        <w:t>(</w:t>
      </w:r>
      <w:r w:rsidRPr="00BE3117">
        <w:rPr>
          <w:rFonts w:cs="B Lotus" w:hint="cs"/>
          <w:rtl/>
          <w:lang w:bidi="fa-IR"/>
        </w:rPr>
        <w:t>گچ کاری</w:t>
      </w:r>
      <w:r w:rsidRPr="00BE3117">
        <w:rPr>
          <w:rFonts w:cs="B Lotus" w:hint="cs"/>
          <w:rtl/>
        </w:rPr>
        <w:t>)</w:t>
      </w:r>
      <w:r w:rsidRPr="00BE3117">
        <w:rPr>
          <w:rFonts w:cs="B Lotus"/>
          <w:rtl/>
        </w:rPr>
        <w:t xml:space="preserve"> قبور وارد شده است و پر</w:t>
      </w:r>
      <w:r w:rsidRPr="00BE3117">
        <w:rPr>
          <w:rFonts w:cs="B Lotus" w:hint="cs"/>
          <w:rtl/>
        </w:rPr>
        <w:t xml:space="preserve"> </w:t>
      </w:r>
      <w:r w:rsidRPr="00BE3117">
        <w:rPr>
          <w:rFonts w:cs="B Lotus"/>
          <w:rtl/>
        </w:rPr>
        <w:t>واضح است كه در آن اخبار، بين انبياء و اولياء و افراد ديگر فرقي نيست چنان</w:t>
      </w:r>
      <w:r>
        <w:rPr>
          <w:rFonts w:cs="B Lotus" w:hint="cs"/>
          <w:rtl/>
        </w:rPr>
        <w:t xml:space="preserve"> </w:t>
      </w:r>
      <w:r w:rsidRPr="00BE3117">
        <w:rPr>
          <w:rFonts w:cs="B Lotus"/>
          <w:rtl/>
        </w:rPr>
        <w:t>كه در مستدرك الوسائل</w:t>
      </w:r>
      <w:r w:rsidRPr="002F5C61">
        <w:rPr>
          <w:rStyle w:val="FootnoteReference"/>
          <w:rFonts w:cs="B Lotus"/>
          <w:sz w:val="24"/>
          <w:szCs w:val="24"/>
          <w:rtl/>
        </w:rPr>
        <w:footnoteReference w:id="13"/>
      </w:r>
      <w:r w:rsidRPr="00BE3117">
        <w:rPr>
          <w:rFonts w:cs="B Lotus" w:hint="cs"/>
          <w:rtl/>
        </w:rPr>
        <w:t xml:space="preserve"> </w:t>
      </w:r>
      <w:r w:rsidRPr="00BE3117">
        <w:rPr>
          <w:rFonts w:cs="B Lotus"/>
          <w:rtl/>
        </w:rPr>
        <w:t>آمده است:</w:t>
      </w:r>
      <w:r>
        <w:rPr>
          <w:rFonts w:cs="B Lotus" w:hint="cs"/>
          <w:rtl/>
        </w:rPr>
        <w:t xml:space="preserve"> </w:t>
      </w:r>
      <w:r w:rsidRPr="002F5C61">
        <w:rPr>
          <w:rFonts w:ascii="Lotus Linotype" w:hAnsi="Lotus Linotype" w:cs="Traditional Arabic"/>
          <w:b/>
          <w:bCs/>
          <w:rtl/>
        </w:rPr>
        <w:t>«ع</w:t>
      </w:r>
      <w:r w:rsidRPr="002F5C61">
        <w:rPr>
          <w:rFonts w:ascii="Lotus Linotype" w:hAnsi="Lotus Linotype" w:cs="Traditional Arabic" w:hint="cs"/>
          <w:b/>
          <w:bCs/>
          <w:rtl/>
        </w:rPr>
        <w:t>ـ</w:t>
      </w:r>
      <w:r w:rsidRPr="002F5C61">
        <w:rPr>
          <w:rFonts w:ascii="Lotus Linotype" w:hAnsi="Lotus Linotype" w:cs="Traditional Arabic"/>
          <w:b/>
          <w:bCs/>
          <w:rtl/>
        </w:rPr>
        <w:t xml:space="preserve">ن علي بن </w:t>
      </w:r>
      <w:r w:rsidRPr="002F5C61">
        <w:rPr>
          <w:rFonts w:ascii="Lotus Linotype" w:hAnsi="Lotus Linotype" w:cs="Traditional Arabic" w:hint="cs"/>
          <w:b/>
          <w:bCs/>
          <w:rtl/>
        </w:rPr>
        <w:t>أ</w:t>
      </w:r>
      <w:r w:rsidRPr="002F5C61">
        <w:rPr>
          <w:rFonts w:ascii="Lotus Linotype" w:hAnsi="Lotus Linotype" w:cs="Traditional Arabic"/>
          <w:b/>
          <w:bCs/>
          <w:rtl/>
        </w:rPr>
        <w:t xml:space="preserve">بي طالب </w:t>
      </w:r>
      <w:r w:rsidRPr="00365CDE">
        <w:rPr>
          <w:rFonts w:ascii="Tahoma" w:hAnsi="Tahoma" w:cs="CTraditional Arabic" w:hint="cs"/>
          <w:color w:val="000000"/>
          <w:rtl/>
          <w:lang w:bidi="fa-IR"/>
        </w:rPr>
        <w:t>س</w:t>
      </w:r>
      <w:r w:rsidRPr="00564E6A">
        <w:rPr>
          <w:rFonts w:ascii="Lotus Linotype" w:hAnsi="Lotus Linotype" w:cs="Lotus Linotype"/>
          <w:rtl/>
        </w:rPr>
        <w:t xml:space="preserve"> </w:t>
      </w:r>
      <w:r w:rsidRPr="002F5C61">
        <w:rPr>
          <w:rFonts w:ascii="Lotus Linotype" w:hAnsi="Lotus Linotype" w:cs="Traditional Arabic"/>
          <w:b/>
          <w:bCs/>
          <w:rtl/>
        </w:rPr>
        <w:t xml:space="preserve">قال: سمعت رسول الله </w:t>
      </w:r>
      <w:r w:rsidRPr="00365CDE">
        <w:rPr>
          <w:rFonts w:ascii="Tahoma" w:hAnsi="Tahoma" w:cs="CTraditional Arabic" w:hint="cs"/>
          <w:color w:val="000000"/>
          <w:spacing w:val="-4"/>
          <w:sz w:val="30"/>
          <w:szCs w:val="30"/>
          <w:rtl/>
          <w:lang w:bidi="fa-IR"/>
        </w:rPr>
        <w:t>ص</w:t>
      </w:r>
      <w:r w:rsidRPr="00564E6A">
        <w:rPr>
          <w:rFonts w:ascii="Lotus Linotype" w:hAnsi="Lotus Linotype" w:cs="Lotus Linotype"/>
          <w:rtl/>
        </w:rPr>
        <w:t xml:space="preserve"> </w:t>
      </w:r>
      <w:r w:rsidRPr="002F5C61">
        <w:rPr>
          <w:rFonts w:ascii="Lotus Linotype" w:hAnsi="Lotus Linotype" w:cs="Traditional Arabic"/>
          <w:b/>
          <w:bCs/>
          <w:rtl/>
        </w:rPr>
        <w:t>يقول: أول عدل الآخرة، القبور، لا</w:t>
      </w:r>
      <w:r w:rsidRPr="002F5C61">
        <w:rPr>
          <w:rFonts w:ascii="Lotus Linotype" w:hAnsi="Lotus Linotype" w:cs="Traditional Arabic" w:hint="cs"/>
          <w:b/>
          <w:bCs/>
          <w:rtl/>
        </w:rPr>
        <w:t xml:space="preserve"> </w:t>
      </w:r>
      <w:r w:rsidRPr="002F5C61">
        <w:rPr>
          <w:rFonts w:ascii="Lotus Linotype" w:hAnsi="Lotus Linotype" w:cs="Traditional Arabic"/>
          <w:b/>
          <w:bCs/>
          <w:rtl/>
        </w:rPr>
        <w:t>يعرف شريف من وضيع».</w:t>
      </w:r>
    </w:p>
    <w:p w:rsidR="00E130D0" w:rsidRPr="00BE3117" w:rsidRDefault="00E130D0" w:rsidP="00E130D0">
      <w:pPr>
        <w:pStyle w:val="BodyText2"/>
        <w:spacing w:line="218"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اولين عدل و برابري آخرت قبرها هستند كه در آن شريف و بزرگوار از پست و خوار شناخته ن</w:t>
      </w:r>
      <w:r>
        <w:rPr>
          <w:rFonts w:cs="B Lotus" w:hint="cs"/>
          <w:rtl/>
          <w:lang w:bidi="fa-IR"/>
        </w:rPr>
        <w:t>می‌</w:t>
      </w:r>
      <w:r w:rsidRPr="00BE3117">
        <w:rPr>
          <w:rFonts w:cs="B Lotus"/>
          <w:rtl/>
        </w:rPr>
        <w:t>شود.</w:t>
      </w:r>
    </w:p>
    <w:p w:rsidR="00E130D0" w:rsidRPr="00BE3117" w:rsidRDefault="00E130D0" w:rsidP="00E130D0">
      <w:pPr>
        <w:pStyle w:val="BodyText2"/>
        <w:spacing w:line="218" w:lineRule="auto"/>
        <w:ind w:firstLine="340"/>
        <w:jc w:val="lowKashida"/>
        <w:rPr>
          <w:rFonts w:cs="B Lotus"/>
          <w:rtl/>
        </w:rPr>
      </w:pPr>
      <w:r w:rsidRPr="00BE3117">
        <w:rPr>
          <w:rFonts w:cs="B Lotus"/>
          <w:rtl/>
        </w:rPr>
        <w:t>و صدها حديثي كه در اين باب در كتب احاديث مسلم</w:t>
      </w:r>
      <w:r w:rsidRPr="00BE3117">
        <w:rPr>
          <w:rFonts w:cs="B Lotus" w:hint="cs"/>
          <w:rtl/>
        </w:rPr>
        <w:t>انان</w:t>
      </w:r>
      <w:r w:rsidRPr="00BE3117">
        <w:rPr>
          <w:rFonts w:cs="B Lotus"/>
          <w:rtl/>
        </w:rPr>
        <w:t xml:space="preserve"> آمده است جاي انكار براي كسي باقي ن</w:t>
      </w:r>
      <w:r>
        <w:rPr>
          <w:rFonts w:cs="B Lotus" w:hint="cs"/>
          <w:rtl/>
          <w:lang w:bidi="fa-IR"/>
        </w:rPr>
        <w:t>می‌</w:t>
      </w:r>
      <w:r w:rsidRPr="00BE3117">
        <w:rPr>
          <w:rFonts w:cs="B Lotus"/>
          <w:rtl/>
        </w:rPr>
        <w:t>گذارد كه نهي از تعمير قبور براي آن است كه قبر، مزار نشود.</w:t>
      </w:r>
    </w:p>
    <w:p w:rsidR="00E130D0" w:rsidRPr="002F5C61" w:rsidRDefault="00E130D0" w:rsidP="00E130D0">
      <w:pPr>
        <w:pStyle w:val="BodyText2"/>
        <w:spacing w:line="218" w:lineRule="auto"/>
        <w:ind w:firstLine="340"/>
        <w:jc w:val="lowKashida"/>
        <w:rPr>
          <w:rFonts w:ascii="Lotus Linotype" w:hAnsi="Lotus Linotype" w:cs="Traditional Arabic"/>
          <w:b/>
          <w:bCs/>
          <w:rtl/>
        </w:rPr>
      </w:pPr>
      <w:r w:rsidRPr="00BE3117">
        <w:rPr>
          <w:rFonts w:cs="B Lotus"/>
          <w:rtl/>
        </w:rPr>
        <w:t>10- اوامري كه از طرف رسول خدا</w:t>
      </w:r>
      <w:r w:rsidRPr="00365CDE">
        <w:rPr>
          <w:rFonts w:ascii="Tahoma" w:hAnsi="Tahoma" w:cs="CTraditional Arabic" w:hint="cs"/>
          <w:color w:val="000000"/>
          <w:spacing w:val="-4"/>
          <w:sz w:val="30"/>
          <w:szCs w:val="30"/>
          <w:rtl/>
          <w:lang w:bidi="fa-IR"/>
        </w:rPr>
        <w:t>ص</w:t>
      </w:r>
      <w:r w:rsidRPr="00BE3117">
        <w:rPr>
          <w:rFonts w:cs="B Lotus"/>
          <w:rtl/>
        </w:rPr>
        <w:t xml:space="preserve"> به امير </w:t>
      </w:r>
      <w:r w:rsidR="002F5C61">
        <w:rPr>
          <w:rFonts w:cs="B Lotus"/>
          <w:rtl/>
        </w:rPr>
        <w:t>المؤمنين و از طرف امير المؤمنين</w:t>
      </w:r>
      <w:r w:rsidRPr="00365CDE">
        <w:rPr>
          <w:rFonts w:ascii="Tahoma" w:hAnsi="Tahoma" w:cs="CTraditional Arabic" w:hint="cs"/>
          <w:color w:val="000000"/>
          <w:rtl/>
          <w:lang w:bidi="fa-IR"/>
        </w:rPr>
        <w:t>س</w:t>
      </w:r>
      <w:r w:rsidRPr="00BE3117">
        <w:rPr>
          <w:rFonts w:cs="B Lotus"/>
          <w:rtl/>
        </w:rPr>
        <w:t xml:space="preserve"> به ابي الهياج در خصوص تخريب و </w:t>
      </w:r>
      <w:r w:rsidRPr="00BE3117">
        <w:rPr>
          <w:rFonts w:cs="B Lotus" w:hint="cs"/>
          <w:rtl/>
        </w:rPr>
        <w:t>هدم كردن</w:t>
      </w:r>
      <w:r w:rsidRPr="00BE3117">
        <w:rPr>
          <w:rFonts w:cs="B Lotus"/>
          <w:rtl/>
        </w:rPr>
        <w:t xml:space="preserve"> قبور و تمثال صادر شده است، حقيقت اين معني را حاكي است كه تعظيم قبور مورد كراهت شديد و نهي اكيد اسلام است كه: </w:t>
      </w:r>
      <w:r w:rsidRPr="00564E6A">
        <w:rPr>
          <w:rFonts w:ascii="Lotus Linotype" w:hAnsi="Lotus Linotype" w:cs="Lotus Linotype"/>
          <w:rtl/>
        </w:rPr>
        <w:t xml:space="preserve"> </w:t>
      </w:r>
      <w:r w:rsidRPr="002F5C61">
        <w:rPr>
          <w:rFonts w:ascii="Lotus Linotype" w:hAnsi="Lotus Linotype" w:cs="Traditional Arabic"/>
          <w:b/>
          <w:bCs/>
          <w:rtl/>
        </w:rPr>
        <w:t>«لا</w:t>
      </w:r>
      <w:r w:rsidRPr="002F5C61">
        <w:rPr>
          <w:rFonts w:ascii="Lotus Linotype" w:hAnsi="Lotus Linotype" w:cs="Traditional Arabic" w:hint="cs"/>
          <w:b/>
          <w:bCs/>
          <w:rtl/>
        </w:rPr>
        <w:t xml:space="preserve"> </w:t>
      </w:r>
      <w:r w:rsidRPr="002F5C61">
        <w:rPr>
          <w:rFonts w:ascii="Lotus Linotype" w:hAnsi="Lotus Linotype" w:cs="Traditional Arabic"/>
          <w:b/>
          <w:bCs/>
          <w:rtl/>
        </w:rPr>
        <w:t>تدع قبراً إلا سوّيته ولا</w:t>
      </w:r>
      <w:r w:rsidRPr="002F5C61">
        <w:rPr>
          <w:rFonts w:ascii="Lotus Linotype" w:hAnsi="Lotus Linotype" w:cs="Traditional Arabic" w:hint="cs"/>
          <w:b/>
          <w:bCs/>
          <w:rtl/>
        </w:rPr>
        <w:t xml:space="preserve"> </w:t>
      </w:r>
      <w:r w:rsidRPr="002F5C61">
        <w:rPr>
          <w:rFonts w:ascii="Lotus Linotype" w:hAnsi="Lotus Linotype" w:cs="Traditional Arabic"/>
          <w:b/>
          <w:bCs/>
          <w:rtl/>
        </w:rPr>
        <w:t>تمثالاً إلا</w:t>
      </w:r>
      <w:r w:rsidRPr="002F5C61">
        <w:rPr>
          <w:rFonts w:ascii="Lotus Linotype" w:hAnsi="Lotus Linotype" w:cs="Traditional Arabic" w:hint="cs"/>
          <w:b/>
          <w:bCs/>
          <w:rtl/>
        </w:rPr>
        <w:t xml:space="preserve"> </w:t>
      </w:r>
      <w:r w:rsidRPr="002F5C61">
        <w:rPr>
          <w:rFonts w:ascii="Lotus Linotype" w:hAnsi="Lotus Linotype" w:cs="Traditional Arabic"/>
          <w:b/>
          <w:bCs/>
          <w:rtl/>
        </w:rPr>
        <w:t>هدمته».</w:t>
      </w:r>
    </w:p>
    <w:p w:rsidR="00E130D0" w:rsidRPr="00BE3117" w:rsidRDefault="00E130D0" w:rsidP="00E130D0">
      <w:pPr>
        <w:pStyle w:val="BodyText2"/>
        <w:spacing w:line="218" w:lineRule="auto"/>
        <w:ind w:firstLine="340"/>
        <w:jc w:val="lowKashida"/>
        <w:rPr>
          <w:rFonts w:cs="B Lotus"/>
          <w:rtl/>
        </w:rPr>
      </w:pPr>
      <w:r w:rsidRPr="00BE3117">
        <w:rPr>
          <w:rFonts w:cs="B Lotus"/>
          <w:rtl/>
        </w:rPr>
        <w:t>-قبري</w:t>
      </w:r>
      <w:r w:rsidRPr="00BE3117">
        <w:rPr>
          <w:rFonts w:cs="B Lotus" w:hint="cs"/>
          <w:rtl/>
        </w:rPr>
        <w:t xml:space="preserve"> را</w:t>
      </w:r>
      <w:r w:rsidRPr="00BE3117">
        <w:rPr>
          <w:rFonts w:cs="B Lotus"/>
          <w:rtl/>
        </w:rPr>
        <w:t xml:space="preserve"> باقي مگذار مگر آنكه آن را با خاك يكسان سازي و تنديسي باقي مگذار مگر آنكه خرابش كني.</w:t>
      </w:r>
    </w:p>
    <w:p w:rsidR="00E130D0" w:rsidRPr="002F5C61" w:rsidRDefault="00E130D0" w:rsidP="00E130D0">
      <w:pPr>
        <w:pStyle w:val="BodyText2"/>
        <w:spacing w:line="218" w:lineRule="auto"/>
        <w:ind w:firstLine="340"/>
        <w:jc w:val="lowKashida"/>
        <w:rPr>
          <w:rFonts w:ascii="Lotus Linotype" w:hAnsi="Lotus Linotype" w:cs="Traditional Arabic"/>
          <w:b/>
          <w:bCs/>
          <w:rtl/>
        </w:rPr>
      </w:pPr>
      <w:r w:rsidRPr="00BE3117">
        <w:rPr>
          <w:rFonts w:cs="B Lotus"/>
          <w:rtl/>
        </w:rPr>
        <w:t>و نيز آنچه در باب نهي از تعمير و تحديد آن وارد شده است به وض</w:t>
      </w:r>
      <w:r w:rsidRPr="00BE3117">
        <w:rPr>
          <w:rFonts w:cs="B Lotus" w:hint="cs"/>
          <w:rtl/>
        </w:rPr>
        <w:t>و</w:t>
      </w:r>
      <w:r w:rsidRPr="00BE3117">
        <w:rPr>
          <w:rFonts w:cs="B Lotus"/>
          <w:rtl/>
        </w:rPr>
        <w:t>ح تمام گوياي اين حقيقت است. چنانكه در «من لا</w:t>
      </w:r>
      <w:r>
        <w:rPr>
          <w:rFonts w:cs="B Lotus" w:hint="cs"/>
          <w:rtl/>
        </w:rPr>
        <w:t xml:space="preserve"> </w:t>
      </w:r>
      <w:r w:rsidRPr="00BE3117">
        <w:rPr>
          <w:rFonts w:cs="B Lotus"/>
          <w:rtl/>
        </w:rPr>
        <w:t>يحضره الفقيه» صدوق و «المحاسن» برقي و جلد 18 بحار الانوار و ساير كتب معتبر</w:t>
      </w:r>
      <w:r w:rsidRPr="00BE3117">
        <w:rPr>
          <w:rFonts w:cs="B Lotus" w:hint="cs"/>
          <w:rtl/>
        </w:rPr>
        <w:t xml:space="preserve"> تشيع</w:t>
      </w:r>
      <w:r w:rsidRPr="00BE3117">
        <w:rPr>
          <w:rFonts w:cs="B Lotus"/>
          <w:rtl/>
        </w:rPr>
        <w:t xml:space="preserve"> آمده است كه امير المؤمنين علي</w:t>
      </w:r>
      <w:r w:rsidRPr="00365CDE">
        <w:rPr>
          <w:rFonts w:ascii="Tahoma" w:hAnsi="Tahoma" w:cs="CTraditional Arabic" w:hint="cs"/>
          <w:color w:val="000000"/>
          <w:rtl/>
          <w:lang w:bidi="fa-IR"/>
        </w:rPr>
        <w:t>س</w:t>
      </w:r>
      <w:r w:rsidRPr="00BE3117">
        <w:rPr>
          <w:rFonts w:cs="B Lotus"/>
          <w:rtl/>
        </w:rPr>
        <w:t xml:space="preserve"> فرمود:</w:t>
      </w:r>
      <w:r w:rsidRPr="00BE3117">
        <w:rPr>
          <w:rFonts w:cs="B Lotus" w:hint="cs"/>
          <w:rtl/>
        </w:rPr>
        <w:t xml:space="preserve"> </w:t>
      </w:r>
      <w:r w:rsidRPr="002F5C61">
        <w:rPr>
          <w:rFonts w:ascii="Lotus Linotype" w:hAnsi="Lotus Linotype" w:cs="Traditional Arabic"/>
          <w:b/>
          <w:bCs/>
          <w:rtl/>
        </w:rPr>
        <w:t>«من جدّد قبراً أو مثل مثالاً فقد خرج عن الاسلام».</w:t>
      </w:r>
    </w:p>
    <w:p w:rsidR="00E130D0" w:rsidRPr="00BE3117" w:rsidRDefault="00E130D0" w:rsidP="00E130D0">
      <w:pPr>
        <w:pStyle w:val="BodyText2"/>
        <w:spacing w:line="218" w:lineRule="auto"/>
        <w:ind w:firstLine="340"/>
        <w:jc w:val="lowKashida"/>
        <w:rPr>
          <w:rFonts w:cs="B Lotus"/>
          <w:rtl/>
        </w:rPr>
      </w:pPr>
      <w:r w:rsidRPr="00BE3117">
        <w:rPr>
          <w:rFonts w:cs="B Lotus"/>
          <w:rtl/>
        </w:rPr>
        <w:t>- هركه قبري را تجديد بنا كرده و يا مجسمه اي بسازد از اسلام خارج شده است.</w:t>
      </w:r>
    </w:p>
    <w:p w:rsidR="00E130D0" w:rsidRPr="00BE3117" w:rsidRDefault="00E130D0" w:rsidP="00E130D0">
      <w:pPr>
        <w:pStyle w:val="BodyText2"/>
        <w:spacing w:line="218" w:lineRule="auto"/>
        <w:ind w:firstLine="340"/>
        <w:jc w:val="lowKashida"/>
        <w:rPr>
          <w:rFonts w:cs="B Lotus"/>
          <w:rtl/>
        </w:rPr>
      </w:pPr>
      <w:r w:rsidRPr="00BE3117">
        <w:rPr>
          <w:rFonts w:cs="B Lotus"/>
          <w:rtl/>
        </w:rPr>
        <w:t>روشن است كه اگر زيارت قبور و طواف آنها و طلب حاجات و شفيع قرار دادن اموات،</w:t>
      </w:r>
      <w:r w:rsidRPr="00BE3117">
        <w:rPr>
          <w:rFonts w:cs="B Lotus" w:hint="cs"/>
          <w:rtl/>
        </w:rPr>
        <w:t xml:space="preserve"> </w:t>
      </w:r>
      <w:r w:rsidRPr="00BE3117">
        <w:rPr>
          <w:rFonts w:cs="B Lotus"/>
          <w:rtl/>
        </w:rPr>
        <w:t>مطلوب شارع و امري محبوب بود، پيغمبر خدا</w:t>
      </w:r>
      <w:r w:rsidRPr="00365CDE">
        <w:rPr>
          <w:rFonts w:ascii="Tahoma" w:hAnsi="Tahoma" w:cs="CTraditional Arabic" w:hint="cs"/>
          <w:color w:val="000000"/>
          <w:spacing w:val="-4"/>
          <w:sz w:val="30"/>
          <w:szCs w:val="30"/>
          <w:rtl/>
          <w:lang w:bidi="fa-IR"/>
        </w:rPr>
        <w:t>ص</w:t>
      </w:r>
      <w:r w:rsidRPr="00BE3117">
        <w:rPr>
          <w:rFonts w:cs="B Lotus"/>
          <w:rtl/>
        </w:rPr>
        <w:t xml:space="preserve"> و علي مرتضي</w:t>
      </w:r>
      <w:r w:rsidRPr="00365CDE">
        <w:rPr>
          <w:rFonts w:ascii="Tahoma" w:hAnsi="Tahoma" w:cs="CTraditional Arabic" w:hint="cs"/>
          <w:color w:val="000000"/>
          <w:rtl/>
          <w:lang w:bidi="fa-IR"/>
        </w:rPr>
        <w:t>س</w:t>
      </w:r>
      <w:r w:rsidRPr="00BE3117">
        <w:rPr>
          <w:rFonts w:cs="B Lotus"/>
          <w:rtl/>
        </w:rPr>
        <w:t xml:space="preserve"> مأموريني خاص براي تخريب و انهدام قبور همه، بدون استثناء</w:t>
      </w:r>
      <w:r w:rsidRPr="00BE3117">
        <w:rPr>
          <w:rFonts w:cs="B Lotus" w:hint="cs"/>
          <w:rtl/>
        </w:rPr>
        <w:t xml:space="preserve"> </w:t>
      </w:r>
      <w:r w:rsidRPr="00BE3117">
        <w:rPr>
          <w:rFonts w:cs="B Lotus"/>
          <w:rtl/>
        </w:rPr>
        <w:t>ن</w:t>
      </w:r>
      <w:r>
        <w:rPr>
          <w:rFonts w:cs="B Lotus" w:hint="cs"/>
          <w:rtl/>
          <w:lang w:bidi="fa-IR"/>
        </w:rPr>
        <w:t>می‌</w:t>
      </w:r>
      <w:r w:rsidRPr="00BE3117">
        <w:rPr>
          <w:rFonts w:cs="B Lotus"/>
          <w:rtl/>
        </w:rPr>
        <w:t>فرستادند و قبور معمور را هم</w:t>
      </w:r>
      <w:r w:rsidRPr="00BE3117">
        <w:rPr>
          <w:rFonts w:cs="B Lotus" w:hint="cs"/>
          <w:rtl/>
        </w:rPr>
        <w:t xml:space="preserve"> </w:t>
      </w:r>
      <w:r w:rsidRPr="00BE3117">
        <w:rPr>
          <w:rFonts w:cs="B Lotus"/>
          <w:rtl/>
        </w:rPr>
        <w:t>رديف بت هاي مجسم</w:t>
      </w:r>
      <w:r w:rsidRPr="00BE3117">
        <w:rPr>
          <w:rFonts w:cs="B Lotus" w:hint="cs"/>
          <w:rtl/>
        </w:rPr>
        <w:t>ه</w:t>
      </w:r>
      <w:r w:rsidRPr="00BE3117">
        <w:rPr>
          <w:rFonts w:cs="B Lotus"/>
          <w:rtl/>
        </w:rPr>
        <w:t xml:space="preserve"> ن</w:t>
      </w:r>
      <w:r>
        <w:rPr>
          <w:rFonts w:cs="B Lotus" w:hint="cs"/>
          <w:rtl/>
          <w:lang w:bidi="fa-IR"/>
        </w:rPr>
        <w:t>می‌</w:t>
      </w:r>
      <w:r w:rsidRPr="00BE3117">
        <w:rPr>
          <w:rFonts w:cs="B Lotus"/>
          <w:rtl/>
        </w:rPr>
        <w:t xml:space="preserve">گرفتند كه بفرمايند هر كي قبري را تجديد كند يا مجسمه اي بسازد در حقيقت از اسلام خارج شده است. چنانكه در زمان خود اين حقيقت را به خوبي درك و لمس </w:t>
      </w:r>
      <w:r>
        <w:rPr>
          <w:rFonts w:cs="B Lotus" w:hint="cs"/>
          <w:rtl/>
          <w:lang w:bidi="fa-IR"/>
        </w:rPr>
        <w:t>می‌</w:t>
      </w:r>
      <w:r w:rsidRPr="00BE3117">
        <w:rPr>
          <w:rFonts w:cs="B Lotus"/>
          <w:rtl/>
        </w:rPr>
        <w:t>كنيم.</w:t>
      </w:r>
    </w:p>
    <w:p w:rsidR="00E130D0" w:rsidRDefault="00E130D0" w:rsidP="00E130D0">
      <w:pPr>
        <w:pStyle w:val="BodyText2"/>
        <w:spacing w:line="226" w:lineRule="auto"/>
        <w:ind w:firstLine="340"/>
        <w:jc w:val="lowKashida"/>
        <w:rPr>
          <w:rFonts w:ascii="Lotus Linotype" w:hAnsi="Lotus Linotype" w:cs="Traditional Arabic"/>
          <w:b/>
          <w:bCs/>
          <w:rtl/>
        </w:rPr>
      </w:pPr>
      <w:r w:rsidRPr="00BE3117">
        <w:rPr>
          <w:rFonts w:cs="B Lotus"/>
          <w:rtl/>
        </w:rPr>
        <w:t xml:space="preserve">ما احاديث و قرائن بسيار در اختيار داريم اما در اينجا به اين ده حجت اكتفا </w:t>
      </w:r>
      <w:r>
        <w:rPr>
          <w:rFonts w:cs="B Lotus" w:hint="cs"/>
          <w:rtl/>
          <w:lang w:bidi="fa-IR"/>
        </w:rPr>
        <w:t>می‌</w:t>
      </w:r>
      <w:r w:rsidRPr="00BE3117">
        <w:rPr>
          <w:rFonts w:cs="B Lotus"/>
          <w:rtl/>
        </w:rPr>
        <w:t xml:space="preserve">كينم. </w:t>
      </w:r>
      <w:r w:rsidRPr="002F5C61">
        <w:rPr>
          <w:rFonts w:ascii="Lotus Linotype" w:hAnsi="Lotus Linotype" w:cs="Traditional Arabic"/>
          <w:b/>
          <w:bCs/>
          <w:rtl/>
          <w:lang w:bidi="fa-IR"/>
        </w:rPr>
        <w:t>«</w:t>
      </w:r>
      <w:r w:rsidRPr="002F5C61">
        <w:rPr>
          <w:rFonts w:ascii="Lotus Linotype" w:hAnsi="Lotus Linotype" w:cs="Traditional Arabic"/>
          <w:b/>
          <w:bCs/>
          <w:rtl/>
        </w:rPr>
        <w:t>تلك عشرة كاملة</w:t>
      </w:r>
      <w:r w:rsidRPr="002F5C61">
        <w:rPr>
          <w:rFonts w:ascii="Lotus Linotype" w:hAnsi="Lotus Linotype" w:cs="Traditional Arabic"/>
          <w:b/>
          <w:bCs/>
          <w:rtl/>
          <w:lang w:bidi="fa-IR"/>
        </w:rPr>
        <w:t>»</w:t>
      </w:r>
      <w:r w:rsidRPr="002F5C61">
        <w:rPr>
          <w:rFonts w:ascii="Lotus Linotype" w:hAnsi="Lotus Linotype" w:cs="Traditional Arabic"/>
          <w:b/>
          <w:bCs/>
          <w:rtl/>
        </w:rPr>
        <w:t>.</w:t>
      </w:r>
    </w:p>
    <w:p w:rsidR="005A089C" w:rsidRDefault="005A089C" w:rsidP="00E130D0">
      <w:pPr>
        <w:pStyle w:val="BodyText2"/>
        <w:spacing w:line="226" w:lineRule="auto"/>
        <w:ind w:firstLine="340"/>
        <w:jc w:val="lowKashida"/>
        <w:rPr>
          <w:rFonts w:ascii="Lotus Linotype" w:hAnsi="Lotus Linotype" w:cs="Traditional Arabic"/>
          <w:b/>
          <w:bCs/>
          <w:rtl/>
        </w:rPr>
        <w:sectPr w:rsidR="005A089C" w:rsidSect="005C4A75">
          <w:headerReference w:type="default" r:id="rId18"/>
          <w:footnotePr>
            <w:numRestart w:val="eachPage"/>
          </w:footnotePr>
          <w:pgSz w:w="11906" w:h="16838" w:code="9"/>
          <w:pgMar w:top="2552" w:right="2268" w:bottom="2552" w:left="2268" w:header="2552" w:footer="2552" w:gutter="0"/>
          <w:cols w:space="708"/>
          <w:titlePg/>
          <w:bidi/>
          <w:rtlGutter/>
          <w:docGrid w:linePitch="381"/>
        </w:sectPr>
      </w:pPr>
    </w:p>
    <w:p w:rsidR="005A089C" w:rsidRDefault="005A089C" w:rsidP="00E130D0">
      <w:pPr>
        <w:pStyle w:val="BodyText2"/>
        <w:spacing w:line="226" w:lineRule="auto"/>
        <w:ind w:firstLine="340"/>
        <w:jc w:val="lowKashida"/>
        <w:rPr>
          <w:rFonts w:ascii="Lotus Linotype" w:hAnsi="Lotus Linotype" w:cs="Traditional Arabic"/>
          <w:b/>
          <w:bCs/>
          <w:rtl/>
        </w:rPr>
      </w:pPr>
    </w:p>
    <w:p w:rsidR="002F5C61" w:rsidRDefault="002F5C61" w:rsidP="00E130D0">
      <w:pPr>
        <w:pStyle w:val="BodyText2"/>
        <w:spacing w:line="226" w:lineRule="auto"/>
        <w:ind w:firstLine="340"/>
        <w:jc w:val="lowKashida"/>
        <w:rPr>
          <w:rFonts w:ascii="Lotus Linotype" w:hAnsi="Lotus Linotype" w:cs="Traditional Arabic"/>
          <w:b/>
          <w:bCs/>
          <w:rtl/>
        </w:rPr>
        <w:sectPr w:rsidR="002F5C61" w:rsidSect="005C4A75">
          <w:footnotePr>
            <w:numRestart w:val="eachPage"/>
          </w:footnotePr>
          <w:pgSz w:w="11906" w:h="16838" w:code="9"/>
          <w:pgMar w:top="2552" w:right="2268" w:bottom="2552" w:left="2268" w:header="2552" w:footer="2552" w:gutter="0"/>
          <w:cols w:space="708"/>
          <w:titlePg/>
          <w:bidi/>
          <w:rtlGutter/>
          <w:docGrid w:linePitch="381"/>
        </w:sectPr>
      </w:pPr>
    </w:p>
    <w:p w:rsidR="00E130D0" w:rsidRDefault="00E130D0" w:rsidP="002F5C61">
      <w:pPr>
        <w:pStyle w:val="a"/>
        <w:rPr>
          <w:rtl/>
        </w:rPr>
      </w:pPr>
      <w:bookmarkStart w:id="17" w:name="_Toc282210447"/>
      <w:r w:rsidRPr="0057153E">
        <w:rPr>
          <w:rtl/>
        </w:rPr>
        <w:t>دلايل عقلي و تاريخي در نفي زيارت</w:t>
      </w:r>
      <w:bookmarkEnd w:id="17"/>
    </w:p>
    <w:p w:rsidR="00E130D0" w:rsidRPr="00BE3117" w:rsidRDefault="00E130D0" w:rsidP="002671C2">
      <w:pPr>
        <w:pStyle w:val="BodyText2"/>
        <w:spacing w:line="226" w:lineRule="auto"/>
        <w:jc w:val="lowKashida"/>
        <w:rPr>
          <w:rFonts w:cs="B Lotus"/>
          <w:rtl/>
        </w:rPr>
      </w:pPr>
      <w:r w:rsidRPr="00BE3117">
        <w:rPr>
          <w:rFonts w:cs="B Lotus"/>
          <w:rtl/>
        </w:rPr>
        <w:t>ما دلايل نقلي را از آن جهت مقدم داشتيم كه معتقدان به زيارت از جهت نقلي بدان متمسك اند وگرنه از جهت عقلي هيچ عاقلي زيارت قبور را امري ممدوح ن</w:t>
      </w:r>
      <w:r>
        <w:rPr>
          <w:rFonts w:cs="B Lotus" w:hint="cs"/>
          <w:rtl/>
          <w:lang w:bidi="fa-IR"/>
        </w:rPr>
        <w:t>می‌</w:t>
      </w:r>
      <w:r w:rsidRPr="00BE3117">
        <w:rPr>
          <w:rFonts w:cs="B Lotus"/>
          <w:rtl/>
        </w:rPr>
        <w:t>شمارد و لازم ن</w:t>
      </w:r>
      <w:r>
        <w:rPr>
          <w:rFonts w:cs="B Lotus" w:hint="cs"/>
          <w:rtl/>
          <w:lang w:bidi="fa-IR"/>
        </w:rPr>
        <w:t>می‌</w:t>
      </w:r>
      <w:r w:rsidRPr="00BE3117">
        <w:rPr>
          <w:rFonts w:cs="B Lotus"/>
          <w:rtl/>
        </w:rPr>
        <w:t>داند.</w:t>
      </w:r>
    </w:p>
    <w:p w:rsidR="00E130D0" w:rsidRPr="00BE3117" w:rsidRDefault="00E130D0" w:rsidP="00E130D0">
      <w:pPr>
        <w:pStyle w:val="BodyText2"/>
        <w:spacing w:line="226" w:lineRule="auto"/>
        <w:ind w:firstLine="340"/>
        <w:jc w:val="lowKashida"/>
        <w:rPr>
          <w:rFonts w:cs="B Lotus"/>
          <w:rtl/>
          <w:lang w:bidi="fa-IR"/>
        </w:rPr>
      </w:pPr>
      <w:r w:rsidRPr="00BE3117">
        <w:rPr>
          <w:rFonts w:cs="B Lotus"/>
          <w:rtl/>
        </w:rPr>
        <w:t>اينك دلايلي عقلي،</w:t>
      </w:r>
      <w:r w:rsidRPr="00BE3117">
        <w:rPr>
          <w:rFonts w:cs="B Lotus" w:hint="cs"/>
          <w:rtl/>
        </w:rPr>
        <w:t xml:space="preserve"> </w:t>
      </w:r>
      <w:r w:rsidRPr="00BE3117">
        <w:rPr>
          <w:rFonts w:cs="B Lotus"/>
          <w:rtl/>
        </w:rPr>
        <w:t>آن كه زيارت قبور از طرف شارع مأموربه نيست،</w:t>
      </w:r>
      <w:r w:rsidRPr="00BE3117">
        <w:rPr>
          <w:rFonts w:cs="B Lotus" w:hint="cs"/>
          <w:rtl/>
        </w:rPr>
        <w:t xml:space="preserve"> </w:t>
      </w:r>
      <w:r w:rsidRPr="00BE3117">
        <w:rPr>
          <w:rFonts w:cs="B Lotus"/>
          <w:rtl/>
        </w:rPr>
        <w:t>يعني هر</w:t>
      </w:r>
      <w:r w:rsidRPr="00BE3117">
        <w:rPr>
          <w:rFonts w:cs="B Lotus"/>
          <w:rtl/>
          <w:lang w:bidi="fa-IR"/>
        </w:rPr>
        <w:t>گز</w:t>
      </w:r>
      <w:r w:rsidRPr="00BE3117">
        <w:rPr>
          <w:rFonts w:cs="B Lotus" w:hint="cs"/>
          <w:rtl/>
          <w:lang w:bidi="fa-IR"/>
        </w:rPr>
        <w:t xml:space="preserve"> </w:t>
      </w:r>
      <w:r w:rsidRPr="00BE3117">
        <w:rPr>
          <w:rFonts w:cs="B Lotus"/>
          <w:rtl/>
          <w:lang w:bidi="fa-IR"/>
        </w:rPr>
        <w:t>به آن امر نشده است.</w:t>
      </w:r>
    </w:p>
    <w:p w:rsidR="00E130D0" w:rsidRPr="00BE3117" w:rsidRDefault="00E130D0" w:rsidP="00E130D0">
      <w:pPr>
        <w:pStyle w:val="BodyText2"/>
        <w:spacing w:line="226" w:lineRule="auto"/>
        <w:ind w:firstLine="340"/>
        <w:jc w:val="lowKashida"/>
        <w:rPr>
          <w:rFonts w:cs="B Lotus"/>
          <w:rtl/>
        </w:rPr>
      </w:pPr>
      <w:r w:rsidRPr="00BE3117">
        <w:rPr>
          <w:rFonts w:cs="B Lotus"/>
          <w:b/>
          <w:bCs/>
          <w:rtl/>
        </w:rPr>
        <w:t>1</w:t>
      </w:r>
      <w:r w:rsidRPr="00BE3117">
        <w:rPr>
          <w:rFonts w:cs="B Lotus"/>
          <w:rtl/>
        </w:rPr>
        <w:t>-: در تمام آيات قرآن كوچك</w:t>
      </w:r>
      <w:r w:rsidRPr="00BE3117">
        <w:rPr>
          <w:rFonts w:cs="B Lotus" w:hint="cs"/>
          <w:rtl/>
        </w:rPr>
        <w:t xml:space="preserve"> </w:t>
      </w:r>
      <w:r w:rsidRPr="00BE3117">
        <w:rPr>
          <w:rFonts w:cs="B Lotus"/>
          <w:rtl/>
        </w:rPr>
        <w:t>ترين اشاره اي بدين عمل نيست(يعن</w:t>
      </w:r>
      <w:r w:rsidRPr="00BE3117">
        <w:rPr>
          <w:rFonts w:cs="B Lotus"/>
          <w:rtl/>
          <w:lang w:bidi="fa-IR"/>
        </w:rPr>
        <w:t>ي در آيات قرآن کوچکترين اشار</w:t>
      </w:r>
      <w:r>
        <w:rPr>
          <w:rFonts w:cs="B Lotus" w:hint="cs"/>
          <w:rtl/>
          <w:lang w:bidi="fa-IR"/>
        </w:rPr>
        <w:t>ه‌ا</w:t>
      </w:r>
      <w:r w:rsidRPr="00BE3117">
        <w:rPr>
          <w:rFonts w:cs="B Lotus"/>
          <w:rtl/>
          <w:lang w:bidi="fa-IR"/>
        </w:rPr>
        <w:t>ي به امر و</w:t>
      </w:r>
      <w:r w:rsidRPr="00BE3117">
        <w:rPr>
          <w:rFonts w:cs="B Lotus" w:hint="cs"/>
          <w:rtl/>
          <w:lang w:bidi="fa-IR"/>
        </w:rPr>
        <w:t xml:space="preserve"> </w:t>
      </w:r>
      <w:r w:rsidRPr="00BE3117">
        <w:rPr>
          <w:rFonts w:cs="B Lotus"/>
          <w:rtl/>
          <w:lang w:bidi="fa-IR"/>
        </w:rPr>
        <w:t>يا تشويق به زيارت قبور</w:t>
      </w:r>
      <w:r>
        <w:rPr>
          <w:rFonts w:cs="B Lotus" w:hint="cs"/>
          <w:rtl/>
          <w:lang w:bidi="fa-IR"/>
        </w:rPr>
        <w:t xml:space="preserve"> </w:t>
      </w:r>
      <w:r w:rsidRPr="00BE3117">
        <w:rPr>
          <w:rFonts w:cs="B Lotus"/>
          <w:rtl/>
          <w:lang w:bidi="fa-IR"/>
        </w:rPr>
        <w:t>نيامده است)</w:t>
      </w:r>
      <w:r w:rsidRPr="00BE3117">
        <w:rPr>
          <w:rFonts w:cs="B Lotus" w:hint="cs"/>
          <w:rtl/>
          <w:lang w:bidi="fa-IR"/>
        </w:rPr>
        <w:t xml:space="preserve"> </w:t>
      </w:r>
      <w:r w:rsidRPr="00BE3117">
        <w:rPr>
          <w:rFonts w:cs="B Lotus"/>
          <w:rtl/>
        </w:rPr>
        <w:t>بلكه نفي و</w:t>
      </w:r>
      <w:r w:rsidRPr="00BE3117">
        <w:rPr>
          <w:rFonts w:cs="B Lotus" w:hint="cs"/>
          <w:rtl/>
        </w:rPr>
        <w:t xml:space="preserve"> </w:t>
      </w:r>
      <w:r w:rsidRPr="00BE3117">
        <w:rPr>
          <w:rFonts w:cs="B Lotus"/>
          <w:rtl/>
        </w:rPr>
        <w:t xml:space="preserve">منع آن را </w:t>
      </w:r>
      <w:r>
        <w:rPr>
          <w:rFonts w:cs="B Lotus" w:hint="cs"/>
          <w:rtl/>
          <w:lang w:bidi="fa-IR"/>
        </w:rPr>
        <w:t>می‌</w:t>
      </w:r>
      <w:r w:rsidRPr="00BE3117">
        <w:rPr>
          <w:rFonts w:cs="B Lotus"/>
          <w:rtl/>
        </w:rPr>
        <w:t>توان ا</w:t>
      </w:r>
      <w:r w:rsidRPr="00BE3117">
        <w:rPr>
          <w:rFonts w:cs="B Lotus"/>
          <w:rtl/>
          <w:lang w:bidi="fa-IR"/>
        </w:rPr>
        <w:t>زآيات قرآن</w:t>
      </w:r>
      <w:r w:rsidRPr="00BE3117">
        <w:rPr>
          <w:rFonts w:cs="B Lotus"/>
          <w:rtl/>
        </w:rPr>
        <w:t xml:space="preserve"> استنباط نمود زيرا مذمت از كساني است كه به زيارت قبور </w:t>
      </w:r>
      <w:r>
        <w:rPr>
          <w:rFonts w:cs="B Lotus" w:hint="cs"/>
          <w:rtl/>
          <w:lang w:bidi="fa-IR"/>
        </w:rPr>
        <w:t>می‌</w:t>
      </w:r>
      <w:r w:rsidRPr="00BE3117">
        <w:rPr>
          <w:rFonts w:cs="B Lotus"/>
          <w:rtl/>
        </w:rPr>
        <w:t>روند.</w:t>
      </w:r>
    </w:p>
    <w:p w:rsidR="00E130D0" w:rsidRDefault="00E130D0" w:rsidP="002F5C61">
      <w:pPr>
        <w:pStyle w:val="BodyText2"/>
        <w:spacing w:line="226" w:lineRule="auto"/>
        <w:ind w:firstLine="340"/>
        <w:jc w:val="lowKashida"/>
        <w:rPr>
          <w:rFonts w:cs="B Lotus"/>
          <w:rtl/>
        </w:rPr>
      </w:pPr>
      <w:r w:rsidRPr="00BE3117">
        <w:rPr>
          <w:rFonts w:cs="B Lotus"/>
          <w:b/>
          <w:bCs/>
          <w:rtl/>
        </w:rPr>
        <w:t>2</w:t>
      </w:r>
      <w:r w:rsidRPr="00BE3117">
        <w:rPr>
          <w:rFonts w:cs="B Lotus"/>
          <w:rtl/>
        </w:rPr>
        <w:t xml:space="preserve">-: در اديان و مذاهب </w:t>
      </w:r>
      <w:r w:rsidRPr="00BE3117">
        <w:rPr>
          <w:rFonts w:cs="B Lotus" w:hint="cs"/>
          <w:rtl/>
        </w:rPr>
        <w:t>الهي</w:t>
      </w:r>
      <w:r w:rsidRPr="00BE3117">
        <w:rPr>
          <w:rFonts w:cs="B Lotus"/>
          <w:rtl/>
        </w:rPr>
        <w:t xml:space="preserve"> قبل از اسلام نيز اثري از زيارت قبورنبوده و در</w:t>
      </w:r>
      <w:r w:rsidRPr="00BE3117">
        <w:rPr>
          <w:rFonts w:cs="B Lotus" w:hint="cs"/>
          <w:rtl/>
        </w:rPr>
        <w:t xml:space="preserve"> </w:t>
      </w:r>
      <w:r w:rsidRPr="00BE3117">
        <w:rPr>
          <w:rFonts w:cs="B Lotus"/>
          <w:rtl/>
        </w:rPr>
        <w:t>كت</w:t>
      </w:r>
      <w:r w:rsidRPr="00BE3117">
        <w:rPr>
          <w:rFonts w:cs="B Lotus" w:hint="cs"/>
          <w:rtl/>
        </w:rPr>
        <w:t>ا</w:t>
      </w:r>
      <w:r w:rsidRPr="00BE3117">
        <w:rPr>
          <w:rFonts w:cs="B Lotus"/>
          <w:rtl/>
        </w:rPr>
        <w:t>ب</w:t>
      </w:r>
      <w:r w:rsidRPr="00BE3117">
        <w:rPr>
          <w:rFonts w:cs="B Lotus" w:hint="cs"/>
          <w:rtl/>
        </w:rPr>
        <w:t>هاي</w:t>
      </w:r>
      <w:r w:rsidRPr="00BE3117">
        <w:rPr>
          <w:rFonts w:cs="B Lotus"/>
          <w:rtl/>
        </w:rPr>
        <w:t xml:space="preserve"> آسماني آن مذاهب نيز خبري از آن نيست، و خوب </w:t>
      </w:r>
      <w:r>
        <w:rPr>
          <w:rFonts w:cs="B Lotus" w:hint="cs"/>
          <w:rtl/>
          <w:lang w:bidi="fa-IR"/>
        </w:rPr>
        <w:t>می‌</w:t>
      </w:r>
      <w:r w:rsidRPr="00BE3117">
        <w:rPr>
          <w:rFonts w:cs="B Lotus"/>
          <w:rtl/>
        </w:rPr>
        <w:t xml:space="preserve">دانيم كه دين اسلام همان دين نوح و </w:t>
      </w:r>
      <w:r w:rsidRPr="00BE3117">
        <w:rPr>
          <w:rFonts w:cs="B Lotus" w:hint="cs"/>
          <w:rtl/>
        </w:rPr>
        <w:t>ا</w:t>
      </w:r>
      <w:r w:rsidRPr="00BE3117">
        <w:rPr>
          <w:rFonts w:cs="B Lotus"/>
          <w:rtl/>
        </w:rPr>
        <w:t>براهيم و ساير پيغمبران است كه:</w:t>
      </w:r>
      <w:r>
        <w:rPr>
          <w:rFonts w:cs="B Lotus" w:hint="cs"/>
          <w:rtl/>
        </w:rPr>
        <w:t xml:space="preserve"> </w:t>
      </w:r>
      <w:r w:rsidRPr="00365CDE">
        <w:rPr>
          <w:rFonts w:cs="CTraditional Arabic" w:hint="cs"/>
          <w:sz w:val="24"/>
          <w:rtl/>
        </w:rPr>
        <w:t>﴿</w:t>
      </w:r>
      <w:r w:rsidRPr="00027280">
        <w:rPr>
          <w:rFonts w:cs="B Lotus"/>
          <w:sz w:val="24"/>
        </w:rPr>
        <w:sym w:font="HQPB5" w:char="F021"/>
      </w:r>
      <w:r w:rsidRPr="00027280">
        <w:rPr>
          <w:rFonts w:cs="B Lotus"/>
          <w:sz w:val="24"/>
        </w:rPr>
        <w:sym w:font="HQPB1" w:char="F024"/>
      </w:r>
      <w:r w:rsidRPr="00027280">
        <w:rPr>
          <w:rFonts w:cs="B Lotus"/>
          <w:sz w:val="24"/>
        </w:rPr>
        <w:sym w:font="HQPB4" w:char="F0AF"/>
      </w:r>
      <w:r w:rsidRPr="00027280">
        <w:rPr>
          <w:rFonts w:cs="B Lotus"/>
          <w:sz w:val="24"/>
        </w:rPr>
        <w:sym w:font="HQPB2" w:char="F052"/>
      </w:r>
      <w:r w:rsidRPr="00027280">
        <w:rPr>
          <w:rFonts w:cs="B Lotus"/>
          <w:sz w:val="24"/>
        </w:rPr>
        <w:sym w:font="HQPB4" w:char="F0CE"/>
      </w:r>
      <w:r w:rsidRPr="00027280">
        <w:rPr>
          <w:rFonts w:cs="B Lotus"/>
          <w:sz w:val="24"/>
        </w:rPr>
        <w:sym w:font="HQPB1" w:char="F029"/>
      </w:r>
      <w:r w:rsidRPr="00027280">
        <w:rPr>
          <w:rFonts w:cs="B Lotus"/>
          <w:sz w:val="24"/>
          <w:rtl/>
        </w:rPr>
        <w:t xml:space="preserve"> </w:t>
      </w:r>
      <w:r w:rsidRPr="00027280">
        <w:rPr>
          <w:rFonts w:cs="B Lotus"/>
          <w:sz w:val="24"/>
        </w:rPr>
        <w:sym w:font="HQPB5" w:char="F021"/>
      </w:r>
      <w:r w:rsidRPr="00027280">
        <w:rPr>
          <w:rFonts w:cs="B Lotus"/>
          <w:sz w:val="24"/>
        </w:rPr>
        <w:sym w:font="HQPB1" w:char="F024"/>
      </w:r>
      <w:r w:rsidRPr="00027280">
        <w:rPr>
          <w:rFonts w:cs="B Lotus"/>
          <w:sz w:val="24"/>
        </w:rPr>
        <w:sym w:font="HQPB5" w:char="F075"/>
      </w:r>
      <w:r w:rsidRPr="00027280">
        <w:rPr>
          <w:rFonts w:cs="B Lotus"/>
          <w:sz w:val="24"/>
        </w:rPr>
        <w:sym w:font="HQPB2" w:char="F05A"/>
      </w:r>
      <w:r w:rsidRPr="00027280">
        <w:rPr>
          <w:rFonts w:cs="B Lotus"/>
          <w:sz w:val="24"/>
        </w:rPr>
        <w:sym w:font="HQPB4" w:char="F0F8"/>
      </w:r>
      <w:r w:rsidRPr="00027280">
        <w:rPr>
          <w:rFonts w:cs="B Lotus"/>
          <w:sz w:val="24"/>
        </w:rPr>
        <w:sym w:font="HQPB2" w:char="F08B"/>
      </w:r>
      <w:r w:rsidRPr="00027280">
        <w:rPr>
          <w:rFonts w:cs="B Lotus"/>
          <w:sz w:val="24"/>
        </w:rPr>
        <w:sym w:font="HQPB5" w:char="F079"/>
      </w:r>
      <w:r w:rsidRPr="00027280">
        <w:rPr>
          <w:rFonts w:cs="B Lotus"/>
          <w:sz w:val="24"/>
        </w:rPr>
        <w:sym w:font="HQPB1" w:char="F06D"/>
      </w:r>
      <w:r w:rsidRPr="00027280">
        <w:rPr>
          <w:rFonts w:cs="B Lotus"/>
          <w:sz w:val="24"/>
        </w:rPr>
        <w:sym w:font="HQPB4" w:char="F0F7"/>
      </w:r>
      <w:r w:rsidRPr="00027280">
        <w:rPr>
          <w:rFonts w:cs="B Lotus"/>
          <w:sz w:val="24"/>
        </w:rPr>
        <w:sym w:font="HQPB2" w:char="F072"/>
      </w:r>
      <w:r w:rsidRPr="00027280">
        <w:rPr>
          <w:rFonts w:cs="B Lotus"/>
          <w:sz w:val="24"/>
        </w:rPr>
        <w:sym w:font="HQPB5" w:char="F072"/>
      </w:r>
      <w:r w:rsidRPr="00027280">
        <w:rPr>
          <w:rFonts w:cs="B Lotus"/>
          <w:sz w:val="24"/>
        </w:rPr>
        <w:sym w:font="HQPB1" w:char="F026"/>
      </w:r>
      <w:r w:rsidRPr="00027280">
        <w:rPr>
          <w:rFonts w:cs="B Lotus"/>
          <w:sz w:val="24"/>
          <w:rtl/>
        </w:rPr>
        <w:t xml:space="preserve"> </w:t>
      </w:r>
      <w:r w:rsidRPr="00027280">
        <w:rPr>
          <w:rFonts w:cs="B Lotus"/>
          <w:sz w:val="24"/>
        </w:rPr>
        <w:sym w:font="HQPB5" w:char="F079"/>
      </w:r>
      <w:r w:rsidRPr="00027280">
        <w:rPr>
          <w:rFonts w:cs="B Lotus"/>
          <w:sz w:val="24"/>
        </w:rPr>
        <w:sym w:font="HQPB2" w:char="F037"/>
      </w:r>
      <w:r w:rsidRPr="00027280">
        <w:rPr>
          <w:rFonts w:cs="B Lotus"/>
          <w:sz w:val="24"/>
        </w:rPr>
        <w:sym w:font="HQPB4" w:char="F0F8"/>
      </w:r>
      <w:r w:rsidRPr="00027280">
        <w:rPr>
          <w:rFonts w:cs="B Lotus"/>
          <w:sz w:val="24"/>
        </w:rPr>
        <w:sym w:font="HQPB2" w:char="F08B"/>
      </w:r>
      <w:r w:rsidRPr="00027280">
        <w:rPr>
          <w:rFonts w:cs="B Lotus"/>
          <w:sz w:val="24"/>
        </w:rPr>
        <w:sym w:font="HQPB5" w:char="F073"/>
      </w:r>
      <w:r w:rsidRPr="00027280">
        <w:rPr>
          <w:rFonts w:cs="B Lotus"/>
          <w:sz w:val="24"/>
        </w:rPr>
        <w:sym w:font="HQPB2" w:char="F039"/>
      </w:r>
      <w:r w:rsidRPr="00027280">
        <w:rPr>
          <w:rFonts w:cs="B Lotus"/>
          <w:sz w:val="24"/>
        </w:rPr>
        <w:sym w:font="HQPB4" w:char="F0CE"/>
      </w:r>
      <w:r w:rsidRPr="00027280">
        <w:rPr>
          <w:rFonts w:cs="B Lotus"/>
          <w:sz w:val="24"/>
        </w:rPr>
        <w:sym w:font="HQPB1" w:char="F029"/>
      </w:r>
      <w:r w:rsidRPr="00027280">
        <w:rPr>
          <w:rFonts w:cs="B Lotus"/>
          <w:sz w:val="24"/>
          <w:rtl/>
        </w:rPr>
        <w:t xml:space="preserve"> </w:t>
      </w:r>
      <w:r w:rsidRPr="00027280">
        <w:rPr>
          <w:rFonts w:cs="B Lotus"/>
          <w:sz w:val="24"/>
        </w:rPr>
        <w:sym w:font="HQPB5" w:char="F021"/>
      </w:r>
      <w:r w:rsidRPr="00027280">
        <w:rPr>
          <w:rFonts w:cs="B Lotus"/>
          <w:sz w:val="24"/>
        </w:rPr>
        <w:sym w:font="HQPB1" w:char="F024"/>
      </w:r>
      <w:r w:rsidRPr="00027280">
        <w:rPr>
          <w:rFonts w:cs="B Lotus"/>
          <w:sz w:val="24"/>
        </w:rPr>
        <w:sym w:font="HQPB5" w:char="F079"/>
      </w:r>
      <w:r w:rsidRPr="00027280">
        <w:rPr>
          <w:rFonts w:cs="B Lotus"/>
          <w:sz w:val="24"/>
        </w:rPr>
        <w:sym w:font="HQPB2" w:char="F04A"/>
      </w:r>
      <w:r w:rsidRPr="00027280">
        <w:rPr>
          <w:rFonts w:cs="B Lotus"/>
          <w:sz w:val="24"/>
        </w:rPr>
        <w:sym w:font="HQPB5" w:char="F078"/>
      </w:r>
      <w:r w:rsidRPr="00027280">
        <w:rPr>
          <w:rFonts w:cs="B Lotus"/>
          <w:sz w:val="24"/>
        </w:rPr>
        <w:sym w:font="HQPB2" w:char="F02E"/>
      </w:r>
      <w:r w:rsidRPr="00027280">
        <w:rPr>
          <w:rFonts w:cs="B Lotus"/>
          <w:sz w:val="24"/>
          <w:rtl/>
        </w:rPr>
        <w:t xml:space="preserve"> </w:t>
      </w:r>
      <w:r w:rsidRPr="00027280">
        <w:rPr>
          <w:rFonts w:cs="B Lotus"/>
          <w:sz w:val="24"/>
        </w:rPr>
        <w:sym w:font="HQPB5" w:char="F021"/>
      </w:r>
      <w:r w:rsidRPr="00027280">
        <w:rPr>
          <w:rFonts w:cs="B Lotus"/>
          <w:sz w:val="24"/>
        </w:rPr>
        <w:sym w:font="HQPB1" w:char="F024"/>
      </w:r>
      <w:r w:rsidRPr="00027280">
        <w:rPr>
          <w:rFonts w:cs="B Lotus"/>
          <w:sz w:val="24"/>
        </w:rPr>
        <w:sym w:font="HQPB5" w:char="F075"/>
      </w:r>
      <w:r w:rsidRPr="00027280">
        <w:rPr>
          <w:rFonts w:cs="B Lotus"/>
          <w:sz w:val="24"/>
        </w:rPr>
        <w:sym w:font="HQPB2" w:char="F05A"/>
      </w:r>
      <w:r w:rsidRPr="00027280">
        <w:rPr>
          <w:rFonts w:cs="B Lotus"/>
          <w:sz w:val="24"/>
        </w:rPr>
        <w:sym w:font="HQPB4" w:char="F0F8"/>
      </w:r>
      <w:r w:rsidRPr="00027280">
        <w:rPr>
          <w:rFonts w:cs="B Lotus"/>
          <w:sz w:val="24"/>
        </w:rPr>
        <w:sym w:font="HQPB2" w:char="F08B"/>
      </w:r>
      <w:r w:rsidRPr="00027280">
        <w:rPr>
          <w:rFonts w:cs="B Lotus"/>
          <w:sz w:val="24"/>
        </w:rPr>
        <w:sym w:font="HQPB5" w:char="F079"/>
      </w:r>
      <w:r w:rsidRPr="00027280">
        <w:rPr>
          <w:rFonts w:cs="B Lotus"/>
          <w:sz w:val="24"/>
        </w:rPr>
        <w:sym w:font="HQPB1" w:char="F06D"/>
      </w:r>
      <w:r w:rsidRPr="00027280">
        <w:rPr>
          <w:rFonts w:cs="B Lotus"/>
          <w:sz w:val="24"/>
        </w:rPr>
        <w:sym w:font="HQPB4" w:char="F0F7"/>
      </w:r>
      <w:r w:rsidRPr="00027280">
        <w:rPr>
          <w:rFonts w:cs="B Lotus"/>
          <w:sz w:val="24"/>
        </w:rPr>
        <w:sym w:font="HQPB2" w:char="F072"/>
      </w:r>
      <w:r w:rsidRPr="00027280">
        <w:rPr>
          <w:rFonts w:cs="B Lotus"/>
          <w:sz w:val="24"/>
        </w:rPr>
        <w:sym w:font="HQPB5" w:char="F072"/>
      </w:r>
      <w:r w:rsidRPr="00027280">
        <w:rPr>
          <w:rFonts w:cs="B Lotus"/>
          <w:sz w:val="24"/>
        </w:rPr>
        <w:sym w:font="HQPB1" w:char="F026"/>
      </w:r>
      <w:r w:rsidRPr="00027280">
        <w:rPr>
          <w:rFonts w:cs="B Lotus"/>
          <w:sz w:val="24"/>
          <w:rtl/>
        </w:rPr>
        <w:t xml:space="preserve"> </w:t>
      </w:r>
      <w:r w:rsidRPr="00027280">
        <w:rPr>
          <w:rFonts w:cs="B Lotus"/>
          <w:sz w:val="24"/>
        </w:rPr>
        <w:sym w:font="HQPB5" w:char="F034"/>
      </w:r>
      <w:r w:rsidRPr="00027280">
        <w:rPr>
          <w:rFonts w:cs="B Lotus"/>
          <w:sz w:val="24"/>
        </w:rPr>
        <w:sym w:font="HQPB2" w:char="F092"/>
      </w:r>
      <w:r w:rsidRPr="00027280">
        <w:rPr>
          <w:rFonts w:cs="B Lotus"/>
          <w:sz w:val="24"/>
        </w:rPr>
        <w:sym w:font="HQPB5" w:char="F06E"/>
      </w:r>
      <w:r w:rsidRPr="00027280">
        <w:rPr>
          <w:rFonts w:cs="B Lotus"/>
          <w:sz w:val="24"/>
        </w:rPr>
        <w:sym w:font="HQPB2" w:char="F03C"/>
      </w:r>
      <w:r w:rsidRPr="00027280">
        <w:rPr>
          <w:rFonts w:cs="B Lotus"/>
          <w:sz w:val="24"/>
        </w:rPr>
        <w:sym w:font="HQPB4" w:char="F0CE"/>
      </w:r>
      <w:r w:rsidRPr="00027280">
        <w:rPr>
          <w:rFonts w:cs="B Lotus"/>
          <w:sz w:val="24"/>
        </w:rPr>
        <w:sym w:font="HQPB1" w:char="F029"/>
      </w:r>
      <w:r w:rsidRPr="00027280">
        <w:rPr>
          <w:rFonts w:cs="B Lotus"/>
          <w:sz w:val="24"/>
          <w:rtl/>
        </w:rPr>
        <w:t xml:space="preserve"> </w:t>
      </w:r>
      <w:r w:rsidRPr="00027280">
        <w:rPr>
          <w:rFonts w:cs="B Lotus"/>
          <w:sz w:val="24"/>
        </w:rPr>
        <w:sym w:font="HQPB4" w:char="F038"/>
      </w:r>
      <w:r w:rsidRPr="00027280">
        <w:rPr>
          <w:rFonts w:cs="B Lotus"/>
          <w:sz w:val="24"/>
        </w:rPr>
        <w:sym w:font="HQPB1" w:char="F079"/>
      </w:r>
      <w:r w:rsidRPr="00027280">
        <w:rPr>
          <w:rFonts w:cs="B Lotus"/>
          <w:sz w:val="24"/>
        </w:rPr>
        <w:sym w:font="HQPB2" w:char="F071"/>
      </w:r>
      <w:r w:rsidRPr="00027280">
        <w:rPr>
          <w:rFonts w:cs="B Lotus"/>
          <w:sz w:val="24"/>
        </w:rPr>
        <w:sym w:font="HQPB4" w:char="F0E7"/>
      </w:r>
      <w:r w:rsidRPr="00027280">
        <w:rPr>
          <w:rFonts w:cs="B Lotus"/>
          <w:sz w:val="24"/>
        </w:rPr>
        <w:sym w:font="HQPB2" w:char="F052"/>
      </w:r>
      <w:r w:rsidRPr="00027280">
        <w:rPr>
          <w:rFonts w:cs="B Lotus"/>
          <w:sz w:val="24"/>
          <w:rtl/>
        </w:rPr>
        <w:t xml:space="preserve"> </w:t>
      </w:r>
      <w:r w:rsidRPr="00027280">
        <w:rPr>
          <w:rFonts w:cs="B Lotus"/>
          <w:sz w:val="24"/>
        </w:rPr>
        <w:sym w:font="HQPB5" w:char="F07A"/>
      </w:r>
      <w:r w:rsidRPr="00027280">
        <w:rPr>
          <w:rFonts w:cs="B Lotus"/>
          <w:sz w:val="24"/>
        </w:rPr>
        <w:sym w:font="HQPB2" w:char="F060"/>
      </w:r>
      <w:r w:rsidRPr="00027280">
        <w:rPr>
          <w:rFonts w:cs="B Lotus"/>
          <w:sz w:val="24"/>
        </w:rPr>
        <w:sym w:font="HQPB2" w:char="F0BF"/>
      </w:r>
      <w:r w:rsidRPr="00027280">
        <w:rPr>
          <w:rFonts w:cs="B Lotus"/>
          <w:sz w:val="24"/>
        </w:rPr>
        <w:sym w:font="HQPB4" w:char="F0CD"/>
      </w:r>
      <w:r w:rsidRPr="00027280">
        <w:rPr>
          <w:rFonts w:cs="B Lotus"/>
          <w:sz w:val="24"/>
        </w:rPr>
        <w:sym w:font="HQPB4" w:char="F068"/>
      </w:r>
      <w:r w:rsidRPr="00027280">
        <w:rPr>
          <w:rFonts w:cs="B Lotus"/>
          <w:sz w:val="24"/>
        </w:rPr>
        <w:sym w:font="HQPB2" w:char="F08B"/>
      </w:r>
      <w:r w:rsidRPr="00027280">
        <w:rPr>
          <w:rFonts w:cs="B Lotus"/>
          <w:sz w:val="24"/>
        </w:rPr>
        <w:sym w:font="HQPB4" w:char="F0CE"/>
      </w:r>
      <w:r w:rsidRPr="00027280">
        <w:rPr>
          <w:rFonts w:cs="B Lotus"/>
          <w:sz w:val="24"/>
        </w:rPr>
        <w:sym w:font="HQPB1" w:char="F03B"/>
      </w:r>
      <w:r w:rsidRPr="00027280">
        <w:rPr>
          <w:rFonts w:cs="B Lotus"/>
          <w:sz w:val="24"/>
        </w:rPr>
        <w:sym w:font="HQPB4" w:char="F0A8"/>
      </w:r>
      <w:r w:rsidRPr="00027280">
        <w:rPr>
          <w:rFonts w:cs="B Lotus"/>
          <w:sz w:val="24"/>
        </w:rPr>
        <w:sym w:font="HQPB2" w:char="F05A"/>
      </w:r>
      <w:r w:rsidRPr="00027280">
        <w:rPr>
          <w:rFonts w:cs="B Lotus"/>
          <w:sz w:val="24"/>
        </w:rPr>
        <w:sym w:font="HQPB2" w:char="F039"/>
      </w:r>
      <w:r w:rsidRPr="00027280">
        <w:rPr>
          <w:rFonts w:cs="B Lotus"/>
          <w:sz w:val="24"/>
        </w:rPr>
        <w:sym w:font="HQPB5" w:char="F024"/>
      </w:r>
      <w:r w:rsidRPr="00027280">
        <w:rPr>
          <w:rFonts w:cs="B Lotus"/>
          <w:sz w:val="24"/>
        </w:rPr>
        <w:sym w:font="HQPB1" w:char="F023"/>
      </w:r>
      <w:r w:rsidRPr="00027280">
        <w:rPr>
          <w:rFonts w:cs="B Lotus"/>
          <w:sz w:val="24"/>
        </w:rPr>
        <w:sym w:font="HQPB5" w:char="F075"/>
      </w:r>
      <w:r w:rsidRPr="00027280">
        <w:rPr>
          <w:rFonts w:cs="B Lotus"/>
          <w:sz w:val="24"/>
        </w:rPr>
        <w:sym w:font="HQPB2" w:char="F072"/>
      </w:r>
      <w:r w:rsidRPr="00027280">
        <w:rPr>
          <w:rFonts w:cs="B Lotus"/>
          <w:sz w:val="24"/>
          <w:rtl/>
        </w:rPr>
        <w:t xml:space="preserve"> </w:t>
      </w:r>
      <w:r w:rsidRPr="00027280">
        <w:rPr>
          <w:rFonts w:cs="B Lotus"/>
          <w:sz w:val="24"/>
        </w:rPr>
        <w:sym w:font="HQPB5" w:char="F02E"/>
      </w:r>
      <w:r w:rsidRPr="00027280">
        <w:rPr>
          <w:rFonts w:cs="B Lotus"/>
          <w:sz w:val="24"/>
        </w:rPr>
        <w:sym w:font="HQPB2" w:char="F060"/>
      </w:r>
      <w:r w:rsidRPr="00027280">
        <w:rPr>
          <w:rFonts w:cs="B Lotus"/>
          <w:sz w:val="24"/>
        </w:rPr>
        <w:sym w:font="HQPB4" w:char="F0CF"/>
      </w:r>
      <w:r w:rsidRPr="00027280">
        <w:rPr>
          <w:rFonts w:cs="B Lotus"/>
          <w:sz w:val="24"/>
        </w:rPr>
        <w:sym w:font="HQPB2" w:char="F042"/>
      </w:r>
      <w:r w:rsidRPr="00027280">
        <w:rPr>
          <w:rFonts w:cs="B Lotus"/>
          <w:sz w:val="24"/>
          <w:rtl/>
        </w:rPr>
        <w:t xml:space="preserve"> </w:t>
      </w:r>
      <w:r w:rsidRPr="00027280">
        <w:rPr>
          <w:rFonts w:cs="B Lotus"/>
          <w:sz w:val="24"/>
        </w:rPr>
        <w:sym w:font="HQPB2" w:char="F0BE"/>
      </w:r>
      <w:r w:rsidRPr="00027280">
        <w:rPr>
          <w:rFonts w:cs="B Lotus"/>
          <w:sz w:val="24"/>
        </w:rPr>
        <w:sym w:font="HQPB4" w:char="F0CD"/>
      </w:r>
      <w:r w:rsidRPr="00027280">
        <w:rPr>
          <w:rFonts w:cs="B Lotus"/>
          <w:sz w:val="24"/>
        </w:rPr>
        <w:sym w:font="HQPB2" w:char="F06E"/>
      </w:r>
      <w:r w:rsidRPr="00027280">
        <w:rPr>
          <w:rFonts w:cs="B Lotus"/>
          <w:sz w:val="24"/>
        </w:rPr>
        <w:sym w:font="HQPB4" w:char="F0CF"/>
      </w:r>
      <w:r w:rsidRPr="00027280">
        <w:rPr>
          <w:rFonts w:cs="B Lotus"/>
          <w:sz w:val="24"/>
        </w:rPr>
        <w:sym w:font="HQPB1" w:char="F089"/>
      </w:r>
      <w:r w:rsidRPr="00027280">
        <w:rPr>
          <w:rFonts w:cs="B Lotus"/>
          <w:sz w:val="24"/>
        </w:rPr>
        <w:sym w:font="HQPB4" w:char="F0F7"/>
      </w:r>
      <w:r w:rsidRPr="00027280">
        <w:rPr>
          <w:rFonts w:cs="B Lotus"/>
          <w:sz w:val="24"/>
        </w:rPr>
        <w:sym w:font="HQPB1" w:char="F0E8"/>
      </w:r>
      <w:r w:rsidRPr="00027280">
        <w:rPr>
          <w:rFonts w:cs="B Lotus"/>
          <w:sz w:val="24"/>
        </w:rPr>
        <w:sym w:font="HQPB5" w:char="F074"/>
      </w:r>
      <w:r w:rsidRPr="00027280">
        <w:rPr>
          <w:rFonts w:cs="B Lotus"/>
          <w:sz w:val="24"/>
        </w:rPr>
        <w:sym w:font="HQPB1" w:char="F02F"/>
      </w:r>
      <w:r w:rsidRPr="00027280">
        <w:rPr>
          <w:rFonts w:cs="B Lotus"/>
          <w:sz w:val="24"/>
          <w:rtl/>
        </w:rPr>
        <w:t xml:space="preserve"> </w:t>
      </w:r>
      <w:r w:rsidRPr="00365CDE">
        <w:rPr>
          <w:rFonts w:cs="CTraditional Arabic" w:hint="cs"/>
          <w:sz w:val="24"/>
          <w:rtl/>
        </w:rPr>
        <w:t>﴾</w:t>
      </w:r>
      <w:r w:rsidRPr="00027280">
        <w:rPr>
          <w:rFonts w:ascii="Lotus Linotype" w:hAnsi="Lotus Linotype" w:cs="B Lotus" w:hint="cs"/>
          <w:sz w:val="24"/>
          <w:rtl/>
        </w:rPr>
        <w:t>.</w:t>
      </w:r>
      <w:r w:rsidRPr="002F5C61">
        <w:rPr>
          <w:rFonts w:ascii="Times New Roman Bold" w:hAnsi="Times New Roman Bold" w:cs="B Lotus" w:hint="cs"/>
          <w:b/>
          <w:sz w:val="24"/>
          <w:rtl/>
        </w:rPr>
        <w:t xml:space="preserve"> </w:t>
      </w:r>
      <w:r w:rsidR="002F5C61" w:rsidRPr="002F5C61">
        <w:rPr>
          <w:rFonts w:cs="B Lotus" w:hint="cs"/>
          <w:sz w:val="22"/>
          <w:szCs w:val="26"/>
          <w:rtl/>
        </w:rPr>
        <w:t>[</w:t>
      </w:r>
      <w:r w:rsidRPr="002F5C61">
        <w:rPr>
          <w:rFonts w:cs="B Lotus"/>
          <w:sz w:val="22"/>
          <w:szCs w:val="26"/>
          <w:rtl/>
        </w:rPr>
        <w:t>النساء:</w:t>
      </w:r>
      <w:r w:rsidR="002F5C61" w:rsidRPr="002F5C61">
        <w:rPr>
          <w:rFonts w:cs="B Lotus" w:hint="cs"/>
          <w:sz w:val="22"/>
          <w:szCs w:val="26"/>
          <w:rtl/>
        </w:rPr>
        <w:t xml:space="preserve"> </w:t>
      </w:r>
      <w:r w:rsidRPr="002F5C61">
        <w:rPr>
          <w:rFonts w:cs="B Lotus"/>
          <w:sz w:val="22"/>
          <w:szCs w:val="26"/>
          <w:rtl/>
        </w:rPr>
        <w:t>1</w:t>
      </w:r>
      <w:r w:rsidRPr="002F5C61">
        <w:rPr>
          <w:rFonts w:cs="B Lotus" w:hint="cs"/>
          <w:sz w:val="22"/>
          <w:szCs w:val="26"/>
          <w:rtl/>
        </w:rPr>
        <w:t>6</w:t>
      </w:r>
      <w:r w:rsidRPr="002F5C61">
        <w:rPr>
          <w:rFonts w:cs="B Lotus"/>
          <w:sz w:val="22"/>
          <w:szCs w:val="26"/>
          <w:rtl/>
        </w:rPr>
        <w:t>3</w:t>
      </w:r>
      <w:r w:rsidR="002F5C61" w:rsidRPr="002F5C61">
        <w:rPr>
          <w:rFonts w:cs="B Lotus" w:hint="cs"/>
          <w:sz w:val="22"/>
          <w:szCs w:val="26"/>
          <w:rtl/>
        </w:rPr>
        <w:t>]</w:t>
      </w:r>
      <w:r w:rsidRPr="002F5C61">
        <w:rPr>
          <w:rFonts w:cs="B Lotus"/>
          <w:sz w:val="22"/>
          <w:szCs w:val="26"/>
          <w:rtl/>
        </w:rPr>
        <w:t xml:space="preserve"> </w:t>
      </w:r>
    </w:p>
    <w:p w:rsidR="00E130D0" w:rsidRPr="00BE3117" w:rsidRDefault="00E130D0" w:rsidP="00E130D0">
      <w:pPr>
        <w:pStyle w:val="BodyText2"/>
        <w:spacing w:line="226" w:lineRule="auto"/>
        <w:ind w:firstLine="340"/>
        <w:jc w:val="lowKashida"/>
        <w:rPr>
          <w:rFonts w:cs="B Lotus"/>
          <w:rtl/>
        </w:rPr>
      </w:pPr>
      <w:r w:rsidRPr="00BE3117">
        <w:rPr>
          <w:rFonts w:cs="B Lotus"/>
          <w:rtl/>
        </w:rPr>
        <w:t>ما</w:t>
      </w:r>
      <w:r>
        <w:rPr>
          <w:rFonts w:cs="B Lotus" w:hint="cs"/>
          <w:rtl/>
        </w:rPr>
        <w:t xml:space="preserve"> </w:t>
      </w:r>
      <w:r w:rsidRPr="00BE3117">
        <w:rPr>
          <w:rFonts w:cs="B Lotus"/>
          <w:rtl/>
        </w:rPr>
        <w:t xml:space="preserve">به تو وحي كرده ايم همچنان كه به نوح و پيامبران پس از او وحي كرديم. </w:t>
      </w:r>
    </w:p>
    <w:p w:rsidR="00E130D0" w:rsidRDefault="00E130D0" w:rsidP="002F5C61">
      <w:pPr>
        <w:pStyle w:val="BodyText2"/>
        <w:spacing w:line="226" w:lineRule="auto"/>
        <w:ind w:firstLine="340"/>
        <w:jc w:val="lowKashida"/>
        <w:rPr>
          <w:rFonts w:ascii="Lotus Linotype" w:hAnsi="Lotus Linotype" w:cs="B Lotus"/>
          <w:spacing w:val="-4"/>
          <w:sz w:val="24"/>
          <w:rtl/>
        </w:rPr>
      </w:pPr>
      <w:r w:rsidRPr="00BE3117">
        <w:rPr>
          <w:rFonts w:cs="B Lotus"/>
          <w:rtl/>
        </w:rPr>
        <w:t>و:</w:t>
      </w:r>
      <w:r>
        <w:rPr>
          <w:rFonts w:cs="B Lotus" w:hint="cs"/>
          <w:rtl/>
        </w:rPr>
        <w:t xml:space="preserve"> </w:t>
      </w:r>
      <w:r w:rsidRPr="00365CDE">
        <w:rPr>
          <w:rFonts w:cs="CTraditional Arabic" w:hint="cs"/>
          <w:spacing w:val="-4"/>
          <w:sz w:val="24"/>
          <w:rtl/>
        </w:rPr>
        <w:t>﴿</w:t>
      </w:r>
      <w:r w:rsidRPr="00027280">
        <w:rPr>
          <w:rFonts w:cs="B Lotus"/>
          <w:spacing w:val="-4"/>
          <w:sz w:val="24"/>
        </w:rPr>
        <w:sym w:font="HQPB5" w:char="F074"/>
      </w:r>
      <w:r w:rsidRPr="00027280">
        <w:rPr>
          <w:rFonts w:cs="B Lotus"/>
          <w:spacing w:val="-4"/>
          <w:sz w:val="24"/>
        </w:rPr>
        <w:sym w:font="HQPB1" w:char="F0ED"/>
      </w:r>
      <w:r w:rsidRPr="00027280">
        <w:rPr>
          <w:rFonts w:cs="B Lotus"/>
          <w:spacing w:val="-4"/>
          <w:sz w:val="24"/>
        </w:rPr>
        <w:sym w:font="HQPB5" w:char="F075"/>
      </w:r>
      <w:r w:rsidRPr="00027280">
        <w:rPr>
          <w:rFonts w:cs="B Lotus"/>
          <w:spacing w:val="-4"/>
          <w:sz w:val="24"/>
        </w:rPr>
        <w:sym w:font="HQPB1" w:char="F08E"/>
      </w:r>
      <w:r w:rsidRPr="00027280">
        <w:rPr>
          <w:rFonts w:cs="B Lotus"/>
          <w:spacing w:val="-4"/>
          <w:sz w:val="24"/>
        </w:rPr>
        <w:sym w:font="HQPB5" w:char="F09F"/>
      </w:r>
      <w:r w:rsidRPr="00027280">
        <w:rPr>
          <w:rFonts w:cs="B Lotus"/>
          <w:spacing w:val="-4"/>
          <w:sz w:val="24"/>
        </w:rPr>
        <w:sym w:font="HQPB1" w:char="F0B0"/>
      </w:r>
      <w:r w:rsidRPr="00027280">
        <w:rPr>
          <w:rFonts w:cs="B Lotus"/>
          <w:spacing w:val="-4"/>
          <w:sz w:val="24"/>
          <w:rtl/>
        </w:rPr>
        <w:t xml:space="preserve"> </w:t>
      </w:r>
      <w:r w:rsidRPr="00027280">
        <w:rPr>
          <w:rFonts w:cs="B Lotus"/>
          <w:spacing w:val="-4"/>
          <w:sz w:val="24"/>
        </w:rPr>
        <w:sym w:font="HQPB2" w:char="F04E"/>
      </w:r>
      <w:r w:rsidRPr="00027280">
        <w:rPr>
          <w:rFonts w:cs="B Lotus"/>
          <w:spacing w:val="-4"/>
          <w:sz w:val="24"/>
        </w:rPr>
        <w:sym w:font="HQPB4" w:char="F0E4"/>
      </w:r>
      <w:r w:rsidRPr="00027280">
        <w:rPr>
          <w:rFonts w:cs="B Lotus"/>
          <w:spacing w:val="-4"/>
          <w:sz w:val="24"/>
        </w:rPr>
        <w:sym w:font="HQPB2" w:char="F033"/>
      </w:r>
      <w:r w:rsidRPr="00027280">
        <w:rPr>
          <w:rFonts w:cs="B Lotus"/>
          <w:spacing w:val="-4"/>
          <w:sz w:val="24"/>
        </w:rPr>
        <w:sym w:font="HQPB5" w:char="F073"/>
      </w:r>
      <w:r w:rsidRPr="00027280">
        <w:rPr>
          <w:rFonts w:cs="B Lotus"/>
          <w:spacing w:val="-4"/>
          <w:sz w:val="24"/>
        </w:rPr>
        <w:sym w:font="HQPB2" w:char="F039"/>
      </w:r>
      <w:r w:rsidRPr="00027280">
        <w:rPr>
          <w:rFonts w:cs="B Lotus"/>
          <w:spacing w:val="-4"/>
          <w:sz w:val="24"/>
          <w:rtl/>
        </w:rPr>
        <w:t xml:space="preserve"> </w:t>
      </w:r>
      <w:r w:rsidRPr="00027280">
        <w:rPr>
          <w:rFonts w:cs="B Lotus"/>
          <w:spacing w:val="-4"/>
          <w:sz w:val="24"/>
        </w:rPr>
        <w:sym w:font="HQPB5" w:char="F07A"/>
      </w:r>
      <w:r w:rsidRPr="00027280">
        <w:rPr>
          <w:rFonts w:cs="B Lotus"/>
          <w:spacing w:val="-4"/>
          <w:sz w:val="24"/>
        </w:rPr>
        <w:sym w:font="HQPB2" w:char="F060"/>
      </w:r>
      <w:r w:rsidRPr="00027280">
        <w:rPr>
          <w:rFonts w:cs="B Lotus"/>
          <w:spacing w:val="-4"/>
          <w:sz w:val="24"/>
        </w:rPr>
        <w:sym w:font="HQPB4" w:char="F0CF"/>
      </w:r>
      <w:r w:rsidRPr="00027280">
        <w:rPr>
          <w:rFonts w:cs="B Lotus"/>
          <w:spacing w:val="-4"/>
          <w:sz w:val="24"/>
        </w:rPr>
        <w:sym w:font="HQPB4" w:char="F069"/>
      </w:r>
      <w:r w:rsidRPr="00027280">
        <w:rPr>
          <w:rFonts w:cs="B Lotus"/>
          <w:spacing w:val="-4"/>
          <w:sz w:val="24"/>
        </w:rPr>
        <w:sym w:font="HQPB2" w:char="F042"/>
      </w:r>
      <w:r w:rsidRPr="00027280">
        <w:rPr>
          <w:rFonts w:cs="B Lotus"/>
          <w:spacing w:val="-4"/>
          <w:sz w:val="24"/>
          <w:rtl/>
        </w:rPr>
        <w:t xml:space="preserve"> </w:t>
      </w:r>
      <w:r w:rsidRPr="00027280">
        <w:rPr>
          <w:rFonts w:cs="B Lotus"/>
          <w:spacing w:val="-4"/>
          <w:sz w:val="24"/>
        </w:rPr>
        <w:sym w:font="HQPB4" w:char="F0C8"/>
      </w:r>
      <w:r w:rsidRPr="00027280">
        <w:rPr>
          <w:rFonts w:cs="B Lotus"/>
          <w:spacing w:val="-4"/>
          <w:sz w:val="24"/>
        </w:rPr>
        <w:sym w:font="HQPB2" w:char="F0FB"/>
      </w:r>
      <w:r w:rsidRPr="00027280">
        <w:rPr>
          <w:rFonts w:cs="B Lotus"/>
          <w:spacing w:val="-4"/>
          <w:sz w:val="24"/>
        </w:rPr>
        <w:sym w:font="HQPB2" w:char="F0EF"/>
      </w:r>
      <w:r w:rsidRPr="00027280">
        <w:rPr>
          <w:rFonts w:cs="B Lotus"/>
          <w:spacing w:val="-4"/>
          <w:sz w:val="24"/>
        </w:rPr>
        <w:sym w:font="HQPB4" w:char="F0CF"/>
      </w:r>
      <w:r w:rsidRPr="00027280">
        <w:rPr>
          <w:rFonts w:cs="B Lotus"/>
          <w:spacing w:val="-4"/>
          <w:sz w:val="24"/>
        </w:rPr>
        <w:sym w:font="HQPB4" w:char="F065"/>
      </w:r>
      <w:r w:rsidRPr="00027280">
        <w:rPr>
          <w:rFonts w:cs="B Lotus"/>
          <w:spacing w:val="-4"/>
          <w:sz w:val="24"/>
        </w:rPr>
        <w:sym w:font="HQPB3" w:char="F024"/>
      </w:r>
      <w:r w:rsidRPr="00027280">
        <w:rPr>
          <w:rFonts w:cs="B Lotus"/>
          <w:spacing w:val="-4"/>
          <w:sz w:val="24"/>
        </w:rPr>
        <w:sym w:font="HQPB3" w:char="F021"/>
      </w:r>
      <w:r w:rsidRPr="00027280">
        <w:rPr>
          <w:rFonts w:cs="B Lotus"/>
          <w:spacing w:val="-4"/>
          <w:sz w:val="24"/>
        </w:rPr>
        <w:sym w:font="HQPB5" w:char="F024"/>
      </w:r>
      <w:r w:rsidRPr="00027280">
        <w:rPr>
          <w:rFonts w:cs="B Lotus"/>
          <w:spacing w:val="-4"/>
          <w:sz w:val="24"/>
        </w:rPr>
        <w:sym w:font="HQPB1" w:char="F023"/>
      </w:r>
      <w:r w:rsidRPr="00027280">
        <w:rPr>
          <w:rFonts w:cs="B Lotus"/>
          <w:spacing w:val="-4"/>
          <w:sz w:val="24"/>
          <w:rtl/>
        </w:rPr>
        <w:t xml:space="preserve"> </w:t>
      </w:r>
      <w:r w:rsidRPr="00027280">
        <w:rPr>
          <w:rFonts w:cs="B Lotus"/>
          <w:spacing w:val="-4"/>
          <w:sz w:val="24"/>
        </w:rPr>
        <w:sym w:font="HQPB1" w:char="F024"/>
      </w:r>
      <w:r w:rsidRPr="00027280">
        <w:rPr>
          <w:rFonts w:cs="B Lotus"/>
          <w:spacing w:val="-4"/>
          <w:sz w:val="24"/>
        </w:rPr>
        <w:sym w:font="HQPB5" w:char="F074"/>
      </w:r>
      <w:r w:rsidRPr="00027280">
        <w:rPr>
          <w:rFonts w:cs="B Lotus"/>
          <w:spacing w:val="-4"/>
          <w:sz w:val="24"/>
        </w:rPr>
        <w:sym w:font="HQPB2" w:char="F042"/>
      </w:r>
      <w:r w:rsidRPr="00027280">
        <w:rPr>
          <w:rFonts w:cs="B Lotus"/>
          <w:spacing w:val="-4"/>
          <w:sz w:val="24"/>
          <w:rtl/>
        </w:rPr>
        <w:t xml:space="preserve"> </w:t>
      </w:r>
      <w:r w:rsidRPr="00027280">
        <w:rPr>
          <w:rFonts w:cs="B Lotus"/>
          <w:spacing w:val="-4"/>
          <w:sz w:val="24"/>
        </w:rPr>
        <w:sym w:font="HQPB5" w:char="F034"/>
      </w:r>
      <w:r w:rsidRPr="00027280">
        <w:rPr>
          <w:rFonts w:cs="B Lotus"/>
          <w:spacing w:val="-4"/>
          <w:sz w:val="24"/>
        </w:rPr>
        <w:sym w:font="HQPB2" w:char="F0D3"/>
      </w:r>
      <w:r w:rsidRPr="00027280">
        <w:rPr>
          <w:rFonts w:cs="B Lotus"/>
          <w:spacing w:val="-4"/>
          <w:sz w:val="24"/>
        </w:rPr>
        <w:sym w:font="HQPB5" w:char="F09C"/>
      </w:r>
      <w:r w:rsidRPr="00027280">
        <w:rPr>
          <w:rFonts w:cs="B Lotus"/>
          <w:spacing w:val="-4"/>
          <w:sz w:val="24"/>
        </w:rPr>
        <w:sym w:font="HQPB1" w:char="F0BB"/>
      </w:r>
      <w:r w:rsidRPr="00027280">
        <w:rPr>
          <w:rFonts w:cs="B Lotus"/>
          <w:spacing w:val="-4"/>
          <w:sz w:val="24"/>
        </w:rPr>
        <w:sym w:font="HQPB5" w:char="F075"/>
      </w:r>
      <w:r w:rsidRPr="00027280">
        <w:rPr>
          <w:rFonts w:cs="B Lotus"/>
          <w:spacing w:val="-4"/>
          <w:sz w:val="24"/>
        </w:rPr>
        <w:sym w:font="HQPB2" w:char="F072"/>
      </w:r>
      <w:r w:rsidRPr="00027280">
        <w:rPr>
          <w:rFonts w:cs="B Lotus"/>
          <w:spacing w:val="-4"/>
          <w:sz w:val="24"/>
          <w:rtl/>
        </w:rPr>
        <w:t xml:space="preserve"> </w:t>
      </w:r>
      <w:r w:rsidRPr="00027280">
        <w:rPr>
          <w:rFonts w:cs="B Lotus"/>
          <w:spacing w:val="-4"/>
          <w:sz w:val="24"/>
        </w:rPr>
        <w:sym w:font="HQPB2" w:char="F0BE"/>
      </w:r>
      <w:r w:rsidRPr="00027280">
        <w:rPr>
          <w:rFonts w:cs="B Lotus"/>
          <w:spacing w:val="-4"/>
          <w:sz w:val="24"/>
        </w:rPr>
        <w:sym w:font="HQPB4" w:char="F0CF"/>
      </w:r>
      <w:r w:rsidRPr="00027280">
        <w:rPr>
          <w:rFonts w:cs="B Lotus"/>
          <w:spacing w:val="-4"/>
          <w:sz w:val="24"/>
        </w:rPr>
        <w:sym w:font="HQPB2" w:char="F06D"/>
      </w:r>
      <w:r w:rsidRPr="00027280">
        <w:rPr>
          <w:rFonts w:cs="B Lotus"/>
          <w:spacing w:val="-4"/>
          <w:sz w:val="24"/>
        </w:rPr>
        <w:sym w:font="HQPB4" w:char="F0CE"/>
      </w:r>
      <w:r w:rsidRPr="00027280">
        <w:rPr>
          <w:rFonts w:cs="B Lotus"/>
          <w:spacing w:val="-4"/>
          <w:sz w:val="24"/>
        </w:rPr>
        <w:sym w:font="HQPB1" w:char="F02F"/>
      </w:r>
      <w:r w:rsidRPr="00027280">
        <w:rPr>
          <w:rFonts w:cs="B Lotus"/>
          <w:spacing w:val="-4"/>
          <w:sz w:val="24"/>
          <w:rtl/>
        </w:rPr>
        <w:t xml:space="preserve"> </w:t>
      </w:r>
      <w:r w:rsidRPr="00027280">
        <w:rPr>
          <w:rFonts w:cs="B Lotus"/>
          <w:spacing w:val="-4"/>
          <w:sz w:val="24"/>
        </w:rPr>
        <w:sym w:font="HQPB1" w:char="F025"/>
      </w:r>
      <w:r w:rsidRPr="00027280">
        <w:rPr>
          <w:rFonts w:cs="B Lotus"/>
          <w:spacing w:val="-4"/>
          <w:sz w:val="24"/>
        </w:rPr>
        <w:sym w:font="HQPB4" w:char="F05B"/>
      </w:r>
      <w:r w:rsidRPr="00027280">
        <w:rPr>
          <w:rFonts w:cs="B Lotus"/>
          <w:spacing w:val="-4"/>
          <w:sz w:val="24"/>
        </w:rPr>
        <w:sym w:font="HQPB1" w:char="F06E"/>
      </w:r>
      <w:r w:rsidRPr="00027280">
        <w:rPr>
          <w:rFonts w:cs="B Lotus"/>
          <w:spacing w:val="-4"/>
          <w:sz w:val="24"/>
        </w:rPr>
        <w:sym w:font="HQPB2" w:char="F071"/>
      </w:r>
      <w:r w:rsidRPr="00027280">
        <w:rPr>
          <w:rFonts w:cs="B Lotus"/>
          <w:spacing w:val="-4"/>
          <w:sz w:val="24"/>
        </w:rPr>
        <w:sym w:font="HQPB4" w:char="F0E7"/>
      </w:r>
      <w:r w:rsidRPr="00027280">
        <w:rPr>
          <w:rFonts w:cs="B Lotus"/>
          <w:spacing w:val="-4"/>
          <w:sz w:val="24"/>
        </w:rPr>
        <w:sym w:font="HQPB2" w:char="F052"/>
      </w:r>
      <w:r w:rsidRPr="00027280">
        <w:rPr>
          <w:rFonts w:cs="B Lotus"/>
          <w:spacing w:val="-4"/>
          <w:sz w:val="24"/>
          <w:rtl/>
        </w:rPr>
        <w:t xml:space="preserve"> </w:t>
      </w:r>
      <w:r w:rsidRPr="00027280">
        <w:rPr>
          <w:rFonts w:cs="B Lotus"/>
          <w:spacing w:val="-4"/>
          <w:sz w:val="24"/>
        </w:rPr>
        <w:sym w:font="HQPB4" w:char="F0FC"/>
      </w:r>
      <w:r w:rsidRPr="00027280">
        <w:rPr>
          <w:rFonts w:cs="B Lotus"/>
          <w:spacing w:val="-4"/>
          <w:sz w:val="24"/>
        </w:rPr>
        <w:sym w:font="HQPB2" w:char="F093"/>
      </w:r>
      <w:r w:rsidRPr="00027280">
        <w:rPr>
          <w:rFonts w:cs="B Lotus"/>
          <w:spacing w:val="-4"/>
          <w:sz w:val="24"/>
        </w:rPr>
        <w:sym w:font="HQPB4" w:char="F0CF"/>
      </w:r>
      <w:r w:rsidRPr="00027280">
        <w:rPr>
          <w:rFonts w:cs="B Lotus"/>
          <w:spacing w:val="-4"/>
          <w:sz w:val="24"/>
        </w:rPr>
        <w:sym w:font="HQPB3" w:char="F025"/>
      </w:r>
      <w:r w:rsidRPr="00027280">
        <w:rPr>
          <w:rFonts w:cs="B Lotus"/>
          <w:spacing w:val="-4"/>
          <w:sz w:val="24"/>
        </w:rPr>
        <w:sym w:font="HQPB4" w:char="F0A9"/>
      </w:r>
      <w:r w:rsidRPr="00027280">
        <w:rPr>
          <w:rFonts w:cs="B Lotus"/>
          <w:spacing w:val="-4"/>
          <w:sz w:val="24"/>
        </w:rPr>
        <w:sym w:font="HQPB3" w:char="F021"/>
      </w:r>
      <w:r w:rsidRPr="00027280">
        <w:rPr>
          <w:rFonts w:cs="B Lotus"/>
          <w:spacing w:val="-4"/>
          <w:sz w:val="24"/>
        </w:rPr>
        <w:sym w:font="HQPB5" w:char="F024"/>
      </w:r>
      <w:r w:rsidRPr="00027280">
        <w:rPr>
          <w:rFonts w:cs="B Lotus"/>
          <w:spacing w:val="-4"/>
          <w:sz w:val="24"/>
        </w:rPr>
        <w:sym w:font="HQPB1" w:char="F023"/>
      </w:r>
      <w:r w:rsidRPr="00027280">
        <w:rPr>
          <w:rFonts w:cs="B Lotus"/>
          <w:spacing w:val="-4"/>
          <w:sz w:val="24"/>
        </w:rPr>
        <w:sym w:font="HQPB5" w:char="F075"/>
      </w:r>
      <w:r w:rsidRPr="00027280">
        <w:rPr>
          <w:rFonts w:cs="B Lotus"/>
          <w:spacing w:val="-4"/>
          <w:sz w:val="24"/>
        </w:rPr>
        <w:sym w:font="HQPB2" w:char="F072"/>
      </w:r>
      <w:r w:rsidRPr="00027280">
        <w:rPr>
          <w:rFonts w:cs="B Lotus"/>
          <w:spacing w:val="-4"/>
          <w:sz w:val="24"/>
          <w:rtl/>
        </w:rPr>
        <w:t xml:space="preserve"> </w:t>
      </w:r>
      <w:r w:rsidRPr="00027280">
        <w:rPr>
          <w:rFonts w:cs="B Lotus"/>
          <w:spacing w:val="-4"/>
          <w:sz w:val="24"/>
        </w:rPr>
        <w:sym w:font="HQPB5" w:char="F021"/>
      </w:r>
      <w:r w:rsidRPr="00027280">
        <w:rPr>
          <w:rFonts w:cs="B Lotus"/>
          <w:spacing w:val="-4"/>
          <w:sz w:val="24"/>
        </w:rPr>
        <w:sym w:font="HQPB1" w:char="F024"/>
      </w:r>
      <w:r w:rsidRPr="00027280">
        <w:rPr>
          <w:rFonts w:cs="B Lotus"/>
          <w:spacing w:val="-4"/>
          <w:sz w:val="24"/>
        </w:rPr>
        <w:sym w:font="HQPB5" w:char="F075"/>
      </w:r>
      <w:r w:rsidRPr="00027280">
        <w:rPr>
          <w:rFonts w:cs="B Lotus"/>
          <w:spacing w:val="-4"/>
          <w:sz w:val="24"/>
        </w:rPr>
        <w:sym w:font="HQPB2" w:char="F05A"/>
      </w:r>
      <w:r w:rsidRPr="00027280">
        <w:rPr>
          <w:rFonts w:cs="B Lotus"/>
          <w:spacing w:val="-4"/>
          <w:sz w:val="24"/>
        </w:rPr>
        <w:sym w:font="HQPB4" w:char="F0F8"/>
      </w:r>
      <w:r w:rsidRPr="00027280">
        <w:rPr>
          <w:rFonts w:cs="B Lotus"/>
          <w:spacing w:val="-4"/>
          <w:sz w:val="24"/>
        </w:rPr>
        <w:sym w:font="HQPB2" w:char="F08A"/>
      </w:r>
      <w:r w:rsidRPr="00027280">
        <w:rPr>
          <w:rFonts w:cs="B Lotus"/>
          <w:spacing w:val="-4"/>
          <w:sz w:val="24"/>
        </w:rPr>
        <w:sym w:font="HQPB5" w:char="F079"/>
      </w:r>
      <w:r w:rsidRPr="00027280">
        <w:rPr>
          <w:rFonts w:cs="B Lotus"/>
          <w:spacing w:val="-4"/>
          <w:sz w:val="24"/>
        </w:rPr>
        <w:sym w:font="HQPB1" w:char="F06D"/>
      </w:r>
      <w:r w:rsidRPr="00027280">
        <w:rPr>
          <w:rFonts w:cs="B Lotus"/>
          <w:spacing w:val="-4"/>
          <w:sz w:val="24"/>
        </w:rPr>
        <w:sym w:font="HQPB4" w:char="F0F7"/>
      </w:r>
      <w:r w:rsidRPr="00027280">
        <w:rPr>
          <w:rFonts w:cs="B Lotus"/>
          <w:spacing w:val="-4"/>
          <w:sz w:val="24"/>
        </w:rPr>
        <w:sym w:font="HQPB2" w:char="F072"/>
      </w:r>
      <w:r w:rsidRPr="00027280">
        <w:rPr>
          <w:rFonts w:cs="B Lotus"/>
          <w:spacing w:val="-4"/>
          <w:sz w:val="24"/>
        </w:rPr>
        <w:sym w:font="HQPB5" w:char="F072"/>
      </w:r>
      <w:r w:rsidRPr="00027280">
        <w:rPr>
          <w:rFonts w:cs="B Lotus"/>
          <w:spacing w:val="-4"/>
          <w:sz w:val="24"/>
        </w:rPr>
        <w:sym w:font="HQPB1" w:char="F026"/>
      </w:r>
      <w:r w:rsidRPr="00027280">
        <w:rPr>
          <w:rFonts w:cs="B Lotus"/>
          <w:spacing w:val="-4"/>
          <w:sz w:val="24"/>
          <w:rtl/>
        </w:rPr>
        <w:t xml:space="preserve"> </w:t>
      </w:r>
      <w:r w:rsidRPr="00027280">
        <w:rPr>
          <w:rFonts w:cs="B Lotus"/>
          <w:spacing w:val="-4"/>
          <w:sz w:val="24"/>
        </w:rPr>
        <w:sym w:font="HQPB5" w:char="F079"/>
      </w:r>
      <w:r w:rsidRPr="00027280">
        <w:rPr>
          <w:rFonts w:cs="B Lotus"/>
          <w:spacing w:val="-4"/>
          <w:sz w:val="24"/>
        </w:rPr>
        <w:sym w:font="HQPB2" w:char="F037"/>
      </w:r>
      <w:r w:rsidRPr="00027280">
        <w:rPr>
          <w:rFonts w:cs="B Lotus"/>
          <w:spacing w:val="-4"/>
          <w:sz w:val="24"/>
        </w:rPr>
        <w:sym w:font="HQPB4" w:char="F0F8"/>
      </w:r>
      <w:r w:rsidRPr="00027280">
        <w:rPr>
          <w:rFonts w:cs="B Lotus"/>
          <w:spacing w:val="-4"/>
          <w:sz w:val="24"/>
        </w:rPr>
        <w:sym w:font="HQPB2" w:char="F08B"/>
      </w:r>
      <w:r w:rsidRPr="00027280">
        <w:rPr>
          <w:rFonts w:cs="B Lotus"/>
          <w:spacing w:val="-4"/>
          <w:sz w:val="24"/>
        </w:rPr>
        <w:sym w:font="HQPB5" w:char="F073"/>
      </w:r>
      <w:r w:rsidRPr="00027280">
        <w:rPr>
          <w:rFonts w:cs="B Lotus"/>
          <w:spacing w:val="-4"/>
          <w:sz w:val="24"/>
        </w:rPr>
        <w:sym w:font="HQPB2" w:char="F039"/>
      </w:r>
      <w:r w:rsidRPr="00027280">
        <w:rPr>
          <w:rFonts w:cs="B Lotus"/>
          <w:spacing w:val="-4"/>
          <w:sz w:val="24"/>
        </w:rPr>
        <w:sym w:font="HQPB4" w:char="F0CE"/>
      </w:r>
      <w:r w:rsidRPr="00027280">
        <w:rPr>
          <w:rFonts w:cs="B Lotus"/>
          <w:spacing w:val="-4"/>
          <w:sz w:val="24"/>
        </w:rPr>
        <w:sym w:font="HQPB1" w:char="F029"/>
      </w:r>
      <w:r w:rsidRPr="00027280">
        <w:rPr>
          <w:rFonts w:cs="B Lotus"/>
          <w:spacing w:val="-4"/>
          <w:sz w:val="24"/>
          <w:rtl/>
        </w:rPr>
        <w:t xml:space="preserve"> </w:t>
      </w:r>
      <w:r w:rsidRPr="00027280">
        <w:rPr>
          <w:rFonts w:cs="B Lotus"/>
          <w:spacing w:val="-4"/>
          <w:sz w:val="24"/>
        </w:rPr>
        <w:sym w:font="HQPB1" w:char="F024"/>
      </w:r>
      <w:r w:rsidRPr="00027280">
        <w:rPr>
          <w:rFonts w:cs="B Lotus"/>
          <w:spacing w:val="-4"/>
          <w:sz w:val="24"/>
        </w:rPr>
        <w:sym w:font="HQPB5" w:char="F074"/>
      </w:r>
      <w:r w:rsidRPr="00027280">
        <w:rPr>
          <w:rFonts w:cs="B Lotus"/>
          <w:spacing w:val="-4"/>
          <w:sz w:val="24"/>
        </w:rPr>
        <w:sym w:font="HQPB2" w:char="F042"/>
      </w:r>
      <w:r w:rsidRPr="00027280">
        <w:rPr>
          <w:rFonts w:cs="B Lotus"/>
          <w:spacing w:val="-4"/>
          <w:sz w:val="24"/>
        </w:rPr>
        <w:sym w:font="HQPB5" w:char="F075"/>
      </w:r>
      <w:r w:rsidRPr="00027280">
        <w:rPr>
          <w:rFonts w:cs="B Lotus"/>
          <w:spacing w:val="-4"/>
          <w:sz w:val="24"/>
        </w:rPr>
        <w:sym w:font="HQPB2" w:char="F072"/>
      </w:r>
      <w:r w:rsidRPr="00027280">
        <w:rPr>
          <w:rFonts w:cs="B Lotus"/>
          <w:spacing w:val="-4"/>
          <w:sz w:val="24"/>
          <w:rtl/>
        </w:rPr>
        <w:t xml:space="preserve"> </w:t>
      </w:r>
      <w:r w:rsidRPr="00027280">
        <w:rPr>
          <w:rFonts w:cs="B Lotus"/>
          <w:spacing w:val="-4"/>
          <w:sz w:val="24"/>
        </w:rPr>
        <w:sym w:font="HQPB1" w:char="F024"/>
      </w:r>
      <w:r w:rsidRPr="00027280">
        <w:rPr>
          <w:rFonts w:cs="B Lotus"/>
          <w:spacing w:val="-4"/>
          <w:sz w:val="24"/>
        </w:rPr>
        <w:sym w:font="HQPB5" w:char="F075"/>
      </w:r>
      <w:r w:rsidRPr="00027280">
        <w:rPr>
          <w:rFonts w:cs="B Lotus"/>
          <w:spacing w:val="-4"/>
          <w:sz w:val="24"/>
        </w:rPr>
        <w:sym w:font="HQPB2" w:char="F05A"/>
      </w:r>
      <w:r w:rsidRPr="00027280">
        <w:rPr>
          <w:rFonts w:cs="B Lotus"/>
          <w:spacing w:val="-4"/>
          <w:sz w:val="24"/>
        </w:rPr>
        <w:sym w:font="HQPB4" w:char="F0F8"/>
      </w:r>
      <w:r w:rsidRPr="00027280">
        <w:rPr>
          <w:rFonts w:cs="B Lotus"/>
          <w:spacing w:val="-4"/>
          <w:sz w:val="24"/>
        </w:rPr>
        <w:sym w:font="HQPB2" w:char="F08A"/>
      </w:r>
      <w:r w:rsidRPr="00027280">
        <w:rPr>
          <w:rFonts w:cs="B Lotus"/>
          <w:spacing w:val="-4"/>
          <w:sz w:val="24"/>
        </w:rPr>
        <w:sym w:font="HQPB4" w:char="F0A2"/>
      </w:r>
      <w:r w:rsidRPr="00027280">
        <w:rPr>
          <w:rFonts w:cs="B Lotus"/>
          <w:spacing w:val="-4"/>
          <w:sz w:val="24"/>
        </w:rPr>
        <w:sym w:font="HQPB1" w:char="F0B9"/>
      </w:r>
      <w:r w:rsidRPr="00027280">
        <w:rPr>
          <w:rFonts w:cs="B Lotus"/>
          <w:spacing w:val="-4"/>
          <w:sz w:val="24"/>
        </w:rPr>
        <w:sym w:font="HQPB5" w:char="F075"/>
      </w:r>
      <w:r w:rsidRPr="00027280">
        <w:rPr>
          <w:rFonts w:cs="B Lotus"/>
          <w:spacing w:val="-4"/>
          <w:sz w:val="24"/>
        </w:rPr>
        <w:sym w:font="HQPB2" w:char="F072"/>
      </w:r>
      <w:r w:rsidRPr="00027280">
        <w:rPr>
          <w:rFonts w:cs="B Lotus"/>
          <w:spacing w:val="-4"/>
          <w:sz w:val="24"/>
          <w:rtl/>
        </w:rPr>
        <w:t xml:space="preserve"> </w:t>
      </w:r>
      <w:r w:rsidRPr="00027280">
        <w:rPr>
          <w:rFonts w:cs="B Lotus"/>
          <w:spacing w:val="-4"/>
          <w:sz w:val="24"/>
        </w:rPr>
        <w:sym w:font="HQPB4" w:char="F0FF"/>
      </w:r>
      <w:r w:rsidRPr="00027280">
        <w:rPr>
          <w:rFonts w:cs="B Lotus"/>
          <w:spacing w:val="-4"/>
          <w:sz w:val="24"/>
        </w:rPr>
        <w:sym w:font="HQPB2" w:char="F0BE"/>
      </w:r>
      <w:r w:rsidRPr="00027280">
        <w:rPr>
          <w:rFonts w:cs="B Lotus"/>
          <w:spacing w:val="-4"/>
          <w:sz w:val="24"/>
        </w:rPr>
        <w:sym w:font="HQPB4" w:char="F0CF"/>
      </w:r>
      <w:r w:rsidRPr="00027280">
        <w:rPr>
          <w:rFonts w:cs="B Lotus"/>
          <w:spacing w:val="-4"/>
          <w:sz w:val="24"/>
        </w:rPr>
        <w:sym w:font="HQPB2" w:char="F06D"/>
      </w:r>
      <w:r w:rsidRPr="00027280">
        <w:rPr>
          <w:rFonts w:cs="B Lotus"/>
          <w:spacing w:val="-4"/>
          <w:sz w:val="24"/>
        </w:rPr>
        <w:sym w:font="HQPB4" w:char="F0CE"/>
      </w:r>
      <w:r w:rsidRPr="00027280">
        <w:rPr>
          <w:rFonts w:cs="B Lotus"/>
          <w:spacing w:val="-4"/>
          <w:sz w:val="24"/>
        </w:rPr>
        <w:sym w:font="HQPB1" w:char="F02F"/>
      </w:r>
      <w:r w:rsidRPr="00027280">
        <w:rPr>
          <w:rFonts w:cs="B Lotus"/>
          <w:spacing w:val="-4"/>
          <w:sz w:val="24"/>
          <w:rtl/>
        </w:rPr>
        <w:t xml:space="preserve"> </w:t>
      </w:r>
      <w:r w:rsidRPr="00027280">
        <w:rPr>
          <w:rFonts w:cs="B Lotus"/>
          <w:spacing w:val="-4"/>
          <w:sz w:val="24"/>
        </w:rPr>
        <w:sym w:font="HQPB5" w:char="F074"/>
      </w:r>
      <w:r w:rsidRPr="00027280">
        <w:rPr>
          <w:rFonts w:cs="B Lotus"/>
          <w:spacing w:val="-4"/>
          <w:sz w:val="24"/>
        </w:rPr>
        <w:sym w:font="HQPB2" w:char="F04C"/>
      </w:r>
      <w:r w:rsidRPr="00027280">
        <w:rPr>
          <w:rFonts w:cs="B Lotus"/>
          <w:spacing w:val="-4"/>
          <w:sz w:val="24"/>
        </w:rPr>
        <w:sym w:font="HQPB2" w:char="F0EC"/>
      </w:r>
      <w:r w:rsidRPr="00027280">
        <w:rPr>
          <w:rFonts w:cs="B Lotus"/>
          <w:spacing w:val="-4"/>
          <w:sz w:val="24"/>
        </w:rPr>
        <w:sym w:font="HQPB4" w:char="F0CF"/>
      </w:r>
      <w:r w:rsidRPr="00027280">
        <w:rPr>
          <w:rFonts w:cs="B Lotus"/>
          <w:spacing w:val="-4"/>
          <w:sz w:val="24"/>
        </w:rPr>
        <w:sym w:font="HQPB2" w:char="F064"/>
      </w:r>
      <w:r w:rsidRPr="00027280">
        <w:rPr>
          <w:rFonts w:cs="B Lotus"/>
          <w:spacing w:val="-4"/>
          <w:sz w:val="24"/>
        </w:rPr>
        <w:sym w:font="HQPB2" w:char="F0BA"/>
      </w:r>
      <w:r w:rsidRPr="00027280">
        <w:rPr>
          <w:rFonts w:cs="B Lotus"/>
          <w:spacing w:val="-4"/>
          <w:sz w:val="24"/>
        </w:rPr>
        <w:sym w:font="HQPB5" w:char="F074"/>
      </w:r>
      <w:r w:rsidRPr="00027280">
        <w:rPr>
          <w:rFonts w:cs="B Lotus"/>
          <w:spacing w:val="-4"/>
          <w:sz w:val="24"/>
        </w:rPr>
        <w:sym w:font="HQPB1" w:char="F08D"/>
      </w:r>
      <w:r w:rsidRPr="00027280">
        <w:rPr>
          <w:rFonts w:cs="B Lotus"/>
          <w:spacing w:val="-4"/>
          <w:sz w:val="24"/>
        </w:rPr>
        <w:sym w:font="HQPB4" w:char="F0F6"/>
      </w:r>
      <w:r w:rsidRPr="00027280">
        <w:rPr>
          <w:rFonts w:cs="B Lotus"/>
          <w:spacing w:val="-4"/>
          <w:sz w:val="24"/>
        </w:rPr>
        <w:sym w:font="HQPB1" w:char="F02F"/>
      </w:r>
      <w:r w:rsidRPr="00027280">
        <w:rPr>
          <w:rFonts w:cs="B Lotus"/>
          <w:spacing w:val="-4"/>
          <w:sz w:val="24"/>
        </w:rPr>
        <w:sym w:font="HQPB4" w:char="F0CE"/>
      </w:r>
      <w:r w:rsidRPr="00027280">
        <w:rPr>
          <w:rFonts w:cs="B Lotus"/>
          <w:spacing w:val="-4"/>
          <w:sz w:val="24"/>
        </w:rPr>
        <w:sym w:font="HQPB1" w:char="F029"/>
      </w:r>
      <w:r w:rsidRPr="00027280">
        <w:rPr>
          <w:rFonts w:cs="B Lotus"/>
          <w:spacing w:val="-4"/>
          <w:sz w:val="24"/>
          <w:rtl/>
        </w:rPr>
        <w:t xml:space="preserve"> </w:t>
      </w:r>
      <w:r w:rsidRPr="00027280">
        <w:rPr>
          <w:rFonts w:cs="B Lotus"/>
          <w:spacing w:val="-4"/>
          <w:sz w:val="24"/>
        </w:rPr>
        <w:sym w:font="HQPB5" w:char="F034"/>
      </w:r>
      <w:r w:rsidRPr="00027280">
        <w:rPr>
          <w:rFonts w:cs="B Lotus"/>
          <w:spacing w:val="-4"/>
          <w:sz w:val="24"/>
        </w:rPr>
        <w:sym w:font="HQPB2" w:char="F0D3"/>
      </w:r>
      <w:r w:rsidRPr="00027280">
        <w:rPr>
          <w:rFonts w:cs="B Lotus"/>
          <w:spacing w:val="-4"/>
          <w:sz w:val="24"/>
        </w:rPr>
        <w:sym w:font="HQPB5" w:char="F079"/>
      </w:r>
      <w:r w:rsidRPr="00027280">
        <w:rPr>
          <w:rFonts w:cs="B Lotus"/>
          <w:spacing w:val="-4"/>
          <w:sz w:val="24"/>
        </w:rPr>
        <w:sym w:font="HQPB1" w:char="F09B"/>
      </w:r>
      <w:r w:rsidRPr="00027280">
        <w:rPr>
          <w:rFonts w:cs="B Lotus"/>
          <w:spacing w:val="-4"/>
          <w:sz w:val="24"/>
        </w:rPr>
        <w:sym w:font="HQPB2" w:char="F071"/>
      </w:r>
      <w:r w:rsidRPr="00027280">
        <w:rPr>
          <w:rFonts w:cs="B Lotus"/>
          <w:spacing w:val="-4"/>
          <w:sz w:val="24"/>
        </w:rPr>
        <w:sym w:font="HQPB4" w:char="F0E3"/>
      </w:r>
      <w:r w:rsidRPr="00027280">
        <w:rPr>
          <w:rFonts w:cs="B Lotus"/>
          <w:spacing w:val="-4"/>
          <w:sz w:val="24"/>
        </w:rPr>
        <w:sym w:font="HQPB2" w:char="F042"/>
      </w:r>
      <w:r w:rsidRPr="00027280">
        <w:rPr>
          <w:rFonts w:cs="B Lotus"/>
          <w:spacing w:val="-4"/>
          <w:sz w:val="24"/>
        </w:rPr>
        <w:sym w:font="HQPB5" w:char="F075"/>
      </w:r>
      <w:r w:rsidRPr="00027280">
        <w:rPr>
          <w:rFonts w:cs="B Lotus"/>
          <w:spacing w:val="-4"/>
          <w:sz w:val="24"/>
        </w:rPr>
        <w:sym w:font="HQPB2" w:char="F072"/>
      </w:r>
      <w:r w:rsidRPr="00027280">
        <w:rPr>
          <w:rFonts w:cs="B Lotus"/>
          <w:spacing w:val="-4"/>
          <w:sz w:val="24"/>
          <w:rtl/>
        </w:rPr>
        <w:t xml:space="preserve"> </w:t>
      </w:r>
      <w:r w:rsidRPr="00027280">
        <w:rPr>
          <w:rFonts w:cs="B Lotus"/>
          <w:spacing w:val="-4"/>
          <w:sz w:val="24"/>
        </w:rPr>
        <w:sym w:font="HQPB5" w:char="F023"/>
      </w:r>
      <w:r w:rsidRPr="00027280">
        <w:rPr>
          <w:rFonts w:cs="B Lotus"/>
          <w:spacing w:val="-4"/>
          <w:sz w:val="24"/>
        </w:rPr>
        <w:sym w:font="HQPB2" w:char="F0D3"/>
      </w:r>
      <w:r w:rsidRPr="00027280">
        <w:rPr>
          <w:rFonts w:cs="B Lotus"/>
          <w:spacing w:val="-4"/>
          <w:sz w:val="24"/>
        </w:rPr>
        <w:sym w:font="HQPB5" w:char="F07C"/>
      </w:r>
      <w:r w:rsidRPr="00027280">
        <w:rPr>
          <w:rFonts w:cs="B Lotus"/>
          <w:spacing w:val="-4"/>
          <w:sz w:val="24"/>
        </w:rPr>
        <w:sym w:font="HQPB1" w:char="F0A4"/>
      </w:r>
      <w:r w:rsidRPr="00027280">
        <w:rPr>
          <w:rFonts w:cs="B Lotus"/>
          <w:spacing w:val="-4"/>
          <w:sz w:val="24"/>
        </w:rPr>
        <w:sym w:font="HQPB2" w:char="F08A"/>
      </w:r>
      <w:r w:rsidRPr="00027280">
        <w:rPr>
          <w:rFonts w:cs="B Lotus"/>
          <w:spacing w:val="-4"/>
          <w:sz w:val="24"/>
        </w:rPr>
        <w:sym w:font="HQPB4" w:char="F0CF"/>
      </w:r>
      <w:r w:rsidRPr="00027280">
        <w:rPr>
          <w:rFonts w:cs="B Lotus"/>
          <w:spacing w:val="-4"/>
          <w:sz w:val="24"/>
        </w:rPr>
        <w:sym w:font="HQPB1" w:char="F0E3"/>
      </w:r>
      <w:r w:rsidRPr="00027280">
        <w:rPr>
          <w:rFonts w:cs="B Lotus"/>
          <w:spacing w:val="-4"/>
          <w:sz w:val="24"/>
        </w:rPr>
        <w:sym w:font="HQPB5" w:char="F075"/>
      </w:r>
      <w:r w:rsidRPr="00027280">
        <w:rPr>
          <w:rFonts w:cs="B Lotus"/>
          <w:spacing w:val="-4"/>
          <w:sz w:val="24"/>
        </w:rPr>
        <w:sym w:font="HQPB2" w:char="F072"/>
      </w:r>
      <w:r w:rsidRPr="00365CDE">
        <w:rPr>
          <w:rFonts w:cs="CTraditional Arabic" w:hint="cs"/>
          <w:spacing w:val="-4"/>
          <w:sz w:val="24"/>
          <w:rtl/>
        </w:rPr>
        <w:t>﴾</w:t>
      </w:r>
      <w:r w:rsidRPr="00027280">
        <w:rPr>
          <w:rFonts w:ascii="Lotus Linotype" w:hAnsi="Lotus Linotype" w:cs="B Lotus" w:hint="cs"/>
          <w:spacing w:val="-4"/>
          <w:sz w:val="24"/>
          <w:rtl/>
        </w:rPr>
        <w:t>.</w:t>
      </w:r>
      <w:r w:rsidRPr="002F5C61">
        <w:rPr>
          <w:rFonts w:ascii="Lotus Linotype" w:hAnsi="Lotus Linotype" w:cs="B Lotus" w:hint="cs"/>
          <w:spacing w:val="-4"/>
          <w:sz w:val="22"/>
          <w:szCs w:val="26"/>
          <w:rtl/>
        </w:rPr>
        <w:t xml:space="preserve"> </w:t>
      </w:r>
      <w:r w:rsidR="002F5C61" w:rsidRPr="002F5C61">
        <w:rPr>
          <w:rFonts w:ascii="Times New Roman Bold" w:hAnsi="Times New Roman Bold" w:cs="B Lotus" w:hint="cs"/>
          <w:b/>
          <w:spacing w:val="-4"/>
          <w:sz w:val="22"/>
          <w:szCs w:val="26"/>
          <w:rtl/>
        </w:rPr>
        <w:t>[</w:t>
      </w:r>
      <w:r w:rsidRPr="002F5C61">
        <w:rPr>
          <w:rFonts w:ascii="Times New Roman Bold" w:hAnsi="Times New Roman Bold" w:cs="B Lotus"/>
          <w:b/>
          <w:spacing w:val="-4"/>
          <w:sz w:val="22"/>
          <w:szCs w:val="26"/>
          <w:rtl/>
        </w:rPr>
        <w:t>الشوري:</w:t>
      </w:r>
      <w:r w:rsidR="002F5C61" w:rsidRPr="002F5C61">
        <w:rPr>
          <w:rFonts w:ascii="Times New Roman Bold" w:hAnsi="Times New Roman Bold" w:cs="B Lotus" w:hint="cs"/>
          <w:b/>
          <w:spacing w:val="-4"/>
          <w:sz w:val="22"/>
          <w:szCs w:val="26"/>
          <w:rtl/>
        </w:rPr>
        <w:t xml:space="preserve"> </w:t>
      </w:r>
      <w:r w:rsidRPr="002F5C61">
        <w:rPr>
          <w:rFonts w:ascii="Times New Roman Bold" w:hAnsi="Times New Roman Bold" w:cs="B Lotus"/>
          <w:b/>
          <w:spacing w:val="-4"/>
          <w:sz w:val="22"/>
          <w:szCs w:val="26"/>
          <w:rtl/>
        </w:rPr>
        <w:t>13</w:t>
      </w:r>
      <w:r w:rsidR="002F5C61" w:rsidRPr="002F5C61">
        <w:rPr>
          <w:rFonts w:ascii="Times New Roman Bold" w:hAnsi="Times New Roman Bold" w:cs="B Lotus" w:hint="cs"/>
          <w:b/>
          <w:spacing w:val="-4"/>
          <w:sz w:val="22"/>
          <w:szCs w:val="26"/>
          <w:rtl/>
        </w:rPr>
        <w:t>]</w:t>
      </w:r>
      <w:r w:rsidRPr="002F5C61">
        <w:rPr>
          <w:rFonts w:ascii="Times New Roman Bold" w:hAnsi="Times New Roman Bold" w:cs="B Lotus"/>
          <w:b/>
          <w:spacing w:val="-4"/>
          <w:sz w:val="24"/>
          <w:rtl/>
        </w:rPr>
        <w:t xml:space="preserve"> </w:t>
      </w:r>
    </w:p>
    <w:p w:rsidR="00E130D0" w:rsidRPr="00BE3117" w:rsidRDefault="00E130D0" w:rsidP="00E130D0">
      <w:pPr>
        <w:pStyle w:val="BodyText2"/>
        <w:spacing w:line="226" w:lineRule="auto"/>
        <w:ind w:firstLine="340"/>
        <w:jc w:val="lowKashida"/>
        <w:rPr>
          <w:rFonts w:cs="B Lotus"/>
          <w:rtl/>
          <w:lang w:bidi="fa-IR"/>
        </w:rPr>
      </w:pPr>
      <w:r w:rsidRPr="00BE3117">
        <w:rPr>
          <w:rFonts w:cs="B Lotus"/>
          <w:rtl/>
        </w:rPr>
        <w:t>خ</w:t>
      </w:r>
      <w:r w:rsidRPr="00BE3117">
        <w:rPr>
          <w:rFonts w:cs="B Lotus"/>
          <w:rtl/>
          <w:lang w:bidi="fa-IR"/>
        </w:rPr>
        <w:t>داوند</w:t>
      </w:r>
      <w:r w:rsidRPr="00BE3117">
        <w:rPr>
          <w:rFonts w:cs="B Lotus" w:hint="cs"/>
          <w:rtl/>
          <w:lang w:bidi="fa-IR"/>
        </w:rPr>
        <w:t xml:space="preserve"> </w:t>
      </w:r>
      <w:r w:rsidRPr="00BE3117">
        <w:rPr>
          <w:rFonts w:cs="B Lotus"/>
          <w:rtl/>
          <w:lang w:bidi="fa-IR"/>
        </w:rPr>
        <w:t>آ</w:t>
      </w:r>
      <w:r w:rsidRPr="00BE3117">
        <w:rPr>
          <w:rFonts w:cs="B Lotus"/>
          <w:rtl/>
        </w:rPr>
        <w:t>ئين</w:t>
      </w:r>
      <w:r w:rsidRPr="00BE3117">
        <w:rPr>
          <w:rFonts w:cs="B Lotus"/>
          <w:rtl/>
          <w:lang w:bidi="fa-IR"/>
        </w:rPr>
        <w:t>ي را</w:t>
      </w:r>
      <w:r w:rsidRPr="00BE3117">
        <w:rPr>
          <w:rFonts w:cs="B Lotus" w:hint="cs"/>
          <w:rtl/>
          <w:lang w:bidi="fa-IR"/>
        </w:rPr>
        <w:t xml:space="preserve"> </w:t>
      </w:r>
      <w:r w:rsidRPr="00BE3117">
        <w:rPr>
          <w:rFonts w:cs="B Lotus"/>
          <w:rtl/>
          <w:lang w:bidi="fa-IR"/>
        </w:rPr>
        <w:t>برشما</w:t>
      </w:r>
      <w:r w:rsidRPr="00BE3117">
        <w:rPr>
          <w:rFonts w:cs="B Lotus" w:hint="cs"/>
          <w:rtl/>
          <w:lang w:bidi="fa-IR"/>
        </w:rPr>
        <w:t xml:space="preserve"> </w:t>
      </w:r>
      <w:r w:rsidRPr="00BE3117">
        <w:rPr>
          <w:rFonts w:cs="B Lotus"/>
          <w:rtl/>
          <w:lang w:bidi="fa-IR"/>
        </w:rPr>
        <w:t>بيان داشته وروشن نموده که آن را به نوح توصيه کرده و</w:t>
      </w:r>
      <w:r w:rsidRPr="00BE3117">
        <w:rPr>
          <w:rFonts w:cs="B Lotus" w:hint="cs"/>
          <w:rtl/>
          <w:lang w:bidi="fa-IR"/>
        </w:rPr>
        <w:t xml:space="preserve"> </w:t>
      </w:r>
      <w:r w:rsidRPr="00BE3117">
        <w:rPr>
          <w:rFonts w:cs="B Lotus"/>
          <w:rtl/>
          <w:lang w:bidi="fa-IR"/>
        </w:rPr>
        <w:t>ما آن را به تو وحي کرديم وبه ابراهيم وموسي و</w:t>
      </w:r>
      <w:r w:rsidRPr="00BE3117">
        <w:rPr>
          <w:rFonts w:cs="B Lotus" w:hint="cs"/>
          <w:rtl/>
          <w:lang w:bidi="fa-IR"/>
        </w:rPr>
        <w:t xml:space="preserve"> </w:t>
      </w:r>
      <w:r w:rsidRPr="00BE3117">
        <w:rPr>
          <w:rFonts w:cs="B Lotus"/>
          <w:rtl/>
          <w:lang w:bidi="fa-IR"/>
        </w:rPr>
        <w:t>عيسي سفارش نموديم.</w:t>
      </w:r>
    </w:p>
    <w:p w:rsidR="00E130D0" w:rsidRDefault="00E130D0" w:rsidP="002F5C61">
      <w:pPr>
        <w:pStyle w:val="BodyText2"/>
        <w:spacing w:line="226" w:lineRule="auto"/>
        <w:ind w:firstLine="340"/>
        <w:jc w:val="lowKashida"/>
        <w:rPr>
          <w:rFonts w:ascii="Lotus Linotype" w:hAnsi="Lotus Linotype" w:cs="B Lotus"/>
          <w:sz w:val="24"/>
          <w:rtl/>
        </w:rPr>
      </w:pPr>
      <w:r w:rsidRPr="00BE3117">
        <w:rPr>
          <w:rFonts w:cs="B Lotus"/>
          <w:rtl/>
        </w:rPr>
        <w:t>و :</w:t>
      </w:r>
      <w:r>
        <w:rPr>
          <w:rFonts w:cs="B Lotus" w:hint="cs"/>
          <w:rtl/>
        </w:rPr>
        <w:t xml:space="preserve"> </w:t>
      </w:r>
      <w:r w:rsidRPr="00365CDE">
        <w:rPr>
          <w:rFonts w:cs="CTraditional Arabic" w:hint="cs"/>
          <w:spacing w:val="-4"/>
          <w:sz w:val="24"/>
          <w:rtl/>
        </w:rPr>
        <w:t>﴿</w:t>
      </w:r>
      <w:r w:rsidRPr="0057153E">
        <w:rPr>
          <w:sz w:val="24"/>
        </w:rPr>
        <w:sym w:font="HQPB1" w:char="F024"/>
      </w:r>
      <w:r w:rsidRPr="0057153E">
        <w:rPr>
          <w:sz w:val="24"/>
        </w:rPr>
        <w:sym w:font="HQPB4" w:char="F0A8"/>
      </w:r>
      <w:r w:rsidRPr="0057153E">
        <w:rPr>
          <w:sz w:val="24"/>
        </w:rPr>
        <w:sym w:font="HQPB2" w:char="F042"/>
      </w:r>
      <w:r w:rsidRPr="0057153E">
        <w:rPr>
          <w:sz w:val="24"/>
          <w:rtl/>
        </w:rPr>
        <w:t xml:space="preserve"> </w:t>
      </w:r>
      <w:r w:rsidRPr="0057153E">
        <w:rPr>
          <w:sz w:val="24"/>
        </w:rPr>
        <w:sym w:font="HQPB4" w:char="F0E3"/>
      </w:r>
      <w:r w:rsidRPr="0057153E">
        <w:rPr>
          <w:sz w:val="24"/>
        </w:rPr>
        <w:sym w:font="HQPB2" w:char="F041"/>
      </w:r>
      <w:r w:rsidRPr="0057153E">
        <w:rPr>
          <w:sz w:val="24"/>
        </w:rPr>
        <w:sym w:font="HQPB1" w:char="F024"/>
      </w:r>
      <w:r w:rsidRPr="0057153E">
        <w:rPr>
          <w:sz w:val="24"/>
        </w:rPr>
        <w:sym w:font="HQPB5" w:char="F073"/>
      </w:r>
      <w:r w:rsidRPr="0057153E">
        <w:rPr>
          <w:sz w:val="24"/>
        </w:rPr>
        <w:sym w:font="HQPB2" w:char="F029"/>
      </w:r>
      <w:r w:rsidRPr="0057153E">
        <w:rPr>
          <w:sz w:val="24"/>
        </w:rPr>
        <w:sym w:font="HQPB4" w:char="F0E3"/>
      </w:r>
      <w:r w:rsidRPr="0057153E">
        <w:rPr>
          <w:sz w:val="24"/>
        </w:rPr>
        <w:sym w:font="HQPB2" w:char="F083"/>
      </w:r>
      <w:r w:rsidRPr="0057153E">
        <w:rPr>
          <w:sz w:val="24"/>
          <w:rtl/>
        </w:rPr>
        <w:t xml:space="preserve"> </w:t>
      </w:r>
      <w:r w:rsidRPr="0057153E">
        <w:rPr>
          <w:sz w:val="24"/>
        </w:rPr>
        <w:sym w:font="HQPB5" w:char="F079"/>
      </w:r>
      <w:r w:rsidRPr="0057153E">
        <w:rPr>
          <w:sz w:val="24"/>
        </w:rPr>
        <w:sym w:font="HQPB2" w:char="F037"/>
      </w:r>
      <w:r w:rsidRPr="0057153E">
        <w:rPr>
          <w:sz w:val="24"/>
        </w:rPr>
        <w:sym w:font="HQPB5" w:char="F073"/>
      </w:r>
      <w:r w:rsidRPr="0057153E">
        <w:rPr>
          <w:sz w:val="24"/>
        </w:rPr>
        <w:sym w:font="HQPB2" w:char="F039"/>
      </w:r>
      <w:r w:rsidRPr="0057153E">
        <w:rPr>
          <w:sz w:val="24"/>
          <w:rtl/>
        </w:rPr>
        <w:t xml:space="preserve"> </w:t>
      </w:r>
      <w:r w:rsidRPr="0057153E">
        <w:rPr>
          <w:sz w:val="24"/>
        </w:rPr>
        <w:sym w:font="HQPB5" w:char="F09E"/>
      </w:r>
      <w:r w:rsidRPr="0057153E">
        <w:rPr>
          <w:sz w:val="24"/>
        </w:rPr>
        <w:sym w:font="HQPB2" w:char="F077"/>
      </w:r>
      <w:r w:rsidRPr="0057153E">
        <w:rPr>
          <w:sz w:val="24"/>
        </w:rPr>
        <w:sym w:font="HQPB4" w:char="F0CE"/>
      </w:r>
      <w:r w:rsidRPr="0057153E">
        <w:rPr>
          <w:sz w:val="24"/>
        </w:rPr>
        <w:sym w:font="HQPB1" w:char="F029"/>
      </w:r>
      <w:r w:rsidRPr="0057153E">
        <w:rPr>
          <w:sz w:val="24"/>
          <w:rtl/>
        </w:rPr>
        <w:t xml:space="preserve"> </w:t>
      </w:r>
      <w:r w:rsidRPr="0057153E">
        <w:rPr>
          <w:sz w:val="24"/>
        </w:rPr>
        <w:sym w:font="HQPB1" w:char="F024"/>
      </w:r>
      <w:r w:rsidRPr="0057153E">
        <w:rPr>
          <w:sz w:val="24"/>
        </w:rPr>
        <w:sym w:font="HQPB5" w:char="F074"/>
      </w:r>
      <w:r w:rsidRPr="0057153E">
        <w:rPr>
          <w:sz w:val="24"/>
        </w:rPr>
        <w:sym w:font="HQPB2" w:char="F042"/>
      </w:r>
      <w:r w:rsidRPr="0057153E">
        <w:rPr>
          <w:sz w:val="24"/>
          <w:rtl/>
        </w:rPr>
        <w:t xml:space="preserve"> </w:t>
      </w:r>
      <w:r w:rsidRPr="0057153E">
        <w:rPr>
          <w:sz w:val="24"/>
        </w:rPr>
        <w:sym w:font="HQPB4" w:char="F0F4"/>
      </w:r>
      <w:r w:rsidRPr="0057153E">
        <w:rPr>
          <w:sz w:val="24"/>
        </w:rPr>
        <w:sym w:font="HQPB1" w:char="F089"/>
      </w:r>
      <w:r w:rsidRPr="0057153E">
        <w:rPr>
          <w:sz w:val="24"/>
        </w:rPr>
        <w:sym w:font="HQPB5" w:char="F073"/>
      </w:r>
      <w:r w:rsidRPr="0057153E">
        <w:rPr>
          <w:sz w:val="24"/>
        </w:rPr>
        <w:sym w:font="HQPB2" w:char="F025"/>
      </w:r>
      <w:r w:rsidRPr="0057153E">
        <w:rPr>
          <w:sz w:val="24"/>
          <w:rtl/>
        </w:rPr>
        <w:t xml:space="preserve"> </w:t>
      </w:r>
      <w:r w:rsidRPr="0057153E">
        <w:rPr>
          <w:sz w:val="24"/>
        </w:rPr>
        <w:sym w:font="HQPB5" w:char="F09F"/>
      </w:r>
      <w:r w:rsidRPr="0057153E">
        <w:rPr>
          <w:sz w:val="24"/>
        </w:rPr>
        <w:sym w:font="HQPB2" w:char="F040"/>
      </w:r>
      <w:r w:rsidRPr="0057153E">
        <w:rPr>
          <w:sz w:val="24"/>
        </w:rPr>
        <w:sym w:font="HQPB2" w:char="F08B"/>
      </w:r>
      <w:r w:rsidRPr="0057153E">
        <w:rPr>
          <w:sz w:val="24"/>
        </w:rPr>
        <w:sym w:font="HQPB4" w:char="F0CF"/>
      </w:r>
      <w:r w:rsidRPr="0057153E">
        <w:rPr>
          <w:sz w:val="24"/>
        </w:rPr>
        <w:sym w:font="HQPB2" w:char="F025"/>
      </w:r>
      <w:r w:rsidRPr="0057153E">
        <w:rPr>
          <w:sz w:val="24"/>
          <w:rtl/>
        </w:rPr>
        <w:t xml:space="preserve"> </w:t>
      </w:r>
      <w:r w:rsidRPr="0057153E">
        <w:rPr>
          <w:sz w:val="24"/>
        </w:rPr>
        <w:sym w:font="HQPB4" w:char="F0C8"/>
      </w:r>
      <w:r w:rsidRPr="0057153E">
        <w:rPr>
          <w:sz w:val="24"/>
        </w:rPr>
        <w:sym w:font="HQPB2" w:char="F040"/>
      </w:r>
      <w:r w:rsidRPr="0057153E">
        <w:rPr>
          <w:sz w:val="24"/>
        </w:rPr>
        <w:sym w:font="HQPB4" w:char="F0DF"/>
      </w:r>
      <w:r w:rsidRPr="0057153E">
        <w:rPr>
          <w:sz w:val="24"/>
        </w:rPr>
        <w:sym w:font="HQPB1" w:char="F099"/>
      </w:r>
      <w:r w:rsidRPr="0057153E">
        <w:rPr>
          <w:sz w:val="24"/>
        </w:rPr>
        <w:sym w:font="HQPB4" w:char="F094"/>
      </w:r>
      <w:r w:rsidRPr="0057153E">
        <w:rPr>
          <w:sz w:val="24"/>
        </w:rPr>
        <w:sym w:font="HQPB1" w:char="F08D"/>
      </w:r>
      <w:r w:rsidRPr="0057153E">
        <w:rPr>
          <w:sz w:val="24"/>
        </w:rPr>
        <w:sym w:font="HQPB2" w:char="F03D"/>
      </w:r>
      <w:r w:rsidRPr="0057153E">
        <w:rPr>
          <w:sz w:val="24"/>
        </w:rPr>
        <w:sym w:font="HQPB4" w:char="F0CF"/>
      </w:r>
      <w:r w:rsidRPr="0057153E">
        <w:rPr>
          <w:sz w:val="24"/>
        </w:rPr>
        <w:sym w:font="HQPB2" w:char="F039"/>
      </w:r>
      <w:r w:rsidRPr="0057153E">
        <w:rPr>
          <w:sz w:val="24"/>
          <w:rtl/>
        </w:rPr>
        <w:t xml:space="preserve"> </w:t>
      </w:r>
      <w:r w:rsidRPr="0057153E">
        <w:rPr>
          <w:sz w:val="24"/>
        </w:rPr>
        <w:sym w:font="HQPB2" w:char="F060"/>
      </w:r>
      <w:r w:rsidRPr="0057153E">
        <w:rPr>
          <w:sz w:val="24"/>
        </w:rPr>
        <w:sym w:font="HQPB4" w:char="F0CF"/>
      </w:r>
      <w:r w:rsidRPr="0057153E">
        <w:rPr>
          <w:sz w:val="24"/>
        </w:rPr>
        <w:sym w:font="HQPB2" w:char="F042"/>
      </w:r>
      <w:r w:rsidRPr="0057153E">
        <w:rPr>
          <w:sz w:val="24"/>
          <w:rtl/>
        </w:rPr>
        <w:t xml:space="preserve"> </w:t>
      </w:r>
      <w:r w:rsidRPr="0057153E">
        <w:rPr>
          <w:sz w:val="24"/>
        </w:rPr>
        <w:sym w:font="HQPB5" w:char="F079"/>
      </w:r>
      <w:r w:rsidRPr="0057153E">
        <w:rPr>
          <w:sz w:val="24"/>
        </w:rPr>
        <w:sym w:font="HQPB2" w:char="F037"/>
      </w:r>
      <w:r w:rsidRPr="0057153E">
        <w:rPr>
          <w:sz w:val="24"/>
        </w:rPr>
        <w:sym w:font="HQPB4" w:char="F0CE"/>
      </w:r>
      <w:r w:rsidRPr="0057153E">
        <w:rPr>
          <w:sz w:val="24"/>
        </w:rPr>
        <w:sym w:font="HQPB2" w:char="F03D"/>
      </w:r>
      <w:r w:rsidRPr="0057153E">
        <w:rPr>
          <w:sz w:val="24"/>
        </w:rPr>
        <w:sym w:font="HQPB4" w:char="F0F6"/>
      </w:r>
      <w:r w:rsidRPr="0057153E">
        <w:rPr>
          <w:sz w:val="24"/>
        </w:rPr>
        <w:sym w:font="HQPB1" w:char="F037"/>
      </w:r>
      <w:r w:rsidRPr="0057153E">
        <w:rPr>
          <w:sz w:val="24"/>
        </w:rPr>
        <w:sym w:font="HQPB5" w:char="F073"/>
      </w:r>
      <w:r w:rsidRPr="0057153E">
        <w:rPr>
          <w:sz w:val="24"/>
        </w:rPr>
        <w:sym w:font="HQPB2" w:char="F025"/>
      </w:r>
      <w:r w:rsidRPr="0057153E">
        <w:rPr>
          <w:sz w:val="24"/>
          <w:rtl/>
        </w:rPr>
        <w:t xml:space="preserve"> </w:t>
      </w:r>
      <w:r w:rsidRPr="00365CDE">
        <w:rPr>
          <w:rFonts w:cs="CTraditional Arabic" w:hint="cs"/>
          <w:sz w:val="24"/>
          <w:rtl/>
        </w:rPr>
        <w:t>﴾</w:t>
      </w:r>
      <w:r w:rsidRPr="0057153E">
        <w:rPr>
          <w:rFonts w:ascii="Lotus Linotype" w:hAnsi="Lotus Linotype" w:cs="B Lotus" w:hint="cs"/>
          <w:sz w:val="24"/>
          <w:rtl/>
        </w:rPr>
        <w:t xml:space="preserve">. </w:t>
      </w:r>
      <w:r w:rsidR="002F5C61" w:rsidRPr="002F5C61">
        <w:rPr>
          <w:rFonts w:cs="B Lotus" w:hint="cs"/>
          <w:sz w:val="22"/>
          <w:szCs w:val="26"/>
          <w:rtl/>
        </w:rPr>
        <w:t>[</w:t>
      </w:r>
      <w:r w:rsidRPr="002F5C61">
        <w:rPr>
          <w:rFonts w:cs="B Lotus"/>
          <w:sz w:val="22"/>
          <w:szCs w:val="26"/>
          <w:rtl/>
        </w:rPr>
        <w:t>فصلت:</w:t>
      </w:r>
      <w:r w:rsidR="002F5C61" w:rsidRPr="002F5C61">
        <w:rPr>
          <w:rFonts w:cs="B Lotus" w:hint="cs"/>
          <w:sz w:val="22"/>
          <w:szCs w:val="26"/>
          <w:rtl/>
        </w:rPr>
        <w:t xml:space="preserve"> </w:t>
      </w:r>
      <w:r w:rsidRPr="002F5C61">
        <w:rPr>
          <w:rFonts w:cs="B Lotus"/>
          <w:sz w:val="22"/>
          <w:szCs w:val="26"/>
          <w:rtl/>
        </w:rPr>
        <w:t>43</w:t>
      </w:r>
      <w:r w:rsidR="002F5C61" w:rsidRPr="002F5C61">
        <w:rPr>
          <w:rFonts w:cs="B Lotus" w:hint="cs"/>
          <w:sz w:val="22"/>
          <w:szCs w:val="26"/>
          <w:rtl/>
        </w:rPr>
        <w:t>]</w:t>
      </w:r>
      <w:r w:rsidRPr="0057153E">
        <w:rPr>
          <w:rFonts w:ascii="Lotus Linotype" w:hAnsi="Lotus Linotype" w:cs="B Lotus"/>
          <w:sz w:val="24"/>
          <w:rtl/>
        </w:rPr>
        <w:t xml:space="preserve"> </w:t>
      </w:r>
    </w:p>
    <w:p w:rsidR="00E130D0" w:rsidRPr="00BE3117" w:rsidRDefault="00E130D0" w:rsidP="00E130D0">
      <w:pPr>
        <w:pStyle w:val="BodyText2"/>
        <w:spacing w:line="226" w:lineRule="auto"/>
        <w:ind w:firstLine="340"/>
        <w:jc w:val="lowKashida"/>
        <w:rPr>
          <w:rFonts w:cs="B Lotus"/>
          <w:rtl/>
        </w:rPr>
      </w:pPr>
      <w:r w:rsidRPr="00BE3117">
        <w:rPr>
          <w:rFonts w:cs="B Lotus"/>
          <w:rtl/>
        </w:rPr>
        <w:t>-اي پيامبر به تو گفته ن</w:t>
      </w:r>
      <w:r>
        <w:rPr>
          <w:rFonts w:cs="B Lotus" w:hint="cs"/>
          <w:rtl/>
          <w:lang w:bidi="fa-IR"/>
        </w:rPr>
        <w:t>می‌</w:t>
      </w:r>
      <w:r w:rsidRPr="00BE3117">
        <w:rPr>
          <w:rFonts w:cs="B Lotus"/>
          <w:rtl/>
        </w:rPr>
        <w:t>شود جز آنچه به پيامبران پيش از تو نيزگفته شده.</w:t>
      </w:r>
    </w:p>
    <w:p w:rsidR="00E130D0" w:rsidRPr="00BE3117" w:rsidRDefault="00E130D0" w:rsidP="00E130D0">
      <w:pPr>
        <w:pStyle w:val="BodyText2"/>
        <w:spacing w:line="226" w:lineRule="auto"/>
        <w:ind w:firstLine="340"/>
        <w:jc w:val="lowKashida"/>
        <w:rPr>
          <w:rFonts w:cs="B Lotus"/>
          <w:rtl/>
          <w:lang w:bidi="fa-IR"/>
        </w:rPr>
      </w:pPr>
      <w:r w:rsidRPr="00BE3117">
        <w:rPr>
          <w:rFonts w:cs="B Lotus"/>
          <w:rtl/>
        </w:rPr>
        <w:t>كه مفاد آنها اين است كه هر دستوري كه در دين اسلام به پيغمبر آخر الزمان</w:t>
      </w:r>
      <w:r w:rsidRPr="00365CDE">
        <w:rPr>
          <w:rFonts w:ascii="Tahoma" w:hAnsi="Tahoma" w:cs="CTraditional Arabic" w:hint="cs"/>
          <w:color w:val="000000"/>
          <w:spacing w:val="-4"/>
          <w:sz w:val="30"/>
          <w:szCs w:val="30"/>
          <w:rtl/>
          <w:lang w:bidi="fa-IR"/>
        </w:rPr>
        <w:t>ص</w:t>
      </w:r>
      <w:r w:rsidRPr="00BE3117">
        <w:rPr>
          <w:rFonts w:cs="B Lotus"/>
          <w:rtl/>
        </w:rPr>
        <w:t xml:space="preserve"> داده شده همان است كه به ساير پيغمبران داده شده است. پس چيزي كه به ساير پيغمبران گفته نشده بديهي است كه در اين دين نيست و اگر به آنان گفته شده بود به پيامبر اكرم</w:t>
      </w:r>
      <w:r w:rsidRPr="00365CDE">
        <w:rPr>
          <w:rFonts w:ascii="Tahoma" w:hAnsi="Tahoma" w:cs="CTraditional Arabic" w:hint="cs"/>
          <w:color w:val="000000"/>
          <w:spacing w:val="-4"/>
          <w:sz w:val="30"/>
          <w:szCs w:val="30"/>
          <w:rtl/>
          <w:lang w:bidi="fa-IR"/>
        </w:rPr>
        <w:t>ص</w:t>
      </w:r>
      <w:r w:rsidRPr="00BE3117">
        <w:rPr>
          <w:rFonts w:cs="B Lotus"/>
          <w:rtl/>
        </w:rPr>
        <w:t xml:space="preserve"> نيز گفته </w:t>
      </w:r>
      <w:r>
        <w:rPr>
          <w:rFonts w:cs="B Lotus" w:hint="cs"/>
          <w:rtl/>
          <w:lang w:bidi="fa-IR"/>
        </w:rPr>
        <w:t>می‌</w:t>
      </w:r>
      <w:r w:rsidRPr="00BE3117">
        <w:rPr>
          <w:rFonts w:cs="B Lotus"/>
          <w:rtl/>
        </w:rPr>
        <w:t>شد.</w:t>
      </w:r>
      <w:r w:rsidRPr="00BE3117">
        <w:rPr>
          <w:rFonts w:cs="B Lotus" w:hint="cs"/>
          <w:rtl/>
        </w:rPr>
        <w:t xml:space="preserve"> </w:t>
      </w:r>
      <w:r w:rsidRPr="00BE3117">
        <w:rPr>
          <w:rFonts w:cs="B Lotus"/>
          <w:rtl/>
        </w:rPr>
        <w:t xml:space="preserve">(منظور زيارت قبور </w:t>
      </w:r>
      <w:r>
        <w:rPr>
          <w:rFonts w:cs="B Lotus" w:hint="cs"/>
          <w:rtl/>
          <w:lang w:bidi="fa-IR"/>
        </w:rPr>
        <w:t>می‌</w:t>
      </w:r>
      <w:r w:rsidRPr="00BE3117">
        <w:rPr>
          <w:rFonts w:cs="B Lotus"/>
          <w:rtl/>
          <w:lang w:bidi="fa-IR"/>
        </w:rPr>
        <w:t>باشد)</w:t>
      </w:r>
    </w:p>
    <w:p w:rsidR="00E130D0" w:rsidRPr="00BE3117" w:rsidRDefault="00E130D0" w:rsidP="00E130D0">
      <w:pPr>
        <w:pStyle w:val="BodyText2"/>
        <w:spacing w:line="226" w:lineRule="auto"/>
        <w:ind w:firstLine="340"/>
        <w:jc w:val="lowKashida"/>
        <w:rPr>
          <w:rFonts w:cs="B Lotus"/>
          <w:rtl/>
        </w:rPr>
      </w:pPr>
      <w:r w:rsidRPr="00BE3117">
        <w:rPr>
          <w:rFonts w:cs="B Lotus"/>
          <w:b/>
          <w:bCs/>
          <w:rtl/>
        </w:rPr>
        <w:t>3-:</w:t>
      </w:r>
      <w:r w:rsidRPr="00BE3117">
        <w:rPr>
          <w:rFonts w:cs="B Lotus"/>
          <w:rtl/>
        </w:rPr>
        <w:t xml:space="preserve"> با اينكه بنا به مشهور صد</w:t>
      </w:r>
      <w:r w:rsidRPr="00BE3117">
        <w:rPr>
          <w:rFonts w:cs="B Lotus" w:hint="cs"/>
          <w:rtl/>
        </w:rPr>
        <w:t xml:space="preserve"> </w:t>
      </w:r>
      <w:r w:rsidRPr="00BE3117">
        <w:rPr>
          <w:rFonts w:cs="B Lotus"/>
          <w:rtl/>
        </w:rPr>
        <w:t>و</w:t>
      </w:r>
      <w:r w:rsidRPr="00BE3117">
        <w:rPr>
          <w:rFonts w:cs="B Lotus" w:hint="cs"/>
          <w:rtl/>
        </w:rPr>
        <w:t xml:space="preserve"> </w:t>
      </w:r>
      <w:r w:rsidRPr="00BE3117">
        <w:rPr>
          <w:rFonts w:cs="B Lotus"/>
          <w:rtl/>
        </w:rPr>
        <w:t xml:space="preserve">بيست و چهار هزار پيغمبر در جهان آمده است بلكه به نص قرآن، </w:t>
      </w:r>
      <w:r w:rsidRPr="00BE3117">
        <w:rPr>
          <w:rFonts w:cs="B Lotus" w:hint="cs"/>
          <w:rtl/>
        </w:rPr>
        <w:t>تعداد</w:t>
      </w:r>
      <w:r w:rsidRPr="00BE3117">
        <w:rPr>
          <w:rFonts w:cs="B Lotus"/>
          <w:rtl/>
        </w:rPr>
        <w:t xml:space="preserve"> پيغمبران به قدري است كه كسي جز خداي آنان را ن</w:t>
      </w:r>
      <w:r>
        <w:rPr>
          <w:rFonts w:cs="B Lotus" w:hint="cs"/>
          <w:rtl/>
          <w:lang w:bidi="fa-IR"/>
        </w:rPr>
        <w:t>می‌</w:t>
      </w:r>
      <w:r w:rsidRPr="00BE3117">
        <w:rPr>
          <w:rFonts w:cs="B Lotus"/>
          <w:rtl/>
        </w:rPr>
        <w:t>داند.</w:t>
      </w:r>
    </w:p>
    <w:p w:rsidR="00E130D0" w:rsidRPr="00C302D4" w:rsidRDefault="00E130D0" w:rsidP="002F5C61">
      <w:pPr>
        <w:pStyle w:val="BodyText2"/>
        <w:spacing w:line="226" w:lineRule="auto"/>
        <w:ind w:firstLine="340"/>
        <w:jc w:val="lowKashida"/>
        <w:rPr>
          <w:rFonts w:ascii="Lotus Linotype" w:hAnsi="Lotus Linotype" w:cs="B Lotus"/>
          <w:sz w:val="24"/>
          <w:rtl/>
        </w:rPr>
      </w:pPr>
      <w:r w:rsidRPr="00531C66">
        <w:rPr>
          <w:rFonts w:ascii="Lotus Linotype" w:hAnsi="Lotus Linotype" w:cs="Lotus Linotype"/>
          <w:rtl/>
        </w:rPr>
        <w:t xml:space="preserve"> </w:t>
      </w:r>
      <w:r w:rsidRPr="00365CDE">
        <w:rPr>
          <w:rFonts w:cs="CTraditional Arabic" w:hint="cs"/>
          <w:spacing w:val="-4"/>
          <w:sz w:val="24"/>
          <w:rtl/>
        </w:rPr>
        <w:t>﴿</w:t>
      </w:r>
      <w:r w:rsidRPr="00C302D4">
        <w:rPr>
          <w:rFonts w:cs="B Lotus"/>
          <w:sz w:val="24"/>
        </w:rPr>
        <w:sym w:font="HQPB5" w:char="F09F"/>
      </w:r>
      <w:r w:rsidRPr="00C302D4">
        <w:rPr>
          <w:rFonts w:cs="B Lotus"/>
          <w:sz w:val="24"/>
        </w:rPr>
        <w:sym w:font="HQPB2" w:char="F077"/>
      </w:r>
      <w:r w:rsidRPr="00C302D4">
        <w:rPr>
          <w:rFonts w:cs="B Lotus"/>
          <w:sz w:val="24"/>
          <w:rtl/>
        </w:rPr>
        <w:t xml:space="preserve"> </w:t>
      </w:r>
      <w:r w:rsidRPr="00C302D4">
        <w:rPr>
          <w:rFonts w:cs="B Lotus"/>
          <w:sz w:val="24"/>
        </w:rPr>
        <w:sym w:font="HQPB4" w:char="F0F6"/>
      </w:r>
      <w:r w:rsidRPr="00C302D4">
        <w:rPr>
          <w:rFonts w:cs="B Lotus"/>
          <w:sz w:val="24"/>
        </w:rPr>
        <w:sym w:font="HQPB2" w:char="F04E"/>
      </w:r>
      <w:r w:rsidRPr="00C302D4">
        <w:rPr>
          <w:rFonts w:cs="B Lotus"/>
          <w:sz w:val="24"/>
        </w:rPr>
        <w:sym w:font="HQPB4" w:char="F0DF"/>
      </w:r>
      <w:r w:rsidRPr="00C302D4">
        <w:rPr>
          <w:rFonts w:cs="B Lotus"/>
          <w:sz w:val="24"/>
        </w:rPr>
        <w:sym w:font="HQPB2" w:char="F067"/>
      </w:r>
      <w:r w:rsidRPr="00C302D4">
        <w:rPr>
          <w:rFonts w:cs="B Lotus"/>
          <w:sz w:val="24"/>
        </w:rPr>
        <w:sym w:font="HQPB4" w:char="F0DF"/>
      </w:r>
      <w:r w:rsidRPr="00C302D4">
        <w:rPr>
          <w:rFonts w:cs="B Lotus"/>
          <w:sz w:val="24"/>
        </w:rPr>
        <w:sym w:font="HQPB2" w:char="F04A"/>
      </w:r>
      <w:r w:rsidRPr="00C302D4">
        <w:rPr>
          <w:rFonts w:cs="B Lotus"/>
          <w:sz w:val="24"/>
        </w:rPr>
        <w:sym w:font="HQPB5" w:char="F06E"/>
      </w:r>
      <w:r w:rsidRPr="00C302D4">
        <w:rPr>
          <w:rFonts w:cs="B Lotus"/>
          <w:sz w:val="24"/>
        </w:rPr>
        <w:sym w:font="HQPB2" w:char="F03D"/>
      </w:r>
      <w:r w:rsidRPr="00C302D4">
        <w:rPr>
          <w:rFonts w:cs="B Lotus"/>
          <w:sz w:val="24"/>
        </w:rPr>
        <w:sym w:font="HQPB4" w:char="F0F7"/>
      </w:r>
      <w:r w:rsidRPr="00C302D4">
        <w:rPr>
          <w:rFonts w:cs="B Lotus"/>
          <w:sz w:val="24"/>
        </w:rPr>
        <w:sym w:font="HQPB1" w:char="F0E8"/>
      </w:r>
      <w:r w:rsidRPr="00C302D4">
        <w:rPr>
          <w:rFonts w:cs="B Lotus"/>
          <w:sz w:val="24"/>
        </w:rPr>
        <w:sym w:font="HQPB5" w:char="F074"/>
      </w:r>
      <w:r w:rsidRPr="00C302D4">
        <w:rPr>
          <w:rFonts w:cs="B Lotus"/>
          <w:sz w:val="24"/>
        </w:rPr>
        <w:sym w:font="HQPB2" w:char="F083"/>
      </w:r>
      <w:r w:rsidRPr="00C302D4">
        <w:rPr>
          <w:rFonts w:cs="B Lotus"/>
          <w:sz w:val="24"/>
          <w:rtl/>
        </w:rPr>
        <w:t xml:space="preserve"> </w:t>
      </w:r>
      <w:r w:rsidRPr="00C302D4">
        <w:rPr>
          <w:rFonts w:cs="B Lotus"/>
          <w:sz w:val="24"/>
        </w:rPr>
        <w:sym w:font="HQPB5" w:char="F09E"/>
      </w:r>
      <w:r w:rsidRPr="00C302D4">
        <w:rPr>
          <w:rFonts w:cs="B Lotus"/>
          <w:sz w:val="24"/>
        </w:rPr>
        <w:sym w:font="HQPB2" w:char="F077"/>
      </w:r>
      <w:r w:rsidRPr="00C302D4">
        <w:rPr>
          <w:rFonts w:cs="B Lotus"/>
          <w:sz w:val="24"/>
        </w:rPr>
        <w:sym w:font="HQPB4" w:char="F0CE"/>
      </w:r>
      <w:r w:rsidRPr="00C302D4">
        <w:rPr>
          <w:rFonts w:cs="B Lotus"/>
          <w:sz w:val="24"/>
        </w:rPr>
        <w:sym w:font="HQPB1" w:char="F029"/>
      </w:r>
      <w:r w:rsidRPr="00C302D4">
        <w:rPr>
          <w:rFonts w:cs="B Lotus"/>
          <w:sz w:val="24"/>
          <w:rtl/>
        </w:rPr>
        <w:t xml:space="preserve"> </w:t>
      </w:r>
      <w:r w:rsidRPr="00C302D4">
        <w:rPr>
          <w:rFonts w:cs="B Lotus"/>
          <w:sz w:val="24"/>
        </w:rPr>
        <w:sym w:font="HQPB5" w:char="F0AA"/>
      </w:r>
      <w:r w:rsidRPr="00C302D4">
        <w:rPr>
          <w:rFonts w:cs="B Lotus"/>
          <w:sz w:val="24"/>
        </w:rPr>
        <w:sym w:font="HQPB1" w:char="F021"/>
      </w:r>
      <w:r w:rsidRPr="00C302D4">
        <w:rPr>
          <w:rFonts w:cs="B Lotus"/>
          <w:sz w:val="24"/>
        </w:rPr>
        <w:sym w:font="HQPB5" w:char="F024"/>
      </w:r>
      <w:r w:rsidRPr="00C302D4">
        <w:rPr>
          <w:rFonts w:cs="B Lotus"/>
          <w:sz w:val="24"/>
        </w:rPr>
        <w:sym w:font="HQPB1" w:char="F023"/>
      </w:r>
      <w:r w:rsidRPr="00C302D4">
        <w:rPr>
          <w:rFonts w:cs="B Lotus"/>
          <w:sz w:val="24"/>
          <w:rtl/>
        </w:rPr>
        <w:t xml:space="preserve"> </w:t>
      </w:r>
      <w:r w:rsidRPr="00C302D4">
        <w:rPr>
          <w:rFonts w:cs="B Lotus"/>
          <w:sz w:val="24"/>
        </w:rPr>
        <w:sym w:font="HQPB4" w:char="F034"/>
      </w:r>
      <w:r w:rsidRPr="00C302D4">
        <w:rPr>
          <w:rFonts w:cs="B Lotus"/>
          <w:sz w:val="24"/>
          <w:rtl/>
        </w:rPr>
        <w:t xml:space="preserve"> </w:t>
      </w:r>
      <w:r w:rsidRPr="00C302D4">
        <w:rPr>
          <w:rFonts w:cs="B Lotus"/>
          <w:sz w:val="24"/>
        </w:rPr>
        <w:sym w:font="HQPB4" w:char="F0F6"/>
      </w:r>
      <w:r w:rsidRPr="00C302D4">
        <w:rPr>
          <w:rFonts w:cs="B Lotus"/>
          <w:sz w:val="24"/>
        </w:rPr>
        <w:sym w:font="HQPB2" w:char="F04E"/>
      </w:r>
      <w:r w:rsidRPr="00C302D4">
        <w:rPr>
          <w:rFonts w:cs="B Lotus"/>
          <w:sz w:val="24"/>
        </w:rPr>
        <w:sym w:font="HQPB4" w:char="F0DF"/>
      </w:r>
      <w:r w:rsidRPr="00C302D4">
        <w:rPr>
          <w:rFonts w:cs="B Lotus"/>
          <w:sz w:val="24"/>
        </w:rPr>
        <w:sym w:font="HQPB2" w:char="F067"/>
      </w:r>
      <w:r w:rsidRPr="00C302D4">
        <w:rPr>
          <w:rFonts w:cs="B Lotus"/>
          <w:sz w:val="24"/>
        </w:rPr>
        <w:sym w:font="HQPB4" w:char="F0F8"/>
      </w:r>
      <w:r w:rsidRPr="00C302D4">
        <w:rPr>
          <w:rFonts w:cs="B Lotus"/>
          <w:sz w:val="24"/>
        </w:rPr>
        <w:sym w:font="HQPB1" w:char="F03F"/>
      </w:r>
      <w:r w:rsidRPr="00C302D4">
        <w:rPr>
          <w:rFonts w:cs="B Lotus"/>
          <w:sz w:val="24"/>
        </w:rPr>
        <w:sym w:font="HQPB5" w:char="F075"/>
      </w:r>
      <w:r w:rsidRPr="00C302D4">
        <w:rPr>
          <w:rFonts w:cs="B Lotus"/>
          <w:sz w:val="24"/>
        </w:rPr>
        <w:sym w:font="HQPB2" w:char="F0E4"/>
      </w:r>
      <w:r w:rsidRPr="00C302D4">
        <w:rPr>
          <w:rFonts w:cs="B Lotus"/>
          <w:sz w:val="24"/>
        </w:rPr>
        <w:sym w:font="HQPB5" w:char="F021"/>
      </w:r>
      <w:r w:rsidRPr="00C302D4">
        <w:rPr>
          <w:rFonts w:cs="B Lotus"/>
          <w:sz w:val="24"/>
        </w:rPr>
        <w:sym w:font="HQPB1" w:char="F025"/>
      </w:r>
      <w:r w:rsidRPr="00C302D4">
        <w:rPr>
          <w:rFonts w:cs="B Lotus"/>
          <w:sz w:val="24"/>
        </w:rPr>
        <w:sym w:font="HQPB5" w:char="F079"/>
      </w:r>
      <w:r w:rsidRPr="00C302D4">
        <w:rPr>
          <w:rFonts w:cs="B Lotus"/>
          <w:sz w:val="24"/>
        </w:rPr>
        <w:sym w:font="HQPB1" w:char="F060"/>
      </w:r>
      <w:r w:rsidRPr="00C302D4">
        <w:rPr>
          <w:rFonts w:cs="B Lotus"/>
          <w:sz w:val="24"/>
          <w:rtl/>
        </w:rPr>
        <w:t xml:space="preserve"> </w:t>
      </w:r>
      <w:r w:rsidRPr="00C302D4">
        <w:rPr>
          <w:rFonts w:cs="B Lotus"/>
          <w:sz w:val="24"/>
        </w:rPr>
        <w:sym w:font="HQPB2" w:char="F04E"/>
      </w:r>
      <w:r w:rsidRPr="00C302D4">
        <w:rPr>
          <w:rFonts w:cs="B Lotus"/>
          <w:sz w:val="24"/>
        </w:rPr>
        <w:sym w:font="HQPB4" w:char="F0DF"/>
      </w:r>
      <w:r w:rsidRPr="00C302D4">
        <w:rPr>
          <w:rFonts w:cs="B Lotus"/>
          <w:sz w:val="24"/>
        </w:rPr>
        <w:sym w:font="HQPB2" w:char="F067"/>
      </w:r>
      <w:r w:rsidRPr="00C302D4">
        <w:rPr>
          <w:rFonts w:cs="B Lotus"/>
          <w:sz w:val="24"/>
        </w:rPr>
        <w:sym w:font="HQPB4" w:char="F0E8"/>
      </w:r>
      <w:r w:rsidRPr="00C302D4">
        <w:rPr>
          <w:rFonts w:cs="B Lotus"/>
          <w:sz w:val="24"/>
        </w:rPr>
        <w:sym w:font="HQPB2" w:char="F03D"/>
      </w:r>
      <w:r w:rsidRPr="00C302D4">
        <w:rPr>
          <w:rFonts w:cs="B Lotus"/>
          <w:sz w:val="24"/>
        </w:rPr>
        <w:sym w:font="HQPB4" w:char="F0DF"/>
      </w:r>
      <w:r w:rsidRPr="00C302D4">
        <w:rPr>
          <w:rFonts w:cs="B Lotus"/>
          <w:sz w:val="24"/>
        </w:rPr>
        <w:sym w:font="HQPB1" w:char="F099"/>
      </w:r>
      <w:r w:rsidRPr="00C302D4">
        <w:rPr>
          <w:rFonts w:cs="B Lotus"/>
          <w:sz w:val="24"/>
        </w:rPr>
        <w:sym w:font="HQPB4" w:char="F0E2"/>
      </w:r>
      <w:r w:rsidRPr="00C302D4">
        <w:rPr>
          <w:rFonts w:cs="B Lotus"/>
          <w:sz w:val="24"/>
        </w:rPr>
        <w:sym w:font="HQPB1" w:char="F091"/>
      </w:r>
      <w:r w:rsidRPr="00C302D4">
        <w:rPr>
          <w:rFonts w:cs="B Lotus"/>
          <w:sz w:val="24"/>
          <w:rtl/>
        </w:rPr>
        <w:t xml:space="preserve"> </w:t>
      </w:r>
      <w:r w:rsidRPr="00C302D4">
        <w:rPr>
          <w:rFonts w:cs="B Lotus"/>
          <w:sz w:val="24"/>
        </w:rPr>
        <w:sym w:font="HQPB4" w:char="F0CF"/>
      </w:r>
      <w:r w:rsidRPr="00C302D4">
        <w:rPr>
          <w:rFonts w:cs="B Lotus"/>
          <w:sz w:val="24"/>
        </w:rPr>
        <w:sym w:font="HQPB1" w:char="F04D"/>
      </w:r>
      <w:r w:rsidRPr="00C302D4">
        <w:rPr>
          <w:rFonts w:cs="B Lotus"/>
          <w:sz w:val="24"/>
        </w:rPr>
        <w:sym w:font="HQPB2" w:char="F0BB"/>
      </w:r>
      <w:r w:rsidRPr="00C302D4">
        <w:rPr>
          <w:rFonts w:cs="B Lotus"/>
          <w:sz w:val="24"/>
        </w:rPr>
        <w:sym w:font="HQPB5" w:char="F075"/>
      </w:r>
      <w:r w:rsidRPr="00C302D4">
        <w:rPr>
          <w:rFonts w:cs="B Lotus"/>
          <w:sz w:val="24"/>
        </w:rPr>
        <w:sym w:font="HQPB2" w:char="F05A"/>
      </w:r>
      <w:r w:rsidRPr="00C302D4">
        <w:rPr>
          <w:rFonts w:cs="B Lotus"/>
          <w:sz w:val="24"/>
        </w:rPr>
        <w:sym w:font="HQPB4" w:char="F0C9"/>
      </w:r>
      <w:r w:rsidRPr="00C302D4">
        <w:rPr>
          <w:rFonts w:cs="B Lotus"/>
          <w:sz w:val="24"/>
        </w:rPr>
        <w:sym w:font="HQPB4" w:char="F069"/>
      </w:r>
      <w:r w:rsidRPr="00C302D4">
        <w:rPr>
          <w:rFonts w:cs="B Lotus"/>
          <w:sz w:val="24"/>
        </w:rPr>
        <w:sym w:font="HQPB2" w:char="F08F"/>
      </w:r>
      <w:r w:rsidRPr="00C302D4">
        <w:rPr>
          <w:rFonts w:cs="B Lotus"/>
          <w:sz w:val="24"/>
        </w:rPr>
        <w:sym w:font="HQPB5" w:char="F074"/>
      </w:r>
      <w:r w:rsidRPr="00C302D4">
        <w:rPr>
          <w:rFonts w:cs="B Lotus"/>
          <w:sz w:val="24"/>
        </w:rPr>
        <w:sym w:font="HQPB1" w:char="F037"/>
      </w:r>
      <w:r w:rsidRPr="00C302D4">
        <w:rPr>
          <w:rFonts w:cs="B Lotus"/>
          <w:sz w:val="24"/>
        </w:rPr>
        <w:sym w:font="HQPB4" w:char="F0F8"/>
      </w:r>
      <w:r w:rsidRPr="00C302D4">
        <w:rPr>
          <w:rFonts w:cs="B Lotus"/>
          <w:sz w:val="24"/>
        </w:rPr>
        <w:sym w:font="HQPB2" w:char="F039"/>
      </w:r>
      <w:r w:rsidRPr="00C302D4">
        <w:rPr>
          <w:rFonts w:cs="B Lotus"/>
          <w:sz w:val="24"/>
        </w:rPr>
        <w:sym w:font="HQPB5" w:char="F024"/>
      </w:r>
      <w:r w:rsidRPr="00C302D4">
        <w:rPr>
          <w:rFonts w:cs="B Lotus"/>
          <w:sz w:val="24"/>
        </w:rPr>
        <w:sym w:font="HQPB1" w:char="F024"/>
      </w:r>
      <w:r w:rsidRPr="00C302D4">
        <w:rPr>
          <w:rFonts w:cs="B Lotus"/>
          <w:sz w:val="24"/>
        </w:rPr>
        <w:sym w:font="HQPB4" w:char="F0CE"/>
      </w:r>
      <w:r w:rsidRPr="00C302D4">
        <w:rPr>
          <w:rFonts w:cs="B Lotus"/>
          <w:sz w:val="24"/>
        </w:rPr>
        <w:sym w:font="HQPB1" w:char="F02F"/>
      </w:r>
      <w:r w:rsidRPr="00365CDE">
        <w:rPr>
          <w:rFonts w:cs="CTraditional Arabic" w:hint="cs"/>
          <w:sz w:val="24"/>
          <w:rtl/>
        </w:rPr>
        <w:t>﴾</w:t>
      </w:r>
      <w:r w:rsidRPr="00C302D4">
        <w:rPr>
          <w:rFonts w:ascii="Lotus Linotype" w:hAnsi="Lotus Linotype" w:cs="B Lotus" w:hint="cs"/>
          <w:sz w:val="24"/>
          <w:rtl/>
        </w:rPr>
        <w:t xml:space="preserve">. </w:t>
      </w:r>
      <w:r w:rsidR="002F5C61" w:rsidRPr="002F5C61">
        <w:rPr>
          <w:rFonts w:cs="B Lotus" w:hint="cs"/>
          <w:sz w:val="22"/>
          <w:szCs w:val="26"/>
          <w:rtl/>
        </w:rPr>
        <w:t>[</w:t>
      </w:r>
      <w:r w:rsidRPr="002F5C61">
        <w:rPr>
          <w:rFonts w:cs="B Lotus"/>
          <w:sz w:val="22"/>
          <w:szCs w:val="26"/>
          <w:rtl/>
        </w:rPr>
        <w:t>ابراهيم:</w:t>
      </w:r>
      <w:r w:rsidR="002F5C61" w:rsidRPr="002F5C61">
        <w:rPr>
          <w:rFonts w:cs="B Lotus" w:hint="cs"/>
          <w:sz w:val="22"/>
          <w:szCs w:val="26"/>
          <w:rtl/>
        </w:rPr>
        <w:t xml:space="preserve"> </w:t>
      </w:r>
      <w:r w:rsidRPr="002F5C61">
        <w:rPr>
          <w:rFonts w:cs="B Lotus"/>
          <w:sz w:val="22"/>
          <w:szCs w:val="26"/>
          <w:rtl/>
        </w:rPr>
        <w:t>9</w:t>
      </w:r>
      <w:r w:rsidR="002F5C61" w:rsidRPr="002F5C61">
        <w:rPr>
          <w:rFonts w:cs="B Lotus" w:hint="cs"/>
          <w:sz w:val="22"/>
          <w:szCs w:val="26"/>
          <w:rtl/>
        </w:rPr>
        <w:t>]</w:t>
      </w:r>
      <w:r w:rsidRPr="00C302D4">
        <w:rPr>
          <w:rFonts w:ascii="Lotus Linotype" w:hAnsi="Lotus Linotype" w:cs="B Lotus"/>
          <w:sz w:val="24"/>
          <w:rtl/>
        </w:rPr>
        <w:t xml:space="preserve"> </w:t>
      </w:r>
    </w:p>
    <w:p w:rsidR="00E130D0" w:rsidRPr="00BE3117" w:rsidRDefault="00E130D0" w:rsidP="00E130D0">
      <w:pPr>
        <w:pStyle w:val="BodyText2"/>
        <w:spacing w:line="226" w:lineRule="auto"/>
        <w:ind w:firstLine="340"/>
        <w:jc w:val="lowKashida"/>
        <w:rPr>
          <w:rFonts w:cs="B Lotus"/>
          <w:rtl/>
        </w:rPr>
      </w:pPr>
      <w:r w:rsidRPr="00BE3117">
        <w:rPr>
          <w:rFonts w:cs="B Lotus"/>
          <w:rtl/>
        </w:rPr>
        <w:t xml:space="preserve"> -</w:t>
      </w:r>
      <w:r>
        <w:rPr>
          <w:rFonts w:cs="B Lotus" w:hint="cs"/>
          <w:rtl/>
        </w:rPr>
        <w:t>(</w:t>
      </w:r>
      <w:r w:rsidRPr="00BE3117">
        <w:rPr>
          <w:rFonts w:cs="B Lotus"/>
          <w:rtl/>
        </w:rPr>
        <w:t>شمارشان</w:t>
      </w:r>
      <w:r>
        <w:rPr>
          <w:rFonts w:cs="B Lotus" w:hint="cs"/>
          <w:rtl/>
        </w:rPr>
        <w:t xml:space="preserve">) </w:t>
      </w:r>
      <w:r w:rsidRPr="00BE3117">
        <w:rPr>
          <w:rFonts w:cs="B Lotus"/>
          <w:rtl/>
        </w:rPr>
        <w:t>را جز خدا ن</w:t>
      </w:r>
      <w:r>
        <w:rPr>
          <w:rFonts w:cs="B Lotus" w:hint="cs"/>
          <w:rtl/>
          <w:lang w:bidi="fa-IR"/>
        </w:rPr>
        <w:t>می‌</w:t>
      </w:r>
      <w:r w:rsidRPr="00BE3117">
        <w:rPr>
          <w:rFonts w:cs="B Lotus"/>
          <w:rtl/>
        </w:rPr>
        <w:t xml:space="preserve">داند. پيامبرانشان با دلائل روشن آمدند. </w:t>
      </w:r>
    </w:p>
    <w:p w:rsidR="00E130D0" w:rsidRPr="00C302D4" w:rsidRDefault="00E130D0" w:rsidP="002F5C61">
      <w:pPr>
        <w:pStyle w:val="BodyText2"/>
        <w:spacing w:line="226" w:lineRule="auto"/>
        <w:ind w:firstLine="340"/>
        <w:jc w:val="lowKashida"/>
        <w:rPr>
          <w:rFonts w:ascii="Lotus Linotype" w:hAnsi="Lotus Linotype" w:cs="B Lotus"/>
          <w:sz w:val="24"/>
          <w:rtl/>
        </w:rPr>
      </w:pPr>
      <w:r w:rsidRPr="00365CDE">
        <w:rPr>
          <w:rFonts w:cs="CTraditional Arabic" w:hint="cs"/>
          <w:spacing w:val="-4"/>
          <w:sz w:val="24"/>
          <w:rtl/>
        </w:rPr>
        <w:t>﴿</w:t>
      </w:r>
      <w:r w:rsidRPr="00C302D4">
        <w:rPr>
          <w:rFonts w:cs="B Lotus"/>
          <w:sz w:val="24"/>
        </w:rPr>
        <w:sym w:font="HQPB2" w:char="F04E"/>
      </w:r>
      <w:r w:rsidRPr="00C302D4">
        <w:rPr>
          <w:rFonts w:cs="B Lotus"/>
          <w:sz w:val="24"/>
        </w:rPr>
        <w:sym w:font="HQPB4" w:char="F0DF"/>
      </w:r>
      <w:r w:rsidRPr="00C302D4">
        <w:rPr>
          <w:rFonts w:cs="B Lotus"/>
          <w:sz w:val="24"/>
        </w:rPr>
        <w:sym w:font="HQPB2" w:char="F067"/>
      </w:r>
      <w:r w:rsidRPr="00C302D4">
        <w:rPr>
          <w:rFonts w:cs="B Lotus"/>
          <w:sz w:val="24"/>
        </w:rPr>
        <w:sym w:font="HQPB4" w:char="F0F7"/>
      </w:r>
      <w:r w:rsidRPr="00C302D4">
        <w:rPr>
          <w:rFonts w:cs="B Lotus"/>
          <w:sz w:val="24"/>
        </w:rPr>
        <w:sym w:font="HQPB2" w:char="F059"/>
      </w:r>
      <w:r w:rsidRPr="00C302D4">
        <w:rPr>
          <w:rFonts w:cs="B Lotus"/>
          <w:sz w:val="24"/>
        </w:rPr>
        <w:sym w:font="HQPB4" w:char="F0CF"/>
      </w:r>
      <w:r w:rsidRPr="00C302D4">
        <w:rPr>
          <w:rFonts w:cs="B Lotus"/>
          <w:sz w:val="24"/>
        </w:rPr>
        <w:sym w:font="HQPB2" w:char="F042"/>
      </w:r>
      <w:r w:rsidRPr="00C302D4">
        <w:rPr>
          <w:rFonts w:cs="B Lotus"/>
          <w:sz w:val="24"/>
        </w:rPr>
        <w:sym w:font="HQPB5" w:char="F075"/>
      </w:r>
      <w:r w:rsidRPr="00C302D4">
        <w:rPr>
          <w:rFonts w:cs="B Lotus"/>
          <w:sz w:val="24"/>
        </w:rPr>
        <w:sym w:font="HQPB2" w:char="F072"/>
      </w:r>
      <w:r w:rsidRPr="00C302D4">
        <w:rPr>
          <w:rFonts w:cs="B Lotus"/>
          <w:sz w:val="24"/>
          <w:rtl/>
        </w:rPr>
        <w:t xml:space="preserve"> </w:t>
      </w:r>
      <w:r w:rsidRPr="00C302D4">
        <w:rPr>
          <w:rFonts w:cs="B Lotus"/>
          <w:sz w:val="24"/>
        </w:rPr>
        <w:sym w:font="HQPB2" w:char="F060"/>
      </w:r>
      <w:r w:rsidRPr="00C302D4">
        <w:rPr>
          <w:rFonts w:cs="B Lotus"/>
          <w:sz w:val="24"/>
        </w:rPr>
        <w:sym w:font="HQPB4" w:char="F0A8"/>
      </w:r>
      <w:r w:rsidRPr="00C302D4">
        <w:rPr>
          <w:rFonts w:cs="B Lotus"/>
          <w:sz w:val="24"/>
        </w:rPr>
        <w:sym w:font="HQPB2" w:char="F042"/>
      </w:r>
      <w:r w:rsidRPr="00C302D4">
        <w:rPr>
          <w:rFonts w:cs="B Lotus"/>
          <w:sz w:val="24"/>
          <w:rtl/>
        </w:rPr>
        <w:t xml:space="preserve"> </w:t>
      </w:r>
      <w:r w:rsidRPr="00C302D4">
        <w:rPr>
          <w:rFonts w:cs="B Lotus"/>
          <w:sz w:val="24"/>
        </w:rPr>
        <w:sym w:font="HQPB4" w:char="F0F6"/>
      </w:r>
      <w:r w:rsidRPr="00C302D4">
        <w:rPr>
          <w:rFonts w:cs="B Lotus"/>
          <w:sz w:val="24"/>
        </w:rPr>
        <w:sym w:font="HQPB2" w:char="F04E"/>
      </w:r>
      <w:r w:rsidRPr="00C302D4">
        <w:rPr>
          <w:rFonts w:cs="B Lotus"/>
          <w:sz w:val="24"/>
        </w:rPr>
        <w:sym w:font="HQPB4" w:char="F0A9"/>
      </w:r>
      <w:r w:rsidRPr="00C302D4">
        <w:rPr>
          <w:rFonts w:cs="B Lotus"/>
          <w:sz w:val="24"/>
        </w:rPr>
        <w:sym w:font="HQPB2" w:char="F039"/>
      </w:r>
      <w:r w:rsidRPr="00C302D4">
        <w:rPr>
          <w:rFonts w:cs="B Lotus"/>
          <w:sz w:val="24"/>
          <w:rtl/>
        </w:rPr>
        <w:t xml:space="preserve"> </w:t>
      </w:r>
      <w:r w:rsidRPr="00C302D4">
        <w:rPr>
          <w:rFonts w:cs="B Lotus"/>
          <w:sz w:val="24"/>
        </w:rPr>
        <w:sym w:font="HQPB4" w:char="F0F3"/>
      </w:r>
      <w:r w:rsidRPr="00C302D4">
        <w:rPr>
          <w:rFonts w:cs="B Lotus"/>
          <w:sz w:val="24"/>
        </w:rPr>
        <w:sym w:font="HQPB1" w:char="F0C8"/>
      </w:r>
      <w:r w:rsidRPr="00C302D4">
        <w:rPr>
          <w:rFonts w:cs="B Lotus"/>
          <w:sz w:val="24"/>
        </w:rPr>
        <w:sym w:font="HQPB4" w:char="F0DD"/>
      </w:r>
      <w:r w:rsidRPr="00C302D4">
        <w:rPr>
          <w:rFonts w:cs="B Lotus"/>
          <w:sz w:val="24"/>
        </w:rPr>
        <w:sym w:font="HQPB1" w:char="F0C1"/>
      </w:r>
      <w:r w:rsidRPr="00C302D4">
        <w:rPr>
          <w:rFonts w:cs="B Lotus"/>
          <w:sz w:val="24"/>
        </w:rPr>
        <w:sym w:font="HQPB4" w:char="F0F8"/>
      </w:r>
      <w:r w:rsidRPr="00C302D4">
        <w:rPr>
          <w:rFonts w:cs="B Lotus"/>
          <w:sz w:val="24"/>
        </w:rPr>
        <w:sym w:font="HQPB2" w:char="F029"/>
      </w:r>
      <w:r w:rsidRPr="00C302D4">
        <w:rPr>
          <w:rFonts w:cs="B Lotus"/>
          <w:sz w:val="24"/>
        </w:rPr>
        <w:sym w:font="HQPB5" w:char="F074"/>
      </w:r>
      <w:r w:rsidRPr="00C302D4">
        <w:rPr>
          <w:rFonts w:cs="B Lotus"/>
          <w:sz w:val="24"/>
        </w:rPr>
        <w:sym w:font="HQPB2" w:char="F052"/>
      </w:r>
      <w:r w:rsidRPr="00C302D4">
        <w:rPr>
          <w:rFonts w:cs="B Lotus"/>
          <w:sz w:val="24"/>
          <w:rtl/>
        </w:rPr>
        <w:t xml:space="preserve"> </w:t>
      </w:r>
      <w:r w:rsidRPr="00C302D4">
        <w:rPr>
          <w:rFonts w:cs="B Lotus"/>
          <w:sz w:val="24"/>
        </w:rPr>
        <w:sym w:font="HQPB4" w:char="F033"/>
      </w:r>
      <w:r w:rsidRPr="00C302D4">
        <w:rPr>
          <w:rFonts w:cs="B Lotus"/>
          <w:sz w:val="24"/>
        </w:rPr>
        <w:sym w:font="HQPB5" w:char="F09A"/>
      </w:r>
      <w:r w:rsidRPr="00C302D4">
        <w:rPr>
          <w:rFonts w:cs="B Lotus"/>
          <w:sz w:val="24"/>
        </w:rPr>
        <w:sym w:font="HQPB3" w:char="F081"/>
      </w:r>
      <w:r w:rsidRPr="00C302D4">
        <w:rPr>
          <w:rFonts w:cs="B Lotus"/>
          <w:sz w:val="24"/>
        </w:rPr>
        <w:sym w:font="HQPB4" w:char="F0F8"/>
      </w:r>
      <w:r w:rsidRPr="00C302D4">
        <w:rPr>
          <w:rFonts w:cs="B Lotus"/>
          <w:sz w:val="24"/>
        </w:rPr>
        <w:sym w:font="HQPB2" w:char="F08B"/>
      </w:r>
      <w:r w:rsidRPr="00C302D4">
        <w:rPr>
          <w:rFonts w:cs="B Lotus"/>
          <w:sz w:val="24"/>
        </w:rPr>
        <w:sym w:font="HQPB5" w:char="F06E"/>
      </w:r>
      <w:r w:rsidRPr="00C302D4">
        <w:rPr>
          <w:rFonts w:cs="B Lotus"/>
          <w:sz w:val="24"/>
        </w:rPr>
        <w:sym w:font="HQPB2" w:char="F03D"/>
      </w:r>
      <w:r w:rsidRPr="00C302D4">
        <w:rPr>
          <w:rFonts w:cs="B Lotus"/>
          <w:sz w:val="24"/>
        </w:rPr>
        <w:sym w:font="HQPB5" w:char="F074"/>
      </w:r>
      <w:r w:rsidRPr="00C302D4">
        <w:rPr>
          <w:rFonts w:cs="B Lotus"/>
          <w:sz w:val="24"/>
        </w:rPr>
        <w:sym w:font="HQPB1" w:char="F0E3"/>
      </w:r>
      <w:r w:rsidRPr="00C302D4">
        <w:rPr>
          <w:rFonts w:cs="B Lotus"/>
          <w:sz w:val="24"/>
          <w:rtl/>
        </w:rPr>
        <w:t xml:space="preserve"> </w:t>
      </w:r>
      <w:r w:rsidRPr="00365CDE">
        <w:rPr>
          <w:rFonts w:cs="CTraditional Arabic" w:hint="cs"/>
          <w:sz w:val="24"/>
          <w:rtl/>
        </w:rPr>
        <w:t>﴾</w:t>
      </w:r>
      <w:r w:rsidRPr="00C302D4">
        <w:rPr>
          <w:rFonts w:ascii="Lotus Linotype" w:hAnsi="Lotus Linotype" w:cs="B Lotus" w:hint="cs"/>
          <w:sz w:val="24"/>
          <w:rtl/>
        </w:rPr>
        <w:t xml:space="preserve">. </w:t>
      </w:r>
      <w:r w:rsidR="002F5C61" w:rsidRPr="002F5C61">
        <w:rPr>
          <w:rFonts w:ascii="Lotus Linotype" w:hAnsi="Lotus Linotype" w:cs="B Lotus" w:hint="cs"/>
          <w:sz w:val="22"/>
          <w:szCs w:val="26"/>
          <w:rtl/>
        </w:rPr>
        <w:t>[</w:t>
      </w:r>
      <w:r w:rsidRPr="002F5C61">
        <w:rPr>
          <w:rFonts w:ascii="Lotus Linotype" w:hAnsi="Lotus Linotype" w:cs="B Lotus" w:hint="cs"/>
          <w:sz w:val="22"/>
          <w:szCs w:val="26"/>
          <w:rtl/>
        </w:rPr>
        <w:t>غافر: 78</w:t>
      </w:r>
      <w:r w:rsidR="002F5C61" w:rsidRPr="002F5C61">
        <w:rPr>
          <w:rFonts w:ascii="Lotus Linotype" w:hAnsi="Lotus Linotype" w:cs="B Lotus" w:hint="cs"/>
          <w:sz w:val="22"/>
          <w:szCs w:val="26"/>
          <w:rtl/>
        </w:rPr>
        <w:t>]</w:t>
      </w:r>
      <w:r w:rsidRPr="002F5C61">
        <w:rPr>
          <w:rFonts w:ascii="Lotus Linotype" w:hAnsi="Lotus Linotype" w:cs="B Lotus" w:hint="cs"/>
          <w:sz w:val="22"/>
          <w:szCs w:val="26"/>
          <w:rtl/>
        </w:rPr>
        <w:t>.</w:t>
      </w:r>
    </w:p>
    <w:p w:rsidR="00E130D0" w:rsidRPr="00BE3117" w:rsidRDefault="00E130D0" w:rsidP="00E130D0">
      <w:pPr>
        <w:pStyle w:val="BodyText2"/>
        <w:spacing w:line="226" w:lineRule="auto"/>
        <w:ind w:firstLine="340"/>
        <w:jc w:val="lowKashida"/>
        <w:rPr>
          <w:rFonts w:cs="B Lotus"/>
          <w:rtl/>
        </w:rPr>
      </w:pPr>
      <w:r w:rsidRPr="00BE3117">
        <w:rPr>
          <w:rFonts w:cs="B Lotus"/>
          <w:rtl/>
        </w:rPr>
        <w:t>-و از پيامبران هستند كساني كه ماجرايشان را</w:t>
      </w:r>
      <w:r w:rsidRPr="00BE3117">
        <w:rPr>
          <w:rFonts w:cs="B Lotus" w:hint="cs"/>
          <w:rtl/>
        </w:rPr>
        <w:t xml:space="preserve"> </w:t>
      </w:r>
      <w:r w:rsidRPr="00BE3117">
        <w:rPr>
          <w:rFonts w:cs="B Lotus"/>
          <w:rtl/>
        </w:rPr>
        <w:t>برايت نگفته ايم.</w:t>
      </w:r>
    </w:p>
    <w:p w:rsidR="00E130D0" w:rsidRPr="002F5C61" w:rsidRDefault="00E130D0" w:rsidP="00E130D0">
      <w:pPr>
        <w:pStyle w:val="BodyText2"/>
        <w:spacing w:line="226" w:lineRule="auto"/>
        <w:ind w:firstLine="340"/>
        <w:jc w:val="lowKashida"/>
        <w:rPr>
          <w:rFonts w:ascii="Lotus Linotype" w:hAnsi="Lotus Linotype" w:cs="Traditional Arabic"/>
          <w:b/>
          <w:bCs/>
          <w:rtl/>
        </w:rPr>
      </w:pPr>
      <w:r w:rsidRPr="00BE3117">
        <w:rPr>
          <w:rFonts w:cs="B Lotus" w:hint="cs"/>
          <w:rtl/>
        </w:rPr>
        <w:t>با اين حال</w:t>
      </w:r>
      <w:r w:rsidRPr="00BE3117">
        <w:rPr>
          <w:rFonts w:cs="B Lotus"/>
          <w:rtl/>
        </w:rPr>
        <w:t xml:space="preserve"> هيچگونه قبري و مزاري از ايشان ديده نشده، و چند قبري كه به ايشان نسبت داده شده حقيقت آن معلوم نيست چنانكه در طبقات ابن سعد (چاپ بيروت ص 53) از اسحق بن عبدالله ابي فروه آمده است كه:</w:t>
      </w:r>
      <w:r>
        <w:rPr>
          <w:rFonts w:cs="B Lotus" w:hint="cs"/>
          <w:rtl/>
        </w:rPr>
        <w:t xml:space="preserve"> </w:t>
      </w:r>
      <w:r w:rsidRPr="002F5C61">
        <w:rPr>
          <w:rFonts w:ascii="Times New Roman Bold" w:hAnsi="Times New Roman Bold" w:cs="Traditional Arabic"/>
          <w:b/>
          <w:bCs/>
          <w:rtl/>
        </w:rPr>
        <w:t>«ما</w:t>
      </w:r>
      <w:r w:rsidRPr="002F5C61">
        <w:rPr>
          <w:rFonts w:ascii="Times New Roman Bold" w:hAnsi="Times New Roman Bold" w:cs="Traditional Arabic" w:hint="cs"/>
          <w:b/>
          <w:bCs/>
          <w:rtl/>
        </w:rPr>
        <w:t xml:space="preserve"> </w:t>
      </w:r>
      <w:r w:rsidRPr="002F5C61">
        <w:rPr>
          <w:rFonts w:ascii="Times New Roman Bold" w:hAnsi="Times New Roman Bold" w:cs="Traditional Arabic"/>
          <w:b/>
          <w:bCs/>
          <w:rtl/>
        </w:rPr>
        <w:t>يعلم قبر نبي من الأنبياء إلا ثلاثة»</w:t>
      </w:r>
    </w:p>
    <w:p w:rsidR="00E130D0" w:rsidRPr="00BE3117" w:rsidRDefault="00E130D0" w:rsidP="00E130D0">
      <w:pPr>
        <w:pStyle w:val="BodyText2"/>
        <w:spacing w:line="226" w:lineRule="auto"/>
        <w:ind w:firstLine="340"/>
        <w:jc w:val="lowKashida"/>
        <w:rPr>
          <w:rFonts w:cs="B Lotus"/>
          <w:rtl/>
        </w:rPr>
      </w:pPr>
      <w:r w:rsidRPr="00BE3117">
        <w:rPr>
          <w:rFonts w:cs="B Lotus"/>
          <w:rtl/>
        </w:rPr>
        <w:t xml:space="preserve"> - هيچ قبري از قبور انبياء معلوم نيست مگر سه نفر:</w:t>
      </w:r>
    </w:p>
    <w:p w:rsidR="00E130D0" w:rsidRPr="00BE3117" w:rsidRDefault="00E130D0" w:rsidP="00E130D0">
      <w:pPr>
        <w:pStyle w:val="BodyText2"/>
        <w:spacing w:line="226" w:lineRule="auto"/>
        <w:ind w:firstLine="340"/>
        <w:jc w:val="lowKashida"/>
        <w:rPr>
          <w:rFonts w:cs="B Lotus"/>
          <w:rtl/>
        </w:rPr>
      </w:pPr>
      <w:r w:rsidRPr="00BE3117">
        <w:rPr>
          <w:rFonts w:cs="B Lotus"/>
          <w:rtl/>
        </w:rPr>
        <w:t>(1) قبر هود كه در تپه</w:t>
      </w:r>
      <w:r w:rsidRPr="00B13DC2">
        <w:rPr>
          <w:rFonts w:cs="B Lotus" w:hint="cs"/>
          <w:rtl/>
          <w:lang w:bidi="fa-IR"/>
        </w:rPr>
        <w:t>‌</w:t>
      </w:r>
      <w:r w:rsidRPr="00BE3117">
        <w:rPr>
          <w:rFonts w:cs="B Lotus"/>
          <w:rtl/>
        </w:rPr>
        <w:t>اي از</w:t>
      </w:r>
      <w:r w:rsidRPr="00BE3117">
        <w:rPr>
          <w:rFonts w:cs="B Lotus" w:hint="cs"/>
          <w:rtl/>
        </w:rPr>
        <w:t xml:space="preserve"> </w:t>
      </w:r>
      <w:r w:rsidRPr="00BE3117">
        <w:rPr>
          <w:rFonts w:cs="B Lotus"/>
          <w:rtl/>
        </w:rPr>
        <w:t xml:space="preserve">ريگ در زير كوهي از </w:t>
      </w:r>
      <w:r w:rsidRPr="00BE3117">
        <w:rPr>
          <w:rFonts w:cs="B Lotus" w:hint="cs"/>
          <w:rtl/>
        </w:rPr>
        <w:t>كوههاي</w:t>
      </w:r>
      <w:r w:rsidRPr="00BE3117">
        <w:rPr>
          <w:rFonts w:cs="B Lotus"/>
          <w:rtl/>
        </w:rPr>
        <w:t xml:space="preserve"> يمن است.</w:t>
      </w:r>
    </w:p>
    <w:p w:rsidR="00E130D0" w:rsidRPr="00BE3117" w:rsidRDefault="00E130D0" w:rsidP="00E130D0">
      <w:pPr>
        <w:pStyle w:val="BodyText2"/>
        <w:spacing w:line="226" w:lineRule="auto"/>
        <w:ind w:firstLine="340"/>
        <w:jc w:val="lowKashida"/>
        <w:rPr>
          <w:rFonts w:cs="B Lotus"/>
          <w:rtl/>
        </w:rPr>
      </w:pPr>
      <w:r w:rsidRPr="00BE3117">
        <w:rPr>
          <w:rFonts w:cs="B Lotus"/>
          <w:rtl/>
        </w:rPr>
        <w:t>(2) قبر اسماعيل كه در زير ناودان بين ركن و خانه كعبه است.</w:t>
      </w:r>
    </w:p>
    <w:p w:rsidR="00E130D0" w:rsidRPr="00BE3117" w:rsidRDefault="00E130D0" w:rsidP="00E130D0">
      <w:pPr>
        <w:pStyle w:val="BodyText2"/>
        <w:spacing w:line="226" w:lineRule="auto"/>
        <w:ind w:firstLine="340"/>
        <w:jc w:val="lowKashida"/>
        <w:rPr>
          <w:rFonts w:cs="B Lotus"/>
          <w:rtl/>
        </w:rPr>
      </w:pPr>
      <w:r w:rsidRPr="00BE3117">
        <w:rPr>
          <w:rFonts w:cs="B Lotus"/>
          <w:rtl/>
        </w:rPr>
        <w:t>(3) قبر رسول خدا</w:t>
      </w:r>
      <w:r w:rsidRPr="00365CDE">
        <w:rPr>
          <w:rFonts w:ascii="Tahoma" w:hAnsi="Tahoma" w:cs="CTraditional Arabic" w:hint="cs"/>
          <w:color w:val="000000"/>
          <w:spacing w:val="-4"/>
          <w:sz w:val="30"/>
          <w:szCs w:val="30"/>
          <w:rtl/>
          <w:lang w:bidi="fa-IR"/>
        </w:rPr>
        <w:t>ص</w:t>
      </w:r>
      <w:r w:rsidRPr="00BE3117">
        <w:rPr>
          <w:rFonts w:cs="B Lotus"/>
          <w:rtl/>
        </w:rPr>
        <w:t xml:space="preserve"> در مدينه.</w:t>
      </w:r>
    </w:p>
    <w:p w:rsidR="00E130D0" w:rsidRPr="00BE3117" w:rsidRDefault="00E130D0" w:rsidP="00E130D0">
      <w:pPr>
        <w:pStyle w:val="BodyText2"/>
        <w:spacing w:line="226" w:lineRule="auto"/>
        <w:ind w:firstLine="340"/>
        <w:jc w:val="lowKashida"/>
        <w:rPr>
          <w:rFonts w:cs="B Lotus"/>
          <w:rtl/>
        </w:rPr>
      </w:pPr>
      <w:r w:rsidRPr="00BE3117">
        <w:rPr>
          <w:rFonts w:cs="B Lotus"/>
          <w:rtl/>
        </w:rPr>
        <w:t>كه اينها واقعا قبر انبياء است!!!.</w:t>
      </w:r>
    </w:p>
    <w:p w:rsidR="00E130D0" w:rsidRPr="00BE3117" w:rsidRDefault="00E130D0" w:rsidP="00E130D0">
      <w:pPr>
        <w:pStyle w:val="BodyText2"/>
        <w:spacing w:line="226" w:lineRule="auto"/>
        <w:ind w:firstLine="340"/>
        <w:jc w:val="lowKashida"/>
        <w:rPr>
          <w:rFonts w:cs="B Lotus"/>
          <w:rtl/>
        </w:rPr>
      </w:pPr>
      <w:r w:rsidRPr="00BE3117">
        <w:rPr>
          <w:rFonts w:cs="B Lotus"/>
          <w:rtl/>
        </w:rPr>
        <w:t>در</w:t>
      </w:r>
      <w:r>
        <w:rPr>
          <w:rFonts w:cs="B Lotus" w:hint="cs"/>
          <w:rtl/>
        </w:rPr>
        <w:t xml:space="preserve"> </w:t>
      </w:r>
      <w:r w:rsidRPr="00BE3117">
        <w:rPr>
          <w:rFonts w:cs="B Lotus"/>
          <w:rtl/>
        </w:rPr>
        <w:t>حالي كه اگر امر زيارت در نظر شارع محبوب و مطلوب بود زيارت قبر داو</w:t>
      </w:r>
      <w:r w:rsidRPr="00BE3117">
        <w:rPr>
          <w:rFonts w:cs="B Lotus" w:hint="cs"/>
          <w:rtl/>
        </w:rPr>
        <w:t>و</w:t>
      </w:r>
      <w:r w:rsidRPr="00BE3117">
        <w:rPr>
          <w:rFonts w:cs="B Lotus"/>
          <w:rtl/>
        </w:rPr>
        <w:t>د</w:t>
      </w:r>
      <w:r w:rsidRPr="00365CDE">
        <w:rPr>
          <w:rFonts w:ascii="Tahoma" w:hAnsi="Tahoma" w:cs="CTraditional Arabic" w:hint="cs"/>
          <w:color w:val="000000"/>
          <w:rtl/>
          <w:lang w:bidi="fa-IR"/>
        </w:rPr>
        <w:t>؛</w:t>
      </w:r>
      <w:r w:rsidRPr="00BE3117">
        <w:rPr>
          <w:rFonts w:cs="B Lotus"/>
          <w:rtl/>
        </w:rPr>
        <w:t xml:space="preserve"> پيغمبر كمتر از زيارت امام زاده داود نيست. و</w:t>
      </w:r>
      <w:r>
        <w:rPr>
          <w:rFonts w:cs="B Lotus" w:hint="cs"/>
          <w:rtl/>
        </w:rPr>
        <w:t xml:space="preserve"> </w:t>
      </w:r>
      <w:r w:rsidRPr="00BE3117">
        <w:rPr>
          <w:rFonts w:cs="B Lotus"/>
          <w:rtl/>
        </w:rPr>
        <w:t>قبر الياس</w:t>
      </w:r>
      <w:r w:rsidRPr="00365CDE">
        <w:rPr>
          <w:rFonts w:ascii="Tahoma" w:hAnsi="Tahoma" w:cs="CTraditional Arabic" w:hint="cs"/>
          <w:color w:val="000000"/>
          <w:rtl/>
          <w:lang w:bidi="fa-IR"/>
        </w:rPr>
        <w:t>؛</w:t>
      </w:r>
      <w:r w:rsidRPr="00BE3117">
        <w:rPr>
          <w:rFonts w:cs="B Lotus"/>
          <w:rtl/>
        </w:rPr>
        <w:t xml:space="preserve"> كمتر از امامزاده علي عباس نيست!!!.</w:t>
      </w:r>
    </w:p>
    <w:p w:rsidR="00E130D0" w:rsidRPr="00BE3117" w:rsidRDefault="00E130D0" w:rsidP="00E130D0">
      <w:pPr>
        <w:pStyle w:val="BodyText2"/>
        <w:spacing w:line="226" w:lineRule="auto"/>
        <w:ind w:firstLine="340"/>
        <w:jc w:val="lowKashida"/>
        <w:rPr>
          <w:rFonts w:cs="B Lotus"/>
          <w:rtl/>
        </w:rPr>
      </w:pPr>
      <w:r w:rsidRPr="00BE3117">
        <w:rPr>
          <w:rFonts w:cs="B Lotus"/>
          <w:b/>
          <w:bCs/>
          <w:rtl/>
        </w:rPr>
        <w:t>4</w:t>
      </w:r>
      <w:r w:rsidRPr="00BE3117">
        <w:rPr>
          <w:rFonts w:cs="B Lotus"/>
          <w:rtl/>
        </w:rPr>
        <w:t>- چنانكه كتب تواريخ وسير گواه</w:t>
      </w:r>
      <w:r w:rsidRPr="00BE3117">
        <w:rPr>
          <w:rFonts w:cs="B Lotus" w:hint="cs"/>
          <w:rtl/>
        </w:rPr>
        <w:t xml:space="preserve"> ا</w:t>
      </w:r>
      <w:r w:rsidRPr="00BE3117">
        <w:rPr>
          <w:rFonts w:cs="B Lotus"/>
          <w:rtl/>
        </w:rPr>
        <w:t>ند در صدر اسلام و</w:t>
      </w:r>
      <w:r w:rsidRPr="00BE3117">
        <w:rPr>
          <w:rFonts w:cs="B Lotus" w:hint="cs"/>
          <w:rtl/>
        </w:rPr>
        <w:t xml:space="preserve"> </w:t>
      </w:r>
      <w:r w:rsidRPr="00BE3117">
        <w:rPr>
          <w:rFonts w:cs="B Lotus"/>
          <w:rtl/>
        </w:rPr>
        <w:t>در حيات بنيان گذار اسلام</w:t>
      </w:r>
      <w:r w:rsidRPr="00365CDE">
        <w:rPr>
          <w:rFonts w:ascii="Tahoma" w:hAnsi="Tahoma" w:cs="CTraditional Arabic" w:hint="cs"/>
          <w:color w:val="000000"/>
          <w:spacing w:val="-4"/>
          <w:sz w:val="30"/>
          <w:szCs w:val="30"/>
          <w:rtl/>
          <w:lang w:bidi="fa-IR"/>
        </w:rPr>
        <w:t>ص</w:t>
      </w:r>
      <w:r w:rsidRPr="00BE3117">
        <w:rPr>
          <w:rFonts w:cs="B Lotus"/>
          <w:rtl/>
        </w:rPr>
        <w:t xml:space="preserve"> آن همه مؤمنان و</w:t>
      </w:r>
      <w:r>
        <w:rPr>
          <w:rFonts w:cs="B Lotus" w:hint="cs"/>
          <w:rtl/>
        </w:rPr>
        <w:t xml:space="preserve"> </w:t>
      </w:r>
      <w:r w:rsidRPr="00BE3117">
        <w:rPr>
          <w:rFonts w:cs="B Lotus"/>
          <w:rtl/>
        </w:rPr>
        <w:t>مجاهدان بزرگ كه چه به مرگ طبيعي و چه به شهادت در ركاب رسول در غزوات و سرايا از دنيا رفتند، قبر هيچ يك آنها به طريق زيارت مورد احترام قرار نگرفت، در حالي كه بسياري از آنان از جمله حمز</w:t>
      </w:r>
      <w:r>
        <w:rPr>
          <w:rFonts w:cs="B Lotus" w:hint="cs"/>
          <w:rtl/>
        </w:rPr>
        <w:t>ه</w:t>
      </w:r>
      <w:r w:rsidRPr="00BE3117">
        <w:rPr>
          <w:rFonts w:cs="B Lotus"/>
          <w:rtl/>
        </w:rPr>
        <w:t xml:space="preserve"> سيدالشهداء وابراهيم پسر پيامبر، از اعلام بودند.</w:t>
      </w:r>
    </w:p>
    <w:p w:rsidR="00E130D0" w:rsidRPr="00BE3117" w:rsidRDefault="00E130D0" w:rsidP="00E130D0">
      <w:pPr>
        <w:pStyle w:val="BodyText2"/>
        <w:spacing w:line="226" w:lineRule="auto"/>
        <w:ind w:firstLine="340"/>
        <w:jc w:val="lowKashida"/>
        <w:rPr>
          <w:rFonts w:cs="B Lotus"/>
          <w:rtl/>
        </w:rPr>
      </w:pPr>
      <w:r w:rsidRPr="00BE3117">
        <w:rPr>
          <w:rFonts w:cs="B Lotus"/>
          <w:b/>
          <w:bCs/>
          <w:rtl/>
        </w:rPr>
        <w:t>5</w:t>
      </w:r>
      <w:r w:rsidRPr="00BE3117">
        <w:rPr>
          <w:rFonts w:cs="B Lotus"/>
          <w:rtl/>
        </w:rPr>
        <w:t>- عمل تدفين در صدر اسلام خود حاكي است كه هيچ يك از اموات هر چند از بزرگان و رؤساي اسلام بودند با ديگران فرقي نداشت</w:t>
      </w:r>
      <w:r w:rsidRPr="00BE3117">
        <w:rPr>
          <w:rFonts w:cs="B Lotus" w:hint="cs"/>
          <w:rtl/>
        </w:rPr>
        <w:t>ند</w:t>
      </w:r>
      <w:r w:rsidRPr="00BE3117">
        <w:rPr>
          <w:rFonts w:cs="B Lotus"/>
          <w:rtl/>
        </w:rPr>
        <w:t xml:space="preserve"> و هيچ كدام داراي زائر و مزار نبودند.</w:t>
      </w:r>
    </w:p>
    <w:p w:rsidR="00E130D0" w:rsidRPr="007932FC" w:rsidRDefault="00E130D0" w:rsidP="00E130D0">
      <w:pPr>
        <w:pStyle w:val="BodyText2"/>
        <w:spacing w:line="226" w:lineRule="auto"/>
        <w:ind w:firstLine="340"/>
        <w:jc w:val="lowKashida"/>
        <w:rPr>
          <w:rFonts w:cs="B Lotus"/>
          <w:spacing w:val="-4"/>
          <w:rtl/>
        </w:rPr>
      </w:pPr>
      <w:r w:rsidRPr="007932FC">
        <w:rPr>
          <w:rFonts w:cs="B Lotus"/>
          <w:b/>
          <w:bCs/>
          <w:spacing w:val="-4"/>
          <w:rtl/>
        </w:rPr>
        <w:t>6</w:t>
      </w:r>
      <w:r w:rsidRPr="007932FC">
        <w:rPr>
          <w:rFonts w:cs="B Lotus"/>
          <w:spacing w:val="-4"/>
          <w:rtl/>
        </w:rPr>
        <w:t>- دفن كردن امير المؤمنين</w:t>
      </w:r>
      <w:r w:rsidRPr="00365CDE">
        <w:rPr>
          <w:rFonts w:ascii="Tahoma" w:hAnsi="Tahoma" w:cs="CTraditional Arabic" w:hint="cs"/>
          <w:color w:val="000000"/>
          <w:spacing w:val="-4"/>
          <w:rtl/>
          <w:lang w:bidi="fa-IR"/>
        </w:rPr>
        <w:t>س</w:t>
      </w:r>
      <w:r w:rsidRPr="007932FC">
        <w:rPr>
          <w:rFonts w:cs="B Lotus"/>
          <w:spacing w:val="-4"/>
          <w:rtl/>
        </w:rPr>
        <w:t xml:space="preserve"> فاطمه</w:t>
      </w:r>
      <w:r w:rsidRPr="007932FC">
        <w:rPr>
          <w:rFonts w:cs="B Lotus" w:hint="cs"/>
          <w:spacing w:val="-4"/>
          <w:rtl/>
        </w:rPr>
        <w:t xml:space="preserve"> </w:t>
      </w:r>
      <w:r w:rsidRPr="007932FC">
        <w:rPr>
          <w:rFonts w:cs="B Lotus"/>
          <w:spacing w:val="-4"/>
          <w:rtl/>
        </w:rPr>
        <w:t>زهرا سيدة نساء عالميان را</w:t>
      </w:r>
      <w:r w:rsidRPr="007932FC">
        <w:rPr>
          <w:rFonts w:cs="B Lotus" w:hint="cs"/>
          <w:spacing w:val="-4"/>
          <w:rtl/>
        </w:rPr>
        <w:t xml:space="preserve"> </w:t>
      </w:r>
      <w:r w:rsidRPr="007932FC">
        <w:rPr>
          <w:rFonts w:cs="B Lotus"/>
          <w:spacing w:val="-4"/>
          <w:rtl/>
        </w:rPr>
        <w:t>كه به كيفيتي كه حتي قبر فاطمه تا امروز هم معلوم نيست و</w:t>
      </w:r>
      <w:r w:rsidRPr="007932FC">
        <w:rPr>
          <w:rFonts w:cs="B Lotus" w:hint="cs"/>
          <w:spacing w:val="-4"/>
          <w:rtl/>
        </w:rPr>
        <w:t xml:space="preserve"> </w:t>
      </w:r>
      <w:r w:rsidRPr="007932FC">
        <w:rPr>
          <w:rFonts w:cs="B Lotus"/>
          <w:spacing w:val="-4"/>
          <w:rtl/>
        </w:rPr>
        <w:t>دفن جنازة خود مولا بر حسب وصيتش كه قبرش از انظار جهانيان مخفي باشد بر</w:t>
      </w:r>
      <w:r w:rsidRPr="007932FC">
        <w:rPr>
          <w:rFonts w:cs="B Lotus" w:hint="cs"/>
          <w:spacing w:val="-4"/>
          <w:rtl/>
        </w:rPr>
        <w:t>ا</w:t>
      </w:r>
      <w:r w:rsidRPr="007932FC">
        <w:rPr>
          <w:rFonts w:cs="B Lotus"/>
          <w:spacing w:val="-4"/>
          <w:rtl/>
        </w:rPr>
        <w:t>ي أولي الأبصار و صاحبنظران نكاتي را يادآور است كه اعجاب و تحير عقلاي خدا پرست جهان را به بينش وسيع و بصيرت بي نهايت ديده خدا</w:t>
      </w:r>
      <w:r w:rsidRPr="007932FC">
        <w:rPr>
          <w:rFonts w:cs="B Lotus" w:hint="cs"/>
          <w:spacing w:val="-4"/>
          <w:rtl/>
        </w:rPr>
        <w:t xml:space="preserve"> </w:t>
      </w:r>
      <w:r w:rsidRPr="007932FC">
        <w:rPr>
          <w:rFonts w:cs="B Lotus"/>
          <w:spacing w:val="-4"/>
          <w:rtl/>
        </w:rPr>
        <w:t>بين علي</w:t>
      </w:r>
      <w:r w:rsidRPr="00365CDE">
        <w:rPr>
          <w:rFonts w:ascii="Tahoma" w:hAnsi="Tahoma" w:cs="CTraditional Arabic" w:hint="cs"/>
          <w:color w:val="000000"/>
          <w:spacing w:val="-4"/>
          <w:rtl/>
          <w:lang w:bidi="fa-IR"/>
        </w:rPr>
        <w:t>س</w:t>
      </w:r>
      <w:r w:rsidRPr="007932FC">
        <w:rPr>
          <w:rFonts w:cs="B Lotus"/>
          <w:spacing w:val="-4"/>
          <w:rtl/>
        </w:rPr>
        <w:t xml:space="preserve"> وا مي‌دارد كه گويي از وراء أستار قرون و اعصار، بت پرست</w:t>
      </w:r>
      <w:r w:rsidRPr="007932FC">
        <w:rPr>
          <w:rFonts w:cs="B Lotus"/>
          <w:spacing w:val="-4"/>
          <w:rtl/>
          <w:lang w:bidi="fa-IR"/>
        </w:rPr>
        <w:t>ي</w:t>
      </w:r>
      <w:r w:rsidRPr="007932FC">
        <w:rPr>
          <w:rFonts w:cs="B Lotus"/>
          <w:spacing w:val="-4"/>
          <w:rtl/>
        </w:rPr>
        <w:t xml:space="preserve"> بعد از سال هزار را، مي نگرد!! علي</w:t>
      </w:r>
      <w:r w:rsidRPr="00365CDE">
        <w:rPr>
          <w:rFonts w:ascii="Tahoma" w:hAnsi="Tahoma" w:cs="CTraditional Arabic" w:hint="cs"/>
          <w:color w:val="000000"/>
          <w:spacing w:val="-4"/>
          <w:rtl/>
          <w:lang w:bidi="fa-IR"/>
        </w:rPr>
        <w:t>س</w:t>
      </w:r>
      <w:r w:rsidRPr="007932FC">
        <w:rPr>
          <w:rFonts w:cs="B Lotus"/>
          <w:spacing w:val="-4"/>
          <w:rtl/>
        </w:rPr>
        <w:t xml:space="preserve"> آن بزرگ موحد عالم است كه از جانب رسول خدا</w:t>
      </w:r>
      <w:r w:rsidRPr="00365CDE">
        <w:rPr>
          <w:rFonts w:ascii="Tahoma" w:hAnsi="Tahoma" w:cs="CTraditional Arabic" w:hint="cs"/>
          <w:color w:val="000000"/>
          <w:spacing w:val="-4"/>
          <w:sz w:val="30"/>
          <w:szCs w:val="30"/>
          <w:rtl/>
          <w:lang w:bidi="fa-IR"/>
        </w:rPr>
        <w:t>ص</w:t>
      </w:r>
      <w:r w:rsidRPr="007932FC">
        <w:rPr>
          <w:rFonts w:cs="B Lotus"/>
          <w:spacing w:val="-4"/>
          <w:rtl/>
        </w:rPr>
        <w:t xml:space="preserve"> مأمور مي‌شود كه قبر مردگاني كه تا آن زمان زيارتگاه آدميان و درحقيقت بتخانه مرده پرستان بود ويران نمايد، چنانكه مأموريت يافت كه مجسمه بتان راكه به صورت تمثال در معابد و شايد درمقابر آنان بود منهدم كند.</w:t>
      </w:r>
    </w:p>
    <w:p w:rsidR="00E130D0" w:rsidRPr="00BE3117" w:rsidRDefault="00E130D0" w:rsidP="00E130D0">
      <w:pPr>
        <w:pStyle w:val="BodyText2"/>
        <w:spacing w:line="226" w:lineRule="auto"/>
        <w:ind w:firstLine="340"/>
        <w:jc w:val="lowKashida"/>
        <w:rPr>
          <w:rFonts w:cs="B Lotus"/>
          <w:rtl/>
        </w:rPr>
      </w:pPr>
      <w:r w:rsidRPr="00BE3117">
        <w:rPr>
          <w:rFonts w:cs="B Lotus"/>
          <w:rtl/>
        </w:rPr>
        <w:t xml:space="preserve">براي علي </w:t>
      </w:r>
      <w:r w:rsidRPr="00365CDE">
        <w:rPr>
          <w:rFonts w:ascii="Tahoma" w:hAnsi="Tahoma" w:cs="CTraditional Arabic" w:hint="cs"/>
          <w:color w:val="000000"/>
          <w:rtl/>
          <w:lang w:bidi="fa-IR"/>
        </w:rPr>
        <w:t>س</w:t>
      </w:r>
      <w:r w:rsidRPr="00BE3117">
        <w:rPr>
          <w:rFonts w:cs="B Lotus"/>
          <w:rtl/>
        </w:rPr>
        <w:t xml:space="preserve"> آن ابراهيم بت شكن زمان پيغمبر</w:t>
      </w:r>
      <w:r w:rsidRPr="00365CDE">
        <w:rPr>
          <w:rFonts w:ascii="Tahoma" w:hAnsi="Tahoma" w:cs="CTraditional Arabic" w:hint="cs"/>
          <w:color w:val="000000"/>
          <w:spacing w:val="-4"/>
          <w:sz w:val="30"/>
          <w:szCs w:val="30"/>
          <w:rtl/>
          <w:lang w:bidi="fa-IR"/>
        </w:rPr>
        <w:t>ص</w:t>
      </w:r>
      <w:r w:rsidRPr="00BE3117">
        <w:rPr>
          <w:rFonts w:cs="B Lotus"/>
          <w:rtl/>
        </w:rPr>
        <w:t xml:space="preserve"> چه فرقي داشت كه در فتح مكه بر دوش پيغمبر</w:t>
      </w:r>
      <w:r w:rsidRPr="00365CDE">
        <w:rPr>
          <w:rFonts w:ascii="Tahoma" w:hAnsi="Tahoma" w:cs="CTraditional Arabic" w:hint="cs"/>
          <w:color w:val="000000"/>
          <w:spacing w:val="-4"/>
          <w:sz w:val="30"/>
          <w:szCs w:val="30"/>
          <w:rtl/>
          <w:lang w:bidi="fa-IR"/>
        </w:rPr>
        <w:t>ص</w:t>
      </w:r>
      <w:r w:rsidRPr="00BE3117">
        <w:rPr>
          <w:rFonts w:cs="B Lotus"/>
          <w:rtl/>
        </w:rPr>
        <w:t xml:space="preserve"> بر آيد و بتها را از خانه خدا فرو ريزد و يا به قبرستانها رود و</w:t>
      </w:r>
      <w:r w:rsidRPr="00BE3117">
        <w:rPr>
          <w:rFonts w:cs="B Lotus" w:hint="cs"/>
          <w:rtl/>
        </w:rPr>
        <w:t xml:space="preserve"> </w:t>
      </w:r>
      <w:r w:rsidRPr="00BE3117">
        <w:rPr>
          <w:rFonts w:cs="B Lotus"/>
          <w:rtl/>
        </w:rPr>
        <w:t>قبرها را</w:t>
      </w:r>
      <w:r w:rsidRPr="00BE3117">
        <w:rPr>
          <w:rFonts w:cs="B Lotus" w:hint="cs"/>
          <w:rtl/>
        </w:rPr>
        <w:t xml:space="preserve"> </w:t>
      </w:r>
      <w:r w:rsidRPr="00BE3117">
        <w:rPr>
          <w:rFonts w:cs="B Lotus"/>
          <w:rtl/>
        </w:rPr>
        <w:t>ويران و با زمين مساوي و هموار نمايد،</w:t>
      </w:r>
      <w:r w:rsidRPr="00BE3117">
        <w:rPr>
          <w:rFonts w:cs="B Lotus" w:hint="cs"/>
          <w:rtl/>
        </w:rPr>
        <w:t xml:space="preserve"> </w:t>
      </w:r>
      <w:r w:rsidRPr="00BE3117">
        <w:rPr>
          <w:rFonts w:cs="B Lotus"/>
          <w:rtl/>
        </w:rPr>
        <w:t>هر دو رضاي خدا و امر رسول الله</w:t>
      </w:r>
      <w:r w:rsidRPr="00365CDE">
        <w:rPr>
          <w:rFonts w:ascii="Tahoma" w:hAnsi="Tahoma" w:cs="CTraditional Arabic" w:hint="cs"/>
          <w:color w:val="000000"/>
          <w:spacing w:val="-4"/>
          <w:sz w:val="30"/>
          <w:szCs w:val="30"/>
          <w:rtl/>
          <w:lang w:bidi="fa-IR"/>
        </w:rPr>
        <w:t>ص</w:t>
      </w:r>
      <w:r w:rsidRPr="00BE3117">
        <w:rPr>
          <w:rFonts w:cs="B Lotus"/>
          <w:rtl/>
        </w:rPr>
        <w:t xml:space="preserve"> است. آيا چنين بزرگواري با ديد دورانديش خود ن</w:t>
      </w:r>
      <w:r>
        <w:rPr>
          <w:rFonts w:cs="B Lotus" w:hint="cs"/>
          <w:rtl/>
          <w:lang w:bidi="fa-IR"/>
        </w:rPr>
        <w:t>می‌</w:t>
      </w:r>
      <w:r w:rsidRPr="00BE3117">
        <w:rPr>
          <w:rFonts w:cs="B Lotus"/>
          <w:rtl/>
        </w:rPr>
        <w:t xml:space="preserve">بيند كه عن قريب اين امت تازه نجات يافته از تاريكيهاي جاهليت ممكن است قبر يگانه دختر پيغمبر خود را كه از جانب رسول الله به مزاياي خاصي چون </w:t>
      </w:r>
      <w:r w:rsidRPr="002F5C61">
        <w:rPr>
          <w:rFonts w:ascii="Lotus Linotype" w:hAnsi="Lotus Linotype" w:cs="Traditional Arabic"/>
          <w:b/>
          <w:bCs/>
          <w:rtl/>
        </w:rPr>
        <w:t>(فاطمة بضعة مني)</w:t>
      </w:r>
      <w:r w:rsidRPr="00B2347B">
        <w:rPr>
          <w:rFonts w:ascii="Lotus Linotype" w:hAnsi="Lotus Linotype" w:cs="Lotus Linotype"/>
          <w:rtl/>
        </w:rPr>
        <w:t xml:space="preserve"> و</w:t>
      </w:r>
      <w:r w:rsidRPr="002F5C61">
        <w:rPr>
          <w:rFonts w:ascii="Lotus Linotype" w:hAnsi="Lotus Linotype" w:cs="Traditional Arabic"/>
          <w:b/>
          <w:bCs/>
          <w:rtl/>
        </w:rPr>
        <w:t>(فاطمة سيدة نساء العالمين)</w:t>
      </w:r>
      <w:r w:rsidRPr="00BE3117">
        <w:rPr>
          <w:rFonts w:cs="B Lotus"/>
          <w:rtl/>
        </w:rPr>
        <w:t xml:space="preserve"> سر</w:t>
      </w:r>
      <w:r w:rsidRPr="00BE3117">
        <w:rPr>
          <w:rFonts w:cs="B Lotus" w:hint="cs"/>
          <w:rtl/>
        </w:rPr>
        <w:t xml:space="preserve"> </w:t>
      </w:r>
      <w:r w:rsidRPr="00BE3117">
        <w:rPr>
          <w:rFonts w:cs="B Lotus"/>
          <w:rtl/>
        </w:rPr>
        <w:t>افراز است،</w:t>
      </w:r>
      <w:r w:rsidRPr="00BE3117">
        <w:rPr>
          <w:rFonts w:cs="B Lotus" w:hint="cs"/>
          <w:rtl/>
        </w:rPr>
        <w:t xml:space="preserve"> </w:t>
      </w:r>
      <w:r w:rsidRPr="00BE3117">
        <w:rPr>
          <w:rFonts w:cs="B Lotus"/>
          <w:rtl/>
        </w:rPr>
        <w:t>زيارتگاه يا به تعبير صحيح به صورت همان بت</w:t>
      </w:r>
      <w:r>
        <w:rPr>
          <w:rFonts w:cs="B Lotus"/>
          <w:rtl/>
        </w:rPr>
        <w:t xml:space="preserve">خانه‌اي </w:t>
      </w:r>
      <w:r w:rsidRPr="00BE3117">
        <w:rPr>
          <w:rFonts w:cs="B Lotus"/>
          <w:rtl/>
        </w:rPr>
        <w:t>كه وي مأمور ويراني آن بود درآورند.</w:t>
      </w:r>
      <w:r w:rsidRPr="00BE3117">
        <w:rPr>
          <w:rFonts w:cs="B Lotus" w:hint="cs"/>
          <w:rtl/>
        </w:rPr>
        <w:t xml:space="preserve"> </w:t>
      </w:r>
      <w:r w:rsidRPr="00BE3117">
        <w:rPr>
          <w:rFonts w:cs="B Lotus"/>
          <w:rtl/>
        </w:rPr>
        <w:t xml:space="preserve">لذا نيمه شب او را طوري دفن </w:t>
      </w:r>
      <w:r>
        <w:rPr>
          <w:rFonts w:cs="B Lotus"/>
          <w:rtl/>
        </w:rPr>
        <w:t xml:space="preserve">مي‌نمايد </w:t>
      </w:r>
      <w:r w:rsidRPr="00BE3117">
        <w:rPr>
          <w:rFonts w:cs="B Lotus"/>
          <w:rtl/>
        </w:rPr>
        <w:t>كه هيچ كس را بر مزار او اطلاعي نباشد!.</w:t>
      </w:r>
    </w:p>
    <w:p w:rsidR="00E130D0" w:rsidRPr="00BE3117" w:rsidRDefault="00E130D0" w:rsidP="00E130D0">
      <w:pPr>
        <w:pStyle w:val="BodyText2"/>
        <w:spacing w:line="226" w:lineRule="auto"/>
        <w:ind w:firstLine="340"/>
        <w:jc w:val="lowKashida"/>
        <w:rPr>
          <w:rFonts w:cs="B Lotus"/>
          <w:rtl/>
        </w:rPr>
      </w:pPr>
      <w:r w:rsidRPr="00BE3117">
        <w:rPr>
          <w:rFonts w:cs="B Lotus"/>
          <w:rtl/>
        </w:rPr>
        <w:t xml:space="preserve">همچنين در خصوص دفن خود چنان وصيت </w:t>
      </w:r>
      <w:r>
        <w:rPr>
          <w:rFonts w:cs="B Lotus" w:hint="cs"/>
          <w:rtl/>
          <w:lang w:bidi="fa-IR"/>
        </w:rPr>
        <w:t>می‌</w:t>
      </w:r>
      <w:r w:rsidRPr="00BE3117">
        <w:rPr>
          <w:rFonts w:cs="B Lotus"/>
          <w:rtl/>
        </w:rPr>
        <w:t>كند كه كس نداند جسم آن مجسمه توحيد،</w:t>
      </w:r>
      <w:r w:rsidRPr="00BE3117">
        <w:rPr>
          <w:rFonts w:cs="B Lotus" w:hint="cs"/>
          <w:rtl/>
        </w:rPr>
        <w:t xml:space="preserve"> </w:t>
      </w:r>
      <w:r w:rsidRPr="00BE3117">
        <w:rPr>
          <w:rFonts w:cs="B Lotus"/>
          <w:rtl/>
        </w:rPr>
        <w:t xml:space="preserve">در كجا دفن شد. براي اينكه درباره خود همان واقعه را به يقين </w:t>
      </w:r>
      <w:r>
        <w:rPr>
          <w:rFonts w:cs="B Lotus" w:hint="cs"/>
          <w:rtl/>
          <w:lang w:bidi="fa-IR"/>
        </w:rPr>
        <w:t>می‌</w:t>
      </w:r>
      <w:r w:rsidRPr="00BE3117">
        <w:rPr>
          <w:rFonts w:cs="B Lotus"/>
          <w:rtl/>
        </w:rPr>
        <w:t xml:space="preserve">ديد. زيرا درحيات خود كساني را ديده بود كه او را تا حد خدايي </w:t>
      </w:r>
      <w:r>
        <w:rPr>
          <w:rFonts w:cs="B Lotus" w:hint="cs"/>
          <w:rtl/>
          <w:lang w:bidi="fa-IR"/>
        </w:rPr>
        <w:t>می‌</w:t>
      </w:r>
      <w:r w:rsidRPr="00BE3117">
        <w:rPr>
          <w:rFonts w:cs="B Lotus"/>
          <w:rtl/>
        </w:rPr>
        <w:t xml:space="preserve">ستودند بلكه او را خدا و خالق خويش </w:t>
      </w:r>
      <w:r>
        <w:rPr>
          <w:rFonts w:cs="B Lotus" w:hint="cs"/>
          <w:rtl/>
          <w:lang w:bidi="fa-IR"/>
        </w:rPr>
        <w:t>می‌</w:t>
      </w:r>
      <w:r w:rsidRPr="00BE3117">
        <w:rPr>
          <w:rFonts w:cs="B Lotus"/>
          <w:rtl/>
        </w:rPr>
        <w:t xml:space="preserve">پنداشتند! تا جايي كه براي بازگشت آنان از اين عقيدة فاسد ناچار شد تا حد كشتن و سوزاندن تهديد وحتي عمل كند و </w:t>
      </w:r>
      <w:r w:rsidRPr="00BE3117">
        <w:rPr>
          <w:rFonts w:cs="B Lotus" w:hint="cs"/>
          <w:rtl/>
        </w:rPr>
        <w:t>با اين حال</w:t>
      </w:r>
      <w:r w:rsidRPr="00BE3117">
        <w:rPr>
          <w:rFonts w:cs="B Lotus"/>
          <w:rtl/>
        </w:rPr>
        <w:t xml:space="preserve"> </w:t>
      </w:r>
      <w:r w:rsidRPr="00BE3117">
        <w:rPr>
          <w:rFonts w:cs="B Lotus" w:hint="cs"/>
          <w:rtl/>
        </w:rPr>
        <w:t>آنها</w:t>
      </w:r>
      <w:r w:rsidRPr="00BE3117">
        <w:rPr>
          <w:rFonts w:cs="B Lotus"/>
          <w:rtl/>
        </w:rPr>
        <w:t xml:space="preserve"> از عقيدة خود برنگشتند و سوخته شدند.</w:t>
      </w:r>
    </w:p>
    <w:p w:rsidR="00E130D0" w:rsidRPr="00BE3117" w:rsidRDefault="00E130D0" w:rsidP="00E130D0">
      <w:pPr>
        <w:pStyle w:val="BodyText2"/>
        <w:spacing w:line="226" w:lineRule="auto"/>
        <w:ind w:firstLine="340"/>
        <w:jc w:val="lowKashida"/>
        <w:rPr>
          <w:rFonts w:cs="B Lotus"/>
          <w:rtl/>
        </w:rPr>
      </w:pPr>
      <w:r w:rsidRPr="00BE3117">
        <w:rPr>
          <w:rFonts w:cs="B Lotus"/>
          <w:rtl/>
        </w:rPr>
        <w:t>آيا چنين كسي نبايد قبر خود و قبر دختر پيغمبر خدا</w:t>
      </w:r>
      <w:r w:rsidRPr="00365CDE">
        <w:rPr>
          <w:rFonts w:ascii="Tahoma" w:hAnsi="Tahoma" w:cs="CTraditional Arabic" w:hint="cs"/>
          <w:color w:val="000000"/>
          <w:spacing w:val="-4"/>
          <w:sz w:val="30"/>
          <w:szCs w:val="30"/>
          <w:rtl/>
          <w:lang w:bidi="fa-IR"/>
        </w:rPr>
        <w:t>ص</w:t>
      </w:r>
      <w:r>
        <w:rPr>
          <w:rFonts w:cs="B Lotus" w:hint="cs"/>
          <w:rtl/>
        </w:rPr>
        <w:t xml:space="preserve"> </w:t>
      </w:r>
      <w:r w:rsidRPr="00BE3117">
        <w:rPr>
          <w:rFonts w:cs="B Lotus"/>
          <w:rtl/>
        </w:rPr>
        <w:t>را از نظر مردم مقرون به جاهليت، مخفي دارد؟</w:t>
      </w:r>
    </w:p>
    <w:p w:rsidR="00E130D0" w:rsidRPr="00BE3117" w:rsidRDefault="00E130D0" w:rsidP="00E130D0">
      <w:pPr>
        <w:pStyle w:val="BodyText2"/>
        <w:spacing w:line="226" w:lineRule="auto"/>
        <w:ind w:firstLine="340"/>
        <w:jc w:val="lowKashida"/>
        <w:rPr>
          <w:rFonts w:cs="B Lotus"/>
          <w:rtl/>
        </w:rPr>
      </w:pPr>
      <w:r w:rsidRPr="00BE3117">
        <w:rPr>
          <w:rFonts w:cs="B Lotus"/>
          <w:rtl/>
        </w:rPr>
        <w:t xml:space="preserve">اما اينكه </w:t>
      </w:r>
      <w:r>
        <w:rPr>
          <w:rFonts w:cs="B Lotus"/>
          <w:rtl/>
        </w:rPr>
        <w:t xml:space="preserve">پاره‌اي </w:t>
      </w:r>
      <w:r w:rsidRPr="00BE3117">
        <w:rPr>
          <w:rFonts w:cs="B Lotus"/>
          <w:rtl/>
        </w:rPr>
        <w:t xml:space="preserve">از علماي نفاق افكن </w:t>
      </w:r>
      <w:r w:rsidRPr="00BE3117">
        <w:rPr>
          <w:rFonts w:cs="B Lotus" w:hint="cs"/>
          <w:rtl/>
        </w:rPr>
        <w:t>پنهان کردن</w:t>
      </w:r>
      <w:r w:rsidRPr="00BE3117">
        <w:rPr>
          <w:rFonts w:cs="B Lotus"/>
          <w:rtl/>
        </w:rPr>
        <w:t xml:space="preserve"> قبر فاطمه </w:t>
      </w:r>
      <w:r w:rsidRPr="00365CDE">
        <w:rPr>
          <w:rFonts w:cs="CTraditional Arabic" w:hint="cs"/>
          <w:rtl/>
        </w:rPr>
        <w:t>‘</w:t>
      </w:r>
      <w:r>
        <w:rPr>
          <w:rFonts w:cs="B Lotus" w:hint="cs"/>
          <w:rtl/>
        </w:rPr>
        <w:t xml:space="preserve"> </w:t>
      </w:r>
      <w:r w:rsidRPr="00BE3117">
        <w:rPr>
          <w:rFonts w:cs="B Lotus"/>
          <w:rtl/>
        </w:rPr>
        <w:t xml:space="preserve">را از اين جهت القاء </w:t>
      </w:r>
      <w:r>
        <w:rPr>
          <w:rFonts w:cs="B Lotus" w:hint="cs"/>
          <w:rtl/>
          <w:lang w:bidi="fa-IR"/>
        </w:rPr>
        <w:t>می‌</w:t>
      </w:r>
      <w:r w:rsidRPr="00BE3117">
        <w:rPr>
          <w:rFonts w:cs="B Lotus"/>
          <w:rtl/>
        </w:rPr>
        <w:t>كنند كه بدان منظور بوده كه شيخين</w:t>
      </w:r>
      <w:r w:rsidRPr="00BE3117">
        <w:rPr>
          <w:rFonts w:cs="B Lotus" w:hint="cs"/>
          <w:rtl/>
        </w:rPr>
        <w:t xml:space="preserve"> </w:t>
      </w:r>
      <w:r w:rsidRPr="00BE3117">
        <w:rPr>
          <w:rFonts w:cs="B Lotus"/>
          <w:rtl/>
        </w:rPr>
        <w:t>(ابوبكر</w:t>
      </w:r>
      <w:r>
        <w:rPr>
          <w:rFonts w:cs="B Lotus" w:hint="cs"/>
          <w:rtl/>
        </w:rPr>
        <w:t xml:space="preserve"> </w:t>
      </w:r>
      <w:r w:rsidRPr="00BE3117">
        <w:rPr>
          <w:rFonts w:cs="B Lotus"/>
          <w:rtl/>
        </w:rPr>
        <w:t>و</w:t>
      </w:r>
      <w:r>
        <w:rPr>
          <w:rFonts w:cs="B Lotus" w:hint="cs"/>
          <w:rtl/>
        </w:rPr>
        <w:t xml:space="preserve"> </w:t>
      </w:r>
      <w:r w:rsidRPr="00BE3117">
        <w:rPr>
          <w:rFonts w:cs="B Lotus"/>
          <w:rtl/>
        </w:rPr>
        <w:t>عمر) بر او نماز نخوانند خدا</w:t>
      </w:r>
      <w:r w:rsidRPr="00BE3117">
        <w:rPr>
          <w:rFonts w:cs="B Lotus" w:hint="cs"/>
          <w:rtl/>
        </w:rPr>
        <w:t xml:space="preserve"> </w:t>
      </w:r>
      <w:r>
        <w:rPr>
          <w:rFonts w:cs="B Lotus" w:hint="cs"/>
          <w:rtl/>
          <w:lang w:bidi="fa-IR"/>
        </w:rPr>
        <w:t>می‌</w:t>
      </w:r>
      <w:r w:rsidRPr="00BE3117">
        <w:rPr>
          <w:rFonts w:cs="B Lotus"/>
          <w:rtl/>
        </w:rPr>
        <w:t xml:space="preserve">داند كه </w:t>
      </w:r>
      <w:r w:rsidRPr="00BE3117">
        <w:rPr>
          <w:rFonts w:cs="B Lotus" w:hint="cs"/>
          <w:rtl/>
        </w:rPr>
        <w:t xml:space="preserve">اين </w:t>
      </w:r>
      <w:r w:rsidRPr="00BE3117">
        <w:rPr>
          <w:rFonts w:cs="B Lotus"/>
          <w:rtl/>
        </w:rPr>
        <w:t>جز كذب محض و القاء اختلاف و عداوت بين مسلمين نيست.</w:t>
      </w:r>
    </w:p>
    <w:p w:rsidR="00E130D0" w:rsidRPr="00BE3117" w:rsidRDefault="00E130D0" w:rsidP="00E130D0">
      <w:pPr>
        <w:pStyle w:val="BodyText2"/>
        <w:spacing w:line="221" w:lineRule="auto"/>
        <w:ind w:firstLine="340"/>
        <w:jc w:val="lowKashida"/>
        <w:rPr>
          <w:rFonts w:cs="B Lotus"/>
          <w:rtl/>
        </w:rPr>
      </w:pPr>
      <w:r w:rsidRPr="00BE3117">
        <w:rPr>
          <w:rFonts w:cs="B Lotus"/>
          <w:rtl/>
        </w:rPr>
        <w:t xml:space="preserve">علي سالها بعد از شيخين در دنيا بود و فرزندان فاطمه </w:t>
      </w:r>
      <w:r w:rsidRPr="00365CDE">
        <w:rPr>
          <w:rFonts w:cs="CTraditional Arabic" w:hint="cs"/>
          <w:rtl/>
        </w:rPr>
        <w:t>‘</w:t>
      </w:r>
      <w:r>
        <w:rPr>
          <w:rFonts w:cs="B Lotus" w:hint="cs"/>
          <w:rtl/>
        </w:rPr>
        <w:t xml:space="preserve"> </w:t>
      </w:r>
      <w:r w:rsidRPr="00BE3117">
        <w:rPr>
          <w:rFonts w:cs="B Lotus"/>
          <w:rtl/>
        </w:rPr>
        <w:t>نيز در زماني كه ديگر چنين بيم</w:t>
      </w:r>
      <w:r w:rsidRPr="00BE3117">
        <w:rPr>
          <w:rFonts w:cs="B Lotus" w:hint="cs"/>
          <w:rtl/>
        </w:rPr>
        <w:t xml:space="preserve"> و ترسي</w:t>
      </w:r>
      <w:r w:rsidRPr="00BE3117">
        <w:rPr>
          <w:rFonts w:cs="B Lotus"/>
          <w:rtl/>
        </w:rPr>
        <w:t xml:space="preserve"> نبود باقي بودند پس چرا قبر فاطمه </w:t>
      </w:r>
      <w:r w:rsidRPr="00365CDE">
        <w:rPr>
          <w:rFonts w:cs="CTraditional Arabic" w:hint="cs"/>
          <w:rtl/>
        </w:rPr>
        <w:t>‘</w:t>
      </w:r>
      <w:r>
        <w:rPr>
          <w:rFonts w:cs="B Lotus" w:hint="cs"/>
          <w:rtl/>
        </w:rPr>
        <w:t xml:space="preserve"> </w:t>
      </w:r>
      <w:r w:rsidRPr="00BE3117">
        <w:rPr>
          <w:rFonts w:cs="B Lotus"/>
          <w:rtl/>
        </w:rPr>
        <w:t xml:space="preserve">همچنان نامعلوم مانده و آن بزرگواران آن قبر را آشكار نفرمودند و اينكه </w:t>
      </w:r>
      <w:r>
        <w:rPr>
          <w:rFonts w:cs="B Lotus"/>
          <w:rtl/>
        </w:rPr>
        <w:t xml:space="preserve">گفته‌اند </w:t>
      </w:r>
      <w:r w:rsidRPr="00BE3117">
        <w:rPr>
          <w:rFonts w:cs="B Lotus"/>
          <w:rtl/>
        </w:rPr>
        <w:t xml:space="preserve">وصيت آن حضرت در اخفاي قبر خويش نيز از آن جهت بود كه </w:t>
      </w:r>
      <w:r>
        <w:rPr>
          <w:rFonts w:cs="B Lotus" w:hint="cs"/>
          <w:rtl/>
          <w:lang w:bidi="fa-IR"/>
        </w:rPr>
        <w:t>می‌</w:t>
      </w:r>
      <w:r w:rsidRPr="00BE3117">
        <w:rPr>
          <w:rFonts w:cs="B Lotus"/>
          <w:rtl/>
        </w:rPr>
        <w:t>ترسيد خوارج جنازة او را بسوزانند نيز دروغ بيفروغي است كه حقيقت و تاريخ، مكذب آن است. زيرا خوارج جنازة هيچ يك از مخالفين خود را نسوزانده</w:t>
      </w:r>
      <w:r w:rsidRPr="00B13DC2">
        <w:rPr>
          <w:rFonts w:cs="B Lotus" w:hint="cs"/>
          <w:rtl/>
          <w:lang w:bidi="fa-IR"/>
        </w:rPr>
        <w:t>‌</w:t>
      </w:r>
      <w:r w:rsidRPr="00BE3117">
        <w:rPr>
          <w:rFonts w:cs="B Lotus"/>
          <w:rtl/>
        </w:rPr>
        <w:t>اند و در اخبار چنين چيزي نيست.</w:t>
      </w:r>
      <w:r w:rsidRPr="00BE3117">
        <w:rPr>
          <w:rFonts w:cs="B Lotus" w:hint="cs"/>
          <w:rtl/>
        </w:rPr>
        <w:t xml:space="preserve"> </w:t>
      </w:r>
      <w:r w:rsidRPr="00BE3117">
        <w:rPr>
          <w:rFonts w:cs="B Lotus"/>
          <w:rtl/>
        </w:rPr>
        <w:t xml:space="preserve">كساني كه چنين اباطيل و مزخرفات را در بين مسلمين شايع </w:t>
      </w:r>
      <w:r>
        <w:rPr>
          <w:rFonts w:cs="B Lotus" w:hint="cs"/>
          <w:rtl/>
          <w:lang w:bidi="fa-IR"/>
        </w:rPr>
        <w:t>می‌</w:t>
      </w:r>
      <w:r w:rsidRPr="00BE3117">
        <w:rPr>
          <w:rFonts w:cs="B Lotus"/>
          <w:rtl/>
        </w:rPr>
        <w:t>كنند يا از حقيقت دين بي خبرند و از شناختن اولياء دين عاجزاند و يا متعصب احمق اند ويا مأمور اختلاف افكني و يا هر سه!!؟.</w:t>
      </w:r>
    </w:p>
    <w:p w:rsidR="00E130D0" w:rsidRPr="00BE3117" w:rsidRDefault="00E130D0" w:rsidP="00E130D0">
      <w:pPr>
        <w:pStyle w:val="BodyText2"/>
        <w:spacing w:line="221" w:lineRule="auto"/>
        <w:ind w:firstLine="340"/>
        <w:jc w:val="lowKashida"/>
        <w:rPr>
          <w:rFonts w:cs="B Lotus"/>
          <w:rtl/>
        </w:rPr>
      </w:pPr>
      <w:r w:rsidRPr="00BE3117">
        <w:rPr>
          <w:rFonts w:cs="B Lotus"/>
          <w:b/>
          <w:bCs/>
          <w:rtl/>
        </w:rPr>
        <w:t>7</w:t>
      </w:r>
      <w:r w:rsidRPr="00BE3117">
        <w:rPr>
          <w:rFonts w:cs="B Lotus"/>
          <w:rtl/>
        </w:rPr>
        <w:t xml:space="preserve">- </w:t>
      </w:r>
      <w:r>
        <w:rPr>
          <w:rFonts w:cs="B Lotus"/>
          <w:rtl/>
        </w:rPr>
        <w:t xml:space="preserve">قضيه‌ى </w:t>
      </w:r>
      <w:r w:rsidRPr="00BE3117">
        <w:rPr>
          <w:rFonts w:cs="B Lotus"/>
          <w:rtl/>
        </w:rPr>
        <w:t>نهي رسول الله</w:t>
      </w:r>
      <w:r w:rsidRPr="00365CDE">
        <w:rPr>
          <w:rFonts w:ascii="Tahoma" w:hAnsi="Tahoma" w:cs="CTraditional Arabic" w:hint="cs"/>
          <w:color w:val="000000"/>
          <w:spacing w:val="-4"/>
          <w:sz w:val="30"/>
          <w:szCs w:val="30"/>
          <w:rtl/>
          <w:lang w:bidi="fa-IR"/>
        </w:rPr>
        <w:t>ص</w:t>
      </w:r>
      <w:r w:rsidRPr="00BE3117">
        <w:rPr>
          <w:rFonts w:cs="B Lotus"/>
          <w:rtl/>
        </w:rPr>
        <w:t xml:space="preserve"> از زيارت قبور آن چنان معمول و مشهور بوده است كه چون عبدالرحمن بن أبي بكر در سال 55 يا 56 هجري در</w:t>
      </w:r>
      <w:r w:rsidRPr="00BE3117">
        <w:rPr>
          <w:rFonts w:cs="B Lotus" w:hint="cs"/>
          <w:rtl/>
        </w:rPr>
        <w:t xml:space="preserve"> </w:t>
      </w:r>
      <w:r w:rsidRPr="00BE3117">
        <w:rPr>
          <w:rFonts w:cs="B Lotus"/>
          <w:rtl/>
        </w:rPr>
        <w:t>مكه فوت كرد، همين كه عايشه زوج رسول الله</w:t>
      </w:r>
      <w:r w:rsidRPr="00365CDE">
        <w:rPr>
          <w:rFonts w:ascii="Tahoma" w:hAnsi="Tahoma" w:cs="CTraditional Arabic" w:hint="cs"/>
          <w:color w:val="000000"/>
          <w:spacing w:val="-4"/>
          <w:sz w:val="30"/>
          <w:szCs w:val="30"/>
          <w:rtl/>
          <w:lang w:bidi="fa-IR"/>
        </w:rPr>
        <w:t>ص</w:t>
      </w:r>
      <w:r w:rsidRPr="00BE3117">
        <w:rPr>
          <w:rFonts w:cs="B Lotus"/>
          <w:rtl/>
        </w:rPr>
        <w:t xml:space="preserve"> و </w:t>
      </w:r>
      <w:r w:rsidRPr="002F5C61">
        <w:rPr>
          <w:rFonts w:cs="B Lotus"/>
          <w:rtl/>
        </w:rPr>
        <w:t>خواهر عبدالرحمن به زيارت قبر</w:t>
      </w:r>
      <w:r w:rsidRPr="002F5C61">
        <w:rPr>
          <w:rFonts w:cs="B Lotus" w:hint="cs"/>
          <w:rtl/>
        </w:rPr>
        <w:t xml:space="preserve"> </w:t>
      </w:r>
      <w:r w:rsidRPr="002F5C61">
        <w:rPr>
          <w:rFonts w:cs="B Lotus"/>
          <w:rtl/>
        </w:rPr>
        <w:t>او رفت، از جانب مسلمانان مورد ملامت قرار گرفت كه رسول خدا</w:t>
      </w:r>
      <w:r w:rsidRPr="00365CDE">
        <w:rPr>
          <w:rFonts w:ascii="Tahoma" w:hAnsi="Tahoma" w:cs="CTraditional Arabic" w:hint="cs"/>
          <w:color w:val="000000"/>
          <w:spacing w:val="-4"/>
          <w:sz w:val="30"/>
          <w:szCs w:val="30"/>
          <w:rtl/>
          <w:lang w:bidi="fa-IR"/>
        </w:rPr>
        <w:t>ص</w:t>
      </w:r>
      <w:r w:rsidRPr="002F5C61">
        <w:rPr>
          <w:rFonts w:cs="B Lotus"/>
          <w:rtl/>
        </w:rPr>
        <w:t xml:space="preserve"> از زيارت قبور نهي فرموده است.</w:t>
      </w:r>
      <w:r w:rsidRPr="002F5C61">
        <w:rPr>
          <w:rFonts w:cs="B Lotus" w:hint="cs"/>
          <w:rtl/>
        </w:rPr>
        <w:t xml:space="preserve"> </w:t>
      </w:r>
      <w:r w:rsidRPr="002F5C61">
        <w:rPr>
          <w:rFonts w:cs="B Lotus"/>
          <w:rtl/>
        </w:rPr>
        <w:t>وي عذر آورد كه رسول خدا</w:t>
      </w:r>
      <w:r w:rsidRPr="00365CDE">
        <w:rPr>
          <w:rFonts w:ascii="Tahoma" w:hAnsi="Tahoma" w:cs="CTraditional Arabic" w:hint="cs"/>
          <w:color w:val="000000"/>
          <w:spacing w:val="-4"/>
          <w:sz w:val="30"/>
          <w:szCs w:val="30"/>
          <w:rtl/>
          <w:lang w:bidi="fa-IR"/>
        </w:rPr>
        <w:t>ص</w:t>
      </w:r>
      <w:r w:rsidRPr="002F5C61">
        <w:rPr>
          <w:rFonts w:cs="B Lotus"/>
          <w:rtl/>
        </w:rPr>
        <w:t xml:space="preserve"> پس از نهي اجازه</w:t>
      </w:r>
      <w:r w:rsidRPr="00BE3117">
        <w:rPr>
          <w:rFonts w:cs="B Lotus"/>
          <w:rtl/>
        </w:rPr>
        <w:t xml:space="preserve"> داده است.</w:t>
      </w:r>
    </w:p>
    <w:p w:rsidR="00E130D0" w:rsidRPr="002F5C61" w:rsidRDefault="00E130D0" w:rsidP="00E130D0">
      <w:pPr>
        <w:pStyle w:val="BodyText2"/>
        <w:spacing w:line="221" w:lineRule="auto"/>
        <w:ind w:firstLine="340"/>
        <w:jc w:val="lowKashida"/>
        <w:rPr>
          <w:rFonts w:ascii="Lotus Linotype" w:hAnsi="Lotus Linotype" w:cs="Traditional Arabic"/>
          <w:b/>
          <w:bCs/>
          <w:rtl/>
        </w:rPr>
      </w:pPr>
      <w:r w:rsidRPr="00BE3117">
        <w:rPr>
          <w:rFonts w:cs="B Lotus"/>
          <w:b/>
          <w:bCs/>
          <w:rtl/>
        </w:rPr>
        <w:t>8</w:t>
      </w:r>
      <w:r w:rsidRPr="00BE3117">
        <w:rPr>
          <w:rFonts w:cs="B Lotus"/>
          <w:rtl/>
        </w:rPr>
        <w:t>- موضوع نهي رسول خدا</w:t>
      </w:r>
      <w:r w:rsidRPr="00365CDE">
        <w:rPr>
          <w:rFonts w:ascii="Tahoma" w:hAnsi="Tahoma" w:cs="CTraditional Arabic" w:hint="cs"/>
          <w:color w:val="000000"/>
          <w:spacing w:val="-4"/>
          <w:sz w:val="30"/>
          <w:szCs w:val="30"/>
          <w:rtl/>
          <w:lang w:bidi="fa-IR"/>
        </w:rPr>
        <w:t>ص</w:t>
      </w:r>
      <w:r w:rsidRPr="00BE3117">
        <w:rPr>
          <w:rFonts w:cs="B Lotus"/>
          <w:rtl/>
        </w:rPr>
        <w:t xml:space="preserve"> از زيارت قبور تا بيش از صد سال در غايت شهرت و كمال قوت بود چنانكه پيش از اين نيز گفتيم شعبي (ابو عامر</w:t>
      </w:r>
      <w:r>
        <w:rPr>
          <w:rFonts w:cs="B Lotus" w:hint="cs"/>
          <w:rtl/>
        </w:rPr>
        <w:t xml:space="preserve"> </w:t>
      </w:r>
      <w:r w:rsidRPr="00BE3117">
        <w:rPr>
          <w:rFonts w:cs="B Lotus"/>
          <w:rtl/>
        </w:rPr>
        <w:t>شرحبيل) متوفاي سال 104</w:t>
      </w:r>
      <w:r w:rsidRPr="00BE3117">
        <w:rPr>
          <w:rFonts w:cs="B Lotus" w:hint="cs"/>
          <w:rtl/>
        </w:rPr>
        <w:t xml:space="preserve"> هـ</w:t>
      </w:r>
      <w:r w:rsidRPr="00BE3117">
        <w:rPr>
          <w:rFonts w:cs="B Lotus"/>
          <w:rtl/>
        </w:rPr>
        <w:t xml:space="preserve"> كه بيش از يكصد</w:t>
      </w:r>
      <w:r>
        <w:rPr>
          <w:rFonts w:cs="B Lotus" w:hint="cs"/>
          <w:rtl/>
        </w:rPr>
        <w:t xml:space="preserve"> </w:t>
      </w:r>
      <w:r w:rsidRPr="00BE3117">
        <w:rPr>
          <w:rFonts w:cs="B Lotus"/>
          <w:rtl/>
        </w:rPr>
        <w:t>و پنجاه نفر از اصحاب رسول خدا</w:t>
      </w:r>
      <w:r w:rsidRPr="00365CDE">
        <w:rPr>
          <w:rFonts w:ascii="Tahoma" w:hAnsi="Tahoma" w:cs="CTraditional Arabic" w:hint="cs"/>
          <w:color w:val="000000"/>
          <w:spacing w:val="-4"/>
          <w:sz w:val="30"/>
          <w:szCs w:val="30"/>
          <w:rtl/>
          <w:lang w:bidi="fa-IR"/>
        </w:rPr>
        <w:t>ص</w:t>
      </w:r>
      <w:r w:rsidRPr="00BE3117">
        <w:rPr>
          <w:rFonts w:cs="B Lotus"/>
          <w:rtl/>
        </w:rPr>
        <w:t xml:space="preserve"> را ديده و از آنان حديث روايت كرده است بارها </w:t>
      </w:r>
      <w:r>
        <w:rPr>
          <w:rFonts w:cs="B Lotus" w:hint="cs"/>
          <w:rtl/>
          <w:lang w:bidi="fa-IR"/>
        </w:rPr>
        <w:t>می‌</w:t>
      </w:r>
      <w:r w:rsidRPr="00BE3117">
        <w:rPr>
          <w:rFonts w:cs="B Lotus"/>
          <w:rtl/>
        </w:rPr>
        <w:t>گفت:</w:t>
      </w:r>
      <w:r>
        <w:rPr>
          <w:rFonts w:cs="B Lotus" w:hint="cs"/>
          <w:rtl/>
        </w:rPr>
        <w:t xml:space="preserve"> </w:t>
      </w:r>
      <w:r w:rsidRPr="002F5C61">
        <w:rPr>
          <w:rFonts w:ascii="Lotus Linotype" w:hAnsi="Lotus Linotype" w:cs="Traditional Arabic"/>
          <w:b/>
          <w:bCs/>
          <w:rtl/>
        </w:rPr>
        <w:t>«لولا أن رسول الله</w:t>
      </w:r>
      <w:r w:rsidRPr="000170A2">
        <w:rPr>
          <w:rFonts w:ascii="Lotus Linotype" w:hAnsi="Lotus Linotype" w:cs="Lotus Linotype"/>
          <w:rtl/>
        </w:rPr>
        <w:t xml:space="preserve"> </w:t>
      </w:r>
      <w:r w:rsidRPr="00365CDE">
        <w:rPr>
          <w:rFonts w:ascii="Tahoma" w:hAnsi="Tahoma" w:cs="CTraditional Arabic" w:hint="cs"/>
          <w:color w:val="000000"/>
          <w:spacing w:val="-4"/>
          <w:sz w:val="30"/>
          <w:szCs w:val="30"/>
          <w:rtl/>
          <w:lang w:bidi="fa-IR"/>
        </w:rPr>
        <w:t>ص</w:t>
      </w:r>
      <w:r w:rsidRPr="000170A2">
        <w:rPr>
          <w:rFonts w:ascii="Lotus Linotype" w:hAnsi="Lotus Linotype" w:cs="Lotus Linotype"/>
          <w:rtl/>
        </w:rPr>
        <w:t xml:space="preserve"> </w:t>
      </w:r>
      <w:r w:rsidRPr="002F5C61">
        <w:rPr>
          <w:rFonts w:ascii="Lotus Linotype" w:hAnsi="Lotus Linotype" w:cs="Traditional Arabic"/>
          <w:b/>
          <w:bCs/>
          <w:rtl/>
        </w:rPr>
        <w:t>نهى عن زيارة القبور لزرت قبر النبي</w:t>
      </w:r>
      <w:r w:rsidRPr="000170A2">
        <w:rPr>
          <w:rFonts w:ascii="Lotus Linotype" w:hAnsi="Lotus Linotype" w:cs="Lotus Linotype"/>
          <w:rtl/>
        </w:rPr>
        <w:t xml:space="preserve"> </w:t>
      </w:r>
      <w:r w:rsidRPr="00365CDE">
        <w:rPr>
          <w:rFonts w:ascii="Tahoma" w:hAnsi="Tahoma" w:cs="CTraditional Arabic" w:hint="cs"/>
          <w:color w:val="000000"/>
          <w:spacing w:val="-4"/>
          <w:sz w:val="30"/>
          <w:szCs w:val="30"/>
          <w:rtl/>
          <w:lang w:bidi="fa-IR"/>
        </w:rPr>
        <w:t>ص</w:t>
      </w:r>
      <w:r w:rsidRPr="000170A2">
        <w:rPr>
          <w:rFonts w:ascii="Lotus Linotype" w:hAnsi="Lotus Linotype" w:cs="Lotus Linotype"/>
          <w:rtl/>
        </w:rPr>
        <w:t xml:space="preserve"> </w:t>
      </w:r>
      <w:r w:rsidRPr="002F5C61">
        <w:rPr>
          <w:rFonts w:ascii="Lotus Linotype" w:hAnsi="Lotus Linotype" w:cs="Traditional Arabic"/>
          <w:b/>
          <w:bCs/>
          <w:rtl/>
        </w:rPr>
        <w:t>يا ابنتي».</w:t>
      </w:r>
    </w:p>
    <w:p w:rsidR="00E130D0" w:rsidRPr="00BE3117" w:rsidRDefault="00E130D0" w:rsidP="00E130D0">
      <w:pPr>
        <w:pStyle w:val="BodyText2"/>
        <w:spacing w:line="221" w:lineRule="auto"/>
        <w:ind w:firstLine="340"/>
        <w:jc w:val="lowKashida"/>
        <w:rPr>
          <w:rFonts w:cs="B Lotus"/>
          <w:rtl/>
        </w:rPr>
      </w:pPr>
      <w:r w:rsidRPr="00BE3117">
        <w:rPr>
          <w:rFonts w:cs="B Lotus"/>
          <w:rtl/>
        </w:rPr>
        <w:t>-اگر نه اين بود كه رسول خدا</w:t>
      </w:r>
      <w:r w:rsidRPr="00365CDE">
        <w:rPr>
          <w:rFonts w:ascii="Tahoma" w:hAnsi="Tahoma" w:cs="CTraditional Arabic" w:hint="cs"/>
          <w:color w:val="000000"/>
          <w:spacing w:val="-4"/>
          <w:sz w:val="30"/>
          <w:szCs w:val="30"/>
          <w:rtl/>
          <w:lang w:bidi="fa-IR"/>
        </w:rPr>
        <w:t>ص</w:t>
      </w:r>
      <w:r w:rsidRPr="00BE3117">
        <w:rPr>
          <w:rFonts w:cs="B Lotus"/>
          <w:rtl/>
        </w:rPr>
        <w:t xml:space="preserve"> از زيارت قبور نهي فرموده است من قبر پيغمبر</w:t>
      </w:r>
      <w:r w:rsidRPr="00365CDE">
        <w:rPr>
          <w:rFonts w:ascii="Tahoma" w:hAnsi="Tahoma" w:cs="CTraditional Arabic" w:hint="cs"/>
          <w:color w:val="000000"/>
          <w:spacing w:val="-4"/>
          <w:sz w:val="30"/>
          <w:szCs w:val="30"/>
          <w:rtl/>
          <w:lang w:bidi="fa-IR"/>
        </w:rPr>
        <w:t>ص</w:t>
      </w:r>
      <w:r w:rsidRPr="00BE3117">
        <w:rPr>
          <w:rFonts w:cs="B Lotus"/>
          <w:rtl/>
        </w:rPr>
        <w:t xml:space="preserve"> را زيارت مي كردم </w:t>
      </w:r>
      <w:r w:rsidRPr="00BE3117">
        <w:rPr>
          <w:rFonts w:cs="B Lotus" w:hint="cs"/>
          <w:rtl/>
        </w:rPr>
        <w:t>ي</w:t>
      </w:r>
      <w:r w:rsidRPr="00BE3117">
        <w:rPr>
          <w:rFonts w:cs="B Lotus"/>
          <w:rtl/>
        </w:rPr>
        <w:t>ا دخترم.</w:t>
      </w:r>
    </w:p>
    <w:p w:rsidR="00E130D0" w:rsidRPr="00BE3117" w:rsidRDefault="00E130D0" w:rsidP="00E130D0">
      <w:pPr>
        <w:pStyle w:val="BodyText2"/>
        <w:spacing w:line="221" w:lineRule="auto"/>
        <w:ind w:firstLine="340"/>
        <w:jc w:val="lowKashida"/>
        <w:rPr>
          <w:rFonts w:cs="B Lotus"/>
          <w:rtl/>
        </w:rPr>
      </w:pPr>
      <w:r w:rsidRPr="00BE3117">
        <w:rPr>
          <w:rFonts w:cs="B Lotus"/>
          <w:b/>
          <w:bCs/>
          <w:rtl/>
        </w:rPr>
        <w:t>9</w:t>
      </w:r>
      <w:r w:rsidRPr="00BE3117">
        <w:rPr>
          <w:rFonts w:cs="B Lotus"/>
          <w:rtl/>
        </w:rPr>
        <w:t>- بهترين دليل عقلي و</w:t>
      </w:r>
      <w:r>
        <w:rPr>
          <w:rFonts w:cs="B Lotus" w:hint="cs"/>
          <w:rtl/>
        </w:rPr>
        <w:t xml:space="preserve"> </w:t>
      </w:r>
      <w:r w:rsidRPr="00BE3117">
        <w:rPr>
          <w:rFonts w:cs="B Lotus"/>
          <w:rtl/>
        </w:rPr>
        <w:t>نقلي آن است كه پس از گذشت نزديك به يك قرن از وفات پيغمبر</w:t>
      </w:r>
      <w:r w:rsidRPr="00365CDE">
        <w:rPr>
          <w:rFonts w:ascii="Tahoma" w:hAnsi="Tahoma" w:cs="CTraditional Arabic" w:hint="cs"/>
          <w:color w:val="000000"/>
          <w:spacing w:val="-4"/>
          <w:sz w:val="30"/>
          <w:szCs w:val="30"/>
          <w:rtl/>
          <w:lang w:bidi="fa-IR"/>
        </w:rPr>
        <w:t>ص</w:t>
      </w:r>
      <w:r w:rsidRPr="00BE3117">
        <w:rPr>
          <w:rFonts w:cs="B Lotus"/>
          <w:rtl/>
        </w:rPr>
        <w:t xml:space="preserve"> قبر مطهر آن حضرت مورد زيارت هيچ يك از اصحاب بزرگوار و تابعين عالي</w:t>
      </w:r>
      <w:r w:rsidRPr="00BE3117">
        <w:rPr>
          <w:rFonts w:cs="B Lotus" w:hint="cs"/>
          <w:rtl/>
        </w:rPr>
        <w:t xml:space="preserve"> </w:t>
      </w:r>
      <w:r w:rsidRPr="00BE3117">
        <w:rPr>
          <w:rFonts w:cs="B Lotus"/>
          <w:rtl/>
        </w:rPr>
        <w:t>مقام آن جناب قرار نگرفت! زيرا آنچه مسلم است پيكر پاك پيغمبر</w:t>
      </w:r>
      <w:r w:rsidRPr="00365CDE">
        <w:rPr>
          <w:rFonts w:ascii="Tahoma" w:hAnsi="Tahoma" w:cs="CTraditional Arabic" w:hint="cs"/>
          <w:color w:val="000000"/>
          <w:spacing w:val="-4"/>
          <w:sz w:val="30"/>
          <w:szCs w:val="30"/>
          <w:rtl/>
          <w:lang w:bidi="fa-IR"/>
        </w:rPr>
        <w:t>ص</w:t>
      </w:r>
      <w:r w:rsidRPr="00BE3117">
        <w:rPr>
          <w:rFonts w:cs="B Lotus"/>
          <w:rtl/>
        </w:rPr>
        <w:t xml:space="preserve"> را در همان </w:t>
      </w:r>
      <w:r>
        <w:rPr>
          <w:rFonts w:cs="B Lotus"/>
          <w:rtl/>
        </w:rPr>
        <w:t xml:space="preserve">خانه‌اي </w:t>
      </w:r>
      <w:r w:rsidRPr="00BE3117">
        <w:rPr>
          <w:rFonts w:cs="B Lotus"/>
          <w:rtl/>
        </w:rPr>
        <w:t>كه منزل عايشه بود دفن كردند. و طبق تواريخ معتبر،</w:t>
      </w:r>
      <w:r w:rsidRPr="00BE3117">
        <w:rPr>
          <w:rFonts w:cs="B Lotus" w:hint="cs"/>
          <w:rtl/>
        </w:rPr>
        <w:t xml:space="preserve"> </w:t>
      </w:r>
      <w:r w:rsidRPr="00BE3117">
        <w:rPr>
          <w:rFonts w:cs="B Lotus"/>
          <w:rtl/>
        </w:rPr>
        <w:t xml:space="preserve">عايشه آن منزل راترك نكرد چنانكه ابن سعد در طبقات الكبري (ص313 چاپ بيروت) و عموم مورخين </w:t>
      </w:r>
      <w:r>
        <w:rPr>
          <w:rFonts w:cs="B Lotus" w:hint="cs"/>
          <w:rtl/>
          <w:lang w:bidi="fa-IR"/>
        </w:rPr>
        <w:t>می‌</w:t>
      </w:r>
      <w:r w:rsidRPr="00BE3117">
        <w:rPr>
          <w:rFonts w:cs="B Lotus"/>
          <w:rtl/>
        </w:rPr>
        <w:t>نويسند كه عايشه روي قبر پيغمبر</w:t>
      </w:r>
      <w:r w:rsidRPr="00365CDE">
        <w:rPr>
          <w:rFonts w:ascii="Tahoma" w:hAnsi="Tahoma" w:cs="CTraditional Arabic" w:hint="cs"/>
          <w:color w:val="000000"/>
          <w:spacing w:val="-4"/>
          <w:sz w:val="30"/>
          <w:szCs w:val="30"/>
          <w:rtl/>
          <w:lang w:bidi="fa-IR"/>
        </w:rPr>
        <w:t>ص</w:t>
      </w:r>
      <w:r w:rsidRPr="00BE3117">
        <w:rPr>
          <w:rFonts w:cs="B Lotus"/>
          <w:rtl/>
        </w:rPr>
        <w:t xml:space="preserve"> زندگي كرده و همان</w:t>
      </w:r>
      <w:r w:rsidRPr="00BE3117">
        <w:rPr>
          <w:rFonts w:cs="B Lotus" w:hint="cs"/>
          <w:rtl/>
        </w:rPr>
        <w:t xml:space="preserve"> </w:t>
      </w:r>
      <w:r w:rsidRPr="00BE3117">
        <w:rPr>
          <w:rFonts w:cs="B Lotus"/>
          <w:rtl/>
        </w:rPr>
        <w:t xml:space="preserve">جا </w:t>
      </w:r>
      <w:r>
        <w:rPr>
          <w:rFonts w:cs="B Lotus" w:hint="cs"/>
          <w:rtl/>
          <w:lang w:bidi="fa-IR"/>
        </w:rPr>
        <w:t>می‌</w:t>
      </w:r>
      <w:r w:rsidRPr="00BE3117">
        <w:rPr>
          <w:rFonts w:cs="B Lotus"/>
          <w:rtl/>
        </w:rPr>
        <w:t>خوابيده و تا زمان دفن عمر كه وي در آن خانه بود حجاب بر خويش ن</w:t>
      </w:r>
      <w:r>
        <w:rPr>
          <w:rFonts w:cs="B Lotus" w:hint="cs"/>
          <w:rtl/>
          <w:lang w:bidi="fa-IR"/>
        </w:rPr>
        <w:t>می‌</w:t>
      </w:r>
      <w:r w:rsidRPr="00BE3117">
        <w:rPr>
          <w:rFonts w:cs="B Lotus"/>
          <w:rtl/>
        </w:rPr>
        <w:t>گرفت اما همين</w:t>
      </w:r>
      <w:r w:rsidRPr="00BE3117">
        <w:rPr>
          <w:rFonts w:cs="B Lotus" w:hint="cs"/>
          <w:rtl/>
        </w:rPr>
        <w:t xml:space="preserve"> </w:t>
      </w:r>
      <w:r w:rsidRPr="00BE3117">
        <w:rPr>
          <w:rFonts w:cs="B Lotus"/>
          <w:rtl/>
        </w:rPr>
        <w:t>كه عمر دفن شد مقنعه از سر و شايد جلباب از بدن ن</w:t>
      </w:r>
      <w:r>
        <w:rPr>
          <w:rFonts w:cs="B Lotus" w:hint="cs"/>
          <w:rtl/>
          <w:lang w:bidi="fa-IR"/>
        </w:rPr>
        <w:t>می‌</w:t>
      </w:r>
      <w:r w:rsidRPr="00BE3117">
        <w:rPr>
          <w:rFonts w:cs="B Lotus"/>
          <w:rtl/>
        </w:rPr>
        <w:t xml:space="preserve">گذاشت تا </w:t>
      </w:r>
      <w:r w:rsidRPr="00BE3117">
        <w:rPr>
          <w:rFonts w:cs="B Lotus" w:hint="cs"/>
          <w:rtl/>
        </w:rPr>
        <w:t xml:space="preserve">اينكه </w:t>
      </w:r>
      <w:r w:rsidRPr="00BE3117">
        <w:rPr>
          <w:rFonts w:cs="B Lotus"/>
          <w:rtl/>
        </w:rPr>
        <w:t>ديواري بر قبور كشيد.</w:t>
      </w:r>
    </w:p>
    <w:p w:rsidR="00E130D0" w:rsidRPr="00BE3117" w:rsidRDefault="00E130D0" w:rsidP="00E130D0">
      <w:pPr>
        <w:pStyle w:val="BodyText2"/>
        <w:spacing w:line="226" w:lineRule="auto"/>
        <w:ind w:firstLine="340"/>
        <w:jc w:val="lowKashida"/>
        <w:rPr>
          <w:rFonts w:cs="B Lotus"/>
          <w:rtl/>
        </w:rPr>
      </w:pPr>
      <w:r w:rsidRPr="00BE3117">
        <w:rPr>
          <w:rFonts w:cs="B Lotus"/>
          <w:rtl/>
        </w:rPr>
        <w:t>ونيز در طبقات (ص308) آمده است كه مسلم بن خالد روايت كرده است: زماني كه عمر بن عبدالعزيز در سالهاي بعد از هشتاد هجري،</w:t>
      </w:r>
      <w:r w:rsidRPr="00BE3117">
        <w:rPr>
          <w:rFonts w:cs="B Lotus" w:hint="cs"/>
          <w:rtl/>
        </w:rPr>
        <w:t xml:space="preserve"> </w:t>
      </w:r>
      <w:r w:rsidRPr="00BE3117">
        <w:rPr>
          <w:rFonts w:cs="B Lotus"/>
          <w:rtl/>
        </w:rPr>
        <w:t xml:space="preserve">‌از طرف وليد بن عبدالمك والي مدينه بود ديوار </w:t>
      </w:r>
      <w:r>
        <w:rPr>
          <w:rFonts w:cs="B Lotus"/>
          <w:rtl/>
        </w:rPr>
        <w:t xml:space="preserve">خانه‌اي </w:t>
      </w:r>
      <w:r w:rsidRPr="00BE3117">
        <w:rPr>
          <w:rFonts w:cs="B Lotus"/>
          <w:rtl/>
        </w:rPr>
        <w:t>كه قبر رسول خدا</w:t>
      </w:r>
      <w:r w:rsidRPr="00365CDE">
        <w:rPr>
          <w:rFonts w:ascii="Tahoma" w:hAnsi="Tahoma" w:cs="CTraditional Arabic" w:hint="cs"/>
          <w:color w:val="000000"/>
          <w:spacing w:val="-4"/>
          <w:sz w:val="30"/>
          <w:szCs w:val="30"/>
          <w:rtl/>
          <w:lang w:bidi="fa-IR"/>
        </w:rPr>
        <w:t>ص</w:t>
      </w:r>
      <w:r w:rsidRPr="00BE3117">
        <w:rPr>
          <w:rFonts w:cs="B Lotus"/>
          <w:rtl/>
        </w:rPr>
        <w:t xml:space="preserve"> در آن بود به علت باران خراب شد، و عمر بن عبدالعزيز آن را تعمير </w:t>
      </w:r>
      <w:r>
        <w:rPr>
          <w:rFonts w:cs="B Lotus" w:hint="cs"/>
          <w:rtl/>
          <w:lang w:bidi="fa-IR"/>
        </w:rPr>
        <w:t>می‌</w:t>
      </w:r>
      <w:r w:rsidRPr="00BE3117">
        <w:rPr>
          <w:rFonts w:cs="B Lotus"/>
          <w:rtl/>
        </w:rPr>
        <w:t>كرد،</w:t>
      </w:r>
      <w:r w:rsidRPr="00BE3117">
        <w:rPr>
          <w:rFonts w:cs="B Lotus" w:hint="cs"/>
          <w:rtl/>
        </w:rPr>
        <w:t xml:space="preserve"> </w:t>
      </w:r>
      <w:r w:rsidRPr="00BE3117">
        <w:rPr>
          <w:rFonts w:cs="B Lotus"/>
          <w:rtl/>
        </w:rPr>
        <w:t>من به مدينه رفتم در</w:t>
      </w:r>
      <w:r w:rsidRPr="00BE3117">
        <w:rPr>
          <w:rFonts w:cs="B Lotus" w:hint="cs"/>
          <w:rtl/>
        </w:rPr>
        <w:t xml:space="preserve"> </w:t>
      </w:r>
      <w:r>
        <w:rPr>
          <w:rFonts w:cs="B Lotus"/>
          <w:rtl/>
        </w:rPr>
        <w:t xml:space="preserve">خانه‌ى </w:t>
      </w:r>
      <w:r w:rsidRPr="00BE3117">
        <w:rPr>
          <w:rFonts w:cs="B Lotus"/>
          <w:rtl/>
        </w:rPr>
        <w:t>عايشه مقبره رسول خدا را ديدم كه ظرف آب خالي و پالان كهنه پوسيده شتر در</w:t>
      </w:r>
      <w:r w:rsidRPr="00BE3117">
        <w:rPr>
          <w:rFonts w:cs="B Lotus" w:hint="cs"/>
          <w:rtl/>
        </w:rPr>
        <w:t xml:space="preserve"> </w:t>
      </w:r>
      <w:r w:rsidRPr="00BE3117">
        <w:rPr>
          <w:rFonts w:cs="B Lotus"/>
          <w:rtl/>
        </w:rPr>
        <w:t>كنار آن بود، وسقف خانه به همان حالت اوليه بود.</w:t>
      </w:r>
    </w:p>
    <w:p w:rsidR="00E130D0" w:rsidRPr="00BE3117" w:rsidRDefault="00E130D0" w:rsidP="00E130D0">
      <w:pPr>
        <w:pStyle w:val="BodyText2"/>
        <w:spacing w:line="226" w:lineRule="auto"/>
        <w:ind w:firstLine="340"/>
        <w:jc w:val="lowKashida"/>
        <w:rPr>
          <w:rFonts w:cs="B Lotus"/>
          <w:rtl/>
        </w:rPr>
      </w:pPr>
      <w:r w:rsidRPr="00BE3117">
        <w:rPr>
          <w:rFonts w:cs="B Lotus"/>
          <w:rtl/>
        </w:rPr>
        <w:t>واضح است كه در</w:t>
      </w:r>
      <w:r w:rsidRPr="00BE3117">
        <w:rPr>
          <w:rFonts w:cs="B Lotus" w:hint="cs"/>
          <w:rtl/>
        </w:rPr>
        <w:t xml:space="preserve"> </w:t>
      </w:r>
      <w:r w:rsidRPr="00BE3117">
        <w:rPr>
          <w:rFonts w:cs="B Lotus"/>
          <w:rtl/>
        </w:rPr>
        <w:t xml:space="preserve">خانه و </w:t>
      </w:r>
      <w:r>
        <w:rPr>
          <w:rFonts w:cs="B Lotus"/>
          <w:rtl/>
        </w:rPr>
        <w:t xml:space="preserve">مقبره‌اي </w:t>
      </w:r>
      <w:r w:rsidRPr="00BE3117">
        <w:rPr>
          <w:rFonts w:cs="B Lotus"/>
          <w:rtl/>
        </w:rPr>
        <w:t>كه نزديك به يك قرن هنوز در آن سبوي آب و پالان شتر مانده باشد هرگز زيارتگاه نبوده و دليل بارزي است بر سكونت عايشه در آن خانه!.</w:t>
      </w:r>
    </w:p>
    <w:p w:rsidR="00E130D0" w:rsidRPr="00BE3117" w:rsidRDefault="00E130D0" w:rsidP="00E130D0">
      <w:pPr>
        <w:pStyle w:val="BodyText2"/>
        <w:spacing w:line="226" w:lineRule="auto"/>
        <w:ind w:firstLine="340"/>
        <w:jc w:val="lowKashida"/>
        <w:rPr>
          <w:rFonts w:cs="B Lotus"/>
          <w:rtl/>
        </w:rPr>
      </w:pPr>
      <w:r w:rsidRPr="00BE3117">
        <w:rPr>
          <w:rFonts w:cs="B Lotus"/>
          <w:rtl/>
        </w:rPr>
        <w:t>در</w:t>
      </w:r>
      <w:r w:rsidRPr="00BE3117">
        <w:rPr>
          <w:rFonts w:cs="B Lotus" w:hint="cs"/>
          <w:rtl/>
        </w:rPr>
        <w:t xml:space="preserve"> </w:t>
      </w:r>
      <w:r w:rsidRPr="00BE3117">
        <w:rPr>
          <w:rFonts w:cs="B Lotus"/>
          <w:rtl/>
        </w:rPr>
        <w:t>همين كتاب آمده است كه «عمر بن عبدالعزيز» در هنگام تعمير خانه از خويشان رسول خدا</w:t>
      </w:r>
      <w:r w:rsidRPr="00365CDE">
        <w:rPr>
          <w:rFonts w:ascii="Tahoma" w:hAnsi="Tahoma" w:cs="CTraditional Arabic" w:hint="cs"/>
          <w:color w:val="000000"/>
          <w:spacing w:val="-4"/>
          <w:sz w:val="30"/>
          <w:szCs w:val="30"/>
          <w:rtl/>
          <w:lang w:bidi="fa-IR"/>
        </w:rPr>
        <w:t>ص</w:t>
      </w:r>
      <w:r w:rsidRPr="00BE3117">
        <w:rPr>
          <w:rFonts w:cs="B Lotus"/>
          <w:rtl/>
        </w:rPr>
        <w:t xml:space="preserve"> و </w:t>
      </w:r>
      <w:r w:rsidRPr="00BE3117">
        <w:rPr>
          <w:rFonts w:cs="B Lotus" w:hint="cs"/>
          <w:rtl/>
        </w:rPr>
        <w:t>ا</w:t>
      </w:r>
      <w:r w:rsidRPr="00BE3117">
        <w:rPr>
          <w:rFonts w:cs="B Lotus"/>
          <w:rtl/>
        </w:rPr>
        <w:t xml:space="preserve">بوبكر </w:t>
      </w:r>
      <w:r w:rsidRPr="00BE3117">
        <w:rPr>
          <w:rFonts w:cs="B Lotus" w:hint="cs"/>
          <w:rtl/>
        </w:rPr>
        <w:t xml:space="preserve">و </w:t>
      </w:r>
      <w:r w:rsidRPr="00BE3117">
        <w:rPr>
          <w:rFonts w:cs="B Lotus"/>
          <w:rtl/>
        </w:rPr>
        <w:t>كساني</w:t>
      </w:r>
      <w:r w:rsidRPr="00BE3117">
        <w:rPr>
          <w:rFonts w:cs="B Lotus" w:hint="cs"/>
          <w:rtl/>
        </w:rPr>
        <w:t xml:space="preserve"> دي</w:t>
      </w:r>
      <w:r w:rsidRPr="00BE3117">
        <w:rPr>
          <w:rFonts w:cs="B Lotus" w:hint="cs"/>
          <w:rtl/>
          <w:lang w:bidi="fa-IR"/>
        </w:rPr>
        <w:t>گر</w:t>
      </w:r>
      <w:r w:rsidRPr="00BE3117">
        <w:rPr>
          <w:rFonts w:cs="B Lotus"/>
          <w:rtl/>
        </w:rPr>
        <w:t xml:space="preserve"> را به بيرون بردن خاكها و خاكروبها امر كرد و چون «مزاحم» غلام او نيز خاكروبها را بيرون برد «عمر» دردمندانه </w:t>
      </w:r>
      <w:r>
        <w:rPr>
          <w:rFonts w:cs="B Lotus" w:hint="cs"/>
          <w:rtl/>
          <w:lang w:bidi="fa-IR"/>
        </w:rPr>
        <w:t>می‌</w:t>
      </w:r>
      <w:r w:rsidRPr="00BE3117">
        <w:rPr>
          <w:rFonts w:cs="B Lotus"/>
          <w:rtl/>
        </w:rPr>
        <w:t>گفت: مأموريتي كه به مزاحم دادم اگر خود</w:t>
      </w:r>
      <w:r w:rsidRPr="00BE3117">
        <w:rPr>
          <w:rFonts w:cs="B Lotus" w:hint="cs"/>
          <w:rtl/>
        </w:rPr>
        <w:t xml:space="preserve"> </w:t>
      </w:r>
      <w:r w:rsidRPr="00BE3117">
        <w:rPr>
          <w:rFonts w:cs="B Lotus"/>
          <w:rtl/>
        </w:rPr>
        <w:t xml:space="preserve">من آن خاكروبه ها را بيرون </w:t>
      </w:r>
      <w:r>
        <w:rPr>
          <w:rFonts w:cs="B Lotus" w:hint="cs"/>
          <w:rtl/>
          <w:lang w:bidi="fa-IR"/>
        </w:rPr>
        <w:t>می‌</w:t>
      </w:r>
      <w:r w:rsidRPr="00BE3117">
        <w:rPr>
          <w:rFonts w:cs="B Lotus"/>
          <w:rtl/>
        </w:rPr>
        <w:t>بردم از تمام دنيا برايم محبو</w:t>
      </w:r>
      <w:r w:rsidRPr="00BE3117">
        <w:rPr>
          <w:rFonts w:cs="B Lotus" w:hint="cs"/>
          <w:rtl/>
        </w:rPr>
        <w:t>ب</w:t>
      </w:r>
      <w:r w:rsidRPr="00BE3117">
        <w:rPr>
          <w:rFonts w:cs="B Lotus"/>
          <w:rtl/>
        </w:rPr>
        <w:t>تر بود</w:t>
      </w:r>
      <w:r w:rsidRPr="002F5C61">
        <w:rPr>
          <w:rStyle w:val="FootnoteReference"/>
          <w:rFonts w:cs="B Lotus"/>
          <w:sz w:val="24"/>
          <w:szCs w:val="24"/>
          <w:rtl/>
        </w:rPr>
        <w:footnoteReference w:id="14"/>
      </w:r>
      <w:r w:rsidRPr="00BE3117">
        <w:rPr>
          <w:rFonts w:cs="B Lotus"/>
          <w:rtl/>
        </w:rPr>
        <w:t>.</w:t>
      </w:r>
    </w:p>
    <w:p w:rsidR="00E130D0" w:rsidRPr="00BE3117" w:rsidRDefault="00E130D0" w:rsidP="00E130D0">
      <w:pPr>
        <w:pStyle w:val="BodyText2"/>
        <w:spacing w:line="226" w:lineRule="auto"/>
        <w:ind w:firstLine="340"/>
        <w:jc w:val="lowKashida"/>
        <w:rPr>
          <w:rFonts w:cs="B Lotus"/>
          <w:rtl/>
        </w:rPr>
      </w:pPr>
      <w:r w:rsidRPr="00BE3117">
        <w:rPr>
          <w:rFonts w:cs="B Lotus"/>
          <w:rtl/>
        </w:rPr>
        <w:t>بديهي است: اگر آن روضه</w:t>
      </w:r>
      <w:r w:rsidRPr="00B13DC2">
        <w:rPr>
          <w:rFonts w:cs="B Lotus" w:hint="cs"/>
          <w:rtl/>
          <w:lang w:bidi="fa-IR"/>
        </w:rPr>
        <w:t>‌</w:t>
      </w:r>
      <w:r w:rsidRPr="00BE3117">
        <w:rPr>
          <w:rFonts w:cs="B Lotus" w:hint="cs"/>
          <w:rtl/>
        </w:rPr>
        <w:t>ي</w:t>
      </w:r>
      <w:r w:rsidRPr="00BE3117">
        <w:rPr>
          <w:rFonts w:cs="B Lotus"/>
          <w:rtl/>
        </w:rPr>
        <w:t xml:space="preserve"> شريف زيارتگاه بود آن همه خاكروبه كه قبلا به زين العابدين</w:t>
      </w:r>
      <w:r w:rsidRPr="00365CDE">
        <w:rPr>
          <w:rFonts w:ascii="Tahoma" w:hAnsi="Tahoma" w:cs="CTraditional Arabic" w:hint="cs"/>
          <w:color w:val="000000"/>
          <w:rtl/>
          <w:lang w:bidi="fa-IR"/>
        </w:rPr>
        <w:t>س</w:t>
      </w:r>
      <w:r w:rsidRPr="00BE3117">
        <w:rPr>
          <w:rFonts w:cs="B Lotus"/>
          <w:rtl/>
        </w:rPr>
        <w:t xml:space="preserve"> و قاسم بن محمد بن ابي بكر و سالم بن عبدالله و اخيراً به «مزاحم» محول شد در آنجا ن</w:t>
      </w:r>
      <w:r>
        <w:rPr>
          <w:rFonts w:cs="B Lotus" w:hint="cs"/>
          <w:rtl/>
          <w:lang w:bidi="fa-IR"/>
        </w:rPr>
        <w:t>می‌</w:t>
      </w:r>
      <w:r w:rsidRPr="00BE3117">
        <w:rPr>
          <w:rFonts w:cs="B Lotus"/>
          <w:rtl/>
        </w:rPr>
        <w:t>بود!</w:t>
      </w:r>
      <w:r w:rsidR="002F5C61">
        <w:rPr>
          <w:rFonts w:cs="B Lotus" w:hint="cs"/>
          <w:rtl/>
        </w:rPr>
        <w:t>.</w:t>
      </w:r>
    </w:p>
    <w:p w:rsidR="00E130D0" w:rsidRPr="00BE3117" w:rsidRDefault="00E130D0" w:rsidP="00E130D0">
      <w:pPr>
        <w:pStyle w:val="BodyText2"/>
        <w:spacing w:line="226" w:lineRule="auto"/>
        <w:ind w:firstLine="340"/>
        <w:jc w:val="lowKashida"/>
        <w:rPr>
          <w:rFonts w:cs="B Lotus"/>
          <w:rtl/>
        </w:rPr>
      </w:pPr>
      <w:r w:rsidRPr="00BE3117">
        <w:rPr>
          <w:rFonts w:cs="B Lotus"/>
          <w:b/>
          <w:bCs/>
          <w:rtl/>
        </w:rPr>
        <w:t>10</w:t>
      </w:r>
      <w:r w:rsidRPr="00BE3117">
        <w:rPr>
          <w:rFonts w:cs="B Lotus"/>
          <w:rtl/>
        </w:rPr>
        <w:t xml:space="preserve">- درهمان زمان كه ديوار </w:t>
      </w:r>
      <w:r>
        <w:rPr>
          <w:rFonts w:cs="B Lotus"/>
          <w:rtl/>
        </w:rPr>
        <w:t xml:space="preserve">خانه‌اي </w:t>
      </w:r>
      <w:r w:rsidRPr="00BE3117">
        <w:rPr>
          <w:rFonts w:cs="B Lotus"/>
          <w:rtl/>
        </w:rPr>
        <w:t>كه قبر رسول خدا</w:t>
      </w:r>
      <w:r w:rsidRPr="00365CDE">
        <w:rPr>
          <w:rFonts w:ascii="Tahoma" w:hAnsi="Tahoma" w:cs="CTraditional Arabic" w:hint="cs"/>
          <w:color w:val="000000"/>
          <w:spacing w:val="-4"/>
          <w:sz w:val="30"/>
          <w:szCs w:val="30"/>
          <w:rtl/>
          <w:lang w:bidi="fa-IR"/>
        </w:rPr>
        <w:t>ص</w:t>
      </w:r>
      <w:r w:rsidRPr="00BE3117">
        <w:rPr>
          <w:rFonts w:cs="B Lotus"/>
          <w:rtl/>
        </w:rPr>
        <w:t xml:space="preserve"> در آن بود به علت باران يا حادثه</w:t>
      </w:r>
      <w:r w:rsidRPr="00B13DC2">
        <w:rPr>
          <w:rFonts w:cs="B Lotus" w:hint="cs"/>
          <w:rtl/>
          <w:lang w:bidi="fa-IR"/>
        </w:rPr>
        <w:t>‌</w:t>
      </w:r>
      <w:r w:rsidRPr="00BE3117">
        <w:rPr>
          <w:rFonts w:cs="B Lotus" w:hint="cs"/>
          <w:rtl/>
        </w:rPr>
        <w:t>ي</w:t>
      </w:r>
      <w:r w:rsidRPr="00BE3117">
        <w:rPr>
          <w:rFonts w:cs="B Lotus"/>
          <w:rtl/>
        </w:rPr>
        <w:t xml:space="preserve"> ديگر </w:t>
      </w:r>
      <w:r w:rsidRPr="00BE3117">
        <w:rPr>
          <w:rFonts w:cs="B Lotus" w:hint="cs"/>
          <w:rtl/>
        </w:rPr>
        <w:t xml:space="preserve">كه اتفاق </w:t>
      </w:r>
      <w:r w:rsidRPr="00BE3117">
        <w:rPr>
          <w:rFonts w:cs="B Lotus"/>
          <w:rtl/>
        </w:rPr>
        <w:t>افتاد، بوي بدي از قسمت شرقي آن خانه برخاست،</w:t>
      </w:r>
      <w:r w:rsidRPr="00BE3117">
        <w:rPr>
          <w:rFonts w:cs="B Lotus" w:hint="cs"/>
          <w:rtl/>
        </w:rPr>
        <w:t xml:space="preserve"> </w:t>
      </w:r>
      <w:r w:rsidRPr="00BE3117">
        <w:rPr>
          <w:rFonts w:cs="B Lotus"/>
          <w:rtl/>
        </w:rPr>
        <w:t>عمر بن عبدالعزيز با يكي از نوادگان عمر</w:t>
      </w:r>
      <w:r w:rsidRPr="00BE3117">
        <w:rPr>
          <w:rFonts w:cs="B Lotus" w:hint="cs"/>
          <w:rtl/>
        </w:rPr>
        <w:t xml:space="preserve"> </w:t>
      </w:r>
      <w:r w:rsidRPr="00BE3117">
        <w:rPr>
          <w:rFonts w:cs="B Lotus"/>
          <w:rtl/>
        </w:rPr>
        <w:t xml:space="preserve">آمده، و </w:t>
      </w:r>
      <w:r w:rsidRPr="00BE3117">
        <w:rPr>
          <w:rFonts w:cs="B Lotus" w:hint="cs"/>
          <w:rtl/>
        </w:rPr>
        <w:t>م</w:t>
      </w:r>
      <w:r w:rsidRPr="00BE3117">
        <w:rPr>
          <w:rFonts w:cs="B Lotus"/>
          <w:rtl/>
        </w:rPr>
        <w:t>ردان را امر كرد كه قضيه را كشف كن</w:t>
      </w:r>
      <w:r w:rsidRPr="00BE3117">
        <w:rPr>
          <w:rFonts w:cs="B Lotus" w:hint="cs"/>
          <w:rtl/>
        </w:rPr>
        <w:t>ن</w:t>
      </w:r>
      <w:r w:rsidRPr="00BE3117">
        <w:rPr>
          <w:rFonts w:cs="B Lotus"/>
          <w:rtl/>
        </w:rPr>
        <w:t>د و خاكهاي اطراف قبر عمر را پس و پيش كند، عبدالله نوادة عمر</w:t>
      </w:r>
      <w:r w:rsidRPr="00BE3117">
        <w:rPr>
          <w:rFonts w:cs="B Lotus" w:hint="cs"/>
          <w:rtl/>
        </w:rPr>
        <w:t xml:space="preserve"> </w:t>
      </w:r>
      <w:r w:rsidRPr="00BE3117">
        <w:rPr>
          <w:rFonts w:cs="B Lotus"/>
          <w:rtl/>
        </w:rPr>
        <w:t>بن الخطاب به عمر بن عبدالعزيز كه از اين پيش آمد هراسان بود گفت: أيها الأمير ناراحت نباش كه اين بوي دو</w:t>
      </w:r>
      <w:r w:rsidRPr="00BE3117">
        <w:rPr>
          <w:rFonts w:cs="B Lotus" w:hint="cs"/>
          <w:rtl/>
        </w:rPr>
        <w:t xml:space="preserve"> </w:t>
      </w:r>
      <w:r w:rsidRPr="00BE3117">
        <w:rPr>
          <w:rFonts w:cs="B Lotus"/>
          <w:rtl/>
        </w:rPr>
        <w:t xml:space="preserve">قدم جدت عمر بن الخطاب است!. و در خبر ديگري آمده است بوي مذكور، بوي گربة </w:t>
      </w:r>
      <w:r>
        <w:rPr>
          <w:rFonts w:cs="B Lotus"/>
          <w:rtl/>
        </w:rPr>
        <w:t xml:space="preserve">مرده‌اي </w:t>
      </w:r>
      <w:r w:rsidRPr="00BE3117">
        <w:rPr>
          <w:rFonts w:cs="B Lotus"/>
          <w:rtl/>
        </w:rPr>
        <w:t>بوده است،</w:t>
      </w:r>
      <w:r w:rsidRPr="00BE3117">
        <w:rPr>
          <w:rFonts w:cs="B Lotus" w:hint="cs"/>
          <w:rtl/>
        </w:rPr>
        <w:t xml:space="preserve"> </w:t>
      </w:r>
      <w:r w:rsidRPr="00BE3117">
        <w:rPr>
          <w:rFonts w:cs="B Lotus"/>
          <w:rtl/>
        </w:rPr>
        <w:t>‌و البته خبر دوم صحيح</w:t>
      </w:r>
      <w:r w:rsidRPr="00B13DC2">
        <w:rPr>
          <w:rFonts w:cs="B Lotus" w:hint="cs"/>
          <w:rtl/>
          <w:lang w:bidi="fa-IR"/>
        </w:rPr>
        <w:t>‌</w:t>
      </w:r>
      <w:r w:rsidRPr="00BE3117">
        <w:rPr>
          <w:rFonts w:cs="B Lotus"/>
          <w:rtl/>
        </w:rPr>
        <w:t xml:space="preserve">تر </w:t>
      </w:r>
      <w:r>
        <w:rPr>
          <w:rFonts w:cs="B Lotus" w:hint="cs"/>
          <w:rtl/>
          <w:lang w:bidi="fa-IR"/>
        </w:rPr>
        <w:t>می‌</w:t>
      </w:r>
      <w:r w:rsidRPr="00BE3117">
        <w:rPr>
          <w:rFonts w:cs="B Lotus"/>
          <w:rtl/>
        </w:rPr>
        <w:t>نمايد</w:t>
      </w:r>
      <w:r w:rsidRPr="00BE3117">
        <w:rPr>
          <w:rFonts w:cs="B Lotus" w:hint="cs"/>
          <w:rtl/>
        </w:rPr>
        <w:t xml:space="preserve"> </w:t>
      </w:r>
      <w:r w:rsidRPr="00BE3117">
        <w:rPr>
          <w:rFonts w:cs="B Lotus"/>
          <w:rtl/>
        </w:rPr>
        <w:t>زيرا سالها از دفن عمر گذشته بود و استخوانهايش هم پوسيده بود چه رسد به دو قدم وي!</w:t>
      </w:r>
      <w:r w:rsidR="002F5C61">
        <w:rPr>
          <w:rFonts w:cs="B Lotus" w:hint="cs"/>
          <w:rtl/>
        </w:rPr>
        <w:t>.</w:t>
      </w:r>
    </w:p>
    <w:p w:rsidR="00E130D0" w:rsidRPr="00BE3117" w:rsidRDefault="00E130D0" w:rsidP="00E130D0">
      <w:pPr>
        <w:pStyle w:val="BodyText2"/>
        <w:spacing w:line="226" w:lineRule="auto"/>
        <w:ind w:firstLine="340"/>
        <w:jc w:val="lowKashida"/>
        <w:rPr>
          <w:rFonts w:cs="B Lotus"/>
          <w:rtl/>
        </w:rPr>
      </w:pPr>
      <w:r w:rsidRPr="00BE3117">
        <w:rPr>
          <w:rFonts w:cs="B Lotus"/>
          <w:b/>
          <w:bCs/>
          <w:rtl/>
        </w:rPr>
        <w:t>11</w:t>
      </w:r>
      <w:r w:rsidRPr="00BE3117">
        <w:rPr>
          <w:rFonts w:cs="B Lotus"/>
          <w:rtl/>
        </w:rPr>
        <w:t xml:space="preserve">- محمد بن عبدالرحمن قرشي از پدرش روايت </w:t>
      </w:r>
      <w:r>
        <w:rPr>
          <w:rFonts w:cs="B Lotus" w:hint="cs"/>
          <w:rtl/>
          <w:lang w:bidi="fa-IR"/>
        </w:rPr>
        <w:t>می‌</w:t>
      </w:r>
      <w:r w:rsidRPr="00BE3117">
        <w:rPr>
          <w:rFonts w:cs="B Lotus"/>
          <w:rtl/>
        </w:rPr>
        <w:t>كند كه در همين زمان كه عمر بن عبدالعزيز والي مدينه بود و ديوار خانه قبر شريف افتاده بود من از نخستين كساني بودم كه بدان سو شتافتند، من خود قبر رسول خدا</w:t>
      </w:r>
      <w:r w:rsidRPr="00365CDE">
        <w:rPr>
          <w:rFonts w:ascii="Tahoma" w:hAnsi="Tahoma" w:cs="CTraditional Arabic" w:hint="cs"/>
          <w:color w:val="000000"/>
          <w:spacing w:val="-4"/>
          <w:sz w:val="30"/>
          <w:szCs w:val="30"/>
          <w:rtl/>
          <w:lang w:bidi="fa-IR"/>
        </w:rPr>
        <w:t>ص</w:t>
      </w:r>
      <w:r w:rsidRPr="00BE3117">
        <w:rPr>
          <w:rFonts w:cs="B Lotus"/>
          <w:rtl/>
        </w:rPr>
        <w:t xml:space="preserve"> را ديدم كه بين قبر و بين ديوار محل سكونت عايشه فاصله</w:t>
      </w:r>
      <w:r w:rsidRPr="00B13DC2">
        <w:rPr>
          <w:rFonts w:cs="B Lotus" w:hint="cs"/>
          <w:rtl/>
          <w:lang w:bidi="fa-IR"/>
        </w:rPr>
        <w:t>‌</w:t>
      </w:r>
      <w:r w:rsidRPr="00BE3117">
        <w:rPr>
          <w:rFonts w:cs="B Lotus"/>
          <w:rtl/>
        </w:rPr>
        <w:t>اي بيش از يك وجب نبود. از آن رو فهميدم كه به قبر آن حضرت از طرف قبله وارد نشده اند. يعني چون از اين طريق وارد نشده اند از طريق ديگر نيز ن</w:t>
      </w:r>
      <w:r>
        <w:rPr>
          <w:rFonts w:cs="B Lotus" w:hint="cs"/>
          <w:rtl/>
          <w:lang w:bidi="fa-IR"/>
        </w:rPr>
        <w:t>می‌</w:t>
      </w:r>
      <w:r w:rsidRPr="00BE3117">
        <w:rPr>
          <w:rFonts w:cs="B Lotus"/>
          <w:rtl/>
        </w:rPr>
        <w:t>توان وارد شد!</w:t>
      </w:r>
      <w:r w:rsidR="002F5C61">
        <w:rPr>
          <w:rFonts w:cs="B Lotus" w:hint="cs"/>
          <w:rtl/>
        </w:rPr>
        <w:t>.</w:t>
      </w:r>
    </w:p>
    <w:p w:rsidR="00E130D0" w:rsidRPr="00BE3117" w:rsidRDefault="00E130D0" w:rsidP="00E130D0">
      <w:pPr>
        <w:pStyle w:val="BodyText2"/>
        <w:spacing w:line="226" w:lineRule="auto"/>
        <w:ind w:firstLine="340"/>
        <w:jc w:val="lowKashida"/>
        <w:rPr>
          <w:rFonts w:cs="B Lotus"/>
          <w:rtl/>
        </w:rPr>
      </w:pPr>
      <w:r w:rsidRPr="005A089C">
        <w:rPr>
          <w:rFonts w:cs="B Lotus"/>
          <w:b/>
          <w:bCs/>
          <w:rtl/>
        </w:rPr>
        <w:t>12</w:t>
      </w:r>
      <w:r w:rsidRPr="00BE3117">
        <w:rPr>
          <w:rFonts w:cs="B Lotus"/>
          <w:rtl/>
        </w:rPr>
        <w:t>- پس از دفن رسول خدا</w:t>
      </w:r>
      <w:r w:rsidRPr="00365CDE">
        <w:rPr>
          <w:rFonts w:ascii="Tahoma" w:hAnsi="Tahoma" w:cs="CTraditional Arabic" w:hint="cs"/>
          <w:color w:val="000000"/>
          <w:spacing w:val="-4"/>
          <w:sz w:val="30"/>
          <w:szCs w:val="30"/>
          <w:rtl/>
          <w:lang w:bidi="fa-IR"/>
        </w:rPr>
        <w:t>ص</w:t>
      </w:r>
      <w:r w:rsidRPr="00BE3117">
        <w:rPr>
          <w:rFonts w:cs="B Lotus"/>
          <w:rtl/>
        </w:rPr>
        <w:t xml:space="preserve"> و شيخين در آن خانه </w:t>
      </w:r>
      <w:r>
        <w:rPr>
          <w:rFonts w:cs="B Lotus"/>
          <w:rtl/>
        </w:rPr>
        <w:t xml:space="preserve">پاره‌اي </w:t>
      </w:r>
      <w:r w:rsidRPr="00BE3117">
        <w:rPr>
          <w:rFonts w:cs="B Lotus"/>
          <w:rtl/>
        </w:rPr>
        <w:t xml:space="preserve">از مردم كه دسترسي به قبر پيدا </w:t>
      </w:r>
      <w:r>
        <w:rPr>
          <w:rFonts w:cs="B Lotus" w:hint="cs"/>
          <w:rtl/>
          <w:lang w:bidi="fa-IR"/>
        </w:rPr>
        <w:t>می‌</w:t>
      </w:r>
      <w:r w:rsidRPr="00BE3117">
        <w:rPr>
          <w:rFonts w:cs="B Lotus"/>
          <w:rtl/>
        </w:rPr>
        <w:t>كردند از</w:t>
      </w:r>
      <w:r w:rsidRPr="00BE3117">
        <w:rPr>
          <w:rFonts w:cs="B Lotus" w:hint="cs"/>
          <w:rtl/>
        </w:rPr>
        <w:t xml:space="preserve"> </w:t>
      </w:r>
      <w:r w:rsidRPr="00BE3117">
        <w:rPr>
          <w:rFonts w:cs="B Lotus"/>
          <w:rtl/>
        </w:rPr>
        <w:t xml:space="preserve">خاك آن به عنوان تبرك بر </w:t>
      </w:r>
      <w:r>
        <w:rPr>
          <w:rFonts w:cs="B Lotus" w:hint="cs"/>
          <w:rtl/>
          <w:lang w:bidi="fa-IR"/>
        </w:rPr>
        <w:t>می‌</w:t>
      </w:r>
      <w:r w:rsidRPr="00BE3117">
        <w:rPr>
          <w:rFonts w:cs="B Lotus"/>
          <w:rtl/>
        </w:rPr>
        <w:t xml:space="preserve">داشتند عايشه دستور داد كه ديواري اطراف قبر كشيده و </w:t>
      </w:r>
      <w:r>
        <w:rPr>
          <w:rFonts w:cs="B Lotus"/>
          <w:rtl/>
        </w:rPr>
        <w:t xml:space="preserve">روزنه‌اي </w:t>
      </w:r>
      <w:r w:rsidRPr="00BE3117">
        <w:rPr>
          <w:rFonts w:cs="B Lotus"/>
          <w:rtl/>
        </w:rPr>
        <w:t xml:space="preserve">باقي گذاشته و چون از آن روزنه نيز همين استفاده </w:t>
      </w:r>
      <w:r>
        <w:rPr>
          <w:rFonts w:cs="B Lotus" w:hint="cs"/>
          <w:rtl/>
          <w:lang w:bidi="fa-IR"/>
        </w:rPr>
        <w:t>می‌</w:t>
      </w:r>
      <w:r w:rsidRPr="00BE3117">
        <w:rPr>
          <w:rFonts w:cs="B Lotus"/>
          <w:rtl/>
        </w:rPr>
        <w:t>شد، عايشه دستور داد كه همان روزنه را</w:t>
      </w:r>
      <w:r w:rsidRPr="00BE3117">
        <w:rPr>
          <w:rFonts w:cs="B Lotus" w:hint="cs"/>
          <w:rtl/>
        </w:rPr>
        <w:t xml:space="preserve"> </w:t>
      </w:r>
      <w:r w:rsidRPr="00BE3117">
        <w:rPr>
          <w:rFonts w:cs="B Lotus"/>
          <w:rtl/>
        </w:rPr>
        <w:t>نيز مسدود نمودند. و ده</w:t>
      </w:r>
      <w:r w:rsidRPr="00B13DC2">
        <w:rPr>
          <w:rFonts w:cs="B Lotus" w:hint="cs"/>
          <w:rtl/>
          <w:lang w:bidi="fa-IR"/>
        </w:rPr>
        <w:t>‌</w:t>
      </w:r>
      <w:r w:rsidRPr="00BE3117">
        <w:rPr>
          <w:rFonts w:cs="B Lotus"/>
          <w:rtl/>
        </w:rPr>
        <w:t xml:space="preserve">ها قرائن </w:t>
      </w:r>
      <w:r w:rsidRPr="00BE3117">
        <w:rPr>
          <w:rFonts w:cs="B Lotus" w:hint="cs"/>
          <w:rtl/>
        </w:rPr>
        <w:t>دي</w:t>
      </w:r>
      <w:r w:rsidRPr="00BE3117">
        <w:rPr>
          <w:rFonts w:cs="B Lotus" w:hint="cs"/>
          <w:rtl/>
          <w:lang w:bidi="fa-IR"/>
        </w:rPr>
        <w:t xml:space="preserve">گر </w:t>
      </w:r>
      <w:r w:rsidRPr="00BE3117">
        <w:rPr>
          <w:rFonts w:cs="B Lotus"/>
          <w:rtl/>
        </w:rPr>
        <w:t xml:space="preserve">كه مسلم </w:t>
      </w:r>
      <w:r>
        <w:rPr>
          <w:rFonts w:cs="B Lotus" w:hint="cs"/>
          <w:rtl/>
          <w:lang w:bidi="fa-IR"/>
        </w:rPr>
        <w:t>می‌</w:t>
      </w:r>
      <w:r w:rsidRPr="00BE3117">
        <w:rPr>
          <w:rFonts w:cs="B Lotus"/>
          <w:rtl/>
        </w:rPr>
        <w:t>دارد كه قبر شريف در آن زمان مورد زيارت هيچ يك از مسلمانان نبوده كه براي اطلاع</w:t>
      </w:r>
      <w:r w:rsidRPr="00BE3117">
        <w:rPr>
          <w:rFonts w:cs="B Lotus" w:hint="cs"/>
          <w:rtl/>
        </w:rPr>
        <w:t xml:space="preserve"> </w:t>
      </w:r>
      <w:r w:rsidRPr="00BE3117">
        <w:rPr>
          <w:rFonts w:cs="B Lotus"/>
          <w:rtl/>
        </w:rPr>
        <w:t>بيش</w:t>
      </w:r>
      <w:r w:rsidRPr="00BE3117">
        <w:rPr>
          <w:rFonts w:cs="B Lotus" w:hint="cs"/>
          <w:rtl/>
        </w:rPr>
        <w:t>تر</w:t>
      </w:r>
      <w:r w:rsidRPr="00BE3117">
        <w:rPr>
          <w:rFonts w:cs="B Lotus"/>
          <w:rtl/>
        </w:rPr>
        <w:t xml:space="preserve"> از اين بايد به كتب تواريخ از جمله وفاء الوفاء</w:t>
      </w:r>
      <w:r w:rsidRPr="00BE3117">
        <w:rPr>
          <w:rFonts w:cs="B Lotus" w:hint="cs"/>
          <w:rtl/>
        </w:rPr>
        <w:t xml:space="preserve"> </w:t>
      </w:r>
      <w:r w:rsidRPr="00BE3117">
        <w:rPr>
          <w:rFonts w:cs="B Lotus"/>
          <w:rtl/>
        </w:rPr>
        <w:t>بأخبار</w:t>
      </w:r>
      <w:r>
        <w:rPr>
          <w:rFonts w:cs="B Lotus" w:hint="cs"/>
          <w:rtl/>
        </w:rPr>
        <w:t xml:space="preserve"> </w:t>
      </w:r>
      <w:r w:rsidRPr="00BE3117">
        <w:rPr>
          <w:rFonts w:cs="B Lotus"/>
          <w:rtl/>
        </w:rPr>
        <w:t>دارالمصطفي ت</w:t>
      </w:r>
      <w:r w:rsidRPr="00BE3117">
        <w:rPr>
          <w:rFonts w:cs="B Lotus" w:hint="cs"/>
          <w:rtl/>
        </w:rPr>
        <w:t>ألي</w:t>
      </w:r>
      <w:r w:rsidRPr="00BE3117">
        <w:rPr>
          <w:rFonts w:cs="B Lotus"/>
          <w:rtl/>
        </w:rPr>
        <w:t>ف نورالدين علي بن احمد السمهودي</w:t>
      </w:r>
      <w:r>
        <w:rPr>
          <w:rFonts w:cs="B Lotus"/>
          <w:rtl/>
        </w:rPr>
        <w:t xml:space="preserve"> </w:t>
      </w:r>
      <w:r w:rsidRPr="00BE3117">
        <w:rPr>
          <w:rFonts w:cs="B Lotus"/>
          <w:rtl/>
        </w:rPr>
        <w:t>(ص543 به بعد)</w:t>
      </w:r>
      <w:r w:rsidRPr="00BE3117">
        <w:rPr>
          <w:rFonts w:cs="B Lotus" w:hint="cs"/>
          <w:rtl/>
        </w:rPr>
        <w:t xml:space="preserve"> </w:t>
      </w:r>
      <w:r w:rsidRPr="00BE3117">
        <w:rPr>
          <w:rFonts w:cs="B Lotus"/>
          <w:rtl/>
        </w:rPr>
        <w:t>رجوع نمود.</w:t>
      </w:r>
    </w:p>
    <w:p w:rsidR="00E130D0" w:rsidRPr="00BE3117" w:rsidRDefault="00E130D0" w:rsidP="00E130D0">
      <w:pPr>
        <w:pStyle w:val="BodyText2"/>
        <w:spacing w:line="226" w:lineRule="auto"/>
        <w:ind w:firstLine="340"/>
        <w:jc w:val="lowKashida"/>
        <w:rPr>
          <w:rFonts w:cs="B Lotus"/>
          <w:rtl/>
        </w:rPr>
      </w:pPr>
      <w:r w:rsidRPr="00BE3117">
        <w:rPr>
          <w:rFonts w:cs="B Lotus"/>
          <w:b/>
          <w:bCs/>
          <w:rtl/>
        </w:rPr>
        <w:t>13</w:t>
      </w:r>
      <w:r w:rsidRPr="00BE3117">
        <w:rPr>
          <w:rFonts w:cs="B Lotus"/>
          <w:rtl/>
        </w:rPr>
        <w:t>- اخبار و آثار بسياري موجود است كه زيارت قبر رسول خدا</w:t>
      </w:r>
      <w:r w:rsidRPr="00365CDE">
        <w:rPr>
          <w:rFonts w:ascii="Tahoma" w:hAnsi="Tahoma" w:cs="CTraditional Arabic" w:hint="cs"/>
          <w:color w:val="000000"/>
          <w:spacing w:val="-4"/>
          <w:sz w:val="30"/>
          <w:szCs w:val="30"/>
          <w:rtl/>
          <w:lang w:bidi="fa-IR"/>
        </w:rPr>
        <w:t>ص</w:t>
      </w:r>
      <w:r w:rsidRPr="00BE3117">
        <w:rPr>
          <w:rFonts w:cs="B Lotus"/>
          <w:rtl/>
        </w:rPr>
        <w:t xml:space="preserve"> از همان ابتدا مورد نهي اصحاب و انصار و حتي زراري بزرگوار آن حضرت بوده است كه از آن جمله:</w:t>
      </w:r>
    </w:p>
    <w:p w:rsidR="00E130D0" w:rsidRPr="002F5C61" w:rsidRDefault="00E130D0" w:rsidP="00E130D0">
      <w:pPr>
        <w:pStyle w:val="BodyText2"/>
        <w:spacing w:line="226" w:lineRule="auto"/>
        <w:ind w:firstLine="340"/>
        <w:jc w:val="lowKashida"/>
        <w:rPr>
          <w:rFonts w:ascii="Lotus Linotype" w:hAnsi="Lotus Linotype" w:cs="Traditional Arabic"/>
          <w:b/>
          <w:bCs/>
          <w:rtl/>
        </w:rPr>
      </w:pPr>
      <w:r w:rsidRPr="00BE3117">
        <w:rPr>
          <w:rFonts w:cs="B Lotus"/>
          <w:rtl/>
        </w:rPr>
        <w:t>الف:</w:t>
      </w:r>
      <w:r>
        <w:rPr>
          <w:rFonts w:cs="B Lotus" w:hint="cs"/>
          <w:rtl/>
        </w:rPr>
        <w:t xml:space="preserve"> </w:t>
      </w:r>
      <w:r w:rsidRPr="00BE3117">
        <w:rPr>
          <w:rFonts w:cs="B Lotus"/>
          <w:rtl/>
        </w:rPr>
        <w:t>دركتاب گرانقدر المصنف تاليف «عبدالرزاق صنعاني (</w:t>
      </w:r>
      <w:r>
        <w:rPr>
          <w:rFonts w:cs="B Lotus" w:hint="cs"/>
          <w:rtl/>
        </w:rPr>
        <w:t>3/</w:t>
      </w:r>
      <w:r w:rsidRPr="00BE3117">
        <w:rPr>
          <w:rFonts w:cs="B Lotus"/>
          <w:rtl/>
        </w:rPr>
        <w:t>577) و دركتاب وفاء والوفاء سمهودي (ص1360) نقل شده كه:</w:t>
      </w:r>
      <w:r>
        <w:rPr>
          <w:rFonts w:cs="B Lotus" w:hint="cs"/>
          <w:rtl/>
        </w:rPr>
        <w:t xml:space="preserve"> </w:t>
      </w:r>
      <w:r w:rsidRPr="002F5C61">
        <w:rPr>
          <w:rFonts w:ascii="Lotus Linotype" w:hAnsi="Lotus Linotype" w:cs="Traditional Arabic"/>
          <w:b/>
          <w:bCs/>
          <w:rtl/>
        </w:rPr>
        <w:t>« عبدالرزاق عن ابن عجلان عن رجل يقال له سهيل عن الحسن بن الحسن بن علي</w:t>
      </w:r>
      <w:r w:rsidRPr="00001F24">
        <w:rPr>
          <w:rFonts w:ascii="Lotus Linotype" w:hAnsi="Lotus Linotype" w:cs="Lotus Linotype"/>
          <w:rtl/>
        </w:rPr>
        <w:t xml:space="preserve"> </w:t>
      </w:r>
      <w:r w:rsidRPr="00365CDE">
        <w:rPr>
          <w:rFonts w:ascii="Tahoma" w:hAnsi="Tahoma" w:cs="CTraditional Arabic" w:hint="cs"/>
          <w:color w:val="000000"/>
          <w:rtl/>
          <w:lang w:bidi="fa-IR"/>
        </w:rPr>
        <w:t>؛</w:t>
      </w:r>
      <w:r w:rsidRPr="00001F24">
        <w:rPr>
          <w:rFonts w:ascii="Lotus Linotype" w:hAnsi="Lotus Linotype" w:cs="Lotus Linotype"/>
          <w:rtl/>
        </w:rPr>
        <w:t xml:space="preserve"> </w:t>
      </w:r>
      <w:r w:rsidRPr="002F5C61">
        <w:rPr>
          <w:rFonts w:ascii="Lotus Linotype" w:hAnsi="Lotus Linotype" w:cs="Traditional Arabic"/>
          <w:b/>
          <w:bCs/>
          <w:rtl/>
        </w:rPr>
        <w:t>قال: رأى قوما عند القبر فنهاهم و قال: إن النبي</w:t>
      </w:r>
      <w:r w:rsidRPr="00001F24">
        <w:rPr>
          <w:rFonts w:ascii="Lotus Linotype" w:hAnsi="Lotus Linotype" w:cs="Lotus Linotype"/>
          <w:rtl/>
        </w:rPr>
        <w:t xml:space="preserve"> </w:t>
      </w:r>
      <w:r w:rsidRPr="00365CDE">
        <w:rPr>
          <w:rFonts w:ascii="Tahoma" w:hAnsi="Tahoma" w:cs="CTraditional Arabic" w:hint="cs"/>
          <w:color w:val="000000"/>
          <w:spacing w:val="-4"/>
          <w:sz w:val="30"/>
          <w:szCs w:val="30"/>
          <w:rtl/>
          <w:lang w:bidi="fa-IR"/>
        </w:rPr>
        <w:t>ص</w:t>
      </w:r>
      <w:r w:rsidRPr="00001F24">
        <w:rPr>
          <w:rFonts w:ascii="Lotus Linotype" w:hAnsi="Lotus Linotype" w:cs="Lotus Linotype"/>
          <w:rtl/>
        </w:rPr>
        <w:t xml:space="preserve"> </w:t>
      </w:r>
      <w:r w:rsidRPr="002F5C61">
        <w:rPr>
          <w:rFonts w:ascii="Lotus Linotype" w:hAnsi="Lotus Linotype" w:cs="Traditional Arabic"/>
          <w:b/>
          <w:bCs/>
          <w:rtl/>
        </w:rPr>
        <w:t>قال:لا</w:t>
      </w:r>
      <w:r w:rsidRPr="002F5C61">
        <w:rPr>
          <w:rFonts w:ascii="Lotus Linotype" w:hAnsi="Lotus Linotype" w:cs="Traditional Arabic" w:hint="cs"/>
          <w:b/>
          <w:bCs/>
          <w:rtl/>
        </w:rPr>
        <w:t xml:space="preserve"> </w:t>
      </w:r>
      <w:r w:rsidRPr="002F5C61">
        <w:rPr>
          <w:rFonts w:ascii="Lotus Linotype" w:hAnsi="Lotus Linotype" w:cs="Traditional Arabic"/>
          <w:b/>
          <w:bCs/>
          <w:rtl/>
        </w:rPr>
        <w:t>تتخذوا قبري عيداً ولا</w:t>
      </w:r>
      <w:r w:rsidRPr="002F5C61">
        <w:rPr>
          <w:rFonts w:ascii="Lotus Linotype" w:hAnsi="Lotus Linotype" w:cs="Traditional Arabic" w:hint="cs"/>
          <w:b/>
          <w:bCs/>
          <w:rtl/>
        </w:rPr>
        <w:t xml:space="preserve"> </w:t>
      </w:r>
      <w:r w:rsidRPr="002F5C61">
        <w:rPr>
          <w:rFonts w:ascii="Lotus Linotype" w:hAnsi="Lotus Linotype" w:cs="Traditional Arabic"/>
          <w:b/>
          <w:bCs/>
          <w:rtl/>
        </w:rPr>
        <w:t>تتخذوا بيوتكم قبوراً».</w:t>
      </w:r>
    </w:p>
    <w:p w:rsidR="00E130D0" w:rsidRPr="00BE3117" w:rsidRDefault="00E130D0" w:rsidP="00E130D0">
      <w:pPr>
        <w:pStyle w:val="BodyText2"/>
        <w:spacing w:line="226" w:lineRule="auto"/>
        <w:ind w:firstLine="340"/>
        <w:jc w:val="lowKashida"/>
        <w:rPr>
          <w:rFonts w:cs="B Lotus"/>
          <w:rtl/>
          <w:lang w:bidi="fa-IR"/>
        </w:rPr>
      </w:pPr>
      <w:r w:rsidRPr="00BE3117">
        <w:rPr>
          <w:rFonts w:cs="B Lotus"/>
          <w:rtl/>
        </w:rPr>
        <w:t xml:space="preserve">مضمون حديث شريف آن است كه جناب حسن مثني فرزند امام حسن مجتبي </w:t>
      </w:r>
      <w:r w:rsidRPr="00365CDE">
        <w:rPr>
          <w:rFonts w:ascii="Tahoma" w:hAnsi="Tahoma" w:cs="CTraditional Arabic" w:hint="cs"/>
          <w:color w:val="000000"/>
          <w:rtl/>
          <w:lang w:bidi="fa-IR"/>
        </w:rPr>
        <w:t>؛</w:t>
      </w:r>
      <w:r w:rsidRPr="00BE3117">
        <w:rPr>
          <w:rFonts w:cs="B Lotus"/>
          <w:rtl/>
        </w:rPr>
        <w:t xml:space="preserve"> گروهي را در نزد قبر پيغمبر</w:t>
      </w:r>
      <w:r w:rsidRPr="00365CDE">
        <w:rPr>
          <w:rFonts w:ascii="Tahoma" w:hAnsi="Tahoma" w:cs="CTraditional Arabic" w:hint="cs"/>
          <w:color w:val="000000"/>
          <w:spacing w:val="-4"/>
          <w:sz w:val="30"/>
          <w:szCs w:val="30"/>
          <w:rtl/>
          <w:lang w:bidi="fa-IR"/>
        </w:rPr>
        <w:t>ص</w:t>
      </w:r>
      <w:r w:rsidRPr="00BE3117">
        <w:rPr>
          <w:rFonts w:cs="B Lotus"/>
          <w:rtl/>
        </w:rPr>
        <w:t xml:space="preserve"> ديد، ايشان را از اين عمل نهي كرد و</w:t>
      </w:r>
      <w:r w:rsidRPr="00BE3117">
        <w:rPr>
          <w:rFonts w:cs="B Lotus" w:hint="cs"/>
          <w:rtl/>
        </w:rPr>
        <w:t xml:space="preserve"> </w:t>
      </w:r>
      <w:r w:rsidRPr="00BE3117">
        <w:rPr>
          <w:rFonts w:cs="B Lotus"/>
          <w:rtl/>
        </w:rPr>
        <w:t>فرمود همانا پيغمبر خدا</w:t>
      </w:r>
      <w:r w:rsidRPr="00365CDE">
        <w:rPr>
          <w:rFonts w:ascii="Tahoma" w:hAnsi="Tahoma" w:cs="CTraditional Arabic" w:hint="cs"/>
          <w:color w:val="000000"/>
          <w:spacing w:val="-4"/>
          <w:sz w:val="30"/>
          <w:szCs w:val="30"/>
          <w:rtl/>
          <w:lang w:bidi="fa-IR"/>
        </w:rPr>
        <w:t>ص</w:t>
      </w:r>
      <w:r w:rsidRPr="00BE3117">
        <w:rPr>
          <w:rFonts w:cs="B Lotus"/>
          <w:rtl/>
        </w:rPr>
        <w:t xml:space="preserve"> فرمود قبر مرا عيد(محل آمد و شد) مگيريد و خانه ها</w:t>
      </w:r>
      <w:r w:rsidRPr="00BE3117">
        <w:rPr>
          <w:rFonts w:cs="B Lotus" w:hint="cs"/>
          <w:rtl/>
        </w:rPr>
        <w:t>ي</w:t>
      </w:r>
      <w:r w:rsidRPr="00BE3117">
        <w:rPr>
          <w:rFonts w:cs="B Lotus"/>
          <w:rtl/>
        </w:rPr>
        <w:t>تان را قبرستان نكنيد،</w:t>
      </w:r>
      <w:r w:rsidRPr="00BE3117">
        <w:rPr>
          <w:rFonts w:cs="B Lotus" w:hint="cs"/>
          <w:rtl/>
        </w:rPr>
        <w:t xml:space="preserve"> </w:t>
      </w:r>
      <w:r w:rsidRPr="00BE3117">
        <w:rPr>
          <w:rFonts w:cs="B Lotus"/>
          <w:rtl/>
          <w:lang w:bidi="fa-IR"/>
        </w:rPr>
        <w:t>(يعني در خانه ها بايد نماز خوانده شود</w:t>
      </w:r>
      <w:r w:rsidRPr="00BE3117">
        <w:rPr>
          <w:rFonts w:cs="B Lotus" w:hint="cs"/>
          <w:rtl/>
          <w:lang w:bidi="fa-IR"/>
        </w:rPr>
        <w:t xml:space="preserve"> </w:t>
      </w:r>
      <w:r w:rsidRPr="00BE3117">
        <w:rPr>
          <w:rFonts w:cs="B Lotus"/>
          <w:rtl/>
          <w:lang w:bidi="fa-IR"/>
        </w:rPr>
        <w:t>و</w:t>
      </w:r>
      <w:r w:rsidRPr="00BE3117">
        <w:rPr>
          <w:rFonts w:cs="B Lotus" w:hint="cs"/>
          <w:rtl/>
          <w:lang w:bidi="fa-IR"/>
        </w:rPr>
        <w:t xml:space="preserve"> </w:t>
      </w:r>
      <w:r w:rsidRPr="00BE3117">
        <w:rPr>
          <w:rFonts w:cs="B Lotus"/>
          <w:rtl/>
          <w:lang w:bidi="fa-IR"/>
        </w:rPr>
        <w:t>همانند قبرستان نباشد که در آن نماز خوانده</w:t>
      </w:r>
      <w:r w:rsidRPr="00BE3117">
        <w:rPr>
          <w:rFonts w:cs="B Lotus" w:hint="cs"/>
          <w:rtl/>
          <w:lang w:bidi="fa-IR"/>
        </w:rPr>
        <w:t xml:space="preserve"> </w:t>
      </w:r>
      <w:r w:rsidRPr="00BE3117">
        <w:rPr>
          <w:rFonts w:cs="B Lotus"/>
          <w:rtl/>
          <w:lang w:bidi="fa-IR"/>
        </w:rPr>
        <w:t>ن</w:t>
      </w:r>
      <w:r>
        <w:rPr>
          <w:rFonts w:cs="B Lotus" w:hint="cs"/>
          <w:rtl/>
          <w:lang w:bidi="fa-IR"/>
        </w:rPr>
        <w:t>می‌</w:t>
      </w:r>
      <w:r w:rsidRPr="00BE3117">
        <w:rPr>
          <w:rFonts w:cs="B Lotus"/>
          <w:rtl/>
          <w:lang w:bidi="fa-IR"/>
        </w:rPr>
        <w:t>شود</w:t>
      </w:r>
      <w:r w:rsidRPr="00BE3117">
        <w:rPr>
          <w:rFonts w:cs="B Lotus"/>
          <w:rtl/>
        </w:rPr>
        <w:t>،</w:t>
      </w:r>
      <w:r w:rsidRPr="00BE3117">
        <w:rPr>
          <w:rFonts w:cs="B Lotus" w:hint="cs"/>
          <w:rtl/>
        </w:rPr>
        <w:t xml:space="preserve"> </w:t>
      </w:r>
      <w:r w:rsidRPr="00BE3117">
        <w:rPr>
          <w:rFonts w:cs="B Lotus"/>
          <w:rtl/>
          <w:lang w:bidi="fa-IR"/>
        </w:rPr>
        <w:t>يعني مفهوم مخالف اين است که در قبرستان جايز نيست نماز خوانده شود)</w:t>
      </w:r>
      <w:r w:rsidRPr="00BE3117">
        <w:rPr>
          <w:rFonts w:cs="B Lotus" w:hint="cs"/>
          <w:rtl/>
          <w:lang w:bidi="fa-IR"/>
        </w:rPr>
        <w:t>.</w:t>
      </w:r>
    </w:p>
    <w:p w:rsidR="00E130D0" w:rsidRPr="00BE3117" w:rsidRDefault="00E130D0" w:rsidP="00E130D0">
      <w:pPr>
        <w:pStyle w:val="BodyText2"/>
        <w:spacing w:line="226" w:lineRule="auto"/>
        <w:ind w:firstLine="340"/>
        <w:jc w:val="lowKashida"/>
        <w:rPr>
          <w:rFonts w:cs="B Lotus"/>
          <w:rtl/>
        </w:rPr>
      </w:pPr>
      <w:r w:rsidRPr="00BE3117">
        <w:rPr>
          <w:rFonts w:cs="B Lotus"/>
          <w:b/>
          <w:bCs/>
          <w:rtl/>
        </w:rPr>
        <w:t>ب</w:t>
      </w:r>
      <w:r w:rsidRPr="00BE3117">
        <w:rPr>
          <w:rFonts w:cs="B Lotus"/>
          <w:rtl/>
        </w:rPr>
        <w:t>:</w:t>
      </w:r>
      <w:r>
        <w:rPr>
          <w:rFonts w:cs="B Lotus" w:hint="cs"/>
          <w:rtl/>
        </w:rPr>
        <w:t xml:space="preserve"> </w:t>
      </w:r>
      <w:r w:rsidRPr="00BE3117">
        <w:rPr>
          <w:rFonts w:cs="B Lotus"/>
          <w:rtl/>
        </w:rPr>
        <w:t>درهمين كتاب آمده است:</w:t>
      </w:r>
      <w:r>
        <w:rPr>
          <w:rFonts w:cs="B Lotus" w:hint="cs"/>
          <w:rtl/>
        </w:rPr>
        <w:t xml:space="preserve"> </w:t>
      </w:r>
    </w:p>
    <w:p w:rsidR="00E130D0" w:rsidRPr="002F5C61" w:rsidRDefault="00E130D0" w:rsidP="00E130D0">
      <w:pPr>
        <w:pStyle w:val="BodyText2"/>
        <w:spacing w:line="226" w:lineRule="auto"/>
        <w:ind w:firstLine="340"/>
        <w:jc w:val="lowKashida"/>
        <w:rPr>
          <w:rFonts w:ascii="Lotus Linotype" w:hAnsi="Lotus Linotype" w:cs="Traditional Arabic"/>
          <w:b/>
          <w:bCs/>
          <w:rtl/>
        </w:rPr>
      </w:pPr>
      <w:r w:rsidRPr="002F5C61">
        <w:rPr>
          <w:rFonts w:ascii="Lotus Linotype" w:hAnsi="Lotus Linotype" w:cs="Traditional Arabic"/>
          <w:b/>
          <w:bCs/>
          <w:rtl/>
        </w:rPr>
        <w:t>«روي عن علي بن الحسين</w:t>
      </w:r>
      <w:r w:rsidRPr="00A15BD0">
        <w:rPr>
          <w:rFonts w:ascii="Lotus Linotype" w:hAnsi="Lotus Linotype" w:cs="Lotus Linotype"/>
          <w:rtl/>
        </w:rPr>
        <w:t xml:space="preserve"> </w:t>
      </w:r>
      <w:r w:rsidRPr="00365CDE">
        <w:rPr>
          <w:rFonts w:cs="CTraditional Arabic" w:hint="cs"/>
          <w:rtl/>
          <w:lang w:bidi="fa-IR"/>
        </w:rPr>
        <w:t>م</w:t>
      </w:r>
      <w:r w:rsidRPr="00A15BD0">
        <w:rPr>
          <w:rFonts w:ascii="Lotus Linotype" w:hAnsi="Lotus Linotype" w:cs="Lotus Linotype"/>
          <w:rtl/>
        </w:rPr>
        <w:t xml:space="preserve"> </w:t>
      </w:r>
      <w:r w:rsidRPr="002F5C61">
        <w:rPr>
          <w:rFonts w:ascii="Lotus Linotype" w:hAnsi="Lotus Linotype" w:cs="Traditional Arabic"/>
          <w:b/>
          <w:bCs/>
          <w:rtl/>
        </w:rPr>
        <w:t>أنه رأى رجلا يجيء فرجة عند قبرالنبي</w:t>
      </w:r>
      <w:r w:rsidRPr="00365CDE">
        <w:rPr>
          <w:rFonts w:ascii="Tahoma" w:hAnsi="Tahoma" w:cs="CTraditional Arabic" w:hint="cs"/>
          <w:color w:val="000000"/>
          <w:spacing w:val="-4"/>
          <w:sz w:val="30"/>
          <w:szCs w:val="30"/>
          <w:rtl/>
          <w:lang w:bidi="fa-IR"/>
        </w:rPr>
        <w:t>ص</w:t>
      </w:r>
      <w:r w:rsidRPr="00A15BD0">
        <w:rPr>
          <w:rFonts w:ascii="Lotus Linotype" w:hAnsi="Lotus Linotype" w:cs="Lotus Linotype"/>
          <w:rtl/>
        </w:rPr>
        <w:t xml:space="preserve"> </w:t>
      </w:r>
      <w:r w:rsidRPr="002F5C61">
        <w:rPr>
          <w:rFonts w:ascii="Lotus Linotype" w:hAnsi="Lotus Linotype" w:cs="Traditional Arabic"/>
          <w:b/>
          <w:bCs/>
          <w:rtl/>
        </w:rPr>
        <w:t>فيدخل</w:t>
      </w:r>
      <w:r w:rsidR="00B0557D">
        <w:rPr>
          <w:rFonts w:ascii="Lotus Linotype" w:hAnsi="Lotus Linotype" w:cs="Traditional Arabic"/>
          <w:b/>
          <w:bCs/>
          <w:rtl/>
        </w:rPr>
        <w:t>،</w:t>
      </w:r>
      <w:r w:rsidRPr="002F5C61">
        <w:rPr>
          <w:rFonts w:ascii="Lotus Linotype" w:hAnsi="Lotus Linotype" w:cs="Traditional Arabic"/>
          <w:b/>
          <w:bCs/>
          <w:rtl/>
        </w:rPr>
        <w:t xml:space="preserve"> عن جدي عن رسول الله</w:t>
      </w:r>
      <w:r w:rsidRPr="00365CDE">
        <w:rPr>
          <w:rFonts w:ascii="Tahoma" w:hAnsi="Tahoma" w:cs="CTraditional Arabic" w:hint="cs"/>
          <w:color w:val="000000"/>
          <w:spacing w:val="-4"/>
          <w:sz w:val="30"/>
          <w:szCs w:val="30"/>
          <w:rtl/>
          <w:lang w:bidi="fa-IR"/>
        </w:rPr>
        <w:t>ص</w:t>
      </w:r>
      <w:r w:rsidRPr="00A15BD0">
        <w:rPr>
          <w:rFonts w:ascii="Lotus Linotype" w:hAnsi="Lotus Linotype" w:cs="Lotus Linotype"/>
          <w:rtl/>
        </w:rPr>
        <w:t xml:space="preserve"> </w:t>
      </w:r>
      <w:r w:rsidRPr="002F5C61">
        <w:rPr>
          <w:rFonts w:ascii="Lotus Linotype" w:hAnsi="Lotus Linotype" w:cs="Traditional Arabic"/>
          <w:b/>
          <w:bCs/>
          <w:rtl/>
        </w:rPr>
        <w:t>قال : لاتتخذوا قبري عيداً ولابيوتكم قبوراً فان تسليمكم يبلغني أينما كنتم».</w:t>
      </w:r>
    </w:p>
    <w:p w:rsidR="00E130D0" w:rsidRPr="00BE3117" w:rsidRDefault="00E130D0" w:rsidP="00E130D0">
      <w:pPr>
        <w:pStyle w:val="BodyText2"/>
        <w:spacing w:line="22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 xml:space="preserve">زين العابدين </w:t>
      </w:r>
      <w:r w:rsidRPr="00365CDE">
        <w:rPr>
          <w:rFonts w:ascii="Tahoma" w:hAnsi="Tahoma" w:cs="CTraditional Arabic" w:hint="cs"/>
          <w:color w:val="000000"/>
          <w:rtl/>
          <w:lang w:bidi="fa-IR"/>
        </w:rPr>
        <w:t>؛</w:t>
      </w:r>
      <w:r w:rsidRPr="00BE3117">
        <w:rPr>
          <w:rFonts w:cs="B Lotus"/>
          <w:rtl/>
        </w:rPr>
        <w:t xml:space="preserve"> مردي را ديد كه از دريچه</w:t>
      </w:r>
      <w:r w:rsidRPr="00B13DC2">
        <w:rPr>
          <w:rFonts w:cs="B Lotus" w:hint="cs"/>
          <w:rtl/>
          <w:lang w:bidi="fa-IR"/>
        </w:rPr>
        <w:t>‌</w:t>
      </w:r>
      <w:r w:rsidRPr="00BE3117">
        <w:rPr>
          <w:rFonts w:cs="B Lotus"/>
          <w:rtl/>
        </w:rPr>
        <w:t>اي كه نزديك قبر پيغمبر</w:t>
      </w:r>
      <w:r w:rsidRPr="00365CDE">
        <w:rPr>
          <w:rFonts w:ascii="Tahoma" w:hAnsi="Tahoma" w:cs="CTraditional Arabic" w:hint="cs"/>
          <w:color w:val="000000"/>
          <w:spacing w:val="-4"/>
          <w:sz w:val="30"/>
          <w:szCs w:val="30"/>
          <w:rtl/>
          <w:lang w:bidi="fa-IR"/>
        </w:rPr>
        <w:t>ص</w:t>
      </w:r>
      <w:r w:rsidRPr="00BE3117">
        <w:rPr>
          <w:rFonts w:cs="B Lotus"/>
          <w:rtl/>
        </w:rPr>
        <w:t xml:space="preserve"> است داخل محل </w:t>
      </w:r>
      <w:r>
        <w:rPr>
          <w:rFonts w:cs="B Lotus" w:hint="cs"/>
          <w:rtl/>
          <w:lang w:bidi="fa-IR"/>
        </w:rPr>
        <w:t>می‌</w:t>
      </w:r>
      <w:r w:rsidRPr="00BE3117">
        <w:rPr>
          <w:rFonts w:cs="B Lotus"/>
          <w:rtl/>
        </w:rPr>
        <w:t>شود و آنگاه پيغمبر</w:t>
      </w:r>
      <w:r w:rsidRPr="00365CDE">
        <w:rPr>
          <w:rFonts w:ascii="Tahoma" w:hAnsi="Tahoma" w:cs="CTraditional Arabic" w:hint="cs"/>
          <w:color w:val="000000"/>
          <w:spacing w:val="-4"/>
          <w:sz w:val="30"/>
          <w:szCs w:val="30"/>
          <w:rtl/>
          <w:lang w:bidi="fa-IR"/>
        </w:rPr>
        <w:t>ص</w:t>
      </w:r>
      <w:r w:rsidRPr="00BE3117">
        <w:rPr>
          <w:rFonts w:cs="B Lotus"/>
          <w:rtl/>
        </w:rPr>
        <w:t xml:space="preserve"> را </w:t>
      </w:r>
      <w:r>
        <w:rPr>
          <w:rFonts w:cs="B Lotus" w:hint="cs"/>
          <w:rtl/>
          <w:lang w:bidi="fa-IR"/>
        </w:rPr>
        <w:t>می‌</w:t>
      </w:r>
      <w:r w:rsidRPr="00BE3117">
        <w:rPr>
          <w:rFonts w:cs="B Lotus"/>
          <w:rtl/>
        </w:rPr>
        <w:t>خواند، حضرت او را از اين عمل نهي كرده و فرمود: آيا شما را حديث نكنم ب</w:t>
      </w:r>
      <w:r w:rsidRPr="00BE3117">
        <w:rPr>
          <w:rFonts w:cs="B Lotus" w:hint="cs"/>
          <w:rtl/>
        </w:rPr>
        <w:t>ه آ</w:t>
      </w:r>
      <w:r w:rsidRPr="00BE3117">
        <w:rPr>
          <w:rFonts w:cs="B Lotus"/>
          <w:rtl/>
        </w:rPr>
        <w:t>نچه شنيدم از پدرم از جدم از رسول خدا</w:t>
      </w:r>
      <w:r w:rsidRPr="00365CDE">
        <w:rPr>
          <w:rFonts w:ascii="Tahoma" w:hAnsi="Tahoma" w:cs="CTraditional Arabic" w:hint="cs"/>
          <w:color w:val="000000"/>
          <w:spacing w:val="-4"/>
          <w:sz w:val="30"/>
          <w:szCs w:val="30"/>
          <w:rtl/>
          <w:lang w:bidi="fa-IR"/>
        </w:rPr>
        <w:t>ص</w:t>
      </w:r>
      <w:r w:rsidRPr="00BE3117">
        <w:rPr>
          <w:rFonts w:cs="B Lotus"/>
          <w:rtl/>
        </w:rPr>
        <w:t xml:space="preserve"> كه فرمود: قبر مرا عيد مگيريد و خانه</w:t>
      </w:r>
      <w:r w:rsidRPr="00B13DC2">
        <w:rPr>
          <w:rFonts w:cs="B Lotus" w:hint="cs"/>
          <w:rtl/>
          <w:lang w:bidi="fa-IR"/>
        </w:rPr>
        <w:t>‌</w:t>
      </w:r>
      <w:r w:rsidRPr="00BE3117">
        <w:rPr>
          <w:rFonts w:cs="B Lotus"/>
          <w:rtl/>
        </w:rPr>
        <w:t xml:space="preserve">هاي خود را قبرستان مكنيد، همانا سلام شما هر جا باشيد به من </w:t>
      </w:r>
      <w:r>
        <w:rPr>
          <w:rFonts w:cs="B Lotus" w:hint="cs"/>
          <w:rtl/>
          <w:lang w:bidi="fa-IR"/>
        </w:rPr>
        <w:t>می‌</w:t>
      </w:r>
      <w:r w:rsidRPr="00BE3117">
        <w:rPr>
          <w:rFonts w:cs="B Lotus"/>
          <w:rtl/>
        </w:rPr>
        <w:t>رسد.</w:t>
      </w:r>
    </w:p>
    <w:p w:rsidR="00E130D0" w:rsidRPr="00BE3117" w:rsidRDefault="00E130D0" w:rsidP="00E130D0">
      <w:pPr>
        <w:pStyle w:val="BodyText2"/>
        <w:spacing w:line="226" w:lineRule="auto"/>
        <w:ind w:firstLine="340"/>
        <w:jc w:val="lowKashida"/>
        <w:rPr>
          <w:rFonts w:cs="B Lotus"/>
          <w:rtl/>
        </w:rPr>
      </w:pPr>
      <w:r w:rsidRPr="00BE3117">
        <w:rPr>
          <w:rFonts w:cs="B Lotus"/>
          <w:rtl/>
        </w:rPr>
        <w:t>ج: و باز در</w:t>
      </w:r>
      <w:r w:rsidRPr="00BE3117">
        <w:rPr>
          <w:rFonts w:cs="B Lotus" w:hint="cs"/>
          <w:rtl/>
        </w:rPr>
        <w:t xml:space="preserve"> </w:t>
      </w:r>
      <w:r w:rsidRPr="00BE3117">
        <w:rPr>
          <w:rFonts w:cs="B Lotus"/>
          <w:rtl/>
        </w:rPr>
        <w:t>همين كتاب «سمهودي» دربحث «صلوات بر پيغمبر</w:t>
      </w:r>
      <w:r w:rsidRPr="00365CDE">
        <w:rPr>
          <w:rFonts w:ascii="Tahoma" w:hAnsi="Tahoma" w:cs="CTraditional Arabic" w:hint="cs"/>
          <w:color w:val="000000"/>
          <w:spacing w:val="-4"/>
          <w:sz w:val="30"/>
          <w:szCs w:val="30"/>
          <w:rtl/>
          <w:lang w:bidi="fa-IR"/>
        </w:rPr>
        <w:t>ص</w:t>
      </w:r>
      <w:r w:rsidRPr="00BE3117">
        <w:rPr>
          <w:rFonts w:cs="B Lotus"/>
          <w:rtl/>
        </w:rPr>
        <w:t xml:space="preserve">» از قاضي اسماعيل نقل كرده است كه: </w:t>
      </w:r>
    </w:p>
    <w:p w:rsidR="00E130D0" w:rsidRPr="002F5C61" w:rsidRDefault="00E130D0" w:rsidP="00E130D0">
      <w:pPr>
        <w:pStyle w:val="BodyText2"/>
        <w:spacing w:line="226" w:lineRule="auto"/>
        <w:ind w:firstLine="340"/>
        <w:jc w:val="lowKashida"/>
        <w:rPr>
          <w:rFonts w:ascii="Lotus Linotype" w:hAnsi="Lotus Linotype" w:cs="Traditional Arabic"/>
          <w:b/>
          <w:bCs/>
          <w:rtl/>
        </w:rPr>
      </w:pPr>
      <w:r w:rsidRPr="002F5C61">
        <w:rPr>
          <w:rFonts w:ascii="Lotus Linotype" w:hAnsi="Lotus Linotype" w:cs="Traditional Arabic"/>
          <w:b/>
          <w:bCs/>
          <w:rtl/>
        </w:rPr>
        <w:t>«عن سهل بن أبي سهيل قال:جئت لأسلم على النبي</w:t>
      </w:r>
      <w:r w:rsidRPr="00365CDE">
        <w:rPr>
          <w:rFonts w:ascii="Tahoma" w:hAnsi="Tahoma" w:cs="CTraditional Arabic" w:hint="cs"/>
          <w:color w:val="000000"/>
          <w:spacing w:val="-4"/>
          <w:sz w:val="30"/>
          <w:szCs w:val="30"/>
          <w:rtl/>
          <w:lang w:bidi="fa-IR"/>
        </w:rPr>
        <w:t>ص</w:t>
      </w:r>
      <w:r w:rsidRPr="009A3566">
        <w:rPr>
          <w:rFonts w:ascii="Lotus Linotype" w:hAnsi="Lotus Linotype" w:cs="Lotus Linotype"/>
          <w:rtl/>
        </w:rPr>
        <w:t xml:space="preserve"> </w:t>
      </w:r>
      <w:r w:rsidRPr="002F5C61">
        <w:rPr>
          <w:rFonts w:ascii="Lotus Linotype" w:hAnsi="Lotus Linotype" w:cs="Traditional Arabic"/>
          <w:b/>
          <w:bCs/>
          <w:rtl/>
        </w:rPr>
        <w:t>وحسن بن حسن</w:t>
      </w:r>
      <w:r w:rsidRPr="009A3566">
        <w:rPr>
          <w:rFonts w:ascii="Lotus Linotype" w:hAnsi="Lotus Linotype" w:cs="Lotus Linotype"/>
          <w:rtl/>
        </w:rPr>
        <w:t xml:space="preserve"> </w:t>
      </w:r>
      <w:r w:rsidRPr="00365CDE">
        <w:rPr>
          <w:rFonts w:cs="CTraditional Arabic" w:hint="cs"/>
          <w:rtl/>
          <w:lang w:bidi="fa-IR"/>
        </w:rPr>
        <w:t>م</w:t>
      </w:r>
      <w:r w:rsidRPr="009A3566">
        <w:rPr>
          <w:rFonts w:ascii="Lotus Linotype" w:hAnsi="Lotus Linotype" w:cs="Lotus Linotype"/>
          <w:rtl/>
        </w:rPr>
        <w:t xml:space="preserve"> </w:t>
      </w:r>
      <w:r w:rsidRPr="002F5C61">
        <w:rPr>
          <w:rFonts w:ascii="Lotus Linotype" w:hAnsi="Lotus Linotype" w:cs="Traditional Arabic"/>
          <w:b/>
          <w:bCs/>
          <w:rtl/>
        </w:rPr>
        <w:t>يتعشى وبيته عند بيت النبي</w:t>
      </w:r>
      <w:r w:rsidRPr="00365CDE">
        <w:rPr>
          <w:rFonts w:ascii="Tahoma" w:hAnsi="Tahoma" w:cs="CTraditional Arabic" w:hint="cs"/>
          <w:color w:val="000000"/>
          <w:spacing w:val="-4"/>
          <w:sz w:val="30"/>
          <w:szCs w:val="30"/>
          <w:rtl/>
          <w:lang w:bidi="fa-IR"/>
        </w:rPr>
        <w:t>ص</w:t>
      </w:r>
      <w:r w:rsidRPr="002F5C61">
        <w:rPr>
          <w:rFonts w:ascii="Lotus Linotype" w:hAnsi="Lotus Linotype" w:cs="Traditional Arabic"/>
          <w:b/>
          <w:bCs/>
          <w:rtl/>
        </w:rPr>
        <w:t>» وفي رواية: ...«رآني الحسن بن الحسن</w:t>
      </w:r>
      <w:r w:rsidRPr="009A3566">
        <w:rPr>
          <w:rFonts w:ascii="Lotus Linotype" w:hAnsi="Lotus Linotype" w:cs="Lotus Linotype"/>
          <w:rtl/>
        </w:rPr>
        <w:t xml:space="preserve"> </w:t>
      </w:r>
      <w:r w:rsidRPr="00365CDE">
        <w:rPr>
          <w:rFonts w:cs="CTraditional Arabic" w:hint="cs"/>
          <w:rtl/>
          <w:lang w:bidi="fa-IR"/>
        </w:rPr>
        <w:t>م</w:t>
      </w:r>
      <w:r w:rsidRPr="009A3566">
        <w:rPr>
          <w:rFonts w:ascii="Lotus Linotype" w:hAnsi="Lotus Linotype" w:cs="Lotus Linotype"/>
          <w:rtl/>
        </w:rPr>
        <w:t xml:space="preserve"> </w:t>
      </w:r>
      <w:r w:rsidRPr="002F5C61">
        <w:rPr>
          <w:rFonts w:ascii="Lotus Linotype" w:hAnsi="Lotus Linotype" w:cs="Traditional Arabic"/>
          <w:b/>
          <w:bCs/>
          <w:rtl/>
        </w:rPr>
        <w:t>عند</w:t>
      </w:r>
      <w:r w:rsidRPr="002F5C61">
        <w:rPr>
          <w:rFonts w:ascii="Lotus Linotype" w:hAnsi="Lotus Linotype" w:cs="Traditional Arabic" w:hint="cs"/>
          <w:b/>
          <w:bCs/>
          <w:rtl/>
        </w:rPr>
        <w:t xml:space="preserve"> </w:t>
      </w:r>
      <w:r w:rsidRPr="002F5C61">
        <w:rPr>
          <w:rFonts w:ascii="Lotus Linotype" w:hAnsi="Lotus Linotype" w:cs="Traditional Arabic"/>
          <w:b/>
          <w:bCs/>
          <w:rtl/>
        </w:rPr>
        <w:t xml:space="preserve">القبر وهو في بيت فاطمة </w:t>
      </w:r>
      <w:r w:rsidRPr="00365CDE">
        <w:rPr>
          <w:rFonts w:ascii="Tahoma" w:hAnsi="Tahoma" w:cs="CTraditional Arabic" w:hint="cs"/>
          <w:color w:val="000000"/>
          <w:rtl/>
          <w:lang w:bidi="fa-IR"/>
        </w:rPr>
        <w:t>ك</w:t>
      </w:r>
      <w:r w:rsidRPr="009A3566">
        <w:rPr>
          <w:rFonts w:ascii="Lotus Linotype" w:hAnsi="Lotus Linotype" w:cs="Lotus Linotype"/>
          <w:rtl/>
        </w:rPr>
        <w:t xml:space="preserve"> </w:t>
      </w:r>
      <w:r w:rsidRPr="002F5C61">
        <w:rPr>
          <w:rFonts w:ascii="Lotus Linotype" w:hAnsi="Lotus Linotype" w:cs="Traditional Arabic"/>
          <w:b/>
          <w:bCs/>
          <w:rtl/>
        </w:rPr>
        <w:t>يتعشى قال: هلم إل</w:t>
      </w:r>
      <w:r w:rsidRPr="002F5C61">
        <w:rPr>
          <w:rFonts w:ascii="Lotus Linotype" w:hAnsi="Lotus Linotype" w:cs="Traditional Arabic" w:hint="cs"/>
          <w:b/>
          <w:bCs/>
          <w:rtl/>
        </w:rPr>
        <w:t>ى</w:t>
      </w:r>
      <w:r w:rsidRPr="002F5C61">
        <w:rPr>
          <w:rFonts w:ascii="Lotus Linotype" w:hAnsi="Lotus Linotype" w:cs="Traditional Arabic"/>
          <w:b/>
          <w:bCs/>
          <w:rtl/>
        </w:rPr>
        <w:t xml:space="preserve"> العشاء فقلت: لا</w:t>
      </w:r>
      <w:r w:rsidRPr="002F5C61">
        <w:rPr>
          <w:rFonts w:ascii="Lotus Linotype" w:hAnsi="Lotus Linotype" w:cs="Traditional Arabic" w:hint="cs"/>
          <w:b/>
          <w:bCs/>
          <w:rtl/>
        </w:rPr>
        <w:t xml:space="preserve"> </w:t>
      </w:r>
      <w:r w:rsidRPr="002F5C61">
        <w:rPr>
          <w:rFonts w:ascii="Lotus Linotype" w:hAnsi="Lotus Linotype" w:cs="Traditional Arabic"/>
          <w:b/>
          <w:bCs/>
          <w:rtl/>
        </w:rPr>
        <w:t>أريده، فقال:مالي رأيتك عند</w:t>
      </w:r>
      <w:r w:rsidRPr="002F5C61">
        <w:rPr>
          <w:rFonts w:ascii="Lotus Linotype" w:hAnsi="Lotus Linotype" w:cs="Traditional Arabic" w:hint="cs"/>
          <w:b/>
          <w:bCs/>
          <w:rtl/>
        </w:rPr>
        <w:t xml:space="preserve"> </w:t>
      </w:r>
      <w:r w:rsidRPr="002F5C61">
        <w:rPr>
          <w:rFonts w:ascii="Lotus Linotype" w:hAnsi="Lotus Linotype" w:cs="Traditional Arabic"/>
          <w:b/>
          <w:bCs/>
          <w:rtl/>
        </w:rPr>
        <w:t>القبر؟) وفي رواية:مالي رأيتك وقفت؟ قلت:وقفت أسلم على النبي</w:t>
      </w:r>
      <w:r w:rsidRPr="00365CDE">
        <w:rPr>
          <w:rFonts w:ascii="Tahoma" w:hAnsi="Tahoma" w:cs="CTraditional Arabic" w:hint="cs"/>
          <w:color w:val="000000"/>
          <w:spacing w:val="-4"/>
          <w:sz w:val="30"/>
          <w:szCs w:val="30"/>
          <w:rtl/>
          <w:lang w:bidi="fa-IR"/>
        </w:rPr>
        <w:t>ص</w:t>
      </w:r>
      <w:r w:rsidRPr="009A3566">
        <w:rPr>
          <w:rFonts w:ascii="Lotus Linotype" w:hAnsi="Lotus Linotype" w:cs="Lotus Linotype"/>
          <w:rtl/>
        </w:rPr>
        <w:t xml:space="preserve"> </w:t>
      </w:r>
      <w:r w:rsidRPr="002F5C61">
        <w:rPr>
          <w:rFonts w:ascii="Lotus Linotype" w:hAnsi="Lotus Linotype" w:cs="Traditional Arabic"/>
          <w:b/>
          <w:bCs/>
          <w:rtl/>
        </w:rPr>
        <w:t>فقال:إذا دخلت فسلم عليه!» وفي رواية:«إذا دخلت المسجد فسلم عليه</w:t>
      </w:r>
      <w:r w:rsidRPr="002F5C61">
        <w:rPr>
          <w:rFonts w:ascii="Lotus Linotype" w:hAnsi="Lotus Linotype" w:cs="Traditional Arabic" w:hint="cs"/>
          <w:b/>
          <w:bCs/>
          <w:rtl/>
        </w:rPr>
        <w:t>،</w:t>
      </w:r>
      <w:r w:rsidRPr="002F5C61">
        <w:rPr>
          <w:rFonts w:ascii="Lotus Linotype" w:hAnsi="Lotus Linotype" w:cs="Traditional Arabic"/>
          <w:b/>
          <w:bCs/>
          <w:rtl/>
        </w:rPr>
        <w:t xml:space="preserve"> قال :أن رسول الله</w:t>
      </w:r>
      <w:r w:rsidRPr="00365CDE">
        <w:rPr>
          <w:rFonts w:ascii="Tahoma" w:hAnsi="Tahoma" w:cs="CTraditional Arabic" w:hint="cs"/>
          <w:color w:val="000000"/>
          <w:spacing w:val="-4"/>
          <w:sz w:val="30"/>
          <w:szCs w:val="30"/>
          <w:rtl/>
          <w:lang w:bidi="fa-IR"/>
        </w:rPr>
        <w:t>ص</w:t>
      </w:r>
      <w:r w:rsidRPr="009A3566">
        <w:rPr>
          <w:rFonts w:ascii="Lotus Linotype" w:hAnsi="Lotus Linotype" w:cs="Lotus Linotype"/>
          <w:rtl/>
        </w:rPr>
        <w:t xml:space="preserve"> </w:t>
      </w:r>
      <w:r w:rsidRPr="002F5C61">
        <w:rPr>
          <w:rFonts w:ascii="Lotus Linotype" w:hAnsi="Lotus Linotype" w:cs="Traditional Arabic"/>
          <w:b/>
          <w:bCs/>
          <w:rtl/>
        </w:rPr>
        <w:t>قال: لا</w:t>
      </w:r>
      <w:r w:rsidRPr="002F5C61">
        <w:rPr>
          <w:rFonts w:ascii="Lotus Linotype" w:hAnsi="Lotus Linotype" w:cs="Traditional Arabic" w:hint="cs"/>
          <w:b/>
          <w:bCs/>
          <w:rtl/>
        </w:rPr>
        <w:t xml:space="preserve"> </w:t>
      </w:r>
      <w:r w:rsidRPr="002F5C61">
        <w:rPr>
          <w:rFonts w:ascii="Lotus Linotype" w:hAnsi="Lotus Linotype" w:cs="Traditional Arabic"/>
          <w:b/>
          <w:bCs/>
          <w:rtl/>
        </w:rPr>
        <w:t>تتخذوا بيتي عيداً ولا</w:t>
      </w:r>
      <w:r w:rsidRPr="002F5C61">
        <w:rPr>
          <w:rFonts w:ascii="Lotus Linotype" w:hAnsi="Lotus Linotype" w:cs="Traditional Arabic" w:hint="cs"/>
          <w:b/>
          <w:bCs/>
          <w:rtl/>
        </w:rPr>
        <w:t xml:space="preserve"> </w:t>
      </w:r>
      <w:r w:rsidRPr="002F5C61">
        <w:rPr>
          <w:rFonts w:ascii="Lotus Linotype" w:hAnsi="Lotus Linotype" w:cs="Traditional Arabic"/>
          <w:b/>
          <w:bCs/>
          <w:rtl/>
        </w:rPr>
        <w:t>بيوتكم مقابر، ثم قال:ما أنتم ومن بالأندلس إلا سواء».</w:t>
      </w:r>
    </w:p>
    <w:p w:rsidR="00E130D0" w:rsidRPr="00BE3117" w:rsidRDefault="00E130D0" w:rsidP="00E130D0">
      <w:pPr>
        <w:pStyle w:val="BodyText2"/>
        <w:spacing w:line="22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از سهل پسر ابو سهيل روايت شده كه گفت: آمدم نزديك قبر پيغمبر</w:t>
      </w:r>
      <w:r w:rsidRPr="00365CDE">
        <w:rPr>
          <w:rFonts w:ascii="Tahoma" w:hAnsi="Tahoma" w:cs="CTraditional Arabic" w:hint="cs"/>
          <w:color w:val="000000"/>
          <w:spacing w:val="-4"/>
          <w:sz w:val="30"/>
          <w:szCs w:val="30"/>
          <w:rtl/>
          <w:lang w:bidi="fa-IR"/>
        </w:rPr>
        <w:t>ص</w:t>
      </w:r>
      <w:r w:rsidRPr="00BE3117">
        <w:rPr>
          <w:rFonts w:cs="B Lotus"/>
          <w:rtl/>
        </w:rPr>
        <w:t xml:space="preserve"> تا به حضرت سلام كنم در</w:t>
      </w:r>
      <w:r w:rsidRPr="00BE3117">
        <w:rPr>
          <w:rFonts w:cs="B Lotus" w:hint="cs"/>
          <w:rtl/>
        </w:rPr>
        <w:t xml:space="preserve"> </w:t>
      </w:r>
      <w:r w:rsidRPr="00BE3117">
        <w:rPr>
          <w:rFonts w:cs="B Lotus"/>
          <w:rtl/>
        </w:rPr>
        <w:t>حالي كه حضرت حسن مثني</w:t>
      </w:r>
      <w:r w:rsidRPr="00365CDE">
        <w:rPr>
          <w:rFonts w:ascii="Tahoma" w:hAnsi="Tahoma" w:cs="CTraditional Arabic" w:hint="cs"/>
          <w:color w:val="000000"/>
          <w:rtl/>
          <w:lang w:bidi="fa-IR"/>
        </w:rPr>
        <w:t>؛</w:t>
      </w:r>
      <w:r w:rsidRPr="00BE3117">
        <w:rPr>
          <w:rFonts w:cs="B Lotus"/>
          <w:rtl/>
        </w:rPr>
        <w:t xml:space="preserve"> فرزند امام حسن مجتبي</w:t>
      </w:r>
      <w:r w:rsidRPr="00365CDE">
        <w:rPr>
          <w:rFonts w:ascii="Tahoma" w:hAnsi="Tahoma" w:cs="CTraditional Arabic" w:hint="cs"/>
          <w:color w:val="000000"/>
          <w:rtl/>
          <w:lang w:bidi="fa-IR"/>
        </w:rPr>
        <w:t>؛</w:t>
      </w:r>
      <w:r>
        <w:rPr>
          <w:rFonts w:cs="B Lotus" w:hint="cs"/>
          <w:rtl/>
        </w:rPr>
        <w:t xml:space="preserve"> </w:t>
      </w:r>
      <w:r w:rsidRPr="00BE3117">
        <w:rPr>
          <w:rFonts w:cs="B Lotus"/>
          <w:rtl/>
        </w:rPr>
        <w:t xml:space="preserve">شام </w:t>
      </w:r>
      <w:r>
        <w:rPr>
          <w:rFonts w:cs="B Lotus" w:hint="cs"/>
          <w:rtl/>
          <w:lang w:bidi="fa-IR"/>
        </w:rPr>
        <w:t>می‌</w:t>
      </w:r>
      <w:r w:rsidRPr="00BE3117">
        <w:rPr>
          <w:rFonts w:cs="B Lotus"/>
          <w:rtl/>
        </w:rPr>
        <w:t xml:space="preserve">خورد و </w:t>
      </w:r>
      <w:r>
        <w:rPr>
          <w:rFonts w:cs="B Lotus"/>
          <w:rtl/>
        </w:rPr>
        <w:t xml:space="preserve">خانه‌ى </w:t>
      </w:r>
      <w:r w:rsidRPr="00BE3117">
        <w:rPr>
          <w:rFonts w:cs="B Lotus"/>
          <w:rtl/>
        </w:rPr>
        <w:t>او نزديك خانه پيغمبر</w:t>
      </w:r>
      <w:r w:rsidRPr="00365CDE">
        <w:rPr>
          <w:rFonts w:ascii="Tahoma" w:hAnsi="Tahoma" w:cs="CTraditional Arabic" w:hint="cs"/>
          <w:color w:val="000000"/>
          <w:spacing w:val="-4"/>
          <w:sz w:val="30"/>
          <w:szCs w:val="30"/>
          <w:rtl/>
          <w:lang w:bidi="fa-IR"/>
        </w:rPr>
        <w:t>ص</w:t>
      </w:r>
      <w:r w:rsidRPr="00BE3117">
        <w:rPr>
          <w:rFonts w:cs="B Lotus"/>
          <w:rtl/>
        </w:rPr>
        <w:t xml:space="preserve"> بود.</w:t>
      </w:r>
    </w:p>
    <w:p w:rsidR="00E130D0" w:rsidRPr="00BE3117" w:rsidRDefault="00E130D0" w:rsidP="00E130D0">
      <w:pPr>
        <w:pStyle w:val="BodyText2"/>
        <w:spacing w:line="226" w:lineRule="auto"/>
        <w:ind w:firstLine="340"/>
        <w:jc w:val="lowKashida"/>
        <w:rPr>
          <w:rFonts w:cs="B Lotus"/>
          <w:rtl/>
        </w:rPr>
      </w:pPr>
      <w:r w:rsidRPr="00BE3117">
        <w:rPr>
          <w:rFonts w:cs="B Lotus"/>
          <w:rtl/>
        </w:rPr>
        <w:t>و در روايتي ديگر: حسن بن حسن مرا در</w:t>
      </w:r>
      <w:r w:rsidRPr="00BE3117">
        <w:rPr>
          <w:rFonts w:cs="B Lotus" w:hint="cs"/>
          <w:rtl/>
        </w:rPr>
        <w:t xml:space="preserve"> </w:t>
      </w:r>
      <w:r w:rsidRPr="00BE3117">
        <w:rPr>
          <w:rFonts w:cs="B Lotus"/>
          <w:rtl/>
        </w:rPr>
        <w:t>نزد قبر پيغمبر</w:t>
      </w:r>
      <w:r w:rsidRPr="00365CDE">
        <w:rPr>
          <w:rFonts w:ascii="Tahoma" w:hAnsi="Tahoma" w:cs="CTraditional Arabic" w:hint="cs"/>
          <w:color w:val="000000"/>
          <w:spacing w:val="-4"/>
          <w:sz w:val="30"/>
          <w:szCs w:val="30"/>
          <w:rtl/>
          <w:lang w:bidi="fa-IR"/>
        </w:rPr>
        <w:t>ص</w:t>
      </w:r>
      <w:r w:rsidRPr="00BE3117">
        <w:rPr>
          <w:rFonts w:cs="B Lotus"/>
          <w:rtl/>
        </w:rPr>
        <w:t xml:space="preserve"> ديد در</w:t>
      </w:r>
      <w:r w:rsidRPr="00BE3117">
        <w:rPr>
          <w:rFonts w:cs="B Lotus" w:hint="cs"/>
          <w:rtl/>
        </w:rPr>
        <w:t xml:space="preserve"> </w:t>
      </w:r>
      <w:r w:rsidRPr="00BE3117">
        <w:rPr>
          <w:rFonts w:cs="B Lotus"/>
          <w:rtl/>
        </w:rPr>
        <w:t>حالي كه او در خانه فاطمه</w:t>
      </w:r>
      <w:r w:rsidRPr="00365CDE">
        <w:rPr>
          <w:rFonts w:ascii="Tahoma" w:hAnsi="Tahoma" w:cs="CTraditional Arabic" w:hint="cs"/>
          <w:color w:val="000000"/>
          <w:rtl/>
          <w:lang w:bidi="fa-IR"/>
        </w:rPr>
        <w:t>ك</w:t>
      </w:r>
      <w:r w:rsidRPr="00BE3117">
        <w:rPr>
          <w:rFonts w:cs="B Lotus"/>
          <w:rtl/>
        </w:rPr>
        <w:t xml:space="preserve"> بود و شام ميل </w:t>
      </w:r>
      <w:r>
        <w:rPr>
          <w:rFonts w:cs="B Lotus" w:hint="cs"/>
          <w:rtl/>
          <w:lang w:bidi="fa-IR"/>
        </w:rPr>
        <w:t>می‌</w:t>
      </w:r>
      <w:r w:rsidRPr="00BE3117">
        <w:rPr>
          <w:rFonts w:cs="B Lotus"/>
          <w:rtl/>
        </w:rPr>
        <w:t>كرد، فرمود: بيا شام بخور! گفتم: ن</w:t>
      </w:r>
      <w:r>
        <w:rPr>
          <w:rFonts w:cs="B Lotus" w:hint="cs"/>
          <w:rtl/>
          <w:lang w:bidi="fa-IR"/>
        </w:rPr>
        <w:t>می‌</w:t>
      </w:r>
      <w:r w:rsidRPr="00BE3117">
        <w:rPr>
          <w:rFonts w:cs="B Lotus"/>
          <w:rtl/>
        </w:rPr>
        <w:t>خواهم، پس گفت: چرا من ت</w:t>
      </w:r>
      <w:r w:rsidRPr="00BE3117">
        <w:rPr>
          <w:rFonts w:cs="B Lotus" w:hint="cs"/>
          <w:rtl/>
        </w:rPr>
        <w:t xml:space="preserve">و </w:t>
      </w:r>
      <w:r w:rsidRPr="00BE3117">
        <w:rPr>
          <w:rFonts w:cs="B Lotus"/>
          <w:rtl/>
        </w:rPr>
        <w:t>را دركنار قبر ديدم؟!.</w:t>
      </w:r>
    </w:p>
    <w:p w:rsidR="00E130D0" w:rsidRPr="00BE3117" w:rsidRDefault="00E130D0" w:rsidP="00E130D0">
      <w:pPr>
        <w:pStyle w:val="BodyText2"/>
        <w:spacing w:line="226" w:lineRule="auto"/>
        <w:ind w:firstLine="340"/>
        <w:jc w:val="lowKashida"/>
        <w:rPr>
          <w:rFonts w:cs="B Lotus"/>
          <w:rtl/>
        </w:rPr>
      </w:pPr>
      <w:r w:rsidRPr="00BE3117">
        <w:rPr>
          <w:rFonts w:cs="B Lotus"/>
          <w:rtl/>
        </w:rPr>
        <w:t>و در روايتي ديگر: چرا ت</w:t>
      </w:r>
      <w:r w:rsidRPr="00BE3117">
        <w:rPr>
          <w:rFonts w:cs="B Lotus" w:hint="cs"/>
          <w:rtl/>
        </w:rPr>
        <w:t xml:space="preserve">و </w:t>
      </w:r>
      <w:r w:rsidRPr="00BE3117">
        <w:rPr>
          <w:rFonts w:cs="B Lotus"/>
          <w:rtl/>
        </w:rPr>
        <w:t xml:space="preserve">را در اينجا متوقف </w:t>
      </w:r>
      <w:r>
        <w:rPr>
          <w:rFonts w:cs="B Lotus" w:hint="cs"/>
          <w:rtl/>
          <w:lang w:bidi="fa-IR"/>
        </w:rPr>
        <w:t>می‌</w:t>
      </w:r>
      <w:r w:rsidRPr="00BE3117">
        <w:rPr>
          <w:rFonts w:cs="B Lotus"/>
          <w:rtl/>
        </w:rPr>
        <w:t xml:space="preserve">بينم؟ گفتم: </w:t>
      </w:r>
      <w:r>
        <w:rPr>
          <w:rFonts w:cs="B Lotus"/>
          <w:rtl/>
        </w:rPr>
        <w:t xml:space="preserve">ايستاده‌ام </w:t>
      </w:r>
      <w:r w:rsidRPr="00BE3117">
        <w:rPr>
          <w:rFonts w:cs="B Lotus"/>
          <w:rtl/>
        </w:rPr>
        <w:t>تا به پيغمبر</w:t>
      </w:r>
      <w:r w:rsidRPr="00365CDE">
        <w:rPr>
          <w:rFonts w:ascii="Tahoma" w:hAnsi="Tahoma" w:cs="CTraditional Arabic" w:hint="cs"/>
          <w:color w:val="000000"/>
          <w:spacing w:val="-4"/>
          <w:sz w:val="30"/>
          <w:szCs w:val="30"/>
          <w:rtl/>
          <w:lang w:bidi="fa-IR"/>
        </w:rPr>
        <w:t>ص</w:t>
      </w:r>
      <w:r w:rsidRPr="00BE3117">
        <w:rPr>
          <w:rFonts w:cs="B Lotus"/>
          <w:rtl/>
        </w:rPr>
        <w:t xml:space="preserve"> سلام كنم، گفت همين كه داخل شدي سلام كن و برو.</w:t>
      </w:r>
    </w:p>
    <w:p w:rsidR="00E130D0" w:rsidRPr="00BE3117" w:rsidRDefault="00E130D0" w:rsidP="00E130D0">
      <w:pPr>
        <w:pStyle w:val="BodyText2"/>
        <w:spacing w:line="226" w:lineRule="auto"/>
        <w:ind w:firstLine="340"/>
        <w:jc w:val="lowKashida"/>
        <w:rPr>
          <w:rFonts w:cs="B Lotus"/>
          <w:rtl/>
        </w:rPr>
      </w:pPr>
      <w:r w:rsidRPr="00BE3117">
        <w:rPr>
          <w:rFonts w:cs="B Lotus"/>
          <w:rtl/>
        </w:rPr>
        <w:t>و در روايتي ديگر: همين</w:t>
      </w:r>
      <w:r w:rsidRPr="00BE3117">
        <w:rPr>
          <w:rFonts w:cs="B Lotus" w:hint="cs"/>
          <w:rtl/>
        </w:rPr>
        <w:t xml:space="preserve"> </w:t>
      </w:r>
      <w:r w:rsidRPr="00BE3117">
        <w:rPr>
          <w:rFonts w:cs="B Lotus"/>
          <w:rtl/>
        </w:rPr>
        <w:t>كه داخل مسجد شدي سلام كن (يعني او درخارج و بيرون از مسجد بوده است) پس گفت: همانا رسول خدا</w:t>
      </w:r>
      <w:r w:rsidRPr="00365CDE">
        <w:rPr>
          <w:rFonts w:ascii="Tahoma" w:hAnsi="Tahoma" w:cs="CTraditional Arabic" w:hint="cs"/>
          <w:color w:val="000000"/>
          <w:spacing w:val="-4"/>
          <w:sz w:val="30"/>
          <w:szCs w:val="30"/>
          <w:rtl/>
          <w:lang w:bidi="fa-IR"/>
        </w:rPr>
        <w:t>ص</w:t>
      </w:r>
      <w:r w:rsidRPr="00BE3117">
        <w:rPr>
          <w:rFonts w:cs="B Lotus"/>
          <w:rtl/>
        </w:rPr>
        <w:t xml:space="preserve"> فرمود: خانه مرا عيد مگيريد و خانه</w:t>
      </w:r>
      <w:r w:rsidRPr="00B13DC2">
        <w:rPr>
          <w:rFonts w:cs="B Lotus" w:hint="cs"/>
          <w:rtl/>
          <w:lang w:bidi="fa-IR"/>
        </w:rPr>
        <w:t>‌</w:t>
      </w:r>
      <w:r w:rsidRPr="00BE3117">
        <w:rPr>
          <w:rFonts w:cs="B Lotus"/>
          <w:rtl/>
        </w:rPr>
        <w:t>هاي خودتان را</w:t>
      </w:r>
      <w:r w:rsidRPr="00BE3117">
        <w:rPr>
          <w:rFonts w:cs="B Lotus" w:hint="cs"/>
          <w:rtl/>
        </w:rPr>
        <w:t xml:space="preserve"> </w:t>
      </w:r>
      <w:r w:rsidRPr="00BE3117">
        <w:rPr>
          <w:rFonts w:cs="B Lotus"/>
          <w:rtl/>
        </w:rPr>
        <w:t>قبرستان نكنيد آنگاه حسن مثني فرمود: شما و آن كسي كه در اندلس (اسپانيا) هست يكسانيد. يعني در سلام دادن بر پيغمبر</w:t>
      </w:r>
      <w:r w:rsidRPr="00365CDE">
        <w:rPr>
          <w:rFonts w:ascii="Tahoma" w:hAnsi="Tahoma" w:cs="CTraditional Arabic" w:hint="cs"/>
          <w:color w:val="000000"/>
          <w:spacing w:val="-4"/>
          <w:sz w:val="30"/>
          <w:szCs w:val="30"/>
          <w:rtl/>
          <w:lang w:bidi="fa-IR"/>
        </w:rPr>
        <w:t>ص</w:t>
      </w:r>
      <w:r w:rsidRPr="00BE3117">
        <w:rPr>
          <w:rFonts w:cs="B Lotus"/>
          <w:rtl/>
        </w:rPr>
        <w:t xml:space="preserve"> دور ونزديك </w:t>
      </w:r>
      <w:r>
        <w:rPr>
          <w:rFonts w:cs="B Lotus"/>
          <w:rtl/>
        </w:rPr>
        <w:t>مساوي‌اند</w:t>
      </w:r>
      <w:r w:rsidRPr="00BE3117">
        <w:rPr>
          <w:rFonts w:cs="B Lotus"/>
          <w:rtl/>
        </w:rPr>
        <w:t>! (و آمدن به مدينه لازم نيست)!.</w:t>
      </w:r>
    </w:p>
    <w:p w:rsidR="00E130D0" w:rsidRPr="00D153C8" w:rsidRDefault="00E130D0" w:rsidP="00E130D0">
      <w:pPr>
        <w:pStyle w:val="BodyText2"/>
        <w:spacing w:line="226" w:lineRule="auto"/>
        <w:ind w:firstLine="340"/>
        <w:jc w:val="lowKashida"/>
        <w:rPr>
          <w:rFonts w:ascii="Lotus Linotype" w:hAnsi="Lotus Linotype" w:cs="Lotus Linotype"/>
          <w:rtl/>
        </w:rPr>
      </w:pPr>
      <w:r w:rsidRPr="00BE3117">
        <w:rPr>
          <w:rFonts w:cs="B Lotus"/>
          <w:b/>
          <w:bCs/>
          <w:rtl/>
        </w:rPr>
        <w:t>د</w:t>
      </w:r>
      <w:r w:rsidRPr="00BE3117">
        <w:rPr>
          <w:rFonts w:cs="B Lotus"/>
          <w:rtl/>
        </w:rPr>
        <w:t xml:space="preserve">: </w:t>
      </w:r>
      <w:r w:rsidRPr="00BE3117">
        <w:rPr>
          <w:rFonts w:cs="B Lotus" w:hint="cs"/>
          <w:rtl/>
        </w:rPr>
        <w:t>هم</w:t>
      </w:r>
      <w:r w:rsidRPr="00BE3117">
        <w:rPr>
          <w:rFonts w:cs="B Lotus" w:hint="cs"/>
          <w:rtl/>
          <w:lang w:bidi="fa-IR"/>
        </w:rPr>
        <w:t>چنين</w:t>
      </w:r>
      <w:r w:rsidRPr="00BE3117">
        <w:rPr>
          <w:rFonts w:cs="B Lotus"/>
          <w:rtl/>
        </w:rPr>
        <w:t xml:space="preserve"> قاضي اسماعيل در حديثي ديگر كه سند آن را به حضرت علي بن الحسين </w:t>
      </w:r>
      <w:r>
        <w:rPr>
          <w:rFonts w:cs="B Lotus" w:hint="cs"/>
          <w:rtl/>
          <w:lang w:bidi="fa-IR"/>
        </w:rPr>
        <w:t>می‌</w:t>
      </w:r>
      <w:r w:rsidRPr="00BE3117">
        <w:rPr>
          <w:rFonts w:cs="B Lotus"/>
          <w:rtl/>
        </w:rPr>
        <w:t xml:space="preserve">رساند </w:t>
      </w:r>
      <w:r>
        <w:rPr>
          <w:rFonts w:cs="B Lotus" w:hint="cs"/>
          <w:rtl/>
          <w:lang w:bidi="fa-IR"/>
        </w:rPr>
        <w:t>می‌</w:t>
      </w:r>
      <w:r w:rsidRPr="00BE3117">
        <w:rPr>
          <w:rFonts w:cs="B Lotus"/>
          <w:rtl/>
        </w:rPr>
        <w:t>نويسد:</w:t>
      </w:r>
      <w:r>
        <w:rPr>
          <w:rFonts w:cs="B Lotus" w:hint="cs"/>
          <w:rtl/>
        </w:rPr>
        <w:t xml:space="preserve"> </w:t>
      </w:r>
      <w:r w:rsidRPr="002F5C61">
        <w:rPr>
          <w:rFonts w:ascii="Lotus Linotype" w:hAnsi="Lotus Linotype" w:cs="Traditional Arabic"/>
          <w:b/>
          <w:bCs/>
          <w:rtl/>
        </w:rPr>
        <w:t>«أن رجلا كان يأتي كل غداة فيزور قبر النبي</w:t>
      </w:r>
      <w:r w:rsidRPr="00D153C8">
        <w:rPr>
          <w:rFonts w:ascii="Lotus Linotype" w:hAnsi="Lotus Linotype" w:cs="Lotus Linotype"/>
          <w:rtl/>
        </w:rPr>
        <w:t xml:space="preserve"> </w:t>
      </w:r>
      <w:r w:rsidRPr="00365CDE">
        <w:rPr>
          <w:rFonts w:ascii="Tahoma" w:hAnsi="Tahoma" w:cs="CTraditional Arabic" w:hint="cs"/>
          <w:color w:val="000000"/>
          <w:spacing w:val="-4"/>
          <w:sz w:val="30"/>
          <w:szCs w:val="30"/>
          <w:rtl/>
          <w:lang w:bidi="fa-IR"/>
        </w:rPr>
        <w:t>ص</w:t>
      </w:r>
      <w:r w:rsidRPr="00D153C8">
        <w:rPr>
          <w:rFonts w:ascii="Lotus Linotype" w:hAnsi="Lotus Linotype" w:cs="Lotus Linotype"/>
          <w:rtl/>
        </w:rPr>
        <w:t xml:space="preserve"> </w:t>
      </w:r>
      <w:r w:rsidRPr="002F5C61">
        <w:rPr>
          <w:rFonts w:ascii="Lotus Linotype" w:hAnsi="Lotus Linotype" w:cs="Traditional Arabic"/>
          <w:b/>
          <w:bCs/>
          <w:rtl/>
        </w:rPr>
        <w:t>ويصلي عليه ويصنع من ذلك ما انتهره عليه علي بن الحسين</w:t>
      </w:r>
      <w:r w:rsidRPr="00D153C8">
        <w:rPr>
          <w:rFonts w:ascii="Lotus Linotype" w:hAnsi="Lotus Linotype" w:cs="Lotus Linotype"/>
          <w:rtl/>
        </w:rPr>
        <w:t xml:space="preserve"> </w:t>
      </w:r>
      <w:r w:rsidRPr="00365CDE">
        <w:rPr>
          <w:rFonts w:ascii="Tahoma" w:hAnsi="Tahoma" w:cs="CTraditional Arabic" w:hint="cs"/>
          <w:color w:val="000000"/>
          <w:rtl/>
          <w:lang w:bidi="fa-IR"/>
        </w:rPr>
        <w:t>؛</w:t>
      </w:r>
      <w:r w:rsidRPr="00D153C8">
        <w:rPr>
          <w:rFonts w:ascii="Lotus Linotype" w:hAnsi="Lotus Linotype" w:cs="Lotus Linotype"/>
          <w:rtl/>
        </w:rPr>
        <w:t xml:space="preserve">  </w:t>
      </w:r>
      <w:r w:rsidRPr="002F5C61">
        <w:rPr>
          <w:rFonts w:ascii="Lotus Linotype" w:hAnsi="Lotus Linotype" w:cs="Traditional Arabic"/>
          <w:b/>
          <w:bCs/>
          <w:rtl/>
        </w:rPr>
        <w:t xml:space="preserve">فقال له علي بن الحسين </w:t>
      </w:r>
      <w:r w:rsidRPr="002F5C61">
        <w:rPr>
          <w:rFonts w:cs="Traditional Arabic" w:hint="cs"/>
          <w:b/>
          <w:bCs/>
          <w:rtl/>
          <w:lang w:bidi="fa-IR"/>
        </w:rPr>
        <w:t>م</w:t>
      </w:r>
      <w:r w:rsidRPr="002F5C61">
        <w:rPr>
          <w:rFonts w:ascii="Lotus Linotype" w:hAnsi="Lotus Linotype" w:cs="Traditional Arabic"/>
          <w:b/>
          <w:bCs/>
          <w:rtl/>
        </w:rPr>
        <w:t>: ما يحملك على هذا؟ قال : أحب التسليم على النبي</w:t>
      </w:r>
      <w:r w:rsidRPr="00365CDE">
        <w:rPr>
          <w:rFonts w:ascii="Tahoma" w:hAnsi="Tahoma" w:cs="CTraditional Arabic" w:hint="cs"/>
          <w:color w:val="000000"/>
          <w:spacing w:val="-4"/>
          <w:sz w:val="30"/>
          <w:szCs w:val="30"/>
          <w:rtl/>
          <w:lang w:bidi="fa-IR"/>
        </w:rPr>
        <w:t>ص</w:t>
      </w:r>
      <w:r w:rsidRPr="00D153C8">
        <w:rPr>
          <w:rFonts w:ascii="Lotus Linotype" w:hAnsi="Lotus Linotype" w:cs="Lotus Linotype"/>
          <w:rtl/>
        </w:rPr>
        <w:t xml:space="preserve"> </w:t>
      </w:r>
      <w:r w:rsidRPr="002F5C61">
        <w:rPr>
          <w:rFonts w:ascii="Lotus Linotype" w:hAnsi="Lotus Linotype" w:cs="Traditional Arabic"/>
          <w:b/>
          <w:bCs/>
          <w:rtl/>
        </w:rPr>
        <w:t>فقال له حسين</w:t>
      </w:r>
      <w:r w:rsidRPr="00D153C8">
        <w:rPr>
          <w:rFonts w:ascii="Lotus Linotype" w:hAnsi="Lotus Linotype" w:cs="Lotus Linotype"/>
          <w:rtl/>
        </w:rPr>
        <w:t xml:space="preserve"> </w:t>
      </w:r>
      <w:r w:rsidRPr="00365CDE">
        <w:rPr>
          <w:rFonts w:ascii="Tahoma" w:hAnsi="Tahoma" w:cs="CTraditional Arabic" w:hint="cs"/>
          <w:color w:val="000000"/>
          <w:rtl/>
          <w:lang w:bidi="fa-IR"/>
        </w:rPr>
        <w:t>س</w:t>
      </w:r>
      <w:r w:rsidRPr="00D153C8">
        <w:rPr>
          <w:rFonts w:ascii="Lotus Linotype" w:hAnsi="Lotus Linotype" w:cs="Lotus Linotype"/>
          <w:rtl/>
        </w:rPr>
        <w:t xml:space="preserve"> : </w:t>
      </w:r>
      <w:r w:rsidRPr="002F5C61">
        <w:rPr>
          <w:rFonts w:ascii="Lotus Linotype" w:hAnsi="Lotus Linotype" w:cs="Traditional Arabic"/>
          <w:b/>
          <w:bCs/>
          <w:rtl/>
        </w:rPr>
        <w:t>هل لك أن أحدثك حديثا عن أبي؟ قال: نعم، قال له علي بن الحسين</w:t>
      </w:r>
      <w:r w:rsidRPr="00D153C8">
        <w:rPr>
          <w:rFonts w:ascii="Lotus Linotype" w:hAnsi="Lotus Linotype" w:cs="Lotus Linotype"/>
          <w:rtl/>
        </w:rPr>
        <w:t xml:space="preserve"> </w:t>
      </w:r>
      <w:r w:rsidRPr="00365CDE">
        <w:rPr>
          <w:rFonts w:cs="CTraditional Arabic" w:hint="cs"/>
          <w:rtl/>
          <w:lang w:bidi="fa-IR"/>
        </w:rPr>
        <w:t>م</w:t>
      </w:r>
      <w:r w:rsidRPr="00D153C8">
        <w:rPr>
          <w:rFonts w:ascii="Lotus Linotype" w:hAnsi="Lotus Linotype" w:cs="Lotus Linotype"/>
          <w:rtl/>
        </w:rPr>
        <w:t xml:space="preserve"> </w:t>
      </w:r>
      <w:r w:rsidRPr="002F5C61">
        <w:rPr>
          <w:rFonts w:ascii="Lotus Linotype" w:hAnsi="Lotus Linotype" w:cs="Traditional Arabic"/>
          <w:b/>
          <w:bCs/>
          <w:rtl/>
        </w:rPr>
        <w:t>أخبرني أبي عن جدي أنه قال: قال رسول الله</w:t>
      </w:r>
      <w:r w:rsidRPr="00365CDE">
        <w:rPr>
          <w:rFonts w:ascii="Tahoma" w:hAnsi="Tahoma" w:cs="CTraditional Arabic" w:hint="cs"/>
          <w:color w:val="000000"/>
          <w:spacing w:val="-4"/>
          <w:sz w:val="30"/>
          <w:szCs w:val="30"/>
          <w:rtl/>
          <w:lang w:bidi="fa-IR"/>
        </w:rPr>
        <w:t>ص</w:t>
      </w:r>
      <w:r w:rsidRPr="00D153C8">
        <w:rPr>
          <w:rFonts w:ascii="Lotus Linotype" w:hAnsi="Lotus Linotype" w:cs="Lotus Linotype"/>
          <w:rtl/>
        </w:rPr>
        <w:t xml:space="preserve"> </w:t>
      </w:r>
      <w:r w:rsidRPr="002F5C61">
        <w:rPr>
          <w:rFonts w:ascii="Lotus Linotype" w:hAnsi="Lotus Linotype" w:cs="Traditional Arabic"/>
          <w:b/>
          <w:bCs/>
          <w:rtl/>
        </w:rPr>
        <w:t>لا</w:t>
      </w:r>
      <w:r w:rsidRPr="002F5C61">
        <w:rPr>
          <w:rFonts w:ascii="Lotus Linotype" w:hAnsi="Lotus Linotype" w:cs="Traditional Arabic" w:hint="cs"/>
          <w:b/>
          <w:bCs/>
          <w:rtl/>
        </w:rPr>
        <w:t xml:space="preserve"> </w:t>
      </w:r>
      <w:r w:rsidRPr="002F5C61">
        <w:rPr>
          <w:rFonts w:ascii="Lotus Linotype" w:hAnsi="Lotus Linotype" w:cs="Traditional Arabic"/>
          <w:b/>
          <w:bCs/>
          <w:rtl/>
        </w:rPr>
        <w:t>تجعلوا قبري عيدا».</w:t>
      </w:r>
    </w:p>
    <w:p w:rsidR="00E130D0" w:rsidRPr="00BE3117" w:rsidRDefault="00E130D0" w:rsidP="00E130D0">
      <w:pPr>
        <w:pStyle w:val="BodyText2"/>
        <w:spacing w:line="221"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 xml:space="preserve">مردي بود كه هر بامداد </w:t>
      </w:r>
      <w:r>
        <w:rPr>
          <w:rFonts w:cs="B Lotus" w:hint="cs"/>
          <w:rtl/>
          <w:lang w:bidi="fa-IR"/>
        </w:rPr>
        <w:t>می‌</w:t>
      </w:r>
      <w:r w:rsidRPr="00BE3117">
        <w:rPr>
          <w:rFonts w:cs="B Lotus"/>
          <w:rtl/>
        </w:rPr>
        <w:t>آمد و قبر پيغمبر</w:t>
      </w:r>
      <w:r w:rsidRPr="00365CDE">
        <w:rPr>
          <w:rFonts w:ascii="Tahoma" w:hAnsi="Tahoma" w:cs="CTraditional Arabic" w:hint="cs"/>
          <w:color w:val="000000"/>
          <w:spacing w:val="-4"/>
          <w:sz w:val="30"/>
          <w:szCs w:val="30"/>
          <w:rtl/>
          <w:lang w:bidi="fa-IR"/>
        </w:rPr>
        <w:t>ص</w:t>
      </w:r>
      <w:r w:rsidRPr="00BE3117">
        <w:rPr>
          <w:rFonts w:cs="B Lotus"/>
          <w:rtl/>
        </w:rPr>
        <w:t xml:space="preserve"> را زيارت </w:t>
      </w:r>
      <w:r>
        <w:rPr>
          <w:rFonts w:cs="B Lotus" w:hint="cs"/>
          <w:rtl/>
          <w:lang w:bidi="fa-IR"/>
        </w:rPr>
        <w:t>می‌</w:t>
      </w:r>
      <w:r w:rsidRPr="00BE3117">
        <w:rPr>
          <w:rFonts w:cs="B Lotus"/>
          <w:rtl/>
        </w:rPr>
        <w:t xml:space="preserve">كرد و بر آن حضرت صلوات </w:t>
      </w:r>
      <w:r>
        <w:rPr>
          <w:rFonts w:cs="B Lotus" w:hint="cs"/>
          <w:rtl/>
          <w:lang w:bidi="fa-IR"/>
        </w:rPr>
        <w:t>می‌</w:t>
      </w:r>
      <w:r w:rsidRPr="00BE3117">
        <w:rPr>
          <w:rFonts w:cs="B Lotus"/>
          <w:rtl/>
        </w:rPr>
        <w:t xml:space="preserve">فرستاد! و از اين كارها </w:t>
      </w:r>
      <w:r>
        <w:rPr>
          <w:rFonts w:cs="B Lotus" w:hint="cs"/>
          <w:rtl/>
          <w:lang w:bidi="fa-IR"/>
        </w:rPr>
        <w:t>می‌</w:t>
      </w:r>
      <w:r w:rsidRPr="00BE3117">
        <w:rPr>
          <w:rFonts w:cs="B Lotus"/>
          <w:rtl/>
        </w:rPr>
        <w:t xml:space="preserve">كرد به طوري كه علي بن الحسين را به خشم </w:t>
      </w:r>
      <w:r>
        <w:rPr>
          <w:rFonts w:cs="B Lotus" w:hint="cs"/>
          <w:rtl/>
          <w:lang w:bidi="fa-IR"/>
        </w:rPr>
        <w:t>می‌</w:t>
      </w:r>
      <w:r w:rsidRPr="00BE3117">
        <w:rPr>
          <w:rFonts w:cs="B Lotus"/>
          <w:rtl/>
        </w:rPr>
        <w:t xml:space="preserve">آورد! و از روي غضب بر او بانگ </w:t>
      </w:r>
      <w:r>
        <w:rPr>
          <w:rFonts w:cs="B Lotus" w:hint="cs"/>
          <w:rtl/>
          <w:lang w:bidi="fa-IR"/>
        </w:rPr>
        <w:t>می‌</w:t>
      </w:r>
      <w:r w:rsidRPr="00BE3117">
        <w:rPr>
          <w:rFonts w:cs="B Lotus"/>
          <w:rtl/>
        </w:rPr>
        <w:t>زد! (ناچار)</w:t>
      </w:r>
      <w:r>
        <w:rPr>
          <w:rFonts w:cs="B Lotus" w:hint="cs"/>
          <w:rtl/>
        </w:rPr>
        <w:t xml:space="preserve"> </w:t>
      </w:r>
      <w:r w:rsidRPr="00BE3117">
        <w:rPr>
          <w:rFonts w:cs="B Lotus"/>
          <w:rtl/>
        </w:rPr>
        <w:t xml:space="preserve">حضرت به او فرمود: چه چيز تو را به اين كار وا </w:t>
      </w:r>
      <w:r>
        <w:rPr>
          <w:rFonts w:cs="B Lotus" w:hint="cs"/>
          <w:rtl/>
          <w:lang w:bidi="fa-IR"/>
        </w:rPr>
        <w:t>می‌</w:t>
      </w:r>
      <w:r w:rsidRPr="00BE3117">
        <w:rPr>
          <w:rFonts w:cs="B Lotus"/>
          <w:rtl/>
        </w:rPr>
        <w:t xml:space="preserve">دارد؟ آن مرد گفت: من دوست </w:t>
      </w:r>
      <w:r>
        <w:rPr>
          <w:rFonts w:cs="B Lotus" w:hint="cs"/>
          <w:rtl/>
          <w:lang w:bidi="fa-IR"/>
        </w:rPr>
        <w:t>می‌</w:t>
      </w:r>
      <w:r w:rsidRPr="00BE3117">
        <w:rPr>
          <w:rFonts w:cs="B Lotus"/>
          <w:rtl/>
        </w:rPr>
        <w:t>دارم كه بر پيغمبر</w:t>
      </w:r>
      <w:r w:rsidRPr="00365CDE">
        <w:rPr>
          <w:rFonts w:ascii="Tahoma" w:hAnsi="Tahoma" w:cs="CTraditional Arabic" w:hint="cs"/>
          <w:color w:val="000000"/>
          <w:spacing w:val="-4"/>
          <w:sz w:val="30"/>
          <w:szCs w:val="30"/>
          <w:rtl/>
          <w:lang w:bidi="fa-IR"/>
        </w:rPr>
        <w:t>ص</w:t>
      </w:r>
      <w:r w:rsidRPr="00BE3117">
        <w:rPr>
          <w:rFonts w:cs="B Lotus"/>
          <w:rtl/>
        </w:rPr>
        <w:t xml:space="preserve"> </w:t>
      </w:r>
      <w:r>
        <w:rPr>
          <w:rFonts w:cs="B Lotus"/>
          <w:rtl/>
        </w:rPr>
        <w:t xml:space="preserve">سلام </w:t>
      </w:r>
      <w:r w:rsidRPr="00BE3117">
        <w:rPr>
          <w:rFonts w:cs="B Lotus"/>
          <w:rtl/>
        </w:rPr>
        <w:t>كنم، علي بن الحسين</w:t>
      </w:r>
      <w:r w:rsidRPr="00365CDE">
        <w:rPr>
          <w:rFonts w:ascii="Tahoma" w:hAnsi="Tahoma" w:cs="CTraditional Arabic" w:hint="cs"/>
          <w:color w:val="000000"/>
          <w:rtl/>
          <w:lang w:bidi="fa-IR"/>
        </w:rPr>
        <w:t>؛</w:t>
      </w:r>
      <w:r w:rsidRPr="00BE3117">
        <w:rPr>
          <w:rFonts w:cs="B Lotus"/>
          <w:rtl/>
        </w:rPr>
        <w:t xml:space="preserve"> فرمود: خبر داد مرا پدرم از جدم (اميرالمؤمنين</w:t>
      </w:r>
      <w:r w:rsidRPr="00365CDE">
        <w:rPr>
          <w:rFonts w:ascii="Tahoma" w:hAnsi="Tahoma" w:cs="CTraditional Arabic" w:hint="cs"/>
          <w:color w:val="000000"/>
          <w:rtl/>
          <w:lang w:bidi="fa-IR"/>
        </w:rPr>
        <w:t>؛</w:t>
      </w:r>
      <w:r w:rsidRPr="00BE3117">
        <w:rPr>
          <w:rFonts w:cs="B Lotus"/>
          <w:rtl/>
        </w:rPr>
        <w:t>) كه گفت: رسول خدا</w:t>
      </w:r>
      <w:r w:rsidRPr="00365CDE">
        <w:rPr>
          <w:rFonts w:ascii="Tahoma" w:hAnsi="Tahoma" w:cs="CTraditional Arabic" w:hint="cs"/>
          <w:color w:val="000000"/>
          <w:spacing w:val="-4"/>
          <w:sz w:val="30"/>
          <w:szCs w:val="30"/>
          <w:rtl/>
          <w:lang w:bidi="fa-IR"/>
        </w:rPr>
        <w:t>ص</w:t>
      </w:r>
      <w:r w:rsidRPr="00BE3117">
        <w:rPr>
          <w:rFonts w:cs="B Lotus"/>
          <w:rtl/>
        </w:rPr>
        <w:t xml:space="preserve"> فرمود: قبر مرا عيد (جاي برو</w:t>
      </w:r>
      <w:r w:rsidRPr="00BE3117">
        <w:rPr>
          <w:rFonts w:cs="B Lotus" w:hint="cs"/>
          <w:rtl/>
        </w:rPr>
        <w:t xml:space="preserve"> </w:t>
      </w:r>
      <w:r w:rsidRPr="00BE3117">
        <w:rPr>
          <w:rFonts w:cs="B Lotus"/>
          <w:rtl/>
        </w:rPr>
        <w:t>بيا) مگيريد!!.</w:t>
      </w:r>
    </w:p>
    <w:p w:rsidR="00E130D0" w:rsidRPr="002F5C61" w:rsidRDefault="00E130D0" w:rsidP="00E130D0">
      <w:pPr>
        <w:pStyle w:val="BodyText2"/>
        <w:spacing w:line="221" w:lineRule="auto"/>
        <w:ind w:firstLine="340"/>
        <w:jc w:val="lowKashida"/>
        <w:rPr>
          <w:rFonts w:ascii="Lotus Linotype" w:hAnsi="Lotus Linotype" w:cs="Traditional Arabic"/>
          <w:b/>
          <w:bCs/>
          <w:rtl/>
        </w:rPr>
      </w:pPr>
      <w:r w:rsidRPr="00BE3117">
        <w:rPr>
          <w:rFonts w:cs="B Lotus"/>
          <w:rtl/>
        </w:rPr>
        <w:t xml:space="preserve">از غرائب امر آن است كه اين حديث: </w:t>
      </w:r>
      <w:r w:rsidRPr="00157E6F">
        <w:rPr>
          <w:rFonts w:ascii="Lotus Linotype" w:hAnsi="Lotus Linotype" w:cs="Lotus Linotype"/>
          <w:b/>
          <w:bCs/>
          <w:rtl/>
        </w:rPr>
        <w:t>«</w:t>
      </w:r>
      <w:r w:rsidRPr="00157E6F">
        <w:rPr>
          <w:rFonts w:ascii="Lotus Linotype" w:hAnsi="Lotus Linotype" w:cs="Lotus Linotype"/>
          <w:rtl/>
        </w:rPr>
        <w:t>لا</w:t>
      </w:r>
      <w:r>
        <w:rPr>
          <w:rFonts w:ascii="Lotus Linotype" w:hAnsi="Lotus Linotype" w:cs="Lotus Linotype" w:hint="cs"/>
          <w:rtl/>
        </w:rPr>
        <w:t xml:space="preserve"> </w:t>
      </w:r>
      <w:r w:rsidRPr="00157E6F">
        <w:rPr>
          <w:rFonts w:ascii="Lotus Linotype" w:hAnsi="Lotus Linotype" w:cs="Lotus Linotype"/>
          <w:rtl/>
        </w:rPr>
        <w:t>تتخذوا قبري عيداً</w:t>
      </w:r>
      <w:r w:rsidRPr="00157E6F">
        <w:rPr>
          <w:rFonts w:ascii="Lotus Linotype" w:hAnsi="Lotus Linotype" w:cs="Lotus Linotype"/>
          <w:b/>
          <w:bCs/>
          <w:rtl/>
        </w:rPr>
        <w:t>»</w:t>
      </w:r>
      <w:r w:rsidRPr="00BE3117">
        <w:rPr>
          <w:rFonts w:cs="B Lotus"/>
          <w:rtl/>
        </w:rPr>
        <w:t xml:space="preserve"> كه به نحو تواتر از رسول خدا</w:t>
      </w:r>
      <w:r w:rsidRPr="00365CDE">
        <w:rPr>
          <w:rFonts w:ascii="Tahoma" w:hAnsi="Tahoma" w:cs="CTraditional Arabic" w:hint="cs"/>
          <w:color w:val="000000"/>
          <w:spacing w:val="-4"/>
          <w:sz w:val="30"/>
          <w:szCs w:val="30"/>
          <w:rtl/>
          <w:lang w:bidi="fa-IR"/>
        </w:rPr>
        <w:t>ص</w:t>
      </w:r>
      <w:r w:rsidRPr="00BE3117">
        <w:rPr>
          <w:rFonts w:cs="B Lotus"/>
          <w:rtl/>
        </w:rPr>
        <w:t xml:space="preserve"> صادر شده است، و تمام آنان كه اين حديث را روايت </w:t>
      </w:r>
      <w:r>
        <w:rPr>
          <w:rFonts w:cs="B Lotus"/>
          <w:rtl/>
        </w:rPr>
        <w:t xml:space="preserve">كرده‌اند </w:t>
      </w:r>
      <w:r w:rsidRPr="00BE3117">
        <w:rPr>
          <w:rFonts w:cs="B Lotus"/>
          <w:rtl/>
        </w:rPr>
        <w:t>حتي نوادگان بزرگوارش چون حسن بن حسن و</w:t>
      </w:r>
      <w:r w:rsidRPr="00BE3117">
        <w:rPr>
          <w:rFonts w:cs="B Lotus" w:hint="cs"/>
          <w:rtl/>
        </w:rPr>
        <w:t xml:space="preserve"> </w:t>
      </w:r>
      <w:r w:rsidRPr="00BE3117">
        <w:rPr>
          <w:rFonts w:cs="B Lotus"/>
          <w:rtl/>
        </w:rPr>
        <w:t>علي بن الحسين</w:t>
      </w:r>
      <w:r w:rsidRPr="00365CDE">
        <w:rPr>
          <w:rFonts w:cs="CTraditional Arabic" w:hint="cs"/>
          <w:rtl/>
        </w:rPr>
        <w:t>إ</w:t>
      </w:r>
      <w:r w:rsidRPr="00BE3117">
        <w:rPr>
          <w:rFonts w:cs="B Lotus"/>
          <w:rtl/>
        </w:rPr>
        <w:t xml:space="preserve"> آن را به معناي واقعي آن يعني تكرار آمد و شد گرفته و عملا بنا به مفاد آن،</w:t>
      </w:r>
      <w:r w:rsidRPr="00BE3117">
        <w:rPr>
          <w:rFonts w:cs="B Lotus" w:hint="cs"/>
          <w:rtl/>
        </w:rPr>
        <w:t xml:space="preserve"> </w:t>
      </w:r>
      <w:r w:rsidRPr="00BE3117">
        <w:rPr>
          <w:rFonts w:cs="B Lotus"/>
          <w:rtl/>
        </w:rPr>
        <w:t>مردم را از زيارت قبر پيغمبر</w:t>
      </w:r>
      <w:r w:rsidRPr="00365CDE">
        <w:rPr>
          <w:rFonts w:ascii="Tahoma" w:hAnsi="Tahoma" w:cs="CTraditional Arabic" w:hint="cs"/>
          <w:color w:val="000000"/>
          <w:spacing w:val="-4"/>
          <w:sz w:val="30"/>
          <w:szCs w:val="30"/>
          <w:rtl/>
          <w:lang w:bidi="fa-IR"/>
        </w:rPr>
        <w:t>ص</w:t>
      </w:r>
      <w:r w:rsidRPr="00BE3117">
        <w:rPr>
          <w:rFonts w:cs="B Lotus"/>
          <w:rtl/>
        </w:rPr>
        <w:t xml:space="preserve"> منع </w:t>
      </w:r>
      <w:r>
        <w:rPr>
          <w:rFonts w:cs="B Lotus" w:hint="cs"/>
          <w:rtl/>
          <w:lang w:bidi="fa-IR"/>
        </w:rPr>
        <w:t>می‌</w:t>
      </w:r>
      <w:r w:rsidRPr="00BE3117">
        <w:rPr>
          <w:rFonts w:cs="B Lotus"/>
          <w:rtl/>
        </w:rPr>
        <w:t xml:space="preserve">كردند. </w:t>
      </w:r>
      <w:r w:rsidRPr="00BE3117">
        <w:rPr>
          <w:rFonts w:cs="B Lotus" w:hint="cs"/>
          <w:rtl/>
        </w:rPr>
        <w:t>با اين حال</w:t>
      </w:r>
      <w:r w:rsidRPr="00BE3117">
        <w:rPr>
          <w:rFonts w:cs="B Lotus"/>
          <w:rtl/>
        </w:rPr>
        <w:t xml:space="preserve"> </w:t>
      </w:r>
      <w:r>
        <w:rPr>
          <w:rFonts w:cs="B Lotus"/>
          <w:rtl/>
        </w:rPr>
        <w:t xml:space="preserve">پاره‌اي </w:t>
      </w:r>
      <w:r w:rsidRPr="00BE3117">
        <w:rPr>
          <w:rFonts w:cs="B Lotus"/>
          <w:rtl/>
        </w:rPr>
        <w:t xml:space="preserve">از كج انديشان بدعت دوست چون ديده اند كه اين عبارت با بدعتشان موافق نيست، گفته اند: </w:t>
      </w:r>
      <w:r w:rsidRPr="002F5C61">
        <w:rPr>
          <w:rFonts w:ascii="Lotus Linotype" w:hAnsi="Lotus Linotype" w:cs="Traditional Arabic"/>
          <w:b/>
          <w:bCs/>
          <w:rtl/>
        </w:rPr>
        <w:t>لا</w:t>
      </w:r>
      <w:r w:rsidRPr="002F5C61">
        <w:rPr>
          <w:rFonts w:ascii="Lotus Linotype" w:hAnsi="Lotus Linotype" w:cs="Traditional Arabic" w:hint="cs"/>
          <w:b/>
          <w:bCs/>
          <w:rtl/>
        </w:rPr>
        <w:t xml:space="preserve"> </w:t>
      </w:r>
      <w:r w:rsidRPr="002F5C61">
        <w:rPr>
          <w:rFonts w:ascii="Lotus Linotype" w:hAnsi="Lotus Linotype" w:cs="Traditional Arabic"/>
          <w:b/>
          <w:bCs/>
          <w:rtl/>
        </w:rPr>
        <w:t>تجعلوا قبري عيداً</w:t>
      </w:r>
      <w:r w:rsidRPr="00BE3117">
        <w:rPr>
          <w:rFonts w:cs="B Lotus"/>
          <w:rtl/>
        </w:rPr>
        <w:t xml:space="preserve"> يعني قبر مرا چون عيد قرار مدهيد كه سالي يكي دوبار زيارت كنيد بلكه هميشه وهرروز!!! معني كردن اينان از اين حديث چون معني كردن جعالان كذاب در باره آن حديث نبوي</w:t>
      </w:r>
      <w:r w:rsidRPr="00365CDE">
        <w:rPr>
          <w:rFonts w:ascii="Tahoma" w:hAnsi="Tahoma" w:cs="CTraditional Arabic" w:hint="cs"/>
          <w:color w:val="000000"/>
          <w:spacing w:val="-4"/>
          <w:sz w:val="30"/>
          <w:szCs w:val="30"/>
          <w:rtl/>
          <w:lang w:bidi="fa-IR"/>
        </w:rPr>
        <w:t>ص</w:t>
      </w:r>
      <w:r w:rsidRPr="00BE3117">
        <w:rPr>
          <w:rFonts w:cs="B Lotus"/>
          <w:rtl/>
        </w:rPr>
        <w:t xml:space="preserve"> است كه فرمود:</w:t>
      </w:r>
      <w:r>
        <w:rPr>
          <w:rFonts w:cs="B Lotus" w:hint="cs"/>
          <w:rtl/>
        </w:rPr>
        <w:t xml:space="preserve"> </w:t>
      </w:r>
      <w:r w:rsidRPr="002F5C61">
        <w:rPr>
          <w:rFonts w:ascii="Lotus Linotype" w:hAnsi="Lotus Linotype" w:cs="Traditional Arabic"/>
          <w:b/>
          <w:bCs/>
          <w:rtl/>
        </w:rPr>
        <w:t>«من كذب عليّ متعمدا فليتبوأ مقعده من النار»</w:t>
      </w:r>
      <w:r w:rsidRPr="002F5C61">
        <w:rPr>
          <w:rFonts w:ascii="Lotus Linotype" w:hAnsi="Lotus Linotype" w:cs="Traditional Arabic" w:hint="cs"/>
          <w:b/>
          <w:bCs/>
          <w:rtl/>
        </w:rPr>
        <w:t>.</w:t>
      </w:r>
    </w:p>
    <w:p w:rsidR="00E130D0" w:rsidRPr="00BE3117" w:rsidRDefault="00E130D0" w:rsidP="00E130D0">
      <w:pPr>
        <w:pStyle w:val="BodyText2"/>
        <w:spacing w:line="221" w:lineRule="auto"/>
        <w:ind w:firstLine="340"/>
        <w:jc w:val="lowKashida"/>
        <w:rPr>
          <w:rFonts w:cs="B Lotus"/>
          <w:rtl/>
        </w:rPr>
      </w:pPr>
      <w:r w:rsidRPr="00BE3117">
        <w:rPr>
          <w:rFonts w:cs="B Lotus"/>
          <w:rtl/>
        </w:rPr>
        <w:t xml:space="preserve"> -كسي كه حديث دروغ بر من بگويد بايد جايگاه خود</w:t>
      </w:r>
      <w:r w:rsidRPr="00BE3117">
        <w:rPr>
          <w:rFonts w:cs="B Lotus" w:hint="cs"/>
          <w:rtl/>
        </w:rPr>
        <w:t xml:space="preserve"> </w:t>
      </w:r>
      <w:r w:rsidRPr="00BE3117">
        <w:rPr>
          <w:rFonts w:cs="B Lotus"/>
          <w:rtl/>
        </w:rPr>
        <w:t>را در آتش مهيا كند.</w:t>
      </w:r>
    </w:p>
    <w:p w:rsidR="00E130D0" w:rsidRPr="00BE3117" w:rsidRDefault="00E130D0" w:rsidP="00E130D0">
      <w:pPr>
        <w:pStyle w:val="BodyText2"/>
        <w:spacing w:line="221" w:lineRule="auto"/>
        <w:ind w:firstLine="340"/>
        <w:jc w:val="lowKashida"/>
        <w:rPr>
          <w:rFonts w:cs="B Lotus"/>
          <w:rtl/>
        </w:rPr>
      </w:pPr>
      <w:r>
        <w:rPr>
          <w:rFonts w:cs="B Lotus" w:hint="cs"/>
          <w:rtl/>
          <w:lang w:bidi="fa-IR"/>
        </w:rPr>
        <w:t>می‌</w:t>
      </w:r>
      <w:r w:rsidRPr="00BE3117">
        <w:rPr>
          <w:rFonts w:cs="B Lotus"/>
          <w:rtl/>
        </w:rPr>
        <w:t>گفتند پيغمبر خدا</w:t>
      </w:r>
      <w:r w:rsidRPr="00365CDE">
        <w:rPr>
          <w:rFonts w:ascii="Tahoma" w:hAnsi="Tahoma" w:cs="CTraditional Arabic" w:hint="cs"/>
          <w:color w:val="000000"/>
          <w:spacing w:val="-4"/>
          <w:sz w:val="30"/>
          <w:szCs w:val="30"/>
          <w:rtl/>
          <w:lang w:bidi="fa-IR"/>
        </w:rPr>
        <w:t>ص</w:t>
      </w:r>
      <w:r w:rsidRPr="00BE3117">
        <w:rPr>
          <w:rFonts w:cs="B Lotus"/>
          <w:rtl/>
        </w:rPr>
        <w:t xml:space="preserve"> فرموده است </w:t>
      </w:r>
      <w:r w:rsidRPr="00BE3117">
        <w:rPr>
          <w:rFonts w:ascii="Arial" w:hAnsi="Arial" w:cs="B Lotus"/>
          <w:rtl/>
        </w:rPr>
        <w:t>(من كذب علي)</w:t>
      </w:r>
      <w:r w:rsidRPr="00BE3117">
        <w:rPr>
          <w:rFonts w:cs="B Lotus"/>
          <w:rtl/>
        </w:rPr>
        <w:t xml:space="preserve"> ونفرموده است </w:t>
      </w:r>
      <w:r w:rsidRPr="00BE3117">
        <w:rPr>
          <w:rFonts w:ascii="Arial" w:hAnsi="Arial" w:cs="B Lotus"/>
          <w:rtl/>
        </w:rPr>
        <w:t>(من كذب لي)</w:t>
      </w:r>
      <w:r w:rsidRPr="00BE3117">
        <w:rPr>
          <w:rFonts w:cs="B Lotus"/>
          <w:rtl/>
        </w:rPr>
        <w:t xml:space="preserve"> ما حديث </w:t>
      </w:r>
      <w:r w:rsidRPr="00BE3117">
        <w:rPr>
          <w:rFonts w:ascii="Arial" w:hAnsi="Arial" w:cs="B Lotus"/>
          <w:rtl/>
        </w:rPr>
        <w:t>(علي</w:t>
      </w:r>
      <w:r w:rsidRPr="00BE3117">
        <w:rPr>
          <w:rFonts w:ascii="Arial" w:hAnsi="Arial" w:cs="B Lotus" w:hint="cs"/>
          <w:rtl/>
        </w:rPr>
        <w:t>َّ</w:t>
      </w:r>
      <w:r w:rsidRPr="00BE3117">
        <w:rPr>
          <w:rFonts w:ascii="Arial" w:hAnsi="Arial" w:cs="B Lotus"/>
          <w:rtl/>
        </w:rPr>
        <w:t>)</w:t>
      </w:r>
      <w:r w:rsidRPr="00BE3117">
        <w:rPr>
          <w:rFonts w:cs="B Lotus"/>
          <w:rtl/>
        </w:rPr>
        <w:t xml:space="preserve"> جعل ن</w:t>
      </w:r>
      <w:r>
        <w:rPr>
          <w:rFonts w:cs="B Lotus" w:hint="cs"/>
          <w:rtl/>
          <w:lang w:bidi="fa-IR"/>
        </w:rPr>
        <w:t>می‌</w:t>
      </w:r>
      <w:r w:rsidRPr="00BE3117">
        <w:rPr>
          <w:rFonts w:cs="B Lotus"/>
          <w:rtl/>
        </w:rPr>
        <w:t xml:space="preserve">كنيم بلكه حديث </w:t>
      </w:r>
      <w:r w:rsidRPr="00BE3117">
        <w:rPr>
          <w:rFonts w:ascii="Arial" w:hAnsi="Arial" w:cs="B Lotus"/>
          <w:rtl/>
        </w:rPr>
        <w:t xml:space="preserve">(لي) </w:t>
      </w:r>
      <w:r w:rsidRPr="00BE3117">
        <w:rPr>
          <w:rFonts w:cs="B Lotus"/>
          <w:rtl/>
        </w:rPr>
        <w:t xml:space="preserve">جعل </w:t>
      </w:r>
      <w:r>
        <w:rPr>
          <w:rFonts w:cs="B Lotus" w:hint="cs"/>
          <w:rtl/>
          <w:lang w:bidi="fa-IR"/>
        </w:rPr>
        <w:t>می‌</w:t>
      </w:r>
      <w:r w:rsidRPr="00BE3117">
        <w:rPr>
          <w:rFonts w:cs="B Lotus"/>
          <w:rtl/>
        </w:rPr>
        <w:t>كنيم،</w:t>
      </w:r>
      <w:r w:rsidRPr="00BE3117">
        <w:rPr>
          <w:rFonts w:cs="B Lotus" w:hint="cs"/>
          <w:rtl/>
        </w:rPr>
        <w:t xml:space="preserve"> </w:t>
      </w:r>
      <w:r w:rsidRPr="00BE3117">
        <w:rPr>
          <w:rFonts w:cs="B Lotus"/>
          <w:rtl/>
        </w:rPr>
        <w:t>يعني حديث دروغ ما به ضرر پيغمبر نيست بلكه به نفع آن حضرت است!!!.</w:t>
      </w:r>
    </w:p>
    <w:p w:rsidR="00E130D0" w:rsidRPr="002F5C61" w:rsidRDefault="00E130D0" w:rsidP="00E130D0">
      <w:pPr>
        <w:pStyle w:val="BodyText2"/>
        <w:spacing w:line="221" w:lineRule="auto"/>
        <w:ind w:firstLine="340"/>
        <w:jc w:val="lowKashida"/>
        <w:rPr>
          <w:rFonts w:ascii="Lotus Linotype" w:hAnsi="Lotus Linotype" w:cs="Traditional Arabic"/>
          <w:b/>
          <w:bCs/>
          <w:rtl/>
        </w:rPr>
      </w:pPr>
      <w:r w:rsidRPr="00BE3117">
        <w:rPr>
          <w:rFonts w:cs="B Lotus"/>
          <w:b/>
          <w:bCs/>
          <w:rtl/>
        </w:rPr>
        <w:t>هـ</w:t>
      </w:r>
      <w:r w:rsidRPr="00BE3117">
        <w:rPr>
          <w:rFonts w:cs="B Lotus"/>
          <w:rtl/>
        </w:rPr>
        <w:t xml:space="preserve">: ايضا سمهودي كه خود از طرفداران زيارت است دركتاب وفاء الوفاء (ص1368) </w:t>
      </w:r>
      <w:r>
        <w:rPr>
          <w:rFonts w:cs="B Lotus" w:hint="cs"/>
          <w:rtl/>
          <w:lang w:bidi="fa-IR"/>
        </w:rPr>
        <w:t>می‌</w:t>
      </w:r>
      <w:r w:rsidRPr="00BE3117">
        <w:rPr>
          <w:rFonts w:cs="B Lotus"/>
          <w:rtl/>
        </w:rPr>
        <w:t xml:space="preserve">نويسد: </w:t>
      </w:r>
      <w:r w:rsidRPr="002F5C61">
        <w:rPr>
          <w:rFonts w:ascii="Lotus Linotype" w:hAnsi="Lotus Linotype" w:cs="Traditional Arabic"/>
          <w:b/>
          <w:bCs/>
          <w:rtl/>
        </w:rPr>
        <w:t>«روي عن ابراهيم بن سعد بن ابراهيم بن عبدالرحمن بن عوف الزهري أنه قال: ما رأيت أبي قط يأتي قبرالنبي</w:t>
      </w:r>
      <w:r w:rsidRPr="00AB7EE8">
        <w:rPr>
          <w:rFonts w:ascii="Lotus Linotype" w:hAnsi="Lotus Linotype" w:cs="Lotus Linotype"/>
          <w:rtl/>
        </w:rPr>
        <w:t xml:space="preserve"> </w:t>
      </w:r>
      <w:r w:rsidRPr="00365CDE">
        <w:rPr>
          <w:rFonts w:ascii="Tahoma" w:hAnsi="Tahoma" w:cs="CTraditional Arabic" w:hint="cs"/>
          <w:color w:val="000000"/>
          <w:spacing w:val="-4"/>
          <w:sz w:val="30"/>
          <w:szCs w:val="30"/>
          <w:rtl/>
          <w:lang w:bidi="fa-IR"/>
        </w:rPr>
        <w:t>ص</w:t>
      </w:r>
      <w:r w:rsidRPr="00AB7EE8">
        <w:rPr>
          <w:rFonts w:ascii="Lotus Linotype" w:hAnsi="Lotus Linotype" w:cs="Lotus Linotype"/>
          <w:rtl/>
        </w:rPr>
        <w:t xml:space="preserve"> </w:t>
      </w:r>
      <w:r w:rsidRPr="002F5C61">
        <w:rPr>
          <w:rFonts w:ascii="Lotus Linotype" w:hAnsi="Lotus Linotype" w:cs="Traditional Arabic"/>
          <w:b/>
          <w:bCs/>
          <w:rtl/>
        </w:rPr>
        <w:t>وكان يكره إتيانه».</w:t>
      </w:r>
    </w:p>
    <w:p w:rsidR="00E130D0" w:rsidRPr="00BE3117" w:rsidRDefault="00E130D0" w:rsidP="00E130D0">
      <w:pPr>
        <w:pStyle w:val="BodyText2"/>
        <w:spacing w:line="221"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 xml:space="preserve">از فرزندان عبدالرحمن بن عوف كه از صحابه پيغمبر بزرگوار است روايت </w:t>
      </w:r>
      <w:r>
        <w:rPr>
          <w:rFonts w:cs="B Lotus" w:hint="cs"/>
          <w:rtl/>
          <w:lang w:bidi="fa-IR"/>
        </w:rPr>
        <w:t>می‌</w:t>
      </w:r>
      <w:r w:rsidRPr="00BE3117">
        <w:rPr>
          <w:rFonts w:cs="B Lotus"/>
          <w:rtl/>
        </w:rPr>
        <w:t>كنند كه پسرش گفته است: من پدرم را هرگز نديدم كه به قبر پيغمبر</w:t>
      </w:r>
      <w:r w:rsidRPr="00365CDE">
        <w:rPr>
          <w:rFonts w:ascii="Tahoma" w:hAnsi="Tahoma" w:cs="CTraditional Arabic" w:hint="cs"/>
          <w:color w:val="000000"/>
          <w:spacing w:val="-4"/>
          <w:sz w:val="30"/>
          <w:szCs w:val="30"/>
          <w:rtl/>
          <w:lang w:bidi="fa-IR"/>
        </w:rPr>
        <w:t>ص</w:t>
      </w:r>
      <w:r w:rsidRPr="00BE3117">
        <w:rPr>
          <w:rFonts w:cs="B Lotus"/>
          <w:rtl/>
        </w:rPr>
        <w:t xml:space="preserve"> نزديك شود و او آمدن نزد قبر پيغمبر</w:t>
      </w:r>
      <w:r w:rsidRPr="00365CDE">
        <w:rPr>
          <w:rFonts w:ascii="Tahoma" w:hAnsi="Tahoma" w:cs="CTraditional Arabic" w:hint="cs"/>
          <w:color w:val="000000"/>
          <w:spacing w:val="-4"/>
          <w:sz w:val="30"/>
          <w:szCs w:val="30"/>
          <w:rtl/>
          <w:lang w:bidi="fa-IR"/>
        </w:rPr>
        <w:t>ص</w:t>
      </w:r>
      <w:r w:rsidRPr="00BE3117">
        <w:rPr>
          <w:rFonts w:cs="B Lotus"/>
          <w:rtl/>
        </w:rPr>
        <w:t xml:space="preserve"> را ناپسند </w:t>
      </w:r>
      <w:r>
        <w:rPr>
          <w:rFonts w:cs="B Lotus" w:hint="cs"/>
          <w:rtl/>
          <w:lang w:bidi="fa-IR"/>
        </w:rPr>
        <w:t>می‌</w:t>
      </w:r>
      <w:r w:rsidRPr="00BE3117">
        <w:rPr>
          <w:rFonts w:cs="B Lotus"/>
          <w:rtl/>
        </w:rPr>
        <w:t>داشت!!.</w:t>
      </w:r>
    </w:p>
    <w:p w:rsidR="00E130D0" w:rsidRPr="002F5C61" w:rsidRDefault="00E130D0" w:rsidP="00E130D0">
      <w:pPr>
        <w:pStyle w:val="BodyText2"/>
        <w:spacing w:line="223" w:lineRule="auto"/>
        <w:ind w:firstLine="340"/>
        <w:jc w:val="lowKashida"/>
        <w:rPr>
          <w:rFonts w:ascii="Lotus Linotype" w:hAnsi="Lotus Linotype" w:cs="Traditional Arabic"/>
          <w:b/>
          <w:bCs/>
          <w:rtl/>
        </w:rPr>
      </w:pPr>
      <w:r w:rsidRPr="00BE3117">
        <w:rPr>
          <w:rFonts w:cs="B Lotus"/>
          <w:b/>
          <w:bCs/>
          <w:rtl/>
        </w:rPr>
        <w:t>و</w:t>
      </w:r>
      <w:r w:rsidRPr="00BE3117">
        <w:rPr>
          <w:rFonts w:cs="B Lotus"/>
          <w:rtl/>
        </w:rPr>
        <w:t>: درصدر اسلام قريب يك قرن اصحاب پيغمبر</w:t>
      </w:r>
      <w:r w:rsidRPr="00365CDE">
        <w:rPr>
          <w:rFonts w:ascii="Tahoma" w:hAnsi="Tahoma" w:cs="CTraditional Arabic" w:hint="cs"/>
          <w:color w:val="000000"/>
          <w:spacing w:val="-4"/>
          <w:sz w:val="30"/>
          <w:szCs w:val="30"/>
          <w:rtl/>
          <w:lang w:bidi="fa-IR"/>
        </w:rPr>
        <w:t>ص</w:t>
      </w:r>
      <w:r w:rsidRPr="00BE3117">
        <w:rPr>
          <w:rFonts w:cs="B Lotus"/>
          <w:rtl/>
        </w:rPr>
        <w:t xml:space="preserve"> و تابعين اصحاب مردم را از</w:t>
      </w:r>
      <w:r w:rsidRPr="00BE3117">
        <w:rPr>
          <w:rFonts w:cs="B Lotus" w:hint="cs"/>
          <w:rtl/>
        </w:rPr>
        <w:t xml:space="preserve"> </w:t>
      </w:r>
      <w:r w:rsidRPr="00BE3117">
        <w:rPr>
          <w:rFonts w:cs="B Lotus"/>
          <w:rtl/>
          <w:lang w:bidi="fa-IR"/>
        </w:rPr>
        <w:t>آمد و</w:t>
      </w:r>
      <w:r>
        <w:rPr>
          <w:rFonts w:cs="B Lotus" w:hint="cs"/>
          <w:rtl/>
          <w:lang w:bidi="fa-IR"/>
        </w:rPr>
        <w:t xml:space="preserve"> </w:t>
      </w:r>
      <w:r w:rsidRPr="00BE3117">
        <w:rPr>
          <w:rFonts w:cs="B Lotus"/>
          <w:rtl/>
          <w:lang w:bidi="fa-IR"/>
        </w:rPr>
        <w:t>شد</w:t>
      </w:r>
      <w:r w:rsidRPr="00BE3117">
        <w:rPr>
          <w:rFonts w:cs="B Lotus" w:hint="cs"/>
          <w:rtl/>
          <w:lang w:bidi="fa-IR"/>
        </w:rPr>
        <w:t xml:space="preserve"> </w:t>
      </w:r>
      <w:r w:rsidRPr="00BE3117">
        <w:rPr>
          <w:rFonts w:cs="B Lotus"/>
          <w:rtl/>
          <w:lang w:bidi="fa-IR"/>
        </w:rPr>
        <w:t>از</w:t>
      </w:r>
      <w:r w:rsidRPr="00BE3117">
        <w:rPr>
          <w:rFonts w:cs="B Lotus"/>
          <w:rtl/>
        </w:rPr>
        <w:t xml:space="preserve"> زيارت قبر پيغمبر صراح</w:t>
      </w:r>
      <w:r w:rsidRPr="00BE3117">
        <w:rPr>
          <w:rFonts w:cs="B Lotus" w:hint="cs"/>
          <w:rtl/>
        </w:rPr>
        <w:t>تاً</w:t>
      </w:r>
      <w:r w:rsidRPr="00BE3117">
        <w:rPr>
          <w:rFonts w:cs="B Lotus"/>
          <w:rtl/>
        </w:rPr>
        <w:t xml:space="preserve"> يا كناي</w:t>
      </w:r>
      <w:r w:rsidRPr="00BE3117">
        <w:rPr>
          <w:rFonts w:cs="B Lotus" w:hint="cs"/>
          <w:rtl/>
        </w:rPr>
        <w:t>تاً</w:t>
      </w:r>
      <w:r w:rsidRPr="00BE3117">
        <w:rPr>
          <w:rFonts w:cs="B Lotus"/>
          <w:rtl/>
        </w:rPr>
        <w:t xml:space="preserve"> باز مي داشتند چنانكه مراتب مذكوره و اخبار مأثوره به اين حقيقت گواهي </w:t>
      </w:r>
      <w:r>
        <w:rPr>
          <w:rFonts w:cs="B Lotus" w:hint="cs"/>
          <w:rtl/>
          <w:lang w:bidi="fa-IR"/>
        </w:rPr>
        <w:t>می‌</w:t>
      </w:r>
      <w:r w:rsidRPr="00BE3117">
        <w:rPr>
          <w:rFonts w:cs="B Lotus"/>
          <w:rtl/>
        </w:rPr>
        <w:t>دهد از جمله در</w:t>
      </w:r>
      <w:r w:rsidRPr="00BE3117">
        <w:rPr>
          <w:rFonts w:cs="B Lotus" w:hint="cs"/>
          <w:rtl/>
        </w:rPr>
        <w:t xml:space="preserve"> </w:t>
      </w:r>
      <w:r w:rsidRPr="00BE3117">
        <w:rPr>
          <w:rFonts w:cs="B Lotus"/>
          <w:rtl/>
        </w:rPr>
        <w:t>كتاب المصنف عبدالرزاق صنعاني (</w:t>
      </w:r>
      <w:r>
        <w:rPr>
          <w:rFonts w:cs="B Lotus" w:hint="cs"/>
          <w:rtl/>
        </w:rPr>
        <w:t>3/</w:t>
      </w:r>
      <w:r w:rsidRPr="00BE3117">
        <w:rPr>
          <w:rFonts w:cs="B Lotus"/>
          <w:rtl/>
        </w:rPr>
        <w:t xml:space="preserve">576) و سنن بيهقي آمده است: </w:t>
      </w:r>
      <w:r w:rsidRPr="002F5C61">
        <w:rPr>
          <w:rFonts w:ascii="Lotus Linotype" w:hAnsi="Lotus Linotype" w:cs="Traditional Arabic"/>
          <w:b/>
          <w:bCs/>
          <w:rtl/>
        </w:rPr>
        <w:t>«عبدالرزاق عن الثوري عن أبي المقدام أنه سمع ابن المسيب ورأى قوماً يسلمون على النبي</w:t>
      </w:r>
      <w:r w:rsidRPr="0089496B">
        <w:rPr>
          <w:rFonts w:ascii="Lotus Linotype" w:hAnsi="Lotus Linotype" w:cs="Lotus Linotype"/>
          <w:rtl/>
        </w:rPr>
        <w:t xml:space="preserve"> </w:t>
      </w:r>
      <w:r w:rsidRPr="00365CDE">
        <w:rPr>
          <w:rFonts w:ascii="Tahoma" w:hAnsi="Tahoma" w:cs="CTraditional Arabic" w:hint="cs"/>
          <w:color w:val="000000"/>
          <w:spacing w:val="-4"/>
          <w:sz w:val="30"/>
          <w:szCs w:val="30"/>
          <w:rtl/>
          <w:lang w:bidi="fa-IR"/>
        </w:rPr>
        <w:t>ص</w:t>
      </w:r>
      <w:r w:rsidRPr="0089496B">
        <w:rPr>
          <w:rFonts w:ascii="Lotus Linotype" w:hAnsi="Lotus Linotype" w:cs="Lotus Linotype"/>
          <w:rtl/>
        </w:rPr>
        <w:t xml:space="preserve"> </w:t>
      </w:r>
      <w:r w:rsidRPr="002F5C61">
        <w:rPr>
          <w:rFonts w:ascii="Lotus Linotype" w:hAnsi="Lotus Linotype" w:cs="Traditional Arabic"/>
          <w:b/>
          <w:bCs/>
          <w:rtl/>
        </w:rPr>
        <w:t xml:space="preserve">قال: ما مكث نبي في الأرض أكثر من أربعين يوماً» </w:t>
      </w:r>
    </w:p>
    <w:p w:rsidR="00E130D0" w:rsidRPr="00BE3117" w:rsidRDefault="00E130D0" w:rsidP="00E130D0">
      <w:pPr>
        <w:pStyle w:val="BodyText2"/>
        <w:spacing w:line="223" w:lineRule="auto"/>
        <w:ind w:firstLine="340"/>
        <w:jc w:val="lowKashida"/>
        <w:rPr>
          <w:rFonts w:cs="B Lotus"/>
          <w:rtl/>
        </w:rPr>
      </w:pPr>
      <w:r w:rsidRPr="00BE3117">
        <w:rPr>
          <w:rFonts w:cs="B Lotus"/>
          <w:rtl/>
        </w:rPr>
        <w:t>- ابو المقدام از سعيد بن مسيب (كه از فقهاي سبعه مدينه و از تابعين متوفاي سال 95 هجري است) گروهي را ديد كه بر پيغمبر (نزد</w:t>
      </w:r>
      <w:r w:rsidRPr="00BE3117">
        <w:rPr>
          <w:rFonts w:cs="B Lotus" w:hint="cs"/>
          <w:rtl/>
        </w:rPr>
        <w:t xml:space="preserve"> </w:t>
      </w:r>
      <w:r w:rsidRPr="00BE3117">
        <w:rPr>
          <w:rFonts w:cs="B Lotus"/>
          <w:rtl/>
        </w:rPr>
        <w:t xml:space="preserve">قبر) سلام </w:t>
      </w:r>
      <w:r>
        <w:rPr>
          <w:rFonts w:cs="B Lotus" w:hint="cs"/>
          <w:rtl/>
          <w:lang w:bidi="fa-IR"/>
        </w:rPr>
        <w:t>می‌</w:t>
      </w:r>
      <w:r w:rsidRPr="00BE3117">
        <w:rPr>
          <w:rFonts w:cs="B Lotus"/>
          <w:rtl/>
        </w:rPr>
        <w:t>كنند،گفت: هيچ پيغمبري بعد از مرگ بيش از چهل روز در زمين ن</w:t>
      </w:r>
      <w:r>
        <w:rPr>
          <w:rFonts w:cs="B Lotus" w:hint="cs"/>
          <w:rtl/>
          <w:lang w:bidi="fa-IR"/>
        </w:rPr>
        <w:t>می‌</w:t>
      </w:r>
      <w:r w:rsidRPr="00BE3117">
        <w:rPr>
          <w:rFonts w:cs="B Lotus"/>
          <w:rtl/>
        </w:rPr>
        <w:t>ماند. يعني زيارت پيغمبر به تصور اينكه آن حضرت در قبر يا در اطراف قبر است بي فائده و غلط است!</w:t>
      </w:r>
      <w:r w:rsidR="002F5C61">
        <w:rPr>
          <w:rFonts w:cs="B Lotus" w:hint="cs"/>
          <w:rtl/>
        </w:rPr>
        <w:t>.</w:t>
      </w:r>
    </w:p>
    <w:p w:rsidR="00E130D0" w:rsidRPr="00BE3117" w:rsidRDefault="00E130D0" w:rsidP="00E130D0">
      <w:pPr>
        <w:pStyle w:val="BodyText2"/>
        <w:spacing w:line="223" w:lineRule="auto"/>
        <w:ind w:firstLine="340"/>
        <w:jc w:val="lowKashida"/>
        <w:rPr>
          <w:rFonts w:cs="B Lotus"/>
          <w:rtl/>
        </w:rPr>
      </w:pPr>
      <w:r w:rsidRPr="00BE3117">
        <w:rPr>
          <w:rFonts w:cs="B Lotus"/>
          <w:rtl/>
        </w:rPr>
        <w:t>با تتبع و دقت در</w:t>
      </w:r>
      <w:r w:rsidRPr="00BE3117">
        <w:rPr>
          <w:rFonts w:cs="B Lotus" w:hint="cs"/>
          <w:rtl/>
        </w:rPr>
        <w:t xml:space="preserve"> </w:t>
      </w:r>
      <w:r w:rsidRPr="00BE3117">
        <w:rPr>
          <w:rFonts w:cs="B Lotus"/>
          <w:rtl/>
        </w:rPr>
        <w:t xml:space="preserve">كتب تواريخ معلوم ومسلم </w:t>
      </w:r>
      <w:r>
        <w:rPr>
          <w:rFonts w:cs="B Lotus" w:hint="cs"/>
          <w:rtl/>
          <w:lang w:bidi="fa-IR"/>
        </w:rPr>
        <w:t>می‌</w:t>
      </w:r>
      <w:r w:rsidRPr="00BE3117">
        <w:rPr>
          <w:rFonts w:cs="B Lotus"/>
          <w:rtl/>
        </w:rPr>
        <w:t>شود كه در صدر</w:t>
      </w:r>
      <w:r>
        <w:rPr>
          <w:rFonts w:cs="B Lotus" w:hint="cs"/>
          <w:rtl/>
        </w:rPr>
        <w:t xml:space="preserve"> </w:t>
      </w:r>
      <w:r w:rsidRPr="00BE3117">
        <w:rPr>
          <w:rFonts w:cs="B Lotus"/>
          <w:rtl/>
        </w:rPr>
        <w:t xml:space="preserve">اسلام و زمان حيات </w:t>
      </w:r>
      <w:r>
        <w:rPr>
          <w:rFonts w:cs="B Lotus"/>
          <w:rtl/>
        </w:rPr>
        <w:t xml:space="preserve">صحابه‌ى </w:t>
      </w:r>
      <w:r w:rsidRPr="00BE3117">
        <w:rPr>
          <w:rFonts w:cs="B Lotus"/>
          <w:rtl/>
        </w:rPr>
        <w:t>رسول خدا</w:t>
      </w:r>
      <w:r w:rsidRPr="00365CDE">
        <w:rPr>
          <w:rFonts w:ascii="Tahoma" w:hAnsi="Tahoma" w:cs="CTraditional Arabic" w:hint="cs"/>
          <w:color w:val="000000"/>
          <w:spacing w:val="-4"/>
          <w:sz w:val="30"/>
          <w:szCs w:val="30"/>
          <w:rtl/>
          <w:lang w:bidi="fa-IR"/>
        </w:rPr>
        <w:t>ص</w:t>
      </w:r>
      <w:r w:rsidRPr="00BE3117">
        <w:rPr>
          <w:rFonts w:cs="B Lotus"/>
          <w:rtl/>
        </w:rPr>
        <w:t xml:space="preserve"> و</w:t>
      </w:r>
      <w:r w:rsidRPr="00BE3117">
        <w:rPr>
          <w:rFonts w:cs="B Lotus" w:hint="cs"/>
          <w:rtl/>
        </w:rPr>
        <w:t xml:space="preserve"> </w:t>
      </w:r>
      <w:r w:rsidRPr="00BE3117">
        <w:rPr>
          <w:rFonts w:cs="B Lotus"/>
          <w:rtl/>
        </w:rPr>
        <w:t>تابعين طبقه اولي هيچ خبر و اثري از مسالة زيارت در بين مسلمانان نبوده و قبر مطهر پيغمبر</w:t>
      </w:r>
      <w:r w:rsidRPr="00365CDE">
        <w:rPr>
          <w:rFonts w:ascii="Tahoma" w:hAnsi="Tahoma" w:cs="CTraditional Arabic" w:hint="cs"/>
          <w:color w:val="000000"/>
          <w:spacing w:val="-4"/>
          <w:sz w:val="30"/>
          <w:szCs w:val="30"/>
          <w:rtl/>
          <w:lang w:bidi="fa-IR"/>
        </w:rPr>
        <w:t>ص</w:t>
      </w:r>
      <w:r w:rsidRPr="00BE3117">
        <w:rPr>
          <w:rFonts w:cs="B Lotus"/>
          <w:rtl/>
        </w:rPr>
        <w:t xml:space="preserve"> هرگز مزار ياران ابرار آن بزرگوار قرار نگرفته است! و در سال نود</w:t>
      </w:r>
      <w:r w:rsidRPr="00BE3117">
        <w:rPr>
          <w:rFonts w:cs="B Lotus" w:hint="cs"/>
          <w:rtl/>
        </w:rPr>
        <w:t xml:space="preserve"> و </w:t>
      </w:r>
      <w:r w:rsidRPr="00BE3117">
        <w:rPr>
          <w:rFonts w:cs="B Lotus"/>
          <w:rtl/>
        </w:rPr>
        <w:t>يك هجري به بعد كه عمر بن عبدالعزيز از</w:t>
      </w:r>
      <w:r w:rsidRPr="00BE3117">
        <w:rPr>
          <w:rFonts w:cs="B Lotus" w:hint="cs"/>
          <w:rtl/>
        </w:rPr>
        <w:t xml:space="preserve"> </w:t>
      </w:r>
      <w:r w:rsidRPr="00BE3117">
        <w:rPr>
          <w:rFonts w:cs="B Lotus"/>
          <w:rtl/>
        </w:rPr>
        <w:t>جانب وليد بن عبدالملك خليفه اموي مأمور تعمير خرابي ديواري كه از ا</w:t>
      </w:r>
      <w:r w:rsidRPr="00BE3117">
        <w:rPr>
          <w:rFonts w:cs="B Lotus" w:hint="cs"/>
          <w:rtl/>
        </w:rPr>
        <w:t>ت</w:t>
      </w:r>
      <w:r w:rsidRPr="00BE3117">
        <w:rPr>
          <w:rFonts w:cs="B Lotus"/>
          <w:rtl/>
        </w:rPr>
        <w:t>اق مقبره رسول الله</w:t>
      </w:r>
      <w:r w:rsidRPr="00365CDE">
        <w:rPr>
          <w:rFonts w:ascii="Tahoma" w:hAnsi="Tahoma" w:cs="CTraditional Arabic" w:hint="cs"/>
          <w:color w:val="000000"/>
          <w:spacing w:val="-4"/>
          <w:sz w:val="30"/>
          <w:szCs w:val="30"/>
          <w:rtl/>
          <w:lang w:bidi="fa-IR"/>
        </w:rPr>
        <w:t>ص</w:t>
      </w:r>
      <w:r w:rsidRPr="00BE3117">
        <w:rPr>
          <w:rFonts w:cs="B Lotus"/>
          <w:rtl/>
        </w:rPr>
        <w:t xml:space="preserve"> ساقط شده بود گرديد،</w:t>
      </w:r>
      <w:r w:rsidRPr="00BE3117">
        <w:rPr>
          <w:rFonts w:cs="B Lotus" w:hint="cs"/>
          <w:rtl/>
        </w:rPr>
        <w:t xml:space="preserve"> </w:t>
      </w:r>
      <w:r w:rsidRPr="00BE3117">
        <w:rPr>
          <w:rFonts w:cs="B Lotus"/>
          <w:rtl/>
        </w:rPr>
        <w:t>تا</w:t>
      </w:r>
      <w:r w:rsidRPr="00BE3117">
        <w:rPr>
          <w:rFonts w:cs="B Lotus" w:hint="cs"/>
          <w:rtl/>
        </w:rPr>
        <w:t xml:space="preserve"> </w:t>
      </w:r>
      <w:r w:rsidRPr="00BE3117">
        <w:rPr>
          <w:rFonts w:cs="B Lotus"/>
          <w:rtl/>
        </w:rPr>
        <w:t>آن زمان هيچ كس به زيارت قبر پيغمبر</w:t>
      </w:r>
      <w:r w:rsidRPr="00365CDE">
        <w:rPr>
          <w:rFonts w:ascii="Tahoma" w:hAnsi="Tahoma" w:cs="CTraditional Arabic" w:hint="cs"/>
          <w:color w:val="000000"/>
          <w:spacing w:val="-4"/>
          <w:sz w:val="30"/>
          <w:szCs w:val="30"/>
          <w:rtl/>
          <w:lang w:bidi="fa-IR"/>
        </w:rPr>
        <w:t>ص</w:t>
      </w:r>
      <w:r w:rsidRPr="00BE3117">
        <w:rPr>
          <w:rFonts w:cs="B Lotus"/>
          <w:rtl/>
        </w:rPr>
        <w:t xml:space="preserve"> ن</w:t>
      </w:r>
      <w:r>
        <w:rPr>
          <w:rFonts w:cs="B Lotus" w:hint="cs"/>
          <w:rtl/>
          <w:lang w:bidi="fa-IR"/>
        </w:rPr>
        <w:t>می‌</w:t>
      </w:r>
      <w:r w:rsidRPr="00BE3117">
        <w:rPr>
          <w:rFonts w:cs="B Lotus"/>
          <w:rtl/>
        </w:rPr>
        <w:t xml:space="preserve">رفت چنانكه قبلا گذشت كه جناب حسن مثني و علي بن الحسين </w:t>
      </w:r>
      <w:r w:rsidRPr="00365CDE">
        <w:rPr>
          <w:rFonts w:ascii="Tahoma" w:hAnsi="Tahoma" w:cs="CTraditional Arabic" w:hint="cs"/>
          <w:color w:val="000000"/>
          <w:rtl/>
          <w:lang w:bidi="fa-IR"/>
        </w:rPr>
        <w:t>ن</w:t>
      </w:r>
      <w:r w:rsidRPr="00BE3117">
        <w:rPr>
          <w:rFonts w:cs="B Lotus"/>
          <w:rtl/>
        </w:rPr>
        <w:t xml:space="preserve"> نوادگان بزرگوار رسول خدا</w:t>
      </w:r>
      <w:r w:rsidRPr="00365CDE">
        <w:rPr>
          <w:rFonts w:ascii="Tahoma" w:hAnsi="Tahoma" w:cs="CTraditional Arabic" w:hint="cs"/>
          <w:color w:val="000000"/>
          <w:spacing w:val="-4"/>
          <w:sz w:val="30"/>
          <w:szCs w:val="30"/>
          <w:rtl/>
          <w:lang w:bidi="fa-IR"/>
        </w:rPr>
        <w:t>ص</w:t>
      </w:r>
      <w:r w:rsidRPr="00BE3117">
        <w:rPr>
          <w:rFonts w:cs="B Lotus"/>
          <w:rtl/>
        </w:rPr>
        <w:t xml:space="preserve"> كساني را كه به قصد زيارت وسلام به آن بيت شريف وارد </w:t>
      </w:r>
      <w:r>
        <w:rPr>
          <w:rFonts w:cs="B Lotus" w:hint="cs"/>
          <w:rtl/>
          <w:lang w:bidi="fa-IR"/>
        </w:rPr>
        <w:t>می‌</w:t>
      </w:r>
      <w:r w:rsidRPr="00BE3117">
        <w:rPr>
          <w:rFonts w:cs="B Lotus"/>
          <w:rtl/>
        </w:rPr>
        <w:t xml:space="preserve">شدند مانع </w:t>
      </w:r>
      <w:r>
        <w:rPr>
          <w:rFonts w:cs="B Lotus" w:hint="cs"/>
          <w:rtl/>
          <w:lang w:bidi="fa-IR"/>
        </w:rPr>
        <w:t>می‌</w:t>
      </w:r>
      <w:r w:rsidRPr="00BE3117">
        <w:rPr>
          <w:rFonts w:cs="B Lotus"/>
          <w:rtl/>
        </w:rPr>
        <w:t>گشتند! و چون هر دو اين بزرگواران همسايه آن قبر مبارك واز همه كس بهتر و</w:t>
      </w:r>
      <w:r w:rsidRPr="00BE3117">
        <w:rPr>
          <w:rFonts w:cs="B Lotus" w:hint="cs"/>
          <w:rtl/>
        </w:rPr>
        <w:t xml:space="preserve"> </w:t>
      </w:r>
      <w:r w:rsidRPr="00BE3117">
        <w:rPr>
          <w:rFonts w:cs="B Lotus"/>
          <w:rtl/>
        </w:rPr>
        <w:t>آشناتر به مقررات شرع بو</w:t>
      </w:r>
      <w:r w:rsidRPr="00BE3117">
        <w:rPr>
          <w:rFonts w:cs="B Lotus"/>
          <w:rtl/>
          <w:lang w:bidi="fa-IR"/>
        </w:rPr>
        <w:t>دند</w:t>
      </w:r>
      <w:r w:rsidRPr="00BE3117">
        <w:rPr>
          <w:rFonts w:cs="B Lotus" w:hint="cs"/>
          <w:rtl/>
          <w:lang w:bidi="fa-IR"/>
        </w:rPr>
        <w:t xml:space="preserve"> </w:t>
      </w:r>
      <w:r w:rsidRPr="00BE3117">
        <w:rPr>
          <w:rFonts w:cs="B Lotus"/>
          <w:rtl/>
          <w:lang w:bidi="fa-IR"/>
        </w:rPr>
        <w:t>و</w:t>
      </w:r>
      <w:r w:rsidRPr="00BE3117">
        <w:rPr>
          <w:rFonts w:cs="B Lotus" w:hint="cs"/>
          <w:rtl/>
          <w:lang w:bidi="fa-IR"/>
        </w:rPr>
        <w:t xml:space="preserve"> </w:t>
      </w:r>
      <w:r w:rsidRPr="00BE3117">
        <w:rPr>
          <w:rFonts w:cs="B Lotus"/>
          <w:rtl/>
        </w:rPr>
        <w:t>رعايت احكام اسلام را</w:t>
      </w:r>
      <w:r w:rsidRPr="00BE3117">
        <w:rPr>
          <w:rFonts w:cs="B Lotus" w:hint="cs"/>
          <w:rtl/>
        </w:rPr>
        <w:t xml:space="preserve"> </w:t>
      </w:r>
      <w:r w:rsidRPr="00BE3117">
        <w:rPr>
          <w:rFonts w:cs="B Lotus"/>
          <w:rtl/>
        </w:rPr>
        <w:t xml:space="preserve">بهتر </w:t>
      </w:r>
      <w:r>
        <w:rPr>
          <w:rFonts w:cs="B Lotus" w:hint="cs"/>
          <w:rtl/>
          <w:lang w:bidi="fa-IR"/>
        </w:rPr>
        <w:t>می‌</w:t>
      </w:r>
      <w:r w:rsidRPr="00BE3117">
        <w:rPr>
          <w:rFonts w:cs="B Lotus"/>
          <w:rtl/>
        </w:rPr>
        <w:t>دانستند.</w:t>
      </w:r>
    </w:p>
    <w:p w:rsidR="00E130D0" w:rsidRPr="00BE3117" w:rsidRDefault="00E130D0" w:rsidP="00E130D0">
      <w:pPr>
        <w:pStyle w:val="BodyText2"/>
        <w:spacing w:line="223" w:lineRule="auto"/>
        <w:ind w:firstLine="340"/>
        <w:jc w:val="lowKashida"/>
        <w:rPr>
          <w:rFonts w:cs="B Lotus"/>
          <w:rtl/>
        </w:rPr>
      </w:pPr>
      <w:r w:rsidRPr="00BE3117">
        <w:rPr>
          <w:rFonts w:cs="B Lotus"/>
          <w:rtl/>
        </w:rPr>
        <w:t>از جمله دلايلي كه مسل</w:t>
      </w:r>
      <w:r w:rsidRPr="00BE3117">
        <w:rPr>
          <w:rFonts w:cs="B Lotus" w:hint="cs"/>
          <w:rtl/>
        </w:rPr>
        <w:t>َّ</w:t>
      </w:r>
      <w:r w:rsidRPr="00BE3117">
        <w:rPr>
          <w:rFonts w:cs="B Lotus"/>
          <w:rtl/>
        </w:rPr>
        <w:t xml:space="preserve">م </w:t>
      </w:r>
      <w:r>
        <w:rPr>
          <w:rFonts w:cs="B Lotus"/>
          <w:rtl/>
        </w:rPr>
        <w:t xml:space="preserve">مي‌دارد </w:t>
      </w:r>
      <w:r w:rsidRPr="00BE3117">
        <w:rPr>
          <w:rFonts w:cs="B Lotus"/>
          <w:rtl/>
        </w:rPr>
        <w:t>كه قبر مبارك رسول خدا</w:t>
      </w:r>
      <w:r w:rsidRPr="00365CDE">
        <w:rPr>
          <w:rFonts w:ascii="Tahoma" w:hAnsi="Tahoma" w:cs="CTraditional Arabic" w:hint="cs"/>
          <w:color w:val="000000"/>
          <w:spacing w:val="-4"/>
          <w:sz w:val="30"/>
          <w:szCs w:val="30"/>
          <w:rtl/>
          <w:lang w:bidi="fa-IR"/>
        </w:rPr>
        <w:t>ص</w:t>
      </w:r>
      <w:r w:rsidRPr="00BE3117">
        <w:rPr>
          <w:rFonts w:cs="B Lotus"/>
          <w:rtl/>
        </w:rPr>
        <w:t xml:space="preserve"> بر حسب مضمون حديث شريف: </w:t>
      </w:r>
      <w:r w:rsidRPr="002F5C61">
        <w:rPr>
          <w:rFonts w:ascii="Lotus Linotype" w:hAnsi="Lotus Linotype" w:cs="Traditional Arabic"/>
          <w:b/>
          <w:bCs/>
          <w:rtl/>
        </w:rPr>
        <w:t>«لا</w:t>
      </w:r>
      <w:r w:rsidRPr="002F5C61">
        <w:rPr>
          <w:rFonts w:ascii="Lotus Linotype" w:hAnsi="Lotus Linotype" w:cs="Traditional Arabic" w:hint="cs"/>
          <w:b/>
          <w:bCs/>
          <w:rtl/>
        </w:rPr>
        <w:t xml:space="preserve"> </w:t>
      </w:r>
      <w:r w:rsidRPr="002F5C61">
        <w:rPr>
          <w:rFonts w:ascii="Lotus Linotype" w:hAnsi="Lotus Linotype" w:cs="Traditional Arabic"/>
          <w:b/>
          <w:bCs/>
          <w:rtl/>
        </w:rPr>
        <w:t>تجعلوا قبري عيداً»</w:t>
      </w:r>
      <w:r w:rsidRPr="00BE3117">
        <w:rPr>
          <w:rFonts w:cs="B Lotus"/>
          <w:rtl/>
        </w:rPr>
        <w:t xml:space="preserve"> تا گذشت يك قرن اصلا محل آمد و شد زائران آن حضرت قرار نگرفت، آن است كه بر طبق نقل نورالدين علي بن احمد السمهودي از صحيح بخاري در «وفاءالوفاء» (ص 547-548) درهمان زماني كه عمر بن عبدالعزيز از طرف وليد بن عبدالملك مأمور تعمير خرابي مقبره مبارك و خريد خانه هاي اطراف براي وسعت دادن به روضه مبارك بود</w:t>
      </w:r>
      <w:r w:rsidRPr="00BE3117">
        <w:rPr>
          <w:rFonts w:cs="B Lotus" w:hint="cs"/>
          <w:rtl/>
        </w:rPr>
        <w:t xml:space="preserve"> </w:t>
      </w:r>
      <w:r w:rsidRPr="00BE3117">
        <w:rPr>
          <w:rFonts w:cs="B Lotus"/>
          <w:rtl/>
        </w:rPr>
        <w:t>قبل از تعمير در</w:t>
      </w:r>
      <w:r w:rsidRPr="00BE3117">
        <w:rPr>
          <w:rFonts w:cs="B Lotus" w:hint="cs"/>
          <w:rtl/>
        </w:rPr>
        <w:t xml:space="preserve"> </w:t>
      </w:r>
      <w:r w:rsidRPr="00BE3117">
        <w:rPr>
          <w:rFonts w:cs="B Lotus"/>
          <w:rtl/>
        </w:rPr>
        <w:t>آنجا اثر قدمي روي خاكهاي اطراف قبر ديدند كه از ديدن آن وحشتي بر بينندگان دست داد و تصور كردند كه آن جاي پاي خود پيغمبر است! و بعدا</w:t>
      </w:r>
      <w:r w:rsidRPr="00BE3117">
        <w:rPr>
          <w:rFonts w:cs="B Lotus" w:hint="cs"/>
          <w:rtl/>
        </w:rPr>
        <w:t>ً</w:t>
      </w:r>
      <w:r w:rsidRPr="00BE3117">
        <w:rPr>
          <w:rFonts w:cs="B Lotus"/>
          <w:rtl/>
        </w:rPr>
        <w:t xml:space="preserve"> معلوم شد كه آن جاي پاي عمر است بعني از زمان عمر بن الخطاب تا آن روز كسي نزد آن قبر منور نرفته بود!.</w:t>
      </w:r>
    </w:p>
    <w:p w:rsidR="00E130D0" w:rsidRPr="002F5C61" w:rsidRDefault="00E130D0" w:rsidP="00E130D0">
      <w:pPr>
        <w:pStyle w:val="BodyText2"/>
        <w:spacing w:line="223" w:lineRule="auto"/>
        <w:ind w:firstLine="340"/>
        <w:jc w:val="lowKashida"/>
        <w:rPr>
          <w:rFonts w:cs="Traditional Arabic"/>
          <w:b/>
          <w:bCs/>
          <w:rtl/>
        </w:rPr>
      </w:pPr>
      <w:r w:rsidRPr="00BE3117">
        <w:rPr>
          <w:rFonts w:cs="B Lotus"/>
          <w:rtl/>
        </w:rPr>
        <w:t>ز: دركتاب كافي كتاب الجنائز (ص 201 ،</w:t>
      </w:r>
      <w:r w:rsidRPr="00BE3117">
        <w:rPr>
          <w:rFonts w:cs="B Lotus" w:hint="cs"/>
          <w:rtl/>
        </w:rPr>
        <w:t xml:space="preserve"> </w:t>
      </w:r>
      <w:r w:rsidRPr="00BE3117">
        <w:rPr>
          <w:rFonts w:cs="B Lotus"/>
          <w:rtl/>
        </w:rPr>
        <w:t>چاپ اسلاميه) از حضرت صادق</w:t>
      </w:r>
      <w:r w:rsidRPr="00365CDE">
        <w:rPr>
          <w:rFonts w:ascii="Tahoma" w:hAnsi="Tahoma" w:cs="CTraditional Arabic" w:hint="cs"/>
          <w:color w:val="000000"/>
          <w:rtl/>
          <w:lang w:bidi="fa-IR"/>
        </w:rPr>
        <w:t>؛</w:t>
      </w:r>
      <w:r w:rsidRPr="00BE3117">
        <w:rPr>
          <w:rFonts w:cs="B Lotus"/>
          <w:rtl/>
        </w:rPr>
        <w:t xml:space="preserve"> </w:t>
      </w:r>
      <w:r w:rsidRPr="00C302D4">
        <w:rPr>
          <w:rFonts w:cs="B Lotus"/>
          <w:rtl/>
        </w:rPr>
        <w:t>نقل شده كه فرمود:</w:t>
      </w:r>
      <w:r w:rsidRPr="00C302D4">
        <w:rPr>
          <w:rFonts w:cs="B Lotus" w:hint="cs"/>
          <w:rtl/>
        </w:rPr>
        <w:t xml:space="preserve"> </w:t>
      </w:r>
      <w:r w:rsidRPr="002F5C61">
        <w:rPr>
          <w:rFonts w:ascii="Lotus Linotype" w:hAnsi="Lotus Linotype" w:cs="Traditional Arabic"/>
          <w:b/>
          <w:bCs/>
          <w:rtl/>
        </w:rPr>
        <w:t>«قبر رسول الله</w:t>
      </w:r>
      <w:r w:rsidRPr="00C302D4">
        <w:rPr>
          <w:rFonts w:ascii="Lotus Linotype" w:hAnsi="Lotus Linotype" w:cs="Lotus Linotype"/>
          <w:rtl/>
        </w:rPr>
        <w:t xml:space="preserve"> </w:t>
      </w:r>
      <w:r w:rsidRPr="00365CDE">
        <w:rPr>
          <w:rFonts w:ascii="Tahoma" w:hAnsi="Tahoma" w:cs="CTraditional Arabic" w:hint="cs"/>
          <w:color w:val="000000"/>
          <w:spacing w:val="-4"/>
          <w:rtl/>
          <w:lang w:bidi="fa-IR"/>
        </w:rPr>
        <w:t>ص</w:t>
      </w:r>
      <w:r w:rsidRPr="00C302D4">
        <w:rPr>
          <w:rFonts w:ascii="Lotus Linotype" w:hAnsi="Lotus Linotype" w:cs="Lotus Linotype"/>
          <w:rtl/>
        </w:rPr>
        <w:t xml:space="preserve"> </w:t>
      </w:r>
      <w:r w:rsidRPr="002F5C61">
        <w:rPr>
          <w:rFonts w:ascii="Lotus Linotype" w:hAnsi="Lotus Linotype" w:cs="Traditional Arabic"/>
          <w:b/>
          <w:bCs/>
          <w:rtl/>
        </w:rPr>
        <w:t>محصب حصباء حمراء»</w:t>
      </w:r>
    </w:p>
    <w:p w:rsidR="00E130D0" w:rsidRPr="002F5C61" w:rsidRDefault="00E130D0" w:rsidP="00E130D0">
      <w:pPr>
        <w:pStyle w:val="BodyText2"/>
        <w:spacing w:line="223" w:lineRule="auto"/>
        <w:ind w:firstLine="340"/>
        <w:jc w:val="lowKashida"/>
        <w:rPr>
          <w:rFonts w:ascii="Lotus Linotype" w:hAnsi="Lotus Linotype" w:cs="Traditional Arabic"/>
          <w:b/>
          <w:bCs/>
          <w:rtl/>
        </w:rPr>
      </w:pPr>
      <w:r w:rsidRPr="00BE3117">
        <w:rPr>
          <w:rFonts w:cs="B Lotus"/>
          <w:rtl/>
        </w:rPr>
        <w:t>ومانند اين حديث در طبقات ابن سعد (</w:t>
      </w:r>
      <w:r>
        <w:rPr>
          <w:rFonts w:cs="B Lotus" w:hint="cs"/>
          <w:rtl/>
        </w:rPr>
        <w:t>2/307</w:t>
      </w:r>
      <w:r w:rsidRPr="00BE3117">
        <w:rPr>
          <w:rFonts w:cs="B Lotus"/>
          <w:rtl/>
        </w:rPr>
        <w:t>) از عمرو بن عثمان از قاسم بن محمد</w:t>
      </w:r>
      <w:r w:rsidRPr="00BE3117">
        <w:rPr>
          <w:rFonts w:cs="B Lotus" w:hint="cs"/>
          <w:rtl/>
        </w:rPr>
        <w:t xml:space="preserve"> بن ابوبكر الصديق</w:t>
      </w:r>
      <w:r w:rsidRPr="00BE3117">
        <w:rPr>
          <w:rFonts w:cs="B Lotus"/>
          <w:rtl/>
        </w:rPr>
        <w:t xml:space="preserve"> جد</w:t>
      </w:r>
      <w:r w:rsidRPr="00BE3117">
        <w:rPr>
          <w:rFonts w:cs="B Lotus" w:hint="cs"/>
          <w:rtl/>
        </w:rPr>
        <w:t xml:space="preserve"> </w:t>
      </w:r>
      <w:r w:rsidRPr="00BE3117">
        <w:rPr>
          <w:rFonts w:cs="B Lotus"/>
          <w:rtl/>
        </w:rPr>
        <w:t xml:space="preserve">مادري حضرت صادق </w:t>
      </w:r>
      <w:r w:rsidRPr="00365CDE">
        <w:rPr>
          <w:rFonts w:ascii="Tahoma" w:hAnsi="Tahoma" w:cs="CTraditional Arabic" w:hint="cs"/>
          <w:color w:val="000000"/>
          <w:rtl/>
          <w:lang w:bidi="fa-IR"/>
        </w:rPr>
        <w:t>؛</w:t>
      </w:r>
      <w:r w:rsidRPr="00BE3117">
        <w:rPr>
          <w:rFonts w:cs="B Lotus"/>
          <w:rtl/>
        </w:rPr>
        <w:t xml:space="preserve"> آمده است كه گفته است:</w:t>
      </w:r>
      <w:r>
        <w:rPr>
          <w:rFonts w:cs="B Lotus" w:hint="cs"/>
          <w:rtl/>
        </w:rPr>
        <w:t xml:space="preserve"> </w:t>
      </w:r>
      <w:r w:rsidRPr="004D135E">
        <w:rPr>
          <w:rFonts w:ascii="Lotus Linotype" w:hAnsi="Lotus Linotype" w:cs="Lotus Linotype"/>
          <w:rtl/>
        </w:rPr>
        <w:t>«</w:t>
      </w:r>
      <w:r w:rsidRPr="002F5C61">
        <w:rPr>
          <w:rFonts w:ascii="Lotus Linotype" w:hAnsi="Lotus Linotype" w:cs="Traditional Arabic"/>
          <w:b/>
          <w:bCs/>
          <w:rtl/>
        </w:rPr>
        <w:t>اطلعت وأنا صغير على القبور فرأيت عليها خصباء حمراء»</w:t>
      </w:r>
    </w:p>
    <w:p w:rsidR="00E130D0" w:rsidRPr="00BE3117" w:rsidRDefault="00E130D0" w:rsidP="00E130D0">
      <w:pPr>
        <w:pStyle w:val="BodyText2"/>
        <w:spacing w:line="223" w:lineRule="auto"/>
        <w:ind w:firstLine="340"/>
        <w:jc w:val="lowKashida"/>
        <w:rPr>
          <w:rFonts w:cs="B Lotus"/>
          <w:rtl/>
        </w:rPr>
      </w:pPr>
      <w:r w:rsidRPr="00BE3117">
        <w:rPr>
          <w:rFonts w:cs="B Lotus"/>
          <w:rtl/>
        </w:rPr>
        <w:t>مضمون هر</w:t>
      </w:r>
      <w:r w:rsidRPr="00BE3117">
        <w:rPr>
          <w:rFonts w:cs="B Lotus" w:hint="cs"/>
          <w:rtl/>
        </w:rPr>
        <w:t xml:space="preserve"> </w:t>
      </w:r>
      <w:r w:rsidRPr="00BE3117">
        <w:rPr>
          <w:rFonts w:cs="B Lotus"/>
          <w:rtl/>
        </w:rPr>
        <w:t>دو حديث كافي و</w:t>
      </w:r>
      <w:r w:rsidRPr="00BE3117">
        <w:rPr>
          <w:rFonts w:cs="B Lotus" w:hint="cs"/>
          <w:rtl/>
        </w:rPr>
        <w:t xml:space="preserve"> </w:t>
      </w:r>
      <w:r w:rsidRPr="00BE3117">
        <w:rPr>
          <w:rFonts w:cs="B Lotus"/>
          <w:rtl/>
        </w:rPr>
        <w:t xml:space="preserve">طبقات اين است كه تا زمان حضرت صادق </w:t>
      </w:r>
      <w:r w:rsidRPr="00365CDE">
        <w:rPr>
          <w:rFonts w:ascii="Tahoma" w:hAnsi="Tahoma" w:cs="CTraditional Arabic" w:hint="cs"/>
          <w:color w:val="000000"/>
          <w:rtl/>
          <w:lang w:bidi="fa-IR"/>
        </w:rPr>
        <w:t>؛</w:t>
      </w:r>
      <w:r w:rsidRPr="00BE3117">
        <w:rPr>
          <w:rFonts w:cs="B Lotus"/>
          <w:rtl/>
        </w:rPr>
        <w:t xml:space="preserve"> كه بيش از صد</w:t>
      </w:r>
      <w:r w:rsidRPr="00BE3117">
        <w:rPr>
          <w:rFonts w:cs="B Lotus" w:hint="cs"/>
          <w:rtl/>
        </w:rPr>
        <w:t xml:space="preserve"> </w:t>
      </w:r>
      <w:r w:rsidRPr="00BE3117">
        <w:rPr>
          <w:rFonts w:cs="B Lotus"/>
          <w:rtl/>
        </w:rPr>
        <w:t>و بيست سال از هجرت گذشته بود ق</w:t>
      </w:r>
      <w:r w:rsidR="002F5C61">
        <w:rPr>
          <w:rFonts w:cs="B Lotus"/>
          <w:rtl/>
        </w:rPr>
        <w:t>بر رسول خدا</w:t>
      </w:r>
      <w:r w:rsidRPr="00365CDE">
        <w:rPr>
          <w:rFonts w:ascii="Tahoma" w:hAnsi="Tahoma" w:cs="CTraditional Arabic" w:hint="cs"/>
          <w:color w:val="000000"/>
          <w:spacing w:val="-4"/>
          <w:sz w:val="30"/>
          <w:szCs w:val="30"/>
          <w:rtl/>
          <w:lang w:bidi="fa-IR"/>
        </w:rPr>
        <w:t>ص</w:t>
      </w:r>
      <w:r w:rsidRPr="00BE3117">
        <w:rPr>
          <w:rFonts w:cs="B Lotus"/>
          <w:rtl/>
        </w:rPr>
        <w:t xml:space="preserve"> و روپوش آن كه ريگهاي سرخ بود بر مردم مجهول بود</w:t>
      </w:r>
      <w:r w:rsidRPr="00BE3117">
        <w:rPr>
          <w:rFonts w:cs="B Lotus" w:hint="cs"/>
          <w:rtl/>
        </w:rPr>
        <w:t xml:space="preserve"> </w:t>
      </w:r>
      <w:r w:rsidRPr="00BE3117">
        <w:rPr>
          <w:rFonts w:cs="B Lotus"/>
          <w:rtl/>
        </w:rPr>
        <w:t>كه بايد حضرت صادق و جد</w:t>
      </w:r>
      <w:r w:rsidRPr="00BE3117">
        <w:rPr>
          <w:rFonts w:cs="B Lotus" w:hint="cs"/>
          <w:rtl/>
        </w:rPr>
        <w:t xml:space="preserve"> </w:t>
      </w:r>
      <w:r w:rsidRPr="00BE3117">
        <w:rPr>
          <w:rFonts w:cs="B Lotus"/>
          <w:rtl/>
        </w:rPr>
        <w:t>مادري</w:t>
      </w:r>
      <w:r w:rsidRPr="00BE3117">
        <w:rPr>
          <w:rFonts w:cs="B Lotus" w:hint="cs"/>
          <w:rtl/>
        </w:rPr>
        <w:t xml:space="preserve"> </w:t>
      </w:r>
      <w:r w:rsidRPr="00BE3117">
        <w:rPr>
          <w:rFonts w:cs="B Lotus"/>
          <w:rtl/>
        </w:rPr>
        <w:t>اش قاسم بن محمد ابن ابي بكر از</w:t>
      </w:r>
      <w:r w:rsidRPr="00BE3117">
        <w:rPr>
          <w:rFonts w:cs="B Lotus" w:hint="cs"/>
          <w:rtl/>
        </w:rPr>
        <w:t xml:space="preserve"> </w:t>
      </w:r>
      <w:r w:rsidRPr="00BE3117">
        <w:rPr>
          <w:rFonts w:cs="B Lotus"/>
          <w:rtl/>
        </w:rPr>
        <w:t>‌آن خبر دهند و</w:t>
      </w:r>
      <w:r w:rsidRPr="00BE3117">
        <w:rPr>
          <w:rFonts w:cs="B Lotus" w:hint="cs"/>
          <w:rtl/>
        </w:rPr>
        <w:t xml:space="preserve"> </w:t>
      </w:r>
      <w:r w:rsidRPr="00BE3117">
        <w:rPr>
          <w:rFonts w:cs="B Lotus"/>
          <w:rtl/>
        </w:rPr>
        <w:t xml:space="preserve">چنانكه حديث قاسم </w:t>
      </w:r>
      <w:r>
        <w:rPr>
          <w:rFonts w:cs="B Lotus" w:hint="cs"/>
          <w:rtl/>
          <w:lang w:bidi="fa-IR"/>
        </w:rPr>
        <w:t>می‌</w:t>
      </w:r>
      <w:r w:rsidRPr="00BE3117">
        <w:rPr>
          <w:rFonts w:cs="B Lotus"/>
          <w:rtl/>
        </w:rPr>
        <w:t>گويد او در زماني كه كودك بوده با سركشيدن از دريچه اي يا پشت پرده اي آن قبر شريف را ديده است.</w:t>
      </w:r>
    </w:p>
    <w:p w:rsidR="00E130D0" w:rsidRPr="00BE3117" w:rsidRDefault="00E130D0" w:rsidP="00E130D0">
      <w:pPr>
        <w:pStyle w:val="BodyText2"/>
        <w:spacing w:line="223" w:lineRule="auto"/>
        <w:ind w:firstLine="340"/>
        <w:jc w:val="lowKashida"/>
        <w:rPr>
          <w:rFonts w:cs="B Lotus"/>
          <w:rtl/>
        </w:rPr>
      </w:pPr>
      <w:r w:rsidRPr="00BE3117">
        <w:rPr>
          <w:rFonts w:cs="B Lotus"/>
          <w:b/>
          <w:bCs/>
          <w:rtl/>
        </w:rPr>
        <w:t>ح</w:t>
      </w:r>
      <w:r w:rsidRPr="00BE3117">
        <w:rPr>
          <w:rFonts w:cs="B Lotus"/>
          <w:rtl/>
        </w:rPr>
        <w:t xml:space="preserve"> : درهنگام تعمير ديوار خانه كه قبر مبارك در آن بود يك كاسه چوبي يا گلي دركنار قبر يا طاقچه بود كه با فروريختن ديوار آن كاسه شكست! (طبقات ابن سعد </w:t>
      </w:r>
      <w:r>
        <w:rPr>
          <w:rFonts w:cs="B Lotus" w:hint="cs"/>
          <w:rtl/>
        </w:rPr>
        <w:t>2/</w:t>
      </w:r>
      <w:r w:rsidRPr="00BE3117">
        <w:rPr>
          <w:rFonts w:cs="B Lotus"/>
          <w:rtl/>
        </w:rPr>
        <w:t xml:space="preserve">307 و وفاء الوفاء ص 549) </w:t>
      </w:r>
    </w:p>
    <w:p w:rsidR="00E130D0" w:rsidRPr="00BE3117" w:rsidRDefault="00E130D0" w:rsidP="00E130D0">
      <w:pPr>
        <w:pStyle w:val="BodyText2"/>
        <w:spacing w:line="223" w:lineRule="auto"/>
        <w:ind w:firstLine="340"/>
        <w:jc w:val="lowKashida"/>
        <w:rPr>
          <w:rFonts w:cs="B Lotus"/>
          <w:rtl/>
        </w:rPr>
      </w:pPr>
      <w:r w:rsidRPr="00BE3117">
        <w:rPr>
          <w:rFonts w:cs="B Lotus"/>
          <w:b/>
          <w:bCs/>
          <w:rtl/>
        </w:rPr>
        <w:t>ط</w:t>
      </w:r>
      <w:r w:rsidRPr="00BE3117">
        <w:rPr>
          <w:rFonts w:cs="B Lotus"/>
          <w:rtl/>
        </w:rPr>
        <w:t>: همينكه ديوار خانه افتاد سه قبر در آن مشاهده شد كه وليد بن عبدالملك خليفه اموي آنها</w:t>
      </w:r>
      <w:r w:rsidRPr="00BE3117">
        <w:rPr>
          <w:rFonts w:cs="B Lotus" w:hint="cs"/>
          <w:rtl/>
        </w:rPr>
        <w:t xml:space="preserve"> </w:t>
      </w:r>
      <w:r w:rsidRPr="00BE3117">
        <w:rPr>
          <w:rFonts w:cs="B Lotus"/>
          <w:rtl/>
        </w:rPr>
        <w:t>را نشناخت تا اينكه عمر بن عبدالعزيز صاحبان آن قبور (رسول خدا و شيخين) را معرفي كرد، اگر تا آن روز زيارتي معمول بود،</w:t>
      </w:r>
      <w:r w:rsidRPr="00BE3117">
        <w:rPr>
          <w:rFonts w:cs="B Lotus" w:hint="cs"/>
          <w:rtl/>
        </w:rPr>
        <w:t xml:space="preserve"> </w:t>
      </w:r>
      <w:r w:rsidRPr="00BE3117">
        <w:rPr>
          <w:rFonts w:cs="B Lotus"/>
          <w:rtl/>
        </w:rPr>
        <w:t>‌اين قبور اين</w:t>
      </w:r>
      <w:r w:rsidRPr="00BE3117">
        <w:rPr>
          <w:rFonts w:cs="B Lotus" w:hint="cs"/>
          <w:rtl/>
        </w:rPr>
        <w:t>چنين</w:t>
      </w:r>
      <w:r w:rsidRPr="00BE3117">
        <w:rPr>
          <w:rFonts w:cs="B Lotus"/>
          <w:rtl/>
        </w:rPr>
        <w:t xml:space="preserve"> مجهول نبودند كه محتاج سؤال باشد.</w:t>
      </w:r>
    </w:p>
    <w:p w:rsidR="00E130D0" w:rsidRPr="00BE3117" w:rsidRDefault="00E130D0" w:rsidP="00E130D0">
      <w:pPr>
        <w:pStyle w:val="BodyText2"/>
        <w:spacing w:line="218" w:lineRule="auto"/>
        <w:ind w:firstLine="340"/>
        <w:jc w:val="lowKashida"/>
        <w:rPr>
          <w:rFonts w:cs="B Lotus"/>
          <w:rtl/>
        </w:rPr>
      </w:pPr>
      <w:r w:rsidRPr="00BE3117">
        <w:rPr>
          <w:rFonts w:cs="B Lotus"/>
          <w:b/>
          <w:bCs/>
          <w:rtl/>
        </w:rPr>
        <w:t>ي</w:t>
      </w:r>
      <w:r w:rsidRPr="00BE3117">
        <w:rPr>
          <w:rFonts w:cs="B Lotus"/>
          <w:rtl/>
        </w:rPr>
        <w:t>: در</w:t>
      </w:r>
      <w:r w:rsidRPr="00BE3117">
        <w:rPr>
          <w:rFonts w:cs="B Lotus" w:hint="cs"/>
          <w:rtl/>
        </w:rPr>
        <w:t xml:space="preserve"> </w:t>
      </w:r>
      <w:r w:rsidRPr="00BE3117">
        <w:rPr>
          <w:rFonts w:cs="B Lotus"/>
          <w:rtl/>
        </w:rPr>
        <w:t>المصنف(</w:t>
      </w:r>
      <w:r>
        <w:rPr>
          <w:rFonts w:cs="B Lotus" w:hint="cs"/>
          <w:rtl/>
        </w:rPr>
        <w:t>3/503</w:t>
      </w:r>
      <w:r w:rsidRPr="00BE3117">
        <w:rPr>
          <w:rFonts w:cs="B Lotus"/>
          <w:rtl/>
        </w:rPr>
        <w:t xml:space="preserve">)عبدالرحمن بن قاسم بن محمد بن ابي بكر گفته است: </w:t>
      </w:r>
      <w:r w:rsidRPr="00B9126D">
        <w:rPr>
          <w:rFonts w:cs="B Lotus"/>
          <w:rtl/>
        </w:rPr>
        <w:t>هنگامي كه ديوار خانه قبر رسول خدا</w:t>
      </w:r>
      <w:r w:rsidRPr="00365CDE">
        <w:rPr>
          <w:rFonts w:ascii="Tahoma" w:hAnsi="Tahoma" w:cs="CTraditional Arabic" w:hint="cs"/>
          <w:color w:val="000000"/>
          <w:spacing w:val="-4"/>
          <w:rtl/>
          <w:lang w:bidi="fa-IR"/>
        </w:rPr>
        <w:t>ص</w:t>
      </w:r>
      <w:r w:rsidRPr="00B9126D">
        <w:rPr>
          <w:rFonts w:cs="B Lotus"/>
          <w:rtl/>
        </w:rPr>
        <w:t xml:space="preserve"> فرو</w:t>
      </w:r>
      <w:r w:rsidRPr="00B9126D">
        <w:rPr>
          <w:rFonts w:cs="B Lotus" w:hint="cs"/>
          <w:rtl/>
        </w:rPr>
        <w:t xml:space="preserve"> </w:t>
      </w:r>
      <w:r w:rsidRPr="00B9126D">
        <w:rPr>
          <w:rFonts w:cs="B Lotus"/>
          <w:rtl/>
        </w:rPr>
        <w:t>ريخت من به پرده دار آن گفتم:</w:t>
      </w:r>
      <w:r w:rsidRPr="00B9126D">
        <w:rPr>
          <w:rFonts w:cs="B Lotus" w:hint="cs"/>
          <w:rtl/>
        </w:rPr>
        <w:t xml:space="preserve"> </w:t>
      </w:r>
      <w:r w:rsidRPr="00B9126D">
        <w:rPr>
          <w:rFonts w:cs="B Lotus"/>
          <w:rtl/>
        </w:rPr>
        <w:t>پرده را</w:t>
      </w:r>
      <w:r w:rsidRPr="00BE3117">
        <w:rPr>
          <w:rFonts w:cs="B Lotus"/>
          <w:rtl/>
        </w:rPr>
        <w:t xml:space="preserve"> بلند كرد اطراف قبر را زمين خراشيده اي ديدم كه روي آن رمل است مانند رملهاي عرصه. بايد دانست كه عبدالرحمن با اينكه از وارثان عايشه بود هنوز تا آن زمان قبر را نديده بود!.</w:t>
      </w:r>
    </w:p>
    <w:p w:rsidR="00E130D0" w:rsidRPr="002F5C61" w:rsidRDefault="00E130D0" w:rsidP="00E130D0">
      <w:pPr>
        <w:pStyle w:val="BodyText2"/>
        <w:spacing w:line="218" w:lineRule="auto"/>
        <w:ind w:firstLine="340"/>
        <w:jc w:val="lowKashida"/>
        <w:rPr>
          <w:rFonts w:cs="Traditional Arabic"/>
          <w:b/>
          <w:bCs/>
          <w:rtl/>
        </w:rPr>
      </w:pPr>
      <w:r w:rsidRPr="00BE3117">
        <w:rPr>
          <w:rFonts w:cs="B Lotus"/>
          <w:rtl/>
        </w:rPr>
        <w:t>اين علامات دهگانه دليل است كه حديث شريف:</w:t>
      </w:r>
      <w:r>
        <w:rPr>
          <w:rFonts w:ascii="Lotus Linotype" w:hAnsi="Lotus Linotype" w:cs="Lotus Linotype" w:hint="cs"/>
          <w:rtl/>
        </w:rPr>
        <w:t xml:space="preserve"> </w:t>
      </w:r>
      <w:r w:rsidRPr="002F5C61">
        <w:rPr>
          <w:rFonts w:ascii="Lotus Linotype" w:hAnsi="Lotus Linotype" w:cs="Traditional Arabic"/>
          <w:b/>
          <w:bCs/>
          <w:rtl/>
        </w:rPr>
        <w:t>«لاتجعلوا قبري عيدا»،</w:t>
      </w:r>
      <w:r w:rsidRPr="00B9126D">
        <w:rPr>
          <w:rFonts w:ascii="Lotus Linotype" w:hAnsi="Lotus Linotype" w:cs="Lotus Linotype"/>
          <w:rtl/>
        </w:rPr>
        <w:t xml:space="preserve"> </w:t>
      </w:r>
      <w:r w:rsidRPr="00B9126D">
        <w:rPr>
          <w:rFonts w:ascii="Lotus Linotype" w:hAnsi="Lotus Linotype" w:cs="B Lotus"/>
          <w:rtl/>
        </w:rPr>
        <w:t>‌بيش از يك قرن عملا دركمال قوت بود</w:t>
      </w:r>
      <w:r w:rsidRPr="00B9126D">
        <w:rPr>
          <w:rFonts w:ascii="Lotus Linotype" w:hAnsi="Lotus Linotype" w:cs="Lotus Linotype"/>
          <w:rtl/>
        </w:rPr>
        <w:t xml:space="preserve">! </w:t>
      </w:r>
      <w:r w:rsidRPr="002F5C61">
        <w:rPr>
          <w:rFonts w:ascii="Lotus Linotype" w:hAnsi="Lotus Linotype" w:cs="Traditional Arabic"/>
          <w:b/>
          <w:bCs/>
          <w:rtl/>
        </w:rPr>
        <w:t>تلك عشرة كاملة.</w:t>
      </w:r>
    </w:p>
    <w:p w:rsidR="00E130D0" w:rsidRPr="00272B5D" w:rsidRDefault="00E130D0" w:rsidP="002F5C61">
      <w:pPr>
        <w:pStyle w:val="BodyText2"/>
        <w:spacing w:line="218" w:lineRule="auto"/>
        <w:ind w:firstLine="340"/>
        <w:jc w:val="lowKashida"/>
        <w:rPr>
          <w:rFonts w:ascii="Arial" w:hAnsi="Arial" w:cs="B Lotus"/>
          <w:sz w:val="24"/>
          <w:rtl/>
        </w:rPr>
      </w:pPr>
      <w:r w:rsidRPr="00BE3117">
        <w:rPr>
          <w:rFonts w:cs="B Lotus"/>
          <w:b/>
          <w:bCs/>
          <w:rtl/>
        </w:rPr>
        <w:t>14</w:t>
      </w:r>
      <w:r w:rsidRPr="00BE3117">
        <w:rPr>
          <w:rFonts w:cs="B Lotus"/>
          <w:rtl/>
        </w:rPr>
        <w:t>- مهمترين دليل بر اينكه زيارت معمول در</w:t>
      </w:r>
      <w:r w:rsidRPr="00BE3117">
        <w:rPr>
          <w:rFonts w:cs="B Lotus" w:hint="cs"/>
          <w:rtl/>
        </w:rPr>
        <w:t xml:space="preserve"> </w:t>
      </w:r>
      <w:r w:rsidRPr="00BE3117">
        <w:rPr>
          <w:rFonts w:cs="B Lotus"/>
          <w:rtl/>
        </w:rPr>
        <w:t>زمان ما از قبور اولياء،</w:t>
      </w:r>
      <w:r w:rsidRPr="00BE3117">
        <w:rPr>
          <w:rFonts w:cs="B Lotus" w:hint="cs"/>
          <w:rtl/>
        </w:rPr>
        <w:t xml:space="preserve"> </w:t>
      </w:r>
      <w:r w:rsidRPr="00BE3117">
        <w:rPr>
          <w:rFonts w:cs="B Lotus"/>
          <w:rtl/>
        </w:rPr>
        <w:t>هرگز در بين مسلمين صدر اول ائمه هدي</w:t>
      </w:r>
      <w:r w:rsidR="002F5C61" w:rsidRPr="00365CDE">
        <w:rPr>
          <w:rFonts w:cs="CTraditional Arabic" w:hint="cs"/>
          <w:rtl/>
          <w:lang w:bidi="fa-IR"/>
        </w:rPr>
        <w:t>†</w:t>
      </w:r>
      <w:r w:rsidRPr="00BE3117">
        <w:rPr>
          <w:rFonts w:cs="B Lotus"/>
          <w:rtl/>
        </w:rPr>
        <w:t>كه اين همه روايات و احاديث در ثوابهاي زيارت را به ايشان نسبت داده اند،‌ معمول نبود وبي اعتبار است، آن است كه در</w:t>
      </w:r>
      <w:r w:rsidRPr="00BE3117">
        <w:rPr>
          <w:rFonts w:cs="B Lotus" w:hint="cs"/>
          <w:rtl/>
        </w:rPr>
        <w:t xml:space="preserve"> </w:t>
      </w:r>
      <w:r w:rsidRPr="00BE3117">
        <w:rPr>
          <w:rFonts w:cs="B Lotus"/>
          <w:rtl/>
        </w:rPr>
        <w:t>هيچ تاريخ معتبري ديده ن</w:t>
      </w:r>
      <w:r>
        <w:rPr>
          <w:rFonts w:cs="B Lotus"/>
          <w:rtl/>
        </w:rPr>
        <w:t xml:space="preserve">مي‌شود </w:t>
      </w:r>
      <w:r w:rsidRPr="00BE3117">
        <w:rPr>
          <w:rFonts w:cs="B Lotus"/>
          <w:rtl/>
        </w:rPr>
        <w:t>كه يكي از اين بزرگواران براي زيارت قبر پيغمبر يا انبياي ديگر يا زيارت قبر يكي از امامان شدّ رحال و سفر كرده باشد. و</w:t>
      </w:r>
      <w:r w:rsidRPr="00BE3117">
        <w:rPr>
          <w:rFonts w:cs="B Lotus" w:hint="cs"/>
          <w:rtl/>
        </w:rPr>
        <w:t xml:space="preserve"> </w:t>
      </w:r>
      <w:r w:rsidRPr="00BE3117">
        <w:rPr>
          <w:rFonts w:cs="B Lotus"/>
          <w:rtl/>
        </w:rPr>
        <w:t>باور كردني نيست كه امامي كه خود از أعبد عبادالله است، بلكه حتي يك مسلمان معتقد مردم را به عبادتي امر كند و</w:t>
      </w:r>
      <w:r w:rsidRPr="00BE3117">
        <w:rPr>
          <w:rFonts w:cs="B Lotus" w:hint="cs"/>
          <w:rtl/>
        </w:rPr>
        <w:t xml:space="preserve"> </w:t>
      </w:r>
      <w:r w:rsidRPr="00BE3117">
        <w:rPr>
          <w:rFonts w:cs="B Lotus"/>
          <w:rtl/>
        </w:rPr>
        <w:t xml:space="preserve">خود از آن خودداري نمايد!! آيا چنين كسي مشمول آيه قرآن نيست كه </w:t>
      </w:r>
      <w:r>
        <w:rPr>
          <w:rFonts w:cs="B Lotus"/>
          <w:rtl/>
        </w:rPr>
        <w:t>مي‌فرمايد</w:t>
      </w:r>
      <w:r w:rsidRPr="00BE3117">
        <w:rPr>
          <w:rFonts w:cs="B Lotus"/>
          <w:rtl/>
        </w:rPr>
        <w:t xml:space="preserve">: </w:t>
      </w:r>
      <w:r w:rsidRPr="00365CDE">
        <w:rPr>
          <w:rFonts w:cs="CTraditional Arabic" w:hint="cs"/>
          <w:sz w:val="24"/>
          <w:rtl/>
        </w:rPr>
        <w:t>﴿</w:t>
      </w:r>
      <w:r w:rsidRPr="00272B5D">
        <w:rPr>
          <w:sz w:val="24"/>
        </w:rPr>
        <w:sym w:font="HQPB1" w:char="F024"/>
      </w:r>
      <w:r w:rsidRPr="00272B5D">
        <w:rPr>
          <w:sz w:val="24"/>
        </w:rPr>
        <w:sym w:font="HQPB5" w:char="F070"/>
      </w:r>
      <w:r w:rsidRPr="00272B5D">
        <w:rPr>
          <w:sz w:val="24"/>
        </w:rPr>
        <w:sym w:font="HQPB2" w:char="F06B"/>
      </w:r>
      <w:r w:rsidRPr="00272B5D">
        <w:rPr>
          <w:sz w:val="24"/>
        </w:rPr>
        <w:sym w:font="HQPB4" w:char="F09A"/>
      </w:r>
      <w:r w:rsidRPr="00272B5D">
        <w:rPr>
          <w:sz w:val="24"/>
        </w:rPr>
        <w:sym w:font="HQPB2" w:char="F089"/>
      </w:r>
      <w:r w:rsidRPr="00272B5D">
        <w:rPr>
          <w:sz w:val="24"/>
        </w:rPr>
        <w:sym w:font="HQPB5" w:char="F072"/>
      </w:r>
      <w:r w:rsidRPr="00272B5D">
        <w:rPr>
          <w:sz w:val="24"/>
        </w:rPr>
        <w:sym w:font="HQPB1" w:char="F027"/>
      </w:r>
      <w:r w:rsidRPr="00272B5D">
        <w:rPr>
          <w:sz w:val="24"/>
        </w:rPr>
        <w:sym w:font="HQPB5" w:char="F0AF"/>
      </w:r>
      <w:r w:rsidRPr="00272B5D">
        <w:rPr>
          <w:sz w:val="24"/>
        </w:rPr>
        <w:sym w:font="HQPB2" w:char="F0BB"/>
      </w:r>
      <w:r w:rsidRPr="00272B5D">
        <w:rPr>
          <w:sz w:val="24"/>
        </w:rPr>
        <w:sym w:font="HQPB5" w:char="F074"/>
      </w:r>
      <w:r w:rsidRPr="00272B5D">
        <w:rPr>
          <w:sz w:val="24"/>
        </w:rPr>
        <w:sym w:font="HQPB2" w:char="F083"/>
      </w:r>
      <w:r w:rsidRPr="00272B5D">
        <w:rPr>
          <w:sz w:val="24"/>
          <w:rtl/>
        </w:rPr>
        <w:t xml:space="preserve"> </w:t>
      </w:r>
      <w:r w:rsidRPr="00272B5D">
        <w:rPr>
          <w:sz w:val="24"/>
        </w:rPr>
        <w:sym w:font="HQPB5" w:char="F074"/>
      </w:r>
      <w:r w:rsidRPr="00272B5D">
        <w:rPr>
          <w:sz w:val="24"/>
        </w:rPr>
        <w:sym w:font="HQPB2" w:char="F0FB"/>
      </w:r>
      <w:r w:rsidRPr="00272B5D">
        <w:rPr>
          <w:sz w:val="24"/>
        </w:rPr>
        <w:sym w:font="HQPB2" w:char="F0EF"/>
      </w:r>
      <w:r w:rsidRPr="00272B5D">
        <w:rPr>
          <w:sz w:val="24"/>
        </w:rPr>
        <w:sym w:font="HQPB4" w:char="F0CF"/>
      </w:r>
      <w:r w:rsidRPr="00272B5D">
        <w:rPr>
          <w:sz w:val="24"/>
        </w:rPr>
        <w:sym w:font="HQPB3" w:char="F025"/>
      </w:r>
      <w:r w:rsidRPr="00272B5D">
        <w:rPr>
          <w:sz w:val="24"/>
        </w:rPr>
        <w:sym w:font="HQPB4" w:char="F0A9"/>
      </w:r>
      <w:r w:rsidRPr="00272B5D">
        <w:rPr>
          <w:sz w:val="24"/>
        </w:rPr>
        <w:sym w:font="HQPB3" w:char="F021"/>
      </w:r>
      <w:r w:rsidRPr="00272B5D">
        <w:rPr>
          <w:sz w:val="24"/>
        </w:rPr>
        <w:sym w:font="HQPB5" w:char="F024"/>
      </w:r>
      <w:r w:rsidRPr="00272B5D">
        <w:rPr>
          <w:sz w:val="24"/>
        </w:rPr>
        <w:sym w:font="HQPB1" w:char="F023"/>
      </w:r>
      <w:r w:rsidRPr="00272B5D">
        <w:rPr>
          <w:sz w:val="24"/>
          <w:rtl/>
        </w:rPr>
        <w:t xml:space="preserve"> </w:t>
      </w:r>
      <w:r w:rsidRPr="00272B5D">
        <w:rPr>
          <w:sz w:val="24"/>
        </w:rPr>
        <w:sym w:font="HQPB5" w:char="F028"/>
      </w:r>
      <w:r w:rsidRPr="00272B5D">
        <w:rPr>
          <w:sz w:val="24"/>
        </w:rPr>
        <w:sym w:font="HQPB1" w:char="F023"/>
      </w:r>
      <w:r w:rsidRPr="00272B5D">
        <w:rPr>
          <w:sz w:val="24"/>
        </w:rPr>
        <w:sym w:font="HQPB2" w:char="F071"/>
      </w:r>
      <w:r w:rsidRPr="00272B5D">
        <w:rPr>
          <w:sz w:val="24"/>
        </w:rPr>
        <w:sym w:font="HQPB4" w:char="F0E3"/>
      </w:r>
      <w:r w:rsidRPr="00272B5D">
        <w:rPr>
          <w:sz w:val="24"/>
        </w:rPr>
        <w:sym w:font="HQPB2" w:char="F05A"/>
      </w:r>
      <w:r w:rsidRPr="00272B5D">
        <w:rPr>
          <w:sz w:val="24"/>
        </w:rPr>
        <w:sym w:font="HQPB5" w:char="F074"/>
      </w:r>
      <w:r w:rsidRPr="00272B5D">
        <w:rPr>
          <w:sz w:val="24"/>
        </w:rPr>
        <w:sym w:font="HQPB2" w:char="F042"/>
      </w:r>
      <w:r w:rsidRPr="00272B5D">
        <w:rPr>
          <w:sz w:val="24"/>
        </w:rPr>
        <w:sym w:font="HQPB1" w:char="F023"/>
      </w:r>
      <w:r w:rsidRPr="00272B5D">
        <w:rPr>
          <w:sz w:val="24"/>
        </w:rPr>
        <w:sym w:font="HQPB5" w:char="F075"/>
      </w:r>
      <w:r w:rsidRPr="00272B5D">
        <w:rPr>
          <w:sz w:val="24"/>
        </w:rPr>
        <w:sym w:font="HQPB2" w:char="F0E4"/>
      </w:r>
      <w:r w:rsidRPr="00272B5D">
        <w:rPr>
          <w:sz w:val="24"/>
          <w:rtl/>
        </w:rPr>
        <w:t xml:space="preserve"> </w:t>
      </w:r>
      <w:r w:rsidRPr="00272B5D">
        <w:rPr>
          <w:sz w:val="24"/>
        </w:rPr>
        <w:sym w:font="HQPB5" w:char="F07A"/>
      </w:r>
      <w:r w:rsidRPr="00272B5D">
        <w:rPr>
          <w:sz w:val="24"/>
        </w:rPr>
        <w:sym w:font="HQPB2" w:char="F04E"/>
      </w:r>
      <w:r w:rsidRPr="00272B5D">
        <w:rPr>
          <w:sz w:val="24"/>
        </w:rPr>
        <w:sym w:font="HQPB4" w:char="F0CF"/>
      </w:r>
      <w:r w:rsidRPr="00272B5D">
        <w:rPr>
          <w:sz w:val="24"/>
        </w:rPr>
        <w:sym w:font="HQPB2" w:char="F039"/>
      </w:r>
      <w:r w:rsidRPr="00272B5D">
        <w:rPr>
          <w:sz w:val="24"/>
          <w:rtl/>
        </w:rPr>
        <w:t xml:space="preserve"> </w:t>
      </w:r>
      <w:r w:rsidRPr="00272B5D">
        <w:rPr>
          <w:sz w:val="24"/>
        </w:rPr>
        <w:sym w:font="HQPB5" w:char="F09A"/>
      </w:r>
      <w:r w:rsidRPr="00272B5D">
        <w:rPr>
          <w:sz w:val="24"/>
        </w:rPr>
        <w:sym w:font="HQPB2" w:char="F063"/>
      </w:r>
      <w:r w:rsidRPr="00272B5D">
        <w:rPr>
          <w:sz w:val="24"/>
        </w:rPr>
        <w:sym w:font="HQPB2" w:char="F071"/>
      </w:r>
      <w:r w:rsidRPr="00272B5D">
        <w:rPr>
          <w:sz w:val="24"/>
        </w:rPr>
        <w:sym w:font="HQPB4" w:char="F0E4"/>
      </w:r>
      <w:r w:rsidRPr="00272B5D">
        <w:rPr>
          <w:sz w:val="24"/>
        </w:rPr>
        <w:sym w:font="HQPB2" w:char="F039"/>
      </w:r>
      <w:r w:rsidRPr="00272B5D">
        <w:rPr>
          <w:sz w:val="24"/>
        </w:rPr>
        <w:sym w:font="HQPB2" w:char="F071"/>
      </w:r>
      <w:r w:rsidRPr="00272B5D">
        <w:rPr>
          <w:sz w:val="24"/>
        </w:rPr>
        <w:sym w:font="HQPB4" w:char="F0E0"/>
      </w:r>
      <w:r w:rsidRPr="00272B5D">
        <w:rPr>
          <w:sz w:val="24"/>
        </w:rPr>
        <w:sym w:font="HQPB2" w:char="F029"/>
      </w:r>
      <w:r w:rsidRPr="00272B5D">
        <w:rPr>
          <w:sz w:val="24"/>
        </w:rPr>
        <w:sym w:font="HQPB5" w:char="F073"/>
      </w:r>
      <w:r w:rsidRPr="00272B5D">
        <w:rPr>
          <w:sz w:val="24"/>
        </w:rPr>
        <w:sym w:font="HQPB1" w:char="F03F"/>
      </w:r>
      <w:r w:rsidRPr="00272B5D">
        <w:rPr>
          <w:sz w:val="24"/>
          <w:rtl/>
        </w:rPr>
        <w:t xml:space="preserve"> </w:t>
      </w:r>
      <w:r w:rsidRPr="00272B5D">
        <w:rPr>
          <w:sz w:val="24"/>
        </w:rPr>
        <w:sym w:font="HQPB1" w:char="F024"/>
      </w:r>
      <w:r w:rsidRPr="00272B5D">
        <w:rPr>
          <w:sz w:val="24"/>
        </w:rPr>
        <w:sym w:font="HQPB5" w:char="F074"/>
      </w:r>
      <w:r w:rsidRPr="00272B5D">
        <w:rPr>
          <w:sz w:val="24"/>
        </w:rPr>
        <w:sym w:font="HQPB2" w:char="F042"/>
      </w:r>
      <w:r w:rsidRPr="00272B5D">
        <w:rPr>
          <w:sz w:val="24"/>
          <w:rtl/>
        </w:rPr>
        <w:t xml:space="preserve"> </w:t>
      </w:r>
      <w:r w:rsidRPr="00272B5D">
        <w:rPr>
          <w:sz w:val="24"/>
        </w:rPr>
        <w:sym w:font="HQPB5" w:char="F09F"/>
      </w:r>
      <w:r w:rsidRPr="00272B5D">
        <w:rPr>
          <w:sz w:val="24"/>
        </w:rPr>
        <w:sym w:font="HQPB2" w:char="F077"/>
      </w:r>
      <w:r w:rsidRPr="00272B5D">
        <w:rPr>
          <w:sz w:val="24"/>
          <w:rtl/>
        </w:rPr>
        <w:t xml:space="preserve"> </w:t>
      </w:r>
      <w:r w:rsidRPr="00272B5D">
        <w:rPr>
          <w:sz w:val="24"/>
        </w:rPr>
        <w:sym w:font="HQPB5" w:char="F074"/>
      </w:r>
      <w:r w:rsidRPr="00272B5D">
        <w:rPr>
          <w:sz w:val="24"/>
        </w:rPr>
        <w:sym w:font="HQPB2" w:char="F062"/>
      </w:r>
      <w:r w:rsidRPr="00272B5D">
        <w:rPr>
          <w:sz w:val="24"/>
        </w:rPr>
        <w:sym w:font="HQPB2" w:char="F071"/>
      </w:r>
      <w:r w:rsidRPr="00272B5D">
        <w:rPr>
          <w:sz w:val="24"/>
        </w:rPr>
        <w:sym w:font="HQPB4" w:char="F0E8"/>
      </w:r>
      <w:r w:rsidRPr="00272B5D">
        <w:rPr>
          <w:sz w:val="24"/>
        </w:rPr>
        <w:sym w:font="HQPB2" w:char="F03D"/>
      </w:r>
      <w:r w:rsidRPr="00272B5D">
        <w:rPr>
          <w:sz w:val="24"/>
        </w:rPr>
        <w:sym w:font="HQPB5" w:char="F079"/>
      </w:r>
      <w:r w:rsidRPr="00272B5D">
        <w:rPr>
          <w:sz w:val="24"/>
        </w:rPr>
        <w:sym w:font="HQPB1" w:char="F0E8"/>
      </w:r>
      <w:r w:rsidRPr="00272B5D">
        <w:rPr>
          <w:sz w:val="24"/>
        </w:rPr>
        <w:sym w:font="HQPB4" w:char="F0F8"/>
      </w:r>
      <w:r w:rsidRPr="00272B5D">
        <w:rPr>
          <w:sz w:val="24"/>
        </w:rPr>
        <w:sym w:font="HQPB1" w:char="F0FF"/>
      </w:r>
      <w:r w:rsidRPr="00272B5D">
        <w:rPr>
          <w:sz w:val="24"/>
        </w:rPr>
        <w:sym w:font="HQPB5" w:char="F073"/>
      </w:r>
      <w:r w:rsidRPr="00272B5D">
        <w:rPr>
          <w:sz w:val="24"/>
        </w:rPr>
        <w:sym w:font="HQPB1" w:char="F03F"/>
      </w:r>
      <w:r w:rsidRPr="00272B5D">
        <w:rPr>
          <w:sz w:val="24"/>
          <w:rtl/>
        </w:rPr>
        <w:t xml:space="preserve"> </w:t>
      </w:r>
      <w:r w:rsidRPr="00272B5D">
        <w:rPr>
          <w:sz w:val="24"/>
        </w:rPr>
        <w:sym w:font="HQPB2" w:char="F0C7"/>
      </w:r>
      <w:r w:rsidRPr="00272B5D">
        <w:rPr>
          <w:sz w:val="24"/>
        </w:rPr>
        <w:sym w:font="HQPB2" w:char="F0CB"/>
      </w:r>
      <w:r w:rsidRPr="00272B5D">
        <w:rPr>
          <w:sz w:val="24"/>
        </w:rPr>
        <w:sym w:font="HQPB2" w:char="F0C8"/>
      </w:r>
      <w:r w:rsidRPr="00272B5D">
        <w:rPr>
          <w:sz w:val="24"/>
          <w:rtl/>
        </w:rPr>
        <w:t xml:space="preserve"> </w:t>
      </w:r>
      <w:r w:rsidRPr="00272B5D">
        <w:rPr>
          <w:sz w:val="24"/>
        </w:rPr>
        <w:sym w:font="HQPB5" w:char="F075"/>
      </w:r>
      <w:r w:rsidRPr="00272B5D">
        <w:rPr>
          <w:sz w:val="24"/>
        </w:rPr>
        <w:sym w:font="HQPB1" w:char="F08E"/>
      </w:r>
      <w:r w:rsidRPr="00272B5D">
        <w:rPr>
          <w:sz w:val="24"/>
        </w:rPr>
        <w:sym w:font="HQPB4" w:char="F0E3"/>
      </w:r>
      <w:r w:rsidRPr="00272B5D">
        <w:rPr>
          <w:sz w:val="24"/>
        </w:rPr>
        <w:sym w:font="HQPB1" w:char="F039"/>
      </w:r>
      <w:r w:rsidRPr="00272B5D">
        <w:rPr>
          <w:sz w:val="24"/>
        </w:rPr>
        <w:sym w:font="HQPB5" w:char="F09F"/>
      </w:r>
      <w:r w:rsidRPr="00272B5D">
        <w:rPr>
          <w:sz w:val="24"/>
        </w:rPr>
        <w:sym w:font="HQPB2" w:char="F032"/>
      </w:r>
      <w:r w:rsidRPr="00272B5D">
        <w:rPr>
          <w:sz w:val="24"/>
          <w:rtl/>
        </w:rPr>
        <w:t xml:space="preserve"> </w:t>
      </w:r>
      <w:r w:rsidRPr="00272B5D">
        <w:rPr>
          <w:sz w:val="24"/>
        </w:rPr>
        <w:sym w:font="HQPB1" w:char="F024"/>
      </w:r>
      <w:r w:rsidRPr="00272B5D">
        <w:rPr>
          <w:sz w:val="24"/>
        </w:rPr>
        <w:sym w:font="HQPB4" w:char="F0BA"/>
      </w:r>
      <w:r w:rsidRPr="00272B5D">
        <w:rPr>
          <w:sz w:val="24"/>
        </w:rPr>
        <w:sym w:font="HQPB1" w:char="F046"/>
      </w:r>
      <w:r w:rsidRPr="00272B5D">
        <w:rPr>
          <w:sz w:val="24"/>
        </w:rPr>
        <w:sym w:font="HQPB4" w:char="F0F8"/>
      </w:r>
      <w:r w:rsidRPr="00272B5D">
        <w:rPr>
          <w:sz w:val="24"/>
        </w:rPr>
        <w:sym w:font="HQPB2" w:char="F029"/>
      </w:r>
      <w:r w:rsidRPr="00272B5D">
        <w:rPr>
          <w:sz w:val="24"/>
        </w:rPr>
        <w:sym w:font="HQPB5" w:char="F074"/>
      </w:r>
      <w:r w:rsidRPr="00272B5D">
        <w:rPr>
          <w:sz w:val="24"/>
        </w:rPr>
        <w:sym w:font="HQPB2" w:char="F042"/>
      </w:r>
      <w:r w:rsidRPr="00272B5D">
        <w:rPr>
          <w:sz w:val="24"/>
          <w:rtl/>
        </w:rPr>
        <w:t xml:space="preserve"> </w:t>
      </w:r>
      <w:r w:rsidRPr="00272B5D">
        <w:rPr>
          <w:sz w:val="24"/>
        </w:rPr>
        <w:sym w:font="HQPB5" w:char="F079"/>
      </w:r>
      <w:r w:rsidRPr="00272B5D">
        <w:rPr>
          <w:sz w:val="24"/>
        </w:rPr>
        <w:sym w:font="HQPB1" w:char="F089"/>
      </w:r>
      <w:r w:rsidRPr="00272B5D">
        <w:rPr>
          <w:sz w:val="24"/>
        </w:rPr>
        <w:sym w:font="HQPB2" w:char="F059"/>
      </w:r>
      <w:r w:rsidRPr="00272B5D">
        <w:rPr>
          <w:sz w:val="24"/>
        </w:rPr>
        <w:sym w:font="HQPB4" w:char="F0CF"/>
      </w:r>
      <w:r w:rsidRPr="00272B5D">
        <w:rPr>
          <w:sz w:val="24"/>
        </w:rPr>
        <w:sym w:font="HQPB1" w:char="F0E3"/>
      </w:r>
      <w:r w:rsidRPr="00272B5D">
        <w:rPr>
          <w:sz w:val="24"/>
          <w:rtl/>
        </w:rPr>
        <w:t xml:space="preserve"> </w:t>
      </w:r>
      <w:r w:rsidRPr="00272B5D">
        <w:rPr>
          <w:sz w:val="24"/>
        </w:rPr>
        <w:sym w:font="HQPB5" w:char="F0AB"/>
      </w:r>
      <w:r w:rsidRPr="00272B5D">
        <w:rPr>
          <w:sz w:val="24"/>
        </w:rPr>
        <w:sym w:font="HQPB1" w:char="F021"/>
      </w:r>
      <w:r w:rsidRPr="00272B5D">
        <w:rPr>
          <w:sz w:val="24"/>
        </w:rPr>
        <w:sym w:font="HQPB5" w:char="F024"/>
      </w:r>
      <w:r w:rsidRPr="00272B5D">
        <w:rPr>
          <w:sz w:val="24"/>
        </w:rPr>
        <w:sym w:font="HQPB1" w:char="F023"/>
      </w:r>
      <w:r w:rsidRPr="00272B5D">
        <w:rPr>
          <w:sz w:val="24"/>
          <w:rtl/>
        </w:rPr>
        <w:t xml:space="preserve"> </w:t>
      </w:r>
      <w:r w:rsidRPr="00272B5D">
        <w:rPr>
          <w:sz w:val="24"/>
        </w:rPr>
        <w:sym w:font="HQPB2" w:char="F062"/>
      </w:r>
      <w:r w:rsidRPr="00272B5D">
        <w:rPr>
          <w:sz w:val="24"/>
        </w:rPr>
        <w:sym w:font="HQPB5" w:char="F072"/>
      </w:r>
      <w:r w:rsidRPr="00272B5D">
        <w:rPr>
          <w:sz w:val="24"/>
        </w:rPr>
        <w:sym w:font="HQPB1" w:char="F026"/>
      </w:r>
      <w:r w:rsidRPr="00272B5D">
        <w:rPr>
          <w:sz w:val="24"/>
          <w:rtl/>
        </w:rPr>
        <w:t xml:space="preserve"> </w:t>
      </w:r>
      <w:r w:rsidRPr="00272B5D">
        <w:rPr>
          <w:sz w:val="24"/>
        </w:rPr>
        <w:sym w:font="HQPB5" w:char="F028"/>
      </w:r>
      <w:r w:rsidRPr="00272B5D">
        <w:rPr>
          <w:sz w:val="24"/>
        </w:rPr>
        <w:sym w:font="HQPB1" w:char="F023"/>
      </w:r>
      <w:r w:rsidRPr="00272B5D">
        <w:rPr>
          <w:sz w:val="24"/>
        </w:rPr>
        <w:sym w:font="HQPB2" w:char="F071"/>
      </w:r>
      <w:r w:rsidRPr="00272B5D">
        <w:rPr>
          <w:sz w:val="24"/>
        </w:rPr>
        <w:sym w:font="HQPB4" w:char="F0E4"/>
      </w:r>
      <w:r w:rsidRPr="00272B5D">
        <w:rPr>
          <w:sz w:val="24"/>
        </w:rPr>
        <w:sym w:font="HQPB2" w:char="F039"/>
      </w:r>
      <w:r w:rsidRPr="00272B5D">
        <w:rPr>
          <w:sz w:val="24"/>
        </w:rPr>
        <w:sym w:font="HQPB2" w:char="F071"/>
      </w:r>
      <w:r w:rsidRPr="00272B5D">
        <w:rPr>
          <w:sz w:val="24"/>
        </w:rPr>
        <w:sym w:font="HQPB4" w:char="F0E0"/>
      </w:r>
      <w:r w:rsidRPr="00272B5D">
        <w:rPr>
          <w:sz w:val="24"/>
        </w:rPr>
        <w:sym w:font="HQPB2" w:char="F029"/>
      </w:r>
      <w:r w:rsidRPr="00272B5D">
        <w:rPr>
          <w:sz w:val="24"/>
        </w:rPr>
        <w:sym w:font="HQPB5" w:char="F073"/>
      </w:r>
      <w:r w:rsidRPr="00272B5D">
        <w:rPr>
          <w:sz w:val="24"/>
        </w:rPr>
        <w:sym w:font="HQPB1" w:char="F03F"/>
      </w:r>
      <w:r w:rsidRPr="00272B5D">
        <w:rPr>
          <w:sz w:val="24"/>
          <w:rtl/>
        </w:rPr>
        <w:t xml:space="preserve"> </w:t>
      </w:r>
      <w:r w:rsidRPr="00272B5D">
        <w:rPr>
          <w:sz w:val="24"/>
        </w:rPr>
        <w:sym w:font="HQPB1" w:char="F024"/>
      </w:r>
      <w:r w:rsidRPr="00272B5D">
        <w:rPr>
          <w:sz w:val="24"/>
        </w:rPr>
        <w:sym w:font="HQPB5" w:char="F074"/>
      </w:r>
      <w:r w:rsidRPr="00272B5D">
        <w:rPr>
          <w:sz w:val="24"/>
        </w:rPr>
        <w:sym w:font="HQPB2" w:char="F042"/>
      </w:r>
      <w:r w:rsidRPr="00272B5D">
        <w:rPr>
          <w:sz w:val="24"/>
          <w:rtl/>
        </w:rPr>
        <w:t xml:space="preserve"> </w:t>
      </w:r>
      <w:r w:rsidRPr="00272B5D">
        <w:rPr>
          <w:sz w:val="24"/>
        </w:rPr>
        <w:sym w:font="HQPB5" w:char="F09F"/>
      </w:r>
      <w:r w:rsidRPr="00272B5D">
        <w:rPr>
          <w:sz w:val="24"/>
        </w:rPr>
        <w:sym w:font="HQPB2" w:char="F077"/>
      </w:r>
      <w:r w:rsidRPr="00272B5D">
        <w:rPr>
          <w:sz w:val="24"/>
          <w:rtl/>
        </w:rPr>
        <w:t xml:space="preserve"> </w:t>
      </w:r>
      <w:r w:rsidRPr="00272B5D">
        <w:rPr>
          <w:sz w:val="24"/>
        </w:rPr>
        <w:sym w:font="HQPB5" w:char="F09A"/>
      </w:r>
      <w:r w:rsidRPr="00272B5D">
        <w:rPr>
          <w:sz w:val="24"/>
        </w:rPr>
        <w:sym w:font="HQPB2" w:char="F063"/>
      </w:r>
      <w:r w:rsidRPr="00272B5D">
        <w:rPr>
          <w:sz w:val="24"/>
        </w:rPr>
        <w:sym w:font="HQPB2" w:char="F071"/>
      </w:r>
      <w:r w:rsidRPr="00272B5D">
        <w:rPr>
          <w:sz w:val="24"/>
        </w:rPr>
        <w:sym w:font="HQPB4" w:char="F0E8"/>
      </w:r>
      <w:r w:rsidRPr="00272B5D">
        <w:rPr>
          <w:sz w:val="24"/>
        </w:rPr>
        <w:sym w:font="HQPB2" w:char="F03D"/>
      </w:r>
      <w:r w:rsidRPr="00272B5D">
        <w:rPr>
          <w:sz w:val="24"/>
        </w:rPr>
        <w:sym w:font="HQPB5" w:char="F079"/>
      </w:r>
      <w:r w:rsidRPr="00272B5D">
        <w:rPr>
          <w:sz w:val="24"/>
        </w:rPr>
        <w:sym w:font="HQPB1" w:char="F0E8"/>
      </w:r>
      <w:r w:rsidRPr="00272B5D">
        <w:rPr>
          <w:sz w:val="24"/>
        </w:rPr>
        <w:sym w:font="HQPB4" w:char="F0F8"/>
      </w:r>
      <w:r w:rsidRPr="00272B5D">
        <w:rPr>
          <w:sz w:val="24"/>
        </w:rPr>
        <w:sym w:font="HQPB1" w:char="F0FF"/>
      </w:r>
      <w:r w:rsidRPr="00272B5D">
        <w:rPr>
          <w:sz w:val="24"/>
        </w:rPr>
        <w:sym w:font="HQPB5" w:char="F073"/>
      </w:r>
      <w:r w:rsidRPr="00272B5D">
        <w:rPr>
          <w:sz w:val="24"/>
        </w:rPr>
        <w:sym w:font="HQPB1" w:char="F03F"/>
      </w:r>
      <w:r w:rsidRPr="00365CDE">
        <w:rPr>
          <w:rFonts w:cs="CTraditional Arabic" w:hint="cs"/>
          <w:sz w:val="24"/>
          <w:rtl/>
        </w:rPr>
        <w:t>﴾</w:t>
      </w:r>
      <w:r w:rsidRPr="00272B5D">
        <w:rPr>
          <w:rFonts w:ascii="Arial" w:hAnsi="Arial" w:cs="B Lotus"/>
          <w:sz w:val="24"/>
          <w:rtl/>
        </w:rPr>
        <w:t xml:space="preserve"> </w:t>
      </w:r>
      <w:r w:rsidR="002F5C61" w:rsidRPr="002F5C61">
        <w:rPr>
          <w:rFonts w:ascii="Arial" w:hAnsi="Arial" w:cs="B Lotus" w:hint="cs"/>
          <w:sz w:val="22"/>
          <w:szCs w:val="26"/>
          <w:rtl/>
        </w:rPr>
        <w:t>[</w:t>
      </w:r>
      <w:r w:rsidRPr="002F5C61">
        <w:rPr>
          <w:rFonts w:ascii="Arial" w:hAnsi="Arial" w:cs="B Lotus"/>
          <w:sz w:val="22"/>
          <w:szCs w:val="26"/>
          <w:rtl/>
        </w:rPr>
        <w:t>الصف:</w:t>
      </w:r>
      <w:r w:rsidR="002F5C61" w:rsidRPr="002F5C61">
        <w:rPr>
          <w:rFonts w:ascii="Arial" w:hAnsi="Arial" w:cs="B Lotus" w:hint="cs"/>
          <w:sz w:val="22"/>
          <w:szCs w:val="26"/>
          <w:rtl/>
        </w:rPr>
        <w:t xml:space="preserve"> </w:t>
      </w:r>
      <w:r w:rsidR="002F5C61" w:rsidRPr="002F5C61">
        <w:rPr>
          <w:rFonts w:ascii="Arial" w:hAnsi="Arial" w:cs="B Lotus"/>
          <w:sz w:val="22"/>
          <w:szCs w:val="26"/>
          <w:rtl/>
        </w:rPr>
        <w:t>3</w:t>
      </w:r>
      <w:r w:rsidR="002F5C61" w:rsidRPr="002F5C61">
        <w:rPr>
          <w:rFonts w:ascii="Arial" w:hAnsi="Arial" w:cs="B Lotus" w:hint="cs"/>
          <w:sz w:val="22"/>
          <w:szCs w:val="26"/>
          <w:rtl/>
        </w:rPr>
        <w:t xml:space="preserve"> و </w:t>
      </w:r>
      <w:r w:rsidRPr="002F5C61">
        <w:rPr>
          <w:rFonts w:ascii="Arial" w:hAnsi="Arial" w:cs="B Lotus"/>
          <w:sz w:val="22"/>
          <w:szCs w:val="26"/>
          <w:rtl/>
        </w:rPr>
        <w:t>2</w:t>
      </w:r>
      <w:r w:rsidR="002F5C61" w:rsidRPr="002F5C61">
        <w:rPr>
          <w:rFonts w:ascii="Arial" w:hAnsi="Arial" w:cs="B Lotus" w:hint="cs"/>
          <w:sz w:val="22"/>
          <w:szCs w:val="26"/>
          <w:rtl/>
        </w:rPr>
        <w:t>]</w:t>
      </w:r>
      <w:r w:rsidRPr="00272B5D">
        <w:rPr>
          <w:rFonts w:ascii="Arial" w:hAnsi="Arial" w:cs="B Lotus" w:hint="cs"/>
          <w:sz w:val="24"/>
          <w:rtl/>
        </w:rPr>
        <w:t>.</w:t>
      </w:r>
    </w:p>
    <w:p w:rsidR="00E130D0" w:rsidRPr="002F5C61" w:rsidRDefault="00E130D0" w:rsidP="00E130D0">
      <w:pPr>
        <w:pStyle w:val="BodyText2"/>
        <w:spacing w:line="218" w:lineRule="auto"/>
        <w:ind w:firstLine="340"/>
        <w:jc w:val="lowKashida"/>
        <w:rPr>
          <w:rFonts w:cs="Traditional Arabic"/>
          <w:rtl/>
        </w:rPr>
      </w:pPr>
      <w:r w:rsidRPr="00BE3117">
        <w:rPr>
          <w:rFonts w:cs="B Lotus"/>
          <w:rtl/>
        </w:rPr>
        <w:t>-</w:t>
      </w:r>
      <w:r w:rsidR="002F5C61" w:rsidRPr="002F5C61">
        <w:rPr>
          <w:rFonts w:cs="Traditional Arabic" w:hint="cs"/>
          <w:rtl/>
        </w:rPr>
        <w:t>«</w:t>
      </w:r>
      <w:r w:rsidRPr="00BE3117">
        <w:rPr>
          <w:rFonts w:cs="B Lotus"/>
          <w:rtl/>
        </w:rPr>
        <w:t>اي كساني كه ايمان آورده</w:t>
      </w:r>
      <w:r>
        <w:rPr>
          <w:rFonts w:cs="B Lotus"/>
          <w:rtl/>
        </w:rPr>
        <w:t>‌</w:t>
      </w:r>
      <w:r w:rsidRPr="00BE3117">
        <w:rPr>
          <w:rFonts w:cs="B Lotus"/>
          <w:rtl/>
        </w:rPr>
        <w:t xml:space="preserve">ايد چرا كاري كه خود </w:t>
      </w:r>
      <w:r>
        <w:rPr>
          <w:rFonts w:cs="B Lotus"/>
          <w:rtl/>
        </w:rPr>
        <w:t xml:space="preserve">نمي‌كنيد </w:t>
      </w:r>
      <w:r w:rsidRPr="00BE3117">
        <w:rPr>
          <w:rFonts w:cs="B Lotus"/>
          <w:rtl/>
        </w:rPr>
        <w:t xml:space="preserve">بدان قائل </w:t>
      </w:r>
      <w:r>
        <w:rPr>
          <w:rFonts w:cs="B Lotus"/>
          <w:rtl/>
        </w:rPr>
        <w:t xml:space="preserve">مي‌شويد، </w:t>
      </w:r>
      <w:r w:rsidRPr="00BE3117">
        <w:rPr>
          <w:rFonts w:cs="B Lotus"/>
          <w:rtl/>
        </w:rPr>
        <w:t>در نزد</w:t>
      </w:r>
      <w:r w:rsidRPr="00BE3117">
        <w:rPr>
          <w:rFonts w:cs="B Lotus" w:hint="cs"/>
          <w:rtl/>
        </w:rPr>
        <w:t xml:space="preserve"> </w:t>
      </w:r>
      <w:r w:rsidRPr="00BE3117">
        <w:rPr>
          <w:rFonts w:cs="B Lotus"/>
          <w:rtl/>
        </w:rPr>
        <w:t xml:space="preserve">خدا بزرگترين بغض شديد و دشمني است كه كاري را كه </w:t>
      </w:r>
      <w:r>
        <w:rPr>
          <w:rFonts w:cs="B Lotus"/>
          <w:rtl/>
        </w:rPr>
        <w:t>خود نمي‌كنيد بدان قائل مي‌شويد</w:t>
      </w:r>
      <w:r w:rsidRPr="002F5C61">
        <w:rPr>
          <w:rFonts w:cs="Traditional Arabic"/>
          <w:rtl/>
        </w:rPr>
        <w:t>.</w:t>
      </w:r>
      <w:r w:rsidR="002F5C61" w:rsidRPr="002F5C61">
        <w:rPr>
          <w:rFonts w:cs="Traditional Arabic" w:hint="cs"/>
          <w:rtl/>
        </w:rPr>
        <w:t>»</w:t>
      </w:r>
    </w:p>
    <w:p w:rsidR="00E130D0" w:rsidRPr="002F5C61" w:rsidRDefault="00E130D0" w:rsidP="00E130D0">
      <w:pPr>
        <w:pStyle w:val="BodyText2"/>
        <w:spacing w:line="218" w:lineRule="auto"/>
        <w:ind w:firstLine="340"/>
        <w:jc w:val="lowKashida"/>
        <w:rPr>
          <w:rFonts w:ascii="Lotus Linotype" w:hAnsi="Lotus Linotype" w:cs="Traditional Arabic"/>
          <w:b/>
          <w:bCs/>
          <w:rtl/>
        </w:rPr>
      </w:pPr>
      <w:r w:rsidRPr="00BE3117">
        <w:rPr>
          <w:rFonts w:cs="B Lotus"/>
          <w:rtl/>
        </w:rPr>
        <w:t xml:space="preserve">مثلا در احاديث زيارت </w:t>
      </w:r>
      <w:r>
        <w:rPr>
          <w:rFonts w:cs="B Lotus"/>
          <w:rtl/>
        </w:rPr>
        <w:t xml:space="preserve">آورده‌اند </w:t>
      </w:r>
      <w:r w:rsidRPr="00BE3117">
        <w:rPr>
          <w:rFonts w:cs="B Lotus"/>
          <w:rtl/>
        </w:rPr>
        <w:t xml:space="preserve">كه حضرت رضا </w:t>
      </w:r>
      <w:r w:rsidRPr="00365CDE">
        <w:rPr>
          <w:rFonts w:ascii="Tahoma" w:hAnsi="Tahoma" w:cs="CTraditional Arabic" w:hint="cs"/>
          <w:color w:val="000000"/>
          <w:rtl/>
          <w:lang w:bidi="fa-IR"/>
        </w:rPr>
        <w:t>؛</w:t>
      </w:r>
      <w:r w:rsidRPr="00BE3117">
        <w:rPr>
          <w:rFonts w:cs="B Lotus"/>
          <w:rtl/>
        </w:rPr>
        <w:t xml:space="preserve"> فرموده است:</w:t>
      </w:r>
      <w:r>
        <w:rPr>
          <w:rFonts w:cs="B Lotus" w:hint="cs"/>
          <w:rtl/>
        </w:rPr>
        <w:t xml:space="preserve"> </w:t>
      </w:r>
      <w:r w:rsidRPr="002F5C61">
        <w:rPr>
          <w:rFonts w:ascii="Lotus Linotype" w:hAnsi="Lotus Linotype" w:cs="Traditional Arabic"/>
          <w:b/>
          <w:bCs/>
          <w:rtl/>
        </w:rPr>
        <w:t>«أبلغ شيعتي إن زيارتي تعدل عند</w:t>
      </w:r>
      <w:r w:rsidRPr="002F5C61">
        <w:rPr>
          <w:rFonts w:ascii="Lotus Linotype" w:hAnsi="Lotus Linotype" w:cs="Traditional Arabic" w:hint="cs"/>
          <w:b/>
          <w:bCs/>
          <w:rtl/>
        </w:rPr>
        <w:t xml:space="preserve"> </w:t>
      </w:r>
      <w:r w:rsidRPr="002F5C61">
        <w:rPr>
          <w:rFonts w:ascii="Lotus Linotype" w:hAnsi="Lotus Linotype" w:cs="Traditional Arabic"/>
          <w:b/>
          <w:bCs/>
          <w:rtl/>
        </w:rPr>
        <w:t>الله عز</w:t>
      </w:r>
      <w:r w:rsidRPr="002F5C61">
        <w:rPr>
          <w:rFonts w:ascii="Lotus Linotype" w:hAnsi="Lotus Linotype" w:cs="Traditional Arabic" w:hint="cs"/>
          <w:b/>
          <w:bCs/>
          <w:rtl/>
        </w:rPr>
        <w:t xml:space="preserve"> </w:t>
      </w:r>
      <w:r w:rsidRPr="002F5C61">
        <w:rPr>
          <w:rFonts w:ascii="Lotus Linotype" w:hAnsi="Lotus Linotype" w:cs="Traditional Arabic"/>
          <w:b/>
          <w:bCs/>
          <w:rtl/>
        </w:rPr>
        <w:t>وجل ألف حجة قال فقلت لأبي جعفر</w:t>
      </w:r>
      <w:r w:rsidRPr="001E66FB">
        <w:rPr>
          <w:rFonts w:ascii="Lotus Linotype" w:hAnsi="Lotus Linotype" w:cs="Lotus Linotype"/>
          <w:rtl/>
        </w:rPr>
        <w:t xml:space="preserve"> </w:t>
      </w:r>
      <w:r w:rsidRPr="00365CDE">
        <w:rPr>
          <w:rFonts w:ascii="Tahoma" w:hAnsi="Tahoma" w:cs="CTraditional Arabic" w:hint="cs"/>
          <w:color w:val="000000"/>
          <w:rtl/>
          <w:lang w:bidi="fa-IR"/>
        </w:rPr>
        <w:t>؛</w:t>
      </w:r>
      <w:r w:rsidRPr="001E66FB">
        <w:rPr>
          <w:rFonts w:ascii="Lotus Linotype" w:hAnsi="Lotus Linotype" w:cs="Lotus Linotype"/>
          <w:rtl/>
        </w:rPr>
        <w:t xml:space="preserve"> </w:t>
      </w:r>
      <w:r w:rsidRPr="002F5C61">
        <w:rPr>
          <w:rFonts w:ascii="Lotus Linotype" w:hAnsi="Lotus Linotype" w:cs="Traditional Arabic"/>
          <w:b/>
          <w:bCs/>
          <w:rtl/>
        </w:rPr>
        <w:t>ألف حجة: قال أي والله ألف ألف حجة لمن زاره عارفا بحقه!».</w:t>
      </w:r>
    </w:p>
    <w:p w:rsidR="00E130D0" w:rsidRPr="00BE3117" w:rsidRDefault="00E130D0" w:rsidP="00E130D0">
      <w:pPr>
        <w:pStyle w:val="BodyText2"/>
        <w:spacing w:line="218"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به شيعيان ما برسان كه ثواب زيارت من در نزد خداي عزوجل برابر با ثواب هزار حج است!</w:t>
      </w:r>
      <w:r w:rsidR="002F5C61">
        <w:rPr>
          <w:rFonts w:cs="B Lotus" w:hint="cs"/>
          <w:rtl/>
        </w:rPr>
        <w:t>.</w:t>
      </w:r>
    </w:p>
    <w:p w:rsidR="00E130D0" w:rsidRPr="00BE3117" w:rsidRDefault="00E130D0" w:rsidP="00E130D0">
      <w:pPr>
        <w:pStyle w:val="BodyText2"/>
        <w:spacing w:line="226" w:lineRule="auto"/>
        <w:ind w:firstLine="340"/>
        <w:jc w:val="lowKashida"/>
        <w:rPr>
          <w:rFonts w:cs="B Lotus"/>
          <w:rtl/>
        </w:rPr>
      </w:pPr>
      <w:r w:rsidRPr="00BE3117">
        <w:rPr>
          <w:rFonts w:cs="B Lotus"/>
          <w:rtl/>
        </w:rPr>
        <w:t xml:space="preserve">راوي ميگويد: به امام محمد تقي پسر رضا </w:t>
      </w:r>
      <w:r w:rsidRPr="00365CDE">
        <w:rPr>
          <w:rFonts w:ascii="Tahoma" w:hAnsi="Tahoma" w:cs="CTraditional Arabic" w:hint="cs"/>
          <w:color w:val="000000"/>
          <w:rtl/>
          <w:lang w:bidi="fa-IR"/>
        </w:rPr>
        <w:t>؛</w:t>
      </w:r>
      <w:r w:rsidRPr="00BE3117">
        <w:rPr>
          <w:rFonts w:cs="B Lotus"/>
          <w:rtl/>
        </w:rPr>
        <w:t xml:space="preserve"> عرض كردم: برابر با ثواب هزار حج است؟! فرمود: آري به خدا سوگند برابر با هزار هزار (يك ميليون) حج است براي كسي كه زيارت كند درحالي كه عارف به حق آن جناب باشد!!!</w:t>
      </w:r>
      <w:r w:rsidRPr="002F5C61">
        <w:rPr>
          <w:rStyle w:val="FootnoteReference"/>
          <w:rFonts w:cs="B Lotus"/>
          <w:sz w:val="24"/>
          <w:szCs w:val="24"/>
          <w:rtl/>
        </w:rPr>
        <w:footnoteReference w:id="15"/>
      </w:r>
      <w:r w:rsidR="002F5C61">
        <w:rPr>
          <w:rFonts w:cs="B Lotus" w:hint="cs"/>
          <w:rtl/>
        </w:rPr>
        <w:t>.</w:t>
      </w:r>
    </w:p>
    <w:p w:rsidR="00E130D0" w:rsidRPr="00BE3117" w:rsidRDefault="00E130D0" w:rsidP="00E130D0">
      <w:pPr>
        <w:pStyle w:val="BodyText2"/>
        <w:spacing w:line="226" w:lineRule="auto"/>
        <w:ind w:firstLine="340"/>
        <w:jc w:val="lowKashida"/>
        <w:rPr>
          <w:rFonts w:cs="B Lotus"/>
          <w:rtl/>
        </w:rPr>
      </w:pPr>
      <w:r w:rsidRPr="00BE3117">
        <w:rPr>
          <w:rFonts w:cs="B Lotus"/>
          <w:rtl/>
        </w:rPr>
        <w:t xml:space="preserve">كه اينجا اين سوال پيش </w:t>
      </w:r>
      <w:r>
        <w:rPr>
          <w:rFonts w:cs="B Lotus"/>
          <w:rtl/>
        </w:rPr>
        <w:t>مى‌آيد</w:t>
      </w:r>
      <w:r w:rsidRPr="00BE3117">
        <w:rPr>
          <w:rFonts w:cs="B Lotus"/>
          <w:rtl/>
        </w:rPr>
        <w:t xml:space="preserve"> كه هر گاه اين سخن درست باشد كه ثواب زيارت رضا</w:t>
      </w:r>
      <w:r w:rsidRPr="00365CDE">
        <w:rPr>
          <w:rFonts w:ascii="Tahoma" w:hAnsi="Tahoma" w:cs="CTraditional Arabic" w:hint="cs"/>
          <w:color w:val="000000"/>
          <w:rtl/>
          <w:lang w:bidi="fa-IR"/>
        </w:rPr>
        <w:t>؛</w:t>
      </w:r>
      <w:r w:rsidRPr="00BE3117">
        <w:rPr>
          <w:rFonts w:cs="B Lotus"/>
          <w:rtl/>
        </w:rPr>
        <w:t xml:space="preserve"> برابر با ثواب هزار حج باشد تا</w:t>
      </w:r>
      <w:r w:rsidRPr="00BE3117">
        <w:rPr>
          <w:rFonts w:cs="B Lotus" w:hint="cs"/>
          <w:rtl/>
        </w:rPr>
        <w:t xml:space="preserve"> </w:t>
      </w:r>
      <w:r w:rsidRPr="00BE3117">
        <w:rPr>
          <w:rFonts w:cs="B Lotus"/>
          <w:rtl/>
        </w:rPr>
        <w:t xml:space="preserve">چه رسد به اينكه برابر با ثواب هزارهزار حج باشد، و ثواب حج مستحبي طبق احاديثي كه از همين بزرگواران رسيده افضل است از </w:t>
      </w:r>
      <w:r w:rsidRPr="00BE3117">
        <w:rPr>
          <w:rFonts w:cs="B Lotus" w:hint="cs"/>
          <w:rtl/>
        </w:rPr>
        <w:t>نماز و روزه</w:t>
      </w:r>
      <w:r w:rsidRPr="00BE3117">
        <w:rPr>
          <w:rFonts w:cs="B Lotus"/>
          <w:rtl/>
        </w:rPr>
        <w:t xml:space="preserve"> و حتي بالاتر</w:t>
      </w:r>
      <w:r w:rsidRPr="00BE3117">
        <w:rPr>
          <w:rFonts w:cs="B Lotus" w:hint="cs"/>
          <w:rtl/>
        </w:rPr>
        <w:t xml:space="preserve"> </w:t>
      </w:r>
      <w:r w:rsidRPr="00BE3117">
        <w:rPr>
          <w:rFonts w:cs="B Lotus"/>
          <w:rtl/>
        </w:rPr>
        <w:t>است از آزادكردن بر</w:t>
      </w:r>
      <w:r w:rsidRPr="00BE3117">
        <w:rPr>
          <w:rFonts w:cs="B Lotus"/>
          <w:rtl/>
          <w:lang w:bidi="fa-IR"/>
        </w:rPr>
        <w:t>ده</w:t>
      </w:r>
      <w:r w:rsidRPr="00BE3117">
        <w:rPr>
          <w:rFonts w:cs="B Lotus"/>
          <w:rtl/>
        </w:rPr>
        <w:t xml:space="preserve"> و حتي طبق روايتي از صادق</w:t>
      </w:r>
      <w:r w:rsidRPr="00365CDE">
        <w:rPr>
          <w:rFonts w:ascii="Tahoma" w:hAnsi="Tahoma" w:cs="CTraditional Arabic" w:hint="cs"/>
          <w:color w:val="000000"/>
          <w:rtl/>
          <w:lang w:bidi="fa-IR"/>
        </w:rPr>
        <w:t>؛</w:t>
      </w:r>
      <w:r w:rsidRPr="00BE3117">
        <w:rPr>
          <w:rFonts w:cs="B Lotus"/>
          <w:rtl/>
        </w:rPr>
        <w:t xml:space="preserve"> پيغمبر خدا</w:t>
      </w:r>
      <w:r w:rsidRPr="00365CDE">
        <w:rPr>
          <w:rFonts w:ascii="Tahoma" w:hAnsi="Tahoma" w:cs="CTraditional Arabic" w:hint="cs"/>
          <w:color w:val="000000"/>
          <w:spacing w:val="-4"/>
          <w:sz w:val="30"/>
          <w:szCs w:val="30"/>
          <w:rtl/>
          <w:lang w:bidi="fa-IR"/>
        </w:rPr>
        <w:t>ص</w:t>
      </w:r>
      <w:r w:rsidRPr="00BE3117">
        <w:rPr>
          <w:rFonts w:cs="B Lotus"/>
          <w:rtl/>
        </w:rPr>
        <w:t xml:space="preserve"> به مردي كه از فوت حج متأسف بود و از رسول خدا</w:t>
      </w:r>
      <w:r w:rsidRPr="00365CDE">
        <w:rPr>
          <w:rFonts w:ascii="Tahoma" w:hAnsi="Tahoma" w:cs="CTraditional Arabic" w:hint="cs"/>
          <w:color w:val="000000"/>
          <w:spacing w:val="-4"/>
          <w:sz w:val="30"/>
          <w:szCs w:val="30"/>
          <w:rtl/>
          <w:lang w:bidi="fa-IR"/>
        </w:rPr>
        <w:t>ص</w:t>
      </w:r>
      <w:r w:rsidRPr="00BE3117">
        <w:rPr>
          <w:rFonts w:cs="B Lotus"/>
          <w:rtl/>
        </w:rPr>
        <w:t xml:space="preserve"> خواست كه او را به عملي هدايت كند كه اجر حاجي را داشته باشد، رسول خدا</w:t>
      </w:r>
      <w:r w:rsidRPr="00365CDE">
        <w:rPr>
          <w:rFonts w:ascii="Tahoma" w:hAnsi="Tahoma" w:cs="CTraditional Arabic" w:hint="cs"/>
          <w:color w:val="000000"/>
          <w:spacing w:val="-4"/>
          <w:sz w:val="30"/>
          <w:szCs w:val="30"/>
          <w:rtl/>
          <w:lang w:bidi="fa-IR"/>
        </w:rPr>
        <w:t>ص</w:t>
      </w:r>
      <w:r w:rsidRPr="00BE3117">
        <w:rPr>
          <w:rFonts w:cs="B Lotus"/>
          <w:rtl/>
        </w:rPr>
        <w:t xml:space="preserve"> فرمود: به اين كوه ابو قبيس نگاه كن! اگر همه كوه ابوقبيس براي تو طلا باشد و تو آن را در راه خدا انفاق كني به ثوابي كه حاجي بدان دست مي يابد نخواهي رسيد! يا ثوابهاي بسياري كه در تهذيب شيخ طوسي آمده است.</w:t>
      </w:r>
    </w:p>
    <w:p w:rsidR="00E130D0" w:rsidRPr="00BE3117" w:rsidRDefault="00E130D0" w:rsidP="00E130D0">
      <w:pPr>
        <w:pStyle w:val="BodyText2"/>
        <w:spacing w:line="226" w:lineRule="auto"/>
        <w:ind w:firstLine="340"/>
        <w:jc w:val="lowKashida"/>
        <w:rPr>
          <w:rFonts w:cs="B Lotus"/>
          <w:rtl/>
        </w:rPr>
      </w:pPr>
      <w:r w:rsidRPr="00BE3117">
        <w:rPr>
          <w:rFonts w:cs="B Lotus"/>
          <w:rtl/>
        </w:rPr>
        <w:t>هرگاه مطلب چنين باشد حضرت امام محمد تقي</w:t>
      </w:r>
      <w:r w:rsidRPr="00365CDE">
        <w:rPr>
          <w:rFonts w:ascii="Tahoma" w:hAnsi="Tahoma" w:cs="CTraditional Arabic" w:hint="cs"/>
          <w:color w:val="000000"/>
          <w:rtl/>
          <w:lang w:bidi="fa-IR"/>
        </w:rPr>
        <w:t>؛</w:t>
      </w:r>
      <w:r w:rsidRPr="00BE3117">
        <w:rPr>
          <w:rFonts w:cs="B Lotus"/>
          <w:rtl/>
        </w:rPr>
        <w:t xml:space="preserve"> كه نزديك هيجده سال در دربار مأمون به عنوان داماد وي محترم مي زيست و زيارت دامادش از قبر پدرش كه در آن قبر هارون هم بود هيچ مانعي نداشت، بلكه موجب خوشحالي او هم </w:t>
      </w:r>
      <w:r>
        <w:rPr>
          <w:rFonts w:cs="B Lotus"/>
          <w:rtl/>
        </w:rPr>
        <w:t>مي‌شد</w:t>
      </w:r>
      <w:r w:rsidRPr="00BE3117">
        <w:rPr>
          <w:rFonts w:cs="B Lotus"/>
          <w:rtl/>
        </w:rPr>
        <w:t>! چرا از درك ثواب يك ميليون حجي كه خود قائل بود، ولاأقل ثواب هزار حجي كه در</w:t>
      </w:r>
      <w:r w:rsidRPr="00BE3117">
        <w:rPr>
          <w:rFonts w:cs="B Lotus" w:hint="cs"/>
          <w:rtl/>
        </w:rPr>
        <w:t xml:space="preserve"> </w:t>
      </w:r>
      <w:r w:rsidRPr="00BE3117">
        <w:rPr>
          <w:rFonts w:cs="B Lotus"/>
          <w:rtl/>
        </w:rPr>
        <w:t>كتاب خود حضرت رضا</w:t>
      </w:r>
      <w:r w:rsidRPr="00365CDE">
        <w:rPr>
          <w:rFonts w:ascii="Tahoma" w:hAnsi="Tahoma" w:cs="CTraditional Arabic" w:hint="cs"/>
          <w:color w:val="000000"/>
          <w:rtl/>
          <w:lang w:bidi="fa-IR"/>
        </w:rPr>
        <w:t>؛</w:t>
      </w:r>
      <w:r w:rsidRPr="00BE3117">
        <w:rPr>
          <w:rFonts w:cs="B Lotus"/>
          <w:rtl/>
        </w:rPr>
        <w:t xml:space="preserve"> آمده بود، چند فائده فوق العاده ديگر</w:t>
      </w:r>
      <w:r w:rsidRPr="00BE3117">
        <w:rPr>
          <w:rFonts w:cs="B Lotus" w:hint="cs"/>
          <w:rtl/>
        </w:rPr>
        <w:t xml:space="preserve"> </w:t>
      </w:r>
      <w:r w:rsidRPr="00BE3117">
        <w:rPr>
          <w:rFonts w:cs="B Lotus"/>
          <w:rtl/>
        </w:rPr>
        <w:t>هم داشت.</w:t>
      </w:r>
    </w:p>
    <w:p w:rsidR="00E130D0" w:rsidRPr="00BE3117" w:rsidRDefault="00E130D0" w:rsidP="00E130D0">
      <w:pPr>
        <w:pStyle w:val="BodyText2"/>
        <w:spacing w:line="226" w:lineRule="auto"/>
        <w:ind w:firstLine="340"/>
        <w:jc w:val="lowKashida"/>
        <w:rPr>
          <w:rFonts w:cs="B Lotus"/>
          <w:rtl/>
        </w:rPr>
      </w:pPr>
      <w:r w:rsidRPr="00BE3117">
        <w:rPr>
          <w:rFonts w:cs="B Lotus"/>
          <w:b/>
          <w:bCs/>
          <w:rtl/>
        </w:rPr>
        <w:t>أ</w:t>
      </w:r>
      <w:r w:rsidRPr="00BE3117">
        <w:rPr>
          <w:rFonts w:cs="B Lotus"/>
          <w:rtl/>
        </w:rPr>
        <w:t>:</w:t>
      </w:r>
      <w:r w:rsidRPr="00BE3117">
        <w:rPr>
          <w:rFonts w:cs="B Lotus" w:hint="cs"/>
          <w:rtl/>
        </w:rPr>
        <w:t xml:space="preserve"> </w:t>
      </w:r>
      <w:r w:rsidRPr="00BE3117">
        <w:rPr>
          <w:rFonts w:cs="B Lotus"/>
          <w:rtl/>
        </w:rPr>
        <w:t>حضرت رضا</w:t>
      </w:r>
      <w:r w:rsidRPr="00365CDE">
        <w:rPr>
          <w:rFonts w:ascii="Tahoma" w:hAnsi="Tahoma" w:cs="CTraditional Arabic" w:hint="cs"/>
          <w:color w:val="000000"/>
          <w:rtl/>
          <w:lang w:bidi="fa-IR"/>
        </w:rPr>
        <w:t>؛</w:t>
      </w:r>
      <w:r w:rsidRPr="00BE3117">
        <w:rPr>
          <w:rFonts w:cs="B Lotus"/>
          <w:rtl/>
        </w:rPr>
        <w:t xml:space="preserve"> پدر</w:t>
      </w:r>
      <w:r w:rsidRPr="00BE3117">
        <w:rPr>
          <w:rFonts w:cs="B Lotus" w:hint="cs"/>
          <w:rtl/>
        </w:rPr>
        <w:t xml:space="preserve"> </w:t>
      </w:r>
      <w:r w:rsidRPr="00BE3117">
        <w:rPr>
          <w:rFonts w:cs="B Lotus"/>
          <w:rtl/>
        </w:rPr>
        <w:t>امام محمد تقي</w:t>
      </w:r>
      <w:r w:rsidRPr="00365CDE">
        <w:rPr>
          <w:rFonts w:ascii="Tahoma" w:hAnsi="Tahoma" w:cs="CTraditional Arabic" w:hint="cs"/>
          <w:color w:val="000000"/>
          <w:rtl/>
          <w:lang w:bidi="fa-IR"/>
        </w:rPr>
        <w:t>؛</w:t>
      </w:r>
      <w:r w:rsidRPr="00BE3117">
        <w:rPr>
          <w:rFonts w:cs="B Lotus"/>
          <w:rtl/>
        </w:rPr>
        <w:t xml:space="preserve"> بود. علاوه بر درك زيارت، ثواب بر والد هم مي برد!.</w:t>
      </w:r>
    </w:p>
    <w:p w:rsidR="00E130D0" w:rsidRPr="00BE3117" w:rsidRDefault="00E130D0" w:rsidP="00E130D0">
      <w:pPr>
        <w:pStyle w:val="BodyText2"/>
        <w:spacing w:line="226" w:lineRule="auto"/>
        <w:ind w:firstLine="340"/>
        <w:jc w:val="lowKashida"/>
        <w:rPr>
          <w:rFonts w:cs="B Lotus"/>
          <w:rtl/>
        </w:rPr>
      </w:pPr>
      <w:r w:rsidRPr="00BE3117">
        <w:rPr>
          <w:rFonts w:cs="B Lotus"/>
          <w:b/>
          <w:bCs/>
          <w:rtl/>
        </w:rPr>
        <w:t>ب</w:t>
      </w:r>
      <w:r w:rsidRPr="00BE3117">
        <w:rPr>
          <w:rFonts w:cs="B Lotus"/>
          <w:rtl/>
        </w:rPr>
        <w:t>: اين عمل او حجت و سند بود براي كساني كه زيارت را امري مشروع و مستحب مي دانستند.</w:t>
      </w:r>
    </w:p>
    <w:p w:rsidR="00E130D0" w:rsidRPr="00C75E84" w:rsidRDefault="00E130D0" w:rsidP="00E130D0">
      <w:pPr>
        <w:pStyle w:val="BodyText2"/>
        <w:spacing w:line="226" w:lineRule="auto"/>
        <w:ind w:firstLine="340"/>
        <w:jc w:val="lowKashida"/>
        <w:rPr>
          <w:rFonts w:cs="B Lotus"/>
          <w:b/>
          <w:bCs/>
          <w:spacing w:val="-6"/>
          <w:rtl/>
        </w:rPr>
      </w:pPr>
      <w:r w:rsidRPr="00C75E84">
        <w:rPr>
          <w:rFonts w:cs="B Lotus"/>
          <w:b/>
          <w:bCs/>
          <w:spacing w:val="-6"/>
          <w:rtl/>
        </w:rPr>
        <w:t>ج: زيارت او موجب مي‌شد كه ديگران هم با كمال اطمينان بدين عمل اقدام كنند.</w:t>
      </w:r>
    </w:p>
    <w:p w:rsidR="00E130D0" w:rsidRPr="00BE3117" w:rsidRDefault="00E130D0" w:rsidP="00E130D0">
      <w:pPr>
        <w:pStyle w:val="BodyText2"/>
        <w:spacing w:line="226" w:lineRule="auto"/>
        <w:ind w:firstLine="340"/>
        <w:jc w:val="lowKashida"/>
        <w:rPr>
          <w:rFonts w:cs="B Lotus"/>
          <w:rtl/>
        </w:rPr>
      </w:pPr>
      <w:r w:rsidRPr="00BE3117">
        <w:rPr>
          <w:rFonts w:cs="B Lotus"/>
          <w:rtl/>
        </w:rPr>
        <w:t xml:space="preserve">نه تنها امام محمد تقي </w:t>
      </w:r>
      <w:r w:rsidRPr="00365CDE">
        <w:rPr>
          <w:rFonts w:ascii="Tahoma" w:hAnsi="Tahoma" w:cs="CTraditional Arabic" w:hint="cs"/>
          <w:color w:val="000000"/>
          <w:rtl/>
          <w:lang w:bidi="fa-IR"/>
        </w:rPr>
        <w:t>؛</w:t>
      </w:r>
      <w:r w:rsidRPr="00BE3117">
        <w:rPr>
          <w:rFonts w:cs="B Lotus"/>
          <w:rtl/>
        </w:rPr>
        <w:t xml:space="preserve"> به اين عمل كه تا حدي مشقت مسافرت داشت زيرا از بغداد كه مدتها در آن بود تا</w:t>
      </w:r>
      <w:r w:rsidRPr="00BE3117">
        <w:rPr>
          <w:rFonts w:cs="B Lotus" w:hint="cs"/>
          <w:rtl/>
        </w:rPr>
        <w:t xml:space="preserve"> </w:t>
      </w:r>
      <w:r w:rsidRPr="00BE3117">
        <w:rPr>
          <w:rFonts w:cs="B Lotus"/>
          <w:rtl/>
        </w:rPr>
        <w:t>خراسان مسافتي طولاني بود هر چند با رفاهيت و وسائلي كه مامون خليفه دراختيارش مي گذاشت، چندان مشكل نبود، عمل نكرد، بلكه حتي به زيارت جد بزرگوارش موسي بن جعفر</w:t>
      </w:r>
      <w:r w:rsidRPr="00365CDE">
        <w:rPr>
          <w:rFonts w:ascii="Tahoma" w:hAnsi="Tahoma" w:cs="CTraditional Arabic" w:hint="cs"/>
          <w:color w:val="000000"/>
          <w:rtl/>
          <w:lang w:bidi="fa-IR"/>
        </w:rPr>
        <w:t>؛</w:t>
      </w:r>
      <w:r w:rsidRPr="00BE3117">
        <w:rPr>
          <w:rFonts w:cs="B Lotus"/>
          <w:rtl/>
        </w:rPr>
        <w:t xml:space="preserve"> كه در همان نزديكي بغداد در مقابل قريش آن روز و كاظمين امروز واقع است نرفت! درحالي كه طبق اخبار بسياري كه از پدر بزرگوارش رضا</w:t>
      </w:r>
      <w:r w:rsidRPr="00365CDE">
        <w:rPr>
          <w:rFonts w:ascii="Tahoma" w:hAnsi="Tahoma" w:cs="CTraditional Arabic" w:hint="cs"/>
          <w:color w:val="000000"/>
          <w:rtl/>
          <w:lang w:bidi="fa-IR"/>
        </w:rPr>
        <w:t>؛</w:t>
      </w:r>
      <w:r w:rsidRPr="00BE3117">
        <w:rPr>
          <w:rFonts w:cs="B Lotus"/>
          <w:rtl/>
        </w:rPr>
        <w:t xml:space="preserve"> دركتب احاديث </w:t>
      </w:r>
      <w:r>
        <w:rPr>
          <w:rFonts w:cs="B Lotus"/>
          <w:rtl/>
        </w:rPr>
        <w:t xml:space="preserve">آورده‌اند </w:t>
      </w:r>
      <w:r w:rsidRPr="00BE3117">
        <w:rPr>
          <w:rFonts w:cs="B Lotus"/>
          <w:rtl/>
        </w:rPr>
        <w:t>اين عمل آن حضرت نيز فوائد بسيار داشت كه علاوه بر درك ثواب بسيار زيارت و</w:t>
      </w:r>
      <w:r w:rsidRPr="00BE3117">
        <w:rPr>
          <w:rFonts w:cs="B Lotus" w:hint="cs"/>
          <w:rtl/>
        </w:rPr>
        <w:t xml:space="preserve"> </w:t>
      </w:r>
      <w:r w:rsidRPr="00BE3117">
        <w:rPr>
          <w:rFonts w:cs="B Lotus"/>
          <w:rtl/>
        </w:rPr>
        <w:t>درك ثواب بر والدين،</w:t>
      </w:r>
      <w:r w:rsidRPr="00BE3117">
        <w:rPr>
          <w:rFonts w:cs="B Lotus" w:hint="cs"/>
          <w:rtl/>
        </w:rPr>
        <w:t xml:space="preserve"> </w:t>
      </w:r>
      <w:r w:rsidRPr="00BE3117">
        <w:rPr>
          <w:rFonts w:cs="B Lotus"/>
          <w:rtl/>
        </w:rPr>
        <w:t>شهرت زنده بودن كاظم</w:t>
      </w:r>
      <w:r w:rsidRPr="00365CDE">
        <w:rPr>
          <w:rFonts w:ascii="Tahoma" w:hAnsi="Tahoma" w:cs="CTraditional Arabic" w:hint="cs"/>
          <w:color w:val="000000"/>
          <w:rtl/>
          <w:lang w:bidi="fa-IR"/>
        </w:rPr>
        <w:t>؛</w:t>
      </w:r>
      <w:r w:rsidRPr="00BE3117">
        <w:rPr>
          <w:rFonts w:cs="B Lotus"/>
          <w:rtl/>
        </w:rPr>
        <w:t xml:space="preserve"> كه طائفه واقفيه قائل بودند وآن حضرت را قائم آل محمد و آخرين امام دانسته و ائمه بعد از وي را قبول نداشتند عملا انكار و به هر صورت از كثرت و شدت واقفيه با اين عمل،</w:t>
      </w:r>
      <w:r w:rsidRPr="00BE3117">
        <w:rPr>
          <w:rFonts w:cs="B Lotus" w:hint="cs"/>
          <w:rtl/>
        </w:rPr>
        <w:t xml:space="preserve"> </w:t>
      </w:r>
      <w:r w:rsidRPr="00BE3117">
        <w:rPr>
          <w:rFonts w:cs="B Lotus"/>
          <w:rtl/>
        </w:rPr>
        <w:t>‌تا حد بسياري مي كاست و موجب تصديق رواياتي كه از پدرش در ثواب زيارت جدش آمده بود مي گشت!.</w:t>
      </w:r>
    </w:p>
    <w:p w:rsidR="00E130D0" w:rsidRPr="00BE3117" w:rsidRDefault="00E130D0" w:rsidP="00E130D0">
      <w:pPr>
        <w:pStyle w:val="BodyText2"/>
        <w:spacing w:line="226" w:lineRule="auto"/>
        <w:ind w:firstLine="340"/>
        <w:jc w:val="lowKashida"/>
        <w:rPr>
          <w:rFonts w:cs="B Lotus"/>
          <w:rtl/>
        </w:rPr>
      </w:pPr>
      <w:r w:rsidRPr="00BE3117">
        <w:rPr>
          <w:rFonts w:cs="B Lotus"/>
          <w:rtl/>
        </w:rPr>
        <w:t>به موجب اين روايات و ملاحظه آن رفاهيات كه براي حضرت جواد ال</w:t>
      </w:r>
      <w:r w:rsidRPr="00BE3117">
        <w:rPr>
          <w:rFonts w:cs="B Lotus" w:hint="cs"/>
          <w:rtl/>
        </w:rPr>
        <w:t>أ</w:t>
      </w:r>
      <w:r w:rsidRPr="00BE3117">
        <w:rPr>
          <w:rFonts w:cs="B Lotus"/>
          <w:rtl/>
        </w:rPr>
        <w:t>ئمه</w:t>
      </w:r>
      <w:r w:rsidRPr="00365CDE">
        <w:rPr>
          <w:rFonts w:ascii="Tahoma" w:hAnsi="Tahoma" w:cs="CTraditional Arabic" w:hint="cs"/>
          <w:color w:val="000000"/>
          <w:rtl/>
          <w:lang w:bidi="fa-IR"/>
        </w:rPr>
        <w:t>؛</w:t>
      </w:r>
      <w:r w:rsidRPr="00BE3117">
        <w:rPr>
          <w:rFonts w:cs="B Lotus" w:hint="cs"/>
          <w:rtl/>
        </w:rPr>
        <w:t xml:space="preserve"> </w:t>
      </w:r>
      <w:r w:rsidRPr="00BE3117">
        <w:rPr>
          <w:rFonts w:cs="B Lotus"/>
          <w:rtl/>
        </w:rPr>
        <w:t xml:space="preserve">حاصل بود جنابش را </w:t>
      </w:r>
      <w:r w:rsidRPr="00BE3117">
        <w:rPr>
          <w:rFonts w:cs="B Lotus" w:hint="cs"/>
          <w:rtl/>
        </w:rPr>
        <w:t xml:space="preserve">- </w:t>
      </w:r>
      <w:r w:rsidRPr="00BE3117">
        <w:rPr>
          <w:rFonts w:cs="B Lotus"/>
          <w:rtl/>
        </w:rPr>
        <w:t>العياذ بالله</w:t>
      </w:r>
      <w:r w:rsidRPr="00BE3117">
        <w:rPr>
          <w:rFonts w:cs="B Lotus" w:hint="cs"/>
          <w:rtl/>
        </w:rPr>
        <w:t>-</w:t>
      </w:r>
      <w:r w:rsidRPr="00BE3117">
        <w:rPr>
          <w:rFonts w:cs="B Lotus"/>
          <w:rtl/>
        </w:rPr>
        <w:t xml:space="preserve"> ميتوانيم از چند جهت مقصر بدانيم! زيرا آن حضرت علاوه بر آنكه از زيارت پدر و جدش</w:t>
      </w:r>
      <w:r w:rsidRPr="00365CDE">
        <w:rPr>
          <w:rFonts w:ascii="Tahoma" w:hAnsi="Tahoma" w:cs="CTraditional Arabic" w:hint="cs"/>
          <w:color w:val="000000"/>
          <w:rtl/>
          <w:lang w:bidi="fa-IR"/>
        </w:rPr>
        <w:t>؛</w:t>
      </w:r>
      <w:r w:rsidRPr="00BE3117">
        <w:rPr>
          <w:rFonts w:cs="B Lotus"/>
          <w:rtl/>
        </w:rPr>
        <w:t xml:space="preserve"> با همه امكاناتي كه در اختيار داشت از زيارت ب</w:t>
      </w:r>
      <w:r w:rsidRPr="00BE3117">
        <w:rPr>
          <w:rFonts w:cs="B Lotus" w:hint="cs"/>
          <w:rtl/>
        </w:rPr>
        <w:t>زر</w:t>
      </w:r>
      <w:r w:rsidRPr="00BE3117">
        <w:rPr>
          <w:rFonts w:cs="B Lotus"/>
          <w:rtl/>
        </w:rPr>
        <w:t>گترين كسي كه همه كس نه تنها بر</w:t>
      </w:r>
      <w:r w:rsidRPr="00BE3117">
        <w:rPr>
          <w:rFonts w:cs="B Lotus" w:hint="cs"/>
          <w:rtl/>
        </w:rPr>
        <w:t xml:space="preserve"> </w:t>
      </w:r>
      <w:r w:rsidRPr="00BE3117">
        <w:rPr>
          <w:rFonts w:cs="B Lotus"/>
          <w:rtl/>
        </w:rPr>
        <w:t>حضرت جواد بلكه بر تمام مسلمانان حقوق بسيار داشت يعني</w:t>
      </w:r>
      <w:r w:rsidRPr="00BE3117">
        <w:rPr>
          <w:rFonts w:cs="B Lotus" w:hint="cs"/>
          <w:rtl/>
        </w:rPr>
        <w:t xml:space="preserve"> </w:t>
      </w:r>
      <w:r w:rsidRPr="00BE3117">
        <w:rPr>
          <w:rFonts w:cs="B Lotus"/>
          <w:rtl/>
        </w:rPr>
        <w:t>حضرت مولي الموحدين اميرالمؤمنين علي بن ابي طالب</w:t>
      </w:r>
      <w:r w:rsidRPr="00365CDE">
        <w:rPr>
          <w:rFonts w:ascii="Tahoma" w:hAnsi="Tahoma" w:cs="CTraditional Arabic" w:hint="cs"/>
          <w:color w:val="000000"/>
          <w:rtl/>
          <w:lang w:bidi="fa-IR"/>
        </w:rPr>
        <w:t>؛</w:t>
      </w:r>
      <w:r w:rsidRPr="00BE3117">
        <w:rPr>
          <w:rFonts w:cs="B Lotus"/>
          <w:rtl/>
        </w:rPr>
        <w:t xml:space="preserve"> كه قبر مباركش بنابر مشهور در نجف يعني نزديك بغداد است كه آن روز مقر و مسكن داماد خليفه بود خود داري كرد!!!.</w:t>
      </w:r>
    </w:p>
    <w:p w:rsidR="00E130D0" w:rsidRPr="00BE3117" w:rsidRDefault="00E130D0" w:rsidP="00E130D0">
      <w:pPr>
        <w:pStyle w:val="BodyText2"/>
        <w:spacing w:line="226" w:lineRule="auto"/>
        <w:ind w:firstLine="340"/>
        <w:jc w:val="lowKashida"/>
        <w:rPr>
          <w:rFonts w:cs="B Lotus"/>
          <w:rtl/>
        </w:rPr>
      </w:pPr>
      <w:r w:rsidRPr="00BE3117">
        <w:rPr>
          <w:rFonts w:cs="B Lotus"/>
          <w:rtl/>
        </w:rPr>
        <w:t>درحالي كه زيارت حضرت امير المؤمنين</w:t>
      </w:r>
      <w:r w:rsidRPr="00365CDE">
        <w:rPr>
          <w:rFonts w:ascii="Tahoma" w:hAnsi="Tahoma" w:cs="CTraditional Arabic" w:hint="cs"/>
          <w:color w:val="000000"/>
          <w:rtl/>
          <w:lang w:bidi="fa-IR"/>
        </w:rPr>
        <w:t>؛</w:t>
      </w:r>
      <w:r w:rsidRPr="00BE3117">
        <w:rPr>
          <w:rFonts w:cs="B Lotus"/>
          <w:rtl/>
        </w:rPr>
        <w:t xml:space="preserve"> از چند جهت بر حضرت امام محمد تقي</w:t>
      </w:r>
      <w:r w:rsidRPr="00365CDE">
        <w:rPr>
          <w:rFonts w:ascii="Tahoma" w:hAnsi="Tahoma" w:cs="CTraditional Arabic" w:hint="cs"/>
          <w:color w:val="000000"/>
          <w:rtl/>
          <w:lang w:bidi="fa-IR"/>
        </w:rPr>
        <w:t>؛</w:t>
      </w:r>
      <w:r w:rsidRPr="00BE3117">
        <w:rPr>
          <w:rFonts w:cs="B Lotus"/>
          <w:rtl/>
        </w:rPr>
        <w:t xml:space="preserve"> واجب مي نمود!.</w:t>
      </w:r>
    </w:p>
    <w:p w:rsidR="00E130D0" w:rsidRPr="00BE3117" w:rsidRDefault="00E130D0" w:rsidP="00E130D0">
      <w:pPr>
        <w:pStyle w:val="BodyText2"/>
        <w:spacing w:line="226" w:lineRule="auto"/>
        <w:ind w:firstLine="340"/>
        <w:jc w:val="lowKashida"/>
        <w:rPr>
          <w:rFonts w:ascii="Arial" w:hAnsi="Arial" w:cs="B Lotus"/>
          <w:rtl/>
        </w:rPr>
      </w:pPr>
      <w:r w:rsidRPr="00BE3117">
        <w:rPr>
          <w:rFonts w:cs="B Lotus"/>
          <w:b/>
          <w:bCs/>
          <w:rtl/>
        </w:rPr>
        <w:t>أ</w:t>
      </w:r>
      <w:r w:rsidRPr="00BE3117">
        <w:rPr>
          <w:rFonts w:cs="B Lotus"/>
          <w:rtl/>
        </w:rPr>
        <w:t>:</w:t>
      </w:r>
      <w:r>
        <w:rPr>
          <w:rFonts w:cs="B Lotus" w:hint="cs"/>
          <w:rtl/>
        </w:rPr>
        <w:t xml:space="preserve"> </w:t>
      </w:r>
      <w:r w:rsidRPr="00BE3117">
        <w:rPr>
          <w:rFonts w:cs="B Lotus"/>
          <w:rtl/>
        </w:rPr>
        <w:t>در</w:t>
      </w:r>
      <w:r w:rsidRPr="00BE3117">
        <w:rPr>
          <w:rFonts w:cs="B Lotus" w:hint="cs"/>
          <w:rtl/>
        </w:rPr>
        <w:t xml:space="preserve"> </w:t>
      </w:r>
      <w:r w:rsidRPr="00BE3117">
        <w:rPr>
          <w:rFonts w:cs="B Lotus"/>
          <w:rtl/>
        </w:rPr>
        <w:t>احاديث بسياري از ائمه</w:t>
      </w:r>
      <w:r w:rsidRPr="00365CDE">
        <w:rPr>
          <w:rFonts w:ascii="Tahoma" w:hAnsi="Tahoma" w:cs="CTraditional Arabic" w:hint="cs"/>
          <w:color w:val="000000"/>
          <w:rtl/>
          <w:lang w:bidi="fa-IR"/>
        </w:rPr>
        <w:t>؛</w:t>
      </w:r>
      <w:r w:rsidRPr="00BE3117">
        <w:rPr>
          <w:rFonts w:cs="B Lotus"/>
          <w:rtl/>
        </w:rPr>
        <w:t xml:space="preserve">  ثواب بي شماري براي زائر قبر</w:t>
      </w:r>
      <w:r w:rsidRPr="00BE3117">
        <w:rPr>
          <w:rFonts w:cs="B Lotus" w:hint="cs"/>
          <w:rtl/>
        </w:rPr>
        <w:t xml:space="preserve"> </w:t>
      </w:r>
      <w:r w:rsidRPr="00BE3117">
        <w:rPr>
          <w:rFonts w:cs="B Lotus"/>
          <w:rtl/>
        </w:rPr>
        <w:t xml:space="preserve">اميرالمؤمنين </w:t>
      </w:r>
      <w:r w:rsidRPr="00365CDE">
        <w:rPr>
          <w:rFonts w:ascii="Tahoma" w:hAnsi="Tahoma" w:cs="CTraditional Arabic" w:hint="cs"/>
          <w:color w:val="000000"/>
          <w:rtl/>
          <w:lang w:bidi="fa-IR"/>
        </w:rPr>
        <w:t>؛</w:t>
      </w:r>
      <w:r w:rsidRPr="00BE3117">
        <w:rPr>
          <w:rFonts w:cs="B Lotus"/>
          <w:rtl/>
        </w:rPr>
        <w:t xml:space="preserve"> وارد شده حتي تهديداتي وحشت زا ! چون روايتي كه از حضرت صادق </w:t>
      </w:r>
      <w:r w:rsidRPr="00365CDE">
        <w:rPr>
          <w:rFonts w:ascii="Tahoma" w:hAnsi="Tahoma" w:cs="CTraditional Arabic" w:hint="cs"/>
          <w:color w:val="000000"/>
          <w:rtl/>
          <w:lang w:bidi="fa-IR"/>
        </w:rPr>
        <w:t>؛</w:t>
      </w:r>
      <w:r w:rsidRPr="00BE3117">
        <w:rPr>
          <w:rFonts w:cs="B Lotus"/>
          <w:rtl/>
        </w:rPr>
        <w:t xml:space="preserve"> </w:t>
      </w:r>
      <w:r>
        <w:rPr>
          <w:rFonts w:cs="B Lotus"/>
          <w:rtl/>
        </w:rPr>
        <w:t xml:space="preserve">آورده‌اند </w:t>
      </w:r>
      <w:r w:rsidRPr="00BE3117">
        <w:rPr>
          <w:rFonts w:cs="B Lotus"/>
          <w:rtl/>
        </w:rPr>
        <w:t>كه فرمود:</w:t>
      </w:r>
      <w:r>
        <w:rPr>
          <w:rFonts w:cs="B Lotus" w:hint="cs"/>
          <w:rtl/>
        </w:rPr>
        <w:t xml:space="preserve"> </w:t>
      </w:r>
      <w:r w:rsidRPr="002F5C61">
        <w:rPr>
          <w:rFonts w:ascii="Lotus Linotype" w:hAnsi="Lotus Linotype" w:cs="Traditional Arabic"/>
          <w:b/>
          <w:bCs/>
          <w:rtl/>
        </w:rPr>
        <w:t>«من ترك زيارة أميرالمؤمينين لم ينظرالله إليه».</w:t>
      </w:r>
    </w:p>
    <w:p w:rsidR="00E130D0" w:rsidRPr="00BE3117" w:rsidRDefault="00E130D0" w:rsidP="00E130D0">
      <w:pPr>
        <w:pStyle w:val="BodyText2"/>
        <w:spacing w:line="226" w:lineRule="auto"/>
        <w:ind w:firstLine="340"/>
        <w:jc w:val="lowKashida"/>
        <w:rPr>
          <w:rFonts w:cs="B Lotus"/>
          <w:rtl/>
        </w:rPr>
      </w:pPr>
      <w:r w:rsidRPr="00BE3117">
        <w:rPr>
          <w:rFonts w:cs="B Lotus"/>
          <w:rtl/>
        </w:rPr>
        <w:t>-كسي كه زيارت اميرالمؤمينين را ترك كند،</w:t>
      </w:r>
      <w:r w:rsidRPr="00BE3117">
        <w:rPr>
          <w:rFonts w:cs="B Lotus" w:hint="cs"/>
          <w:rtl/>
        </w:rPr>
        <w:t xml:space="preserve"> </w:t>
      </w:r>
      <w:r w:rsidRPr="00BE3117">
        <w:rPr>
          <w:rFonts w:cs="B Lotus"/>
          <w:rtl/>
        </w:rPr>
        <w:t>خدا به نظر رحمت بر او نم</w:t>
      </w:r>
      <w:r>
        <w:rPr>
          <w:rFonts w:cs="B Lotus"/>
          <w:rtl/>
        </w:rPr>
        <w:t>ي‌</w:t>
      </w:r>
      <w:r w:rsidRPr="00BE3117">
        <w:rPr>
          <w:rFonts w:cs="B Lotus"/>
          <w:rtl/>
        </w:rPr>
        <w:t>نگرد!.</w:t>
      </w:r>
    </w:p>
    <w:p w:rsidR="00E130D0" w:rsidRPr="00BE3117" w:rsidRDefault="00E130D0" w:rsidP="00E130D0">
      <w:pPr>
        <w:pStyle w:val="BodyText2"/>
        <w:spacing w:line="226" w:lineRule="auto"/>
        <w:ind w:firstLine="340"/>
        <w:jc w:val="lowKashida"/>
        <w:rPr>
          <w:rFonts w:cs="B Lotus"/>
          <w:rtl/>
        </w:rPr>
      </w:pPr>
      <w:r w:rsidRPr="00BE3117">
        <w:rPr>
          <w:rFonts w:cs="B Lotus"/>
          <w:rtl/>
        </w:rPr>
        <w:t>و اين تهديدي نيست كه اگر روايت صحيح باشد بتوان آن را آسان گرفت.</w:t>
      </w:r>
    </w:p>
    <w:p w:rsidR="00E130D0" w:rsidRPr="00BE3117" w:rsidRDefault="00E130D0" w:rsidP="00E130D0">
      <w:pPr>
        <w:pStyle w:val="BodyText2"/>
        <w:spacing w:line="226" w:lineRule="auto"/>
        <w:ind w:firstLine="340"/>
        <w:jc w:val="lowKashida"/>
        <w:rPr>
          <w:rFonts w:cs="B Lotus"/>
          <w:rtl/>
        </w:rPr>
      </w:pPr>
      <w:r w:rsidRPr="00BE3117">
        <w:rPr>
          <w:rFonts w:cs="B Lotus"/>
          <w:b/>
          <w:bCs/>
          <w:rtl/>
        </w:rPr>
        <w:t>ب</w:t>
      </w:r>
      <w:r w:rsidRPr="00BE3117">
        <w:rPr>
          <w:rFonts w:cs="B Lotus"/>
          <w:rtl/>
        </w:rPr>
        <w:t>: در زيارت امير المؤمنين علاوه بر آن ثوابها، ثواب ب</w:t>
      </w:r>
      <w:r w:rsidRPr="00BE3117">
        <w:rPr>
          <w:rFonts w:cs="B Lotus" w:hint="cs"/>
          <w:rtl/>
        </w:rPr>
        <w:t>رّ</w:t>
      </w:r>
      <w:r w:rsidRPr="00BE3117">
        <w:rPr>
          <w:rFonts w:cs="B Lotus"/>
          <w:rtl/>
        </w:rPr>
        <w:t xml:space="preserve"> به والدين نيز وجود داشت زيرا آن حضرت ابوال</w:t>
      </w:r>
      <w:r w:rsidRPr="00BE3117">
        <w:rPr>
          <w:rFonts w:cs="B Lotus" w:hint="cs"/>
          <w:rtl/>
        </w:rPr>
        <w:t>أ</w:t>
      </w:r>
      <w:r w:rsidRPr="00BE3117">
        <w:rPr>
          <w:rFonts w:cs="B Lotus"/>
          <w:rtl/>
        </w:rPr>
        <w:t>ئمه است.</w:t>
      </w:r>
    </w:p>
    <w:p w:rsidR="00E130D0" w:rsidRPr="00BE3117" w:rsidRDefault="00E130D0" w:rsidP="00E130D0">
      <w:pPr>
        <w:pStyle w:val="BodyText2"/>
        <w:spacing w:line="226" w:lineRule="auto"/>
        <w:ind w:firstLine="340"/>
        <w:jc w:val="lowKashida"/>
        <w:rPr>
          <w:rFonts w:cs="B Lotus"/>
          <w:rtl/>
        </w:rPr>
      </w:pPr>
      <w:r w:rsidRPr="00BE3117">
        <w:rPr>
          <w:rFonts w:cs="B Lotus"/>
          <w:b/>
          <w:bCs/>
          <w:rtl/>
        </w:rPr>
        <w:t>ج</w:t>
      </w:r>
      <w:r w:rsidRPr="00BE3117">
        <w:rPr>
          <w:rFonts w:cs="B Lotus"/>
          <w:rtl/>
        </w:rPr>
        <w:t xml:space="preserve">: عمل آن حضرت مسأله زيارت قبور را كه در كراهت مشهور است تخفيف </w:t>
      </w:r>
      <w:r>
        <w:rPr>
          <w:rFonts w:cs="B Lotus"/>
          <w:rtl/>
        </w:rPr>
        <w:t>می‌داد</w:t>
      </w:r>
      <w:r w:rsidRPr="00BE3117">
        <w:rPr>
          <w:rFonts w:cs="B Lotus"/>
          <w:rtl/>
        </w:rPr>
        <w:t xml:space="preserve">! اما همين خودداري حضرت جواد و ائمه ما قبل و ما بعد او </w:t>
      </w:r>
      <w:r w:rsidRPr="00365CDE">
        <w:rPr>
          <w:rFonts w:ascii="Tahoma" w:hAnsi="Tahoma" w:cs="CTraditional Arabic" w:hint="cs"/>
          <w:color w:val="000000"/>
          <w:rtl/>
          <w:lang w:bidi="fa-IR"/>
        </w:rPr>
        <w:t>؛</w:t>
      </w:r>
      <w:r w:rsidRPr="00BE3117">
        <w:rPr>
          <w:rFonts w:cs="B Lotus"/>
          <w:rtl/>
        </w:rPr>
        <w:t xml:space="preserve"> دليل بزرگي است برصحت كراهت زيارت</w:t>
      </w:r>
      <w:r w:rsidR="002F5C61">
        <w:rPr>
          <w:rFonts w:cs="B Lotus"/>
          <w:rtl/>
        </w:rPr>
        <w:t>!</w:t>
      </w:r>
      <w:r w:rsidRPr="00BE3117">
        <w:rPr>
          <w:rFonts w:cs="B Lotus"/>
          <w:rtl/>
        </w:rPr>
        <w:t>.</w:t>
      </w:r>
    </w:p>
    <w:p w:rsidR="00E130D0" w:rsidRPr="00BE3117" w:rsidRDefault="00E130D0" w:rsidP="00E130D0">
      <w:pPr>
        <w:pStyle w:val="BodyText2"/>
        <w:spacing w:line="226" w:lineRule="auto"/>
        <w:ind w:firstLine="340"/>
        <w:jc w:val="lowKashida"/>
        <w:rPr>
          <w:rFonts w:cs="B Lotus"/>
          <w:rtl/>
        </w:rPr>
      </w:pPr>
      <w:r w:rsidRPr="00BE3117">
        <w:rPr>
          <w:rFonts w:cs="B Lotus"/>
          <w:b/>
          <w:bCs/>
          <w:rtl/>
        </w:rPr>
        <w:t>د</w:t>
      </w:r>
      <w:r w:rsidRPr="00BE3117">
        <w:rPr>
          <w:rFonts w:cs="B Lotus"/>
          <w:rtl/>
        </w:rPr>
        <w:t>: زيارت آن حضرت،‌ اميرالمومنين</w:t>
      </w:r>
      <w:r w:rsidRPr="00365CDE">
        <w:rPr>
          <w:rFonts w:ascii="Tahoma" w:hAnsi="Tahoma" w:cs="CTraditional Arabic" w:hint="cs"/>
          <w:color w:val="000000"/>
          <w:rtl/>
          <w:lang w:bidi="fa-IR"/>
        </w:rPr>
        <w:t>؛</w:t>
      </w:r>
      <w:r w:rsidRPr="00BE3117">
        <w:rPr>
          <w:rFonts w:cs="B Lotus"/>
          <w:rtl/>
        </w:rPr>
        <w:t xml:space="preserve"> را در نجف،</w:t>
      </w:r>
      <w:r w:rsidRPr="00BE3117">
        <w:rPr>
          <w:rFonts w:cs="B Lotus" w:hint="cs"/>
          <w:rtl/>
        </w:rPr>
        <w:t xml:space="preserve"> </w:t>
      </w:r>
      <w:r w:rsidRPr="00BE3117">
        <w:rPr>
          <w:rFonts w:cs="B Lotus"/>
          <w:rtl/>
        </w:rPr>
        <w:t>تصديق او از مزاري است كه هارون الرشيد به حدس وگمان و گفته يك دهقان از قبر مولاي متقيان، در آن بيابان بنياد</w:t>
      </w:r>
      <w:r>
        <w:rPr>
          <w:rFonts w:cs="B Lotus" w:hint="cs"/>
          <w:rtl/>
        </w:rPr>
        <w:t xml:space="preserve"> </w:t>
      </w:r>
      <w:r w:rsidRPr="00BE3117">
        <w:rPr>
          <w:rFonts w:cs="B Lotus"/>
          <w:rtl/>
        </w:rPr>
        <w:t>نهاد، كه اكثر مورخان از قبول آن اباء دارند!!.</w:t>
      </w:r>
    </w:p>
    <w:p w:rsidR="00E130D0" w:rsidRPr="00BE3117" w:rsidRDefault="00E130D0" w:rsidP="00E130D0">
      <w:pPr>
        <w:pStyle w:val="BodyText2"/>
        <w:spacing w:line="226" w:lineRule="auto"/>
        <w:ind w:firstLine="340"/>
        <w:jc w:val="lowKashida"/>
        <w:rPr>
          <w:rFonts w:cs="B Lotus"/>
          <w:rtl/>
        </w:rPr>
      </w:pPr>
      <w:r w:rsidRPr="00BE3117">
        <w:rPr>
          <w:rFonts w:cs="B Lotus"/>
          <w:rtl/>
        </w:rPr>
        <w:t>اگر يك زيارت از طرف حضرت جواد</w:t>
      </w:r>
      <w:r w:rsidRPr="00365CDE">
        <w:rPr>
          <w:rFonts w:ascii="Tahoma" w:hAnsi="Tahoma" w:cs="CTraditional Arabic" w:hint="cs"/>
          <w:color w:val="000000"/>
          <w:rtl/>
          <w:lang w:bidi="fa-IR"/>
        </w:rPr>
        <w:t>؛</w:t>
      </w:r>
      <w:r w:rsidRPr="00BE3117">
        <w:rPr>
          <w:rFonts w:cs="B Lotus"/>
          <w:rtl/>
        </w:rPr>
        <w:t xml:space="preserve"> در آن مزار صورت مي گرفت بيش از همه مأمون از آن جناب ممنون </w:t>
      </w:r>
      <w:r>
        <w:rPr>
          <w:rFonts w:cs="B Lotus"/>
          <w:rtl/>
        </w:rPr>
        <w:t xml:space="preserve">مي‌شد </w:t>
      </w:r>
      <w:r w:rsidRPr="00BE3117">
        <w:rPr>
          <w:rFonts w:cs="B Lotus"/>
          <w:rtl/>
        </w:rPr>
        <w:t>زيرا پدر</w:t>
      </w:r>
      <w:r w:rsidRPr="00BE3117">
        <w:rPr>
          <w:rFonts w:cs="B Lotus" w:hint="cs"/>
          <w:rtl/>
        </w:rPr>
        <w:t xml:space="preserve"> </w:t>
      </w:r>
      <w:r w:rsidRPr="00BE3117">
        <w:rPr>
          <w:rFonts w:cs="B Lotus"/>
          <w:rtl/>
        </w:rPr>
        <w:t>م</w:t>
      </w:r>
      <w:r w:rsidRPr="00BE3117">
        <w:rPr>
          <w:rFonts w:cs="B Lotus" w:hint="cs"/>
          <w:rtl/>
        </w:rPr>
        <w:t>أ</w:t>
      </w:r>
      <w:r w:rsidRPr="00BE3117">
        <w:rPr>
          <w:rFonts w:cs="B Lotus"/>
          <w:rtl/>
        </w:rPr>
        <w:t>مون اساس بارگاه نجف را بنا</w:t>
      </w:r>
      <w:r w:rsidRPr="00BE3117">
        <w:rPr>
          <w:rFonts w:cs="B Lotus" w:hint="cs"/>
          <w:rtl/>
        </w:rPr>
        <w:t xml:space="preserve"> </w:t>
      </w:r>
      <w:r w:rsidRPr="00BE3117">
        <w:rPr>
          <w:rFonts w:cs="B Lotus"/>
          <w:rtl/>
        </w:rPr>
        <w:t xml:space="preserve">نهاد، و ضمنا دليلي بزرگ بر صحت روايات زيارت </w:t>
      </w:r>
      <w:r>
        <w:rPr>
          <w:rFonts w:cs="B Lotus"/>
          <w:rtl/>
        </w:rPr>
        <w:t>مي‌شد</w:t>
      </w:r>
      <w:r w:rsidRPr="00BE3117">
        <w:rPr>
          <w:rFonts w:cs="B Lotus"/>
          <w:rtl/>
        </w:rPr>
        <w:t>.</w:t>
      </w:r>
    </w:p>
    <w:p w:rsidR="00E130D0" w:rsidRPr="00BE3117" w:rsidRDefault="00E130D0" w:rsidP="00E130D0">
      <w:pPr>
        <w:pStyle w:val="BodyText2"/>
        <w:spacing w:line="226" w:lineRule="auto"/>
        <w:ind w:firstLine="340"/>
        <w:jc w:val="lowKashida"/>
        <w:rPr>
          <w:rFonts w:cs="B Lotus"/>
          <w:rtl/>
        </w:rPr>
      </w:pPr>
      <w:r w:rsidRPr="00BE3117">
        <w:rPr>
          <w:rFonts w:cs="B Lotus"/>
          <w:rtl/>
        </w:rPr>
        <w:t>پس وقتي مي بينيم حضرت جواد</w:t>
      </w:r>
      <w:r w:rsidRPr="00365CDE">
        <w:rPr>
          <w:rFonts w:ascii="Tahoma" w:hAnsi="Tahoma" w:cs="CTraditional Arabic" w:hint="cs"/>
          <w:color w:val="000000"/>
          <w:rtl/>
          <w:lang w:bidi="fa-IR"/>
        </w:rPr>
        <w:t>؛</w:t>
      </w:r>
      <w:r w:rsidRPr="00BE3117">
        <w:rPr>
          <w:rFonts w:cs="B Lotus"/>
          <w:rtl/>
        </w:rPr>
        <w:t xml:space="preserve"> كه بيش از ائمه ما قبل خود امكان عمل كثيرالثواب زيارت قبور پدران بزرگوار</w:t>
      </w:r>
      <w:r w:rsidRPr="00BE3117">
        <w:rPr>
          <w:rFonts w:cs="B Lotus" w:hint="cs"/>
          <w:rtl/>
        </w:rPr>
        <w:t xml:space="preserve"> </w:t>
      </w:r>
      <w:r w:rsidRPr="00BE3117">
        <w:rPr>
          <w:rFonts w:cs="B Lotus"/>
          <w:rtl/>
        </w:rPr>
        <w:t xml:space="preserve">خود را دارد و بنا به نقل روايات منتسبه به آن جناب از همه ائمه بيشتر براي زيارت ثواب قائل است، چنانكه ثواب يك زيارت حضرت رضا </w:t>
      </w:r>
      <w:r w:rsidRPr="00365CDE">
        <w:rPr>
          <w:rFonts w:ascii="Tahoma" w:hAnsi="Tahoma" w:cs="CTraditional Arabic" w:hint="cs"/>
          <w:color w:val="000000"/>
          <w:rtl/>
          <w:lang w:bidi="fa-IR"/>
        </w:rPr>
        <w:t>؛</w:t>
      </w:r>
      <w:r w:rsidRPr="00BE3117">
        <w:rPr>
          <w:rFonts w:cs="B Lotus"/>
          <w:rtl/>
        </w:rPr>
        <w:t xml:space="preserve"> را كه</w:t>
      </w:r>
      <w:r>
        <w:rPr>
          <w:rFonts w:cs="B Lotus"/>
          <w:rtl/>
        </w:rPr>
        <w:t xml:space="preserve"> خود حضرت برابر هزار حج مي</w:t>
      </w:r>
      <w:r w:rsidRPr="00BE3117">
        <w:rPr>
          <w:rFonts w:cs="B Lotus"/>
          <w:rtl/>
        </w:rPr>
        <w:t>گيرد،</w:t>
      </w:r>
      <w:r w:rsidRPr="00BE3117">
        <w:rPr>
          <w:rFonts w:cs="B Lotus" w:hint="cs"/>
          <w:rtl/>
        </w:rPr>
        <w:t xml:space="preserve"> </w:t>
      </w:r>
      <w:r w:rsidRPr="00BE3117">
        <w:rPr>
          <w:rFonts w:cs="B Lotus"/>
          <w:rtl/>
        </w:rPr>
        <w:t>حضرت جواد</w:t>
      </w:r>
      <w:r w:rsidRPr="00365CDE">
        <w:rPr>
          <w:rFonts w:ascii="Tahoma" w:hAnsi="Tahoma" w:cs="CTraditional Arabic" w:hint="cs"/>
          <w:color w:val="000000"/>
          <w:rtl/>
          <w:lang w:bidi="fa-IR"/>
        </w:rPr>
        <w:t>؛</w:t>
      </w:r>
      <w:r w:rsidRPr="00BE3117">
        <w:rPr>
          <w:rFonts w:cs="B Lotus"/>
          <w:rtl/>
        </w:rPr>
        <w:t xml:space="preserve"> ميفرمايد</w:t>
      </w:r>
      <w:r>
        <w:rPr>
          <w:rFonts w:cs="B Lotus"/>
          <w:rtl/>
        </w:rPr>
        <w:t xml:space="preserve">: </w:t>
      </w:r>
      <w:r w:rsidRPr="00BE3117">
        <w:rPr>
          <w:rFonts w:cs="B Lotus"/>
          <w:rtl/>
        </w:rPr>
        <w:t>هزار هزار حج است</w:t>
      </w:r>
      <w:r w:rsidRPr="00BE3117">
        <w:rPr>
          <w:rStyle w:val="FootnoteReference"/>
          <w:rFonts w:cs="B Lotus"/>
          <w:rtl/>
        </w:rPr>
        <w:footnoteReference w:id="16"/>
      </w:r>
      <w:r w:rsidRPr="00BE3117">
        <w:rPr>
          <w:rFonts w:cs="B Lotus"/>
          <w:rtl/>
        </w:rPr>
        <w:t xml:space="preserve"> و </w:t>
      </w:r>
      <w:r w:rsidRPr="00BE3117">
        <w:rPr>
          <w:rFonts w:cs="B Lotus" w:hint="cs"/>
          <w:rtl/>
        </w:rPr>
        <w:t>با اين حال</w:t>
      </w:r>
      <w:r w:rsidRPr="00BE3117">
        <w:rPr>
          <w:rFonts w:cs="B Lotus"/>
          <w:rtl/>
        </w:rPr>
        <w:t xml:space="preserve"> بدان مبادرت ن</w:t>
      </w:r>
      <w:r>
        <w:rPr>
          <w:rFonts w:cs="B Lotus"/>
          <w:rtl/>
        </w:rPr>
        <w:t>مى‌كند</w:t>
      </w:r>
      <w:r w:rsidRPr="00BE3117">
        <w:rPr>
          <w:rFonts w:cs="B Lotus"/>
          <w:rtl/>
        </w:rPr>
        <w:t xml:space="preserve">، </w:t>
      </w:r>
      <w:r>
        <w:rPr>
          <w:rFonts w:cs="B Lotus"/>
          <w:rtl/>
        </w:rPr>
        <w:t xml:space="preserve">مي‌دانيم </w:t>
      </w:r>
      <w:r w:rsidRPr="00BE3117">
        <w:rPr>
          <w:rFonts w:cs="B Lotus"/>
          <w:rtl/>
        </w:rPr>
        <w:t>كه مطلب چنين نيست و اين گفته، فرمايش آن حضرت نيست.</w:t>
      </w:r>
    </w:p>
    <w:p w:rsidR="00E130D0" w:rsidRPr="00BE3117" w:rsidRDefault="00E130D0" w:rsidP="002F5C61">
      <w:pPr>
        <w:pStyle w:val="BodyText2"/>
        <w:spacing w:line="226" w:lineRule="auto"/>
        <w:ind w:firstLine="340"/>
        <w:jc w:val="lowKashida"/>
        <w:rPr>
          <w:rFonts w:cs="B Lotus"/>
          <w:rtl/>
        </w:rPr>
      </w:pPr>
      <w:r w:rsidRPr="00BE3117">
        <w:rPr>
          <w:rFonts w:cs="B Lotus"/>
          <w:rtl/>
        </w:rPr>
        <w:t>و رواياتي از حضرت جواد و ساير ائمه</w:t>
      </w:r>
      <w:r w:rsidRPr="00365CDE">
        <w:rPr>
          <w:rFonts w:ascii="Tahoma" w:hAnsi="Tahoma" w:cs="CTraditional Arabic" w:hint="cs"/>
          <w:color w:val="000000"/>
          <w:rtl/>
          <w:lang w:bidi="fa-IR"/>
        </w:rPr>
        <w:t>؛</w:t>
      </w:r>
      <w:r w:rsidRPr="00BE3117">
        <w:rPr>
          <w:rFonts w:cs="B Lotus"/>
          <w:rtl/>
        </w:rPr>
        <w:t xml:space="preserve"> نقل ش</w:t>
      </w:r>
      <w:r w:rsidRPr="00BE3117">
        <w:rPr>
          <w:rFonts w:cs="B Lotus"/>
          <w:rtl/>
          <w:lang w:bidi="fa-IR"/>
        </w:rPr>
        <w:t xml:space="preserve">ده </w:t>
      </w:r>
      <w:r w:rsidRPr="00BE3117">
        <w:rPr>
          <w:rFonts w:cs="B Lotus"/>
          <w:rtl/>
        </w:rPr>
        <w:t>كه دراين روايات ثواب زيارتها را به ايشان نسبت داده اند، صحيح نيست، زيرا در آن صورت ناچار مشمول همان آية</w:t>
      </w:r>
      <w:r w:rsidRPr="00BE3117">
        <w:rPr>
          <w:rFonts w:ascii="Arial" w:hAnsi="Arial" w:cs="B Lotus"/>
          <w:rtl/>
        </w:rPr>
        <w:t xml:space="preserve"> </w:t>
      </w:r>
      <w:r w:rsidRPr="00365CDE">
        <w:rPr>
          <w:rFonts w:cs="CTraditional Arabic" w:hint="cs"/>
          <w:sz w:val="24"/>
          <w:rtl/>
        </w:rPr>
        <w:t>﴿</w:t>
      </w:r>
      <w:r w:rsidRPr="005852FD">
        <w:rPr>
          <w:rFonts w:cs="B Lotus"/>
          <w:sz w:val="24"/>
        </w:rPr>
        <w:sym w:font="HQPB5" w:char="F07A"/>
      </w:r>
      <w:r w:rsidRPr="005852FD">
        <w:rPr>
          <w:rFonts w:cs="B Lotus"/>
          <w:sz w:val="24"/>
        </w:rPr>
        <w:sym w:font="HQPB2" w:char="F04E"/>
      </w:r>
      <w:r w:rsidRPr="005852FD">
        <w:rPr>
          <w:rFonts w:cs="B Lotus"/>
          <w:sz w:val="24"/>
        </w:rPr>
        <w:sym w:font="HQPB4" w:char="F0CF"/>
      </w:r>
      <w:r w:rsidRPr="005852FD">
        <w:rPr>
          <w:rFonts w:cs="B Lotus"/>
          <w:sz w:val="24"/>
        </w:rPr>
        <w:sym w:font="HQPB2" w:char="F039"/>
      </w:r>
      <w:r w:rsidRPr="005852FD">
        <w:rPr>
          <w:rFonts w:cs="B Lotus"/>
          <w:sz w:val="24"/>
          <w:rtl/>
        </w:rPr>
        <w:t xml:space="preserve"> </w:t>
      </w:r>
      <w:r w:rsidRPr="005852FD">
        <w:rPr>
          <w:rFonts w:cs="B Lotus"/>
          <w:sz w:val="24"/>
        </w:rPr>
        <w:sym w:font="HQPB5" w:char="F09A"/>
      </w:r>
      <w:r w:rsidRPr="005852FD">
        <w:rPr>
          <w:rFonts w:cs="B Lotus"/>
          <w:sz w:val="24"/>
        </w:rPr>
        <w:sym w:font="HQPB2" w:char="F063"/>
      </w:r>
      <w:r w:rsidRPr="005852FD">
        <w:rPr>
          <w:rFonts w:cs="B Lotus"/>
          <w:sz w:val="24"/>
        </w:rPr>
        <w:sym w:font="HQPB2" w:char="F071"/>
      </w:r>
      <w:r w:rsidRPr="005852FD">
        <w:rPr>
          <w:rFonts w:cs="B Lotus"/>
          <w:sz w:val="24"/>
        </w:rPr>
        <w:sym w:font="HQPB4" w:char="F0E4"/>
      </w:r>
      <w:r w:rsidRPr="005852FD">
        <w:rPr>
          <w:rFonts w:cs="B Lotus"/>
          <w:sz w:val="24"/>
        </w:rPr>
        <w:sym w:font="HQPB2" w:char="F039"/>
      </w:r>
      <w:r w:rsidRPr="005852FD">
        <w:rPr>
          <w:rFonts w:cs="B Lotus"/>
          <w:sz w:val="24"/>
        </w:rPr>
        <w:sym w:font="HQPB2" w:char="F071"/>
      </w:r>
      <w:r w:rsidRPr="005852FD">
        <w:rPr>
          <w:rFonts w:cs="B Lotus"/>
          <w:sz w:val="24"/>
        </w:rPr>
        <w:sym w:font="HQPB4" w:char="F0E0"/>
      </w:r>
      <w:r w:rsidRPr="005852FD">
        <w:rPr>
          <w:rFonts w:cs="B Lotus"/>
          <w:sz w:val="24"/>
        </w:rPr>
        <w:sym w:font="HQPB2" w:char="F029"/>
      </w:r>
      <w:r w:rsidRPr="005852FD">
        <w:rPr>
          <w:rFonts w:cs="B Lotus"/>
          <w:sz w:val="24"/>
        </w:rPr>
        <w:sym w:font="HQPB5" w:char="F073"/>
      </w:r>
      <w:r w:rsidRPr="005852FD">
        <w:rPr>
          <w:rFonts w:cs="B Lotus"/>
          <w:sz w:val="24"/>
        </w:rPr>
        <w:sym w:font="HQPB1" w:char="F03F"/>
      </w:r>
      <w:r w:rsidRPr="005852FD">
        <w:rPr>
          <w:rFonts w:cs="B Lotus"/>
          <w:sz w:val="24"/>
          <w:rtl/>
        </w:rPr>
        <w:t xml:space="preserve"> </w:t>
      </w:r>
      <w:r w:rsidRPr="005852FD">
        <w:rPr>
          <w:rFonts w:cs="B Lotus"/>
          <w:sz w:val="24"/>
        </w:rPr>
        <w:sym w:font="HQPB1" w:char="F024"/>
      </w:r>
      <w:r w:rsidRPr="005852FD">
        <w:rPr>
          <w:rFonts w:cs="B Lotus"/>
          <w:sz w:val="24"/>
        </w:rPr>
        <w:sym w:font="HQPB5" w:char="F074"/>
      </w:r>
      <w:r w:rsidRPr="005852FD">
        <w:rPr>
          <w:rFonts w:cs="B Lotus"/>
          <w:sz w:val="24"/>
        </w:rPr>
        <w:sym w:font="HQPB2" w:char="F042"/>
      </w:r>
      <w:r w:rsidRPr="005852FD">
        <w:rPr>
          <w:rFonts w:cs="B Lotus"/>
          <w:sz w:val="24"/>
          <w:rtl/>
        </w:rPr>
        <w:t xml:space="preserve"> </w:t>
      </w:r>
      <w:r w:rsidRPr="005852FD">
        <w:rPr>
          <w:rFonts w:cs="B Lotus"/>
          <w:sz w:val="24"/>
        </w:rPr>
        <w:sym w:font="HQPB5" w:char="F09F"/>
      </w:r>
      <w:r w:rsidRPr="005852FD">
        <w:rPr>
          <w:rFonts w:cs="B Lotus"/>
          <w:sz w:val="24"/>
        </w:rPr>
        <w:sym w:font="HQPB2" w:char="F077"/>
      </w:r>
      <w:r w:rsidRPr="005852FD">
        <w:rPr>
          <w:rFonts w:cs="B Lotus"/>
          <w:sz w:val="24"/>
          <w:rtl/>
        </w:rPr>
        <w:t xml:space="preserve"> </w:t>
      </w:r>
      <w:r w:rsidRPr="005852FD">
        <w:rPr>
          <w:rFonts w:cs="B Lotus"/>
          <w:sz w:val="24"/>
        </w:rPr>
        <w:sym w:font="HQPB5" w:char="F074"/>
      </w:r>
      <w:r w:rsidRPr="005852FD">
        <w:rPr>
          <w:rFonts w:cs="B Lotus"/>
          <w:sz w:val="24"/>
        </w:rPr>
        <w:sym w:font="HQPB2" w:char="F062"/>
      </w:r>
      <w:r w:rsidRPr="005852FD">
        <w:rPr>
          <w:rFonts w:cs="B Lotus"/>
          <w:sz w:val="24"/>
        </w:rPr>
        <w:sym w:font="HQPB2" w:char="F071"/>
      </w:r>
      <w:r w:rsidRPr="005852FD">
        <w:rPr>
          <w:rFonts w:cs="B Lotus"/>
          <w:sz w:val="24"/>
        </w:rPr>
        <w:sym w:font="HQPB4" w:char="F0E8"/>
      </w:r>
      <w:r w:rsidRPr="005852FD">
        <w:rPr>
          <w:rFonts w:cs="B Lotus"/>
          <w:sz w:val="24"/>
        </w:rPr>
        <w:sym w:font="HQPB2" w:char="F03D"/>
      </w:r>
      <w:r w:rsidRPr="005852FD">
        <w:rPr>
          <w:rFonts w:cs="B Lotus"/>
          <w:sz w:val="24"/>
        </w:rPr>
        <w:sym w:font="HQPB5" w:char="F079"/>
      </w:r>
      <w:r w:rsidRPr="005852FD">
        <w:rPr>
          <w:rFonts w:cs="B Lotus"/>
          <w:sz w:val="24"/>
        </w:rPr>
        <w:sym w:font="HQPB1" w:char="F0E8"/>
      </w:r>
      <w:r w:rsidRPr="005852FD">
        <w:rPr>
          <w:rFonts w:cs="B Lotus"/>
          <w:sz w:val="24"/>
        </w:rPr>
        <w:sym w:font="HQPB4" w:char="F0F8"/>
      </w:r>
      <w:r w:rsidRPr="005852FD">
        <w:rPr>
          <w:rFonts w:cs="B Lotus"/>
          <w:sz w:val="24"/>
        </w:rPr>
        <w:sym w:font="HQPB1" w:char="F0FF"/>
      </w:r>
      <w:r w:rsidRPr="005852FD">
        <w:rPr>
          <w:rFonts w:cs="B Lotus"/>
          <w:sz w:val="24"/>
        </w:rPr>
        <w:sym w:font="HQPB5" w:char="F073"/>
      </w:r>
      <w:r w:rsidRPr="005852FD">
        <w:rPr>
          <w:rFonts w:cs="B Lotus"/>
          <w:sz w:val="24"/>
        </w:rPr>
        <w:sym w:font="HQPB1" w:char="F03F"/>
      </w:r>
      <w:r w:rsidRPr="005852FD">
        <w:rPr>
          <w:rFonts w:cs="B Lotus"/>
          <w:sz w:val="24"/>
          <w:rtl/>
        </w:rPr>
        <w:t xml:space="preserve"> </w:t>
      </w:r>
      <w:r w:rsidRPr="00365CDE">
        <w:rPr>
          <w:rFonts w:cs="CTraditional Arabic" w:hint="cs"/>
          <w:sz w:val="24"/>
          <w:rtl/>
        </w:rPr>
        <w:t>﴾</w:t>
      </w:r>
      <w:r w:rsidRPr="005852FD">
        <w:rPr>
          <w:rFonts w:ascii="Arial" w:hAnsi="Arial" w:cs="B Lotus" w:hint="cs"/>
          <w:sz w:val="24"/>
          <w:rtl/>
        </w:rPr>
        <w:t xml:space="preserve">. </w:t>
      </w:r>
      <w:r w:rsidR="002F5C61" w:rsidRPr="002F5C61">
        <w:rPr>
          <w:rFonts w:ascii="Arial" w:hAnsi="Arial" w:cs="B Lotus" w:hint="cs"/>
          <w:sz w:val="22"/>
          <w:szCs w:val="26"/>
          <w:rtl/>
        </w:rPr>
        <w:t>[ا</w:t>
      </w:r>
      <w:r w:rsidRPr="002F5C61">
        <w:rPr>
          <w:rFonts w:ascii="Arial" w:hAnsi="Arial" w:cs="B Lotus"/>
          <w:sz w:val="22"/>
          <w:szCs w:val="26"/>
          <w:rtl/>
        </w:rPr>
        <w:t>الصف:</w:t>
      </w:r>
      <w:r w:rsidR="002F5C61" w:rsidRPr="002F5C61">
        <w:rPr>
          <w:rFonts w:ascii="Arial" w:hAnsi="Arial" w:cs="B Lotus" w:hint="cs"/>
          <w:sz w:val="22"/>
          <w:szCs w:val="26"/>
          <w:rtl/>
        </w:rPr>
        <w:t xml:space="preserve"> </w:t>
      </w:r>
      <w:r w:rsidRPr="002F5C61">
        <w:rPr>
          <w:rFonts w:ascii="Arial" w:hAnsi="Arial" w:cs="B Lotus"/>
          <w:sz w:val="22"/>
          <w:szCs w:val="26"/>
          <w:rtl/>
        </w:rPr>
        <w:t>2</w:t>
      </w:r>
      <w:r w:rsidR="002F5C61" w:rsidRPr="002F5C61">
        <w:rPr>
          <w:rFonts w:ascii="Arial" w:hAnsi="Arial" w:cs="B Lotus" w:hint="cs"/>
          <w:sz w:val="22"/>
          <w:szCs w:val="26"/>
          <w:rtl/>
        </w:rPr>
        <w:t>]</w:t>
      </w:r>
      <w:r w:rsidRPr="00BE3117">
        <w:rPr>
          <w:rFonts w:cs="B Lotus" w:hint="cs"/>
          <w:rtl/>
        </w:rPr>
        <w:t xml:space="preserve"> يعني </w:t>
      </w:r>
      <w:r w:rsidR="002F5C61" w:rsidRPr="002F5C61">
        <w:rPr>
          <w:rFonts w:cs="Traditional Arabic" w:hint="cs"/>
          <w:rtl/>
        </w:rPr>
        <w:t>«</w:t>
      </w:r>
      <w:r w:rsidRPr="00BE3117">
        <w:rPr>
          <w:rFonts w:cs="B Lotus"/>
          <w:rtl/>
        </w:rPr>
        <w:t xml:space="preserve">چرا كاري را كه خود انجام </w:t>
      </w:r>
      <w:r>
        <w:rPr>
          <w:rFonts w:cs="B Lotus"/>
          <w:rtl/>
        </w:rPr>
        <w:t xml:space="preserve">نمي‌دهيد </w:t>
      </w:r>
      <w:r w:rsidRPr="00BE3117">
        <w:rPr>
          <w:rFonts w:cs="B Lotus"/>
          <w:rtl/>
        </w:rPr>
        <w:t xml:space="preserve">بدان قائل </w:t>
      </w:r>
      <w:r>
        <w:rPr>
          <w:rFonts w:cs="B Lotus"/>
          <w:rtl/>
        </w:rPr>
        <w:t>مي‌شويد.</w:t>
      </w:r>
      <w:r w:rsidR="002F5C61">
        <w:rPr>
          <w:rFonts w:cs="Traditional Arabic" w:hint="cs"/>
          <w:rtl/>
        </w:rPr>
        <w:t>»</w:t>
      </w:r>
      <w:r w:rsidRPr="00BE3117">
        <w:rPr>
          <w:rFonts w:cs="B Lotus" w:hint="cs"/>
          <w:rtl/>
        </w:rPr>
        <w:t xml:space="preserve"> </w:t>
      </w:r>
    </w:p>
    <w:p w:rsidR="00E130D0" w:rsidRPr="00BE3117" w:rsidRDefault="00E130D0" w:rsidP="00E130D0">
      <w:pPr>
        <w:pStyle w:val="BodyText2"/>
        <w:spacing w:line="226" w:lineRule="auto"/>
        <w:ind w:firstLine="340"/>
        <w:jc w:val="lowKashida"/>
        <w:rPr>
          <w:rFonts w:cs="B Lotus"/>
          <w:rtl/>
        </w:rPr>
      </w:pPr>
      <w:r>
        <w:rPr>
          <w:rFonts w:cs="B Lotus"/>
          <w:rtl/>
        </w:rPr>
        <w:t>مي‌شوند</w:t>
      </w:r>
      <w:r w:rsidRPr="00BE3117">
        <w:rPr>
          <w:rFonts w:cs="B Lotus"/>
          <w:rtl/>
        </w:rPr>
        <w:t>! و ما هرگز چنين اعتقادي در باره آن بزرگواران نداريم.</w:t>
      </w:r>
    </w:p>
    <w:p w:rsidR="00E130D0" w:rsidRDefault="00E130D0" w:rsidP="002B09EA">
      <w:pPr>
        <w:pStyle w:val="BodyText2"/>
        <w:spacing w:line="226" w:lineRule="auto"/>
        <w:ind w:firstLine="340"/>
        <w:jc w:val="lowKashida"/>
        <w:rPr>
          <w:rFonts w:cs="B Lotus"/>
          <w:rtl/>
        </w:rPr>
      </w:pPr>
      <w:r w:rsidRPr="00BE3117">
        <w:rPr>
          <w:rFonts w:cs="B Lotus"/>
          <w:rtl/>
        </w:rPr>
        <w:t>نكته قابل توجه و</w:t>
      </w:r>
      <w:r w:rsidRPr="00BE3117">
        <w:rPr>
          <w:rFonts w:cs="B Lotus" w:hint="cs"/>
          <w:rtl/>
        </w:rPr>
        <w:t xml:space="preserve"> </w:t>
      </w:r>
      <w:r w:rsidRPr="00BE3117">
        <w:rPr>
          <w:rFonts w:cs="B Lotus"/>
          <w:rtl/>
        </w:rPr>
        <w:t xml:space="preserve">مهم اين است كه اگر تتبع شود زيارت قبر هيچ امامي را از طرف هيچ امامي در هيچ تاريخ معتبري </w:t>
      </w:r>
      <w:r>
        <w:rPr>
          <w:rFonts w:cs="B Lotus"/>
          <w:rtl/>
        </w:rPr>
        <w:t xml:space="preserve">نمي‌توان </w:t>
      </w:r>
      <w:r w:rsidRPr="00BE3117">
        <w:rPr>
          <w:rFonts w:cs="B Lotus"/>
          <w:rtl/>
        </w:rPr>
        <w:t>يافت! و اما آنچه در خصوص زيارت حضرت صادق</w:t>
      </w:r>
      <w:r w:rsidRPr="00365CDE">
        <w:rPr>
          <w:rFonts w:ascii="Tahoma" w:hAnsi="Tahoma" w:cs="CTraditional Arabic" w:hint="cs"/>
          <w:color w:val="000000"/>
          <w:rtl/>
          <w:lang w:bidi="fa-IR"/>
        </w:rPr>
        <w:t>؛</w:t>
      </w:r>
      <w:r w:rsidRPr="00BE3117">
        <w:rPr>
          <w:rFonts w:cs="B Lotus"/>
          <w:rtl/>
        </w:rPr>
        <w:t xml:space="preserve"> از قبر اميرالمؤمنين آمده است در صفحات بعدي همين كتاب از ضعف و سستي آن مطلع خواهيد شد.</w:t>
      </w:r>
    </w:p>
    <w:p w:rsidR="002B09EA" w:rsidRDefault="002B09EA" w:rsidP="002B09EA">
      <w:pPr>
        <w:pStyle w:val="BodyText2"/>
        <w:spacing w:line="226" w:lineRule="auto"/>
        <w:ind w:firstLine="340"/>
        <w:jc w:val="lowKashida"/>
        <w:rPr>
          <w:rFonts w:cs="B Lotus"/>
          <w:rtl/>
        </w:rPr>
        <w:sectPr w:rsidR="002B09EA" w:rsidSect="005C4A75">
          <w:headerReference w:type="default" r:id="rId19"/>
          <w:footnotePr>
            <w:numRestart w:val="eachPage"/>
          </w:footnotePr>
          <w:pgSz w:w="11906" w:h="16838" w:code="9"/>
          <w:pgMar w:top="2552" w:right="2268" w:bottom="2552" w:left="2268" w:header="2552" w:footer="2552" w:gutter="0"/>
          <w:cols w:space="708"/>
          <w:titlePg/>
          <w:bidi/>
          <w:rtlGutter/>
          <w:docGrid w:linePitch="381"/>
        </w:sectPr>
      </w:pPr>
    </w:p>
    <w:p w:rsidR="00E130D0" w:rsidRPr="00B113D7" w:rsidRDefault="00E130D0" w:rsidP="002B09EA">
      <w:pPr>
        <w:pStyle w:val="a"/>
        <w:rPr>
          <w:rtl/>
        </w:rPr>
      </w:pPr>
      <w:bookmarkStart w:id="18" w:name="_Toc282210448"/>
      <w:r w:rsidRPr="00B113D7">
        <w:rPr>
          <w:rtl/>
        </w:rPr>
        <w:t>حل مشكل و رفع معضل</w:t>
      </w:r>
      <w:bookmarkEnd w:id="18"/>
    </w:p>
    <w:p w:rsidR="00E130D0" w:rsidRPr="00BE3117" w:rsidRDefault="00E130D0" w:rsidP="00E130D0">
      <w:pPr>
        <w:pStyle w:val="BodyText2"/>
        <w:spacing w:line="226" w:lineRule="auto"/>
        <w:ind w:firstLine="340"/>
        <w:jc w:val="lowKashida"/>
        <w:rPr>
          <w:rFonts w:cs="B Lotus"/>
          <w:rtl/>
        </w:rPr>
      </w:pPr>
      <w:r w:rsidRPr="00BE3117">
        <w:rPr>
          <w:rFonts w:cs="B Lotus"/>
          <w:rtl/>
        </w:rPr>
        <w:t xml:space="preserve">پس با بياني كه گذشت و دلايل عقلي و نقلي كه آورديم معلوم شد </w:t>
      </w:r>
      <w:r>
        <w:rPr>
          <w:rFonts w:cs="B Lotus"/>
          <w:rtl/>
        </w:rPr>
        <w:t xml:space="preserve">مسأله‌ي </w:t>
      </w:r>
      <w:r w:rsidRPr="00BE3117">
        <w:rPr>
          <w:rFonts w:cs="B Lotus"/>
          <w:rtl/>
        </w:rPr>
        <w:t>زيارت كه در اين امت تا اين حد وسعت و گسترش يافته است و اكثر مردم مي پندارند كه يكي از فرائض مهم الهي و</w:t>
      </w:r>
      <w:r w:rsidRPr="00BE3117">
        <w:rPr>
          <w:rFonts w:cs="B Lotus" w:hint="cs"/>
          <w:rtl/>
        </w:rPr>
        <w:t xml:space="preserve"> </w:t>
      </w:r>
      <w:r w:rsidRPr="00BE3117">
        <w:rPr>
          <w:rFonts w:cs="B Lotus"/>
          <w:rtl/>
        </w:rPr>
        <w:t>ركني از اركان عظيم اسلامي است، به هيچ اصلي از اصول دين متكي نيست،</w:t>
      </w:r>
      <w:r w:rsidRPr="00BE3117">
        <w:rPr>
          <w:rFonts w:cs="B Lotus" w:hint="cs"/>
          <w:rtl/>
        </w:rPr>
        <w:t xml:space="preserve"> </w:t>
      </w:r>
      <w:r w:rsidRPr="00BE3117">
        <w:rPr>
          <w:rFonts w:cs="B Lotus"/>
          <w:rtl/>
        </w:rPr>
        <w:t xml:space="preserve">و اكثر تبعاتش از </w:t>
      </w:r>
      <w:r>
        <w:rPr>
          <w:rFonts w:cs="B Lotus"/>
          <w:rtl/>
        </w:rPr>
        <w:t xml:space="preserve">بدعت‌ها </w:t>
      </w:r>
      <w:r w:rsidRPr="00BE3117">
        <w:rPr>
          <w:rFonts w:cs="B Lotus"/>
          <w:rtl/>
        </w:rPr>
        <w:t>مايه مي</w:t>
      </w:r>
      <w:r w:rsidR="005A089C">
        <w:rPr>
          <w:rFonts w:hint="cs"/>
          <w:rtl/>
        </w:rPr>
        <w:t>‌</w:t>
      </w:r>
      <w:r w:rsidRPr="00BE3117">
        <w:rPr>
          <w:rFonts w:cs="B Lotus"/>
          <w:rtl/>
        </w:rPr>
        <w:t>گيرد!!</w:t>
      </w:r>
      <w:r w:rsidR="002B09EA">
        <w:rPr>
          <w:rFonts w:cs="B Lotus" w:hint="cs"/>
          <w:rtl/>
        </w:rPr>
        <w:t>.</w:t>
      </w:r>
    </w:p>
    <w:p w:rsidR="00E130D0" w:rsidRPr="00BE3117" w:rsidRDefault="00E130D0" w:rsidP="00E130D0">
      <w:pPr>
        <w:pStyle w:val="BodyText2"/>
        <w:spacing w:line="226" w:lineRule="auto"/>
        <w:ind w:firstLine="340"/>
        <w:jc w:val="lowKashida"/>
        <w:rPr>
          <w:rFonts w:cs="B Lotus"/>
          <w:rtl/>
        </w:rPr>
      </w:pPr>
      <w:r w:rsidRPr="00BE3117">
        <w:rPr>
          <w:rFonts w:cs="B Lotus"/>
          <w:rtl/>
        </w:rPr>
        <w:t>شايد خواننده بپرسد پس اين همه روايات و احاديثي كه در خصوص زيارت در كتب فريقين از شيعه و سني وجود دارد و اين همه مزارات و بقاع كه در</w:t>
      </w:r>
      <w:r w:rsidRPr="00BE3117">
        <w:rPr>
          <w:rFonts w:cs="B Lotus" w:hint="cs"/>
          <w:rtl/>
        </w:rPr>
        <w:t xml:space="preserve"> </w:t>
      </w:r>
      <w:r w:rsidRPr="00BE3117">
        <w:rPr>
          <w:rFonts w:cs="B Lotus"/>
          <w:rtl/>
        </w:rPr>
        <w:t>كشورهاي اسلامي بر قبور اموات بنا شده است و اين قافل</w:t>
      </w:r>
      <w:r>
        <w:rPr>
          <w:rFonts w:cs="B Lotus" w:hint="cs"/>
          <w:rtl/>
          <w:lang w:bidi="fa-IR"/>
        </w:rPr>
        <w:t>ه‌</w:t>
      </w:r>
      <w:r w:rsidRPr="00BE3117">
        <w:rPr>
          <w:rFonts w:cs="B Lotus"/>
          <w:rtl/>
        </w:rPr>
        <w:t>ها</w:t>
      </w:r>
      <w:r w:rsidRPr="00BE3117">
        <w:rPr>
          <w:rFonts w:cs="B Lotus"/>
          <w:rtl/>
          <w:lang w:bidi="fa-IR"/>
        </w:rPr>
        <w:t>ي</w:t>
      </w:r>
      <w:r w:rsidRPr="00BE3117">
        <w:rPr>
          <w:rFonts w:cs="B Lotus"/>
          <w:rtl/>
        </w:rPr>
        <w:t xml:space="preserve"> بسيار زوار كه از </w:t>
      </w:r>
      <w:r w:rsidRPr="00BE3117">
        <w:rPr>
          <w:rFonts w:cs="B Lotus" w:hint="cs"/>
          <w:rtl/>
        </w:rPr>
        <w:t>راست</w:t>
      </w:r>
      <w:r w:rsidRPr="00BE3117">
        <w:rPr>
          <w:rFonts w:cs="B Lotus"/>
          <w:rtl/>
        </w:rPr>
        <w:t xml:space="preserve"> و </w:t>
      </w:r>
      <w:r w:rsidRPr="00BE3117">
        <w:rPr>
          <w:rFonts w:cs="B Lotus" w:hint="cs"/>
          <w:rtl/>
        </w:rPr>
        <w:t>چپ</w:t>
      </w:r>
      <w:r w:rsidRPr="00BE3117">
        <w:rPr>
          <w:rFonts w:cs="B Lotus"/>
          <w:rtl/>
        </w:rPr>
        <w:t xml:space="preserve"> </w:t>
      </w:r>
      <w:r w:rsidRPr="00BE3117">
        <w:rPr>
          <w:rFonts w:cs="B Lotus" w:hint="cs"/>
          <w:rtl/>
        </w:rPr>
        <w:t xml:space="preserve">شهرها </w:t>
      </w:r>
      <w:r w:rsidRPr="00BE3117">
        <w:rPr>
          <w:rFonts w:cs="B Lotus"/>
          <w:rtl/>
        </w:rPr>
        <w:t xml:space="preserve">و </w:t>
      </w:r>
      <w:r w:rsidRPr="00BE3117">
        <w:rPr>
          <w:rFonts w:cs="B Lotus" w:hint="cs"/>
          <w:rtl/>
        </w:rPr>
        <w:t>روستاها</w:t>
      </w:r>
      <w:r w:rsidRPr="00BE3117">
        <w:rPr>
          <w:rFonts w:cs="B Lotus"/>
          <w:rtl/>
        </w:rPr>
        <w:t xml:space="preserve"> رهسپار به سوي هر مزار و </w:t>
      </w:r>
      <w:r>
        <w:rPr>
          <w:rFonts w:cs="B Lotus"/>
          <w:rtl/>
        </w:rPr>
        <w:t xml:space="preserve">فرقه‌اي </w:t>
      </w:r>
      <w:r w:rsidRPr="00BE3117">
        <w:rPr>
          <w:rFonts w:cs="B Lotus"/>
          <w:rtl/>
        </w:rPr>
        <w:t>مقيم و ثابت و گروهي متحرك و سيارند چيست؟ و اين همه كتب و رسائل زيارت و آداب آن را كه از جانب ا</w:t>
      </w:r>
      <w:r w:rsidRPr="00BE3117">
        <w:rPr>
          <w:rFonts w:cs="B Lotus" w:hint="cs"/>
          <w:rtl/>
        </w:rPr>
        <w:t>رشاد</w:t>
      </w:r>
      <w:r w:rsidRPr="00BE3117">
        <w:rPr>
          <w:rFonts w:cs="B Lotus"/>
          <w:rtl/>
        </w:rPr>
        <w:t xml:space="preserve"> منتشر </w:t>
      </w:r>
      <w:r>
        <w:rPr>
          <w:rFonts w:cs="B Lotus"/>
          <w:rtl/>
        </w:rPr>
        <w:t>مي‌شود</w:t>
      </w:r>
      <w:r w:rsidRPr="00BE3117">
        <w:rPr>
          <w:rFonts w:cs="B Lotus"/>
          <w:rtl/>
        </w:rPr>
        <w:t>، چه چيز</w:t>
      </w:r>
      <w:r w:rsidRPr="00BE3117">
        <w:rPr>
          <w:rFonts w:cs="B Lotus" w:hint="cs"/>
          <w:rtl/>
        </w:rPr>
        <w:t xml:space="preserve"> </w:t>
      </w:r>
      <w:r w:rsidRPr="00BE3117">
        <w:rPr>
          <w:rFonts w:cs="B Lotus"/>
          <w:rtl/>
        </w:rPr>
        <w:t>باعث است؟!</w:t>
      </w:r>
    </w:p>
    <w:p w:rsidR="00E130D0" w:rsidRPr="00BE3117" w:rsidRDefault="00E130D0" w:rsidP="00E130D0">
      <w:pPr>
        <w:pStyle w:val="BodyText2"/>
        <w:spacing w:line="226" w:lineRule="auto"/>
        <w:ind w:firstLine="340"/>
        <w:jc w:val="lowKashida"/>
        <w:rPr>
          <w:rFonts w:cs="B Lotus"/>
          <w:rtl/>
        </w:rPr>
      </w:pPr>
      <w:r w:rsidRPr="00BE3117">
        <w:rPr>
          <w:rFonts w:cs="B Lotus"/>
          <w:rtl/>
        </w:rPr>
        <w:t>شايد بتوان تنها از كتب شيعه چون كامل الزيار</w:t>
      </w:r>
      <w:r w:rsidRPr="00BE3117">
        <w:rPr>
          <w:rFonts w:cs="B Lotus" w:hint="cs"/>
          <w:rtl/>
        </w:rPr>
        <w:t>ه</w:t>
      </w:r>
      <w:r w:rsidRPr="00BE3117">
        <w:rPr>
          <w:rFonts w:cs="B Lotus"/>
          <w:rtl/>
        </w:rPr>
        <w:t xml:space="preserve"> و تهذيب و استبصار و كافي و مصباح و ساير رسائل وصحايف نزديك به هزار حديث و روايت يافت كه در</w:t>
      </w:r>
      <w:r w:rsidRPr="00BE3117">
        <w:rPr>
          <w:rFonts w:cs="B Lotus" w:hint="cs"/>
          <w:rtl/>
        </w:rPr>
        <w:t xml:space="preserve"> </w:t>
      </w:r>
      <w:r w:rsidRPr="00BE3117">
        <w:rPr>
          <w:rFonts w:cs="B Lotus"/>
          <w:rtl/>
        </w:rPr>
        <w:t xml:space="preserve">ثواب زيارت و آداب و رسوم دخول به مشاهد وخواندن زيارات متعددي كه </w:t>
      </w:r>
      <w:r>
        <w:rPr>
          <w:rFonts w:cs="B Lotus"/>
          <w:rtl/>
        </w:rPr>
        <w:t xml:space="preserve">پاره‌اي </w:t>
      </w:r>
      <w:r w:rsidRPr="00BE3117">
        <w:rPr>
          <w:rFonts w:cs="B Lotus"/>
          <w:rtl/>
        </w:rPr>
        <w:t xml:space="preserve">داراي عباراتي مانند: </w:t>
      </w:r>
      <w:r w:rsidRPr="002B09EA">
        <w:rPr>
          <w:rFonts w:ascii="Lotus Linotype" w:hAnsi="Lotus Linotype" w:cs="Traditional Arabic"/>
          <w:b/>
          <w:bCs/>
          <w:rtl/>
        </w:rPr>
        <w:t>(السلام على عين الله الناظرة ويده الباسطة)</w:t>
      </w:r>
      <w:r>
        <w:rPr>
          <w:rFonts w:ascii="Lotus Linotype" w:hAnsi="Lotus Linotype" w:cs="Lotus Linotype" w:hint="cs"/>
          <w:rtl/>
        </w:rPr>
        <w:t>.</w:t>
      </w:r>
      <w:r w:rsidRPr="00BE3117">
        <w:rPr>
          <w:rFonts w:cs="B Lotus" w:hint="cs"/>
          <w:rtl/>
        </w:rPr>
        <w:t xml:space="preserve"> ترجمه:</w:t>
      </w:r>
      <w:r>
        <w:rPr>
          <w:rFonts w:cs="B Lotus" w:hint="cs"/>
          <w:rtl/>
        </w:rPr>
        <w:t xml:space="preserve"> </w:t>
      </w:r>
      <w:r w:rsidRPr="00BE3117">
        <w:rPr>
          <w:rFonts w:cs="B Lotus" w:hint="cs"/>
          <w:rtl/>
        </w:rPr>
        <w:t xml:space="preserve">(سلام بر </w:t>
      </w:r>
      <w:r w:rsidRPr="00BE3117">
        <w:rPr>
          <w:rFonts w:cs="B Lotus" w:hint="cs"/>
          <w:rtl/>
          <w:lang w:bidi="fa-IR"/>
        </w:rPr>
        <w:t xml:space="preserve">چشم خداوند که </w:t>
      </w:r>
      <w:r>
        <w:rPr>
          <w:rFonts w:cs="B Lotus" w:hint="cs"/>
          <w:rtl/>
          <w:lang w:bidi="fa-IR"/>
        </w:rPr>
        <w:t xml:space="preserve">مي‌بيند </w:t>
      </w:r>
      <w:r w:rsidRPr="00BE3117">
        <w:rPr>
          <w:rFonts w:cs="B Lotus" w:hint="cs"/>
          <w:rtl/>
          <w:lang w:bidi="fa-IR"/>
        </w:rPr>
        <w:t>و دستش را که مي گشايد)</w:t>
      </w:r>
      <w:r w:rsidRPr="00BE3117">
        <w:rPr>
          <w:rFonts w:cs="B Lotus"/>
          <w:rtl/>
        </w:rPr>
        <w:t xml:space="preserve"> است وارد شده كه از آنها جناب آيت الله العظمي! در كتاب </w:t>
      </w:r>
      <w:r w:rsidRPr="00BE3117">
        <w:rPr>
          <w:rFonts w:cs="B Lotus"/>
          <w:b/>
          <w:bCs/>
          <w:rtl/>
        </w:rPr>
        <w:t>امراء هستي</w:t>
      </w:r>
      <w:r w:rsidRPr="00BE3117">
        <w:rPr>
          <w:rFonts w:cs="B Lotus"/>
          <w:rtl/>
        </w:rPr>
        <w:t>، استناد به ولايت تكويني امام نموده است،</w:t>
      </w:r>
      <w:r w:rsidRPr="00BE3117">
        <w:rPr>
          <w:rFonts w:cs="B Lotus" w:hint="cs"/>
          <w:rtl/>
        </w:rPr>
        <w:t xml:space="preserve"> </w:t>
      </w:r>
      <w:r w:rsidRPr="00BE3117">
        <w:rPr>
          <w:rFonts w:cs="B Lotus"/>
          <w:rtl/>
        </w:rPr>
        <w:t>‌آيا ممكن است بيهوده سخن به اين درازي باشد؟!</w:t>
      </w:r>
    </w:p>
    <w:p w:rsidR="00E130D0" w:rsidRPr="00BE3117" w:rsidRDefault="00E130D0" w:rsidP="00E130D0">
      <w:pPr>
        <w:pStyle w:val="BodyText2"/>
        <w:spacing w:line="226" w:lineRule="auto"/>
        <w:ind w:firstLine="340"/>
        <w:jc w:val="lowKashida"/>
        <w:rPr>
          <w:rFonts w:cs="B Lotus"/>
          <w:rtl/>
        </w:rPr>
      </w:pPr>
      <w:r w:rsidRPr="00BE3117">
        <w:rPr>
          <w:rFonts w:cs="B Lotus"/>
          <w:rtl/>
        </w:rPr>
        <w:t>اينك ما بعون الله تعالي در اين مختصر تا</w:t>
      </w:r>
      <w:r w:rsidRPr="00BE3117">
        <w:rPr>
          <w:rFonts w:cs="B Lotus" w:hint="cs"/>
          <w:rtl/>
        </w:rPr>
        <w:t xml:space="preserve"> </w:t>
      </w:r>
      <w:r w:rsidRPr="00BE3117">
        <w:rPr>
          <w:rFonts w:cs="B Lotus"/>
          <w:rtl/>
        </w:rPr>
        <w:t xml:space="preserve">حدي كه بگنجد مسأله را روشن </w:t>
      </w:r>
      <w:r>
        <w:rPr>
          <w:rFonts w:cs="B Lotus"/>
          <w:rtl/>
        </w:rPr>
        <w:t>مي‌كنيم</w:t>
      </w:r>
      <w:r w:rsidRPr="00BE3117">
        <w:rPr>
          <w:rFonts w:cs="B Lotus"/>
          <w:rtl/>
        </w:rPr>
        <w:t>:</w:t>
      </w:r>
    </w:p>
    <w:p w:rsidR="00E130D0" w:rsidRPr="00BE3117" w:rsidRDefault="00E130D0" w:rsidP="00E130D0">
      <w:pPr>
        <w:pStyle w:val="BodyText2"/>
        <w:spacing w:line="226" w:lineRule="auto"/>
        <w:ind w:firstLine="340"/>
        <w:jc w:val="lowKashida"/>
        <w:rPr>
          <w:rFonts w:cs="B Lotus"/>
          <w:rtl/>
        </w:rPr>
      </w:pPr>
      <w:r w:rsidRPr="00BE3117">
        <w:rPr>
          <w:rFonts w:cs="B Lotus"/>
          <w:rtl/>
        </w:rPr>
        <w:t>لازم است كه اين نكته را در نظر داشته باشيم كه از كثرت احاديث و بسياري كتب و رسائل در اين باب بلكه در هيچ موضوعي نبايد وحشت داشت، زيرا اگر كسي با كتب و رسائل سر و كار داشته باشد و بر احاديث و اخبار احاطه حاصل نمايد،</w:t>
      </w:r>
      <w:r w:rsidRPr="00BE3117">
        <w:rPr>
          <w:rFonts w:cs="B Lotus" w:hint="cs"/>
          <w:rtl/>
        </w:rPr>
        <w:t xml:space="preserve"> </w:t>
      </w:r>
      <w:r>
        <w:rPr>
          <w:rFonts w:cs="B Lotus"/>
          <w:rtl/>
        </w:rPr>
        <w:t xml:space="preserve">مي‌بيند </w:t>
      </w:r>
      <w:r w:rsidRPr="00BE3117">
        <w:rPr>
          <w:rFonts w:cs="B Lotus"/>
          <w:rtl/>
        </w:rPr>
        <w:t xml:space="preserve">و ميداند كه بسياري از اين </w:t>
      </w:r>
      <w:r>
        <w:rPr>
          <w:rFonts w:cs="B Lotus"/>
          <w:rtl/>
        </w:rPr>
        <w:t xml:space="preserve">نوشته‌ها </w:t>
      </w:r>
      <w:r w:rsidRPr="00BE3117">
        <w:rPr>
          <w:rFonts w:cs="B Lotus"/>
          <w:rtl/>
        </w:rPr>
        <w:t xml:space="preserve">ارزش اعتناء نداشته بلكه بهترين خدمت به بشريت آن است كه آنها را با كمال احترام به دريا بريزند!!. وكثرت احاديث هم در </w:t>
      </w:r>
      <w:r>
        <w:rPr>
          <w:rFonts w:cs="B Lotus"/>
          <w:rtl/>
        </w:rPr>
        <w:t xml:space="preserve">پاره‌اي </w:t>
      </w:r>
      <w:r w:rsidRPr="00BE3117">
        <w:rPr>
          <w:rFonts w:cs="B Lotus"/>
          <w:rtl/>
        </w:rPr>
        <w:t>مواضع اهميتي ندارد و همان مثل معروف را</w:t>
      </w:r>
      <w:r w:rsidRPr="00BE3117">
        <w:rPr>
          <w:rFonts w:cs="B Lotus" w:hint="cs"/>
          <w:rtl/>
        </w:rPr>
        <w:t xml:space="preserve"> </w:t>
      </w:r>
      <w:r w:rsidRPr="00BE3117">
        <w:rPr>
          <w:rFonts w:cs="B Lotus"/>
          <w:rtl/>
        </w:rPr>
        <w:t xml:space="preserve">بايد در مقابل دلايل عقلي و حسي و تاريخي كه آن را باطل </w:t>
      </w:r>
      <w:r>
        <w:rPr>
          <w:rFonts w:cs="B Lotus"/>
          <w:rtl/>
        </w:rPr>
        <w:t xml:space="preserve">مي‌نمايد </w:t>
      </w:r>
      <w:r w:rsidRPr="00BE3117">
        <w:rPr>
          <w:rFonts w:cs="B Lotus"/>
          <w:rtl/>
        </w:rPr>
        <w:t>به كار برد كه: هزار كلاغ را</w:t>
      </w:r>
      <w:r w:rsidRPr="00BE3117">
        <w:rPr>
          <w:rFonts w:cs="B Lotus" w:hint="cs"/>
          <w:rtl/>
        </w:rPr>
        <w:t xml:space="preserve"> </w:t>
      </w:r>
      <w:r w:rsidRPr="00BE3117">
        <w:rPr>
          <w:rFonts w:cs="B Lotus"/>
          <w:rtl/>
        </w:rPr>
        <w:t xml:space="preserve">با يك كلوخ </w:t>
      </w:r>
      <w:r>
        <w:rPr>
          <w:rFonts w:cs="B Lotus"/>
          <w:rtl/>
        </w:rPr>
        <w:t xml:space="preserve">مي‌توان </w:t>
      </w:r>
      <w:r w:rsidRPr="00BE3117">
        <w:rPr>
          <w:rFonts w:cs="B Lotus"/>
          <w:rtl/>
        </w:rPr>
        <w:t>پَراند!.</w:t>
      </w:r>
    </w:p>
    <w:p w:rsidR="00E130D0" w:rsidRPr="00BE3117" w:rsidRDefault="00E130D0" w:rsidP="00E130D0">
      <w:pPr>
        <w:pStyle w:val="BodyText2"/>
        <w:spacing w:line="226" w:lineRule="auto"/>
        <w:ind w:firstLine="340"/>
        <w:jc w:val="lowKashida"/>
        <w:rPr>
          <w:rFonts w:cs="B Lotus"/>
          <w:rtl/>
        </w:rPr>
      </w:pPr>
      <w:r w:rsidRPr="00BE3117">
        <w:rPr>
          <w:rFonts w:cs="B Lotus"/>
          <w:rtl/>
        </w:rPr>
        <w:t xml:space="preserve">شما </w:t>
      </w:r>
      <w:r>
        <w:rPr>
          <w:rFonts w:cs="B Lotus"/>
          <w:rtl/>
        </w:rPr>
        <w:t xml:space="preserve">مي‌بينيد </w:t>
      </w:r>
      <w:r w:rsidRPr="00BE3117">
        <w:rPr>
          <w:rFonts w:cs="B Lotus"/>
          <w:rtl/>
        </w:rPr>
        <w:t>كه در</w:t>
      </w:r>
      <w:r w:rsidRPr="00BE3117">
        <w:rPr>
          <w:rFonts w:cs="B Lotus" w:hint="cs"/>
          <w:rtl/>
        </w:rPr>
        <w:t xml:space="preserve"> </w:t>
      </w:r>
      <w:r w:rsidRPr="00BE3117">
        <w:rPr>
          <w:rFonts w:cs="B Lotus"/>
          <w:rtl/>
        </w:rPr>
        <w:t>مقابل صدها حديثي كه در خصوص زيارت آمده است مسلما بهترين آن مزارها بايد قبر منور پيغمبر خدا</w:t>
      </w:r>
      <w:r w:rsidRPr="00365CDE">
        <w:rPr>
          <w:rFonts w:ascii="Tahoma" w:hAnsi="Tahoma" w:cs="CTraditional Arabic" w:hint="cs"/>
          <w:color w:val="000000"/>
          <w:spacing w:val="-4"/>
          <w:sz w:val="30"/>
          <w:szCs w:val="30"/>
          <w:rtl/>
          <w:lang w:bidi="fa-IR"/>
        </w:rPr>
        <w:t>ص</w:t>
      </w:r>
      <w:r w:rsidRPr="00BE3117">
        <w:rPr>
          <w:rFonts w:cs="B Lotus"/>
          <w:rtl/>
        </w:rPr>
        <w:t xml:space="preserve"> باشد،</w:t>
      </w:r>
      <w:r w:rsidRPr="00BE3117">
        <w:rPr>
          <w:rFonts w:cs="B Lotus" w:hint="cs"/>
          <w:rtl/>
        </w:rPr>
        <w:t xml:space="preserve"> </w:t>
      </w:r>
      <w:r w:rsidRPr="00BE3117">
        <w:rPr>
          <w:rFonts w:cs="B Lotus"/>
          <w:rtl/>
        </w:rPr>
        <w:t xml:space="preserve">‌كه شيعه و سني در خصوص زيارت آن حضرت در كتب خود احاديثي آورده اند.! </w:t>
      </w:r>
      <w:r w:rsidRPr="00BE3117">
        <w:rPr>
          <w:rFonts w:cs="B Lotus" w:hint="cs"/>
          <w:rtl/>
        </w:rPr>
        <w:t>ا</w:t>
      </w:r>
      <w:r w:rsidRPr="00BE3117">
        <w:rPr>
          <w:rFonts w:cs="B Lotus"/>
          <w:rtl/>
        </w:rPr>
        <w:t>ما با دلايل عقلي و</w:t>
      </w:r>
      <w:r w:rsidRPr="00BE3117">
        <w:rPr>
          <w:rFonts w:cs="B Lotus" w:hint="cs"/>
          <w:rtl/>
        </w:rPr>
        <w:t xml:space="preserve"> </w:t>
      </w:r>
      <w:r w:rsidRPr="00BE3117">
        <w:rPr>
          <w:rFonts w:cs="B Lotus"/>
          <w:rtl/>
        </w:rPr>
        <w:t>نقلي ثابت كرديم كه قبر</w:t>
      </w:r>
      <w:r w:rsidRPr="00BE3117">
        <w:rPr>
          <w:rFonts w:cs="B Lotus" w:hint="cs"/>
          <w:rtl/>
        </w:rPr>
        <w:t xml:space="preserve"> </w:t>
      </w:r>
      <w:r w:rsidRPr="00BE3117">
        <w:rPr>
          <w:rFonts w:cs="B Lotus"/>
          <w:rtl/>
        </w:rPr>
        <w:t>رسول خدا</w:t>
      </w:r>
      <w:r w:rsidRPr="00365CDE">
        <w:rPr>
          <w:rFonts w:ascii="Tahoma" w:hAnsi="Tahoma" w:cs="CTraditional Arabic" w:hint="cs"/>
          <w:color w:val="000000"/>
          <w:spacing w:val="-4"/>
          <w:sz w:val="30"/>
          <w:szCs w:val="30"/>
          <w:rtl/>
          <w:lang w:bidi="fa-IR"/>
        </w:rPr>
        <w:t>ص</w:t>
      </w:r>
      <w:r w:rsidRPr="00BE3117">
        <w:rPr>
          <w:rFonts w:cs="B Lotus"/>
          <w:rtl/>
        </w:rPr>
        <w:t xml:space="preserve"> نيز</w:t>
      </w:r>
      <w:r w:rsidRPr="00BE3117">
        <w:rPr>
          <w:rFonts w:cs="B Lotus" w:hint="cs"/>
          <w:rtl/>
        </w:rPr>
        <w:t xml:space="preserve"> </w:t>
      </w:r>
      <w:r w:rsidRPr="00BE3117">
        <w:rPr>
          <w:rFonts w:cs="B Lotus"/>
          <w:rtl/>
        </w:rPr>
        <w:t>تا حدود يك قرن كه اصحاب بزرگوار او حيات داشتند،</w:t>
      </w:r>
      <w:r w:rsidRPr="00BE3117">
        <w:rPr>
          <w:rFonts w:cs="B Lotus" w:hint="cs"/>
          <w:rtl/>
        </w:rPr>
        <w:t xml:space="preserve"> </w:t>
      </w:r>
      <w:r w:rsidRPr="00BE3117">
        <w:rPr>
          <w:rFonts w:cs="B Lotus"/>
          <w:rtl/>
        </w:rPr>
        <w:t>‌هرگز مورد زيارت هيچ مسلماني قرار نگرفت تا چه رسد به قبر ديگران از ائمه و اولياء.</w:t>
      </w:r>
    </w:p>
    <w:p w:rsidR="00E130D0" w:rsidRPr="00BE3117" w:rsidRDefault="00E130D0" w:rsidP="00E130D0">
      <w:pPr>
        <w:pStyle w:val="BodyText2"/>
        <w:spacing w:line="226" w:lineRule="auto"/>
        <w:ind w:firstLine="340"/>
        <w:jc w:val="lowKashida"/>
        <w:rPr>
          <w:rFonts w:cs="B Lotus"/>
          <w:rtl/>
        </w:rPr>
      </w:pPr>
      <w:r w:rsidRPr="00BE3117">
        <w:rPr>
          <w:rFonts w:cs="B Lotus"/>
          <w:rtl/>
        </w:rPr>
        <w:t>پس هرگاه قبر رسول خدا</w:t>
      </w:r>
      <w:r w:rsidRPr="00365CDE">
        <w:rPr>
          <w:rFonts w:ascii="Tahoma" w:hAnsi="Tahoma" w:cs="CTraditional Arabic" w:hint="cs"/>
          <w:color w:val="000000"/>
          <w:spacing w:val="-4"/>
          <w:sz w:val="30"/>
          <w:szCs w:val="30"/>
          <w:rtl/>
          <w:lang w:bidi="fa-IR"/>
        </w:rPr>
        <w:t>ص</w:t>
      </w:r>
      <w:r w:rsidRPr="00BE3117">
        <w:rPr>
          <w:rFonts w:cs="B Lotus"/>
          <w:rtl/>
        </w:rPr>
        <w:t xml:space="preserve"> هيچگاه در صدر</w:t>
      </w:r>
      <w:r w:rsidRPr="00BE3117">
        <w:rPr>
          <w:rFonts w:cs="B Lotus" w:hint="cs"/>
          <w:rtl/>
        </w:rPr>
        <w:t xml:space="preserve"> </w:t>
      </w:r>
      <w:r w:rsidRPr="00BE3117">
        <w:rPr>
          <w:rFonts w:cs="B Lotus"/>
          <w:rtl/>
        </w:rPr>
        <w:t xml:space="preserve">اسلام مورد زيارت مسلمانان نبوده و اصحاب و ذراري آن بزرگوار، </w:t>
      </w:r>
      <w:r>
        <w:rPr>
          <w:rFonts w:cs="B Lotus"/>
          <w:rtl/>
        </w:rPr>
        <w:t xml:space="preserve">پاره‌اي </w:t>
      </w:r>
      <w:r w:rsidRPr="00BE3117">
        <w:rPr>
          <w:rFonts w:cs="B Lotus"/>
          <w:rtl/>
        </w:rPr>
        <w:t>از مردم بي اطلاع از احكام اسلام را از زيارت پيغمبر</w:t>
      </w:r>
      <w:r w:rsidRPr="00365CDE">
        <w:rPr>
          <w:rFonts w:ascii="Tahoma" w:hAnsi="Tahoma" w:cs="CTraditional Arabic" w:hint="cs"/>
          <w:color w:val="000000"/>
          <w:spacing w:val="-4"/>
          <w:sz w:val="30"/>
          <w:szCs w:val="30"/>
          <w:rtl/>
          <w:lang w:bidi="fa-IR"/>
        </w:rPr>
        <w:t>ص</w:t>
      </w:r>
      <w:r w:rsidRPr="00BE3117">
        <w:rPr>
          <w:rFonts w:cs="B Lotus"/>
          <w:rtl/>
        </w:rPr>
        <w:t xml:space="preserve"> منع </w:t>
      </w:r>
      <w:r>
        <w:rPr>
          <w:rFonts w:cs="B Lotus"/>
          <w:rtl/>
        </w:rPr>
        <w:t>مي‌نمودند</w:t>
      </w:r>
      <w:r w:rsidRPr="00BE3117">
        <w:rPr>
          <w:rFonts w:cs="B Lotus"/>
          <w:rtl/>
        </w:rPr>
        <w:t>، ديگر چه اعتبار</w:t>
      </w:r>
      <w:r w:rsidRPr="00BE3117">
        <w:rPr>
          <w:rFonts w:cs="B Lotus" w:hint="cs"/>
          <w:rtl/>
        </w:rPr>
        <w:t>ي</w:t>
      </w:r>
      <w:r w:rsidRPr="00BE3117">
        <w:rPr>
          <w:rFonts w:cs="B Lotus"/>
          <w:rtl/>
        </w:rPr>
        <w:t xml:space="preserve"> به احاديث وارده در اين موضوع خواهد بود كه يقينا از آثار </w:t>
      </w:r>
      <w:r w:rsidRPr="00BE3117">
        <w:rPr>
          <w:rFonts w:cs="B Lotus" w:hint="cs"/>
          <w:rtl/>
        </w:rPr>
        <w:t>وارده</w:t>
      </w:r>
      <w:r w:rsidRPr="00BE3117">
        <w:rPr>
          <w:rFonts w:cs="B Lotus"/>
          <w:rtl/>
        </w:rPr>
        <w:t xml:space="preserve"> از ديگران بر اسلام است.</w:t>
      </w:r>
    </w:p>
    <w:p w:rsidR="00E130D0" w:rsidRPr="00BE3117" w:rsidRDefault="00E130D0" w:rsidP="00E130D0">
      <w:pPr>
        <w:pStyle w:val="BodyText2"/>
        <w:spacing w:line="226" w:lineRule="auto"/>
        <w:ind w:firstLine="340"/>
        <w:jc w:val="lowKashida"/>
        <w:rPr>
          <w:rFonts w:cs="B Lotus"/>
          <w:rtl/>
        </w:rPr>
      </w:pPr>
      <w:r w:rsidRPr="00BE3117">
        <w:rPr>
          <w:rFonts w:cs="B Lotus"/>
          <w:rtl/>
        </w:rPr>
        <w:t xml:space="preserve">همه </w:t>
      </w:r>
      <w:r>
        <w:rPr>
          <w:rFonts w:cs="B Lotus"/>
          <w:rtl/>
        </w:rPr>
        <w:t xml:space="preserve">مي‌دانيم </w:t>
      </w:r>
      <w:r w:rsidRPr="00BE3117">
        <w:rPr>
          <w:rFonts w:cs="B Lotus"/>
          <w:rtl/>
        </w:rPr>
        <w:t>كه اسلام تنها درمحل ظهور خود (مكه و مدينه)</w:t>
      </w:r>
      <w:r w:rsidRPr="00BE3117">
        <w:rPr>
          <w:rFonts w:cs="B Lotus" w:hint="cs"/>
          <w:rtl/>
        </w:rPr>
        <w:t xml:space="preserve"> </w:t>
      </w:r>
      <w:r w:rsidRPr="00BE3117">
        <w:rPr>
          <w:rFonts w:cs="B Lotus"/>
          <w:rtl/>
        </w:rPr>
        <w:t>محبوس نماند، بلكه ب</w:t>
      </w:r>
      <w:r w:rsidRPr="00BE3117">
        <w:rPr>
          <w:rFonts w:cs="B Lotus" w:hint="cs"/>
          <w:rtl/>
        </w:rPr>
        <w:t>ا</w:t>
      </w:r>
      <w:r w:rsidRPr="00BE3117">
        <w:rPr>
          <w:rFonts w:cs="B Lotus"/>
          <w:rtl/>
        </w:rPr>
        <w:t xml:space="preserve"> </w:t>
      </w:r>
      <w:r w:rsidRPr="00BE3117">
        <w:rPr>
          <w:rFonts w:cs="B Lotus" w:hint="cs"/>
          <w:rtl/>
        </w:rPr>
        <w:t>اجازه</w:t>
      </w:r>
      <w:r w:rsidRPr="00BE3117">
        <w:rPr>
          <w:rFonts w:cs="B Lotus"/>
          <w:rtl/>
        </w:rPr>
        <w:t xml:space="preserve"> خدا و كوشش مسلمانان به </w:t>
      </w:r>
      <w:r w:rsidRPr="00BE3117">
        <w:rPr>
          <w:rFonts w:cs="B Lotus" w:hint="cs"/>
          <w:rtl/>
        </w:rPr>
        <w:t>دورترين</w:t>
      </w:r>
      <w:r w:rsidRPr="00BE3117">
        <w:rPr>
          <w:rFonts w:cs="B Lotus"/>
          <w:rtl/>
        </w:rPr>
        <w:t xml:space="preserve"> نقاط جهان راه يافت و اكثر نقاط معموره عالم كه در</w:t>
      </w:r>
      <w:r w:rsidRPr="00BE3117">
        <w:rPr>
          <w:rFonts w:cs="B Lotus" w:hint="cs"/>
          <w:rtl/>
        </w:rPr>
        <w:t xml:space="preserve"> </w:t>
      </w:r>
      <w:r w:rsidRPr="00BE3117">
        <w:rPr>
          <w:rFonts w:cs="B Lotus"/>
          <w:rtl/>
        </w:rPr>
        <w:t xml:space="preserve">برابر اسلام تسليم شدند و داراي آداب و سنن خاصي بودند كه از تمدن مخصوص آنان مايه مي گرفت و از آن جمله در </w:t>
      </w:r>
      <w:r>
        <w:rPr>
          <w:rFonts w:cs="B Lotus"/>
          <w:rtl/>
        </w:rPr>
        <w:t xml:space="preserve">پاره‌اي </w:t>
      </w:r>
      <w:r w:rsidRPr="00BE3117">
        <w:rPr>
          <w:rFonts w:cs="B Lotus"/>
          <w:rtl/>
        </w:rPr>
        <w:t>ازكشورهاي متمدن آن روز،</w:t>
      </w:r>
      <w:r w:rsidRPr="00BE3117">
        <w:rPr>
          <w:rFonts w:cs="B Lotus" w:hint="cs"/>
          <w:rtl/>
        </w:rPr>
        <w:t xml:space="preserve"> </w:t>
      </w:r>
      <w:r w:rsidRPr="00BE3117">
        <w:rPr>
          <w:rFonts w:cs="B Lotus"/>
          <w:rtl/>
        </w:rPr>
        <w:t>احترام به مردگان و بنياد بقعه و</w:t>
      </w:r>
      <w:r w:rsidRPr="00BE3117">
        <w:rPr>
          <w:rFonts w:cs="B Lotus" w:hint="cs"/>
          <w:rtl/>
        </w:rPr>
        <w:t xml:space="preserve"> </w:t>
      </w:r>
      <w:r w:rsidRPr="00BE3117">
        <w:rPr>
          <w:rFonts w:cs="B Lotus"/>
          <w:rtl/>
        </w:rPr>
        <w:t>بارگاه برگور</w:t>
      </w:r>
      <w:r w:rsidRPr="00BE3117">
        <w:rPr>
          <w:rFonts w:cs="B Lotus" w:hint="cs"/>
          <w:rtl/>
        </w:rPr>
        <w:t xml:space="preserve"> </w:t>
      </w:r>
      <w:r w:rsidRPr="00BE3117">
        <w:rPr>
          <w:rFonts w:cs="B Lotus"/>
          <w:rtl/>
        </w:rPr>
        <w:t xml:space="preserve">آنان بود. چون مصر كه در آن مقابر ملوك وجود داشت و قبور فراعنه با عظمت فوق العاده بنا </w:t>
      </w:r>
      <w:r>
        <w:rPr>
          <w:rFonts w:cs="B Lotus"/>
          <w:rtl/>
        </w:rPr>
        <w:t xml:space="preserve">مي‌شد </w:t>
      </w:r>
      <w:r w:rsidRPr="00BE3117">
        <w:rPr>
          <w:rFonts w:cs="B Lotus"/>
          <w:rtl/>
        </w:rPr>
        <w:t>و اهرام ثلاثه موجود،</w:t>
      </w:r>
      <w:r w:rsidRPr="00BE3117">
        <w:rPr>
          <w:rFonts w:cs="B Lotus" w:hint="cs"/>
          <w:rtl/>
        </w:rPr>
        <w:t xml:space="preserve"> </w:t>
      </w:r>
      <w:r w:rsidRPr="00BE3117">
        <w:rPr>
          <w:rFonts w:cs="B Lotus"/>
          <w:rtl/>
        </w:rPr>
        <w:t>از آثار روشن اين عقيده است، همچنين در ايران كه قبر كورش كبير و</w:t>
      </w:r>
      <w:r w:rsidRPr="00BE3117">
        <w:rPr>
          <w:rFonts w:cs="B Lotus" w:hint="cs"/>
          <w:rtl/>
        </w:rPr>
        <w:t xml:space="preserve"> </w:t>
      </w:r>
      <w:r w:rsidRPr="00BE3117">
        <w:rPr>
          <w:rFonts w:cs="B Lotus"/>
          <w:rtl/>
        </w:rPr>
        <w:t>داريوش و</w:t>
      </w:r>
      <w:r w:rsidRPr="00BE3117">
        <w:rPr>
          <w:rFonts w:cs="B Lotus" w:hint="cs"/>
          <w:rtl/>
        </w:rPr>
        <w:t xml:space="preserve"> </w:t>
      </w:r>
      <w:r w:rsidRPr="00BE3117">
        <w:rPr>
          <w:rFonts w:cs="B Lotus"/>
          <w:rtl/>
        </w:rPr>
        <w:t>پاسارگاد و كوردختر و</w:t>
      </w:r>
      <w:r w:rsidRPr="00BE3117">
        <w:rPr>
          <w:rFonts w:cs="B Lotus" w:hint="cs"/>
          <w:rtl/>
        </w:rPr>
        <w:t xml:space="preserve"> </w:t>
      </w:r>
      <w:r w:rsidRPr="00BE3117">
        <w:rPr>
          <w:rFonts w:cs="B Lotus"/>
          <w:rtl/>
        </w:rPr>
        <w:t>ساير آثار ناشي از احترام به اموات در گوشه و كنار آن موجود است،</w:t>
      </w:r>
      <w:r w:rsidRPr="00BE3117">
        <w:rPr>
          <w:rFonts w:cs="B Lotus" w:hint="cs"/>
          <w:rtl/>
        </w:rPr>
        <w:t xml:space="preserve"> </w:t>
      </w:r>
      <w:r w:rsidRPr="00BE3117">
        <w:rPr>
          <w:rFonts w:cs="B Lotus"/>
          <w:rtl/>
        </w:rPr>
        <w:t>و در خود حجاز هم در</w:t>
      </w:r>
      <w:r w:rsidRPr="00BE3117">
        <w:rPr>
          <w:rFonts w:cs="B Lotus" w:hint="cs"/>
          <w:rtl/>
        </w:rPr>
        <w:t xml:space="preserve"> </w:t>
      </w:r>
      <w:r w:rsidRPr="00BE3117">
        <w:rPr>
          <w:rFonts w:cs="B Lotus"/>
          <w:rtl/>
        </w:rPr>
        <w:t xml:space="preserve">جاهليت و شرك به مزار مردگان اثر و قدرت فوق </w:t>
      </w:r>
      <w:r>
        <w:rPr>
          <w:rFonts w:cs="B Lotus"/>
          <w:rtl/>
        </w:rPr>
        <w:t xml:space="preserve">العاده‌اي </w:t>
      </w:r>
      <w:r w:rsidRPr="00BE3117">
        <w:rPr>
          <w:rFonts w:cs="B Lotus"/>
          <w:rtl/>
        </w:rPr>
        <w:t>قائل بودند. ظاهرا يكي از علل وحكمت نهي از زيارت قبور، همين عقيدة فاسد جاهليت به قدرت و</w:t>
      </w:r>
      <w:r w:rsidRPr="00BE3117">
        <w:rPr>
          <w:rFonts w:cs="B Lotus" w:hint="cs"/>
          <w:rtl/>
        </w:rPr>
        <w:t xml:space="preserve"> </w:t>
      </w:r>
      <w:r w:rsidRPr="00BE3117">
        <w:rPr>
          <w:rFonts w:cs="B Lotus"/>
          <w:rtl/>
        </w:rPr>
        <w:t xml:space="preserve">احاطه وتصرف مردگان در امور زندگان بود، كه اسلام با تمام كوشش در محو آثار غلط جاهليت كوشيد. اما مي بينيم بعد از غروب خورشيد نبوت، بازهم به تدريج آثار جاهليت، زنده </w:t>
      </w:r>
      <w:r>
        <w:rPr>
          <w:rFonts w:cs="B Lotus"/>
          <w:rtl/>
        </w:rPr>
        <w:t xml:space="preserve">مي‌شود </w:t>
      </w:r>
      <w:r w:rsidRPr="00BE3117">
        <w:rPr>
          <w:rFonts w:cs="B Lotus"/>
          <w:rtl/>
        </w:rPr>
        <w:t>علي الخصوص پس از</w:t>
      </w:r>
      <w:r w:rsidRPr="00BE3117">
        <w:rPr>
          <w:rFonts w:cs="B Lotus" w:hint="cs"/>
          <w:rtl/>
        </w:rPr>
        <w:t xml:space="preserve"> </w:t>
      </w:r>
      <w:r w:rsidRPr="00BE3117">
        <w:rPr>
          <w:rFonts w:cs="B Lotus"/>
          <w:rtl/>
        </w:rPr>
        <w:t>اينكه مسلمانان با</w:t>
      </w:r>
      <w:r w:rsidRPr="00BE3117">
        <w:rPr>
          <w:rFonts w:cs="B Lotus" w:hint="cs"/>
          <w:rtl/>
        </w:rPr>
        <w:t xml:space="preserve"> </w:t>
      </w:r>
      <w:r w:rsidRPr="00BE3117">
        <w:rPr>
          <w:rFonts w:cs="B Lotus"/>
          <w:rtl/>
        </w:rPr>
        <w:t>مردم ممالك ديگري كه از حيث قدمت و</w:t>
      </w:r>
      <w:r w:rsidRPr="00BE3117">
        <w:rPr>
          <w:rFonts w:cs="B Lotus" w:hint="cs"/>
          <w:rtl/>
        </w:rPr>
        <w:t xml:space="preserve"> </w:t>
      </w:r>
      <w:r w:rsidRPr="00BE3117">
        <w:rPr>
          <w:rFonts w:cs="B Lotus"/>
          <w:rtl/>
        </w:rPr>
        <w:t>مدنيت بر</w:t>
      </w:r>
      <w:r w:rsidRPr="00BE3117">
        <w:rPr>
          <w:rFonts w:cs="B Lotus" w:hint="cs"/>
          <w:rtl/>
        </w:rPr>
        <w:t xml:space="preserve"> </w:t>
      </w:r>
      <w:r w:rsidRPr="00BE3117">
        <w:rPr>
          <w:rFonts w:cs="B Lotus"/>
          <w:rtl/>
        </w:rPr>
        <w:t xml:space="preserve">آنان برتري داشتند همنشين </w:t>
      </w:r>
      <w:r>
        <w:rPr>
          <w:rFonts w:cs="B Lotus"/>
          <w:rtl/>
        </w:rPr>
        <w:t>مي‌شوند</w:t>
      </w:r>
      <w:r w:rsidRPr="00BE3117">
        <w:rPr>
          <w:rFonts w:cs="B Lotus"/>
          <w:rtl/>
        </w:rPr>
        <w:t>، به ويژه در زمان عباسيان كه دولت و خلافت اسلامي يكسره در اختيار اشراف ايران قرار گرفت!.</w:t>
      </w:r>
    </w:p>
    <w:p w:rsidR="00E130D0" w:rsidRPr="00BE3117" w:rsidRDefault="00E130D0" w:rsidP="00E130D0">
      <w:pPr>
        <w:pStyle w:val="BodyText2"/>
        <w:spacing w:line="226" w:lineRule="auto"/>
        <w:ind w:firstLine="340"/>
        <w:jc w:val="lowKashida"/>
        <w:rPr>
          <w:rFonts w:cs="B Lotus"/>
          <w:rtl/>
        </w:rPr>
      </w:pPr>
      <w:r w:rsidRPr="00BE3117">
        <w:rPr>
          <w:rFonts w:cs="B Lotus"/>
          <w:rtl/>
        </w:rPr>
        <w:t>اكثر آداب و عادات ايران به نام آداب اسلام در ميان مسلمين رايج شد، مخصوصا آداب و سنن تجهيز اموات چون تشييع جنائز اشراف با توق و</w:t>
      </w:r>
      <w:r w:rsidRPr="00BE3117">
        <w:rPr>
          <w:rFonts w:cs="B Lotus" w:hint="cs"/>
          <w:rtl/>
        </w:rPr>
        <w:t xml:space="preserve"> </w:t>
      </w:r>
      <w:r w:rsidRPr="00BE3117">
        <w:rPr>
          <w:rFonts w:cs="B Lotus"/>
          <w:rtl/>
        </w:rPr>
        <w:t>علم و بوق و كرنا و برافراشتن و بنياد بقعه و دخمه و روشن كردن چراغ و تشريفات ديگر. بدين ترتيب مسأله زيارت اموات رونقي تازه يافت.</w:t>
      </w:r>
    </w:p>
    <w:p w:rsidR="00E130D0" w:rsidRPr="00BE3117" w:rsidRDefault="00E130D0" w:rsidP="00E130D0">
      <w:pPr>
        <w:pStyle w:val="BodyText2"/>
        <w:spacing w:line="226" w:lineRule="auto"/>
        <w:ind w:firstLine="340"/>
        <w:jc w:val="lowKashida"/>
        <w:rPr>
          <w:rFonts w:cs="B Lotus"/>
          <w:rtl/>
        </w:rPr>
      </w:pPr>
      <w:r w:rsidRPr="00BE3117">
        <w:rPr>
          <w:rFonts w:cs="B Lotus"/>
          <w:rtl/>
        </w:rPr>
        <w:t>پس، علت سادة اين كيفيت همان تقليد و تبعيت از سنن و آداب ملل غير اسلامي است كه خواه ناخواه بر مسلمانان تأثير نهاد و در ميان آنان رواج يافت.</w:t>
      </w:r>
    </w:p>
    <w:p w:rsidR="00E130D0" w:rsidRDefault="00E130D0" w:rsidP="002B09EA">
      <w:pPr>
        <w:pStyle w:val="BodyText2"/>
        <w:spacing w:line="226" w:lineRule="auto"/>
        <w:ind w:firstLine="340"/>
        <w:jc w:val="lowKashida"/>
        <w:rPr>
          <w:rFonts w:cs="B Lotus"/>
          <w:rtl/>
        </w:rPr>
      </w:pPr>
      <w:r w:rsidRPr="00BE3117">
        <w:rPr>
          <w:rFonts w:cs="B Lotus"/>
          <w:rtl/>
        </w:rPr>
        <w:t>اما بايد ديد براي چه اين همه ثواب و فضيلت براي زيارت اموات در كتب احاديث و زيارات آمده است كه منظور اصلي ما هم از تأليف اين رساله،</w:t>
      </w:r>
      <w:r w:rsidRPr="00BE3117">
        <w:rPr>
          <w:rFonts w:cs="B Lotus" w:hint="cs"/>
          <w:rtl/>
        </w:rPr>
        <w:t xml:space="preserve"> </w:t>
      </w:r>
      <w:r w:rsidRPr="00BE3117">
        <w:rPr>
          <w:rFonts w:cs="B Lotus"/>
          <w:rtl/>
        </w:rPr>
        <w:t>تحقيق همين وضعيت است كه مي بينيم مسأله زيارت در دين اسلام خصوصا در مذهب شيعه از بزرگترين عبادات  شمرده شده تا آنجا كه سائر عبادات به لحاظ ثواب،</w:t>
      </w:r>
      <w:r w:rsidRPr="00BE3117">
        <w:rPr>
          <w:rFonts w:cs="B Lotus" w:hint="cs"/>
          <w:rtl/>
        </w:rPr>
        <w:t xml:space="preserve"> </w:t>
      </w:r>
      <w:r w:rsidRPr="00BE3117">
        <w:rPr>
          <w:rFonts w:cs="B Lotus"/>
          <w:rtl/>
        </w:rPr>
        <w:t>تحت الشعاع آن قرار گرفته است!!.</w:t>
      </w:r>
    </w:p>
    <w:p w:rsidR="005A089C" w:rsidRDefault="005A089C" w:rsidP="002B09EA">
      <w:pPr>
        <w:pStyle w:val="BodyText2"/>
        <w:spacing w:line="226" w:lineRule="auto"/>
        <w:ind w:firstLine="340"/>
        <w:jc w:val="lowKashida"/>
        <w:rPr>
          <w:rFonts w:cs="B Lotus"/>
          <w:rtl/>
        </w:rPr>
        <w:sectPr w:rsidR="005A089C" w:rsidSect="005C4A75">
          <w:headerReference w:type="default" r:id="rId20"/>
          <w:footnotePr>
            <w:numRestart w:val="eachPage"/>
          </w:footnotePr>
          <w:pgSz w:w="11906" w:h="16838" w:code="9"/>
          <w:pgMar w:top="2552" w:right="2268" w:bottom="2552" w:left="2268" w:header="2552" w:footer="2552" w:gutter="0"/>
          <w:cols w:space="708"/>
          <w:titlePg/>
          <w:bidi/>
          <w:rtlGutter/>
          <w:docGrid w:linePitch="381"/>
        </w:sectPr>
      </w:pPr>
    </w:p>
    <w:p w:rsidR="005A089C" w:rsidRDefault="005A089C" w:rsidP="002B09EA">
      <w:pPr>
        <w:pStyle w:val="BodyText2"/>
        <w:spacing w:line="226" w:lineRule="auto"/>
        <w:ind w:firstLine="340"/>
        <w:jc w:val="lowKashida"/>
        <w:rPr>
          <w:rFonts w:cs="B Lotus"/>
          <w:rtl/>
        </w:rPr>
      </w:pPr>
    </w:p>
    <w:p w:rsidR="002B09EA" w:rsidRDefault="002B09EA" w:rsidP="002B09EA">
      <w:pPr>
        <w:pStyle w:val="BodyText2"/>
        <w:spacing w:line="226" w:lineRule="auto"/>
        <w:ind w:firstLine="340"/>
        <w:jc w:val="lowKashida"/>
        <w:rPr>
          <w:rFonts w:cs="B Lotus"/>
          <w:rtl/>
        </w:rPr>
        <w:sectPr w:rsidR="002B09EA" w:rsidSect="005C4A75">
          <w:footnotePr>
            <w:numRestart w:val="eachPage"/>
          </w:footnotePr>
          <w:pgSz w:w="11906" w:h="16838" w:code="9"/>
          <w:pgMar w:top="2552" w:right="2268" w:bottom="2552" w:left="2268" w:header="2552" w:footer="2552" w:gutter="0"/>
          <w:cols w:space="708"/>
          <w:titlePg/>
          <w:bidi/>
          <w:rtlGutter/>
          <w:docGrid w:linePitch="381"/>
        </w:sectPr>
      </w:pPr>
    </w:p>
    <w:p w:rsidR="00E130D0" w:rsidRPr="005B740F" w:rsidRDefault="00E130D0" w:rsidP="002B09EA">
      <w:pPr>
        <w:pStyle w:val="a"/>
        <w:rPr>
          <w:rtl/>
        </w:rPr>
      </w:pPr>
      <w:bookmarkStart w:id="19" w:name="_Toc282210449"/>
      <w:r w:rsidRPr="005B740F">
        <w:rPr>
          <w:rtl/>
        </w:rPr>
        <w:t>علت توجه به زيارت و اهميت يافتن آن</w:t>
      </w:r>
      <w:bookmarkEnd w:id="19"/>
    </w:p>
    <w:p w:rsidR="00E130D0" w:rsidRPr="00BE3117" w:rsidRDefault="00E130D0" w:rsidP="005A089C">
      <w:pPr>
        <w:pStyle w:val="BodyText2"/>
        <w:spacing w:after="0" w:line="226" w:lineRule="auto"/>
        <w:jc w:val="both"/>
        <w:rPr>
          <w:rFonts w:cs="B Lotus"/>
          <w:rtl/>
        </w:rPr>
      </w:pPr>
      <w:r w:rsidRPr="00BE3117">
        <w:rPr>
          <w:rFonts w:cs="B Lotus"/>
          <w:rtl/>
        </w:rPr>
        <w:t xml:space="preserve">علت توجه به زيارت اولياء در مذهب شيعه دو چيز است: </w:t>
      </w:r>
    </w:p>
    <w:p w:rsidR="00E130D0" w:rsidRPr="00BE3117" w:rsidRDefault="00E130D0" w:rsidP="005A089C">
      <w:pPr>
        <w:pStyle w:val="BodyText2"/>
        <w:spacing w:after="0" w:line="226" w:lineRule="auto"/>
        <w:ind w:firstLine="340"/>
        <w:jc w:val="lowKashida"/>
        <w:rPr>
          <w:rFonts w:cs="B Lotus"/>
          <w:color w:val="000000"/>
          <w:rtl/>
        </w:rPr>
      </w:pPr>
      <w:r w:rsidRPr="00BE3117">
        <w:rPr>
          <w:rFonts w:cs="B Lotus"/>
          <w:b/>
          <w:bCs/>
          <w:rtl/>
        </w:rPr>
        <w:t>1</w:t>
      </w:r>
      <w:r w:rsidRPr="00BE3117">
        <w:rPr>
          <w:rFonts w:cs="B Lotus"/>
          <w:rtl/>
        </w:rPr>
        <w:t xml:space="preserve">ـ </w:t>
      </w:r>
      <w:r w:rsidRPr="00BE3117">
        <w:rPr>
          <w:rFonts w:cs="B Lotus"/>
          <w:b/>
          <w:bCs/>
          <w:rtl/>
        </w:rPr>
        <w:t>سياست شيعه</w:t>
      </w:r>
      <w:r w:rsidRPr="00BE3117">
        <w:rPr>
          <w:rFonts w:cs="B Lotus"/>
          <w:rtl/>
        </w:rPr>
        <w:t xml:space="preserve"> </w:t>
      </w:r>
      <w:r w:rsidRPr="00BE3117">
        <w:rPr>
          <w:rFonts w:cs="B Lotus" w:hint="cs"/>
          <w:rtl/>
        </w:rPr>
        <w:t xml:space="preserve">که </w:t>
      </w:r>
      <w:r w:rsidRPr="00BE3117">
        <w:rPr>
          <w:rFonts w:cs="B Lotus"/>
          <w:rtl/>
        </w:rPr>
        <w:t xml:space="preserve">در امر ديانت و در </w:t>
      </w:r>
      <w:r>
        <w:rPr>
          <w:rFonts w:cs="B Lotus"/>
          <w:rtl/>
        </w:rPr>
        <w:t xml:space="preserve">مسأله‌ي </w:t>
      </w:r>
      <w:r w:rsidRPr="00BE3117">
        <w:rPr>
          <w:rFonts w:cs="B Lotus"/>
          <w:rtl/>
        </w:rPr>
        <w:t xml:space="preserve">زيارت، نقشي اساسي </w:t>
      </w:r>
      <w:r w:rsidRPr="00BE3117">
        <w:rPr>
          <w:rFonts w:cs="B Lotus" w:hint="cs"/>
          <w:rtl/>
        </w:rPr>
        <w:t>داشت</w:t>
      </w:r>
      <w:r w:rsidRPr="00BE3117">
        <w:rPr>
          <w:rFonts w:cs="B Lotus"/>
          <w:rtl/>
        </w:rPr>
        <w:t xml:space="preserve">. و علتش آن بود كه </w:t>
      </w:r>
      <w:r>
        <w:rPr>
          <w:rFonts w:cs="B Lotus"/>
          <w:rtl/>
        </w:rPr>
        <w:t>مي‌دانيم</w:t>
      </w:r>
      <w:r w:rsidRPr="00BE3117">
        <w:rPr>
          <w:rFonts w:cs="B Lotus"/>
          <w:rtl/>
        </w:rPr>
        <w:t>: طرفداران حضرت اميرالمؤمنين</w:t>
      </w:r>
      <w:r w:rsidRPr="00365CDE">
        <w:rPr>
          <w:rFonts w:ascii="Tahoma" w:hAnsi="Tahoma" w:cs="CTraditional Arabic" w:hint="cs"/>
          <w:color w:val="000000"/>
          <w:rtl/>
          <w:lang w:bidi="fa-IR"/>
        </w:rPr>
        <w:t>؛</w:t>
      </w:r>
      <w:r w:rsidRPr="00BE3117">
        <w:rPr>
          <w:rFonts w:cs="B Lotus"/>
          <w:rtl/>
        </w:rPr>
        <w:t xml:space="preserve"> كه در اواخر زمان حيات رسول خدا</w:t>
      </w:r>
      <w:r w:rsidRPr="00365CDE">
        <w:rPr>
          <w:rFonts w:ascii="Tahoma" w:hAnsi="Tahoma" w:cs="CTraditional Arabic" w:hint="cs"/>
          <w:color w:val="000000"/>
          <w:spacing w:val="-4"/>
          <w:sz w:val="30"/>
          <w:szCs w:val="30"/>
          <w:rtl/>
          <w:lang w:bidi="fa-IR"/>
        </w:rPr>
        <w:t>ص</w:t>
      </w:r>
      <w:r w:rsidRPr="00BE3117">
        <w:rPr>
          <w:rFonts w:cs="B Lotus"/>
          <w:color w:val="000000"/>
          <w:rtl/>
        </w:rPr>
        <w:t xml:space="preserve"> عدة مخصوصي را تشكيل </w:t>
      </w:r>
      <w:r>
        <w:rPr>
          <w:rFonts w:cs="B Lotus"/>
          <w:color w:val="000000"/>
          <w:rtl/>
        </w:rPr>
        <w:t>می‌داد</w:t>
      </w:r>
      <w:r w:rsidRPr="00BE3117">
        <w:rPr>
          <w:rFonts w:cs="B Lotus"/>
          <w:color w:val="000000"/>
          <w:rtl/>
        </w:rPr>
        <w:t>ند پس از صلح امام حسن</w:t>
      </w:r>
      <w:r w:rsidRPr="00365CDE">
        <w:rPr>
          <w:rFonts w:ascii="Tahoma" w:hAnsi="Tahoma" w:cs="CTraditional Arabic" w:hint="cs"/>
          <w:color w:val="000000"/>
          <w:rtl/>
          <w:lang w:bidi="fa-IR"/>
        </w:rPr>
        <w:t>؛</w:t>
      </w:r>
      <w:r w:rsidRPr="00BE3117">
        <w:rPr>
          <w:rFonts w:cs="B Lotus"/>
          <w:color w:val="000000"/>
          <w:rtl/>
        </w:rPr>
        <w:t xml:space="preserve"> با معاويه و در نتيجه فشار دولت بني اميه و ضعيتي پيش آمد كه ناچار به اختفاء و استتار شدند، و با تمام تلاشهايي كه چه در زمان حضرت امام حسن</w:t>
      </w:r>
      <w:r w:rsidRPr="00365CDE">
        <w:rPr>
          <w:rFonts w:ascii="Tahoma" w:hAnsi="Tahoma" w:cs="CTraditional Arabic" w:hint="cs"/>
          <w:color w:val="000000"/>
          <w:rtl/>
          <w:lang w:bidi="fa-IR"/>
        </w:rPr>
        <w:t>؛</w:t>
      </w:r>
      <w:r w:rsidRPr="00BE3117">
        <w:rPr>
          <w:rFonts w:cs="B Lotus"/>
          <w:color w:val="000000"/>
          <w:rtl/>
        </w:rPr>
        <w:t xml:space="preserve"> و چه بعد از آن به كار بردند،</w:t>
      </w:r>
      <w:r w:rsidRPr="00BE3117">
        <w:rPr>
          <w:rFonts w:cs="B Lotus" w:hint="cs"/>
          <w:color w:val="000000"/>
          <w:rtl/>
        </w:rPr>
        <w:t xml:space="preserve"> </w:t>
      </w:r>
      <w:r w:rsidRPr="00BE3117">
        <w:rPr>
          <w:rFonts w:cs="B Lotus"/>
          <w:color w:val="000000"/>
          <w:rtl/>
        </w:rPr>
        <w:t>در انتقال دولت از بني اميه به آل علي</w:t>
      </w:r>
      <w:r w:rsidRPr="00365CDE">
        <w:rPr>
          <w:rFonts w:ascii="Tahoma" w:hAnsi="Tahoma" w:cs="CTraditional Arabic" w:hint="cs"/>
          <w:color w:val="000000"/>
          <w:rtl/>
          <w:lang w:bidi="fa-IR"/>
        </w:rPr>
        <w:t>؛</w:t>
      </w:r>
      <w:r w:rsidRPr="00BE3117">
        <w:rPr>
          <w:rFonts w:cs="B Lotus"/>
          <w:color w:val="000000"/>
          <w:rtl/>
        </w:rPr>
        <w:t xml:space="preserve"> </w:t>
      </w:r>
      <w:r>
        <w:rPr>
          <w:rFonts w:cs="B Lotus"/>
          <w:color w:val="000000"/>
          <w:rtl/>
        </w:rPr>
        <w:t xml:space="preserve">نتيجه‌اي </w:t>
      </w:r>
      <w:r w:rsidRPr="00BE3117">
        <w:rPr>
          <w:rFonts w:cs="B Lotus"/>
          <w:color w:val="000000"/>
          <w:rtl/>
        </w:rPr>
        <w:t xml:space="preserve">نگرفتند تا اينكه فاجعة خونين جگرسوز و دل گداز كربلا پيش آمد به صورتي كه همه كس كم و بيش از آن آگاه است. از اين رو مخالفان حكومت </w:t>
      </w:r>
      <w:r w:rsidRPr="00BE3117">
        <w:rPr>
          <w:rFonts w:cs="B Lotus" w:hint="cs"/>
          <w:color w:val="000000"/>
          <w:rtl/>
        </w:rPr>
        <w:t>ا</w:t>
      </w:r>
      <w:r w:rsidRPr="00BE3117">
        <w:rPr>
          <w:rFonts w:cs="B Lotus"/>
          <w:color w:val="000000"/>
          <w:rtl/>
        </w:rPr>
        <w:t>موي</w:t>
      </w:r>
      <w:r w:rsidRPr="00BE3117">
        <w:rPr>
          <w:rFonts w:cs="B Lotus" w:hint="cs"/>
          <w:color w:val="000000"/>
          <w:rtl/>
        </w:rPr>
        <w:t>ان</w:t>
      </w:r>
      <w:r w:rsidRPr="00BE3117">
        <w:rPr>
          <w:rFonts w:cs="B Lotus"/>
          <w:color w:val="000000"/>
          <w:rtl/>
        </w:rPr>
        <w:t xml:space="preserve"> كه البته بسياري از آنان در شمار دوستان نادان </w:t>
      </w:r>
      <w:r>
        <w:rPr>
          <w:rFonts w:cs="B Lotus"/>
          <w:color w:val="000000"/>
          <w:rtl/>
        </w:rPr>
        <w:t>بوده‌اند</w:t>
      </w:r>
      <w:r w:rsidRPr="00BE3117">
        <w:rPr>
          <w:rFonts w:cs="B Lotus"/>
          <w:color w:val="000000"/>
          <w:rtl/>
        </w:rPr>
        <w:t xml:space="preserve"> براي تضعيف </w:t>
      </w:r>
      <w:r w:rsidRPr="00BE3117">
        <w:rPr>
          <w:rFonts w:cs="B Lotus" w:hint="cs"/>
          <w:color w:val="000000"/>
          <w:rtl/>
        </w:rPr>
        <w:t>ا</w:t>
      </w:r>
      <w:r w:rsidRPr="00BE3117">
        <w:rPr>
          <w:rFonts w:cs="B Lotus"/>
          <w:color w:val="000000"/>
          <w:rtl/>
        </w:rPr>
        <w:t xml:space="preserve">مويان و اقناع مردم به نامشروع بودن حكومت اين خاندان و جنباندن و شوراندن مردم عليه آل اميه از يك سو به انتشار فضائل </w:t>
      </w:r>
      <w:r w:rsidRPr="00BE3117">
        <w:rPr>
          <w:rFonts w:cs="B Lotus" w:hint="cs"/>
          <w:color w:val="000000"/>
          <w:rtl/>
        </w:rPr>
        <w:t>كم</w:t>
      </w:r>
      <w:r w:rsidRPr="00BE3117">
        <w:rPr>
          <w:rFonts w:cs="B Lotus"/>
          <w:color w:val="000000"/>
          <w:rtl/>
        </w:rPr>
        <w:t xml:space="preserve"> مثال علي</w:t>
      </w:r>
      <w:r w:rsidRPr="00365CDE">
        <w:rPr>
          <w:rFonts w:ascii="Tahoma" w:hAnsi="Tahoma" w:cs="CTraditional Arabic" w:hint="cs"/>
          <w:color w:val="000000"/>
          <w:rtl/>
          <w:lang w:bidi="fa-IR"/>
        </w:rPr>
        <w:t>؛</w:t>
      </w:r>
      <w:r w:rsidRPr="00BE3117">
        <w:rPr>
          <w:rFonts w:cs="B Lotus"/>
          <w:color w:val="000000"/>
          <w:rtl/>
        </w:rPr>
        <w:t xml:space="preserve"> وحضرات حسنين</w:t>
      </w:r>
      <w:r w:rsidRPr="00365CDE">
        <w:rPr>
          <w:rFonts w:ascii="Tahoma" w:hAnsi="Tahoma" w:cs="CTraditional Arabic" w:hint="cs"/>
          <w:color w:val="000000"/>
          <w:rtl/>
          <w:lang w:bidi="fa-IR"/>
        </w:rPr>
        <w:t>؛</w:t>
      </w:r>
      <w:r w:rsidRPr="00BE3117">
        <w:rPr>
          <w:rFonts w:cs="B Lotus"/>
          <w:color w:val="000000"/>
          <w:rtl/>
        </w:rPr>
        <w:t xml:space="preserve"> كه هنوز چون درياي مواج در سينه باقيماندگان اصحاب رسول الله</w:t>
      </w:r>
      <w:r w:rsidRPr="00365CDE">
        <w:rPr>
          <w:rFonts w:ascii="Tahoma" w:hAnsi="Tahoma" w:cs="CTraditional Arabic" w:hint="cs"/>
          <w:color w:val="000000"/>
          <w:spacing w:val="-4"/>
          <w:sz w:val="30"/>
          <w:szCs w:val="30"/>
          <w:rtl/>
          <w:lang w:bidi="fa-IR"/>
        </w:rPr>
        <w:t>ص</w:t>
      </w:r>
      <w:r w:rsidRPr="00BE3117">
        <w:rPr>
          <w:rFonts w:cs="B Lotus"/>
          <w:color w:val="000000"/>
          <w:rtl/>
        </w:rPr>
        <w:t xml:space="preserve"> مي جوشيد، پرداختند و حتي در اين عرصه از جعل اخبار نيز دريغ نورزيدند و از سوي ديگر به ذكر متاعب و مصائبي كه از ستمگران </w:t>
      </w:r>
      <w:r w:rsidRPr="00BE3117">
        <w:rPr>
          <w:rFonts w:cs="B Lotus" w:hint="cs"/>
          <w:color w:val="000000"/>
          <w:rtl/>
        </w:rPr>
        <w:t>ا</w:t>
      </w:r>
      <w:r w:rsidRPr="00BE3117">
        <w:rPr>
          <w:rFonts w:cs="B Lotus"/>
          <w:color w:val="000000"/>
          <w:rtl/>
        </w:rPr>
        <w:t xml:space="preserve">موي بر ابرار و اخيار آل علي </w:t>
      </w:r>
      <w:r w:rsidRPr="00365CDE">
        <w:rPr>
          <w:rFonts w:ascii="Tahoma" w:hAnsi="Tahoma" w:cs="CTraditional Arabic" w:hint="cs"/>
          <w:color w:val="000000"/>
          <w:rtl/>
          <w:lang w:bidi="fa-IR"/>
        </w:rPr>
        <w:t>؛</w:t>
      </w:r>
      <w:r w:rsidRPr="00BE3117">
        <w:rPr>
          <w:rFonts w:cs="B Lotus"/>
          <w:color w:val="000000"/>
          <w:rtl/>
        </w:rPr>
        <w:t xml:space="preserve"> به خصوص حضرت سيد ال</w:t>
      </w:r>
      <w:r w:rsidRPr="00BE3117">
        <w:rPr>
          <w:rFonts w:cs="B Lotus" w:hint="cs"/>
          <w:color w:val="000000"/>
          <w:rtl/>
        </w:rPr>
        <w:t>أ</w:t>
      </w:r>
      <w:r w:rsidRPr="00BE3117">
        <w:rPr>
          <w:rFonts w:cs="B Lotus"/>
          <w:color w:val="000000"/>
          <w:rtl/>
        </w:rPr>
        <w:t>حرار حسين بن علي</w:t>
      </w:r>
      <w:r w:rsidRPr="00365CDE">
        <w:rPr>
          <w:rFonts w:ascii="Tahoma" w:hAnsi="Tahoma" w:cs="CTraditional Arabic" w:hint="cs"/>
          <w:color w:val="000000"/>
          <w:rtl/>
          <w:lang w:bidi="fa-IR"/>
        </w:rPr>
        <w:t>؛</w:t>
      </w:r>
      <w:r w:rsidRPr="00BE3117">
        <w:rPr>
          <w:rFonts w:cs="B Lotus"/>
          <w:color w:val="000000"/>
          <w:rtl/>
        </w:rPr>
        <w:t xml:space="preserve"> وارد آمده بود پرداختند و در اين ميدان نيز از جعل خبر پرهيز نداشتند و سر انجام نيز دولت بني </w:t>
      </w:r>
      <w:r w:rsidRPr="00BE3117">
        <w:rPr>
          <w:rFonts w:cs="B Lotus" w:hint="cs"/>
          <w:color w:val="000000"/>
          <w:rtl/>
        </w:rPr>
        <w:t>ا</w:t>
      </w:r>
      <w:r w:rsidRPr="00BE3117">
        <w:rPr>
          <w:rFonts w:cs="B Lotus"/>
          <w:color w:val="000000"/>
          <w:rtl/>
        </w:rPr>
        <w:t xml:space="preserve">ميه به زوال و اضمحلال نزديك شد، اما با روي كار آمدن بني عباس نيز از ارتكاب مظالم به آل علي </w:t>
      </w:r>
      <w:r w:rsidRPr="00365CDE">
        <w:rPr>
          <w:rFonts w:ascii="Tahoma" w:hAnsi="Tahoma" w:cs="CTraditional Arabic" w:hint="cs"/>
          <w:color w:val="000000"/>
          <w:rtl/>
          <w:lang w:bidi="fa-IR"/>
        </w:rPr>
        <w:t>؛</w:t>
      </w:r>
      <w:r w:rsidRPr="00BE3117">
        <w:rPr>
          <w:rFonts w:cs="B Lotus"/>
          <w:color w:val="000000"/>
          <w:rtl/>
        </w:rPr>
        <w:t xml:space="preserve"> كاسته نشد، و در نتيجه همين طريقه يعني ذكر مظالم مخالفين و مصائب اهل بيت </w:t>
      </w:r>
      <w:r w:rsidRPr="00365CDE">
        <w:rPr>
          <w:rFonts w:ascii="Tahoma" w:hAnsi="Tahoma" w:cs="CTraditional Arabic" w:hint="cs"/>
          <w:color w:val="000000"/>
          <w:rtl/>
          <w:lang w:bidi="fa-IR"/>
        </w:rPr>
        <w:t>؛</w:t>
      </w:r>
      <w:r w:rsidRPr="00BE3117">
        <w:rPr>
          <w:rFonts w:cs="B Lotus"/>
          <w:color w:val="000000"/>
          <w:rtl/>
        </w:rPr>
        <w:t xml:space="preserve"> و بيان فضائل بسيار آنان ادامه يافت. بديهي است كه تشويق و تحريك افراد به اينگونه اعمال (زيارت و عزاداري) كه خود از كار</w:t>
      </w:r>
      <w:r w:rsidRPr="00BE3117">
        <w:rPr>
          <w:rFonts w:cs="B Lotus" w:hint="cs"/>
          <w:color w:val="000000"/>
          <w:rtl/>
        </w:rPr>
        <w:t xml:space="preserve"> </w:t>
      </w:r>
      <w:r w:rsidRPr="00BE3117">
        <w:rPr>
          <w:rFonts w:cs="B Lotus"/>
          <w:color w:val="000000"/>
          <w:rtl/>
        </w:rPr>
        <w:t xml:space="preserve">آمدترين روشها در آن زمان بود، جعل اينگونه احاديث در ثواب زيارت و تعزيت و نسبت دادن آن به كساني كه مقبول القول اند يعني </w:t>
      </w:r>
      <w:r>
        <w:rPr>
          <w:rFonts w:cs="B Lotus"/>
          <w:color w:val="000000"/>
          <w:rtl/>
        </w:rPr>
        <w:t xml:space="preserve">ائمه‌ي </w:t>
      </w:r>
      <w:r w:rsidRPr="00BE3117">
        <w:rPr>
          <w:rFonts w:cs="B Lotus"/>
          <w:color w:val="000000"/>
          <w:rtl/>
        </w:rPr>
        <w:t>اهل بيت</w:t>
      </w:r>
      <w:r w:rsidRPr="00365CDE">
        <w:rPr>
          <w:rFonts w:ascii="Tahoma" w:hAnsi="Tahoma" w:cs="CTraditional Arabic" w:hint="cs"/>
          <w:color w:val="000000"/>
          <w:rtl/>
          <w:lang w:bidi="fa-IR"/>
        </w:rPr>
        <w:t>؛</w:t>
      </w:r>
      <w:r w:rsidRPr="00BE3117">
        <w:rPr>
          <w:rFonts w:cs="B Lotus"/>
          <w:color w:val="000000"/>
          <w:rtl/>
        </w:rPr>
        <w:t xml:space="preserve">، امري مورد انتظار بود!!! زيرا در مردم تاثير بسيار </w:t>
      </w:r>
      <w:r>
        <w:rPr>
          <w:rFonts w:cs="B Lotus"/>
          <w:color w:val="000000"/>
          <w:rtl/>
        </w:rPr>
        <w:t xml:space="preserve">مي‌گذشت </w:t>
      </w:r>
      <w:r w:rsidRPr="00BE3117">
        <w:rPr>
          <w:rFonts w:cs="B Lotus"/>
          <w:color w:val="000000"/>
          <w:rtl/>
        </w:rPr>
        <w:t>اما اثري موقت و زودگذر!.</w:t>
      </w:r>
    </w:p>
    <w:p w:rsidR="00E130D0" w:rsidRPr="00BE3117" w:rsidRDefault="00E130D0" w:rsidP="00E130D0">
      <w:pPr>
        <w:pStyle w:val="BodyText2"/>
        <w:spacing w:line="226" w:lineRule="auto"/>
        <w:ind w:firstLine="340"/>
        <w:jc w:val="lowKashida"/>
        <w:rPr>
          <w:rFonts w:cs="B Lotus"/>
          <w:rtl/>
        </w:rPr>
      </w:pPr>
      <w:r w:rsidRPr="00BE3117">
        <w:rPr>
          <w:rFonts w:cs="B Lotus"/>
          <w:color w:val="000000"/>
          <w:rtl/>
        </w:rPr>
        <w:t xml:space="preserve">شايد نسبت جعل احاديث در نظر </w:t>
      </w:r>
      <w:r>
        <w:rPr>
          <w:rFonts w:cs="B Lotus"/>
          <w:color w:val="000000"/>
          <w:rtl/>
        </w:rPr>
        <w:t xml:space="preserve">پاره‌اي </w:t>
      </w:r>
      <w:r w:rsidRPr="00BE3117">
        <w:rPr>
          <w:rFonts w:cs="B Lotus"/>
          <w:color w:val="000000"/>
          <w:rtl/>
        </w:rPr>
        <w:t>از خوانندگان باور كردني نيايد،</w:t>
      </w:r>
      <w:r w:rsidRPr="00BE3117">
        <w:rPr>
          <w:rFonts w:cs="B Lotus" w:hint="cs"/>
          <w:color w:val="000000"/>
          <w:rtl/>
        </w:rPr>
        <w:t xml:space="preserve"> </w:t>
      </w:r>
      <w:r w:rsidRPr="00BE3117">
        <w:rPr>
          <w:rFonts w:cs="B Lotus"/>
          <w:color w:val="000000"/>
          <w:rtl/>
        </w:rPr>
        <w:t>ليكن آنان كه به تاريخ حديث و سير</w:t>
      </w:r>
      <w:r w:rsidRPr="00BE3117">
        <w:rPr>
          <w:rFonts w:cs="B Lotus" w:hint="cs"/>
          <w:color w:val="000000"/>
          <w:rtl/>
        </w:rPr>
        <w:t xml:space="preserve"> </w:t>
      </w:r>
      <w:r w:rsidRPr="00BE3117">
        <w:rPr>
          <w:rFonts w:cs="B Lotus"/>
          <w:color w:val="000000"/>
          <w:rtl/>
        </w:rPr>
        <w:t xml:space="preserve">آن آشنايند </w:t>
      </w:r>
      <w:r>
        <w:rPr>
          <w:rFonts w:cs="B Lotus"/>
          <w:color w:val="000000"/>
          <w:rtl/>
        </w:rPr>
        <w:t xml:space="preserve">مي‌دانند </w:t>
      </w:r>
      <w:r w:rsidRPr="00BE3117">
        <w:rPr>
          <w:rFonts w:cs="B Lotus"/>
          <w:color w:val="000000"/>
          <w:rtl/>
        </w:rPr>
        <w:t xml:space="preserve">كه اين امر در نظر سياستمداران و مصلحت انديشان بسي آسان است ‌به شرحي مختصر كه پس از اين خواهد آمد </w:t>
      </w:r>
      <w:r>
        <w:rPr>
          <w:rFonts w:cs="B Lotus" w:hint="cs"/>
          <w:color w:val="000000"/>
          <w:rtl/>
        </w:rPr>
        <w:t>إ</w:t>
      </w:r>
      <w:r w:rsidRPr="00BE3117">
        <w:rPr>
          <w:rFonts w:cs="B Lotus"/>
          <w:color w:val="000000"/>
          <w:rtl/>
        </w:rPr>
        <w:t>ن شاء</w:t>
      </w:r>
      <w:r>
        <w:rPr>
          <w:rFonts w:cs="B Lotus" w:hint="cs"/>
          <w:color w:val="000000"/>
          <w:rtl/>
        </w:rPr>
        <w:t xml:space="preserve"> </w:t>
      </w:r>
      <w:r>
        <w:rPr>
          <w:rFonts w:cs="B Lotus"/>
          <w:color w:val="000000"/>
          <w:rtl/>
        </w:rPr>
        <w:t>الله</w:t>
      </w:r>
      <w:r w:rsidRPr="00BE3117">
        <w:rPr>
          <w:rFonts w:cs="B Lotus"/>
          <w:color w:val="000000"/>
          <w:rtl/>
        </w:rPr>
        <w:t>.</w:t>
      </w:r>
    </w:p>
    <w:p w:rsidR="00E130D0" w:rsidRPr="00BE3117" w:rsidRDefault="00E130D0" w:rsidP="005A089C">
      <w:pPr>
        <w:pStyle w:val="BodyText2"/>
        <w:spacing w:line="226" w:lineRule="auto"/>
        <w:ind w:firstLine="340"/>
        <w:jc w:val="lowKashida"/>
        <w:rPr>
          <w:rFonts w:cs="B Lotus"/>
          <w:rtl/>
        </w:rPr>
      </w:pPr>
      <w:r w:rsidRPr="00BE3117">
        <w:rPr>
          <w:rFonts w:cs="B Lotus"/>
          <w:b/>
          <w:bCs/>
          <w:rtl/>
        </w:rPr>
        <w:t>2</w:t>
      </w:r>
      <w:r w:rsidRPr="00BE3117">
        <w:rPr>
          <w:rFonts w:cs="B Lotus"/>
          <w:rtl/>
        </w:rPr>
        <w:t xml:space="preserve">ـ علت ديگري كه در جعل اينگونه احاديث اثري بيشتر داشت و كسان بسياري را به جعل آن بر </w:t>
      </w:r>
      <w:r>
        <w:rPr>
          <w:rFonts w:cs="B Lotus"/>
          <w:rtl/>
        </w:rPr>
        <w:t xml:space="preserve">مي‌انگيخت </w:t>
      </w:r>
      <w:r w:rsidRPr="00BE3117">
        <w:rPr>
          <w:rFonts w:cs="B Lotus"/>
          <w:rtl/>
        </w:rPr>
        <w:t xml:space="preserve">دشمني باطني با حقايق اسلام و تعاليم قرآن بود. زيرا قرآن چنان نور مبيني بود كه از كانون ربوبيت بر افروخته و از قلب طبيعت تراويده بود. وانسان را رهين عمل و كردار خود </w:t>
      </w:r>
      <w:r>
        <w:rPr>
          <w:rFonts w:cs="B Lotus"/>
          <w:rtl/>
        </w:rPr>
        <w:t xml:space="preserve">مي‌شناخت </w:t>
      </w:r>
      <w:r w:rsidRPr="00BE3117">
        <w:rPr>
          <w:rFonts w:cs="B Lotus"/>
          <w:rtl/>
        </w:rPr>
        <w:t>و</w:t>
      </w:r>
      <w:r w:rsidRPr="00BE3117">
        <w:rPr>
          <w:rFonts w:cs="B Lotus" w:hint="cs"/>
          <w:rtl/>
        </w:rPr>
        <w:t xml:space="preserve"> </w:t>
      </w:r>
      <w:r>
        <w:rPr>
          <w:rFonts w:cs="B Lotus"/>
          <w:rtl/>
        </w:rPr>
        <w:t>مي‌فرمود</w:t>
      </w:r>
      <w:r w:rsidRPr="00BE3117">
        <w:rPr>
          <w:rFonts w:cs="B Lotus"/>
          <w:rtl/>
        </w:rPr>
        <w:t>:</w:t>
      </w:r>
    </w:p>
    <w:p w:rsidR="00E130D0" w:rsidRPr="00BE3117" w:rsidRDefault="00E130D0" w:rsidP="005A089C">
      <w:pPr>
        <w:pStyle w:val="BodyText2"/>
        <w:spacing w:after="0" w:line="226" w:lineRule="auto"/>
        <w:ind w:firstLine="340"/>
        <w:jc w:val="lowKashida"/>
        <w:rPr>
          <w:rFonts w:cs="B Lotus"/>
          <w:rtl/>
        </w:rPr>
      </w:pPr>
      <w:r w:rsidRPr="00365CDE">
        <w:rPr>
          <w:rFonts w:cs="CTraditional Arabic" w:hint="cs"/>
          <w:sz w:val="24"/>
          <w:szCs w:val="24"/>
          <w:rtl/>
        </w:rPr>
        <w:t>﴿</w:t>
      </w:r>
      <w:r w:rsidRPr="002B09EA">
        <w:rPr>
          <w:sz w:val="24"/>
          <w:szCs w:val="24"/>
        </w:rPr>
        <w:sym w:font="HQPB4" w:char="F091"/>
      </w:r>
      <w:r w:rsidRPr="002B09EA">
        <w:rPr>
          <w:sz w:val="24"/>
          <w:szCs w:val="24"/>
        </w:rPr>
        <w:sym w:font="HQPB2" w:char="F040"/>
      </w:r>
      <w:r w:rsidRPr="002B09EA">
        <w:rPr>
          <w:sz w:val="24"/>
          <w:szCs w:val="24"/>
        </w:rPr>
        <w:sym w:font="HQPB4" w:char="F0E4"/>
      </w:r>
      <w:r w:rsidRPr="002B09EA">
        <w:rPr>
          <w:sz w:val="24"/>
          <w:szCs w:val="24"/>
        </w:rPr>
        <w:sym w:font="HQPB2" w:char="F02E"/>
      </w:r>
      <w:r w:rsidRPr="002B09EA">
        <w:rPr>
          <w:sz w:val="24"/>
          <w:szCs w:val="24"/>
          <w:rtl/>
        </w:rPr>
        <w:t xml:space="preserve"> </w:t>
      </w:r>
      <w:r w:rsidRPr="002B09EA">
        <w:rPr>
          <w:sz w:val="24"/>
          <w:szCs w:val="24"/>
        </w:rPr>
        <w:sym w:font="HQPB5" w:char="F0A4"/>
      </w:r>
      <w:r w:rsidRPr="002B09EA">
        <w:rPr>
          <w:sz w:val="24"/>
          <w:szCs w:val="24"/>
        </w:rPr>
        <w:sym w:font="HQPB2" w:char="F09B"/>
      </w:r>
      <w:r w:rsidRPr="002B09EA">
        <w:rPr>
          <w:sz w:val="24"/>
          <w:szCs w:val="24"/>
        </w:rPr>
        <w:sym w:font="HQPB4" w:char="F0CD"/>
      </w:r>
      <w:r w:rsidRPr="002B09EA">
        <w:rPr>
          <w:sz w:val="24"/>
          <w:szCs w:val="24"/>
        </w:rPr>
        <w:sym w:font="HQPB1" w:char="F090"/>
      </w:r>
      <w:r w:rsidRPr="002B09EA">
        <w:rPr>
          <w:sz w:val="24"/>
          <w:szCs w:val="24"/>
        </w:rPr>
        <w:sym w:font="HQPB4" w:char="F0F6"/>
      </w:r>
      <w:r w:rsidRPr="002B09EA">
        <w:rPr>
          <w:sz w:val="24"/>
          <w:szCs w:val="24"/>
        </w:rPr>
        <w:sym w:font="HQPB2" w:char="F044"/>
      </w:r>
      <w:r w:rsidRPr="002B09EA">
        <w:rPr>
          <w:sz w:val="24"/>
          <w:szCs w:val="24"/>
        </w:rPr>
        <w:sym w:font="HQPB5" w:char="F024"/>
      </w:r>
      <w:r w:rsidRPr="002B09EA">
        <w:rPr>
          <w:sz w:val="24"/>
          <w:szCs w:val="24"/>
        </w:rPr>
        <w:sym w:font="HQPB1" w:char="F023"/>
      </w:r>
      <w:r w:rsidRPr="002B09EA">
        <w:rPr>
          <w:sz w:val="24"/>
          <w:szCs w:val="24"/>
          <w:rtl/>
        </w:rPr>
        <w:t xml:space="preserve"> </w:t>
      </w:r>
      <w:r w:rsidRPr="002B09EA">
        <w:rPr>
          <w:sz w:val="24"/>
          <w:szCs w:val="24"/>
        </w:rPr>
        <w:sym w:font="HQPB1" w:char="F024"/>
      </w:r>
      <w:r w:rsidRPr="002B09EA">
        <w:rPr>
          <w:sz w:val="24"/>
          <w:szCs w:val="24"/>
        </w:rPr>
        <w:sym w:font="HQPB5" w:char="F06F"/>
      </w:r>
      <w:r w:rsidRPr="002B09EA">
        <w:rPr>
          <w:sz w:val="24"/>
          <w:szCs w:val="24"/>
        </w:rPr>
        <w:sym w:font="HQPB2" w:char="F0FF"/>
      </w:r>
      <w:r w:rsidRPr="002B09EA">
        <w:rPr>
          <w:sz w:val="24"/>
          <w:szCs w:val="24"/>
        </w:rPr>
        <w:sym w:font="HQPB4" w:char="F0CF"/>
      </w:r>
      <w:r w:rsidRPr="002B09EA">
        <w:rPr>
          <w:sz w:val="24"/>
          <w:szCs w:val="24"/>
        </w:rPr>
        <w:sym w:font="HQPB1" w:char="F033"/>
      </w:r>
      <w:r w:rsidRPr="002B09EA">
        <w:rPr>
          <w:sz w:val="24"/>
          <w:szCs w:val="24"/>
          <w:rtl/>
        </w:rPr>
        <w:t xml:space="preserve"> </w:t>
      </w:r>
      <w:r w:rsidRPr="002B09EA">
        <w:rPr>
          <w:sz w:val="24"/>
          <w:szCs w:val="24"/>
        </w:rPr>
        <w:sym w:font="HQPB5" w:char="F07C"/>
      </w:r>
      <w:r w:rsidRPr="002B09EA">
        <w:rPr>
          <w:sz w:val="24"/>
          <w:szCs w:val="24"/>
        </w:rPr>
        <w:sym w:font="HQPB1" w:char="F03D"/>
      </w:r>
      <w:r w:rsidRPr="002B09EA">
        <w:rPr>
          <w:sz w:val="24"/>
          <w:szCs w:val="24"/>
        </w:rPr>
        <w:sym w:font="HQPB5" w:char="F07C"/>
      </w:r>
      <w:r w:rsidRPr="002B09EA">
        <w:rPr>
          <w:sz w:val="24"/>
          <w:szCs w:val="24"/>
        </w:rPr>
        <w:sym w:font="HQPB1" w:char="F0A1"/>
      </w:r>
      <w:r w:rsidRPr="002B09EA">
        <w:rPr>
          <w:sz w:val="24"/>
          <w:szCs w:val="24"/>
        </w:rPr>
        <w:sym w:font="HQPB5" w:char="F078"/>
      </w:r>
      <w:r w:rsidRPr="002B09EA">
        <w:rPr>
          <w:sz w:val="24"/>
          <w:szCs w:val="24"/>
        </w:rPr>
        <w:sym w:font="HQPB2" w:char="F02E"/>
      </w:r>
      <w:r w:rsidRPr="002B09EA">
        <w:rPr>
          <w:sz w:val="24"/>
          <w:szCs w:val="24"/>
          <w:rtl/>
        </w:rPr>
        <w:t xml:space="preserve"> </w:t>
      </w:r>
      <w:r w:rsidRPr="002B09EA">
        <w:rPr>
          <w:sz w:val="24"/>
          <w:szCs w:val="24"/>
        </w:rPr>
        <w:sym w:font="HQPB4" w:char="F0D7"/>
      </w:r>
      <w:r w:rsidRPr="002B09EA">
        <w:rPr>
          <w:sz w:val="24"/>
          <w:szCs w:val="24"/>
        </w:rPr>
        <w:sym w:font="HQPB2" w:char="F0FB"/>
      </w:r>
      <w:r w:rsidRPr="002B09EA">
        <w:rPr>
          <w:sz w:val="24"/>
          <w:szCs w:val="24"/>
        </w:rPr>
        <w:sym w:font="HQPB2" w:char="F0FC"/>
      </w:r>
      <w:r w:rsidRPr="002B09EA">
        <w:rPr>
          <w:sz w:val="24"/>
          <w:szCs w:val="24"/>
        </w:rPr>
        <w:sym w:font="HQPB4" w:char="F0CF"/>
      </w:r>
      <w:r w:rsidRPr="002B09EA">
        <w:rPr>
          <w:sz w:val="24"/>
          <w:szCs w:val="24"/>
        </w:rPr>
        <w:sym w:font="HQPB2" w:char="F064"/>
      </w:r>
      <w:r w:rsidRPr="002B09EA">
        <w:rPr>
          <w:sz w:val="24"/>
          <w:szCs w:val="24"/>
        </w:rPr>
        <w:sym w:font="HQPB5" w:char="F075"/>
      </w:r>
      <w:r w:rsidRPr="002B09EA">
        <w:rPr>
          <w:sz w:val="24"/>
          <w:szCs w:val="24"/>
        </w:rPr>
        <w:sym w:font="HQPB1" w:char="F091"/>
      </w:r>
      <w:r w:rsidRPr="002B09EA">
        <w:rPr>
          <w:sz w:val="24"/>
          <w:szCs w:val="24"/>
          <w:rtl/>
        </w:rPr>
        <w:t xml:space="preserve"> </w:t>
      </w:r>
      <w:r w:rsidRPr="00365CDE">
        <w:rPr>
          <w:rFonts w:cs="CTraditional Arabic" w:hint="cs"/>
          <w:sz w:val="24"/>
          <w:szCs w:val="24"/>
          <w:rtl/>
        </w:rPr>
        <w:t>﴾</w:t>
      </w:r>
      <w:r w:rsidRPr="002B09EA">
        <w:rPr>
          <w:rFonts w:cs="Rateb lotusb22" w:hint="cs"/>
          <w:sz w:val="24"/>
          <w:szCs w:val="24"/>
          <w:rtl/>
          <w:lang w:bidi="fa-IR"/>
        </w:rPr>
        <w:t>.</w:t>
      </w:r>
      <w:r w:rsidRPr="0073218B">
        <w:rPr>
          <w:rFonts w:cs="B Lotus"/>
          <w:rtl/>
        </w:rPr>
        <w:t xml:space="preserve"> </w:t>
      </w:r>
      <w:r w:rsidR="002B09EA" w:rsidRPr="002B09EA">
        <w:rPr>
          <w:rFonts w:cs="B Lotus" w:hint="cs"/>
          <w:sz w:val="26"/>
          <w:szCs w:val="26"/>
          <w:rtl/>
        </w:rPr>
        <w:t>[</w:t>
      </w:r>
      <w:r w:rsidRPr="002B09EA">
        <w:rPr>
          <w:rFonts w:cs="B Lotus"/>
          <w:sz w:val="26"/>
          <w:szCs w:val="26"/>
          <w:rtl/>
        </w:rPr>
        <w:t>الطور:</w:t>
      </w:r>
      <w:r w:rsidR="002B09EA" w:rsidRPr="002B09EA">
        <w:rPr>
          <w:rFonts w:cs="B Lotus" w:hint="cs"/>
          <w:sz w:val="26"/>
          <w:szCs w:val="26"/>
          <w:rtl/>
        </w:rPr>
        <w:t xml:space="preserve"> </w:t>
      </w:r>
      <w:r w:rsidRPr="002B09EA">
        <w:rPr>
          <w:rFonts w:cs="B Lotus"/>
          <w:sz w:val="26"/>
          <w:szCs w:val="26"/>
          <w:rtl/>
        </w:rPr>
        <w:t>21</w:t>
      </w:r>
      <w:r w:rsidR="002B09EA" w:rsidRPr="002B09EA">
        <w:rPr>
          <w:rFonts w:cs="B Lotus" w:hint="cs"/>
          <w:sz w:val="26"/>
          <w:szCs w:val="26"/>
          <w:rtl/>
        </w:rPr>
        <w:t>]</w:t>
      </w:r>
      <w:r w:rsidRPr="0073218B">
        <w:rPr>
          <w:rFonts w:cs="B Lotus" w:hint="cs"/>
          <w:rtl/>
        </w:rPr>
        <w:t>.</w:t>
      </w:r>
      <w:r>
        <w:rPr>
          <w:rFonts w:cs="B Lotus" w:hint="cs"/>
          <w:rtl/>
        </w:rPr>
        <w:t xml:space="preserve"> </w:t>
      </w:r>
      <w:r w:rsidRPr="00BE3117">
        <w:rPr>
          <w:rFonts w:cs="B Lotus"/>
          <w:rtl/>
        </w:rPr>
        <w:t xml:space="preserve">- </w:t>
      </w:r>
      <w:r w:rsidR="002B09EA" w:rsidRPr="002F5C61">
        <w:rPr>
          <w:rFonts w:cs="Traditional Arabic" w:hint="cs"/>
          <w:rtl/>
        </w:rPr>
        <w:t>«</w:t>
      </w:r>
      <w:r w:rsidRPr="00BE3117">
        <w:rPr>
          <w:rFonts w:cs="B Lotus"/>
          <w:rtl/>
        </w:rPr>
        <w:t>هر انساني در گرو اعمال خودش است.</w:t>
      </w:r>
      <w:r w:rsidR="002B09EA">
        <w:rPr>
          <w:rFonts w:cs="Traditional Arabic" w:hint="cs"/>
          <w:rtl/>
        </w:rPr>
        <w:t>»</w:t>
      </w:r>
    </w:p>
    <w:p w:rsidR="00E130D0" w:rsidRPr="008D20EA" w:rsidRDefault="00E130D0" w:rsidP="005A089C">
      <w:pPr>
        <w:pStyle w:val="BodyText2"/>
        <w:spacing w:after="0" w:line="226" w:lineRule="auto"/>
        <w:ind w:firstLine="340"/>
        <w:jc w:val="both"/>
        <w:rPr>
          <w:rFonts w:ascii="Arial" w:hAnsi="Arial" w:cs="B Lotus"/>
          <w:sz w:val="24"/>
          <w:rtl/>
        </w:rPr>
      </w:pPr>
      <w:r w:rsidRPr="008D20EA">
        <w:rPr>
          <w:rFonts w:ascii="Arial" w:hAnsi="Arial" w:cs="B Lotus"/>
          <w:sz w:val="24"/>
          <w:rtl/>
        </w:rPr>
        <w:t xml:space="preserve"> </w:t>
      </w:r>
      <w:r w:rsidRPr="00365CDE">
        <w:rPr>
          <w:rFonts w:cs="CTraditional Arabic" w:hint="cs"/>
          <w:sz w:val="24"/>
          <w:rtl/>
        </w:rPr>
        <w:t>﴿</w:t>
      </w:r>
      <w:r w:rsidRPr="008D20EA">
        <w:rPr>
          <w:sz w:val="24"/>
        </w:rPr>
        <w:sym w:font="HQPB2" w:char="F060"/>
      </w:r>
      <w:r w:rsidRPr="008D20EA">
        <w:rPr>
          <w:sz w:val="24"/>
        </w:rPr>
        <w:sym w:font="HQPB5" w:char="F079"/>
      </w:r>
      <w:r w:rsidRPr="008D20EA">
        <w:rPr>
          <w:sz w:val="24"/>
        </w:rPr>
        <w:sym w:font="HQPB2" w:char="F04A"/>
      </w:r>
      <w:r w:rsidRPr="008D20EA">
        <w:rPr>
          <w:sz w:val="24"/>
        </w:rPr>
        <w:sym w:font="HQPB5" w:char="F073"/>
      </w:r>
      <w:r w:rsidRPr="008D20EA">
        <w:rPr>
          <w:sz w:val="24"/>
        </w:rPr>
        <w:sym w:font="HQPB1" w:char="F0F9"/>
      </w:r>
      <w:r w:rsidRPr="008D20EA">
        <w:rPr>
          <w:sz w:val="24"/>
          <w:rtl/>
        </w:rPr>
        <w:t xml:space="preserve"> </w:t>
      </w:r>
      <w:r w:rsidRPr="008D20EA">
        <w:rPr>
          <w:sz w:val="24"/>
        </w:rPr>
        <w:sym w:font="HQPB4" w:char="F0F6"/>
      </w:r>
      <w:r w:rsidRPr="008D20EA">
        <w:rPr>
          <w:sz w:val="24"/>
        </w:rPr>
        <w:sym w:font="HQPB2" w:char="F040"/>
      </w:r>
      <w:r w:rsidRPr="008D20EA">
        <w:rPr>
          <w:sz w:val="24"/>
        </w:rPr>
        <w:sym w:font="HQPB5" w:char="F079"/>
      </w:r>
      <w:r w:rsidRPr="008D20EA">
        <w:rPr>
          <w:sz w:val="24"/>
        </w:rPr>
        <w:sym w:font="HQPB2" w:char="F04A"/>
      </w:r>
      <w:r w:rsidRPr="008D20EA">
        <w:rPr>
          <w:sz w:val="24"/>
        </w:rPr>
        <w:sym w:font="HQPB4" w:char="F0F7"/>
      </w:r>
      <w:r w:rsidRPr="008D20EA">
        <w:rPr>
          <w:sz w:val="24"/>
        </w:rPr>
        <w:sym w:font="HQPB1" w:char="F0E8"/>
      </w:r>
      <w:r w:rsidRPr="008D20EA">
        <w:rPr>
          <w:sz w:val="24"/>
        </w:rPr>
        <w:sym w:font="HQPB5" w:char="F074"/>
      </w:r>
      <w:r w:rsidRPr="008D20EA">
        <w:rPr>
          <w:sz w:val="24"/>
        </w:rPr>
        <w:sym w:font="HQPB2" w:char="F083"/>
      </w:r>
      <w:r w:rsidRPr="008D20EA">
        <w:rPr>
          <w:sz w:val="24"/>
          <w:rtl/>
        </w:rPr>
        <w:t xml:space="preserve"> </w:t>
      </w:r>
      <w:r w:rsidRPr="008D20EA">
        <w:rPr>
          <w:sz w:val="24"/>
        </w:rPr>
        <w:sym w:font="HQPB5" w:char="F074"/>
      </w:r>
      <w:r w:rsidRPr="008D20EA">
        <w:rPr>
          <w:sz w:val="24"/>
        </w:rPr>
        <w:sym w:font="HQPB2" w:char="F041"/>
      </w:r>
      <w:r w:rsidRPr="008D20EA">
        <w:rPr>
          <w:sz w:val="24"/>
        </w:rPr>
        <w:sym w:font="HQPB1" w:char="F024"/>
      </w:r>
      <w:r w:rsidRPr="008D20EA">
        <w:rPr>
          <w:sz w:val="24"/>
        </w:rPr>
        <w:sym w:font="HQPB5" w:char="F073"/>
      </w:r>
      <w:r w:rsidRPr="008D20EA">
        <w:rPr>
          <w:sz w:val="24"/>
        </w:rPr>
        <w:sym w:font="HQPB2" w:char="F029"/>
      </w:r>
      <w:r w:rsidRPr="008D20EA">
        <w:rPr>
          <w:sz w:val="24"/>
        </w:rPr>
        <w:sym w:font="HQPB4" w:char="F0F7"/>
      </w:r>
      <w:r w:rsidRPr="008D20EA">
        <w:rPr>
          <w:sz w:val="24"/>
        </w:rPr>
        <w:sym w:font="HQPB1" w:char="F057"/>
      </w:r>
      <w:r w:rsidRPr="008D20EA">
        <w:rPr>
          <w:sz w:val="24"/>
        </w:rPr>
        <w:sym w:font="HQPB4" w:char="F0CF"/>
      </w:r>
      <w:r w:rsidRPr="008D20EA">
        <w:rPr>
          <w:sz w:val="24"/>
        </w:rPr>
        <w:sym w:font="HQPB2" w:char="F042"/>
      </w:r>
      <w:r w:rsidRPr="008D20EA">
        <w:rPr>
          <w:sz w:val="24"/>
          <w:rtl/>
        </w:rPr>
        <w:t xml:space="preserve"> </w:t>
      </w:r>
      <w:r w:rsidRPr="008D20EA">
        <w:rPr>
          <w:sz w:val="24"/>
        </w:rPr>
        <w:sym w:font="HQPB4" w:char="F03E"/>
      </w:r>
      <w:r w:rsidRPr="008D20EA">
        <w:rPr>
          <w:sz w:val="24"/>
        </w:rPr>
        <w:sym w:font="HQPB2" w:char="F06F"/>
      </w:r>
      <w:r w:rsidRPr="008D20EA">
        <w:rPr>
          <w:sz w:val="24"/>
        </w:rPr>
        <w:sym w:font="HQPB4" w:char="F0A7"/>
      </w:r>
      <w:r w:rsidRPr="008D20EA">
        <w:rPr>
          <w:sz w:val="24"/>
        </w:rPr>
        <w:sym w:font="HQPB1" w:char="F091"/>
      </w:r>
      <w:r w:rsidRPr="008D20EA">
        <w:rPr>
          <w:sz w:val="24"/>
        </w:rPr>
        <w:sym w:font="HQPB5" w:char="F073"/>
      </w:r>
      <w:r w:rsidRPr="008D20EA">
        <w:rPr>
          <w:sz w:val="24"/>
        </w:rPr>
        <w:sym w:font="HQPB1" w:char="F08C"/>
      </w:r>
      <w:r w:rsidRPr="008D20EA">
        <w:rPr>
          <w:sz w:val="24"/>
          <w:rtl/>
        </w:rPr>
        <w:t xml:space="preserve"> </w:t>
      </w:r>
      <w:r w:rsidRPr="008D20EA">
        <w:rPr>
          <w:sz w:val="24"/>
        </w:rPr>
        <w:sym w:font="HQPB1" w:char="F023"/>
      </w:r>
      <w:r w:rsidRPr="008D20EA">
        <w:rPr>
          <w:sz w:val="24"/>
        </w:rPr>
        <w:sym w:font="HQPB4" w:char="F05C"/>
      </w:r>
      <w:r w:rsidRPr="008D20EA">
        <w:rPr>
          <w:sz w:val="24"/>
        </w:rPr>
        <w:sym w:font="HQPB1" w:char="F08D"/>
      </w:r>
      <w:r w:rsidRPr="008D20EA">
        <w:rPr>
          <w:sz w:val="24"/>
        </w:rPr>
        <w:sym w:font="HQPB4" w:char="F0F8"/>
      </w:r>
      <w:r w:rsidRPr="008D20EA">
        <w:rPr>
          <w:sz w:val="24"/>
        </w:rPr>
        <w:sym w:font="HQPB2" w:char="F08B"/>
      </w:r>
      <w:r w:rsidRPr="008D20EA">
        <w:rPr>
          <w:sz w:val="24"/>
        </w:rPr>
        <w:sym w:font="HQPB5" w:char="F079"/>
      </w:r>
      <w:r w:rsidRPr="008D20EA">
        <w:rPr>
          <w:sz w:val="24"/>
        </w:rPr>
        <w:sym w:font="HQPB1" w:char="F07A"/>
      </w:r>
      <w:r w:rsidRPr="008D20EA">
        <w:rPr>
          <w:sz w:val="24"/>
          <w:rtl/>
        </w:rPr>
        <w:t xml:space="preserve"> </w:t>
      </w:r>
      <w:r w:rsidRPr="008D20EA">
        <w:rPr>
          <w:sz w:val="24"/>
        </w:rPr>
        <w:sym w:font="HQPB2" w:char="F0BC"/>
      </w:r>
      <w:r w:rsidRPr="008D20EA">
        <w:rPr>
          <w:sz w:val="24"/>
        </w:rPr>
        <w:sym w:font="HQPB4" w:char="F0E7"/>
      </w:r>
      <w:r w:rsidRPr="008D20EA">
        <w:rPr>
          <w:sz w:val="24"/>
        </w:rPr>
        <w:sym w:font="HQPB2" w:char="F06E"/>
      </w:r>
      <w:r w:rsidRPr="008D20EA">
        <w:rPr>
          <w:sz w:val="24"/>
        </w:rPr>
        <w:sym w:font="HQPB5" w:char="F074"/>
      </w:r>
      <w:r w:rsidRPr="008D20EA">
        <w:rPr>
          <w:sz w:val="24"/>
        </w:rPr>
        <w:sym w:font="HQPB1" w:char="F08D"/>
      </w:r>
      <w:r w:rsidRPr="008D20EA">
        <w:rPr>
          <w:sz w:val="24"/>
        </w:rPr>
        <w:sym w:font="HQPB5" w:char="F074"/>
      </w:r>
      <w:r w:rsidRPr="008D20EA">
        <w:rPr>
          <w:sz w:val="24"/>
        </w:rPr>
        <w:sym w:font="HQPB2" w:char="F083"/>
      </w:r>
      <w:r w:rsidRPr="008D20EA">
        <w:rPr>
          <w:sz w:val="24"/>
          <w:rtl/>
        </w:rPr>
        <w:t xml:space="preserve"> </w:t>
      </w:r>
      <w:r w:rsidRPr="008D20EA">
        <w:rPr>
          <w:sz w:val="24"/>
        </w:rPr>
        <w:sym w:font="HQPB2" w:char="F0C7"/>
      </w:r>
      <w:r w:rsidRPr="008D20EA">
        <w:rPr>
          <w:sz w:val="24"/>
        </w:rPr>
        <w:sym w:font="HQPB2" w:char="F0D0"/>
      </w:r>
      <w:r w:rsidRPr="008D20EA">
        <w:rPr>
          <w:sz w:val="24"/>
        </w:rPr>
        <w:sym w:font="HQPB2" w:char="F0C8"/>
      </w:r>
      <w:r w:rsidRPr="008D20EA">
        <w:rPr>
          <w:sz w:val="24"/>
          <w:rtl/>
        </w:rPr>
        <w:t xml:space="preserve"> </w:t>
      </w:r>
      <w:r w:rsidRPr="008D20EA">
        <w:rPr>
          <w:sz w:val="24"/>
        </w:rPr>
        <w:sym w:font="HQPB2" w:char="F060"/>
      </w:r>
      <w:r w:rsidRPr="008D20EA">
        <w:rPr>
          <w:sz w:val="24"/>
        </w:rPr>
        <w:sym w:font="HQPB5" w:char="F074"/>
      </w:r>
      <w:r w:rsidRPr="008D20EA">
        <w:rPr>
          <w:sz w:val="24"/>
        </w:rPr>
        <w:sym w:font="HQPB2" w:char="F042"/>
      </w:r>
      <w:r w:rsidRPr="008D20EA">
        <w:rPr>
          <w:sz w:val="24"/>
        </w:rPr>
        <w:sym w:font="HQPB5" w:char="F075"/>
      </w:r>
      <w:r w:rsidRPr="008D20EA">
        <w:rPr>
          <w:sz w:val="24"/>
        </w:rPr>
        <w:sym w:font="HQPB2" w:char="F072"/>
      </w:r>
      <w:r w:rsidRPr="008D20EA">
        <w:rPr>
          <w:sz w:val="24"/>
          <w:rtl/>
        </w:rPr>
        <w:t xml:space="preserve"> </w:t>
      </w:r>
      <w:r w:rsidRPr="008D20EA">
        <w:rPr>
          <w:sz w:val="24"/>
        </w:rPr>
        <w:sym w:font="HQPB4" w:char="F0F6"/>
      </w:r>
      <w:r w:rsidRPr="008D20EA">
        <w:rPr>
          <w:sz w:val="24"/>
        </w:rPr>
        <w:sym w:font="HQPB2" w:char="F040"/>
      </w:r>
      <w:r w:rsidRPr="008D20EA">
        <w:rPr>
          <w:sz w:val="24"/>
        </w:rPr>
        <w:sym w:font="HQPB5" w:char="F079"/>
      </w:r>
      <w:r w:rsidRPr="008D20EA">
        <w:rPr>
          <w:sz w:val="24"/>
        </w:rPr>
        <w:sym w:font="HQPB2" w:char="F04A"/>
      </w:r>
      <w:r w:rsidRPr="008D20EA">
        <w:rPr>
          <w:sz w:val="24"/>
        </w:rPr>
        <w:sym w:font="HQPB4" w:char="F0F7"/>
      </w:r>
      <w:r w:rsidRPr="008D20EA">
        <w:rPr>
          <w:sz w:val="24"/>
        </w:rPr>
        <w:sym w:font="HQPB1" w:char="F0E8"/>
      </w:r>
      <w:r w:rsidRPr="008D20EA">
        <w:rPr>
          <w:sz w:val="24"/>
        </w:rPr>
        <w:sym w:font="HQPB5" w:char="F074"/>
      </w:r>
      <w:r w:rsidRPr="008D20EA">
        <w:rPr>
          <w:sz w:val="24"/>
        </w:rPr>
        <w:sym w:font="HQPB2" w:char="F083"/>
      </w:r>
      <w:r w:rsidRPr="008D20EA">
        <w:rPr>
          <w:sz w:val="24"/>
          <w:rtl/>
        </w:rPr>
        <w:t xml:space="preserve"> </w:t>
      </w:r>
      <w:r w:rsidRPr="008D20EA">
        <w:rPr>
          <w:sz w:val="24"/>
        </w:rPr>
        <w:sym w:font="HQPB5" w:char="F074"/>
      </w:r>
      <w:r w:rsidRPr="008D20EA">
        <w:rPr>
          <w:sz w:val="24"/>
        </w:rPr>
        <w:sym w:font="HQPB2" w:char="F041"/>
      </w:r>
      <w:r w:rsidRPr="008D20EA">
        <w:rPr>
          <w:sz w:val="24"/>
        </w:rPr>
        <w:sym w:font="HQPB1" w:char="F024"/>
      </w:r>
      <w:r w:rsidRPr="008D20EA">
        <w:rPr>
          <w:sz w:val="24"/>
        </w:rPr>
        <w:sym w:font="HQPB5" w:char="F073"/>
      </w:r>
      <w:r w:rsidRPr="008D20EA">
        <w:rPr>
          <w:sz w:val="24"/>
        </w:rPr>
        <w:sym w:font="HQPB2" w:char="F029"/>
      </w:r>
      <w:r w:rsidRPr="008D20EA">
        <w:rPr>
          <w:sz w:val="24"/>
        </w:rPr>
        <w:sym w:font="HQPB4" w:char="F0F7"/>
      </w:r>
      <w:r w:rsidRPr="008D20EA">
        <w:rPr>
          <w:sz w:val="24"/>
        </w:rPr>
        <w:sym w:font="HQPB1" w:char="F057"/>
      </w:r>
      <w:r w:rsidRPr="008D20EA">
        <w:rPr>
          <w:sz w:val="24"/>
        </w:rPr>
        <w:sym w:font="HQPB4" w:char="F0CF"/>
      </w:r>
      <w:r w:rsidRPr="008D20EA">
        <w:rPr>
          <w:sz w:val="24"/>
        </w:rPr>
        <w:sym w:font="HQPB2" w:char="F042"/>
      </w:r>
      <w:r w:rsidRPr="008D20EA">
        <w:rPr>
          <w:sz w:val="24"/>
          <w:rtl/>
        </w:rPr>
        <w:t xml:space="preserve"> </w:t>
      </w:r>
      <w:r w:rsidRPr="008D20EA">
        <w:rPr>
          <w:sz w:val="24"/>
        </w:rPr>
        <w:sym w:font="HQPB4" w:char="F03B"/>
      </w:r>
      <w:r w:rsidRPr="008D20EA">
        <w:rPr>
          <w:sz w:val="24"/>
        </w:rPr>
        <w:sym w:font="HQPB2" w:char="F06F"/>
      </w:r>
      <w:r w:rsidRPr="008D20EA">
        <w:rPr>
          <w:sz w:val="24"/>
        </w:rPr>
        <w:sym w:font="HQPB4" w:char="F0A7"/>
      </w:r>
      <w:r w:rsidRPr="008D20EA">
        <w:rPr>
          <w:sz w:val="24"/>
        </w:rPr>
        <w:sym w:font="HQPB1" w:char="F091"/>
      </w:r>
      <w:r w:rsidRPr="008D20EA">
        <w:rPr>
          <w:sz w:val="24"/>
        </w:rPr>
        <w:sym w:font="HQPB5" w:char="F073"/>
      </w:r>
      <w:r w:rsidRPr="008D20EA">
        <w:rPr>
          <w:sz w:val="24"/>
        </w:rPr>
        <w:sym w:font="HQPB1" w:char="F08C"/>
      </w:r>
      <w:r w:rsidRPr="008D20EA">
        <w:rPr>
          <w:sz w:val="24"/>
          <w:rtl/>
        </w:rPr>
        <w:t xml:space="preserve"> </w:t>
      </w:r>
      <w:r w:rsidRPr="008D20EA">
        <w:rPr>
          <w:sz w:val="24"/>
        </w:rPr>
        <w:sym w:font="HQPB1" w:char="F023"/>
      </w:r>
      <w:r w:rsidRPr="008D20EA">
        <w:rPr>
          <w:sz w:val="24"/>
        </w:rPr>
        <w:sym w:font="HQPB4" w:char="F076"/>
      </w:r>
      <w:r w:rsidRPr="008D20EA">
        <w:rPr>
          <w:sz w:val="24"/>
        </w:rPr>
        <w:sym w:font="HQPB1" w:char="F08D"/>
      </w:r>
      <w:r w:rsidRPr="008D20EA">
        <w:rPr>
          <w:sz w:val="24"/>
        </w:rPr>
        <w:sym w:font="HQPB5" w:char="F078"/>
      </w:r>
      <w:r w:rsidRPr="008D20EA">
        <w:rPr>
          <w:sz w:val="24"/>
        </w:rPr>
        <w:sym w:font="HQPB1" w:char="F0A9"/>
      </w:r>
      <w:r w:rsidRPr="008D20EA">
        <w:rPr>
          <w:sz w:val="24"/>
          <w:rtl/>
        </w:rPr>
        <w:t xml:space="preserve"> </w:t>
      </w:r>
      <w:r w:rsidRPr="008D20EA">
        <w:rPr>
          <w:sz w:val="24"/>
        </w:rPr>
        <w:sym w:font="HQPB2" w:char="F0BC"/>
      </w:r>
      <w:r w:rsidRPr="008D20EA">
        <w:rPr>
          <w:sz w:val="24"/>
        </w:rPr>
        <w:sym w:font="HQPB4" w:char="F0E7"/>
      </w:r>
      <w:r w:rsidRPr="008D20EA">
        <w:rPr>
          <w:sz w:val="24"/>
        </w:rPr>
        <w:sym w:font="HQPB2" w:char="F06E"/>
      </w:r>
      <w:r w:rsidRPr="008D20EA">
        <w:rPr>
          <w:sz w:val="24"/>
        </w:rPr>
        <w:sym w:font="HQPB5" w:char="F074"/>
      </w:r>
      <w:r w:rsidRPr="008D20EA">
        <w:rPr>
          <w:sz w:val="24"/>
        </w:rPr>
        <w:sym w:font="HQPB1" w:char="F08D"/>
      </w:r>
      <w:r w:rsidRPr="008D20EA">
        <w:rPr>
          <w:sz w:val="24"/>
        </w:rPr>
        <w:sym w:font="HQPB5" w:char="F074"/>
      </w:r>
      <w:r w:rsidRPr="008D20EA">
        <w:rPr>
          <w:sz w:val="24"/>
        </w:rPr>
        <w:sym w:font="HQPB2" w:char="F083"/>
      </w:r>
      <w:r w:rsidRPr="008D20EA">
        <w:rPr>
          <w:sz w:val="24"/>
          <w:rtl/>
        </w:rPr>
        <w:t xml:space="preserve"> </w:t>
      </w:r>
      <w:r w:rsidRPr="008D20EA">
        <w:rPr>
          <w:sz w:val="24"/>
        </w:rPr>
        <w:sym w:font="HQPB2" w:char="F0C7"/>
      </w:r>
      <w:r w:rsidRPr="008D20EA">
        <w:rPr>
          <w:sz w:val="24"/>
        </w:rPr>
        <w:sym w:font="HQPB2" w:char="F0D1"/>
      </w:r>
      <w:r w:rsidRPr="008D20EA">
        <w:rPr>
          <w:sz w:val="24"/>
        </w:rPr>
        <w:sym w:font="HQPB2" w:char="F0C8"/>
      </w:r>
      <w:r w:rsidRPr="00365CDE">
        <w:rPr>
          <w:rFonts w:cs="CTraditional Arabic" w:hint="cs"/>
          <w:sz w:val="24"/>
          <w:rtl/>
        </w:rPr>
        <w:t>﴾</w:t>
      </w:r>
      <w:r w:rsidR="002B09EA" w:rsidRPr="00365CDE">
        <w:rPr>
          <w:rFonts w:cs="CTraditional Arabic" w:hint="cs"/>
          <w:sz w:val="24"/>
          <w:rtl/>
        </w:rPr>
        <w:t xml:space="preserve"> </w:t>
      </w:r>
      <w:r w:rsidR="002B09EA">
        <w:rPr>
          <w:rFonts w:ascii="Arial" w:hAnsi="Arial" w:cs="B Lotus" w:hint="cs"/>
          <w:sz w:val="24"/>
          <w:rtl/>
        </w:rPr>
        <w:t>[</w:t>
      </w:r>
      <w:r w:rsidRPr="008D20EA">
        <w:rPr>
          <w:rFonts w:ascii="Arial" w:hAnsi="Arial" w:cs="B Lotus"/>
          <w:sz w:val="24"/>
          <w:rtl/>
        </w:rPr>
        <w:t>ا</w:t>
      </w:r>
      <w:r w:rsidRPr="002B09EA">
        <w:rPr>
          <w:rFonts w:ascii="Arial" w:hAnsi="Arial" w:cs="Traditional Arabic"/>
          <w:sz w:val="24"/>
          <w:rtl/>
        </w:rPr>
        <w:t>لزلزلة:</w:t>
      </w:r>
      <w:r w:rsidRPr="008D20EA">
        <w:rPr>
          <w:rFonts w:ascii="Arial" w:hAnsi="Arial" w:cs="B Lotus"/>
          <w:sz w:val="24"/>
          <w:rtl/>
        </w:rPr>
        <w:t>7</w:t>
      </w:r>
      <w:r w:rsidR="002B09EA">
        <w:rPr>
          <w:rFonts w:ascii="Arial" w:hAnsi="Arial" w:cs="B Lotus" w:hint="cs"/>
          <w:sz w:val="24"/>
          <w:rtl/>
        </w:rPr>
        <w:t>و</w:t>
      </w:r>
      <w:r w:rsidRPr="008D20EA">
        <w:rPr>
          <w:rFonts w:ascii="Arial" w:hAnsi="Arial" w:cs="B Lotus"/>
          <w:sz w:val="24"/>
          <w:rtl/>
        </w:rPr>
        <w:t>8</w:t>
      </w:r>
      <w:r w:rsidR="002B09EA">
        <w:rPr>
          <w:rFonts w:ascii="Arial" w:hAnsi="Arial" w:cs="B Lotus" w:hint="cs"/>
          <w:sz w:val="24"/>
          <w:rtl/>
        </w:rPr>
        <w:t>]</w:t>
      </w:r>
    </w:p>
    <w:p w:rsidR="00E130D0" w:rsidRPr="00BE3117" w:rsidRDefault="002B09EA" w:rsidP="005A089C">
      <w:pPr>
        <w:pStyle w:val="BodyText2"/>
        <w:spacing w:after="0" w:line="226" w:lineRule="auto"/>
        <w:ind w:firstLine="340"/>
        <w:jc w:val="lowKashida"/>
        <w:rPr>
          <w:rFonts w:cs="B Lotus"/>
          <w:rtl/>
        </w:rPr>
      </w:pPr>
      <w:r w:rsidRPr="002F5C61">
        <w:rPr>
          <w:rFonts w:cs="Traditional Arabic" w:hint="cs"/>
          <w:rtl/>
        </w:rPr>
        <w:t>«</w:t>
      </w:r>
      <w:r w:rsidR="00E130D0" w:rsidRPr="00BE3117">
        <w:rPr>
          <w:rFonts w:cs="B Lotus"/>
          <w:rtl/>
        </w:rPr>
        <w:t xml:space="preserve">هركه به مقدار </w:t>
      </w:r>
      <w:r w:rsidR="00E130D0">
        <w:rPr>
          <w:rFonts w:cs="B Lotus" w:hint="cs"/>
          <w:rtl/>
        </w:rPr>
        <w:t>ذ</w:t>
      </w:r>
      <w:r w:rsidR="00E130D0">
        <w:rPr>
          <w:rFonts w:cs="B Lotus"/>
          <w:rtl/>
        </w:rPr>
        <w:t xml:space="preserve">ره‌اي </w:t>
      </w:r>
      <w:r w:rsidR="00E130D0" w:rsidRPr="00BE3117">
        <w:rPr>
          <w:rFonts w:cs="B Lotus"/>
          <w:rtl/>
        </w:rPr>
        <w:t xml:space="preserve">نيكي كند (پاداش) آن را </w:t>
      </w:r>
      <w:r w:rsidR="00E130D0">
        <w:rPr>
          <w:rFonts w:cs="B Lotus"/>
          <w:rtl/>
        </w:rPr>
        <w:t xml:space="preserve">مي‌بيند </w:t>
      </w:r>
      <w:r w:rsidR="00E130D0" w:rsidRPr="00BE3117">
        <w:rPr>
          <w:rFonts w:cs="B Lotus"/>
          <w:rtl/>
        </w:rPr>
        <w:t xml:space="preserve">و هر كه قدر </w:t>
      </w:r>
      <w:r w:rsidR="00E130D0">
        <w:rPr>
          <w:rFonts w:cs="B Lotus"/>
          <w:rtl/>
        </w:rPr>
        <w:t xml:space="preserve">ذره‌اي </w:t>
      </w:r>
      <w:r w:rsidR="00E130D0" w:rsidRPr="00BE3117">
        <w:rPr>
          <w:rFonts w:cs="B Lotus"/>
          <w:rtl/>
        </w:rPr>
        <w:t xml:space="preserve">بدي كند (جزاي) آن را </w:t>
      </w:r>
      <w:r w:rsidR="00E130D0">
        <w:rPr>
          <w:rFonts w:cs="B Lotus"/>
          <w:rtl/>
        </w:rPr>
        <w:t>مي‌بيند</w:t>
      </w:r>
      <w:r w:rsidR="00E130D0" w:rsidRPr="00BE3117">
        <w:rPr>
          <w:rFonts w:cs="B Lotus"/>
          <w:rtl/>
        </w:rPr>
        <w:t>.</w:t>
      </w:r>
      <w:r>
        <w:rPr>
          <w:rFonts w:cs="Traditional Arabic" w:hint="cs"/>
          <w:rtl/>
        </w:rPr>
        <w:t>»</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و اينگونه ذره بيني و دقت و</w:t>
      </w:r>
      <w:r w:rsidRPr="00BE3117">
        <w:rPr>
          <w:rFonts w:cs="B Lotus" w:hint="cs"/>
          <w:rtl/>
        </w:rPr>
        <w:t xml:space="preserve"> </w:t>
      </w:r>
      <w:r w:rsidRPr="00BE3117">
        <w:rPr>
          <w:rFonts w:cs="B Lotus"/>
          <w:rtl/>
        </w:rPr>
        <w:t xml:space="preserve">به اصطلاح موشكافي! كساني را كه </w:t>
      </w:r>
      <w:r>
        <w:rPr>
          <w:rFonts w:cs="B Lotus"/>
          <w:rtl/>
        </w:rPr>
        <w:t xml:space="preserve">مي‌خواستند </w:t>
      </w:r>
      <w:r w:rsidRPr="00BE3117">
        <w:rPr>
          <w:rFonts w:cs="B Lotus"/>
          <w:rtl/>
        </w:rPr>
        <w:t>دري گشاده و ميداني آزاد براي اجراي شهوات داشته باشند طبعا به دنبال بازاري بودند كه متاعي در آن يافت شود كه تا تمام ولنگاري و بي بند</w:t>
      </w:r>
      <w:r w:rsidRPr="00BE3117">
        <w:rPr>
          <w:rFonts w:cs="B Lotus" w:hint="cs"/>
          <w:rtl/>
        </w:rPr>
        <w:t xml:space="preserve"> </w:t>
      </w:r>
      <w:r w:rsidRPr="00BE3117">
        <w:rPr>
          <w:rFonts w:cs="B Lotus"/>
          <w:rtl/>
        </w:rPr>
        <w:t>و بار</w:t>
      </w:r>
      <w:r w:rsidRPr="00BE3117">
        <w:rPr>
          <w:rFonts w:cs="B Lotus" w:hint="cs"/>
          <w:rtl/>
        </w:rPr>
        <w:t>ي</w:t>
      </w:r>
      <w:r w:rsidRPr="00BE3117">
        <w:rPr>
          <w:rFonts w:cs="B Lotus"/>
          <w:rtl/>
        </w:rPr>
        <w:t xml:space="preserve"> آنان را از محاسبة يوم الحساب در امان دارد نه تنها از سختي و شدت</w:t>
      </w:r>
      <w:r w:rsidRPr="00BE3117">
        <w:rPr>
          <w:rFonts w:cs="B Lotus" w:hint="cs"/>
          <w:rtl/>
        </w:rPr>
        <w:t xml:space="preserve"> </w:t>
      </w:r>
      <w:r w:rsidRPr="00BE3117">
        <w:rPr>
          <w:rFonts w:cs="B Lotus"/>
          <w:rtl/>
        </w:rPr>
        <w:t xml:space="preserve">عذاب يوم عظيم نجات بخشد و از ندامت شرر بار يوم الحسره بيمه كند بلكه از </w:t>
      </w:r>
      <w:r>
        <w:rPr>
          <w:rFonts w:cs="B Lotus"/>
          <w:rtl/>
        </w:rPr>
        <w:t xml:space="preserve">وعده‌هاي </w:t>
      </w:r>
      <w:r w:rsidRPr="00BE3117">
        <w:rPr>
          <w:rFonts w:cs="B Lotus"/>
          <w:rtl/>
        </w:rPr>
        <w:t>پرسرور حور و قصور بهشت و رضوان نيز مسرور دارد.</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چنين خواسته هايي عرضه كنندگاني به وجود آورد كه هم فاجران و</w:t>
      </w:r>
      <w:r w:rsidRPr="00BE3117">
        <w:rPr>
          <w:rFonts w:cs="B Lotus" w:hint="cs"/>
          <w:rtl/>
        </w:rPr>
        <w:t xml:space="preserve"> </w:t>
      </w:r>
      <w:r w:rsidRPr="00BE3117">
        <w:rPr>
          <w:rFonts w:cs="B Lotus"/>
          <w:rtl/>
        </w:rPr>
        <w:t xml:space="preserve">فاسقان از متاع شفاعت برخوردار </w:t>
      </w:r>
      <w:r>
        <w:rPr>
          <w:rFonts w:cs="B Lotus"/>
          <w:rtl/>
        </w:rPr>
        <w:t xml:space="preserve">مي‌شدند </w:t>
      </w:r>
      <w:r w:rsidRPr="00BE3117">
        <w:rPr>
          <w:rFonts w:cs="B Lotus"/>
          <w:rtl/>
        </w:rPr>
        <w:t xml:space="preserve">و اين امتياز به وسيله توسل و تضرع در برابر </w:t>
      </w:r>
      <w:r>
        <w:rPr>
          <w:rFonts w:cs="B Lotus"/>
          <w:rtl/>
        </w:rPr>
        <w:t xml:space="preserve">بنده‌اي </w:t>
      </w:r>
      <w:r w:rsidRPr="00BE3117">
        <w:rPr>
          <w:rFonts w:cs="B Lotus"/>
          <w:rtl/>
        </w:rPr>
        <w:t xml:space="preserve">مسؤول انجام </w:t>
      </w:r>
      <w:r>
        <w:rPr>
          <w:rFonts w:cs="B Lotus"/>
          <w:rtl/>
        </w:rPr>
        <w:t xml:space="preserve">مي‌يافت </w:t>
      </w:r>
      <w:r w:rsidRPr="00BE3117">
        <w:rPr>
          <w:rFonts w:cs="B Lotus"/>
          <w:rtl/>
        </w:rPr>
        <w:t xml:space="preserve">و با زيارت </w:t>
      </w:r>
      <w:r>
        <w:rPr>
          <w:rFonts w:cs="B Lotus" w:hint="cs"/>
          <w:rtl/>
        </w:rPr>
        <w:t xml:space="preserve">مرده‌اي </w:t>
      </w:r>
      <w:r w:rsidRPr="00BE3117">
        <w:rPr>
          <w:rFonts w:cs="B Lotus" w:hint="cs"/>
          <w:rtl/>
        </w:rPr>
        <w:t xml:space="preserve">در </w:t>
      </w:r>
      <w:r w:rsidRPr="00BE3117">
        <w:rPr>
          <w:rFonts w:cs="B Lotus" w:hint="cs"/>
          <w:rtl/>
          <w:lang w:bidi="fa-IR"/>
        </w:rPr>
        <w:t>گور</w:t>
      </w:r>
      <w:r w:rsidRPr="00BE3117">
        <w:rPr>
          <w:rFonts w:cs="B Lotus"/>
          <w:rtl/>
        </w:rPr>
        <w:t xml:space="preserve"> و</w:t>
      </w:r>
      <w:r w:rsidRPr="00BE3117">
        <w:rPr>
          <w:rFonts w:cs="B Lotus" w:hint="cs"/>
          <w:rtl/>
        </w:rPr>
        <w:t xml:space="preserve"> </w:t>
      </w:r>
      <w:r w:rsidRPr="00BE3117">
        <w:rPr>
          <w:rFonts w:cs="B Lotus"/>
          <w:rtl/>
        </w:rPr>
        <w:t>خواندن چند</w:t>
      </w:r>
      <w:r w:rsidRPr="00BE3117">
        <w:rPr>
          <w:rFonts w:cs="B Lotus" w:hint="cs"/>
          <w:rtl/>
        </w:rPr>
        <w:t xml:space="preserve"> </w:t>
      </w:r>
      <w:r w:rsidRPr="00BE3117">
        <w:rPr>
          <w:rFonts w:cs="B Lotus"/>
          <w:rtl/>
        </w:rPr>
        <w:t xml:space="preserve">كلمة نامفهوم به عنوان دعائي مأثور، مسلوب العيوب و مغفور الذنوب </w:t>
      </w:r>
      <w:r>
        <w:rPr>
          <w:rFonts w:cs="B Lotus"/>
          <w:rtl/>
        </w:rPr>
        <w:t>مي‌شدند</w:t>
      </w:r>
      <w:r w:rsidRPr="00BE3117">
        <w:rPr>
          <w:rFonts w:cs="B Lotus" w:hint="cs"/>
          <w:rtl/>
        </w:rPr>
        <w:t>!!</w:t>
      </w:r>
      <w:r w:rsidRPr="00BE3117">
        <w:rPr>
          <w:rFonts w:cs="B Lotus"/>
          <w:rtl/>
        </w:rPr>
        <w:t xml:space="preserve">. وهم به وسيله اينگونه بدعتها از </w:t>
      </w:r>
      <w:r w:rsidRPr="00BE3117">
        <w:rPr>
          <w:rFonts w:cs="B Lotus" w:hint="cs"/>
          <w:rtl/>
        </w:rPr>
        <w:t>انجام دادن</w:t>
      </w:r>
      <w:r w:rsidRPr="00BE3117">
        <w:rPr>
          <w:rFonts w:cs="B Lotus"/>
          <w:rtl/>
        </w:rPr>
        <w:t xml:space="preserve"> تمام احكام و رعايت حلال و حرام و تحمل انواع مشقات عبادت،</w:t>
      </w:r>
      <w:r w:rsidRPr="00BE3117">
        <w:rPr>
          <w:rFonts w:cs="B Lotus" w:hint="cs"/>
          <w:rtl/>
        </w:rPr>
        <w:t xml:space="preserve"> </w:t>
      </w:r>
      <w:r w:rsidRPr="00BE3117">
        <w:rPr>
          <w:rFonts w:cs="B Lotus"/>
          <w:rtl/>
        </w:rPr>
        <w:t xml:space="preserve">آسوده گشته و سرانجام با كمال احترام در روز واپسين داخل بهشت برين </w:t>
      </w:r>
      <w:r>
        <w:rPr>
          <w:rFonts w:cs="B Lotus"/>
          <w:rtl/>
        </w:rPr>
        <w:t>مي‌شدند</w:t>
      </w:r>
      <w:r w:rsidRPr="00BE3117">
        <w:rPr>
          <w:rFonts w:cs="B Lotus"/>
          <w:rtl/>
        </w:rPr>
        <w:t>!.</w:t>
      </w:r>
    </w:p>
    <w:p w:rsidR="00E130D0" w:rsidRPr="002B09EA" w:rsidRDefault="00E130D0" w:rsidP="005A089C">
      <w:pPr>
        <w:pStyle w:val="BodyText2"/>
        <w:spacing w:after="0" w:line="226" w:lineRule="auto"/>
        <w:ind w:firstLine="340"/>
        <w:jc w:val="lowKashida"/>
        <w:rPr>
          <w:rFonts w:ascii="Arial" w:hAnsi="Arial" w:cs="Traditional Arabic"/>
          <w:b/>
          <w:bCs/>
          <w:rtl/>
        </w:rPr>
      </w:pPr>
      <w:r w:rsidRPr="00BE3117">
        <w:rPr>
          <w:rFonts w:cs="B Lotus"/>
          <w:rtl/>
        </w:rPr>
        <w:t xml:space="preserve">ابتداء پيدايش اينگونه احاديث از جاعلان كه هدف از آن از ميان بردن اوامر و نواهي قرآن بود و بي شك از ناحيه دشمنان اسلام به وسيله عالم نمايان به ظاهر مسلمان صادر </w:t>
      </w:r>
      <w:r>
        <w:rPr>
          <w:rFonts w:cs="B Lotus"/>
          <w:rtl/>
        </w:rPr>
        <w:t xml:space="preserve">مي‌شد </w:t>
      </w:r>
      <w:r w:rsidRPr="00BE3117">
        <w:rPr>
          <w:rFonts w:cs="B Lotus"/>
          <w:rtl/>
        </w:rPr>
        <w:t>تا جايي كه خود آن حضرت نا</w:t>
      </w:r>
      <w:r w:rsidRPr="00BE3117">
        <w:rPr>
          <w:rFonts w:cs="B Lotus" w:hint="cs"/>
          <w:rtl/>
          <w:lang w:bidi="fa-IR"/>
        </w:rPr>
        <w:t>چ</w:t>
      </w:r>
      <w:r w:rsidRPr="00BE3117">
        <w:rPr>
          <w:rFonts w:cs="B Lotus"/>
          <w:rtl/>
        </w:rPr>
        <w:t>ار شد كه قيام فرموده و مردم را از اين خطر بزرگ برحذر دارد چنانكه به فرمودة اميرالمؤمنين</w:t>
      </w:r>
      <w:r w:rsidRPr="00365CDE">
        <w:rPr>
          <w:rFonts w:ascii="Tahoma" w:hAnsi="Tahoma" w:cs="CTraditional Arabic" w:hint="cs"/>
          <w:color w:val="000000"/>
          <w:rtl/>
          <w:lang w:bidi="fa-IR"/>
        </w:rPr>
        <w:t>؛</w:t>
      </w:r>
      <w:r w:rsidRPr="00BE3117">
        <w:rPr>
          <w:rFonts w:cs="B Lotus"/>
          <w:rtl/>
        </w:rPr>
        <w:t xml:space="preserve"> خود رسول خدا</w:t>
      </w:r>
      <w:r w:rsidRPr="00365CDE">
        <w:rPr>
          <w:rFonts w:ascii="Tahoma" w:hAnsi="Tahoma" w:cs="CTraditional Arabic" w:hint="cs"/>
          <w:color w:val="000000"/>
          <w:spacing w:val="-4"/>
          <w:sz w:val="30"/>
          <w:szCs w:val="30"/>
          <w:rtl/>
          <w:lang w:bidi="fa-IR"/>
        </w:rPr>
        <w:t>ص</w:t>
      </w:r>
      <w:r w:rsidRPr="00BE3117">
        <w:rPr>
          <w:rFonts w:cs="B Lotus"/>
          <w:rtl/>
        </w:rPr>
        <w:t xml:space="preserve"> </w:t>
      </w:r>
      <w:r>
        <w:rPr>
          <w:rFonts w:cs="B Lotus"/>
          <w:rtl/>
        </w:rPr>
        <w:t xml:space="preserve">خطبه‌اي </w:t>
      </w:r>
      <w:r w:rsidRPr="00BE3117">
        <w:rPr>
          <w:rFonts w:cs="B Lotus"/>
          <w:rtl/>
        </w:rPr>
        <w:t>خواند و فرمود:</w:t>
      </w:r>
      <w:r w:rsidRPr="00BE3117">
        <w:rPr>
          <w:rFonts w:ascii="Arial" w:hAnsi="Arial" w:cs="B Lotus"/>
          <w:rtl/>
        </w:rPr>
        <w:t xml:space="preserve"> </w:t>
      </w:r>
      <w:r w:rsidRPr="002B09EA">
        <w:rPr>
          <w:rFonts w:ascii="Lotus Linotype" w:hAnsi="Lotus Linotype" w:cs="Traditional Arabic"/>
          <w:b/>
          <w:bCs/>
          <w:rtl/>
        </w:rPr>
        <w:t xml:space="preserve">«لقد كثرت عليّ الكذابة </w:t>
      </w:r>
      <w:r w:rsidRPr="002B09EA">
        <w:rPr>
          <w:rFonts w:ascii="Arial" w:hAnsi="Arial" w:cs="Traditional Arabic"/>
          <w:b/>
          <w:bCs/>
        </w:rPr>
        <w:t>…</w:t>
      </w:r>
      <w:r w:rsidRPr="002B09EA">
        <w:rPr>
          <w:rFonts w:ascii="Lotus Linotype" w:hAnsi="Lotus Linotype" w:cs="Traditional Arabic"/>
          <w:b/>
          <w:bCs/>
          <w:rtl/>
        </w:rPr>
        <w:t xml:space="preserve"> فمن كذب علي متعمداً فليتبوأ مقعده في النار».</w:t>
      </w:r>
    </w:p>
    <w:p w:rsidR="00E130D0" w:rsidRPr="00BE3117" w:rsidRDefault="002B09EA" w:rsidP="005A089C">
      <w:pPr>
        <w:pStyle w:val="BodyText2"/>
        <w:spacing w:after="0" w:line="226" w:lineRule="auto"/>
        <w:ind w:firstLine="340"/>
        <w:jc w:val="lowKashida"/>
        <w:rPr>
          <w:rFonts w:cs="B Lotus"/>
          <w:rtl/>
        </w:rPr>
      </w:pPr>
      <w:r w:rsidRPr="002F5C61">
        <w:rPr>
          <w:rFonts w:cs="Traditional Arabic" w:hint="cs"/>
          <w:rtl/>
        </w:rPr>
        <w:t>«</w:t>
      </w:r>
      <w:r w:rsidR="00E130D0" w:rsidRPr="00BE3117">
        <w:rPr>
          <w:rFonts w:cs="B Lotus"/>
          <w:rtl/>
        </w:rPr>
        <w:t xml:space="preserve">دورغ بستن بر من بسيار شده </w:t>
      </w:r>
      <w:r w:rsidR="00E130D0" w:rsidRPr="00BE3117">
        <w:rPr>
          <w:rFonts w:cs="B Lotus"/>
        </w:rPr>
        <w:t>…</w:t>
      </w:r>
      <w:r w:rsidR="00E130D0" w:rsidRPr="00BE3117">
        <w:rPr>
          <w:rFonts w:cs="B Lotus"/>
          <w:rtl/>
        </w:rPr>
        <w:t xml:space="preserve"> هركه عامدانه برمن دروغي بگويد،</w:t>
      </w:r>
      <w:r w:rsidR="00E130D0" w:rsidRPr="00BE3117">
        <w:rPr>
          <w:rFonts w:cs="B Lotus" w:hint="cs"/>
          <w:rtl/>
        </w:rPr>
        <w:t xml:space="preserve"> </w:t>
      </w:r>
      <w:r w:rsidR="00E130D0" w:rsidRPr="00BE3117">
        <w:rPr>
          <w:rFonts w:cs="B Lotus"/>
          <w:rtl/>
        </w:rPr>
        <w:t>بايد كه جايگاهش را در دوزخ بگيرد.</w:t>
      </w:r>
      <w:r>
        <w:rPr>
          <w:rFonts w:cs="Traditional Arabic" w:hint="cs"/>
          <w:rtl/>
        </w:rPr>
        <w:t>»</w:t>
      </w:r>
    </w:p>
    <w:p w:rsidR="00E130D0" w:rsidRPr="002B09EA" w:rsidRDefault="00E130D0" w:rsidP="005A089C">
      <w:pPr>
        <w:pStyle w:val="BodyText2"/>
        <w:spacing w:after="0" w:line="226" w:lineRule="auto"/>
        <w:ind w:firstLine="340"/>
        <w:jc w:val="lowKashida"/>
        <w:rPr>
          <w:rFonts w:ascii="Lotus Linotype" w:hAnsi="Lotus Linotype" w:cs="Traditional Arabic"/>
          <w:b/>
          <w:bCs/>
          <w:rtl/>
        </w:rPr>
      </w:pPr>
      <w:r w:rsidRPr="00BE3117">
        <w:rPr>
          <w:rFonts w:cs="B Lotus"/>
          <w:rtl/>
        </w:rPr>
        <w:t>در رجال كشي از حضرت باقر</w:t>
      </w:r>
      <w:r w:rsidRPr="00365CDE">
        <w:rPr>
          <w:rFonts w:ascii="Tahoma" w:hAnsi="Tahoma" w:cs="CTraditional Arabic" w:hint="cs"/>
          <w:color w:val="000000"/>
          <w:rtl/>
          <w:lang w:bidi="fa-IR"/>
        </w:rPr>
        <w:t>؛</w:t>
      </w:r>
      <w:r w:rsidRPr="00BE3117">
        <w:rPr>
          <w:rFonts w:cs="B Lotus"/>
          <w:rtl/>
        </w:rPr>
        <w:t xml:space="preserve"> روايت شده كه </w:t>
      </w:r>
      <w:r>
        <w:rPr>
          <w:rFonts w:cs="B Lotus"/>
          <w:rtl/>
        </w:rPr>
        <w:t>مي‌فرمود:</w:t>
      </w:r>
      <w:r>
        <w:rPr>
          <w:rFonts w:ascii="Lotus Linotype" w:hAnsi="Lotus Linotype" w:cs="Lotus Linotype"/>
          <w:rtl/>
        </w:rPr>
        <w:t>«</w:t>
      </w:r>
      <w:r w:rsidRPr="002B09EA">
        <w:rPr>
          <w:rFonts w:ascii="Lotus Linotype" w:hAnsi="Lotus Linotype" w:cs="Traditional Arabic"/>
          <w:b/>
          <w:bCs/>
          <w:rtl/>
        </w:rPr>
        <w:t>ذاك سلمان المحمدي أن سلمان منا أهل البيت انه كان يقول للناس: هربتم من القرآن إلى الأحاديث وجدتم كتابا دقيقا</w:t>
      </w:r>
      <w:r w:rsidRPr="002B09EA">
        <w:rPr>
          <w:rFonts w:ascii="Lotus Linotype" w:hAnsi="Lotus Linotype" w:cs="Traditional Arabic" w:hint="cs"/>
          <w:b/>
          <w:bCs/>
          <w:rtl/>
        </w:rPr>
        <w:t>ً</w:t>
      </w:r>
      <w:r w:rsidRPr="002B09EA">
        <w:rPr>
          <w:rFonts w:ascii="Lotus Linotype" w:hAnsi="Lotus Linotype" w:cs="Traditional Arabic"/>
          <w:b/>
          <w:bCs/>
          <w:rtl/>
        </w:rPr>
        <w:t xml:space="preserve"> حوسبتم فيه على النقير والقطمير والفتيل وحبة خردل فضاق عليكم وهربتم إلى الأحاديث التي اتسعت عليكم»</w:t>
      </w:r>
      <w:r w:rsidRPr="002B09EA">
        <w:rPr>
          <w:rFonts w:ascii="Lotus Linotype" w:hAnsi="Lotus Linotype" w:cs="Traditional Arabic" w:hint="cs"/>
          <w:b/>
          <w:bCs/>
          <w:rtl/>
        </w:rPr>
        <w:t>.</w:t>
      </w:r>
    </w:p>
    <w:p w:rsidR="00E130D0" w:rsidRPr="008D20EA" w:rsidRDefault="00E130D0" w:rsidP="005A089C">
      <w:pPr>
        <w:pStyle w:val="BodyText2"/>
        <w:spacing w:after="0" w:line="226" w:lineRule="auto"/>
        <w:ind w:firstLine="340"/>
        <w:jc w:val="lowKashida"/>
        <w:rPr>
          <w:rFonts w:cs="B Lotus"/>
          <w:spacing w:val="-4"/>
          <w:rtl/>
        </w:rPr>
      </w:pPr>
      <w:r w:rsidRPr="008D20EA">
        <w:rPr>
          <w:rFonts w:cs="B Lotus"/>
          <w:spacing w:val="-4"/>
          <w:rtl/>
        </w:rPr>
        <w:t xml:space="preserve">مضمون حديث شريف آن است كه در نزد امام محمد باقر </w:t>
      </w:r>
      <w:r w:rsidRPr="00365CDE">
        <w:rPr>
          <w:rFonts w:ascii="Tahoma" w:hAnsi="Tahoma" w:cs="CTraditional Arabic" w:hint="cs"/>
          <w:color w:val="000000"/>
          <w:spacing w:val="-4"/>
          <w:rtl/>
          <w:lang w:bidi="fa-IR"/>
        </w:rPr>
        <w:t>؛</w:t>
      </w:r>
      <w:r w:rsidRPr="008D20EA">
        <w:rPr>
          <w:rFonts w:cs="B Lotus" w:hint="cs"/>
          <w:spacing w:val="-4"/>
          <w:rtl/>
        </w:rPr>
        <w:t xml:space="preserve"> </w:t>
      </w:r>
      <w:r w:rsidRPr="008D20EA">
        <w:rPr>
          <w:rFonts w:cs="B Lotus"/>
          <w:spacing w:val="-4"/>
          <w:rtl/>
        </w:rPr>
        <w:t>نام سلمان برده شد حضرت فرمودند: او سلمان محمدي است</w:t>
      </w:r>
      <w:r w:rsidR="00B0557D">
        <w:rPr>
          <w:rFonts w:cs="B Lotus" w:hint="cs"/>
          <w:spacing w:val="-4"/>
          <w:rtl/>
        </w:rPr>
        <w:t>،</w:t>
      </w:r>
      <w:r w:rsidRPr="008D20EA">
        <w:rPr>
          <w:rFonts w:cs="B Lotus"/>
          <w:spacing w:val="-4"/>
          <w:rtl/>
        </w:rPr>
        <w:t xml:space="preserve"> همانا سلمان از ما اهل بيت است او بود كه همواره به مردم مي‌گفت: شما مردم از قرآن گريخته به احاديث پناه برديد از آن جهت كه قرآن را كتابي يافتيد كه شما را بر نقير و قطمير و فتيل و خردل (يعني به اندك چيزي چون پوستة هستة خرما و خال پشت هسته) به حساب مي‌كشد،</w:t>
      </w:r>
      <w:r w:rsidRPr="008D20EA">
        <w:rPr>
          <w:rFonts w:cs="B Lotus" w:hint="cs"/>
          <w:spacing w:val="-4"/>
          <w:rtl/>
        </w:rPr>
        <w:t xml:space="preserve"> </w:t>
      </w:r>
      <w:r w:rsidRPr="008D20EA">
        <w:rPr>
          <w:rFonts w:cs="B Lotus"/>
          <w:spacing w:val="-4"/>
          <w:rtl/>
        </w:rPr>
        <w:t>از اين جهت بر شما پذيرش قرآن سخت آمد و به تنگنا افتاديد،</w:t>
      </w:r>
      <w:r w:rsidRPr="008D20EA">
        <w:rPr>
          <w:rFonts w:cs="B Lotus" w:hint="cs"/>
          <w:spacing w:val="-4"/>
          <w:rtl/>
        </w:rPr>
        <w:t xml:space="preserve"> </w:t>
      </w:r>
      <w:r w:rsidRPr="008D20EA">
        <w:rPr>
          <w:rFonts w:cs="B Lotus"/>
          <w:spacing w:val="-4"/>
          <w:rtl/>
        </w:rPr>
        <w:t>لذا به احاديث پناه برديد زيرا بر شما گشايش داد!!!</w:t>
      </w:r>
      <w:r w:rsidRPr="002B09EA">
        <w:rPr>
          <w:rStyle w:val="FootnoteReference"/>
          <w:rFonts w:cs="B Lotus"/>
          <w:spacing w:val="-4"/>
          <w:sz w:val="24"/>
          <w:szCs w:val="24"/>
          <w:rtl/>
        </w:rPr>
        <w:footnoteReference w:id="17"/>
      </w:r>
      <w:r w:rsidRPr="008D20EA">
        <w:rPr>
          <w:rFonts w:cs="B Lotus"/>
          <w:spacing w:val="-4"/>
          <w:rtl/>
        </w:rPr>
        <w:t>.</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با اينكه در ابتداء و زمان حيات رسول الله</w:t>
      </w:r>
      <w:r w:rsidRPr="00365CDE">
        <w:rPr>
          <w:rFonts w:ascii="Tahoma" w:hAnsi="Tahoma" w:cs="CTraditional Arabic" w:hint="cs"/>
          <w:color w:val="000000"/>
          <w:spacing w:val="-4"/>
          <w:sz w:val="30"/>
          <w:szCs w:val="30"/>
          <w:rtl/>
          <w:lang w:bidi="fa-IR"/>
        </w:rPr>
        <w:t>ص</w:t>
      </w:r>
      <w:r w:rsidRPr="00BE3117">
        <w:rPr>
          <w:rFonts w:cs="B Lotus"/>
          <w:rtl/>
        </w:rPr>
        <w:t xml:space="preserve"> نقل احاديث كم اتفاق </w:t>
      </w:r>
      <w:r>
        <w:rPr>
          <w:rFonts w:cs="B Lotus"/>
          <w:rtl/>
        </w:rPr>
        <w:t xml:space="preserve">مي‌افتاد </w:t>
      </w:r>
      <w:r w:rsidRPr="00BE3117">
        <w:rPr>
          <w:rFonts w:cs="B Lotus"/>
          <w:rtl/>
        </w:rPr>
        <w:t>و</w:t>
      </w:r>
      <w:r w:rsidRPr="00BE3117">
        <w:rPr>
          <w:rFonts w:cs="B Lotus" w:hint="cs"/>
          <w:rtl/>
        </w:rPr>
        <w:t xml:space="preserve"> </w:t>
      </w:r>
      <w:r w:rsidRPr="00BE3117">
        <w:rPr>
          <w:rFonts w:cs="B Lotus"/>
          <w:rtl/>
        </w:rPr>
        <w:t xml:space="preserve">از جهت اينكه مبادا عبارات احاديث با آيات قرآن مشتبه و مخلوط گردد، از نقل آن جلوگيري </w:t>
      </w:r>
      <w:r>
        <w:rPr>
          <w:rFonts w:cs="B Lotus"/>
          <w:rtl/>
        </w:rPr>
        <w:t xml:space="preserve">مي‌شد </w:t>
      </w:r>
      <w:r w:rsidRPr="00BE3117">
        <w:rPr>
          <w:rFonts w:cs="B Lotus"/>
          <w:rtl/>
        </w:rPr>
        <w:t xml:space="preserve">و بنا به </w:t>
      </w:r>
      <w:r>
        <w:rPr>
          <w:rFonts w:cs="B Lotus"/>
          <w:rtl/>
        </w:rPr>
        <w:t xml:space="preserve">پاره‌اي </w:t>
      </w:r>
      <w:r w:rsidRPr="00BE3117">
        <w:rPr>
          <w:rFonts w:cs="B Lotus"/>
          <w:rtl/>
        </w:rPr>
        <w:t>از روايات، تنها از ميان اصحاب به عبدالله بن عمرو بن العاص اجازه داده شد بود كه آنچه از پيغمبر خدا</w:t>
      </w:r>
      <w:r w:rsidRPr="00365CDE">
        <w:rPr>
          <w:rFonts w:ascii="Tahoma" w:hAnsi="Tahoma" w:cs="CTraditional Arabic" w:hint="cs"/>
          <w:color w:val="000000"/>
          <w:spacing w:val="-4"/>
          <w:sz w:val="30"/>
          <w:szCs w:val="30"/>
          <w:rtl/>
          <w:lang w:bidi="fa-IR"/>
        </w:rPr>
        <w:t>ص</w:t>
      </w:r>
      <w:r w:rsidRPr="00BE3117">
        <w:rPr>
          <w:rFonts w:cs="B Lotus"/>
          <w:rtl/>
        </w:rPr>
        <w:t xml:space="preserve"> </w:t>
      </w:r>
      <w:r>
        <w:rPr>
          <w:rFonts w:cs="B Lotus"/>
          <w:rtl/>
        </w:rPr>
        <w:t xml:space="preserve">مي‌شنود </w:t>
      </w:r>
      <w:r w:rsidRPr="00BE3117">
        <w:rPr>
          <w:rFonts w:cs="B Lotus"/>
          <w:rtl/>
        </w:rPr>
        <w:t>بنويسد و ديگران چنين حقي نداشتند تا بدانجا كه ابوبكر بنا به نقل دخترش عايشه در حدود پانصد حديث از رسول خدا</w:t>
      </w:r>
      <w:r w:rsidRPr="00365CDE">
        <w:rPr>
          <w:rFonts w:ascii="Tahoma" w:hAnsi="Tahoma" w:cs="CTraditional Arabic" w:hint="cs"/>
          <w:color w:val="000000"/>
          <w:spacing w:val="-4"/>
          <w:sz w:val="30"/>
          <w:szCs w:val="30"/>
          <w:rtl/>
          <w:lang w:bidi="fa-IR"/>
        </w:rPr>
        <w:t>ص</w:t>
      </w:r>
      <w:r w:rsidRPr="00BE3117">
        <w:rPr>
          <w:rFonts w:cs="B Lotus"/>
          <w:rtl/>
        </w:rPr>
        <w:t xml:space="preserve"> در </w:t>
      </w:r>
      <w:r>
        <w:rPr>
          <w:rFonts w:cs="B Lotus"/>
          <w:rtl/>
        </w:rPr>
        <w:t xml:space="preserve">دفترچه‌اي </w:t>
      </w:r>
      <w:r w:rsidRPr="00BE3117">
        <w:rPr>
          <w:rFonts w:cs="B Lotus"/>
          <w:rtl/>
        </w:rPr>
        <w:t>نوشته بود ولي شبي كه تا صبح مضطرب بود «</w:t>
      </w:r>
      <w:r w:rsidRPr="00BE3117">
        <w:rPr>
          <w:rFonts w:ascii="Arial" w:hAnsi="Arial" w:cs="B Lotus"/>
          <w:rtl/>
        </w:rPr>
        <w:t>عل</w:t>
      </w:r>
      <w:r w:rsidRPr="00BE3117">
        <w:rPr>
          <w:rFonts w:ascii="Arial" w:hAnsi="Arial" w:cs="B Lotus" w:hint="cs"/>
          <w:rtl/>
        </w:rPr>
        <w:t>ى</w:t>
      </w:r>
      <w:r w:rsidRPr="00BE3117">
        <w:rPr>
          <w:rFonts w:ascii="Arial" w:hAnsi="Arial" w:cs="B Lotus"/>
          <w:rtl/>
        </w:rPr>
        <w:t xml:space="preserve"> الطليعه</w:t>
      </w:r>
      <w:r w:rsidRPr="00BE3117">
        <w:rPr>
          <w:rFonts w:cs="B Lotus"/>
          <w:rtl/>
        </w:rPr>
        <w:t xml:space="preserve">» آب يا آتشي از دخترش خواست و آن احاديث را از ترس آنكه مبادا تخليط شده باشد از بين برد! </w:t>
      </w:r>
      <w:r w:rsidRPr="00BE3117">
        <w:rPr>
          <w:rFonts w:cs="B Lotus" w:hint="cs"/>
          <w:rtl/>
        </w:rPr>
        <w:t>با اين حال</w:t>
      </w:r>
      <w:r w:rsidRPr="00BE3117">
        <w:rPr>
          <w:rFonts w:cs="B Lotus"/>
          <w:rtl/>
        </w:rPr>
        <w:t xml:space="preserve"> بعدا يعني پس از گذشت يك قرن كه نوشتن احاديث به فرمان عمر بن عبدالعزيز آزاد شد بازار حديث آن چنان رواج گرفت كه كثرت و حفظ و نقل آن يكي از مفاخر و امتيازات آن زمان گرديد! و كار به جايي رسيد كه خريد و فروش آن گرانبهاترين متاع روزگار شد!!!. </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و بالاخره كثرت احاديث در زمان احمد بن حنبل به حدي رسيد كه او مسند خود را كه اكنون سي و چند هزار حديث است از ميان يك ميليون حديث انتخاب و تأليف كرد! و امام بخاري،</w:t>
      </w:r>
      <w:r w:rsidRPr="00BE3117">
        <w:rPr>
          <w:rFonts w:cs="B Lotus" w:hint="cs"/>
          <w:rtl/>
        </w:rPr>
        <w:t xml:space="preserve"> </w:t>
      </w:r>
      <w:r w:rsidRPr="00BE3117">
        <w:rPr>
          <w:rFonts w:cs="B Lotus"/>
          <w:rtl/>
        </w:rPr>
        <w:t>صحيح خود را كه اكنون قريب هفت هزار حديث است از ميان هفتصد و پنجاه هزار حديث تدوين كرد و همچنين مسلم صحيح خود را كه كمتر از صحيح بخاري است از سيصد هزار!.</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 xml:space="preserve">اين عمل آن روز به مسلماناني كه امروز به طائفه عامه و سني مشهور اند منحصر نبود، بلكه در گروهي كه امروز شيعه ناميده </w:t>
      </w:r>
      <w:r>
        <w:rPr>
          <w:rFonts w:cs="B Lotus"/>
          <w:rtl/>
        </w:rPr>
        <w:t>مي‌شوند</w:t>
      </w:r>
      <w:r w:rsidRPr="00BE3117">
        <w:rPr>
          <w:rFonts w:cs="B Lotus"/>
          <w:rtl/>
        </w:rPr>
        <w:t xml:space="preserve"> و در آن روزگار رافضي</w:t>
      </w:r>
      <w:r w:rsidRPr="00BE3117">
        <w:rPr>
          <w:rFonts w:cs="B Lotus"/>
          <w:b/>
          <w:bCs/>
          <w:rtl/>
        </w:rPr>
        <w:t xml:space="preserve"> </w:t>
      </w:r>
      <w:r w:rsidRPr="00BE3117">
        <w:rPr>
          <w:rFonts w:cs="B Lotus"/>
          <w:rtl/>
        </w:rPr>
        <w:t xml:space="preserve">خوانده </w:t>
      </w:r>
      <w:r>
        <w:rPr>
          <w:rFonts w:cs="B Lotus"/>
          <w:rtl/>
        </w:rPr>
        <w:t xml:space="preserve">مي‌شدند </w:t>
      </w:r>
      <w:r w:rsidRPr="00BE3117">
        <w:rPr>
          <w:rFonts w:cs="B Lotus"/>
          <w:rtl/>
        </w:rPr>
        <w:t>و</w:t>
      </w:r>
      <w:r>
        <w:rPr>
          <w:rFonts w:cs="B Lotus"/>
          <w:rtl/>
        </w:rPr>
        <w:t xml:space="preserve"> درحقيقت احزاب غير علني بودند، </w:t>
      </w:r>
      <w:r w:rsidRPr="00BE3117">
        <w:rPr>
          <w:rFonts w:cs="B Lotus"/>
          <w:rtl/>
        </w:rPr>
        <w:t>شدتش بيشتر بود، زيرا معارف و</w:t>
      </w:r>
      <w:r w:rsidRPr="00BE3117">
        <w:rPr>
          <w:rFonts w:cs="B Lotus" w:hint="cs"/>
          <w:rtl/>
        </w:rPr>
        <w:t xml:space="preserve"> </w:t>
      </w:r>
      <w:r w:rsidRPr="00BE3117">
        <w:rPr>
          <w:rFonts w:cs="B Lotus"/>
          <w:rtl/>
        </w:rPr>
        <w:t xml:space="preserve">آثار ايشان تحت كنترل و چندان مشهور نبود و در يك گروه وحزب خاصي باقي </w:t>
      </w:r>
      <w:r>
        <w:rPr>
          <w:rFonts w:cs="B Lotus"/>
          <w:rtl/>
        </w:rPr>
        <w:t>نمي‌</w:t>
      </w:r>
      <w:r w:rsidRPr="00BE3117">
        <w:rPr>
          <w:rFonts w:cs="B Lotus"/>
          <w:rtl/>
        </w:rPr>
        <w:t xml:space="preserve">ماندند و همه روزه در استتار و انتشار و انفجار بودند! و گاه از يك گروه، ده گروه يا بيشتر انشعاب كرده و جدا </w:t>
      </w:r>
      <w:r>
        <w:rPr>
          <w:rFonts w:cs="B Lotus"/>
          <w:rtl/>
        </w:rPr>
        <w:t>مي‌شدند</w:t>
      </w:r>
      <w:r w:rsidRPr="00BE3117">
        <w:rPr>
          <w:rFonts w:cs="B Lotus"/>
          <w:rtl/>
        </w:rPr>
        <w:t>!.</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 xml:space="preserve">جعالان كذاب اكثرا در عراق بودند به طوري كه </w:t>
      </w:r>
      <w:r>
        <w:rPr>
          <w:rFonts w:cs="B Lotus"/>
          <w:rtl/>
        </w:rPr>
        <w:t xml:space="preserve">گفته‌اند </w:t>
      </w:r>
      <w:r w:rsidRPr="00BE3117">
        <w:rPr>
          <w:rFonts w:cs="B Lotus"/>
          <w:rtl/>
        </w:rPr>
        <w:t>در يك هزار حديث محدثين عراق،</w:t>
      </w:r>
      <w:r w:rsidRPr="00BE3117">
        <w:rPr>
          <w:rFonts w:cs="B Lotus" w:hint="cs"/>
          <w:rtl/>
        </w:rPr>
        <w:t xml:space="preserve"> </w:t>
      </w:r>
      <w:r w:rsidRPr="00BE3117">
        <w:rPr>
          <w:rFonts w:cs="B Lotus"/>
          <w:rtl/>
        </w:rPr>
        <w:t>999</w:t>
      </w:r>
      <w:r>
        <w:rPr>
          <w:rFonts w:cs="B Lotus" w:hint="cs"/>
          <w:rtl/>
        </w:rPr>
        <w:t xml:space="preserve"> </w:t>
      </w:r>
      <w:r w:rsidRPr="00BE3117">
        <w:rPr>
          <w:rFonts w:cs="B Lotus"/>
          <w:rtl/>
        </w:rPr>
        <w:t>حديث دروغ و يك حديث ديگر نيز محل ترديد است !!.</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 xml:space="preserve">به ناچار حقيقت را بايد پذيرفت كه كساني كه آن روز با اسلام دشمني داشتند غالبا خود را در رديف شيعيان علي </w:t>
      </w:r>
      <w:r w:rsidRPr="00365CDE">
        <w:rPr>
          <w:rFonts w:ascii="Tahoma" w:hAnsi="Tahoma" w:cs="CTraditional Arabic" w:hint="cs"/>
          <w:color w:val="000000"/>
          <w:rtl/>
          <w:lang w:bidi="fa-IR"/>
        </w:rPr>
        <w:t>؛</w:t>
      </w:r>
      <w:r w:rsidRPr="00BE3117">
        <w:rPr>
          <w:rFonts w:cs="B Lotus"/>
          <w:rtl/>
        </w:rPr>
        <w:t xml:space="preserve"> درآورده و ضربتي مهلك بر</w:t>
      </w:r>
      <w:r w:rsidRPr="00BE3117">
        <w:rPr>
          <w:rFonts w:cs="B Lotus" w:hint="cs"/>
          <w:rtl/>
        </w:rPr>
        <w:t xml:space="preserve"> </w:t>
      </w:r>
      <w:r w:rsidRPr="00BE3117">
        <w:rPr>
          <w:rFonts w:cs="B Lotus"/>
          <w:rtl/>
        </w:rPr>
        <w:t>پيكر اسلام وارد ميكردند كه مهمترين حربه شان جعل حديث بود!!.</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 xml:space="preserve">اين حقيقت آنگاه مورد تصديق قرار خواهد گرفت كه كتب ملل و نحل را خصوصا كتبي كه علماي بزرگ شيعه، در اين خصوص </w:t>
      </w:r>
      <w:r>
        <w:rPr>
          <w:rFonts w:cs="B Lotus"/>
          <w:rtl/>
        </w:rPr>
        <w:t xml:space="preserve">نوشته‌اند </w:t>
      </w:r>
      <w:r w:rsidRPr="00BE3117">
        <w:rPr>
          <w:rFonts w:cs="B Lotus"/>
          <w:rtl/>
        </w:rPr>
        <w:t>‌مطالعه شود، از قبيل كتاب المقالات و الفرق «سعد بن عبدالله ا لاشعري القمي» متوفي 301 هجري كه خود از اعلام شيعه و از خواص اصحاب ائمه</w:t>
      </w:r>
      <w:r w:rsidRPr="00365CDE">
        <w:rPr>
          <w:rFonts w:ascii="Tahoma" w:hAnsi="Tahoma" w:cs="CTraditional Arabic" w:hint="cs"/>
          <w:color w:val="000000"/>
          <w:rtl/>
          <w:lang w:bidi="fa-IR"/>
        </w:rPr>
        <w:t>؛</w:t>
      </w:r>
      <w:r w:rsidRPr="00BE3117">
        <w:rPr>
          <w:rFonts w:cs="B Lotus"/>
          <w:rtl/>
        </w:rPr>
        <w:t xml:space="preserve"> بوده و كتاب فرق الشيعه أثر</w:t>
      </w:r>
      <w:r w:rsidRPr="00BE3117">
        <w:rPr>
          <w:rFonts w:cs="B Lotus" w:hint="cs"/>
          <w:rtl/>
        </w:rPr>
        <w:t xml:space="preserve"> </w:t>
      </w:r>
      <w:r w:rsidRPr="00BE3117">
        <w:rPr>
          <w:rFonts w:cs="B Lotus"/>
          <w:rtl/>
        </w:rPr>
        <w:t xml:space="preserve">«أبو محمد حسن بن موسي النوبختي» متوفي 300 هـ كه او نيز از بزرگان علماي اين فرقه است. اكثر فرق خارج از دين حق را از شيعه </w:t>
      </w:r>
      <w:r>
        <w:rPr>
          <w:rFonts w:cs="B Lotus"/>
          <w:rtl/>
        </w:rPr>
        <w:t xml:space="preserve">شمرده‌اند </w:t>
      </w:r>
      <w:r w:rsidRPr="00BE3117">
        <w:rPr>
          <w:rFonts w:cs="B Lotus"/>
          <w:rtl/>
        </w:rPr>
        <w:t>چون سبائيه و كيسانيه و مغيريه و سرحوبيه و رافضيه و اسماعيليه و فطحيه و واقفيه و خطابيه و نميريه و غيرهم. و نام مبارك علي</w:t>
      </w:r>
      <w:r w:rsidRPr="00365CDE">
        <w:rPr>
          <w:rFonts w:ascii="Tahoma" w:hAnsi="Tahoma" w:cs="CTraditional Arabic" w:hint="cs"/>
          <w:color w:val="000000"/>
          <w:rtl/>
          <w:lang w:bidi="fa-IR"/>
        </w:rPr>
        <w:t>؛</w:t>
      </w:r>
      <w:r w:rsidRPr="00BE3117">
        <w:rPr>
          <w:rFonts w:cs="B Lotus"/>
          <w:rtl/>
        </w:rPr>
        <w:t xml:space="preserve"> و</w:t>
      </w:r>
      <w:r w:rsidRPr="00BE3117">
        <w:rPr>
          <w:rFonts w:cs="B Lotus" w:hint="cs"/>
          <w:rtl/>
        </w:rPr>
        <w:t xml:space="preserve"> </w:t>
      </w:r>
      <w:r w:rsidRPr="00BE3117">
        <w:rPr>
          <w:rFonts w:cs="B Lotus"/>
          <w:rtl/>
        </w:rPr>
        <w:t>مظلوميت آن حضرت و فرزندان بزرگوارش كه به حُسن شهرت در بين مسلمين ممتاز بودند،</w:t>
      </w:r>
      <w:r w:rsidRPr="00BE3117">
        <w:rPr>
          <w:rFonts w:cs="B Lotus" w:hint="cs"/>
          <w:rtl/>
        </w:rPr>
        <w:t xml:space="preserve"> </w:t>
      </w:r>
      <w:r w:rsidRPr="00BE3117">
        <w:rPr>
          <w:rFonts w:cs="B Lotus"/>
          <w:rtl/>
        </w:rPr>
        <w:t>پناهگاهي بود براي بد انديشان و بي ديناني كه در صدد ويراني بنيان اسلام بودند و بدين ترتيب بود كه با جعل احاديث و احداث مذاهب توانستند پيكر شريف جامعه اسلامي را قطعه قطعه كنند!.</w:t>
      </w:r>
    </w:p>
    <w:p w:rsidR="00E130D0" w:rsidRPr="00BE3117" w:rsidRDefault="00E130D0" w:rsidP="00E130D0">
      <w:pPr>
        <w:pStyle w:val="BodyText2"/>
        <w:spacing w:line="226" w:lineRule="auto"/>
        <w:ind w:firstLine="340"/>
        <w:jc w:val="lowKashida"/>
        <w:rPr>
          <w:rFonts w:cs="B Lotus"/>
          <w:rtl/>
        </w:rPr>
      </w:pPr>
      <w:r w:rsidRPr="00BE3117">
        <w:rPr>
          <w:rFonts w:cs="B Lotus"/>
          <w:rtl/>
        </w:rPr>
        <w:t>پس چنانكه ديديم جعل احاديث دو انگي</w:t>
      </w:r>
      <w:r w:rsidRPr="00BE3117">
        <w:rPr>
          <w:rFonts w:cs="B Lotus" w:hint="cs"/>
          <w:rtl/>
        </w:rPr>
        <w:t>ز</w:t>
      </w:r>
      <w:r w:rsidRPr="00BE3117">
        <w:rPr>
          <w:rFonts w:cs="B Lotus"/>
          <w:rtl/>
        </w:rPr>
        <w:t>ه داشت نخست براي فرار از قرآن: تا</w:t>
      </w:r>
      <w:r w:rsidRPr="00BE3117">
        <w:rPr>
          <w:rFonts w:cs="B Lotus" w:hint="cs"/>
          <w:rtl/>
        </w:rPr>
        <w:t xml:space="preserve"> </w:t>
      </w:r>
      <w:r w:rsidRPr="00BE3117">
        <w:rPr>
          <w:rFonts w:cs="B Lotus"/>
          <w:rtl/>
        </w:rPr>
        <w:t>به وسيله اشتغال و توجه به آن از انذارات و تخويفات آن در امان باشند و براي اجراي شهوات وسعت و آزادي داشته باشند و منظور دوم و مهمتر تخريب بنيان اسلام بود و هر گروه انگيزه</w:t>
      </w:r>
      <w:r w:rsidRPr="00B13DC2">
        <w:rPr>
          <w:rFonts w:cs="B Lotus" w:hint="cs"/>
          <w:rtl/>
          <w:lang w:bidi="fa-IR"/>
        </w:rPr>
        <w:t>‌</w:t>
      </w:r>
      <w:r w:rsidRPr="00BE3117">
        <w:rPr>
          <w:rFonts w:cs="B Lotus"/>
          <w:rtl/>
        </w:rPr>
        <w:t>اي داشت و گاه در</w:t>
      </w:r>
      <w:r w:rsidRPr="00BE3117">
        <w:rPr>
          <w:rFonts w:cs="B Lotus" w:hint="cs"/>
          <w:rtl/>
        </w:rPr>
        <w:t xml:space="preserve"> </w:t>
      </w:r>
      <w:r w:rsidRPr="00BE3117">
        <w:rPr>
          <w:rFonts w:cs="B Lotus"/>
          <w:rtl/>
        </w:rPr>
        <w:t>يك گروه هر</w:t>
      </w:r>
      <w:r w:rsidRPr="00BE3117">
        <w:rPr>
          <w:rFonts w:cs="B Lotus" w:hint="cs"/>
          <w:rtl/>
        </w:rPr>
        <w:t xml:space="preserve"> </w:t>
      </w:r>
      <w:r w:rsidRPr="00BE3117">
        <w:rPr>
          <w:rFonts w:cs="B Lotus"/>
          <w:rtl/>
        </w:rPr>
        <w:t>دو انگيزه موجود بود!.</w:t>
      </w:r>
    </w:p>
    <w:p w:rsidR="00E130D0" w:rsidRPr="00BE3117" w:rsidRDefault="00E130D0" w:rsidP="00E130D0">
      <w:pPr>
        <w:pStyle w:val="BodyText2"/>
        <w:spacing w:line="226" w:lineRule="auto"/>
        <w:ind w:firstLine="340"/>
        <w:jc w:val="lowKashida"/>
        <w:rPr>
          <w:rFonts w:cs="B Lotus"/>
          <w:rtl/>
        </w:rPr>
      </w:pPr>
      <w:r w:rsidRPr="00BE3117">
        <w:rPr>
          <w:rFonts w:cs="B Lotus"/>
          <w:rtl/>
        </w:rPr>
        <w:t>شما به همين دوكتابي كه از اين دو عالم شيعه (سعد بن عبدالله اشعري و حسن بن موسي نوبختي)</w:t>
      </w:r>
      <w:r w:rsidRPr="00BE3117">
        <w:rPr>
          <w:rFonts w:cs="B Lotus" w:hint="cs"/>
          <w:rtl/>
        </w:rPr>
        <w:t xml:space="preserve"> </w:t>
      </w:r>
      <w:r w:rsidRPr="00BE3117">
        <w:rPr>
          <w:rFonts w:cs="B Lotus"/>
          <w:rtl/>
        </w:rPr>
        <w:t>است، مراجعه كنيد و ببينيد فرقي كه تأسيس مذاهب و جعل اخبار مي</w:t>
      </w:r>
      <w:r w:rsidRPr="00B13DC2">
        <w:rPr>
          <w:rFonts w:cs="B Lotus" w:hint="cs"/>
          <w:rtl/>
          <w:lang w:bidi="fa-IR"/>
        </w:rPr>
        <w:t>‌</w:t>
      </w:r>
      <w:r w:rsidRPr="00BE3117">
        <w:rPr>
          <w:rFonts w:cs="B Lotus"/>
          <w:rtl/>
        </w:rPr>
        <w:t>كردند چگونه احكام حلال و حرام اسلام را براي تضي</w:t>
      </w:r>
      <w:r w:rsidRPr="00BE3117">
        <w:rPr>
          <w:rFonts w:cs="B Lotus" w:hint="cs"/>
          <w:rtl/>
        </w:rPr>
        <w:t>ي</w:t>
      </w:r>
      <w:r w:rsidRPr="00BE3117">
        <w:rPr>
          <w:rFonts w:cs="B Lotus"/>
          <w:rtl/>
        </w:rPr>
        <w:t xml:space="preserve">ع هدف قرار </w:t>
      </w:r>
      <w:r>
        <w:rPr>
          <w:rFonts w:cs="B Lotus"/>
          <w:rtl/>
        </w:rPr>
        <w:t xml:space="preserve">مى‌داند </w:t>
      </w:r>
      <w:r w:rsidRPr="00BE3117">
        <w:rPr>
          <w:rFonts w:cs="B Lotus"/>
          <w:rtl/>
        </w:rPr>
        <w:t>و</w:t>
      </w:r>
      <w:r w:rsidRPr="00BE3117">
        <w:rPr>
          <w:rFonts w:cs="B Lotus" w:hint="cs"/>
          <w:rtl/>
        </w:rPr>
        <w:t xml:space="preserve"> </w:t>
      </w:r>
      <w:r w:rsidRPr="00BE3117">
        <w:rPr>
          <w:rFonts w:cs="B Lotus"/>
          <w:rtl/>
        </w:rPr>
        <w:t xml:space="preserve">مردم را به ارتكاب محرمات تشويق </w:t>
      </w:r>
      <w:r>
        <w:rPr>
          <w:rFonts w:cs="B Lotus"/>
          <w:rtl/>
        </w:rPr>
        <w:t>مي‌نمودند</w:t>
      </w:r>
      <w:r w:rsidRPr="00BE3117">
        <w:rPr>
          <w:rFonts w:cs="B Lotus"/>
          <w:rtl/>
        </w:rPr>
        <w:t>!.</w:t>
      </w:r>
    </w:p>
    <w:p w:rsidR="00E130D0" w:rsidRPr="00BE3117" w:rsidRDefault="00E130D0" w:rsidP="00E130D0">
      <w:pPr>
        <w:pStyle w:val="BodyText2"/>
        <w:spacing w:line="226" w:lineRule="auto"/>
        <w:ind w:firstLine="340"/>
        <w:jc w:val="lowKashida"/>
        <w:rPr>
          <w:rFonts w:cs="B Lotus"/>
          <w:rtl/>
        </w:rPr>
      </w:pPr>
      <w:r w:rsidRPr="00BE3117">
        <w:rPr>
          <w:rFonts w:cs="B Lotus"/>
          <w:rtl/>
        </w:rPr>
        <w:t xml:space="preserve">مثلا </w:t>
      </w:r>
      <w:r>
        <w:rPr>
          <w:rFonts w:cs="B Lotus"/>
          <w:rtl/>
        </w:rPr>
        <w:t xml:space="preserve">فرقه‌اي </w:t>
      </w:r>
      <w:r w:rsidRPr="00BE3117">
        <w:rPr>
          <w:rFonts w:cs="B Lotus"/>
          <w:rtl/>
        </w:rPr>
        <w:t xml:space="preserve">از اصحاب ابي الخطاب كه آن روز </w:t>
      </w:r>
      <w:r>
        <w:rPr>
          <w:rFonts w:cs="B Lotus"/>
          <w:rtl/>
        </w:rPr>
        <w:t xml:space="preserve">فرقه‌اي </w:t>
      </w:r>
      <w:r w:rsidRPr="00BE3117">
        <w:rPr>
          <w:rFonts w:cs="B Lotus"/>
          <w:rtl/>
        </w:rPr>
        <w:t xml:space="preserve">از شيعه را تشكيل </w:t>
      </w:r>
      <w:r>
        <w:rPr>
          <w:rFonts w:cs="B Lotus"/>
          <w:rtl/>
        </w:rPr>
        <w:t>می‌داد</w:t>
      </w:r>
      <w:r w:rsidRPr="00BE3117">
        <w:rPr>
          <w:rFonts w:cs="B Lotus"/>
          <w:rtl/>
        </w:rPr>
        <w:t>ند طبق نقل المقالات و الفرق (ص 51 چاپ تهران)</w:t>
      </w:r>
    </w:p>
    <w:p w:rsidR="00E130D0" w:rsidRPr="002B09EA" w:rsidRDefault="00E130D0" w:rsidP="005A089C">
      <w:pPr>
        <w:pStyle w:val="BodyText2"/>
        <w:spacing w:after="0" w:line="226" w:lineRule="auto"/>
        <w:ind w:firstLine="340"/>
        <w:jc w:val="lowKashida"/>
        <w:rPr>
          <w:rFonts w:ascii="Lotus Linotype" w:hAnsi="Lotus Linotype" w:cs="Traditional Arabic"/>
          <w:b/>
          <w:bCs/>
          <w:rtl/>
        </w:rPr>
      </w:pPr>
      <w:r w:rsidRPr="002B09EA">
        <w:rPr>
          <w:rFonts w:ascii="Lotus Linotype" w:hAnsi="Lotus Linotype" w:cs="Traditional Arabic"/>
          <w:b/>
          <w:bCs/>
          <w:rtl/>
        </w:rPr>
        <w:t>«أحلوا المحارم من الزنا والسرقة وشرب الخمر و تركوا الزكاة والصلاة والصيام والحج وأباحوا الشهوات بعضهم لبعض»</w:t>
      </w:r>
      <w:r w:rsidRPr="002B09EA">
        <w:rPr>
          <w:rFonts w:ascii="Lotus Linotype" w:hAnsi="Lotus Linotype" w:cs="Traditional Arabic" w:hint="cs"/>
          <w:b/>
          <w:bCs/>
          <w:rtl/>
        </w:rPr>
        <w:t>.</w:t>
      </w:r>
    </w:p>
    <w:p w:rsidR="00E130D0" w:rsidRPr="00BE3117" w:rsidRDefault="002B09EA" w:rsidP="005A089C">
      <w:pPr>
        <w:pStyle w:val="BodyText2"/>
        <w:spacing w:after="0" w:line="226" w:lineRule="auto"/>
        <w:ind w:firstLine="340"/>
        <w:jc w:val="lowKashida"/>
        <w:rPr>
          <w:rFonts w:cs="B Lotus"/>
          <w:rtl/>
        </w:rPr>
      </w:pPr>
      <w:r w:rsidRPr="002F5C61">
        <w:rPr>
          <w:rFonts w:cs="Traditional Arabic" w:hint="cs"/>
          <w:rtl/>
        </w:rPr>
        <w:t>«</w:t>
      </w:r>
      <w:r w:rsidR="00E130D0" w:rsidRPr="00BE3117">
        <w:rPr>
          <w:rFonts w:cs="B Lotus" w:hint="cs"/>
          <w:rtl/>
        </w:rPr>
        <w:t xml:space="preserve"> </w:t>
      </w:r>
      <w:r w:rsidR="00E130D0" w:rsidRPr="00BE3117">
        <w:rPr>
          <w:rFonts w:cs="B Lotus"/>
          <w:rtl/>
        </w:rPr>
        <w:t>امور حرام چون زنا و دزدي و شرب خمر را حلال شمرده و پرداخت زكات و اداي نماز و روزه وحج را ترك كرده و شهوت را نسبت به يكديگر مباح ساختند!</w:t>
      </w:r>
      <w:r>
        <w:rPr>
          <w:rFonts w:cs="Traditional Arabic" w:hint="cs"/>
          <w:rtl/>
        </w:rPr>
        <w:t>»</w:t>
      </w:r>
    </w:p>
    <w:p w:rsidR="00E130D0" w:rsidRPr="002B09EA" w:rsidRDefault="00E130D0" w:rsidP="005A089C">
      <w:pPr>
        <w:pStyle w:val="BodyText2"/>
        <w:spacing w:after="0" w:line="226" w:lineRule="auto"/>
        <w:ind w:firstLine="340"/>
        <w:jc w:val="lowKashida"/>
        <w:rPr>
          <w:rFonts w:ascii="Lotus Linotype" w:hAnsi="Lotus Linotype" w:cs="Traditional Arabic"/>
          <w:b/>
          <w:bCs/>
          <w:rtl/>
        </w:rPr>
      </w:pPr>
      <w:r w:rsidRPr="00BE3117">
        <w:rPr>
          <w:rFonts w:cs="B Lotus"/>
          <w:rtl/>
        </w:rPr>
        <w:t>همين عبارات در كتاب فرق الشيع</w:t>
      </w:r>
      <w:r w:rsidRPr="00BE3117">
        <w:rPr>
          <w:rFonts w:cs="B Lotus" w:hint="cs"/>
          <w:rtl/>
        </w:rPr>
        <w:t>ه</w:t>
      </w:r>
      <w:r w:rsidRPr="00BE3117">
        <w:rPr>
          <w:rFonts w:cs="B Lotus"/>
          <w:rtl/>
        </w:rPr>
        <w:t xml:space="preserve"> نوبختي(ص61 چاپ نجف) با اندك اختلاف در «المقالات» است كه در آنجا لواط و سرقت را هم اضافه كرده است!! و درباره فرقه «مجسمه» در «المقالات و الفرق» (ص57) آمده است: </w:t>
      </w:r>
      <w:r w:rsidRPr="002B09EA">
        <w:rPr>
          <w:rFonts w:ascii="Lotus Linotype" w:hAnsi="Lotus Linotype" w:cs="Traditional Arabic"/>
          <w:b/>
          <w:bCs/>
          <w:rtl/>
        </w:rPr>
        <w:t>«وأباحوا الفروج كلها وأبطلوا النكاح والطلاق»</w:t>
      </w:r>
      <w:r w:rsidRPr="002B09EA">
        <w:rPr>
          <w:rFonts w:ascii="Lotus Linotype" w:hAnsi="Lotus Linotype" w:cs="Traditional Arabic" w:hint="cs"/>
          <w:b/>
          <w:bCs/>
          <w:rtl/>
        </w:rPr>
        <w:t>.</w:t>
      </w:r>
    </w:p>
    <w:p w:rsidR="00E130D0" w:rsidRPr="00BE3117" w:rsidRDefault="002B09EA" w:rsidP="005A089C">
      <w:pPr>
        <w:pStyle w:val="BodyText2"/>
        <w:spacing w:after="0" w:line="226" w:lineRule="auto"/>
        <w:ind w:firstLine="340"/>
        <w:jc w:val="lowKashida"/>
        <w:rPr>
          <w:rFonts w:cs="B Lotus"/>
          <w:rtl/>
        </w:rPr>
      </w:pPr>
      <w:r w:rsidRPr="002F5C61">
        <w:rPr>
          <w:rFonts w:cs="Traditional Arabic" w:hint="cs"/>
          <w:rtl/>
        </w:rPr>
        <w:t>«</w:t>
      </w:r>
      <w:r w:rsidR="00E130D0" w:rsidRPr="00BE3117">
        <w:rPr>
          <w:rFonts w:cs="B Lotus"/>
          <w:rtl/>
        </w:rPr>
        <w:t>تمامي زنان را حلال شمرده و ازدواج و طلاق را باطل اعلام كردند!!.</w:t>
      </w:r>
      <w:r>
        <w:rPr>
          <w:rFonts w:cs="Traditional Arabic" w:hint="cs"/>
          <w:rtl/>
        </w:rPr>
        <w:t>»</w:t>
      </w:r>
    </w:p>
    <w:p w:rsidR="00E130D0" w:rsidRPr="00BE3117" w:rsidRDefault="00E130D0" w:rsidP="005A089C">
      <w:pPr>
        <w:pStyle w:val="BodyText2"/>
        <w:spacing w:line="226" w:lineRule="auto"/>
        <w:ind w:firstLine="340"/>
        <w:jc w:val="lowKashida"/>
        <w:rPr>
          <w:rFonts w:cs="B Lotus"/>
          <w:rtl/>
        </w:rPr>
      </w:pPr>
      <w:r w:rsidRPr="00BE3117">
        <w:rPr>
          <w:rFonts w:cs="B Lotus"/>
          <w:rtl/>
        </w:rPr>
        <w:t>براي آگاهي از سائر عقايد فاسده اينان در باره اسماعيليه و نصيريه و نميريه به صفحات 63 و92</w:t>
      </w:r>
      <w:r w:rsidRPr="00BE3117">
        <w:rPr>
          <w:rFonts w:cs="B Lotus" w:hint="cs"/>
          <w:rtl/>
        </w:rPr>
        <w:t xml:space="preserve"> </w:t>
      </w:r>
      <w:r w:rsidRPr="00BE3117">
        <w:rPr>
          <w:rFonts w:cs="B Lotus"/>
          <w:rtl/>
        </w:rPr>
        <w:t>و 100 المقالات و الفرق و صفحات 81 و 105</w:t>
      </w:r>
      <w:r w:rsidRPr="00BE3117">
        <w:rPr>
          <w:rFonts w:cs="B Lotus" w:hint="cs"/>
          <w:rtl/>
        </w:rPr>
        <w:t xml:space="preserve"> </w:t>
      </w:r>
      <w:r w:rsidRPr="00BE3117">
        <w:rPr>
          <w:rFonts w:cs="B Lotus"/>
          <w:rtl/>
        </w:rPr>
        <w:t>و 116، فرق الشيعه مراجعه نمائيد، تا برشما معلوم شود كه مهمترين مقصد جاعلين حديث و مؤسسين مذهب، فرار از مقررات اسلام و تخريب آن بوده است!.</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 xml:space="preserve">شايد در اين مورد گفته شود: اگر اين گروه كه نامشان ذكر شد از فرق شيعه </w:t>
      </w:r>
      <w:r>
        <w:rPr>
          <w:rFonts w:cs="B Lotus"/>
          <w:rtl/>
        </w:rPr>
        <w:t>بوده‌اند</w:t>
      </w:r>
      <w:r w:rsidRPr="00BE3117">
        <w:rPr>
          <w:rFonts w:cs="B Lotus"/>
          <w:rtl/>
        </w:rPr>
        <w:t xml:space="preserve">. </w:t>
      </w:r>
    </w:p>
    <w:p w:rsidR="00E130D0" w:rsidRPr="00BE3117" w:rsidRDefault="00E130D0" w:rsidP="005A089C">
      <w:pPr>
        <w:pStyle w:val="BodyText2"/>
        <w:spacing w:after="0" w:line="226" w:lineRule="auto"/>
        <w:ind w:firstLine="340"/>
        <w:jc w:val="lowKashida"/>
        <w:rPr>
          <w:rFonts w:cs="B Lotus"/>
          <w:rtl/>
        </w:rPr>
      </w:pPr>
      <w:r w:rsidRPr="00BE3117">
        <w:rPr>
          <w:rFonts w:cs="B Lotus"/>
          <w:b/>
          <w:bCs/>
          <w:rtl/>
        </w:rPr>
        <w:t>او</w:t>
      </w:r>
      <w:r w:rsidRPr="00BE3117">
        <w:rPr>
          <w:rFonts w:cs="B Lotus" w:hint="cs"/>
          <w:rtl/>
        </w:rPr>
        <w:t>لاً:</w:t>
      </w:r>
      <w:r w:rsidRPr="00BE3117">
        <w:rPr>
          <w:rFonts w:cs="B Lotus"/>
          <w:rtl/>
        </w:rPr>
        <w:t xml:space="preserve"> امروز از نظر شيعه ام</w:t>
      </w:r>
      <w:r>
        <w:rPr>
          <w:rFonts w:cs="B Lotus"/>
          <w:rtl/>
        </w:rPr>
        <w:t>اميه مطرود</w:t>
      </w:r>
      <w:r w:rsidRPr="00BE3117">
        <w:rPr>
          <w:rFonts w:cs="B Lotus"/>
          <w:rtl/>
        </w:rPr>
        <w:t xml:space="preserve">ند، </w:t>
      </w:r>
      <w:r w:rsidRPr="00BE3117">
        <w:rPr>
          <w:rFonts w:cs="B Lotus"/>
          <w:b/>
          <w:bCs/>
          <w:rtl/>
        </w:rPr>
        <w:t>ثانياً</w:t>
      </w:r>
      <w:r w:rsidRPr="00BE3117">
        <w:rPr>
          <w:rFonts w:cs="B Lotus" w:hint="cs"/>
          <w:rtl/>
        </w:rPr>
        <w:t>:</w:t>
      </w:r>
      <w:r w:rsidRPr="00BE3117">
        <w:rPr>
          <w:rFonts w:cs="B Lotus"/>
          <w:rtl/>
        </w:rPr>
        <w:t xml:space="preserve"> در زمان ما بحمد</w:t>
      </w:r>
      <w:r>
        <w:rPr>
          <w:rFonts w:cs="B Lotus" w:hint="cs"/>
          <w:rtl/>
        </w:rPr>
        <w:t xml:space="preserve"> </w:t>
      </w:r>
      <w:r w:rsidRPr="00BE3117">
        <w:rPr>
          <w:rFonts w:cs="B Lotus"/>
          <w:rtl/>
        </w:rPr>
        <w:t xml:space="preserve">لله از ايشان </w:t>
      </w:r>
      <w:r>
        <w:rPr>
          <w:rFonts w:cs="B Lotus"/>
          <w:rtl/>
        </w:rPr>
        <w:t xml:space="preserve">فرقه‌اي </w:t>
      </w:r>
      <w:r w:rsidRPr="00BE3117">
        <w:rPr>
          <w:rFonts w:cs="B Lotus"/>
          <w:rtl/>
        </w:rPr>
        <w:t xml:space="preserve">در روي زمين نيست، پس قضيه، چه ربطي به </w:t>
      </w:r>
      <w:r w:rsidRPr="00BE3117">
        <w:rPr>
          <w:rFonts w:cs="B Lotus" w:hint="cs"/>
          <w:rtl/>
        </w:rPr>
        <w:t>آن</w:t>
      </w:r>
      <w:r w:rsidRPr="00BE3117">
        <w:rPr>
          <w:rFonts w:cs="B Lotus" w:hint="cs"/>
          <w:rtl/>
          <w:lang w:bidi="fa-IR"/>
        </w:rPr>
        <w:t>چه ما در آن هستيم</w:t>
      </w:r>
      <w:r w:rsidRPr="00BE3117">
        <w:rPr>
          <w:rFonts w:cs="B Lotus"/>
          <w:rtl/>
        </w:rPr>
        <w:t xml:space="preserve"> دارد؟.</w:t>
      </w:r>
    </w:p>
    <w:p w:rsidR="00E130D0" w:rsidRPr="00BE3117" w:rsidRDefault="00E130D0" w:rsidP="005A089C">
      <w:pPr>
        <w:pStyle w:val="BodyText2"/>
        <w:spacing w:after="0" w:line="218" w:lineRule="auto"/>
        <w:ind w:firstLine="340"/>
        <w:jc w:val="lowKashida"/>
        <w:rPr>
          <w:rFonts w:cs="B Lotus"/>
          <w:rtl/>
        </w:rPr>
      </w:pPr>
      <w:r>
        <w:rPr>
          <w:rFonts w:cs="B Lotus"/>
          <w:rtl/>
        </w:rPr>
        <w:t xml:space="preserve">مي‌گوييم </w:t>
      </w:r>
      <w:r w:rsidRPr="00BE3117">
        <w:rPr>
          <w:rFonts w:cs="B Lotus"/>
          <w:rtl/>
        </w:rPr>
        <w:t>درست است كه اين فرق از نظر شيعه اماميه گروه ضاله بوده و</w:t>
      </w:r>
      <w:r w:rsidRPr="00BE3117">
        <w:rPr>
          <w:rFonts w:cs="B Lotus" w:hint="cs"/>
          <w:rtl/>
        </w:rPr>
        <w:t xml:space="preserve"> </w:t>
      </w:r>
      <w:r w:rsidRPr="00BE3117">
        <w:rPr>
          <w:rFonts w:cs="B Lotus"/>
          <w:rtl/>
        </w:rPr>
        <w:t>مطرودند، اما آثار و اخبار بسياري از آنان هنوز</w:t>
      </w:r>
      <w:r w:rsidRPr="00BE3117">
        <w:rPr>
          <w:rFonts w:cs="B Lotus" w:hint="cs"/>
          <w:rtl/>
        </w:rPr>
        <w:t xml:space="preserve"> </w:t>
      </w:r>
      <w:r w:rsidRPr="00BE3117">
        <w:rPr>
          <w:rFonts w:cs="B Lotus"/>
          <w:rtl/>
        </w:rPr>
        <w:t>هم، در بين شيعه اماميه موجود است و حق و</w:t>
      </w:r>
      <w:r w:rsidRPr="00BE3117">
        <w:rPr>
          <w:rFonts w:cs="B Lotus" w:hint="cs"/>
          <w:rtl/>
        </w:rPr>
        <w:t xml:space="preserve"> </w:t>
      </w:r>
      <w:r w:rsidRPr="00BE3117">
        <w:rPr>
          <w:rFonts w:cs="B Lotus"/>
          <w:rtl/>
        </w:rPr>
        <w:t>باطل آثار باقيمانده از گذشتگان با يكديگر مخلوط است و متأسفانه تا كنون اقدامي جدي براي تفكيك واصلاح آن آثار به عمل نيامده است</w:t>
      </w:r>
      <w:r w:rsidR="002B09EA">
        <w:rPr>
          <w:rFonts w:cs="B Lotus"/>
          <w:rtl/>
        </w:rPr>
        <w:t>!</w:t>
      </w:r>
      <w:r w:rsidR="002B09EA">
        <w:rPr>
          <w:rFonts w:cs="B Lotus" w:hint="cs"/>
          <w:rtl/>
        </w:rPr>
        <w:t>.</w:t>
      </w:r>
    </w:p>
    <w:p w:rsidR="00E130D0" w:rsidRPr="00BE3117" w:rsidRDefault="00E130D0" w:rsidP="005A089C">
      <w:pPr>
        <w:pStyle w:val="BodyText2"/>
        <w:spacing w:after="0" w:line="218" w:lineRule="auto"/>
        <w:ind w:firstLine="340"/>
        <w:jc w:val="lowKashida"/>
        <w:rPr>
          <w:rFonts w:cs="B Lotus"/>
          <w:rtl/>
        </w:rPr>
      </w:pPr>
      <w:r w:rsidRPr="00BE3117">
        <w:rPr>
          <w:rFonts w:cs="B Lotus"/>
          <w:rtl/>
        </w:rPr>
        <w:t>به علاوه بسياري از راويان اخبار شيعه اماميه همان معتقدان به مذاهب باطله چون فطحيه و واقفيه و شلمغانيه هستند و حتي كساني هم كه به امامي مشهور اند بسا</w:t>
      </w:r>
      <w:r w:rsidRPr="00BE3117">
        <w:rPr>
          <w:rFonts w:cs="B Lotus" w:hint="cs"/>
          <w:rtl/>
        </w:rPr>
        <w:t xml:space="preserve"> </w:t>
      </w:r>
      <w:r w:rsidRPr="00BE3117">
        <w:rPr>
          <w:rFonts w:cs="B Lotus"/>
          <w:rtl/>
        </w:rPr>
        <w:t xml:space="preserve">كه قبلا درهمان مذاهب باطله روزگاري سپري كرده و بعداً به مذهب اماميه رجوع </w:t>
      </w:r>
      <w:r>
        <w:rPr>
          <w:rFonts w:cs="B Lotus"/>
          <w:rtl/>
        </w:rPr>
        <w:t xml:space="preserve">كرده‌اند </w:t>
      </w:r>
      <w:r w:rsidRPr="00BE3117">
        <w:rPr>
          <w:rFonts w:cs="B Lotus"/>
          <w:rtl/>
        </w:rPr>
        <w:t>از قبيل فرزندان اعين و ابوخديجه و معلي بن خنيس وغيرهم.</w:t>
      </w:r>
    </w:p>
    <w:p w:rsidR="00E130D0" w:rsidRDefault="00E130D0" w:rsidP="005A089C">
      <w:pPr>
        <w:pStyle w:val="BodyText2"/>
        <w:spacing w:after="0" w:line="218" w:lineRule="auto"/>
        <w:ind w:firstLine="340"/>
        <w:jc w:val="lowKashida"/>
        <w:rPr>
          <w:rFonts w:cs="B Lotus"/>
          <w:rtl/>
        </w:rPr>
      </w:pPr>
      <w:r w:rsidRPr="00BE3117">
        <w:rPr>
          <w:rFonts w:cs="B Lotus"/>
          <w:rtl/>
        </w:rPr>
        <w:t xml:space="preserve">ودر صورت عدم تمسك به قرآن كريم، تفكيك و تفريق اخبار و آثاري كه اينان در زمان اعتقاد به مذهب سابق روايت </w:t>
      </w:r>
      <w:r>
        <w:rPr>
          <w:rFonts w:cs="B Lotus"/>
          <w:rtl/>
        </w:rPr>
        <w:t xml:space="preserve">كرده‌اند </w:t>
      </w:r>
      <w:r w:rsidRPr="00BE3117">
        <w:rPr>
          <w:rFonts w:cs="B Lotus"/>
          <w:rtl/>
        </w:rPr>
        <w:t>و ثبت شده،</w:t>
      </w:r>
      <w:r w:rsidRPr="00BE3117">
        <w:rPr>
          <w:rFonts w:cs="B Lotus" w:hint="cs"/>
          <w:rtl/>
        </w:rPr>
        <w:t xml:space="preserve"> </w:t>
      </w:r>
      <w:r w:rsidRPr="00BE3117">
        <w:rPr>
          <w:rFonts w:cs="B Lotus"/>
          <w:rtl/>
        </w:rPr>
        <w:t xml:space="preserve">‌از آثاري كه در زمان اعتقاد به مذهب سابق روايت </w:t>
      </w:r>
      <w:r>
        <w:rPr>
          <w:rFonts w:cs="B Lotus"/>
          <w:rtl/>
        </w:rPr>
        <w:t xml:space="preserve">كرده‌اند </w:t>
      </w:r>
      <w:r w:rsidRPr="00BE3117">
        <w:rPr>
          <w:rFonts w:cs="B Lotus"/>
          <w:rtl/>
        </w:rPr>
        <w:t xml:space="preserve">و ثبت شده از آثاري كه در زمان گرويدن به مذهب اماميه نقل </w:t>
      </w:r>
      <w:r>
        <w:rPr>
          <w:rFonts w:cs="B Lotus"/>
          <w:rtl/>
        </w:rPr>
        <w:t>كرده‌اند</w:t>
      </w:r>
      <w:r w:rsidRPr="00BE3117">
        <w:rPr>
          <w:rFonts w:cs="B Lotus"/>
          <w:rtl/>
        </w:rPr>
        <w:t>،</w:t>
      </w:r>
      <w:r w:rsidRPr="00BE3117">
        <w:rPr>
          <w:rFonts w:cs="B Lotus" w:hint="cs"/>
          <w:rtl/>
        </w:rPr>
        <w:t xml:space="preserve"> </w:t>
      </w:r>
      <w:r w:rsidRPr="00BE3117">
        <w:rPr>
          <w:rFonts w:cs="B Lotus"/>
          <w:rtl/>
        </w:rPr>
        <w:t>بسيار مشكل است.</w:t>
      </w:r>
    </w:p>
    <w:p w:rsidR="005A089C" w:rsidRDefault="005A089C" w:rsidP="005A089C">
      <w:pPr>
        <w:pStyle w:val="BodyText2"/>
        <w:spacing w:after="0" w:line="218" w:lineRule="auto"/>
        <w:ind w:firstLine="340"/>
        <w:jc w:val="lowKashida"/>
        <w:rPr>
          <w:rFonts w:cs="B Lotus"/>
          <w:rtl/>
        </w:rPr>
        <w:sectPr w:rsidR="005A089C" w:rsidSect="005C4A75">
          <w:headerReference w:type="default" r:id="rId21"/>
          <w:footnotePr>
            <w:numRestart w:val="eachPage"/>
          </w:footnotePr>
          <w:pgSz w:w="11906" w:h="16838" w:code="9"/>
          <w:pgMar w:top="2552" w:right="2268" w:bottom="2552" w:left="2268" w:header="2552" w:footer="2552" w:gutter="0"/>
          <w:cols w:space="708"/>
          <w:titlePg/>
          <w:bidi/>
          <w:rtlGutter/>
          <w:docGrid w:linePitch="381"/>
        </w:sectPr>
      </w:pPr>
    </w:p>
    <w:p w:rsidR="005A089C" w:rsidRDefault="005A089C" w:rsidP="005A089C">
      <w:pPr>
        <w:pStyle w:val="BodyText2"/>
        <w:spacing w:after="0" w:line="218" w:lineRule="auto"/>
        <w:ind w:firstLine="340"/>
        <w:jc w:val="lowKashida"/>
        <w:rPr>
          <w:rFonts w:cs="B Lotus"/>
          <w:rtl/>
        </w:rPr>
      </w:pPr>
    </w:p>
    <w:p w:rsidR="002B09EA" w:rsidRDefault="002B09EA" w:rsidP="00E130D0">
      <w:pPr>
        <w:pStyle w:val="BodyText2"/>
        <w:spacing w:line="218" w:lineRule="auto"/>
        <w:ind w:firstLine="340"/>
        <w:jc w:val="lowKashida"/>
        <w:rPr>
          <w:rFonts w:cs="B Lotus"/>
          <w:rtl/>
        </w:rPr>
        <w:sectPr w:rsidR="002B09EA" w:rsidSect="005C4A75">
          <w:footnotePr>
            <w:numRestart w:val="eachPage"/>
          </w:footnotePr>
          <w:pgSz w:w="11906" w:h="16838" w:code="9"/>
          <w:pgMar w:top="2552" w:right="2268" w:bottom="2552" w:left="2268" w:header="2552" w:footer="2552" w:gutter="0"/>
          <w:cols w:space="708"/>
          <w:titlePg/>
          <w:bidi/>
          <w:rtlGutter/>
          <w:docGrid w:linePitch="381"/>
        </w:sectPr>
      </w:pPr>
    </w:p>
    <w:p w:rsidR="00E130D0" w:rsidRPr="00925AC2" w:rsidRDefault="00E130D0" w:rsidP="002B09EA">
      <w:pPr>
        <w:pStyle w:val="a"/>
        <w:rPr>
          <w:rtl/>
        </w:rPr>
      </w:pPr>
      <w:bookmarkStart w:id="20" w:name="_Toc282210450"/>
      <w:r w:rsidRPr="00925AC2">
        <w:rPr>
          <w:rtl/>
        </w:rPr>
        <w:t>احاديث باقيمانده از فرق ضاله كه درکتب شيعه موجود مي‌باشد</w:t>
      </w:r>
      <w:bookmarkEnd w:id="20"/>
    </w:p>
    <w:p w:rsidR="00E130D0" w:rsidRPr="00BE3117" w:rsidRDefault="00E130D0" w:rsidP="005A089C">
      <w:pPr>
        <w:pStyle w:val="BodyText2"/>
        <w:spacing w:line="218" w:lineRule="auto"/>
        <w:jc w:val="lowKashida"/>
        <w:rPr>
          <w:rFonts w:cs="B Lotus"/>
          <w:rtl/>
        </w:rPr>
      </w:pPr>
      <w:r w:rsidRPr="00BE3117">
        <w:rPr>
          <w:rFonts w:cs="B Lotus"/>
          <w:rtl/>
        </w:rPr>
        <w:t>صرفنظر از تمام اين معايب</w:t>
      </w:r>
      <w:r w:rsidR="00B0557D">
        <w:rPr>
          <w:rFonts w:cs="B Lotus"/>
          <w:rtl/>
        </w:rPr>
        <w:t>،</w:t>
      </w:r>
      <w:r w:rsidRPr="00BE3117">
        <w:rPr>
          <w:rFonts w:cs="B Lotus" w:hint="cs"/>
          <w:rtl/>
        </w:rPr>
        <w:t xml:space="preserve"> </w:t>
      </w:r>
      <w:r w:rsidRPr="00BE3117">
        <w:rPr>
          <w:rFonts w:cs="B Lotus"/>
          <w:rtl/>
        </w:rPr>
        <w:t>اينك در كتب معتبر شيعه اماميه احاديثي موجود است كه همان رنگ و بوي مذاهب باطله را دارد</w:t>
      </w:r>
      <w:r w:rsidR="00B0557D">
        <w:rPr>
          <w:rFonts w:cs="B Lotus"/>
          <w:rtl/>
        </w:rPr>
        <w:t>،</w:t>
      </w:r>
      <w:r w:rsidRPr="00BE3117">
        <w:rPr>
          <w:rFonts w:cs="B Lotus" w:hint="cs"/>
          <w:rtl/>
        </w:rPr>
        <w:t xml:space="preserve"> </w:t>
      </w:r>
      <w:r w:rsidRPr="00BE3117">
        <w:rPr>
          <w:rFonts w:cs="B Lotus"/>
          <w:rtl/>
        </w:rPr>
        <w:t xml:space="preserve">و همچنان انسان را به جرأت بر </w:t>
      </w:r>
      <w:r w:rsidRPr="00BE3117">
        <w:rPr>
          <w:rFonts w:cs="B Lotus" w:hint="cs"/>
          <w:rtl/>
        </w:rPr>
        <w:t>ا</w:t>
      </w:r>
      <w:r w:rsidRPr="00BE3117">
        <w:rPr>
          <w:rFonts w:cs="B Lotus"/>
          <w:rtl/>
        </w:rPr>
        <w:t>مور خلاف قرآن فرا مي خواند!</w:t>
      </w:r>
      <w:r w:rsidRPr="00BE3117">
        <w:rPr>
          <w:rFonts w:cs="B Lotus" w:hint="cs"/>
          <w:rtl/>
        </w:rPr>
        <w:t xml:space="preserve"> </w:t>
      </w:r>
      <w:r w:rsidRPr="00BE3117">
        <w:rPr>
          <w:rFonts w:cs="B Lotus"/>
          <w:rtl/>
        </w:rPr>
        <w:t>از آن جمله:</w:t>
      </w:r>
    </w:p>
    <w:p w:rsidR="00E130D0" w:rsidRPr="002B09EA" w:rsidRDefault="00E130D0" w:rsidP="005A089C">
      <w:pPr>
        <w:pStyle w:val="BodyText2"/>
        <w:spacing w:after="0" w:line="218" w:lineRule="auto"/>
        <w:ind w:firstLine="340"/>
        <w:jc w:val="lowKashida"/>
        <w:rPr>
          <w:rFonts w:ascii="Lotus Linotype" w:hAnsi="Lotus Linotype" w:cs="Traditional Arabic"/>
          <w:b/>
          <w:bCs/>
          <w:rtl/>
        </w:rPr>
      </w:pPr>
      <w:r w:rsidRPr="00BE3117">
        <w:rPr>
          <w:rFonts w:cs="B Lotus"/>
          <w:b/>
          <w:bCs/>
          <w:rtl/>
        </w:rPr>
        <w:t>1</w:t>
      </w:r>
      <w:r w:rsidRPr="00BE3117">
        <w:rPr>
          <w:rFonts w:cs="B Lotus"/>
          <w:rtl/>
        </w:rPr>
        <w:t>-"ابن بابويه</w:t>
      </w:r>
      <w:r w:rsidRPr="00BE3117">
        <w:rPr>
          <w:rFonts w:cs="B Lotus" w:hint="cs"/>
          <w:rtl/>
        </w:rPr>
        <w:t xml:space="preserve"> قمي</w:t>
      </w:r>
      <w:r w:rsidRPr="00BE3117">
        <w:rPr>
          <w:rFonts w:cs="B Lotus"/>
          <w:rtl/>
        </w:rPr>
        <w:t>" در امالي در "المجلس الثمانون"</w:t>
      </w:r>
      <w:r w:rsidRPr="00BE3117">
        <w:rPr>
          <w:rFonts w:cs="B Lotus" w:hint="cs"/>
          <w:rtl/>
        </w:rPr>
        <w:t xml:space="preserve"> </w:t>
      </w:r>
      <w:r w:rsidRPr="00BE3117">
        <w:rPr>
          <w:rFonts w:cs="B Lotus"/>
          <w:rtl/>
        </w:rPr>
        <w:t>ضمن فضيلت ماه رجب و ثواب روزه در آن</w:t>
      </w:r>
      <w:r w:rsidR="00B0557D">
        <w:rPr>
          <w:rFonts w:cs="B Lotus"/>
          <w:rtl/>
        </w:rPr>
        <w:t>،</w:t>
      </w:r>
      <w:r w:rsidRPr="00BE3117">
        <w:rPr>
          <w:rFonts w:cs="B Lotus" w:hint="cs"/>
          <w:rtl/>
        </w:rPr>
        <w:t xml:space="preserve"> </w:t>
      </w:r>
      <w:r w:rsidRPr="00BE3117">
        <w:rPr>
          <w:rFonts w:cs="B Lotus"/>
          <w:rtl/>
        </w:rPr>
        <w:t>مي نويسد:</w:t>
      </w:r>
      <w:r>
        <w:rPr>
          <w:rFonts w:cs="B Lotus" w:hint="cs"/>
          <w:rtl/>
        </w:rPr>
        <w:t xml:space="preserve"> </w:t>
      </w:r>
      <w:r w:rsidRPr="002B09EA">
        <w:rPr>
          <w:rFonts w:ascii="Lotus Linotype" w:hAnsi="Lotus Linotype" w:cs="Traditional Arabic"/>
          <w:b/>
          <w:bCs/>
          <w:rtl/>
        </w:rPr>
        <w:t>«ومن صام من رجب تسعة وعشرين يوماًً غفرالله عز</w:t>
      </w:r>
      <w:r w:rsidRPr="002B09EA">
        <w:rPr>
          <w:rFonts w:ascii="Lotus Linotype" w:hAnsi="Lotus Linotype" w:cs="Traditional Arabic" w:hint="cs"/>
          <w:b/>
          <w:bCs/>
          <w:rtl/>
        </w:rPr>
        <w:t xml:space="preserve"> </w:t>
      </w:r>
      <w:r w:rsidRPr="002B09EA">
        <w:rPr>
          <w:rFonts w:ascii="Lotus Linotype" w:hAnsi="Lotus Linotype" w:cs="Traditional Arabic"/>
          <w:b/>
          <w:bCs/>
          <w:rtl/>
        </w:rPr>
        <w:t>وجل له ولوكان عشاراً ولوكانت امرأة فجرت بسبعين مرّة (امرأً)بعد ما ارادت به وجه الله والخلاص من جهنم لغفر الله لها!»</w:t>
      </w:r>
      <w:r w:rsidRPr="002B09EA">
        <w:rPr>
          <w:rFonts w:ascii="Lotus Linotype" w:hAnsi="Lotus Linotype" w:cs="Traditional Arabic" w:hint="cs"/>
          <w:b/>
          <w:bCs/>
          <w:rtl/>
        </w:rPr>
        <w:t>.</w:t>
      </w:r>
    </w:p>
    <w:p w:rsidR="00E130D0" w:rsidRPr="00BE3117" w:rsidRDefault="00E130D0" w:rsidP="00E130D0">
      <w:pPr>
        <w:pStyle w:val="BodyText2"/>
        <w:spacing w:line="218"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 xml:space="preserve">ملاحظه </w:t>
      </w:r>
      <w:r>
        <w:rPr>
          <w:rFonts w:cs="B Lotus"/>
          <w:rtl/>
        </w:rPr>
        <w:t xml:space="preserve">مي‌فرماييد </w:t>
      </w:r>
      <w:r w:rsidRPr="00BE3117">
        <w:rPr>
          <w:rFonts w:cs="B Lotus"/>
          <w:rtl/>
        </w:rPr>
        <w:t>با بيست و نه روز روزه در ماه رجب گناه زني كه هفتاد بار با</w:t>
      </w:r>
      <w:r w:rsidRPr="00BE3117">
        <w:rPr>
          <w:rFonts w:cs="B Lotus" w:hint="cs"/>
          <w:rtl/>
        </w:rPr>
        <w:t xml:space="preserve"> </w:t>
      </w:r>
      <w:r w:rsidRPr="00BE3117">
        <w:rPr>
          <w:rFonts w:cs="B Lotus"/>
          <w:rtl/>
        </w:rPr>
        <w:t xml:space="preserve">هفتاد مرد زنا كرده باشد آمرزيده </w:t>
      </w:r>
      <w:r>
        <w:rPr>
          <w:rFonts w:cs="B Lotus"/>
          <w:rtl/>
        </w:rPr>
        <w:t>مي‌شود</w:t>
      </w:r>
      <w:r w:rsidRPr="00BE3117">
        <w:rPr>
          <w:rFonts w:cs="B Lotus"/>
          <w:rtl/>
        </w:rPr>
        <w:t>!!</w:t>
      </w:r>
      <w:r w:rsidRPr="00BE3117">
        <w:rPr>
          <w:rFonts w:cs="B Lotus" w:hint="cs"/>
          <w:rtl/>
        </w:rPr>
        <w:t xml:space="preserve"> </w:t>
      </w:r>
      <w:r w:rsidRPr="00BE3117">
        <w:rPr>
          <w:rFonts w:cs="B Lotus"/>
          <w:rtl/>
        </w:rPr>
        <w:t>وشايد با هر مرد هفتاد مرتبه</w:t>
      </w:r>
      <w:r w:rsidR="00B0557D">
        <w:rPr>
          <w:rFonts w:cs="B Lotus"/>
          <w:rtl/>
        </w:rPr>
        <w:t>،</w:t>
      </w:r>
      <w:r w:rsidRPr="00BE3117">
        <w:rPr>
          <w:rFonts w:cs="B Lotus" w:hint="cs"/>
          <w:rtl/>
        </w:rPr>
        <w:t xml:space="preserve"> </w:t>
      </w:r>
      <w:r w:rsidRPr="00BE3117">
        <w:rPr>
          <w:rFonts w:cs="B Lotus"/>
          <w:rtl/>
        </w:rPr>
        <w:t>جمعا</w:t>
      </w:r>
      <w:r w:rsidRPr="00BE3117">
        <w:rPr>
          <w:rFonts w:cs="B Lotus" w:hint="cs"/>
          <w:rtl/>
        </w:rPr>
        <w:t>ً</w:t>
      </w:r>
      <w:r w:rsidRPr="00BE3117">
        <w:rPr>
          <w:rFonts w:cs="B Lotus"/>
          <w:rtl/>
        </w:rPr>
        <w:t xml:space="preserve"> 4900</w:t>
      </w:r>
      <w:r>
        <w:rPr>
          <w:rFonts w:cs="B Lotus" w:hint="cs"/>
          <w:rtl/>
        </w:rPr>
        <w:t xml:space="preserve"> </w:t>
      </w:r>
      <w:r w:rsidRPr="00BE3117">
        <w:rPr>
          <w:rFonts w:cs="B Lotus"/>
          <w:rtl/>
        </w:rPr>
        <w:t>مرتبه!!</w:t>
      </w:r>
      <w:r w:rsidRPr="00BE3117">
        <w:rPr>
          <w:rFonts w:cs="B Lotus" w:hint="cs"/>
          <w:rtl/>
        </w:rPr>
        <w:t xml:space="preserve"> </w:t>
      </w:r>
      <w:r w:rsidRPr="00BE3117">
        <w:rPr>
          <w:rFonts w:cs="B Lotus"/>
          <w:rtl/>
        </w:rPr>
        <w:t xml:space="preserve">در اين صورت آيا </w:t>
      </w:r>
      <w:r>
        <w:rPr>
          <w:rFonts w:cs="B Lotus"/>
          <w:rtl/>
        </w:rPr>
        <w:t xml:space="preserve">مي‌توان </w:t>
      </w:r>
      <w:r w:rsidRPr="00BE3117">
        <w:rPr>
          <w:rFonts w:cs="B Lotus"/>
          <w:rtl/>
        </w:rPr>
        <w:t>حتي يك حلال زاده جستجو نمود؟!.</w:t>
      </w:r>
    </w:p>
    <w:p w:rsidR="00E130D0" w:rsidRPr="00BE3117" w:rsidRDefault="00E130D0" w:rsidP="005A089C">
      <w:pPr>
        <w:pStyle w:val="BodyText2"/>
        <w:spacing w:after="0" w:line="218" w:lineRule="auto"/>
        <w:ind w:firstLine="340"/>
        <w:jc w:val="lowKashida"/>
        <w:rPr>
          <w:rFonts w:cs="B Lotus"/>
          <w:rtl/>
        </w:rPr>
      </w:pPr>
      <w:r w:rsidRPr="00BE3117">
        <w:rPr>
          <w:rFonts w:cs="B Lotus"/>
          <w:b/>
          <w:bCs/>
          <w:rtl/>
        </w:rPr>
        <w:t>2</w:t>
      </w:r>
      <w:r w:rsidRPr="00BE3117">
        <w:rPr>
          <w:rFonts w:cs="B Lotus"/>
          <w:rtl/>
        </w:rPr>
        <w:t>- در كتاب منتهي المطلب</w:t>
      </w:r>
      <w:r w:rsidR="00B0557D">
        <w:rPr>
          <w:rFonts w:cs="B Lotus"/>
          <w:rtl/>
        </w:rPr>
        <w:t>،</w:t>
      </w:r>
      <w:r w:rsidRPr="00BE3117">
        <w:rPr>
          <w:rFonts w:cs="B Lotus" w:hint="cs"/>
          <w:rtl/>
        </w:rPr>
        <w:t xml:space="preserve"> </w:t>
      </w:r>
      <w:r w:rsidRPr="00BE3117">
        <w:rPr>
          <w:rFonts w:cs="B Lotus"/>
          <w:rtl/>
        </w:rPr>
        <w:t>علامه حلي (</w:t>
      </w:r>
      <w:r>
        <w:rPr>
          <w:rFonts w:cs="B Lotus" w:hint="cs"/>
          <w:rtl/>
        </w:rPr>
        <w:t>1/461</w:t>
      </w:r>
      <w:r w:rsidRPr="00BE3117">
        <w:rPr>
          <w:rFonts w:cs="B Lotus"/>
          <w:rtl/>
        </w:rPr>
        <w:t>)</w:t>
      </w:r>
      <w:r w:rsidRPr="00BE3117">
        <w:rPr>
          <w:rFonts w:cs="B Lotus" w:hint="cs"/>
          <w:rtl/>
        </w:rPr>
        <w:t xml:space="preserve"> </w:t>
      </w:r>
      <w:r w:rsidRPr="00BE3117">
        <w:rPr>
          <w:rFonts w:cs="B Lotus"/>
          <w:rtl/>
        </w:rPr>
        <w:t xml:space="preserve">ضمن </w:t>
      </w:r>
      <w:r w:rsidRPr="00BE3117">
        <w:rPr>
          <w:rFonts w:cs="B Lotus" w:hint="cs"/>
          <w:rtl/>
        </w:rPr>
        <w:t>آ</w:t>
      </w:r>
      <w:r w:rsidRPr="00BE3117">
        <w:rPr>
          <w:rFonts w:cs="B Lotus"/>
          <w:rtl/>
        </w:rPr>
        <w:t>نكه مي نويسد:</w:t>
      </w:r>
    </w:p>
    <w:p w:rsidR="00E130D0" w:rsidRPr="002B09EA" w:rsidRDefault="00E130D0" w:rsidP="005A089C">
      <w:pPr>
        <w:pStyle w:val="BodyText2"/>
        <w:spacing w:after="0" w:line="218" w:lineRule="auto"/>
        <w:ind w:firstLine="340"/>
        <w:jc w:val="lowKashida"/>
        <w:rPr>
          <w:rFonts w:ascii="Lotus Linotype" w:hAnsi="Lotus Linotype" w:cs="Traditional Arabic"/>
          <w:b/>
          <w:bCs/>
          <w:rtl/>
        </w:rPr>
      </w:pPr>
      <w:r w:rsidRPr="002B09EA">
        <w:rPr>
          <w:rFonts w:ascii="Lotus Linotype" w:hAnsi="Lotus Linotype" w:cs="Traditional Arabic"/>
          <w:b/>
          <w:bCs/>
          <w:rtl/>
        </w:rPr>
        <w:t>«يستجيب أن يجعل معه(=الميت)شيئا</w:t>
      </w:r>
      <w:r w:rsidRPr="002B09EA">
        <w:rPr>
          <w:rFonts w:ascii="Lotus Linotype" w:hAnsi="Lotus Linotype" w:cs="Traditional Arabic" w:hint="cs"/>
          <w:b/>
          <w:bCs/>
          <w:rtl/>
        </w:rPr>
        <w:t>ً</w:t>
      </w:r>
      <w:r w:rsidRPr="002B09EA">
        <w:rPr>
          <w:rFonts w:ascii="Lotus Linotype" w:hAnsi="Lotus Linotype" w:cs="Traditional Arabic"/>
          <w:b/>
          <w:bCs/>
          <w:rtl/>
        </w:rPr>
        <w:t xml:space="preserve"> من ترب</w:t>
      </w:r>
      <w:r w:rsidRPr="002B09EA">
        <w:rPr>
          <w:rFonts w:ascii="Lotus Linotype" w:hAnsi="Lotus Linotype" w:cs="Traditional Arabic" w:hint="cs"/>
          <w:b/>
          <w:bCs/>
          <w:rtl/>
        </w:rPr>
        <w:t xml:space="preserve">ة </w:t>
      </w:r>
      <w:r w:rsidRPr="002B09EA">
        <w:rPr>
          <w:rFonts w:ascii="Lotus Linotype" w:hAnsi="Lotus Linotype" w:cs="Traditional Arabic"/>
          <w:b/>
          <w:bCs/>
          <w:rtl/>
        </w:rPr>
        <w:t xml:space="preserve">الحسين </w:t>
      </w:r>
      <w:r w:rsidRPr="00365CDE">
        <w:rPr>
          <w:rFonts w:ascii="Tahoma" w:hAnsi="Tahoma" w:cs="CTraditional Arabic" w:hint="cs"/>
          <w:color w:val="000000"/>
          <w:rtl/>
          <w:lang w:bidi="fa-IR"/>
        </w:rPr>
        <w:t>؛</w:t>
      </w:r>
      <w:r w:rsidRPr="00010743">
        <w:rPr>
          <w:rFonts w:ascii="Lotus Linotype" w:hAnsi="Lotus Linotype" w:cs="Lotus Linotype"/>
          <w:rtl/>
        </w:rPr>
        <w:t xml:space="preserve"> </w:t>
      </w:r>
      <w:r w:rsidRPr="002B09EA">
        <w:rPr>
          <w:rFonts w:ascii="Lotus Linotype" w:hAnsi="Lotus Linotype" w:cs="Traditional Arabic"/>
          <w:b/>
          <w:bCs/>
          <w:rtl/>
        </w:rPr>
        <w:t>طلبا للبركة والاحتراز من العذاب والستر من العقاب».</w:t>
      </w:r>
    </w:p>
    <w:p w:rsidR="00E130D0" w:rsidRPr="00BE3117" w:rsidRDefault="00E130D0" w:rsidP="005A089C">
      <w:pPr>
        <w:pStyle w:val="BodyText2"/>
        <w:spacing w:after="0" w:line="221"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مستحب است به منظور طلب بركت و دوري از عذاب و بر</w:t>
      </w:r>
      <w:r>
        <w:rPr>
          <w:rFonts w:cs="B Lotus" w:hint="cs"/>
          <w:rtl/>
        </w:rPr>
        <w:t xml:space="preserve"> </w:t>
      </w:r>
      <w:r w:rsidRPr="00BE3117">
        <w:rPr>
          <w:rFonts w:cs="B Lotus"/>
          <w:rtl/>
        </w:rPr>
        <w:t>كنار</w:t>
      </w:r>
      <w:r w:rsidRPr="00BE3117">
        <w:rPr>
          <w:rFonts w:cs="B Lotus" w:hint="cs"/>
          <w:rtl/>
        </w:rPr>
        <w:t xml:space="preserve"> </w:t>
      </w:r>
      <w:r w:rsidRPr="00BE3117">
        <w:rPr>
          <w:rFonts w:cs="B Lotus"/>
          <w:rtl/>
        </w:rPr>
        <w:t>ماندن از مجازات</w:t>
      </w:r>
      <w:r w:rsidR="00B0557D">
        <w:rPr>
          <w:rFonts w:cs="B Lotus"/>
          <w:rtl/>
        </w:rPr>
        <w:t>،</w:t>
      </w:r>
      <w:r w:rsidRPr="00BE3117">
        <w:rPr>
          <w:rFonts w:cs="B Lotus" w:hint="cs"/>
          <w:rtl/>
        </w:rPr>
        <w:t xml:space="preserve"> </w:t>
      </w:r>
      <w:r w:rsidRPr="00BE3117">
        <w:rPr>
          <w:rFonts w:cs="B Lotus"/>
          <w:rtl/>
        </w:rPr>
        <w:t>با ميت مقداري از تربت امام حسين</w:t>
      </w:r>
      <w:r w:rsidRPr="00365CDE">
        <w:rPr>
          <w:rFonts w:ascii="Tahoma" w:hAnsi="Tahoma" w:cs="CTraditional Arabic" w:hint="cs"/>
          <w:color w:val="000000"/>
          <w:rtl/>
          <w:lang w:bidi="fa-IR"/>
        </w:rPr>
        <w:t>؛</w:t>
      </w:r>
      <w:r w:rsidRPr="00BE3117">
        <w:rPr>
          <w:rFonts w:cs="B Lotus"/>
          <w:rtl/>
        </w:rPr>
        <w:t xml:space="preserve"> نيز قرارداده شود.</w:t>
      </w:r>
    </w:p>
    <w:p w:rsidR="00E130D0" w:rsidRPr="00BE3117" w:rsidRDefault="00E130D0" w:rsidP="00E130D0">
      <w:pPr>
        <w:pStyle w:val="BodyText2"/>
        <w:spacing w:line="221" w:lineRule="auto"/>
        <w:ind w:firstLine="340"/>
        <w:jc w:val="lowKashida"/>
        <w:rPr>
          <w:rFonts w:cs="B Lotus"/>
          <w:rtl/>
        </w:rPr>
      </w:pPr>
      <w:r w:rsidRPr="00BE3117">
        <w:rPr>
          <w:rFonts w:cs="B Lotus"/>
          <w:rtl/>
        </w:rPr>
        <w:t xml:space="preserve">سپس داستان زني را </w:t>
      </w:r>
      <w:r>
        <w:rPr>
          <w:rFonts w:cs="B Lotus"/>
          <w:rtl/>
        </w:rPr>
        <w:t xml:space="preserve">مي‌آورد </w:t>
      </w:r>
      <w:r w:rsidRPr="00BE3117">
        <w:rPr>
          <w:rFonts w:cs="B Lotus"/>
          <w:rtl/>
        </w:rPr>
        <w:t xml:space="preserve">كه مرتكب زنا </w:t>
      </w:r>
      <w:r>
        <w:rPr>
          <w:rFonts w:cs="B Lotus"/>
          <w:rtl/>
        </w:rPr>
        <w:t xml:space="preserve">مي‌شد </w:t>
      </w:r>
      <w:r w:rsidRPr="00BE3117">
        <w:rPr>
          <w:rFonts w:cs="B Lotus"/>
          <w:rtl/>
        </w:rPr>
        <w:t xml:space="preserve">و فرزنداني كه </w:t>
      </w:r>
      <w:r>
        <w:rPr>
          <w:rFonts w:cs="B Lotus"/>
          <w:rtl/>
        </w:rPr>
        <w:t>مي‌آورد</w:t>
      </w:r>
      <w:r w:rsidR="00B0557D">
        <w:rPr>
          <w:rFonts w:cs="B Lotus"/>
          <w:rtl/>
        </w:rPr>
        <w:t>،</w:t>
      </w:r>
      <w:r w:rsidRPr="00BE3117">
        <w:rPr>
          <w:rFonts w:cs="B Lotus"/>
          <w:rtl/>
        </w:rPr>
        <w:t xml:space="preserve"> از ترس رسوائي </w:t>
      </w:r>
      <w:r>
        <w:rPr>
          <w:rFonts w:cs="B Lotus"/>
          <w:rtl/>
        </w:rPr>
        <w:t>مي‌سوزانيد</w:t>
      </w:r>
      <w:r w:rsidRPr="00BE3117">
        <w:rPr>
          <w:rFonts w:cs="B Lotus"/>
          <w:rtl/>
        </w:rPr>
        <w:t>!</w:t>
      </w:r>
      <w:r w:rsidRPr="00BE3117">
        <w:rPr>
          <w:rFonts w:cs="B Lotus" w:hint="cs"/>
          <w:rtl/>
        </w:rPr>
        <w:t xml:space="preserve"> </w:t>
      </w:r>
      <w:r w:rsidRPr="00BE3117">
        <w:rPr>
          <w:rFonts w:cs="B Lotus"/>
          <w:rtl/>
        </w:rPr>
        <w:t>وكسي جز مادرش از كارش خبر نداشت. هنگامي كه مرد و دفن شد خاك او را بيرون انداخت و قبول نكرد! و به هر جا كه بردند وضع چنين بود</w:t>
      </w:r>
      <w:r w:rsidR="00B0557D">
        <w:rPr>
          <w:rFonts w:cs="B Lotus"/>
          <w:rtl/>
        </w:rPr>
        <w:t>،</w:t>
      </w:r>
      <w:r w:rsidRPr="00BE3117">
        <w:rPr>
          <w:rFonts w:cs="B Lotus"/>
          <w:rtl/>
        </w:rPr>
        <w:t xml:space="preserve"> </w:t>
      </w:r>
      <w:r>
        <w:rPr>
          <w:rFonts w:cs="B Lotus"/>
          <w:rtl/>
        </w:rPr>
        <w:t xml:space="preserve">خانواده‌اش </w:t>
      </w:r>
      <w:r w:rsidRPr="00BE3117">
        <w:rPr>
          <w:rFonts w:cs="B Lotus"/>
          <w:rtl/>
        </w:rPr>
        <w:t>خدمت صادق</w:t>
      </w:r>
      <w:r w:rsidRPr="00365CDE">
        <w:rPr>
          <w:rFonts w:ascii="Tahoma" w:hAnsi="Tahoma" w:cs="CTraditional Arabic" w:hint="cs"/>
          <w:color w:val="000000"/>
          <w:rtl/>
          <w:lang w:bidi="fa-IR"/>
        </w:rPr>
        <w:t>؛</w:t>
      </w:r>
      <w:r w:rsidRPr="00BE3117">
        <w:rPr>
          <w:rFonts w:cs="B Lotus"/>
          <w:rtl/>
        </w:rPr>
        <w:t xml:space="preserve"> رفتند و قضيه را گفتند</w:t>
      </w:r>
      <w:r w:rsidR="00B0557D">
        <w:rPr>
          <w:rFonts w:cs="B Lotus"/>
          <w:rtl/>
        </w:rPr>
        <w:t>،</w:t>
      </w:r>
      <w:r w:rsidRPr="00BE3117">
        <w:rPr>
          <w:rFonts w:cs="B Lotus"/>
          <w:rtl/>
        </w:rPr>
        <w:t xml:space="preserve"> امام از مادر آن زن پرسيد كه اين زن در زمان حياتش چه معصيتي مرتكب </w:t>
      </w:r>
      <w:r>
        <w:rPr>
          <w:rFonts w:cs="B Lotus"/>
          <w:rtl/>
        </w:rPr>
        <w:t>مي‌شد</w:t>
      </w:r>
      <w:r w:rsidRPr="00BE3117">
        <w:rPr>
          <w:rFonts w:cs="B Lotus"/>
          <w:rtl/>
        </w:rPr>
        <w:t>؟</w:t>
      </w:r>
      <w:r w:rsidRPr="00BE3117">
        <w:rPr>
          <w:rFonts w:cs="B Lotus" w:hint="cs"/>
          <w:rtl/>
        </w:rPr>
        <w:t xml:space="preserve"> </w:t>
      </w:r>
      <w:r w:rsidRPr="00BE3117">
        <w:rPr>
          <w:rFonts w:cs="B Lotus"/>
          <w:rtl/>
        </w:rPr>
        <w:t>مادرش ناگزير واقعيت را به استحضار امام رساند</w:t>
      </w:r>
      <w:r w:rsidR="00B0557D">
        <w:rPr>
          <w:rFonts w:cs="B Lotus"/>
          <w:rtl/>
        </w:rPr>
        <w:t>،</w:t>
      </w:r>
      <w:r w:rsidRPr="00BE3117">
        <w:rPr>
          <w:rFonts w:cs="B Lotus"/>
          <w:rtl/>
        </w:rPr>
        <w:t xml:space="preserve"> حضرت فرمود: زمين او را قبول نخواهد كرد زيرا او خلق خدا را به عذابي كه خاص خداست معذب </w:t>
      </w:r>
      <w:r>
        <w:rPr>
          <w:rFonts w:cs="B Lotus"/>
          <w:rtl/>
        </w:rPr>
        <w:t xml:space="preserve">مي‌كرده </w:t>
      </w:r>
      <w:r w:rsidRPr="00BE3117">
        <w:rPr>
          <w:rFonts w:cs="B Lotus"/>
          <w:rtl/>
        </w:rPr>
        <w:t>است!! در قبر او مقداري از تربت حسين</w:t>
      </w:r>
      <w:r w:rsidRPr="00365CDE">
        <w:rPr>
          <w:rFonts w:ascii="Tahoma" w:hAnsi="Tahoma" w:cs="CTraditional Arabic" w:hint="cs"/>
          <w:color w:val="000000"/>
          <w:rtl/>
          <w:lang w:bidi="fa-IR"/>
        </w:rPr>
        <w:t>؛</w:t>
      </w:r>
      <w:r w:rsidRPr="00BE3117">
        <w:rPr>
          <w:rFonts w:cs="B Lotus"/>
          <w:rtl/>
        </w:rPr>
        <w:t xml:space="preserve"> بگزاريد! چنين كردند و خدا آن زن را مستور داشت!! آري با مقداري خاك تربت</w:t>
      </w:r>
      <w:r w:rsidR="00B0557D">
        <w:rPr>
          <w:rFonts w:cs="B Lotus"/>
          <w:rtl/>
        </w:rPr>
        <w:t>،</w:t>
      </w:r>
      <w:r w:rsidRPr="00BE3117">
        <w:rPr>
          <w:rFonts w:cs="B Lotus" w:hint="cs"/>
          <w:rtl/>
        </w:rPr>
        <w:t xml:space="preserve"> </w:t>
      </w:r>
      <w:r w:rsidRPr="00BE3117">
        <w:rPr>
          <w:rFonts w:cs="B Lotus"/>
          <w:rtl/>
        </w:rPr>
        <w:t xml:space="preserve">معصيتي بدين عظمت تخفيف يافت!! تا كور شود هر </w:t>
      </w:r>
      <w:r w:rsidRPr="00BE3117">
        <w:rPr>
          <w:rFonts w:cs="B Lotus" w:hint="cs"/>
          <w:rtl/>
        </w:rPr>
        <w:t>آ</w:t>
      </w:r>
      <w:r w:rsidRPr="00BE3117">
        <w:rPr>
          <w:rFonts w:cs="B Lotus"/>
          <w:rtl/>
        </w:rPr>
        <w:t>نكه نتواند ديد!!!</w:t>
      </w:r>
      <w:r w:rsidR="002B09EA">
        <w:rPr>
          <w:rFonts w:cs="B Lotus" w:hint="cs"/>
          <w:rtl/>
        </w:rPr>
        <w:t>.</w:t>
      </w:r>
    </w:p>
    <w:p w:rsidR="00E130D0" w:rsidRPr="00BE3117" w:rsidRDefault="00E130D0" w:rsidP="005A089C">
      <w:pPr>
        <w:pStyle w:val="BodyText2"/>
        <w:spacing w:after="0" w:line="221" w:lineRule="auto"/>
        <w:ind w:firstLine="340"/>
        <w:jc w:val="lowKashida"/>
        <w:rPr>
          <w:rFonts w:ascii="Arial" w:hAnsi="Arial" w:cs="B Lotus"/>
          <w:rtl/>
        </w:rPr>
      </w:pPr>
      <w:r w:rsidRPr="00BE3117">
        <w:rPr>
          <w:rFonts w:cs="B Lotus"/>
          <w:b/>
          <w:bCs/>
          <w:rtl/>
        </w:rPr>
        <w:t>3</w:t>
      </w:r>
      <w:r w:rsidRPr="00BE3117">
        <w:rPr>
          <w:rFonts w:cs="B Lotus"/>
          <w:rtl/>
        </w:rPr>
        <w:t>-</w:t>
      </w:r>
      <w:r w:rsidRPr="00BE3117">
        <w:rPr>
          <w:rFonts w:cs="B Lotus" w:hint="cs"/>
          <w:rtl/>
        </w:rPr>
        <w:t xml:space="preserve"> </w:t>
      </w:r>
      <w:r w:rsidRPr="00BE3117">
        <w:rPr>
          <w:rFonts w:cs="B Lotus"/>
          <w:rtl/>
        </w:rPr>
        <w:t>در جلد نوزدهم بحارالانوار(ص302</w:t>
      </w:r>
      <w:r>
        <w:rPr>
          <w:rFonts w:cs="B Lotus" w:hint="cs"/>
          <w:rtl/>
        </w:rPr>
        <w:t xml:space="preserve"> </w:t>
      </w:r>
      <w:r w:rsidRPr="00BE3117">
        <w:rPr>
          <w:rFonts w:cs="B Lotus"/>
          <w:rtl/>
        </w:rPr>
        <w:t>چاپ كمپاني)</w:t>
      </w:r>
      <w:r w:rsidRPr="00BE3117">
        <w:rPr>
          <w:rFonts w:cs="B Lotus" w:hint="cs"/>
          <w:rtl/>
        </w:rPr>
        <w:t xml:space="preserve"> </w:t>
      </w:r>
      <w:r w:rsidRPr="00BE3117">
        <w:rPr>
          <w:rFonts w:cs="B Lotus"/>
          <w:rtl/>
        </w:rPr>
        <w:t>از مهج الدعوات "سيد بن طاووس"</w:t>
      </w:r>
      <w:r w:rsidRPr="00BE3117">
        <w:rPr>
          <w:rFonts w:cs="B Lotus" w:hint="cs"/>
          <w:rtl/>
        </w:rPr>
        <w:t xml:space="preserve"> </w:t>
      </w:r>
      <w:r w:rsidRPr="00BE3117">
        <w:rPr>
          <w:rFonts w:cs="B Lotus"/>
          <w:rtl/>
        </w:rPr>
        <w:t>نقل شده است: روينا باسنادنا الي سعد بن عبدالله</w:t>
      </w:r>
      <w:r w:rsidR="00B0557D">
        <w:rPr>
          <w:rFonts w:cs="B Lotus"/>
          <w:rtl/>
        </w:rPr>
        <w:t>،</w:t>
      </w:r>
      <w:r w:rsidRPr="00BE3117">
        <w:rPr>
          <w:rFonts w:cs="B Lotus" w:hint="cs"/>
          <w:rtl/>
        </w:rPr>
        <w:t xml:space="preserve"> </w:t>
      </w:r>
      <w:r w:rsidRPr="00BE3117">
        <w:rPr>
          <w:rFonts w:cs="B Lotus"/>
          <w:rtl/>
        </w:rPr>
        <w:t>آنگاه سند حديث را تا به حضرت صادق</w:t>
      </w:r>
      <w:r w:rsidRPr="00365CDE">
        <w:rPr>
          <w:rFonts w:ascii="Tahoma" w:hAnsi="Tahoma" w:cs="CTraditional Arabic" w:hint="cs"/>
          <w:color w:val="000000"/>
          <w:rtl/>
          <w:lang w:bidi="fa-IR"/>
        </w:rPr>
        <w:t>؛</w:t>
      </w:r>
      <w:r w:rsidRPr="00BE3117">
        <w:rPr>
          <w:rFonts w:cs="B Lotus"/>
          <w:rtl/>
        </w:rPr>
        <w:t xml:space="preserve"> </w:t>
      </w:r>
      <w:r>
        <w:rPr>
          <w:rFonts w:cs="B Lotus"/>
          <w:rtl/>
        </w:rPr>
        <w:t xml:space="preserve">مي‌رساند </w:t>
      </w:r>
      <w:r w:rsidRPr="00BE3117">
        <w:rPr>
          <w:rFonts w:cs="B Lotus"/>
          <w:rtl/>
        </w:rPr>
        <w:t>كه فرمود:</w:t>
      </w:r>
      <w:r>
        <w:rPr>
          <w:rFonts w:cs="B Lotus" w:hint="cs"/>
          <w:rtl/>
        </w:rPr>
        <w:t xml:space="preserve"> </w:t>
      </w:r>
      <w:r w:rsidRPr="00B1014A">
        <w:rPr>
          <w:rFonts w:ascii="Lotus Linotype" w:hAnsi="Lotus Linotype" w:cs="Lotus Linotype"/>
          <w:rtl/>
        </w:rPr>
        <w:t>«إن عندنا ما نكمته ولايعلمه غيرنا».</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 xml:space="preserve"> -</w:t>
      </w:r>
      <w:r w:rsidRPr="00BE3117">
        <w:rPr>
          <w:rFonts w:cs="B Lotus" w:hint="cs"/>
          <w:rtl/>
        </w:rPr>
        <w:t xml:space="preserve"> </w:t>
      </w:r>
      <w:r w:rsidRPr="00BE3117">
        <w:rPr>
          <w:rFonts w:cs="B Lotus"/>
          <w:rtl/>
        </w:rPr>
        <w:t xml:space="preserve">چيزي داريم كه آن را كتمان </w:t>
      </w:r>
      <w:r>
        <w:rPr>
          <w:rFonts w:cs="B Lotus"/>
          <w:rtl/>
        </w:rPr>
        <w:t>مي‌كنيم</w:t>
      </w:r>
      <w:r w:rsidRPr="00BE3117">
        <w:rPr>
          <w:rFonts w:cs="B Lotus"/>
          <w:rtl/>
        </w:rPr>
        <w:t xml:space="preserve"> و غير</w:t>
      </w:r>
      <w:r w:rsidRPr="00BE3117">
        <w:rPr>
          <w:rFonts w:cs="B Lotus" w:hint="cs"/>
          <w:rtl/>
        </w:rPr>
        <w:t xml:space="preserve"> </w:t>
      </w:r>
      <w:r w:rsidRPr="00BE3117">
        <w:rPr>
          <w:rFonts w:cs="B Lotus"/>
          <w:rtl/>
        </w:rPr>
        <w:t xml:space="preserve">ما آن را </w:t>
      </w:r>
      <w:r>
        <w:rPr>
          <w:rFonts w:cs="B Lotus"/>
          <w:rtl/>
        </w:rPr>
        <w:t>نمي‌داند</w:t>
      </w:r>
      <w:r w:rsidRPr="00BE3117">
        <w:rPr>
          <w:rFonts w:cs="B Lotus"/>
          <w:rtl/>
        </w:rPr>
        <w:t>.</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 xml:space="preserve">و </w:t>
      </w:r>
      <w:r>
        <w:rPr>
          <w:rFonts w:cs="B Lotus"/>
          <w:rtl/>
        </w:rPr>
        <w:t xml:space="preserve">مي‌خواهد </w:t>
      </w:r>
      <w:r w:rsidRPr="00BE3117">
        <w:rPr>
          <w:rFonts w:cs="B Lotus"/>
          <w:rtl/>
        </w:rPr>
        <w:t>برساند كه نعوذ</w:t>
      </w:r>
      <w:r>
        <w:rPr>
          <w:rFonts w:cs="B Lotus" w:hint="cs"/>
          <w:rtl/>
        </w:rPr>
        <w:t xml:space="preserve"> </w:t>
      </w:r>
      <w:r w:rsidRPr="00BE3117">
        <w:rPr>
          <w:rFonts w:cs="B Lotus"/>
          <w:rtl/>
        </w:rPr>
        <w:t xml:space="preserve">بالله اين سر از اسرار آل محمد است! تا آنجا كه </w:t>
      </w:r>
      <w:r>
        <w:rPr>
          <w:rFonts w:cs="B Lotus"/>
          <w:rtl/>
        </w:rPr>
        <w:t>مي‌گويد</w:t>
      </w:r>
      <w:r w:rsidRPr="00BE3117">
        <w:rPr>
          <w:rFonts w:cs="B Lotus"/>
          <w:rtl/>
        </w:rPr>
        <w:t>: امام جعفر صادق</w:t>
      </w:r>
      <w:r w:rsidRPr="00365CDE">
        <w:rPr>
          <w:rFonts w:ascii="Tahoma" w:hAnsi="Tahoma" w:cs="CTraditional Arabic" w:hint="cs"/>
          <w:color w:val="000000"/>
          <w:rtl/>
          <w:lang w:bidi="fa-IR"/>
        </w:rPr>
        <w:t>؛</w:t>
      </w:r>
      <w:r w:rsidRPr="00BE3117">
        <w:rPr>
          <w:rFonts w:cs="B Lotus"/>
          <w:rtl/>
        </w:rPr>
        <w:t xml:space="preserve"> فرمود: گواهي بر پدرم </w:t>
      </w:r>
      <w:r>
        <w:rPr>
          <w:rFonts w:cs="B Lotus"/>
          <w:rtl/>
        </w:rPr>
        <w:t xml:space="preserve">مي‌دهم </w:t>
      </w:r>
      <w:r w:rsidRPr="00BE3117">
        <w:rPr>
          <w:rFonts w:cs="B Lotus"/>
          <w:rtl/>
        </w:rPr>
        <w:t>كه او مرا حديث كرد از پدرش از جدش كه علي</w:t>
      </w:r>
      <w:r w:rsidRPr="00365CDE">
        <w:rPr>
          <w:rFonts w:ascii="Tahoma" w:hAnsi="Tahoma" w:cs="CTraditional Arabic" w:hint="cs"/>
          <w:color w:val="000000"/>
          <w:rtl/>
          <w:lang w:bidi="fa-IR"/>
        </w:rPr>
        <w:t>؛</w:t>
      </w:r>
      <w:r w:rsidRPr="00BE3117">
        <w:rPr>
          <w:rFonts w:cs="B Lotus"/>
          <w:rtl/>
        </w:rPr>
        <w:t xml:space="preserve"> فرمود: اي پسرك من،</w:t>
      </w:r>
      <w:r w:rsidRPr="00BE3117">
        <w:rPr>
          <w:rFonts w:cs="B Lotus" w:hint="cs"/>
          <w:rtl/>
        </w:rPr>
        <w:t xml:space="preserve"> </w:t>
      </w:r>
      <w:r w:rsidRPr="00BE3117">
        <w:rPr>
          <w:rFonts w:cs="B Lotus"/>
          <w:rtl/>
        </w:rPr>
        <w:t>ناچار تقدير الهي و احكام آن،</w:t>
      </w:r>
      <w:r w:rsidRPr="00BE3117">
        <w:rPr>
          <w:rFonts w:cs="B Lotus" w:hint="cs"/>
          <w:rtl/>
        </w:rPr>
        <w:t xml:space="preserve"> </w:t>
      </w:r>
      <w:r w:rsidRPr="00BE3117">
        <w:rPr>
          <w:rFonts w:cs="B Lotus"/>
          <w:rtl/>
        </w:rPr>
        <w:t xml:space="preserve">برآنچه من دوست دارم قضا و امضا </w:t>
      </w:r>
      <w:r>
        <w:rPr>
          <w:rFonts w:cs="B Lotus"/>
          <w:rtl/>
        </w:rPr>
        <w:t>مي‌شود</w:t>
      </w:r>
      <w:r w:rsidRPr="00BE3117">
        <w:rPr>
          <w:rFonts w:cs="B Lotus"/>
          <w:rtl/>
        </w:rPr>
        <w:t xml:space="preserve">. . . تا آنجا كه </w:t>
      </w:r>
      <w:r>
        <w:rPr>
          <w:rFonts w:cs="B Lotus"/>
          <w:rtl/>
        </w:rPr>
        <w:t>مي‌فرمايد</w:t>
      </w:r>
      <w:r w:rsidRPr="00BE3117">
        <w:rPr>
          <w:rFonts w:cs="B Lotus"/>
          <w:rtl/>
        </w:rPr>
        <w:t xml:space="preserve">: ترا ازخيري آگاه ميكنم كه اصل </w:t>
      </w:r>
      <w:r w:rsidRPr="00BE3117">
        <w:rPr>
          <w:rFonts w:cs="B Lotus" w:hint="cs"/>
          <w:rtl/>
        </w:rPr>
        <w:t>آ</w:t>
      </w:r>
      <w:r w:rsidRPr="00BE3117">
        <w:rPr>
          <w:rFonts w:cs="B Lotus"/>
          <w:rtl/>
        </w:rPr>
        <w:t xml:space="preserve">ن از خداست كه تو </w:t>
      </w:r>
      <w:r w:rsidRPr="00BE3117">
        <w:rPr>
          <w:rFonts w:cs="B Lotus" w:hint="cs"/>
          <w:rtl/>
        </w:rPr>
        <w:t>آ</w:t>
      </w:r>
      <w:r w:rsidRPr="00BE3117">
        <w:rPr>
          <w:rFonts w:cs="B Lotus"/>
          <w:rtl/>
        </w:rPr>
        <w:t xml:space="preserve">ن را صبح </w:t>
      </w:r>
      <w:r w:rsidRPr="00BE3117">
        <w:rPr>
          <w:rFonts w:cs="B Lotus" w:hint="cs"/>
          <w:rtl/>
        </w:rPr>
        <w:t xml:space="preserve">و </w:t>
      </w:r>
      <w:r w:rsidRPr="00BE3117">
        <w:rPr>
          <w:rFonts w:cs="B Lotus"/>
          <w:rtl/>
        </w:rPr>
        <w:t>شام خواهي گفت و بدان هزار هزار فرشته را مشغول خواهي داشت كه بر هر فرشته از آن هزار هزار فرشته، نيروي هزار هزار نويسنده تندنويس داده خواهد شد يا داده شده است.</w:t>
      </w:r>
      <w:r w:rsidRPr="00BE3117">
        <w:rPr>
          <w:rFonts w:cs="B Lotus" w:hint="cs"/>
          <w:rtl/>
        </w:rPr>
        <w:t xml:space="preserve"> </w:t>
      </w:r>
      <w:r w:rsidRPr="00BE3117">
        <w:rPr>
          <w:rFonts w:cs="B Lotus"/>
          <w:rtl/>
        </w:rPr>
        <w:t>وخداوند براي اين،</w:t>
      </w:r>
      <w:r w:rsidRPr="00BE3117">
        <w:rPr>
          <w:rFonts w:cs="B Lotus" w:hint="cs"/>
          <w:rtl/>
        </w:rPr>
        <w:t xml:space="preserve"> </w:t>
      </w:r>
      <w:r w:rsidRPr="00BE3117">
        <w:rPr>
          <w:rFonts w:cs="B Lotus"/>
          <w:rtl/>
        </w:rPr>
        <w:t>آن هزار هزارفرشته</w:t>
      </w:r>
      <w:r w:rsidRPr="00BE3117">
        <w:rPr>
          <w:rFonts w:cs="B Lotus" w:hint="cs"/>
          <w:rtl/>
        </w:rPr>
        <w:t xml:space="preserve"> </w:t>
      </w:r>
      <w:r w:rsidRPr="00BE3117">
        <w:rPr>
          <w:rFonts w:cs="B Lotus"/>
          <w:rtl/>
        </w:rPr>
        <w:t>را</w:t>
      </w:r>
      <w:r w:rsidRPr="00BE3117">
        <w:rPr>
          <w:rFonts w:cs="B Lotus" w:hint="cs"/>
          <w:rtl/>
        </w:rPr>
        <w:t xml:space="preserve"> </w:t>
      </w:r>
      <w:r w:rsidRPr="00BE3117">
        <w:rPr>
          <w:rFonts w:cs="B Lotus"/>
          <w:rtl/>
        </w:rPr>
        <w:t>مأمور كرده است كه براي تو استغفار كنند در حالي كه به هر فرشته نيروي هزار هزار سخنگوي تند داده شده است و براي تو در دارالسلام(بهشت) هزار خانه در صد</w:t>
      </w:r>
      <w:r w:rsidRPr="00BE3117">
        <w:rPr>
          <w:rFonts w:cs="B Lotus" w:hint="cs"/>
          <w:rtl/>
        </w:rPr>
        <w:t xml:space="preserve"> </w:t>
      </w:r>
      <w:r w:rsidRPr="00BE3117">
        <w:rPr>
          <w:rFonts w:cs="B Lotus"/>
          <w:rtl/>
        </w:rPr>
        <w:t>قصر بنا شود كه در آنجا همسايه جد خود خواهي بود و براي تو در بهشتهاي عدن هزار هزار شهر بنا خواهد شد! ودر قبر تو نوشته هاي اين شهرها و قصرها (سند مالكيت آنها!!) با تو محشور خواهد شد تا براي تو هيچ ترسي وخوفي نبوده و</w:t>
      </w:r>
      <w:r w:rsidRPr="00BE3117">
        <w:rPr>
          <w:rFonts w:cs="B Lotus" w:hint="cs"/>
          <w:rtl/>
        </w:rPr>
        <w:t xml:space="preserve"> </w:t>
      </w:r>
      <w:r w:rsidRPr="00BE3117">
        <w:rPr>
          <w:rFonts w:cs="B Lotus"/>
          <w:rtl/>
        </w:rPr>
        <w:t>هيچ تزلزل و لغزش در صراط و</w:t>
      </w:r>
      <w:r w:rsidRPr="00BE3117">
        <w:rPr>
          <w:rFonts w:cs="B Lotus" w:hint="cs"/>
          <w:rtl/>
        </w:rPr>
        <w:t xml:space="preserve"> </w:t>
      </w:r>
      <w:r w:rsidRPr="00BE3117">
        <w:rPr>
          <w:rFonts w:cs="B Lotus"/>
          <w:rtl/>
        </w:rPr>
        <w:t>هيچ عذابي نباشد و . . . و . . . و . . . و براي تو هر روز به شمارة ثقلين (جن و انس) به هر نفس آنها هزار هزار حسنه نوشته و هزار هزاز گناه محو و هزار هزار درجه بلند خواهد شد و براي تو عرش و كرسي استغفار خواهند كرد تا آنگاه كه تو در مقابل خدا قرار گيري و.. .  و . . . .</w:t>
      </w:r>
    </w:p>
    <w:p w:rsidR="00E130D0" w:rsidRPr="002B09EA" w:rsidRDefault="00E130D0" w:rsidP="005A089C">
      <w:pPr>
        <w:pStyle w:val="BodyText2"/>
        <w:spacing w:after="0" w:line="226" w:lineRule="auto"/>
        <w:ind w:firstLine="340"/>
        <w:jc w:val="lowKashida"/>
        <w:rPr>
          <w:rFonts w:ascii="Arial" w:hAnsi="Arial" w:cs="Traditional Arabic"/>
          <w:b/>
          <w:bCs/>
          <w:rtl/>
        </w:rPr>
      </w:pPr>
      <w:r w:rsidRPr="00BE3117">
        <w:rPr>
          <w:rFonts w:cs="B Lotus"/>
          <w:rtl/>
        </w:rPr>
        <w:t>باري تمام ثوابها براي چيست؟ براي اينكه تو بگويي:</w:t>
      </w:r>
      <w:r>
        <w:rPr>
          <w:rFonts w:cs="B Lotus" w:hint="cs"/>
          <w:rtl/>
        </w:rPr>
        <w:t xml:space="preserve"> </w:t>
      </w:r>
      <w:r w:rsidRPr="002B09EA">
        <w:rPr>
          <w:rFonts w:ascii="Lotus Linotype" w:hAnsi="Lotus Linotype" w:cs="Traditional Arabic"/>
          <w:b/>
          <w:bCs/>
          <w:rtl/>
        </w:rPr>
        <w:t>«سبحان الله والحمد</w:t>
      </w:r>
      <w:r w:rsidRPr="002B09EA">
        <w:rPr>
          <w:rFonts w:ascii="Lotus Linotype" w:hAnsi="Lotus Linotype" w:cs="Traditional Arabic" w:hint="cs"/>
          <w:b/>
          <w:bCs/>
          <w:rtl/>
        </w:rPr>
        <w:t xml:space="preserve"> </w:t>
      </w:r>
      <w:r w:rsidRPr="002B09EA">
        <w:rPr>
          <w:rFonts w:ascii="Lotus Linotype" w:hAnsi="Lotus Linotype" w:cs="Traditional Arabic"/>
          <w:b/>
          <w:bCs/>
          <w:rtl/>
        </w:rPr>
        <w:t>لله ولا</w:t>
      </w:r>
      <w:r w:rsidRPr="002B09EA">
        <w:rPr>
          <w:rFonts w:ascii="Lotus Linotype" w:hAnsi="Lotus Linotype" w:cs="Traditional Arabic" w:hint="cs"/>
          <w:b/>
          <w:bCs/>
          <w:rtl/>
        </w:rPr>
        <w:t xml:space="preserve"> </w:t>
      </w:r>
      <w:r w:rsidRPr="002B09EA">
        <w:rPr>
          <w:rFonts w:ascii="Lotus Linotype" w:hAnsi="Lotus Linotype" w:cs="Traditional Arabic"/>
          <w:b/>
          <w:bCs/>
          <w:rtl/>
        </w:rPr>
        <w:t>إله إلا</w:t>
      </w:r>
      <w:r w:rsidRPr="002B09EA">
        <w:rPr>
          <w:rFonts w:ascii="Lotus Linotype" w:hAnsi="Lotus Linotype" w:cs="Traditional Arabic" w:hint="cs"/>
          <w:b/>
          <w:bCs/>
          <w:rtl/>
        </w:rPr>
        <w:t xml:space="preserve"> </w:t>
      </w:r>
      <w:r w:rsidRPr="002B09EA">
        <w:rPr>
          <w:rFonts w:ascii="Lotus Linotype" w:hAnsi="Lotus Linotype" w:cs="Traditional Arabic"/>
          <w:b/>
          <w:bCs/>
          <w:rtl/>
        </w:rPr>
        <w:t>الله والله أكبر».</w:t>
      </w:r>
    </w:p>
    <w:p w:rsidR="00E130D0" w:rsidRPr="00BE3117" w:rsidRDefault="00E130D0" w:rsidP="00E130D0">
      <w:pPr>
        <w:pStyle w:val="BodyText2"/>
        <w:spacing w:line="221" w:lineRule="auto"/>
        <w:ind w:firstLine="340"/>
        <w:jc w:val="lowKashida"/>
        <w:rPr>
          <w:rFonts w:cs="B Lotus"/>
          <w:rtl/>
        </w:rPr>
      </w:pPr>
      <w:r w:rsidRPr="00BE3117">
        <w:rPr>
          <w:rFonts w:cs="B Lotus"/>
          <w:rtl/>
        </w:rPr>
        <w:t>و چند كلمه ديگر، البته حضرت امير المؤمنين از حضرت حسن</w:t>
      </w:r>
      <w:r w:rsidRPr="00365CDE">
        <w:rPr>
          <w:rFonts w:ascii="Tahoma" w:hAnsi="Tahoma" w:cs="CTraditional Arabic" w:hint="cs"/>
          <w:color w:val="000000"/>
          <w:rtl/>
          <w:lang w:bidi="fa-IR"/>
        </w:rPr>
        <w:t>؛</w:t>
      </w:r>
      <w:r w:rsidRPr="00BE3117">
        <w:rPr>
          <w:rFonts w:cs="B Lotus"/>
          <w:rtl/>
        </w:rPr>
        <w:t xml:space="preserve"> يا حضرت حسين</w:t>
      </w:r>
      <w:r w:rsidRPr="00365CDE">
        <w:rPr>
          <w:rFonts w:ascii="Tahoma" w:hAnsi="Tahoma" w:cs="CTraditional Arabic" w:hint="cs"/>
          <w:color w:val="000000"/>
          <w:rtl/>
          <w:lang w:bidi="fa-IR"/>
        </w:rPr>
        <w:t>؛</w:t>
      </w:r>
      <w:r w:rsidRPr="00BE3117">
        <w:rPr>
          <w:rFonts w:cs="B Lotus"/>
          <w:rtl/>
        </w:rPr>
        <w:t xml:space="preserve"> پيمان گرفته است كه اين راز را به كسي (نامحرم) نگويند اما متأسفانه اين راز كشف و در اين گنج عجيب و عظيم باز</w:t>
      </w:r>
      <w:r w:rsidRPr="00BE3117">
        <w:rPr>
          <w:rFonts w:cs="B Lotus" w:hint="cs"/>
          <w:rtl/>
        </w:rPr>
        <w:t xml:space="preserve"> </w:t>
      </w:r>
      <w:r w:rsidRPr="00BE3117">
        <w:rPr>
          <w:rFonts w:cs="B Lotus"/>
          <w:rtl/>
        </w:rPr>
        <w:t xml:space="preserve">شده و كتابها را پركرده است واكنون هر فاسق و فاجري </w:t>
      </w:r>
      <w:r>
        <w:rPr>
          <w:rFonts w:cs="B Lotus"/>
          <w:rtl/>
        </w:rPr>
        <w:t xml:space="preserve">مي‌تواند </w:t>
      </w:r>
      <w:r w:rsidRPr="00BE3117">
        <w:rPr>
          <w:rFonts w:cs="B Lotus"/>
          <w:rtl/>
        </w:rPr>
        <w:t>تمام انذارت قرآن را هيچ گرفته و با خاطر جمع به فسق خود ادامه دهد! و</w:t>
      </w:r>
      <w:r w:rsidRPr="00BE3117">
        <w:rPr>
          <w:rFonts w:cs="B Lotus" w:hint="cs"/>
          <w:rtl/>
        </w:rPr>
        <w:t xml:space="preserve"> </w:t>
      </w:r>
      <w:r w:rsidRPr="00BE3117">
        <w:rPr>
          <w:rFonts w:cs="B Lotus"/>
          <w:rtl/>
        </w:rPr>
        <w:t xml:space="preserve">اهل معني </w:t>
      </w:r>
      <w:r>
        <w:rPr>
          <w:rFonts w:cs="B Lotus"/>
          <w:rtl/>
        </w:rPr>
        <w:t xml:space="preserve">مي‌دانند </w:t>
      </w:r>
      <w:r w:rsidRPr="00BE3117">
        <w:rPr>
          <w:rFonts w:cs="B Lotus"/>
          <w:rtl/>
        </w:rPr>
        <w:t xml:space="preserve">كه اين اصرار در كتمان اين راز براي آن بوده است كه بازار اين </w:t>
      </w:r>
      <w:r w:rsidRPr="00BE3117">
        <w:rPr>
          <w:rFonts w:cs="B Lotus" w:hint="cs"/>
          <w:rtl/>
        </w:rPr>
        <w:t>ا</w:t>
      </w:r>
      <w:r w:rsidRPr="00BE3117">
        <w:rPr>
          <w:rFonts w:cs="B Lotus"/>
          <w:rtl/>
        </w:rPr>
        <w:t>د</w:t>
      </w:r>
      <w:r w:rsidRPr="00BE3117">
        <w:rPr>
          <w:rFonts w:cs="B Lotus" w:hint="cs"/>
          <w:rtl/>
        </w:rPr>
        <w:t>ّ</w:t>
      </w:r>
      <w:r w:rsidRPr="00BE3117">
        <w:rPr>
          <w:rFonts w:cs="B Lotus"/>
          <w:rtl/>
        </w:rPr>
        <w:t>عا گرم باشد كه</w:t>
      </w:r>
      <w:r w:rsidRPr="002B09EA">
        <w:rPr>
          <w:rFonts w:cs="Traditional Arabic"/>
          <w:b/>
          <w:bCs/>
          <w:rtl/>
        </w:rPr>
        <w:t>«الانسان حريص علي ما منع»</w:t>
      </w:r>
      <w:r>
        <w:rPr>
          <w:rFonts w:cs="B Lotus" w:hint="cs"/>
          <w:rtl/>
        </w:rPr>
        <w:t xml:space="preserve">. </w:t>
      </w:r>
      <w:r w:rsidRPr="00BE3117">
        <w:rPr>
          <w:rFonts w:cs="B Lotus" w:hint="cs"/>
          <w:rtl/>
        </w:rPr>
        <w:t xml:space="preserve">(انسان </w:t>
      </w:r>
      <w:r w:rsidRPr="00BE3117">
        <w:rPr>
          <w:rFonts w:cs="B Lotus" w:hint="cs"/>
          <w:rtl/>
          <w:lang w:bidi="fa-IR"/>
        </w:rPr>
        <w:t>حريص است بر آن چيزي که منع شده)</w:t>
      </w:r>
      <w:r w:rsidRPr="00BE3117">
        <w:rPr>
          <w:rFonts w:cs="B Lotus"/>
          <w:rtl/>
        </w:rPr>
        <w:t xml:space="preserve"> و </w:t>
      </w:r>
      <w:r w:rsidRPr="002B09EA">
        <w:rPr>
          <w:rFonts w:cs="Traditional Arabic"/>
          <w:b/>
          <w:bCs/>
          <w:rtl/>
        </w:rPr>
        <w:t>«كل ممنوع متبوع»</w:t>
      </w:r>
      <w:r w:rsidRPr="002B09EA">
        <w:rPr>
          <w:rFonts w:cs="Traditional Arabic" w:hint="cs"/>
          <w:b/>
          <w:bCs/>
          <w:rtl/>
        </w:rPr>
        <w:t>.</w:t>
      </w:r>
      <w:r>
        <w:rPr>
          <w:rFonts w:cs="B Lotus" w:hint="cs"/>
          <w:rtl/>
        </w:rPr>
        <w:t xml:space="preserve"> </w:t>
      </w:r>
      <w:r w:rsidRPr="00BE3117">
        <w:rPr>
          <w:rFonts w:cs="B Lotus" w:hint="cs"/>
          <w:rtl/>
        </w:rPr>
        <w:t xml:space="preserve">(هر </w:t>
      </w:r>
      <w:r w:rsidRPr="00BE3117">
        <w:rPr>
          <w:rFonts w:cs="B Lotus" w:hint="cs"/>
          <w:rtl/>
          <w:lang w:bidi="fa-IR"/>
        </w:rPr>
        <w:t xml:space="preserve">چيز ممنوعي بيشتر به دنبالش </w:t>
      </w:r>
      <w:r>
        <w:rPr>
          <w:rFonts w:cs="B Lotus" w:hint="cs"/>
          <w:rtl/>
          <w:lang w:bidi="fa-IR"/>
        </w:rPr>
        <w:t>مي‌روند</w:t>
      </w:r>
      <w:r w:rsidRPr="00BE3117">
        <w:rPr>
          <w:rFonts w:cs="B Lotus" w:hint="cs"/>
          <w:rtl/>
          <w:lang w:bidi="fa-IR"/>
        </w:rPr>
        <w:t>)</w:t>
      </w:r>
      <w:r w:rsidRPr="00BE3117">
        <w:rPr>
          <w:rFonts w:cs="B Lotus"/>
          <w:rtl/>
        </w:rPr>
        <w:t xml:space="preserve"> و مفت و</w:t>
      </w:r>
      <w:r w:rsidRPr="00BE3117">
        <w:rPr>
          <w:rFonts w:cs="B Lotus" w:hint="cs"/>
          <w:rtl/>
        </w:rPr>
        <w:t xml:space="preserve"> </w:t>
      </w:r>
      <w:r w:rsidRPr="00BE3117">
        <w:rPr>
          <w:rFonts w:cs="B Lotus"/>
          <w:rtl/>
        </w:rPr>
        <w:t>ارزان ازدست ندهند!!.</w:t>
      </w:r>
    </w:p>
    <w:p w:rsidR="00E130D0" w:rsidRPr="00BE3117" w:rsidRDefault="00E130D0" w:rsidP="005A089C">
      <w:pPr>
        <w:pStyle w:val="BodyText2"/>
        <w:spacing w:after="0" w:line="221" w:lineRule="auto"/>
        <w:ind w:firstLine="340"/>
        <w:jc w:val="lowKashida"/>
        <w:rPr>
          <w:rFonts w:cs="B Lotus"/>
          <w:rtl/>
        </w:rPr>
      </w:pPr>
      <w:r w:rsidRPr="00BE3117">
        <w:rPr>
          <w:rFonts w:cs="B Lotus"/>
          <w:b/>
          <w:bCs/>
          <w:rtl/>
        </w:rPr>
        <w:t>4</w:t>
      </w:r>
      <w:r w:rsidRPr="00BE3117">
        <w:rPr>
          <w:rFonts w:cs="B Lotus"/>
          <w:rtl/>
        </w:rPr>
        <w:t>- باز</w:t>
      </w:r>
      <w:r w:rsidRPr="00BE3117">
        <w:rPr>
          <w:rFonts w:cs="B Lotus" w:hint="cs"/>
          <w:rtl/>
        </w:rPr>
        <w:t xml:space="preserve"> </w:t>
      </w:r>
      <w:r w:rsidRPr="00BE3117">
        <w:rPr>
          <w:rFonts w:cs="B Lotus"/>
          <w:rtl/>
        </w:rPr>
        <w:t>هم احاديثي از اين قبيل دركتاب «</w:t>
      </w:r>
      <w:r w:rsidRPr="00BE3117">
        <w:rPr>
          <w:rFonts w:cs="B Lotus"/>
          <w:b/>
          <w:bCs/>
          <w:rtl/>
        </w:rPr>
        <w:t>مهج الدعوت</w:t>
      </w:r>
      <w:r w:rsidRPr="00BE3117">
        <w:rPr>
          <w:rFonts w:cs="B Lotus"/>
          <w:rtl/>
        </w:rPr>
        <w:t>» و غير آن فراوان است كه پناهگاه خوبي! براي مأمون بودن از انذارات قرآن است،‌</w:t>
      </w:r>
      <w:r w:rsidRPr="00BE3117">
        <w:rPr>
          <w:rFonts w:cs="B Lotus" w:hint="cs"/>
          <w:rtl/>
        </w:rPr>
        <w:t xml:space="preserve"> </w:t>
      </w:r>
      <w:r w:rsidRPr="00BE3117">
        <w:rPr>
          <w:rFonts w:cs="B Lotus"/>
          <w:rtl/>
        </w:rPr>
        <w:t>از آن جمله حديثي است در دعا كه در جلد 19 بحارالانوا از «</w:t>
      </w:r>
      <w:r w:rsidRPr="00BE3117">
        <w:rPr>
          <w:rFonts w:cs="B Lotus"/>
          <w:b/>
          <w:bCs/>
          <w:rtl/>
        </w:rPr>
        <w:t>مهج الدعوت</w:t>
      </w:r>
      <w:r w:rsidRPr="00BE3117">
        <w:rPr>
          <w:rFonts w:cs="B Lotus"/>
          <w:rtl/>
        </w:rPr>
        <w:t xml:space="preserve">» آمده است و از جمله ثوابهاي آن دعا آن است كه حتي زناي با مادر هم آمرزيده </w:t>
      </w:r>
      <w:r>
        <w:rPr>
          <w:rFonts w:cs="B Lotus"/>
          <w:rtl/>
        </w:rPr>
        <w:t>مي‌شود</w:t>
      </w:r>
      <w:r w:rsidRPr="00BE3117">
        <w:rPr>
          <w:rFonts w:cs="B Lotus"/>
          <w:rtl/>
        </w:rPr>
        <w:t>!!!.</w:t>
      </w:r>
    </w:p>
    <w:p w:rsidR="00E130D0" w:rsidRPr="002B09EA" w:rsidRDefault="00E130D0" w:rsidP="005A089C">
      <w:pPr>
        <w:pStyle w:val="BodyText2"/>
        <w:spacing w:after="0" w:line="214" w:lineRule="auto"/>
        <w:ind w:firstLine="340"/>
        <w:jc w:val="lowKashida"/>
        <w:rPr>
          <w:rFonts w:ascii="Lotus Linotype" w:hAnsi="Lotus Linotype" w:cs="Traditional Arabic"/>
          <w:b/>
          <w:bCs/>
          <w:rtl/>
        </w:rPr>
      </w:pPr>
      <w:r w:rsidRPr="00BE3117">
        <w:rPr>
          <w:rFonts w:cs="B Lotus"/>
          <w:rtl/>
        </w:rPr>
        <w:t xml:space="preserve">و </w:t>
      </w:r>
      <w:r>
        <w:rPr>
          <w:rFonts w:cs="B Lotus"/>
          <w:rtl/>
        </w:rPr>
        <w:t>اينك آن حديث</w:t>
      </w:r>
      <w:r w:rsidRPr="00BE3117">
        <w:rPr>
          <w:rFonts w:cs="B Lotus"/>
          <w:rtl/>
        </w:rPr>
        <w:t>:</w:t>
      </w:r>
      <w:r>
        <w:rPr>
          <w:rFonts w:cs="B Lotus" w:hint="cs"/>
          <w:rtl/>
        </w:rPr>
        <w:t xml:space="preserve"> </w:t>
      </w:r>
      <w:r w:rsidRPr="002B09EA">
        <w:rPr>
          <w:rFonts w:ascii="Lotus Linotype" w:hAnsi="Lotus Linotype" w:cs="Traditional Arabic"/>
          <w:b/>
          <w:bCs/>
          <w:rtl/>
        </w:rPr>
        <w:t xml:space="preserve">«عبدالله عن حميد البصري قال حدثنا ابراهيم بن أدهم عن موسى عن الفراء عن محمد عن علي بن </w:t>
      </w:r>
      <w:r w:rsidRPr="002B09EA">
        <w:rPr>
          <w:rFonts w:ascii="Lotus Linotype" w:hAnsi="Lotus Linotype" w:cs="Traditional Arabic" w:hint="cs"/>
          <w:b/>
          <w:bCs/>
          <w:rtl/>
        </w:rPr>
        <w:t>أ</w:t>
      </w:r>
      <w:r w:rsidRPr="002B09EA">
        <w:rPr>
          <w:rFonts w:ascii="Lotus Linotype" w:hAnsi="Lotus Linotype" w:cs="Traditional Arabic"/>
          <w:b/>
          <w:bCs/>
          <w:rtl/>
        </w:rPr>
        <w:t>بي طالب صلوات الله عليه عن النبي</w:t>
      </w:r>
      <w:r w:rsidRPr="00B1014A">
        <w:rPr>
          <w:rFonts w:ascii="Lotus Linotype" w:hAnsi="Lotus Linotype" w:cs="Lotus Linotype"/>
          <w:rtl/>
        </w:rPr>
        <w:t xml:space="preserve"> </w:t>
      </w:r>
      <w:r w:rsidRPr="00365CDE">
        <w:rPr>
          <w:rFonts w:ascii="Tahoma" w:hAnsi="Tahoma" w:cs="CTraditional Arabic" w:hint="cs"/>
          <w:color w:val="000000"/>
          <w:spacing w:val="-4"/>
          <w:sz w:val="30"/>
          <w:szCs w:val="30"/>
          <w:rtl/>
          <w:lang w:bidi="fa-IR"/>
        </w:rPr>
        <w:t>ص</w:t>
      </w:r>
      <w:r w:rsidRPr="00B1014A">
        <w:rPr>
          <w:rFonts w:ascii="Lotus Linotype" w:hAnsi="Lotus Linotype" w:cs="Lotus Linotype"/>
          <w:rtl/>
        </w:rPr>
        <w:t xml:space="preserve"> </w:t>
      </w:r>
      <w:r w:rsidRPr="002B09EA">
        <w:rPr>
          <w:rFonts w:ascii="Lotus Linotype" w:hAnsi="Lotus Linotype" w:cs="Traditional Arabic"/>
          <w:b/>
          <w:bCs/>
          <w:rtl/>
        </w:rPr>
        <w:t>قال: من دعا بهذه الأسماء استجاب الله عزوجل . . . ».</w:t>
      </w:r>
    </w:p>
    <w:p w:rsidR="00E130D0" w:rsidRPr="00BE3117" w:rsidRDefault="00E130D0" w:rsidP="005A089C">
      <w:pPr>
        <w:pStyle w:val="BodyText2"/>
        <w:spacing w:after="0" w:line="214"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اين روايت كه سندش را به حضرت اميرالمؤمنين علي</w:t>
      </w:r>
      <w:r w:rsidRPr="00365CDE">
        <w:rPr>
          <w:rFonts w:ascii="Tahoma" w:hAnsi="Tahoma" w:cs="CTraditional Arabic" w:hint="cs"/>
          <w:color w:val="000000"/>
          <w:rtl/>
          <w:lang w:bidi="fa-IR"/>
        </w:rPr>
        <w:t>؛</w:t>
      </w:r>
      <w:r w:rsidRPr="00BE3117">
        <w:rPr>
          <w:rFonts w:cs="B Lotus"/>
          <w:rtl/>
        </w:rPr>
        <w:t xml:space="preserve"> </w:t>
      </w:r>
      <w:r>
        <w:rPr>
          <w:rFonts w:cs="B Lotus"/>
          <w:rtl/>
        </w:rPr>
        <w:t xml:space="preserve">رسانده‌اند </w:t>
      </w:r>
      <w:r w:rsidRPr="00BE3117">
        <w:rPr>
          <w:rFonts w:cs="B Lotus"/>
          <w:rtl/>
        </w:rPr>
        <w:t>آن است كه فرمود: پيغمبر خدا</w:t>
      </w:r>
      <w:r w:rsidRPr="00365CDE">
        <w:rPr>
          <w:rFonts w:ascii="Tahoma" w:hAnsi="Tahoma" w:cs="CTraditional Arabic" w:hint="cs"/>
          <w:color w:val="000000"/>
          <w:spacing w:val="-4"/>
          <w:sz w:val="30"/>
          <w:szCs w:val="30"/>
          <w:rtl/>
          <w:lang w:bidi="fa-IR"/>
        </w:rPr>
        <w:t>ص</w:t>
      </w:r>
      <w:r w:rsidRPr="00BE3117">
        <w:rPr>
          <w:rFonts w:cs="B Lotus"/>
          <w:rtl/>
        </w:rPr>
        <w:t xml:space="preserve"> فرموده است: </w:t>
      </w:r>
      <w:r w:rsidR="002B09EA" w:rsidRPr="002F5C61">
        <w:rPr>
          <w:rFonts w:cs="Traditional Arabic" w:hint="cs"/>
          <w:rtl/>
        </w:rPr>
        <w:t>«</w:t>
      </w:r>
      <w:r w:rsidRPr="00BE3117">
        <w:rPr>
          <w:rFonts w:cs="B Lotus"/>
          <w:rtl/>
        </w:rPr>
        <w:t xml:space="preserve">هركه اين نامها را بر </w:t>
      </w:r>
      <w:r>
        <w:rPr>
          <w:rFonts w:cs="B Lotus"/>
          <w:rtl/>
        </w:rPr>
        <w:t xml:space="preserve">پاره‌هاي </w:t>
      </w:r>
      <w:r w:rsidRPr="00BE3117">
        <w:rPr>
          <w:rFonts w:cs="B Lotus"/>
          <w:rtl/>
        </w:rPr>
        <w:t>آهن بخواند هر آينه آن آهن</w:t>
      </w:r>
      <w:r w:rsidRPr="00BE3117">
        <w:rPr>
          <w:rFonts w:cs="B Lotus" w:hint="cs"/>
          <w:rtl/>
        </w:rPr>
        <w:t xml:space="preserve"> </w:t>
      </w:r>
      <w:r w:rsidRPr="00BE3117">
        <w:rPr>
          <w:rFonts w:cs="B Lotus"/>
          <w:rtl/>
        </w:rPr>
        <w:t xml:space="preserve">ها آب شود و </w:t>
      </w:r>
      <w:r>
        <w:rPr>
          <w:rFonts w:cs="B Lotus" w:hint="cs"/>
          <w:rtl/>
        </w:rPr>
        <w:t>... و ... و ...</w:t>
      </w:r>
      <w:r w:rsidRPr="00BE3117">
        <w:rPr>
          <w:rFonts w:cs="B Lotus"/>
          <w:rtl/>
        </w:rPr>
        <w:t>. اگر مردي اين دعا را چهل شب جمعه بخواند خدا هر گونه گناهي را كه بين او و خدا</w:t>
      </w:r>
      <w:r w:rsidRPr="00BE3117">
        <w:rPr>
          <w:rFonts w:cs="B Lotus" w:hint="cs"/>
          <w:rtl/>
        </w:rPr>
        <w:t xml:space="preserve"> </w:t>
      </w:r>
      <w:r w:rsidRPr="00BE3117">
        <w:rPr>
          <w:rFonts w:cs="B Lotus"/>
          <w:rtl/>
        </w:rPr>
        <w:t xml:space="preserve">هست بيامرزد، هرچند با مادر خود زنا كرده باشد البته خدا او را با اين دعا </w:t>
      </w:r>
      <w:r>
        <w:rPr>
          <w:rFonts w:cs="B Lotus"/>
          <w:rtl/>
        </w:rPr>
        <w:t>مي‌آمرزد</w:t>
      </w:r>
      <w:r w:rsidRPr="00BE3117">
        <w:rPr>
          <w:rFonts w:cs="B Lotus"/>
          <w:rtl/>
        </w:rPr>
        <w:t xml:space="preserve">، و </w:t>
      </w:r>
      <w:r>
        <w:rPr>
          <w:rFonts w:cs="B Lotus" w:hint="cs"/>
          <w:rtl/>
        </w:rPr>
        <w:t>... و ... .</w:t>
      </w:r>
      <w:r w:rsidR="002B09EA">
        <w:rPr>
          <w:rFonts w:cs="Traditional Arabic" w:hint="cs"/>
          <w:rtl/>
        </w:rPr>
        <w:t>»</w:t>
      </w:r>
    </w:p>
    <w:p w:rsidR="00E130D0" w:rsidRPr="00B1014A" w:rsidRDefault="00E130D0" w:rsidP="005A089C">
      <w:pPr>
        <w:pStyle w:val="BodyText2"/>
        <w:spacing w:after="0" w:line="214" w:lineRule="auto"/>
        <w:ind w:firstLine="340"/>
        <w:jc w:val="lowKashida"/>
        <w:rPr>
          <w:rFonts w:cs="B Lotus"/>
          <w:rtl/>
        </w:rPr>
      </w:pPr>
      <w:r w:rsidRPr="00B1014A">
        <w:rPr>
          <w:rFonts w:cs="B Lotus"/>
          <w:rtl/>
        </w:rPr>
        <w:t xml:space="preserve">دعا اينست، </w:t>
      </w:r>
      <w:r>
        <w:rPr>
          <w:rFonts w:cs="B Lotus"/>
          <w:rtl/>
        </w:rPr>
        <w:t>مي‌</w:t>
      </w:r>
      <w:r w:rsidRPr="00B1014A">
        <w:rPr>
          <w:rFonts w:cs="B Lotus"/>
          <w:rtl/>
        </w:rPr>
        <w:t xml:space="preserve">گويي: </w:t>
      </w:r>
      <w:r w:rsidRPr="00B1014A">
        <w:rPr>
          <w:rFonts w:ascii="Lotus Linotype" w:hAnsi="Lotus Linotype" w:cs="Lotus Linotype"/>
          <w:rtl/>
        </w:rPr>
        <w:t>«</w:t>
      </w:r>
      <w:r w:rsidRPr="002B09EA">
        <w:rPr>
          <w:rFonts w:ascii="Lotus Linotype" w:hAnsi="Lotus Linotype" w:cs="Traditional Arabic"/>
          <w:b/>
          <w:bCs/>
          <w:rtl/>
        </w:rPr>
        <w:t>اللهم إني أسألك يا من احتجب بشعاع نوره عن نواظر خلقه»</w:t>
      </w:r>
      <w:r w:rsidRPr="00B1014A">
        <w:rPr>
          <w:rFonts w:cs="B Lotus"/>
          <w:rtl/>
        </w:rPr>
        <w:t xml:space="preserve"> و چند سطر ديگر</w:t>
      </w:r>
      <w:r w:rsidRPr="00B1014A">
        <w:rPr>
          <w:rFonts w:cs="B Lotus" w:hint="cs"/>
          <w:rtl/>
        </w:rPr>
        <w:t>...</w:t>
      </w:r>
      <w:r w:rsidRPr="00B1014A">
        <w:rPr>
          <w:rFonts w:cs="B Lotus"/>
          <w:rtl/>
        </w:rPr>
        <w:t xml:space="preserve">. </w:t>
      </w:r>
      <w:r>
        <w:rPr>
          <w:rFonts w:cs="B Lotus" w:hint="cs"/>
          <w:rtl/>
        </w:rPr>
        <w:t>.</w:t>
      </w:r>
    </w:p>
    <w:p w:rsidR="00E130D0" w:rsidRPr="00BE3117" w:rsidRDefault="00E130D0" w:rsidP="005A089C">
      <w:pPr>
        <w:pStyle w:val="BodyText2"/>
        <w:spacing w:after="0" w:line="214"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پروردگارا همانا از تو مي خواهم اي آنكه با پرتو نورش از ديدگاه خلقش در</w:t>
      </w:r>
      <w:r w:rsidRPr="00BE3117">
        <w:rPr>
          <w:rFonts w:cs="B Lotus" w:hint="cs"/>
          <w:rtl/>
        </w:rPr>
        <w:t xml:space="preserve"> </w:t>
      </w:r>
      <w:r w:rsidRPr="00BE3117">
        <w:rPr>
          <w:rFonts w:cs="B Lotus"/>
          <w:rtl/>
        </w:rPr>
        <w:t>حجاب است.</w:t>
      </w:r>
    </w:p>
    <w:p w:rsidR="00E130D0" w:rsidRPr="00BE3117" w:rsidRDefault="00E130D0" w:rsidP="005A089C">
      <w:pPr>
        <w:pStyle w:val="BodyText2"/>
        <w:spacing w:after="0" w:line="214" w:lineRule="auto"/>
        <w:ind w:firstLine="340"/>
        <w:jc w:val="lowKashida"/>
        <w:rPr>
          <w:rFonts w:cs="B Lotus"/>
          <w:rtl/>
        </w:rPr>
      </w:pPr>
      <w:r>
        <w:rPr>
          <w:rFonts w:cs="B Lotus"/>
          <w:rtl/>
        </w:rPr>
        <w:t xml:space="preserve">گفته‌اند </w:t>
      </w:r>
      <w:r w:rsidRPr="00BE3117">
        <w:rPr>
          <w:rFonts w:cs="B Lotus"/>
          <w:rtl/>
        </w:rPr>
        <w:t>كه سلمان عرض كرد يا رسول الله پدر و مادرم فداي تو باد اين دعا را به مردم تعليم نكنم؟ پيغمبر</w:t>
      </w:r>
      <w:r w:rsidRPr="00365CDE">
        <w:rPr>
          <w:rFonts w:ascii="Tahoma" w:hAnsi="Tahoma" w:cs="CTraditional Arabic" w:hint="cs"/>
          <w:color w:val="000000"/>
          <w:spacing w:val="-4"/>
          <w:sz w:val="30"/>
          <w:szCs w:val="30"/>
          <w:rtl/>
          <w:lang w:bidi="fa-IR"/>
        </w:rPr>
        <w:t>ص</w:t>
      </w:r>
      <w:r w:rsidRPr="00BE3117">
        <w:rPr>
          <w:rFonts w:cs="B Lotus"/>
          <w:rtl/>
        </w:rPr>
        <w:t xml:space="preserve"> فرمود: اي اباعبدالله نه كه (خوانندگان اين دعا) نماز را ترك </w:t>
      </w:r>
      <w:r>
        <w:rPr>
          <w:rFonts w:cs="B Lotus"/>
          <w:rtl/>
        </w:rPr>
        <w:t xml:space="preserve">مى‌كنند </w:t>
      </w:r>
      <w:r w:rsidRPr="00BE3117">
        <w:rPr>
          <w:rFonts w:cs="B Lotus"/>
          <w:rtl/>
        </w:rPr>
        <w:t xml:space="preserve">و مرتكب زنا </w:t>
      </w:r>
      <w:r>
        <w:rPr>
          <w:rFonts w:cs="B Lotus"/>
          <w:rtl/>
        </w:rPr>
        <w:t>مي‌شوند</w:t>
      </w:r>
      <w:r w:rsidRPr="00BE3117">
        <w:rPr>
          <w:rFonts w:cs="B Lotus"/>
          <w:rtl/>
        </w:rPr>
        <w:t xml:space="preserve"> درحالي كه خدا همه آنها و خانواده هايشان و همسايگانشان را و</w:t>
      </w:r>
      <w:r w:rsidRPr="00BE3117">
        <w:rPr>
          <w:rFonts w:cs="B Lotus" w:hint="cs"/>
          <w:rtl/>
        </w:rPr>
        <w:t xml:space="preserve"> </w:t>
      </w:r>
      <w:r w:rsidRPr="00BE3117">
        <w:rPr>
          <w:rFonts w:cs="B Lotus"/>
          <w:rtl/>
        </w:rPr>
        <w:t xml:space="preserve">حتي كساني كه در مسجد آنها هستند و تمام مردم شهر خواننده دعا را </w:t>
      </w:r>
      <w:r>
        <w:rPr>
          <w:rFonts w:cs="B Lotus"/>
          <w:rtl/>
        </w:rPr>
        <w:t>مي‌آمرزد</w:t>
      </w:r>
      <w:r w:rsidRPr="00BE3117">
        <w:rPr>
          <w:rFonts w:cs="B Lotus"/>
          <w:rtl/>
        </w:rPr>
        <w:t>!!!.</w:t>
      </w:r>
    </w:p>
    <w:p w:rsidR="00E130D0" w:rsidRPr="00BE3117" w:rsidRDefault="00E130D0" w:rsidP="005A089C">
      <w:pPr>
        <w:pStyle w:val="BodyText2"/>
        <w:spacing w:after="0" w:line="214" w:lineRule="auto"/>
        <w:ind w:firstLine="340"/>
        <w:jc w:val="lowKashida"/>
        <w:rPr>
          <w:rFonts w:cs="B Lotus"/>
          <w:rtl/>
        </w:rPr>
      </w:pPr>
      <w:r w:rsidRPr="00BE3117">
        <w:rPr>
          <w:rFonts w:cs="B Lotus"/>
          <w:rtl/>
        </w:rPr>
        <w:t xml:space="preserve">يعني ثواب اين دعا آنقدر تند و تيز است كه نه تنها موجب آمرزش خواننده دعا كه نماز را ترك </w:t>
      </w:r>
      <w:r>
        <w:rPr>
          <w:rFonts w:cs="B Lotus"/>
          <w:rtl/>
        </w:rPr>
        <w:t xml:space="preserve">مي‌كند </w:t>
      </w:r>
      <w:r w:rsidRPr="00BE3117">
        <w:rPr>
          <w:rFonts w:cs="B Lotus"/>
          <w:rtl/>
        </w:rPr>
        <w:t xml:space="preserve">و مرتكب زنا حتي با مادر خودش </w:t>
      </w:r>
      <w:r>
        <w:rPr>
          <w:rFonts w:cs="B Lotus"/>
          <w:rtl/>
        </w:rPr>
        <w:t xml:space="preserve">مي‌شود </w:t>
      </w:r>
      <w:r w:rsidRPr="00BE3117">
        <w:rPr>
          <w:rFonts w:cs="B Lotus"/>
          <w:rtl/>
        </w:rPr>
        <w:t>بلكه تمام مردمي كه در شهر خواننده اين دعا ساكن اند آمرزيده خواهند شد!!!.</w:t>
      </w:r>
    </w:p>
    <w:p w:rsidR="00E130D0" w:rsidRPr="00BE3117" w:rsidRDefault="00E130D0" w:rsidP="005A089C">
      <w:pPr>
        <w:pStyle w:val="BodyText2"/>
        <w:spacing w:after="0" w:line="214" w:lineRule="auto"/>
        <w:ind w:firstLine="340"/>
        <w:jc w:val="lowKashida"/>
        <w:rPr>
          <w:rFonts w:cs="B Lotus"/>
          <w:rtl/>
        </w:rPr>
      </w:pPr>
      <w:r w:rsidRPr="00BE3117">
        <w:rPr>
          <w:rFonts w:cs="B Lotus"/>
          <w:rtl/>
        </w:rPr>
        <w:t xml:space="preserve">چه كسي </w:t>
      </w:r>
      <w:r>
        <w:rPr>
          <w:rFonts w:cs="B Lotus"/>
          <w:rtl/>
        </w:rPr>
        <w:t xml:space="preserve">مي‌تواند </w:t>
      </w:r>
      <w:r w:rsidRPr="00BE3117">
        <w:rPr>
          <w:rFonts w:cs="B Lotus"/>
          <w:rtl/>
        </w:rPr>
        <w:t>بگويد كه در يك شهر يك تن يافت ن</w:t>
      </w:r>
      <w:r>
        <w:rPr>
          <w:rFonts w:cs="B Lotus"/>
          <w:rtl/>
        </w:rPr>
        <w:t xml:space="preserve">مي‌شود </w:t>
      </w:r>
      <w:r w:rsidRPr="00BE3117">
        <w:rPr>
          <w:rFonts w:cs="B Lotus"/>
          <w:rtl/>
        </w:rPr>
        <w:t>كه در طول عمر يك بار اين دعا را بخواند تا تمام اهالي شهر آمرزيده شوند!؟</w:t>
      </w:r>
    </w:p>
    <w:p w:rsidR="00E130D0" w:rsidRPr="00BE3117" w:rsidRDefault="00E130D0" w:rsidP="00E130D0">
      <w:pPr>
        <w:pStyle w:val="BodyText2"/>
        <w:spacing w:line="214" w:lineRule="auto"/>
        <w:ind w:firstLine="340"/>
        <w:jc w:val="lowKashida"/>
        <w:rPr>
          <w:rFonts w:cs="B Lotus"/>
          <w:rtl/>
        </w:rPr>
      </w:pPr>
      <w:r w:rsidRPr="00BE3117">
        <w:rPr>
          <w:rFonts w:cs="B Lotus"/>
          <w:rtl/>
        </w:rPr>
        <w:t>حديث از اين بهتر</w:t>
      </w:r>
      <w:r w:rsidRPr="00BE3117">
        <w:rPr>
          <w:rFonts w:cs="B Lotus" w:hint="cs"/>
          <w:rtl/>
        </w:rPr>
        <w:t>!!</w:t>
      </w:r>
      <w:r w:rsidRPr="00BE3117">
        <w:rPr>
          <w:rFonts w:cs="B Lotus"/>
          <w:rtl/>
        </w:rPr>
        <w:t xml:space="preserve">؟ </w:t>
      </w:r>
      <w:r>
        <w:rPr>
          <w:rFonts w:cs="B Lotus"/>
          <w:rtl/>
        </w:rPr>
        <w:t xml:space="preserve">نويسنده‌اي </w:t>
      </w:r>
      <w:r w:rsidRPr="00BE3117">
        <w:rPr>
          <w:rFonts w:cs="B Lotus"/>
          <w:rtl/>
        </w:rPr>
        <w:t>چون سيد</w:t>
      </w:r>
      <w:r w:rsidRPr="00BE3117">
        <w:rPr>
          <w:rFonts w:cs="B Lotus" w:hint="cs"/>
          <w:rtl/>
        </w:rPr>
        <w:t xml:space="preserve"> </w:t>
      </w:r>
      <w:r w:rsidRPr="00BE3117">
        <w:rPr>
          <w:rFonts w:cs="B Lotus"/>
          <w:rtl/>
        </w:rPr>
        <w:t xml:space="preserve">بن طاووس و روايت </w:t>
      </w:r>
      <w:r>
        <w:rPr>
          <w:rFonts w:cs="B Lotus"/>
          <w:rtl/>
        </w:rPr>
        <w:t xml:space="preserve">كننده‌اي </w:t>
      </w:r>
      <w:r w:rsidRPr="00BE3117">
        <w:rPr>
          <w:rFonts w:cs="B Lotus"/>
          <w:rtl/>
        </w:rPr>
        <w:t xml:space="preserve">چون امير المؤمنين و </w:t>
      </w:r>
      <w:r>
        <w:rPr>
          <w:rFonts w:cs="B Lotus"/>
          <w:rtl/>
        </w:rPr>
        <w:t xml:space="preserve">گوينده‌اي </w:t>
      </w:r>
      <w:r w:rsidRPr="00BE3117">
        <w:rPr>
          <w:rFonts w:cs="B Lotus"/>
          <w:rtl/>
        </w:rPr>
        <w:t>چون پيغمبر</w:t>
      </w:r>
      <w:r w:rsidRPr="00365CDE">
        <w:rPr>
          <w:rFonts w:ascii="Tahoma" w:hAnsi="Tahoma" w:cs="CTraditional Arabic" w:hint="cs"/>
          <w:color w:val="000000"/>
          <w:spacing w:val="-4"/>
          <w:sz w:val="30"/>
          <w:szCs w:val="30"/>
          <w:rtl/>
          <w:lang w:bidi="fa-IR"/>
        </w:rPr>
        <w:t>ص</w:t>
      </w:r>
      <w:r w:rsidRPr="00BE3117">
        <w:rPr>
          <w:rFonts w:cs="B Lotus"/>
          <w:rtl/>
        </w:rPr>
        <w:t xml:space="preserve"> اين حساب دنيا و آخرت! مرگ </w:t>
      </w:r>
      <w:r>
        <w:rPr>
          <w:rFonts w:cs="B Lotus"/>
          <w:rtl/>
        </w:rPr>
        <w:t xml:space="preserve">مي‌خواهي </w:t>
      </w:r>
      <w:r w:rsidRPr="00BE3117">
        <w:rPr>
          <w:rFonts w:cs="B Lotus"/>
          <w:rtl/>
        </w:rPr>
        <w:t>برو گيلان!!</w:t>
      </w:r>
    </w:p>
    <w:p w:rsidR="00E130D0" w:rsidRPr="00BE3117" w:rsidRDefault="00E130D0" w:rsidP="005A089C">
      <w:pPr>
        <w:pStyle w:val="BodyText2"/>
        <w:spacing w:after="0" w:line="226" w:lineRule="auto"/>
        <w:ind w:firstLine="340"/>
        <w:jc w:val="lowKashida"/>
        <w:rPr>
          <w:rFonts w:ascii="Arial" w:hAnsi="Arial" w:cs="B Lotus"/>
          <w:rtl/>
        </w:rPr>
      </w:pPr>
      <w:r w:rsidRPr="00BE3117">
        <w:rPr>
          <w:rFonts w:cs="B Lotus"/>
          <w:b/>
          <w:bCs/>
          <w:rtl/>
        </w:rPr>
        <w:t>5</w:t>
      </w:r>
      <w:r w:rsidRPr="00BE3117">
        <w:rPr>
          <w:rFonts w:cs="B Lotus"/>
          <w:rtl/>
        </w:rPr>
        <w:t>- بازهم از بركات احاديث خصم قرآن كه در كتب معتبر فراوان است حديثي است ك</w:t>
      </w:r>
      <w:r w:rsidRPr="00BE3117">
        <w:rPr>
          <w:rFonts w:cs="B Lotus" w:hint="cs"/>
          <w:rtl/>
        </w:rPr>
        <w:t>ه</w:t>
      </w:r>
      <w:r w:rsidRPr="00BE3117">
        <w:rPr>
          <w:rFonts w:cs="B Lotus"/>
          <w:rtl/>
        </w:rPr>
        <w:t xml:space="preserve"> در همان كتاب «</w:t>
      </w:r>
      <w:r w:rsidRPr="00BE3117">
        <w:rPr>
          <w:rFonts w:cs="B Lotus"/>
          <w:b/>
          <w:bCs/>
          <w:rtl/>
        </w:rPr>
        <w:t>مهج الدعوات</w:t>
      </w:r>
      <w:r w:rsidRPr="00BE3117">
        <w:rPr>
          <w:rFonts w:cs="B Lotus"/>
          <w:rtl/>
        </w:rPr>
        <w:t>» سيد بن طاووس بنا به نقل بحار الانوار جلد نوزدهم (ص 296 چاپ كمپاني) است به اين عبارت</w:t>
      </w:r>
      <w:r w:rsidRPr="002B09EA">
        <w:rPr>
          <w:rFonts w:cs="Traditional Arabic"/>
          <w:b/>
          <w:bCs/>
          <w:rtl/>
        </w:rPr>
        <w:t>:</w:t>
      </w:r>
      <w:r w:rsidRPr="002B09EA">
        <w:rPr>
          <w:rFonts w:cs="Traditional Arabic" w:hint="cs"/>
          <w:b/>
          <w:bCs/>
          <w:rtl/>
        </w:rPr>
        <w:t xml:space="preserve"> </w:t>
      </w:r>
      <w:r w:rsidRPr="002B09EA">
        <w:rPr>
          <w:rFonts w:ascii="Lotus Linotype" w:hAnsi="Lotus Linotype" w:cs="Traditional Arabic"/>
          <w:b/>
          <w:bCs/>
          <w:rtl/>
        </w:rPr>
        <w:t xml:space="preserve">«ومن ذلك دعا جامع لمولانا ومقتدانا أميرالمؤمنين علي بن أبي طالب </w:t>
      </w:r>
      <w:r w:rsidRPr="00365CDE">
        <w:rPr>
          <w:rFonts w:ascii="Tahoma" w:hAnsi="Tahoma" w:cs="CTraditional Arabic" w:hint="cs"/>
          <w:color w:val="000000"/>
          <w:rtl/>
          <w:lang w:bidi="fa-IR"/>
        </w:rPr>
        <w:t>؛</w:t>
      </w:r>
      <w:r w:rsidRPr="00B1014A">
        <w:rPr>
          <w:rFonts w:ascii="Lotus Linotype" w:hAnsi="Lotus Linotype" w:cs="Lotus Linotype"/>
          <w:rtl/>
        </w:rPr>
        <w:t xml:space="preserve"> </w:t>
      </w:r>
      <w:r w:rsidRPr="002B09EA">
        <w:rPr>
          <w:rFonts w:ascii="Lotus Linotype" w:hAnsi="Lotus Linotype" w:cs="Traditional Arabic"/>
          <w:b/>
          <w:bCs/>
          <w:rtl/>
        </w:rPr>
        <w:t xml:space="preserve">روينا بأسنادنا إلى سعد بأن يزيد يرفعه في كتابه كتاب فضل الدعاء قال:حدثنا يعقوب بن يزيد يرفعه قال سلمان الفارسى </w:t>
      </w:r>
      <w:r w:rsidRPr="00365CDE">
        <w:rPr>
          <w:rFonts w:ascii="Tahoma" w:hAnsi="Tahoma" w:cs="CTraditional Arabic" w:hint="cs"/>
          <w:color w:val="000000"/>
          <w:rtl/>
          <w:lang w:bidi="fa-IR"/>
        </w:rPr>
        <w:t>س</w:t>
      </w:r>
      <w:r w:rsidRPr="002B09EA">
        <w:rPr>
          <w:rStyle w:val="FootnoteReference"/>
          <w:rFonts w:ascii="Lotus Linotype" w:hAnsi="Lotus Linotype" w:cs="B Lotus"/>
          <w:sz w:val="24"/>
          <w:szCs w:val="24"/>
          <w:rtl/>
        </w:rPr>
        <w:footnoteReference w:id="18"/>
      </w:r>
      <w:r w:rsidRPr="002B09EA">
        <w:rPr>
          <w:rFonts w:ascii="Lotus Linotype" w:hAnsi="Lotus Linotype" w:cs="Traditional Arabic"/>
          <w:b/>
          <w:bCs/>
          <w:rtl/>
        </w:rPr>
        <w:t>».</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 xml:space="preserve">سلمان فارسي روايت </w:t>
      </w:r>
      <w:r>
        <w:rPr>
          <w:rFonts w:cs="B Lotus"/>
          <w:rtl/>
        </w:rPr>
        <w:t xml:space="preserve">مي‌كند </w:t>
      </w:r>
      <w:r w:rsidRPr="00BE3117">
        <w:rPr>
          <w:rFonts w:cs="B Lotus"/>
          <w:rtl/>
        </w:rPr>
        <w:t>كه از علي بن ابي طالب</w:t>
      </w:r>
      <w:r w:rsidRPr="00365CDE">
        <w:rPr>
          <w:rFonts w:ascii="Tahoma" w:hAnsi="Tahoma" w:cs="CTraditional Arabic" w:hint="cs"/>
          <w:color w:val="000000"/>
          <w:rtl/>
          <w:lang w:bidi="fa-IR"/>
        </w:rPr>
        <w:t>؛</w:t>
      </w:r>
      <w:r w:rsidRPr="00BE3117">
        <w:rPr>
          <w:rFonts w:cs="B Lotus"/>
          <w:rtl/>
        </w:rPr>
        <w:t xml:space="preserve"> شنيدم كه </w:t>
      </w:r>
      <w:r>
        <w:rPr>
          <w:rFonts w:cs="B Lotus"/>
          <w:rtl/>
        </w:rPr>
        <w:t>مي‌فرمود:</w:t>
      </w:r>
      <w:r>
        <w:rPr>
          <w:rFonts w:cs="B Lotus" w:hint="cs"/>
          <w:rtl/>
        </w:rPr>
        <w:t xml:space="preserve"> </w:t>
      </w:r>
      <w:r w:rsidRPr="00BE3117">
        <w:rPr>
          <w:rFonts w:cs="B Lotus"/>
          <w:rtl/>
        </w:rPr>
        <w:t>رسول خدا</w:t>
      </w:r>
      <w:r w:rsidRPr="00365CDE">
        <w:rPr>
          <w:rFonts w:ascii="Tahoma" w:hAnsi="Tahoma" w:cs="CTraditional Arabic" w:hint="cs"/>
          <w:color w:val="000000"/>
          <w:spacing w:val="-4"/>
          <w:sz w:val="30"/>
          <w:szCs w:val="30"/>
          <w:rtl/>
          <w:lang w:bidi="fa-IR"/>
        </w:rPr>
        <w:t>ص</w:t>
      </w:r>
      <w:r w:rsidRPr="00BE3117">
        <w:rPr>
          <w:rFonts w:cs="B Lotus"/>
          <w:rtl/>
        </w:rPr>
        <w:t xml:space="preserve"> فرمود: يا علي هر كه اين دعا را بر </w:t>
      </w:r>
      <w:r>
        <w:rPr>
          <w:rFonts w:cs="B Lotus"/>
          <w:rtl/>
        </w:rPr>
        <w:t xml:space="preserve">پاره‌اي </w:t>
      </w:r>
      <w:r w:rsidR="002B09EA">
        <w:rPr>
          <w:rFonts w:cs="B Lotus"/>
          <w:rtl/>
        </w:rPr>
        <w:t>آهن بخواند آنها ذوب شوند</w:t>
      </w:r>
      <w:r>
        <w:rPr>
          <w:rFonts w:cs="B Lotus" w:hint="cs"/>
          <w:rtl/>
        </w:rPr>
        <w:t>....</w:t>
      </w:r>
      <w:r w:rsidRPr="00BE3117">
        <w:rPr>
          <w:rFonts w:cs="B Lotus"/>
          <w:rtl/>
        </w:rPr>
        <w:t xml:space="preserve"> </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 xml:space="preserve">تا آنجا كه فرمود: قسم به كسي كه مرا به پيغمبري برانگيخته است اگر </w:t>
      </w:r>
      <w:r>
        <w:rPr>
          <w:rFonts w:cs="B Lotus"/>
          <w:rtl/>
        </w:rPr>
        <w:t xml:space="preserve">خواننده‌اي </w:t>
      </w:r>
      <w:r w:rsidRPr="00BE3117">
        <w:rPr>
          <w:rFonts w:cs="B Lotus"/>
          <w:rtl/>
        </w:rPr>
        <w:t>اين دعا را چهل شب از شبهاي جمعه بخواند خدا گناهان او را كه بين او و آدميان است بيامرزد هرچند با مادر</w:t>
      </w:r>
      <w:r w:rsidRPr="00BE3117">
        <w:rPr>
          <w:rFonts w:cs="B Lotus" w:hint="cs"/>
          <w:rtl/>
        </w:rPr>
        <w:t xml:space="preserve"> </w:t>
      </w:r>
      <w:r w:rsidRPr="00BE3117">
        <w:rPr>
          <w:rFonts w:cs="B Lotus"/>
          <w:rtl/>
        </w:rPr>
        <w:t>ود زنا</w:t>
      </w:r>
      <w:r w:rsidRPr="00BE3117">
        <w:rPr>
          <w:rFonts w:cs="B Lotus" w:hint="cs"/>
          <w:rtl/>
        </w:rPr>
        <w:t xml:space="preserve"> كرده باشد! </w:t>
      </w:r>
      <w:r w:rsidRPr="00BE3117">
        <w:rPr>
          <w:rFonts w:cs="B Lotus"/>
          <w:rtl/>
        </w:rPr>
        <w:t>(</w:t>
      </w:r>
      <w:r w:rsidRPr="00BE3117">
        <w:rPr>
          <w:rFonts w:ascii="Arial" w:hAnsi="Arial" w:cs="B Lotus"/>
          <w:rtl/>
        </w:rPr>
        <w:t>ولو فجر بأمه</w:t>
      </w:r>
      <w:r w:rsidRPr="00BE3117">
        <w:rPr>
          <w:rFonts w:cs="B Lotus"/>
          <w:rtl/>
        </w:rPr>
        <w:t>)</w:t>
      </w:r>
      <w:r w:rsidRPr="002B09EA">
        <w:rPr>
          <w:rStyle w:val="FootnoteReference"/>
          <w:rFonts w:cs="B Lotus"/>
          <w:sz w:val="24"/>
          <w:szCs w:val="24"/>
          <w:rtl/>
        </w:rPr>
        <w:footnoteReference w:id="19"/>
      </w:r>
      <w:r w:rsidRPr="00BE3117">
        <w:rPr>
          <w:rFonts w:cs="B Lotus"/>
          <w:rtl/>
        </w:rPr>
        <w:t>.</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 xml:space="preserve">كسي كه بخواند اين دعا را در حالي كه </w:t>
      </w:r>
      <w:r>
        <w:rPr>
          <w:rFonts w:cs="B Lotus"/>
          <w:rtl/>
        </w:rPr>
        <w:t xml:space="preserve">مي‌خوابد </w:t>
      </w:r>
      <w:r w:rsidRPr="00BE3117">
        <w:rPr>
          <w:rFonts w:cs="B Lotus"/>
          <w:rtl/>
        </w:rPr>
        <w:t>خدا به هر حرفي از اين دعا هزار هزار از روحانيون(فرشتگان) را كه رخسارشان هفتاد</w:t>
      </w:r>
      <w:r w:rsidRPr="00BE3117">
        <w:rPr>
          <w:rFonts w:cs="B Lotus" w:hint="cs"/>
          <w:rtl/>
        </w:rPr>
        <w:t xml:space="preserve"> </w:t>
      </w:r>
      <w:r w:rsidRPr="00BE3117">
        <w:rPr>
          <w:rFonts w:cs="B Lotus"/>
          <w:rtl/>
        </w:rPr>
        <w:t>بار بهتر از آفتاب و ماه باشد بر انگيزد كه برايش استغفار كنند. وبراي او حسنات و درجات بنويسند!!!.</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سلمان گفت: عرض كردم پدر و مادرم فداي تو يا امير المؤمنين آيا كسي كه اين دعا را بخواند همه اين ثوابها را خواهد داشت علي</w:t>
      </w:r>
      <w:r w:rsidRPr="00365CDE">
        <w:rPr>
          <w:rFonts w:ascii="Tahoma" w:hAnsi="Tahoma" w:cs="CTraditional Arabic" w:hint="cs"/>
          <w:color w:val="000000"/>
          <w:rtl/>
          <w:lang w:bidi="fa-IR"/>
        </w:rPr>
        <w:t>؛</w:t>
      </w:r>
      <w:r w:rsidRPr="00BE3117">
        <w:rPr>
          <w:rFonts w:cs="B Lotus"/>
          <w:rtl/>
        </w:rPr>
        <w:t xml:space="preserve"> فرمود: من از پيامبر پرسيدم ورسول خدا</w:t>
      </w:r>
      <w:r w:rsidRPr="00365CDE">
        <w:rPr>
          <w:rFonts w:ascii="Tahoma" w:hAnsi="Tahoma" w:cs="CTraditional Arabic" w:hint="cs"/>
          <w:color w:val="000000"/>
          <w:spacing w:val="-4"/>
          <w:sz w:val="30"/>
          <w:szCs w:val="30"/>
          <w:rtl/>
          <w:lang w:bidi="fa-IR"/>
        </w:rPr>
        <w:t>ص</w:t>
      </w:r>
      <w:r w:rsidRPr="00BE3117">
        <w:rPr>
          <w:rFonts w:cs="B Lotus"/>
          <w:rtl/>
        </w:rPr>
        <w:t xml:space="preserve"> فرمود: يا علي ت</w:t>
      </w:r>
      <w:r w:rsidRPr="00BE3117">
        <w:rPr>
          <w:rFonts w:cs="B Lotus" w:hint="cs"/>
          <w:rtl/>
        </w:rPr>
        <w:t xml:space="preserve">و </w:t>
      </w:r>
      <w:r w:rsidRPr="00BE3117">
        <w:rPr>
          <w:rFonts w:cs="B Lotus"/>
          <w:rtl/>
        </w:rPr>
        <w:t>را خبردهم به عظيم</w:t>
      </w:r>
      <w:r>
        <w:rPr>
          <w:rFonts w:cs="B Lotus" w:hint="cs"/>
          <w:rtl/>
          <w:lang w:bidi="fa-IR"/>
        </w:rPr>
        <w:t>‌</w:t>
      </w:r>
      <w:r w:rsidRPr="00BE3117">
        <w:rPr>
          <w:rFonts w:cs="B Lotus"/>
          <w:rtl/>
        </w:rPr>
        <w:t>تر از اينها،</w:t>
      </w:r>
      <w:r w:rsidRPr="00BE3117">
        <w:rPr>
          <w:rFonts w:cs="B Lotus" w:hint="cs"/>
          <w:rtl/>
        </w:rPr>
        <w:t xml:space="preserve"> </w:t>
      </w:r>
      <w:r w:rsidRPr="00BE3117">
        <w:rPr>
          <w:rFonts w:cs="B Lotus"/>
          <w:rtl/>
        </w:rPr>
        <w:t>كسي كه بخوابد در حالي كه تمام گناهان كبيره را مرتكب شده باشد اگر اين دعا را بخواند و بميرد در نزد خدا شهيد است و هر چند بدون توبه بميرد،</w:t>
      </w:r>
      <w:r w:rsidRPr="00BE3117">
        <w:rPr>
          <w:rFonts w:cs="B Lotus" w:hint="cs"/>
          <w:rtl/>
        </w:rPr>
        <w:t xml:space="preserve"> </w:t>
      </w:r>
      <w:r w:rsidRPr="00BE3117">
        <w:rPr>
          <w:rFonts w:cs="B Lotus"/>
          <w:rtl/>
        </w:rPr>
        <w:t>خدا مسجدش را و امامش را به عفو و رحمت خويش بيامرزد!!.</w:t>
      </w:r>
    </w:p>
    <w:p w:rsidR="00E130D0" w:rsidRPr="002B09EA" w:rsidRDefault="00E130D0" w:rsidP="005A089C">
      <w:pPr>
        <w:pStyle w:val="BodyText2"/>
        <w:spacing w:after="0" w:line="226" w:lineRule="auto"/>
        <w:ind w:firstLine="340"/>
        <w:jc w:val="lowKashida"/>
        <w:rPr>
          <w:rFonts w:ascii="Lotus Linotype" w:hAnsi="Lotus Linotype" w:cs="Traditional Arabic"/>
          <w:b/>
          <w:bCs/>
          <w:rtl/>
        </w:rPr>
      </w:pPr>
      <w:r w:rsidRPr="00BE3117">
        <w:rPr>
          <w:rFonts w:cs="B Lotus"/>
          <w:rtl/>
        </w:rPr>
        <w:t>اين دعا در بحار چند سطر است وبا جمله:</w:t>
      </w:r>
      <w:r>
        <w:rPr>
          <w:rFonts w:cs="B Lotus" w:hint="cs"/>
          <w:rtl/>
        </w:rPr>
        <w:t xml:space="preserve"> </w:t>
      </w:r>
      <w:r w:rsidRPr="002B09EA">
        <w:rPr>
          <w:rFonts w:ascii="Lotus Linotype" w:hAnsi="Lotus Linotype" w:cs="Traditional Arabic"/>
          <w:b/>
          <w:bCs/>
          <w:rtl/>
        </w:rPr>
        <w:t>«اللهم إنك حي لا يموت»</w:t>
      </w:r>
      <w:r w:rsidRPr="002B09EA">
        <w:rPr>
          <w:rFonts w:ascii="Lotus Linotype" w:hAnsi="Lotus Linotype" w:cs="Traditional Arabic" w:hint="cs"/>
          <w:b/>
          <w:bCs/>
          <w:rtl/>
        </w:rPr>
        <w:t>.</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 xml:space="preserve">-پروردگارا همانا تو </w:t>
      </w:r>
      <w:r>
        <w:rPr>
          <w:rFonts w:cs="B Lotus"/>
          <w:rtl/>
        </w:rPr>
        <w:t xml:space="preserve">زنده‌اي </w:t>
      </w:r>
      <w:r w:rsidRPr="00BE3117">
        <w:rPr>
          <w:rFonts w:cs="B Lotus"/>
          <w:rtl/>
        </w:rPr>
        <w:t xml:space="preserve">هستي كه </w:t>
      </w:r>
      <w:r>
        <w:rPr>
          <w:rFonts w:cs="B Lotus"/>
          <w:rtl/>
        </w:rPr>
        <w:t>نمي‌ميرد</w:t>
      </w:r>
      <w:r w:rsidRPr="00BE3117">
        <w:rPr>
          <w:rFonts w:cs="B Lotus"/>
          <w:rtl/>
        </w:rPr>
        <w:t>.</w:t>
      </w:r>
      <w:r>
        <w:rPr>
          <w:rFonts w:cs="B Lotus" w:hint="cs"/>
          <w:rtl/>
        </w:rPr>
        <w:t xml:space="preserve"> </w:t>
      </w:r>
      <w:r w:rsidRPr="00BE3117">
        <w:rPr>
          <w:rFonts w:cs="B Lotus"/>
          <w:rtl/>
        </w:rPr>
        <w:t xml:space="preserve">آغاز </w:t>
      </w:r>
      <w:r>
        <w:rPr>
          <w:rFonts w:cs="B Lotus"/>
          <w:rtl/>
        </w:rPr>
        <w:t>مي‌شود</w:t>
      </w:r>
      <w:r w:rsidRPr="00BE3117">
        <w:rPr>
          <w:rFonts w:cs="B Lotus"/>
          <w:rtl/>
        </w:rPr>
        <w:t>.</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 xml:space="preserve">حال اين دعاها كه در اين كتب معتبر!! كه بزرگاني چون </w:t>
      </w:r>
      <w:r w:rsidRPr="00BE3117">
        <w:rPr>
          <w:rFonts w:cs="B Lotus"/>
          <w:b/>
          <w:bCs/>
          <w:rtl/>
        </w:rPr>
        <w:t xml:space="preserve">شيخ صدوق </w:t>
      </w:r>
      <w:r w:rsidRPr="00BE3117">
        <w:rPr>
          <w:rFonts w:cs="B Lotus"/>
          <w:rtl/>
        </w:rPr>
        <w:t xml:space="preserve">و </w:t>
      </w:r>
      <w:r w:rsidRPr="00BE3117">
        <w:rPr>
          <w:rFonts w:cs="B Lotus"/>
          <w:b/>
          <w:bCs/>
          <w:rtl/>
        </w:rPr>
        <w:t>علامه حلي</w:t>
      </w:r>
      <w:r w:rsidRPr="00BE3117">
        <w:rPr>
          <w:rFonts w:cs="B Lotus"/>
          <w:rtl/>
        </w:rPr>
        <w:t xml:space="preserve"> و </w:t>
      </w:r>
      <w:r w:rsidRPr="00BE3117">
        <w:rPr>
          <w:rFonts w:cs="B Lotus"/>
          <w:b/>
          <w:bCs/>
          <w:rtl/>
        </w:rPr>
        <w:t>سيد</w:t>
      </w:r>
      <w:r>
        <w:rPr>
          <w:rFonts w:cs="B Lotus" w:hint="cs"/>
          <w:b/>
          <w:bCs/>
          <w:rtl/>
        </w:rPr>
        <w:t xml:space="preserve"> </w:t>
      </w:r>
      <w:r w:rsidRPr="00BE3117">
        <w:rPr>
          <w:rFonts w:cs="B Lotus"/>
          <w:b/>
          <w:bCs/>
          <w:rtl/>
        </w:rPr>
        <w:t>بن طاووس</w:t>
      </w:r>
      <w:r w:rsidRPr="00BE3117">
        <w:rPr>
          <w:rFonts w:cs="B Lotus"/>
          <w:rtl/>
        </w:rPr>
        <w:t xml:space="preserve"> و امثال ايشان </w:t>
      </w:r>
      <w:r>
        <w:rPr>
          <w:rFonts w:cs="B Lotus"/>
          <w:rtl/>
        </w:rPr>
        <w:t xml:space="preserve">نوشته‌اند </w:t>
      </w:r>
      <w:r w:rsidRPr="00BE3117">
        <w:rPr>
          <w:rFonts w:cs="B Lotus"/>
          <w:rtl/>
        </w:rPr>
        <w:t>و در كتب ادعيه موجود است،</w:t>
      </w:r>
      <w:r w:rsidRPr="00BE3117">
        <w:rPr>
          <w:rFonts w:cs="B Lotus" w:hint="cs"/>
          <w:rtl/>
        </w:rPr>
        <w:t xml:space="preserve"> </w:t>
      </w:r>
      <w:r w:rsidRPr="00BE3117">
        <w:rPr>
          <w:rFonts w:cs="B Lotus"/>
          <w:rtl/>
        </w:rPr>
        <w:t xml:space="preserve">‌فقط يك استعداد مخصوص زناي بامحارم لازم دارد تا انسان اين ادعيه را به دست آورد و وسيله آمرزش خود قرار دهد!! و هر گناه كه </w:t>
      </w:r>
      <w:r>
        <w:rPr>
          <w:rFonts w:cs="B Lotus"/>
          <w:rtl/>
        </w:rPr>
        <w:t xml:space="preserve">مي‌خواهد </w:t>
      </w:r>
      <w:r w:rsidRPr="00BE3117">
        <w:rPr>
          <w:rFonts w:cs="B Lotus"/>
          <w:rtl/>
        </w:rPr>
        <w:t>مرتكب شود و از هر زني كه رغبت كند كام دل گيرد زيرا زنايي بدتر از زناي با مادر كه نيست، در صورتي كه زناي با مادر نيز با اين دعا بدون توبه مغفور است!! ديگر چه گناهي درمقابل اين دعا، تاب مقاومت دارد؟!.</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اينست بركات احاديث دركتب معتبرما!! و در اينگونه احاديث است كه ثواب زيارت يك قبر بيش از نود حج با رسول الله و بيش از يك ميليون حج با ديگران است!!.</w:t>
      </w:r>
    </w:p>
    <w:p w:rsidR="00E130D0" w:rsidRPr="00BE3117" w:rsidRDefault="00E130D0" w:rsidP="005A089C">
      <w:pPr>
        <w:pStyle w:val="BodyText2"/>
        <w:spacing w:after="0" w:line="226" w:lineRule="auto"/>
        <w:ind w:firstLine="340"/>
        <w:jc w:val="lowKashida"/>
        <w:rPr>
          <w:rFonts w:cs="B Lotus"/>
          <w:rtl/>
        </w:rPr>
      </w:pPr>
      <w:r>
        <w:rPr>
          <w:rFonts w:cs="B Lotus"/>
          <w:rtl/>
        </w:rPr>
        <w:t xml:space="preserve">پاره‌اي </w:t>
      </w:r>
      <w:r w:rsidRPr="00BE3117">
        <w:rPr>
          <w:rFonts w:cs="B Lotus"/>
          <w:rtl/>
        </w:rPr>
        <w:t>از مخالفان ما كه عشق هر بدعت و با</w:t>
      </w:r>
      <w:r w:rsidRPr="00BE3117">
        <w:rPr>
          <w:rFonts w:cs="B Lotus" w:hint="cs"/>
          <w:rtl/>
        </w:rPr>
        <w:t xml:space="preserve"> </w:t>
      </w:r>
      <w:r w:rsidRPr="00BE3117">
        <w:rPr>
          <w:rFonts w:cs="B Lotus"/>
          <w:rtl/>
        </w:rPr>
        <w:t xml:space="preserve">حق خصم بي حجت اند چون با چنين انتقادي در آثار ما آشنا </w:t>
      </w:r>
      <w:r>
        <w:rPr>
          <w:rFonts w:cs="B Lotus"/>
          <w:rtl/>
        </w:rPr>
        <w:t>مي‌شوند</w:t>
      </w:r>
      <w:r w:rsidRPr="00BE3117">
        <w:rPr>
          <w:rFonts w:cs="B Lotus"/>
          <w:rtl/>
        </w:rPr>
        <w:t xml:space="preserve"> مي گويند فلان را چه شده كه جستجو كرده اين نوادر را پيدا نموده آنگاه آن را بزرگ كرده و به رخ ما </w:t>
      </w:r>
      <w:r>
        <w:rPr>
          <w:rFonts w:cs="B Lotus"/>
          <w:rtl/>
        </w:rPr>
        <w:t>مي‌كشد</w:t>
      </w:r>
      <w:r w:rsidRPr="00BE3117">
        <w:rPr>
          <w:rFonts w:cs="B Lotus"/>
          <w:rtl/>
        </w:rPr>
        <w:t>!.</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در پاسخ مي گوييم:</w:t>
      </w:r>
    </w:p>
    <w:p w:rsidR="00E130D0" w:rsidRPr="00BE3117" w:rsidRDefault="00E130D0" w:rsidP="005A089C">
      <w:pPr>
        <w:pStyle w:val="BodyText2"/>
        <w:spacing w:after="0" w:line="226" w:lineRule="auto"/>
        <w:ind w:firstLine="340"/>
        <w:jc w:val="lowKashida"/>
        <w:rPr>
          <w:rFonts w:cs="B Lotus"/>
          <w:rtl/>
        </w:rPr>
      </w:pPr>
      <w:r w:rsidRPr="00BE3117">
        <w:rPr>
          <w:rFonts w:cs="B Lotus"/>
          <w:b/>
          <w:bCs/>
          <w:rtl/>
        </w:rPr>
        <w:t>اولاً</w:t>
      </w:r>
      <w:r w:rsidRPr="00BE3117">
        <w:rPr>
          <w:rFonts w:cs="B Lotus" w:hint="cs"/>
          <w:rtl/>
        </w:rPr>
        <w:t>:</w:t>
      </w:r>
      <w:r w:rsidRPr="00BE3117">
        <w:rPr>
          <w:rFonts w:cs="B Lotus"/>
          <w:rtl/>
        </w:rPr>
        <w:t xml:space="preserve"> آنچه ما از اين بدعتها</w:t>
      </w:r>
      <w:r w:rsidRPr="00BE3117">
        <w:rPr>
          <w:rFonts w:cs="B Lotus"/>
          <w:rtl/>
          <w:lang w:bidi="fa-IR"/>
        </w:rPr>
        <w:t>ي</w:t>
      </w:r>
      <w:r w:rsidRPr="00BE3117">
        <w:rPr>
          <w:rFonts w:cs="B Lotus"/>
          <w:rtl/>
        </w:rPr>
        <w:t xml:space="preserve"> سنت شكن </w:t>
      </w:r>
      <w:r>
        <w:rPr>
          <w:rFonts w:cs="B Lotus"/>
          <w:rtl/>
        </w:rPr>
        <w:t xml:space="preserve">آورده‌ايم </w:t>
      </w:r>
      <w:r w:rsidRPr="00BE3117">
        <w:rPr>
          <w:rFonts w:cs="B Lotus"/>
          <w:rtl/>
        </w:rPr>
        <w:t>نوادر نيستند بلكه بسيارند و در دسترس همه.</w:t>
      </w:r>
    </w:p>
    <w:p w:rsidR="00E130D0" w:rsidRPr="00BE3117" w:rsidRDefault="00E130D0" w:rsidP="005A089C">
      <w:pPr>
        <w:pStyle w:val="BodyText2"/>
        <w:spacing w:after="0" w:line="226" w:lineRule="auto"/>
        <w:ind w:firstLine="340"/>
        <w:jc w:val="lowKashida"/>
        <w:rPr>
          <w:rFonts w:cs="B Lotus"/>
          <w:rtl/>
        </w:rPr>
      </w:pPr>
      <w:r w:rsidRPr="00BE3117">
        <w:rPr>
          <w:rFonts w:cs="B Lotus"/>
          <w:b/>
          <w:bCs/>
          <w:rtl/>
        </w:rPr>
        <w:t>ثانياً</w:t>
      </w:r>
      <w:r w:rsidRPr="00BE3117">
        <w:rPr>
          <w:rFonts w:cs="B Lotus" w:hint="cs"/>
          <w:rtl/>
        </w:rPr>
        <w:t>:</w:t>
      </w:r>
      <w:r w:rsidRPr="00BE3117">
        <w:rPr>
          <w:rFonts w:cs="B Lotus"/>
          <w:rtl/>
        </w:rPr>
        <w:t xml:space="preserve"> فرضا</w:t>
      </w:r>
      <w:r w:rsidRPr="00BE3117">
        <w:rPr>
          <w:rFonts w:cs="B Lotus" w:hint="cs"/>
          <w:rtl/>
        </w:rPr>
        <w:t>ً</w:t>
      </w:r>
      <w:r w:rsidRPr="00BE3117">
        <w:rPr>
          <w:rFonts w:cs="B Lotus"/>
          <w:rtl/>
        </w:rPr>
        <w:t xml:space="preserve"> كه اينها نوادر باشند و حال آنكه كتب مملو از آنهاست،</w:t>
      </w:r>
      <w:r w:rsidRPr="00BE3117">
        <w:rPr>
          <w:rFonts w:cs="B Lotus" w:hint="cs"/>
          <w:rtl/>
        </w:rPr>
        <w:t xml:space="preserve"> </w:t>
      </w:r>
      <w:r w:rsidRPr="00BE3117">
        <w:rPr>
          <w:rFonts w:cs="B Lotus"/>
          <w:rtl/>
        </w:rPr>
        <w:t>آيا براي تزلزل اركان دين بلكه ويراني بنيان شريعت هر يك و حتي يكي از آنها كافي نيست؟!.</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هرگاه با</w:t>
      </w:r>
      <w:r w:rsidRPr="00BE3117">
        <w:rPr>
          <w:rFonts w:cs="B Lotus" w:hint="cs"/>
          <w:rtl/>
        </w:rPr>
        <w:t xml:space="preserve"> </w:t>
      </w:r>
      <w:r w:rsidRPr="00BE3117">
        <w:rPr>
          <w:rFonts w:cs="B Lotus"/>
          <w:rtl/>
        </w:rPr>
        <w:t>يك دعاي مسند و مختصر بتوان انواع گناهان را مرتكب و بدون توبه مغفور و</w:t>
      </w:r>
      <w:r w:rsidRPr="00BE3117">
        <w:rPr>
          <w:rFonts w:cs="B Lotus" w:hint="cs"/>
          <w:rtl/>
        </w:rPr>
        <w:t xml:space="preserve"> </w:t>
      </w:r>
      <w:r w:rsidRPr="00BE3117">
        <w:rPr>
          <w:rFonts w:cs="B Lotus"/>
          <w:rtl/>
        </w:rPr>
        <w:t>مالك باغهاي بهشت وحور و قصور شد و با يك بار زيارت يك قبر ثواب بيش از نود حج با رسول الله</w:t>
      </w:r>
      <w:r w:rsidRPr="00365CDE">
        <w:rPr>
          <w:rFonts w:ascii="Tahoma" w:hAnsi="Tahoma" w:cs="CTraditional Arabic" w:hint="cs"/>
          <w:color w:val="000000"/>
          <w:spacing w:val="-4"/>
          <w:sz w:val="30"/>
          <w:szCs w:val="30"/>
          <w:rtl/>
          <w:lang w:bidi="fa-IR"/>
        </w:rPr>
        <w:t>ص</w:t>
      </w:r>
      <w:r w:rsidRPr="00BE3117">
        <w:rPr>
          <w:rFonts w:cs="B Lotus"/>
          <w:rtl/>
        </w:rPr>
        <w:t xml:space="preserve"> را كه در عمر مباركش فقط يك حج اسلامي به جاي آورد، </w:t>
      </w:r>
      <w:r w:rsidRPr="00BE3117">
        <w:rPr>
          <w:rFonts w:cs="B Lotus" w:hint="cs"/>
          <w:rtl/>
        </w:rPr>
        <w:t>ج</w:t>
      </w:r>
      <w:r w:rsidRPr="00BE3117">
        <w:rPr>
          <w:rFonts w:cs="B Lotus"/>
          <w:rtl/>
        </w:rPr>
        <w:t>ائز شد! و با يك قطره اشك چشم در عزاداري،</w:t>
      </w:r>
      <w:r w:rsidRPr="00BE3117">
        <w:rPr>
          <w:rFonts w:cs="B Lotus" w:hint="cs"/>
          <w:rtl/>
        </w:rPr>
        <w:t xml:space="preserve"> </w:t>
      </w:r>
      <w:r w:rsidRPr="00BE3117">
        <w:rPr>
          <w:rFonts w:cs="B Lotus"/>
          <w:rtl/>
        </w:rPr>
        <w:t xml:space="preserve">آ‌تش غضب خدا را خاموش كرد! آيا ديگر براي انذارات قرآن كه در بيش از هزار آيه قرآن مذكور است، اثري باقي </w:t>
      </w:r>
      <w:r>
        <w:rPr>
          <w:rFonts w:cs="B Lotus"/>
          <w:rtl/>
        </w:rPr>
        <w:t>مى‌</w:t>
      </w:r>
      <w:r w:rsidRPr="00BE3117">
        <w:rPr>
          <w:rFonts w:cs="B Lotus"/>
          <w:rtl/>
        </w:rPr>
        <w:t>ماند و در چنين جامع</w:t>
      </w:r>
      <w:r>
        <w:rPr>
          <w:rFonts w:cs="B Lotus"/>
          <w:rtl/>
        </w:rPr>
        <w:t>ه‌ا</w:t>
      </w:r>
      <w:r w:rsidRPr="00BE3117">
        <w:rPr>
          <w:rFonts w:cs="B Lotus"/>
          <w:rtl/>
        </w:rPr>
        <w:t xml:space="preserve">ي اثري از انسانيت و مسلماني </w:t>
      </w:r>
      <w:r>
        <w:rPr>
          <w:rFonts w:cs="B Lotus"/>
          <w:rtl/>
        </w:rPr>
        <w:t xml:space="preserve">مي‌توان </w:t>
      </w:r>
      <w:r w:rsidRPr="00BE3117">
        <w:rPr>
          <w:rFonts w:cs="B Lotus"/>
          <w:rtl/>
        </w:rPr>
        <w:t>يافت؟ عيان كافي از بيان است! و بايد هم چنين باشد زيرا: يك مثقال زهر،</w:t>
      </w:r>
      <w:r w:rsidRPr="00BE3117">
        <w:rPr>
          <w:rFonts w:cs="B Lotus" w:hint="cs"/>
          <w:rtl/>
        </w:rPr>
        <w:t xml:space="preserve"> </w:t>
      </w:r>
      <w:r w:rsidRPr="00BE3117">
        <w:rPr>
          <w:rFonts w:cs="B Lotus"/>
          <w:rtl/>
        </w:rPr>
        <w:t>يك نهر آب را مسموم و</w:t>
      </w:r>
      <w:r w:rsidRPr="00BE3117">
        <w:rPr>
          <w:rFonts w:cs="B Lotus" w:hint="cs"/>
          <w:rtl/>
        </w:rPr>
        <w:t xml:space="preserve"> </w:t>
      </w:r>
      <w:r w:rsidRPr="00BE3117">
        <w:rPr>
          <w:rFonts w:cs="B Lotus"/>
          <w:rtl/>
        </w:rPr>
        <w:t>هزارن نفر را</w:t>
      </w:r>
      <w:r w:rsidRPr="00BE3117">
        <w:rPr>
          <w:rFonts w:cs="B Lotus" w:hint="cs"/>
          <w:rtl/>
        </w:rPr>
        <w:t xml:space="preserve"> </w:t>
      </w:r>
      <w:r w:rsidRPr="00BE3117">
        <w:rPr>
          <w:rFonts w:cs="B Lotus"/>
          <w:rtl/>
        </w:rPr>
        <w:t xml:space="preserve">مقتول ومعدوم </w:t>
      </w:r>
      <w:r>
        <w:rPr>
          <w:rFonts w:cs="B Lotus"/>
          <w:rtl/>
        </w:rPr>
        <w:t>مى‌كند</w:t>
      </w:r>
      <w:r w:rsidRPr="00BE3117">
        <w:rPr>
          <w:rFonts w:cs="B Lotus"/>
          <w:rtl/>
        </w:rPr>
        <w:t>.</w:t>
      </w:r>
    </w:p>
    <w:p w:rsidR="00E130D0" w:rsidRPr="00BE3117" w:rsidRDefault="00E130D0" w:rsidP="005A089C">
      <w:pPr>
        <w:pStyle w:val="BodyText2"/>
        <w:spacing w:after="0" w:line="226" w:lineRule="auto"/>
        <w:ind w:firstLine="340"/>
        <w:jc w:val="center"/>
        <w:rPr>
          <w:rFonts w:cs="B Lotus"/>
          <w:rtl/>
        </w:rPr>
      </w:pPr>
      <w:r w:rsidRPr="00BE3117">
        <w:rPr>
          <w:rFonts w:cs="B Lotus"/>
          <w:rtl/>
        </w:rPr>
        <w:t>صد كاسه انگبين را يك قطره بس بُود.</w:t>
      </w:r>
      <w:r w:rsidRPr="00BE3117">
        <w:rPr>
          <w:rFonts w:cs="B Lotus" w:hint="cs"/>
          <w:rtl/>
        </w:rPr>
        <w:t xml:space="preserve"> </w:t>
      </w:r>
      <w:r>
        <w:rPr>
          <w:rFonts w:cs="B Lotus" w:hint="cs"/>
          <w:rtl/>
        </w:rPr>
        <w:t xml:space="preserve"> </w:t>
      </w:r>
      <w:r w:rsidRPr="00BE3117">
        <w:rPr>
          <w:rFonts w:cs="B Lotus" w:hint="cs"/>
          <w:rtl/>
        </w:rPr>
        <w:t xml:space="preserve">  </w:t>
      </w:r>
      <w:r w:rsidRPr="00BE3117">
        <w:rPr>
          <w:rFonts w:cs="B Lotus"/>
          <w:rtl/>
        </w:rPr>
        <w:t>زان چاشني كه در بُن دندان ارقم است!</w:t>
      </w:r>
    </w:p>
    <w:p w:rsidR="00E130D0" w:rsidRPr="002B09EA" w:rsidRDefault="00E130D0" w:rsidP="005A089C">
      <w:pPr>
        <w:spacing w:line="226" w:lineRule="auto"/>
        <w:ind w:firstLine="340"/>
        <w:jc w:val="lowKashida"/>
        <w:rPr>
          <w:rFonts w:cs="B Lotus"/>
          <w:sz w:val="24"/>
          <w:szCs w:val="24"/>
          <w:rtl/>
          <w:lang w:bidi="fa-IR"/>
        </w:rPr>
      </w:pPr>
      <w:r w:rsidRPr="00BE3117">
        <w:rPr>
          <w:rFonts w:cs="B Lotus"/>
          <w:rtl/>
        </w:rPr>
        <w:t>و بدتر</w:t>
      </w:r>
      <w:r>
        <w:rPr>
          <w:rFonts w:cs="B Lotus" w:hint="cs"/>
          <w:rtl/>
        </w:rPr>
        <w:t xml:space="preserve"> </w:t>
      </w:r>
      <w:r w:rsidRPr="00BE3117">
        <w:rPr>
          <w:rFonts w:cs="B Lotus"/>
          <w:rtl/>
        </w:rPr>
        <w:t xml:space="preserve">از همه آثار شرك باري است كه در اين دعاها و </w:t>
      </w:r>
      <w:r>
        <w:rPr>
          <w:rFonts w:cs="B Lotus"/>
          <w:rtl/>
        </w:rPr>
        <w:t xml:space="preserve">زيارتنامه‌ها </w:t>
      </w:r>
      <w:r w:rsidRPr="00BE3117">
        <w:rPr>
          <w:rFonts w:cs="B Lotus"/>
          <w:rtl/>
        </w:rPr>
        <w:t xml:space="preserve">به چشم </w:t>
      </w:r>
      <w:r>
        <w:rPr>
          <w:rFonts w:cs="B Lotus"/>
          <w:rtl/>
        </w:rPr>
        <w:t xml:space="preserve">مي‌خورد </w:t>
      </w:r>
      <w:r w:rsidRPr="00BE3117">
        <w:rPr>
          <w:rFonts w:cs="B Lotus"/>
          <w:rtl/>
        </w:rPr>
        <w:t>مثلا به اميرالمؤمنين</w:t>
      </w:r>
      <w:r w:rsidRPr="00365CDE">
        <w:rPr>
          <w:rFonts w:ascii="Tahoma" w:hAnsi="Tahoma" w:cs="CTraditional Arabic" w:hint="cs"/>
          <w:color w:val="000000"/>
          <w:rtl/>
          <w:lang w:bidi="fa-IR"/>
        </w:rPr>
        <w:t>؛</w:t>
      </w:r>
      <w:r w:rsidRPr="00BE3117">
        <w:rPr>
          <w:rFonts w:cs="B Lotus"/>
          <w:rtl/>
        </w:rPr>
        <w:t xml:space="preserve"> لقب </w:t>
      </w:r>
      <w:r w:rsidRPr="002B09EA">
        <w:rPr>
          <w:rFonts w:ascii="Lotus Linotype" w:hAnsi="Lotus Linotype" w:cs="Traditional Arabic"/>
          <w:b/>
          <w:bCs/>
          <w:rtl/>
        </w:rPr>
        <w:t>«عين الله الناظرة ويده الباسطة».</w:t>
      </w:r>
      <w:r w:rsidRPr="008167FF">
        <w:rPr>
          <w:rFonts w:ascii="Lotus Linotype" w:hAnsi="Lotus Linotype" w:cs="Lotus Linotype"/>
          <w:rtl/>
        </w:rPr>
        <w:t xml:space="preserve"> </w:t>
      </w:r>
      <w:r w:rsidRPr="00BE3117">
        <w:rPr>
          <w:rFonts w:cs="B Lotus" w:hint="cs"/>
          <w:rtl/>
        </w:rPr>
        <w:t>(</w:t>
      </w:r>
      <w:r w:rsidRPr="00BE3117">
        <w:rPr>
          <w:rFonts w:cs="B Lotus" w:hint="cs"/>
          <w:rtl/>
          <w:lang w:bidi="fa-IR"/>
        </w:rPr>
        <w:t>چشم بيناي خدا و دست باز خدا)</w:t>
      </w:r>
      <w:r w:rsidRPr="00BE3117">
        <w:rPr>
          <w:rFonts w:cs="B Lotus"/>
          <w:rtl/>
        </w:rPr>
        <w:t xml:space="preserve"> </w:t>
      </w:r>
      <w:r>
        <w:rPr>
          <w:rFonts w:cs="B Lotus"/>
          <w:rtl/>
        </w:rPr>
        <w:t xml:space="preserve">مي‌دهد </w:t>
      </w:r>
      <w:r w:rsidRPr="00BE3117">
        <w:rPr>
          <w:rFonts w:cs="B Lotus"/>
          <w:rtl/>
        </w:rPr>
        <w:t>تا از اين لق</w:t>
      </w:r>
      <w:r>
        <w:rPr>
          <w:rFonts w:cs="B Lotus" w:hint="cs"/>
          <w:rtl/>
        </w:rPr>
        <w:t>ب</w:t>
      </w:r>
      <w:r>
        <w:rPr>
          <w:rFonts w:cs="B Lotus"/>
          <w:rtl/>
        </w:rPr>
        <w:t>‌</w:t>
      </w:r>
      <w:r w:rsidRPr="00BE3117">
        <w:rPr>
          <w:rFonts w:cs="B Lotus"/>
          <w:rtl/>
        </w:rPr>
        <w:t>ها، آيت الله العظمي زمان ما استنباط واستدلال به ولايت تكويني و عالم الغيب لايعزب عنه مثقال ذر</w:t>
      </w:r>
      <w:r w:rsidRPr="00BE3117">
        <w:rPr>
          <w:rFonts w:cs="B Lotus" w:hint="cs"/>
          <w:rtl/>
        </w:rPr>
        <w:t>ه</w:t>
      </w:r>
      <w:r w:rsidRPr="00BE3117">
        <w:rPr>
          <w:rFonts w:cs="B Lotus"/>
          <w:rtl/>
        </w:rPr>
        <w:t xml:space="preserve"> دربارة امامان كنند!! و از جمله </w:t>
      </w:r>
      <w:r w:rsidRPr="002B09EA">
        <w:rPr>
          <w:rFonts w:ascii="Arial" w:hAnsi="Arial" w:cs="Traditional Arabic"/>
          <w:b/>
          <w:bCs/>
          <w:rtl/>
        </w:rPr>
        <w:t>«إياب الخلق إليكم وحسابهم عليكم»</w:t>
      </w:r>
      <w:r w:rsidR="002B09EA">
        <w:rPr>
          <w:rFonts w:cs="B Lotus" w:hint="cs"/>
          <w:rtl/>
        </w:rPr>
        <w:t xml:space="preserve"> </w:t>
      </w:r>
      <w:r w:rsidRPr="00BE3117">
        <w:rPr>
          <w:rFonts w:cs="B Lotus" w:hint="cs"/>
          <w:rtl/>
        </w:rPr>
        <w:t>(آ</w:t>
      </w:r>
      <w:r w:rsidRPr="00BE3117">
        <w:rPr>
          <w:rFonts w:cs="B Lotus" w:hint="cs"/>
          <w:rtl/>
          <w:lang w:bidi="fa-IR"/>
        </w:rPr>
        <w:t>مدن خلق بسوي شماست وحسابشان نيز با خود شماست)</w:t>
      </w:r>
      <w:r w:rsidRPr="00BE3117">
        <w:rPr>
          <w:rFonts w:cs="B Lotus" w:hint="cs"/>
          <w:szCs w:val="20"/>
          <w:rtl/>
          <w:lang w:bidi="fa-IR"/>
        </w:rPr>
        <w:t xml:space="preserve"> </w:t>
      </w:r>
      <w:r w:rsidRPr="002B09EA">
        <w:rPr>
          <w:rFonts w:cs="B Lotus" w:hint="cs"/>
          <w:sz w:val="24"/>
          <w:szCs w:val="24"/>
          <w:rtl/>
          <w:lang w:bidi="fa-IR"/>
        </w:rPr>
        <w:t>(مفاتيح الجنان دعای جامعه کبيره).</w:t>
      </w:r>
    </w:p>
    <w:p w:rsidR="00E130D0" w:rsidRPr="008167FF" w:rsidRDefault="00E130D0" w:rsidP="005A089C">
      <w:pPr>
        <w:spacing w:line="226" w:lineRule="auto"/>
        <w:ind w:firstLine="340"/>
        <w:jc w:val="lowKashida"/>
        <w:rPr>
          <w:rFonts w:cs="B Lotus"/>
          <w:rtl/>
          <w:lang w:bidi="fa-IR"/>
        </w:rPr>
      </w:pPr>
      <w:r w:rsidRPr="008167FF">
        <w:rPr>
          <w:rFonts w:cs="B Lotus" w:hint="cs"/>
          <w:rtl/>
          <w:lang w:bidi="fa-IR"/>
        </w:rPr>
        <w:t xml:space="preserve">در حالی که خداوند در آخر سوره‌ي غاشيه مي‌فرمايند: </w:t>
      </w:r>
      <w:r w:rsidRPr="002B09EA">
        <w:rPr>
          <w:rFonts w:ascii="Lotus Linotype" w:hAnsi="Lotus Linotype" w:cs="Traditional Arabic"/>
          <w:b/>
          <w:bCs/>
          <w:rtl/>
          <w:lang w:bidi="fa-IR"/>
        </w:rPr>
        <w:t>« إن إلينا إيابهم ثم إن علينا حسابهم».</w:t>
      </w:r>
      <w:r w:rsidRPr="008167FF">
        <w:rPr>
          <w:rFonts w:cs="B Lotus" w:hint="cs"/>
          <w:rtl/>
          <w:lang w:bidi="fa-IR"/>
        </w:rPr>
        <w:t xml:space="preserve"> ترجمه: بازگشت مخلوقات بسوی ماست و حساب آنها هم با ماست!</w:t>
      </w:r>
    </w:p>
    <w:p w:rsidR="00E130D0" w:rsidRPr="008167FF" w:rsidRDefault="00E130D0" w:rsidP="005A089C">
      <w:pPr>
        <w:spacing w:line="226" w:lineRule="auto"/>
        <w:ind w:firstLine="340"/>
        <w:jc w:val="lowKashida"/>
        <w:rPr>
          <w:rFonts w:cs="B Lotus"/>
          <w:rtl/>
          <w:lang w:bidi="fa-IR"/>
        </w:rPr>
      </w:pPr>
      <w:r w:rsidRPr="008167FF">
        <w:rPr>
          <w:rFonts w:cs="B Lotus" w:hint="cs"/>
          <w:rtl/>
          <w:lang w:bidi="fa-IR"/>
        </w:rPr>
        <w:t xml:space="preserve">برای اين کلمات و اعتقادات مشرکانه چه دلائلی دارند؟! برای اينکه علی </w:t>
      </w:r>
      <w:r w:rsidRPr="00365CDE">
        <w:rPr>
          <w:rFonts w:ascii="Tahoma" w:hAnsi="Tahoma" w:cs="CTraditional Arabic" w:hint="cs"/>
          <w:color w:val="000000"/>
          <w:rtl/>
          <w:lang w:bidi="fa-IR"/>
        </w:rPr>
        <w:t>؛</w:t>
      </w:r>
      <w:r w:rsidRPr="008167FF">
        <w:rPr>
          <w:rFonts w:cs="B Lotus" w:hint="cs"/>
          <w:rtl/>
          <w:lang w:bidi="fa-IR"/>
        </w:rPr>
        <w:t xml:space="preserve"> و </w:t>
      </w:r>
      <w:r w:rsidRPr="00365CDE">
        <w:rPr>
          <w:rFonts w:ascii="Tahoma" w:hAnsi="Tahoma" w:cs="CTraditional Arabic" w:hint="cs"/>
          <w:color w:val="000000"/>
          <w:rtl/>
          <w:lang w:bidi="fa-IR"/>
        </w:rPr>
        <w:t>س</w:t>
      </w:r>
      <w:r w:rsidRPr="008167FF">
        <w:rPr>
          <w:rFonts w:cs="B Lotus" w:hint="cs"/>
          <w:rtl/>
          <w:lang w:bidi="fa-IR"/>
        </w:rPr>
        <w:t xml:space="preserve"> را </w:t>
      </w:r>
      <w:r w:rsidRPr="002B09EA">
        <w:rPr>
          <w:rFonts w:ascii="Lotus Linotype" w:hAnsi="Lotus Linotype" w:cs="Traditional Arabic"/>
          <w:b/>
          <w:bCs/>
          <w:rtl/>
          <w:lang w:bidi="fa-IR"/>
        </w:rPr>
        <w:t>(قسيم الجنة والنار)</w:t>
      </w:r>
      <w:r w:rsidRPr="008167FF">
        <w:rPr>
          <w:rFonts w:cs="B Lotus" w:hint="cs"/>
          <w:rtl/>
          <w:lang w:bidi="fa-IR"/>
        </w:rPr>
        <w:t xml:space="preserve"> «تقسيم کننده‌ي</w:t>
      </w:r>
      <w:r>
        <w:rPr>
          <w:rFonts w:cs="B Lotus" w:hint="cs"/>
          <w:rtl/>
          <w:lang w:bidi="fa-IR"/>
        </w:rPr>
        <w:t xml:space="preserve"> </w:t>
      </w:r>
      <w:r w:rsidRPr="008167FF">
        <w:rPr>
          <w:rFonts w:cs="B Lotus" w:hint="cs"/>
          <w:rtl/>
          <w:lang w:bidi="fa-IR"/>
        </w:rPr>
        <w:t xml:space="preserve">بهشت و دوزخ». معرفی </w:t>
      </w:r>
      <w:r>
        <w:rPr>
          <w:rFonts w:cs="B Lotus"/>
          <w:rtl/>
        </w:rPr>
        <w:t>مي‌</w:t>
      </w:r>
      <w:r w:rsidRPr="008167FF">
        <w:rPr>
          <w:rFonts w:cs="B Lotus" w:hint="cs"/>
          <w:rtl/>
          <w:lang w:bidi="fa-IR"/>
        </w:rPr>
        <w:t>کنند در حالی که با آيات قرآن تناقض و تضاد دارد چه دلائلی دارند؟</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استفاده معفو ومغفور بودن جميع شيعيان از تمام گناهان به علاوه شفيع بودن آنها بر جميع خلق جهان شود!! و فقط با بودن همين جمله در زيارتنامه به حساب تمام آيات قرآن كه استماع حتي يك آيه آن در خصوص حساب و ميزان يوم القيام</w:t>
      </w:r>
      <w:r w:rsidRPr="00BE3117">
        <w:rPr>
          <w:rFonts w:cs="B Lotus" w:hint="cs"/>
          <w:rtl/>
        </w:rPr>
        <w:t>ه</w:t>
      </w:r>
      <w:r w:rsidRPr="00BE3117">
        <w:rPr>
          <w:rFonts w:cs="B Lotus"/>
          <w:rtl/>
        </w:rPr>
        <w:t xml:space="preserve"> دل كوه را آب و جگر</w:t>
      </w:r>
      <w:r w:rsidRPr="00BE3117">
        <w:rPr>
          <w:rFonts w:cs="B Lotus" w:hint="cs"/>
          <w:rtl/>
        </w:rPr>
        <w:t xml:space="preserve"> </w:t>
      </w:r>
      <w:r w:rsidRPr="00BE3117">
        <w:rPr>
          <w:rFonts w:cs="B Lotus"/>
          <w:rtl/>
        </w:rPr>
        <w:t>شير را</w:t>
      </w:r>
      <w:r w:rsidRPr="00BE3117">
        <w:rPr>
          <w:rFonts w:cs="B Lotus" w:hint="cs"/>
          <w:rtl/>
        </w:rPr>
        <w:t xml:space="preserve"> </w:t>
      </w:r>
      <w:r w:rsidRPr="00BE3117">
        <w:rPr>
          <w:rFonts w:cs="B Lotus"/>
          <w:rtl/>
        </w:rPr>
        <w:t xml:space="preserve">كباب </w:t>
      </w:r>
      <w:r>
        <w:rPr>
          <w:rFonts w:cs="B Lotus"/>
          <w:rtl/>
        </w:rPr>
        <w:t xml:space="preserve">مي‌كند </w:t>
      </w:r>
      <w:r w:rsidRPr="00BE3117">
        <w:rPr>
          <w:rFonts w:cs="B Lotus"/>
          <w:rtl/>
        </w:rPr>
        <w:t xml:space="preserve">قلم نسخ بكشد!! و هر انسان عاقلي از خود </w:t>
      </w:r>
      <w:r>
        <w:rPr>
          <w:rFonts w:cs="B Lotus"/>
          <w:rtl/>
        </w:rPr>
        <w:t xml:space="preserve">مي‌پرسد </w:t>
      </w:r>
      <w:r w:rsidRPr="00BE3117">
        <w:rPr>
          <w:rFonts w:cs="B Lotus"/>
          <w:rtl/>
        </w:rPr>
        <w:t xml:space="preserve">كه اين پيغمبر </w:t>
      </w:r>
      <w:r w:rsidRPr="00365CDE">
        <w:rPr>
          <w:rFonts w:ascii="Tahoma" w:hAnsi="Tahoma" w:cs="CTraditional Arabic" w:hint="cs"/>
          <w:color w:val="000000"/>
          <w:spacing w:val="-4"/>
          <w:sz w:val="30"/>
          <w:szCs w:val="30"/>
          <w:rtl/>
          <w:lang w:bidi="fa-IR"/>
        </w:rPr>
        <w:t>ص</w:t>
      </w:r>
      <w:r w:rsidRPr="00BE3117">
        <w:rPr>
          <w:rFonts w:cs="B Lotus"/>
          <w:rtl/>
        </w:rPr>
        <w:t xml:space="preserve"> مگر همان</w:t>
      </w:r>
      <w:r w:rsidRPr="00BE3117">
        <w:rPr>
          <w:rFonts w:cs="B Lotus" w:hint="cs"/>
          <w:rtl/>
        </w:rPr>
        <w:t xml:space="preserve"> </w:t>
      </w:r>
      <w:r w:rsidRPr="00BE3117">
        <w:rPr>
          <w:rFonts w:cs="B Lotus"/>
          <w:rtl/>
        </w:rPr>
        <w:t xml:space="preserve">گونه كه دشمنانش </w:t>
      </w:r>
      <w:r>
        <w:rPr>
          <w:rFonts w:cs="B Lotus"/>
          <w:rtl/>
        </w:rPr>
        <w:t>مي‌گفت</w:t>
      </w:r>
      <w:r w:rsidRPr="00BE3117">
        <w:rPr>
          <w:rFonts w:cs="B Lotus"/>
          <w:rtl/>
        </w:rPr>
        <w:t>ند: العياذبالله ب</w:t>
      </w:r>
      <w:r>
        <w:rPr>
          <w:rFonts w:cs="B Lotus"/>
          <w:rtl/>
        </w:rPr>
        <w:t>ي‌</w:t>
      </w:r>
      <w:r w:rsidRPr="00BE3117">
        <w:rPr>
          <w:rFonts w:cs="B Lotus"/>
          <w:rtl/>
        </w:rPr>
        <w:t xml:space="preserve">كار بود كه از يك طرف آن گونه آيات هول انگيز و جملات زهره گداز از جانب خدا بياورد كه خواب و آسايش را از هر مؤمن صاحب شعور سلب كند و از طرف ديگر با رهنمود به خواندن يك دعاي چند سطري و يك زيارت چند قدمي نه تنها خوانندة آن دعا و زائران قبر، مغفور و مالك هزاران حور و قصور خواهد شد بلكه ميليونها ثواب و اجور ديگر ازخدا طلبكار </w:t>
      </w:r>
      <w:r>
        <w:rPr>
          <w:rFonts w:cs="B Lotus"/>
          <w:rtl/>
        </w:rPr>
        <w:t>مي‌شود</w:t>
      </w:r>
      <w:r w:rsidR="002B09EA">
        <w:rPr>
          <w:rFonts w:cs="B Lotus"/>
          <w:rtl/>
        </w:rPr>
        <w:t>!!</w:t>
      </w:r>
      <w:r w:rsidRPr="00BE3117">
        <w:rPr>
          <w:rFonts w:cs="B Lotus"/>
          <w:rtl/>
        </w:rPr>
        <w:t>؟</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آيا اين تناق</w:t>
      </w:r>
      <w:r w:rsidRPr="00BE3117">
        <w:rPr>
          <w:rFonts w:cs="B Lotus" w:hint="cs"/>
          <w:rtl/>
        </w:rPr>
        <w:t>ض</w:t>
      </w:r>
      <w:r w:rsidRPr="00BE3117">
        <w:rPr>
          <w:rFonts w:cs="B Lotus"/>
          <w:rtl/>
        </w:rPr>
        <w:t xml:space="preserve"> نيست؟ و اگر نه ،‌پس تناق</w:t>
      </w:r>
      <w:r w:rsidRPr="00BE3117">
        <w:rPr>
          <w:rFonts w:cs="B Lotus" w:hint="cs"/>
          <w:rtl/>
        </w:rPr>
        <w:t>ض</w:t>
      </w:r>
      <w:r w:rsidRPr="00BE3117">
        <w:rPr>
          <w:rFonts w:cs="B Lotus"/>
          <w:rtl/>
        </w:rPr>
        <w:t xml:space="preserve"> چيست؟ شايد مطالعه و نظر در اين مختصر تا</w:t>
      </w:r>
      <w:r w:rsidRPr="00BE3117">
        <w:rPr>
          <w:rFonts w:cs="B Lotus" w:hint="cs"/>
          <w:rtl/>
        </w:rPr>
        <w:t xml:space="preserve"> </w:t>
      </w:r>
      <w:r w:rsidRPr="00BE3117">
        <w:rPr>
          <w:rFonts w:cs="B Lotus"/>
          <w:rtl/>
        </w:rPr>
        <w:t xml:space="preserve">حدي </w:t>
      </w:r>
      <w:r>
        <w:rPr>
          <w:rFonts w:cs="B Lotus"/>
          <w:rtl/>
        </w:rPr>
        <w:t xml:space="preserve">خواننده‌ي </w:t>
      </w:r>
      <w:r w:rsidRPr="00BE3117">
        <w:rPr>
          <w:rFonts w:cs="B Lotus"/>
          <w:rtl/>
        </w:rPr>
        <w:t>صاحبنظر را به اين حقيقت رهبري كند!.</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چنانكه گذشت جعل حديث كه از همان ابتدا براي مقاصد سياسي و به منظور دشمني با حقايق اسلامي صورت گرفت كه ما شرحي از آن را دركتاب ارمغان آسمان</w:t>
      </w:r>
      <w:r w:rsidRPr="00084417">
        <w:rPr>
          <w:rStyle w:val="FootnoteReference"/>
          <w:rFonts w:cs="B Lotus"/>
          <w:sz w:val="24"/>
          <w:szCs w:val="24"/>
          <w:rtl/>
        </w:rPr>
        <w:footnoteReference w:id="20"/>
      </w:r>
      <w:r w:rsidRPr="00084417">
        <w:rPr>
          <w:rFonts w:cs="B Lotus"/>
          <w:sz w:val="24"/>
          <w:szCs w:val="24"/>
          <w:rtl/>
        </w:rPr>
        <w:t xml:space="preserve"> </w:t>
      </w:r>
      <w:r>
        <w:rPr>
          <w:rFonts w:cs="B Lotus"/>
          <w:rtl/>
        </w:rPr>
        <w:t xml:space="preserve">آورده‌ايم </w:t>
      </w:r>
      <w:r w:rsidRPr="00BE3117">
        <w:rPr>
          <w:rFonts w:cs="B Lotus"/>
          <w:rtl/>
        </w:rPr>
        <w:t>در مسأله دعا و زيارت و محبت و ولايت كه به وسيله آن موضوع خوف و خشيت را از دين بود و إلا</w:t>
      </w:r>
      <w:r w:rsidRPr="00BE3117">
        <w:rPr>
          <w:rFonts w:cs="B Lotus" w:hint="cs"/>
          <w:rtl/>
        </w:rPr>
        <w:t xml:space="preserve"> </w:t>
      </w:r>
      <w:r w:rsidRPr="00BE3117">
        <w:rPr>
          <w:rFonts w:cs="B Lotus"/>
          <w:rtl/>
        </w:rPr>
        <w:t>نه اين دعاها را آن اثر و نه اين زيارتها را آن ثمر است!. وچنانكه قبلا</w:t>
      </w:r>
      <w:r w:rsidRPr="00BE3117">
        <w:rPr>
          <w:rFonts w:cs="B Lotus" w:hint="cs"/>
          <w:rtl/>
        </w:rPr>
        <w:t xml:space="preserve"> </w:t>
      </w:r>
      <w:r w:rsidRPr="00BE3117">
        <w:rPr>
          <w:rFonts w:cs="B Lotus"/>
          <w:rtl/>
        </w:rPr>
        <w:t>آورديم زيارت اموات را در شريعت حضرت خير البريات اين بركات نيست!!.</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 xml:space="preserve">در اينجا اين سؤال مطرح </w:t>
      </w:r>
      <w:r>
        <w:rPr>
          <w:rFonts w:cs="B Lotus"/>
          <w:rtl/>
        </w:rPr>
        <w:t xml:space="preserve">مي‌شود </w:t>
      </w:r>
      <w:r w:rsidRPr="00BE3117">
        <w:rPr>
          <w:rFonts w:cs="B Lotus"/>
          <w:rtl/>
        </w:rPr>
        <w:t xml:space="preserve">كه مسأله ثواب زيارت در اين امت منحصر با فرقه شيعه نيست بلكه در كتب اهل سنت نيز احاديثي در اين باب </w:t>
      </w:r>
      <w:r>
        <w:rPr>
          <w:rFonts w:cs="B Lotus"/>
          <w:rtl/>
        </w:rPr>
        <w:t xml:space="preserve">مي‌توان </w:t>
      </w:r>
      <w:r w:rsidRPr="00BE3117">
        <w:rPr>
          <w:rFonts w:cs="B Lotus"/>
          <w:rtl/>
        </w:rPr>
        <w:t xml:space="preserve">يافت،‌ از جمله در همان كتاب </w:t>
      </w:r>
      <w:r w:rsidRPr="00084417">
        <w:rPr>
          <w:rFonts w:cs="Traditional Arabic"/>
          <w:b/>
          <w:bCs/>
          <w:rtl/>
        </w:rPr>
        <w:t>«وفاء الوفاء »</w:t>
      </w:r>
      <w:r w:rsidRPr="00BE3117">
        <w:rPr>
          <w:rFonts w:cs="B Lotus"/>
          <w:rtl/>
        </w:rPr>
        <w:t xml:space="preserve"> سمهودي كه خود تاريخ قبر رسول خدا</w:t>
      </w:r>
      <w:r w:rsidRPr="00365CDE">
        <w:rPr>
          <w:rFonts w:ascii="Tahoma" w:hAnsi="Tahoma" w:cs="CTraditional Arabic" w:hint="cs"/>
          <w:color w:val="000000"/>
          <w:spacing w:val="-4"/>
          <w:sz w:val="30"/>
          <w:szCs w:val="30"/>
          <w:rtl/>
          <w:lang w:bidi="fa-IR"/>
        </w:rPr>
        <w:t>ص</w:t>
      </w:r>
      <w:r w:rsidRPr="00BE3117">
        <w:rPr>
          <w:rFonts w:cs="B Lotus"/>
          <w:rtl/>
        </w:rPr>
        <w:t xml:space="preserve"> را آورده است و از آن </w:t>
      </w:r>
      <w:r>
        <w:rPr>
          <w:rFonts w:cs="B Lotus"/>
          <w:rtl/>
        </w:rPr>
        <w:t xml:space="preserve">مي‌توان </w:t>
      </w:r>
      <w:r w:rsidRPr="00BE3117">
        <w:rPr>
          <w:rFonts w:cs="B Lotus"/>
          <w:rtl/>
        </w:rPr>
        <w:t>دريافت كه در طول يك قرن پس از رحلت رسول خدا</w:t>
      </w:r>
      <w:r w:rsidRPr="00365CDE">
        <w:rPr>
          <w:rFonts w:ascii="Tahoma" w:hAnsi="Tahoma" w:cs="CTraditional Arabic" w:hint="cs"/>
          <w:color w:val="000000"/>
          <w:spacing w:val="-4"/>
          <w:sz w:val="30"/>
          <w:szCs w:val="30"/>
          <w:rtl/>
          <w:lang w:bidi="fa-IR"/>
        </w:rPr>
        <w:t>ص</w:t>
      </w:r>
      <w:r w:rsidRPr="00BE3117">
        <w:rPr>
          <w:rFonts w:cs="B Lotus"/>
          <w:rtl/>
        </w:rPr>
        <w:t xml:space="preserve"> هيچ خبر و اثري از زيارت قبر آن حضرت در بين مسلمانان از اصحاب و تابعين نبود </w:t>
      </w:r>
      <w:r w:rsidRPr="00BE3117">
        <w:rPr>
          <w:rFonts w:cs="B Lotus" w:hint="cs"/>
          <w:rtl/>
        </w:rPr>
        <w:t>با اين حال</w:t>
      </w:r>
      <w:r w:rsidRPr="00BE3117">
        <w:rPr>
          <w:rFonts w:cs="B Lotus"/>
          <w:rtl/>
        </w:rPr>
        <w:t xml:space="preserve"> در باره زيارت حدود هفده حديث ضبط شده است و علاوه بر آن سي و سه حديث از طريق شيعه آورده است!!.</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 xml:space="preserve">البته </w:t>
      </w:r>
      <w:r>
        <w:rPr>
          <w:rFonts w:cs="B Lotus"/>
          <w:rtl/>
        </w:rPr>
        <w:t xml:space="preserve">پاره‌اي </w:t>
      </w:r>
      <w:r w:rsidRPr="00BE3117">
        <w:rPr>
          <w:rFonts w:cs="B Lotus"/>
          <w:rtl/>
        </w:rPr>
        <w:t xml:space="preserve">از اين احاديث از حيث متن و سند مكرر اند به طوري كه </w:t>
      </w:r>
      <w:r>
        <w:rPr>
          <w:rFonts w:cs="B Lotus"/>
          <w:rtl/>
        </w:rPr>
        <w:t xml:space="preserve">مي‌توان </w:t>
      </w:r>
      <w:r w:rsidRPr="00BE3117">
        <w:rPr>
          <w:rFonts w:cs="B Lotus"/>
          <w:rtl/>
        </w:rPr>
        <w:t xml:space="preserve">گفت تمام آنها منتهي </w:t>
      </w:r>
      <w:r>
        <w:rPr>
          <w:rFonts w:cs="B Lotus"/>
          <w:rtl/>
        </w:rPr>
        <w:t xml:space="preserve">مي‌شود </w:t>
      </w:r>
      <w:r w:rsidRPr="00BE3117">
        <w:rPr>
          <w:rFonts w:cs="B Lotus"/>
          <w:rtl/>
        </w:rPr>
        <w:t xml:space="preserve">به دو حديث!! كه آن دو را بيهقي در </w:t>
      </w:r>
      <w:r w:rsidRPr="00BE3117">
        <w:rPr>
          <w:rFonts w:cs="B Lotus"/>
          <w:b/>
          <w:bCs/>
          <w:rtl/>
        </w:rPr>
        <w:t>سنن الكبري</w:t>
      </w:r>
      <w:r w:rsidRPr="00BE3117">
        <w:rPr>
          <w:rFonts w:cs="B Lotus"/>
          <w:rtl/>
        </w:rPr>
        <w:t xml:space="preserve"> (</w:t>
      </w:r>
      <w:r>
        <w:rPr>
          <w:rFonts w:cs="B Lotus" w:hint="cs"/>
          <w:rtl/>
        </w:rPr>
        <w:t>5/245</w:t>
      </w:r>
      <w:r w:rsidRPr="00BE3117">
        <w:rPr>
          <w:rFonts w:cs="B Lotus"/>
          <w:rtl/>
        </w:rPr>
        <w:t>) آورده است كه از حيث سند يكي مجهول و ديگري ضعيف است!!.</w:t>
      </w:r>
    </w:p>
    <w:p w:rsidR="00E130D0" w:rsidRPr="00084417" w:rsidRDefault="00E130D0" w:rsidP="005A089C">
      <w:pPr>
        <w:pStyle w:val="BodyText2"/>
        <w:spacing w:after="0" w:line="226" w:lineRule="auto"/>
        <w:ind w:firstLine="340"/>
        <w:jc w:val="lowKashida"/>
        <w:rPr>
          <w:rFonts w:ascii="Lotus Linotype" w:hAnsi="Lotus Linotype" w:cs="Traditional Arabic"/>
          <w:b/>
          <w:bCs/>
          <w:rtl/>
        </w:rPr>
      </w:pPr>
      <w:r w:rsidRPr="00BE3117">
        <w:rPr>
          <w:rFonts w:cs="B Lotus"/>
          <w:rtl/>
        </w:rPr>
        <w:t>از هفده حديث سمهودي، نُه حديث آن مستند به «</w:t>
      </w:r>
      <w:r w:rsidRPr="00BE3117">
        <w:rPr>
          <w:rFonts w:cs="B Lotus"/>
          <w:b/>
          <w:bCs/>
          <w:rtl/>
        </w:rPr>
        <w:t>ابن عمر</w:t>
      </w:r>
      <w:r w:rsidRPr="00BE3117">
        <w:rPr>
          <w:rFonts w:cs="B Lotus"/>
          <w:rtl/>
        </w:rPr>
        <w:t>» است و ظاهراً تنها اين استناد از آن جهت است كه در ميان اصحاب رسول خدا</w:t>
      </w:r>
      <w:r w:rsidRPr="00365CDE">
        <w:rPr>
          <w:rFonts w:ascii="Tahoma" w:hAnsi="Tahoma" w:cs="CTraditional Arabic" w:hint="cs"/>
          <w:color w:val="000000"/>
          <w:spacing w:val="-4"/>
          <w:sz w:val="30"/>
          <w:szCs w:val="30"/>
          <w:rtl/>
          <w:lang w:bidi="fa-IR"/>
        </w:rPr>
        <w:t>ص</w:t>
      </w:r>
      <w:r w:rsidRPr="00BE3117">
        <w:rPr>
          <w:rFonts w:cs="B Lotus"/>
          <w:rtl/>
        </w:rPr>
        <w:t xml:space="preserve"> تنها «</w:t>
      </w:r>
      <w:r w:rsidRPr="00BE3117">
        <w:rPr>
          <w:rFonts w:cs="B Lotus"/>
          <w:b/>
          <w:bCs/>
          <w:rtl/>
        </w:rPr>
        <w:t>عبدالله بن عمر</w:t>
      </w:r>
      <w:r w:rsidRPr="00BE3117">
        <w:rPr>
          <w:rFonts w:cs="B Lotus"/>
          <w:rtl/>
        </w:rPr>
        <w:t xml:space="preserve">» بوده است كه چون از سفري بر </w:t>
      </w:r>
      <w:r>
        <w:rPr>
          <w:rFonts w:cs="B Lotus"/>
          <w:rtl/>
        </w:rPr>
        <w:t xml:space="preserve">مي‌گشت </w:t>
      </w:r>
      <w:r w:rsidRPr="00BE3117">
        <w:rPr>
          <w:rFonts w:cs="B Lotus"/>
          <w:rtl/>
        </w:rPr>
        <w:t>به در</w:t>
      </w:r>
      <w:r>
        <w:rPr>
          <w:rFonts w:cs="B Lotus" w:hint="cs"/>
          <w:rtl/>
        </w:rPr>
        <w:t xml:space="preserve"> </w:t>
      </w:r>
      <w:r>
        <w:rPr>
          <w:rFonts w:cs="B Lotus"/>
          <w:rtl/>
        </w:rPr>
        <w:t xml:space="preserve">خانه‌اي </w:t>
      </w:r>
      <w:r w:rsidRPr="00BE3117">
        <w:rPr>
          <w:rFonts w:cs="B Lotus"/>
          <w:rtl/>
        </w:rPr>
        <w:t>كه قبر رسول خدا</w:t>
      </w:r>
      <w:r w:rsidRPr="00365CDE">
        <w:rPr>
          <w:rFonts w:ascii="Tahoma" w:hAnsi="Tahoma" w:cs="CTraditional Arabic" w:hint="cs"/>
          <w:color w:val="000000"/>
          <w:spacing w:val="-4"/>
          <w:sz w:val="30"/>
          <w:szCs w:val="30"/>
          <w:rtl/>
          <w:lang w:bidi="fa-IR"/>
        </w:rPr>
        <w:t>ص</w:t>
      </w:r>
      <w:r w:rsidRPr="00BE3117">
        <w:rPr>
          <w:rFonts w:cs="B Lotus"/>
          <w:rtl/>
        </w:rPr>
        <w:t xml:space="preserve"> و </w:t>
      </w:r>
      <w:r w:rsidRPr="00BE3117">
        <w:rPr>
          <w:rFonts w:cs="B Lotus" w:hint="cs"/>
          <w:rtl/>
        </w:rPr>
        <w:t>ا</w:t>
      </w:r>
      <w:r w:rsidRPr="00BE3117">
        <w:rPr>
          <w:rFonts w:cs="B Lotus"/>
          <w:rtl/>
        </w:rPr>
        <w:t xml:space="preserve">بوبكر و پدرش(عمر) بود </w:t>
      </w:r>
      <w:r>
        <w:rPr>
          <w:rFonts w:cs="B Lotus"/>
          <w:rtl/>
        </w:rPr>
        <w:t xml:space="preserve">مي‌رفت </w:t>
      </w:r>
      <w:r w:rsidRPr="00BE3117">
        <w:rPr>
          <w:rFonts w:cs="B Lotus"/>
          <w:rtl/>
        </w:rPr>
        <w:t xml:space="preserve">و سلام مي كرد! لذا حديث سازان به عمل او استناد و احاديث را به او اسناد داده اند! و اگر دقت شود اكثر راويان آن مجاهيل </w:t>
      </w:r>
      <w:r>
        <w:rPr>
          <w:rFonts w:cs="B Lotus"/>
          <w:rtl/>
        </w:rPr>
        <w:t>بوده‌اند</w:t>
      </w:r>
      <w:r w:rsidRPr="00BE3117">
        <w:rPr>
          <w:rFonts w:cs="B Lotus"/>
          <w:rtl/>
        </w:rPr>
        <w:t xml:space="preserve">! و يكي از عجائب در اين احاديث آن است كه در بيشتر آنها اين جمله ديده </w:t>
      </w:r>
      <w:r>
        <w:rPr>
          <w:rFonts w:cs="B Lotus"/>
          <w:rtl/>
        </w:rPr>
        <w:t xml:space="preserve">مي‌شود </w:t>
      </w:r>
      <w:r w:rsidRPr="00BE3117">
        <w:rPr>
          <w:rFonts w:cs="B Lotus"/>
          <w:rtl/>
        </w:rPr>
        <w:t>كه:</w:t>
      </w:r>
      <w:r>
        <w:rPr>
          <w:rFonts w:cs="B Lotus" w:hint="cs"/>
          <w:rtl/>
        </w:rPr>
        <w:t xml:space="preserve"> </w:t>
      </w:r>
      <w:r w:rsidRPr="00BE3117">
        <w:rPr>
          <w:rFonts w:ascii="Arial" w:hAnsi="Arial" w:cs="B Lotus"/>
          <w:rtl/>
        </w:rPr>
        <w:t xml:space="preserve"> </w:t>
      </w:r>
      <w:r w:rsidRPr="00E34596">
        <w:rPr>
          <w:rFonts w:ascii="Lotus Linotype" w:hAnsi="Lotus Linotype" w:cs="Lotus Linotype"/>
          <w:rtl/>
        </w:rPr>
        <w:t>«</w:t>
      </w:r>
      <w:r w:rsidRPr="00084417">
        <w:rPr>
          <w:rFonts w:ascii="Lotus Linotype" w:hAnsi="Lotus Linotype" w:cs="Traditional Arabic"/>
          <w:b/>
          <w:bCs/>
          <w:rtl/>
        </w:rPr>
        <w:t>من زارني بعد مماتي فكأنما زارني في حياتي».</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هركه مرا بعد از مردنم زيارت كند همچون كسي است كه مرا در زنده بودنم زيارت كرده است!!.</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 xml:space="preserve"> و همين عبارت نيز دليل بر بي اعتباري آن است!.</w:t>
      </w:r>
    </w:p>
    <w:p w:rsidR="00E130D0" w:rsidRPr="00084417" w:rsidRDefault="00E130D0" w:rsidP="005A089C">
      <w:pPr>
        <w:pStyle w:val="BodyText2"/>
        <w:spacing w:after="0" w:line="226" w:lineRule="auto"/>
        <w:ind w:firstLine="340"/>
        <w:jc w:val="lowKashida"/>
        <w:rPr>
          <w:rFonts w:ascii="Lotus Linotype" w:hAnsi="Lotus Linotype" w:cs="Traditional Arabic"/>
          <w:b/>
          <w:bCs/>
          <w:rtl/>
        </w:rPr>
      </w:pPr>
      <w:r w:rsidRPr="00BE3117">
        <w:rPr>
          <w:rFonts w:cs="B Lotus"/>
          <w:rtl/>
        </w:rPr>
        <w:t>در هر منطقي ونزد هر عاقلي و حتي به مضمون خود</w:t>
      </w:r>
      <w:r w:rsidRPr="00BE3117">
        <w:rPr>
          <w:rFonts w:cs="B Lotus" w:hint="cs"/>
          <w:rtl/>
        </w:rPr>
        <w:t xml:space="preserve"> </w:t>
      </w:r>
      <w:r w:rsidRPr="00BE3117">
        <w:rPr>
          <w:rFonts w:cs="B Lotus"/>
          <w:rtl/>
        </w:rPr>
        <w:t>همين احاديث، حيات بهتر از ممات است،</w:t>
      </w:r>
      <w:r w:rsidRPr="00BE3117">
        <w:rPr>
          <w:rFonts w:cs="B Lotus" w:hint="cs"/>
          <w:rtl/>
        </w:rPr>
        <w:t xml:space="preserve"> </w:t>
      </w:r>
      <w:r w:rsidRPr="00BE3117">
        <w:rPr>
          <w:rFonts w:cs="B Lotus"/>
          <w:rtl/>
        </w:rPr>
        <w:t>حال بايد ديد مگر آنان كه در حيات رسول خدا</w:t>
      </w:r>
      <w:r w:rsidRPr="00365CDE">
        <w:rPr>
          <w:rFonts w:ascii="Tahoma" w:hAnsi="Tahoma" w:cs="CTraditional Arabic" w:hint="cs"/>
          <w:color w:val="000000"/>
          <w:spacing w:val="-4"/>
          <w:sz w:val="30"/>
          <w:szCs w:val="30"/>
          <w:rtl/>
          <w:lang w:bidi="fa-IR"/>
        </w:rPr>
        <w:t>ص</w:t>
      </w:r>
      <w:r w:rsidRPr="00BE3117">
        <w:rPr>
          <w:rFonts w:cs="B Lotus"/>
          <w:rtl/>
        </w:rPr>
        <w:t xml:space="preserve"> او را زيارت كردند اما به زيارت كردن بعد از موت از آن بهره ور </w:t>
      </w:r>
      <w:r>
        <w:rPr>
          <w:rFonts w:cs="B Lotus"/>
          <w:rtl/>
        </w:rPr>
        <w:t>مي‌شوند</w:t>
      </w:r>
      <w:r w:rsidRPr="00BE3117">
        <w:rPr>
          <w:rFonts w:cs="B Lotus"/>
          <w:rtl/>
        </w:rPr>
        <w:t>؟ و چون حديث به كلمه «</w:t>
      </w:r>
      <w:r w:rsidRPr="00BE3117">
        <w:rPr>
          <w:rFonts w:cs="B Lotus"/>
          <w:b/>
          <w:bCs/>
          <w:rtl/>
        </w:rPr>
        <w:t>من</w:t>
      </w:r>
      <w:r w:rsidRPr="00BE3117">
        <w:rPr>
          <w:rFonts w:cs="B Lotus"/>
          <w:rtl/>
        </w:rPr>
        <w:t xml:space="preserve">» بدون مقيد بودن به صفتي ابتدا </w:t>
      </w:r>
      <w:r>
        <w:rPr>
          <w:rFonts w:cs="B Lotus"/>
          <w:rtl/>
        </w:rPr>
        <w:t xml:space="preserve">مي‌شود </w:t>
      </w:r>
      <w:r w:rsidRPr="00BE3117">
        <w:rPr>
          <w:rFonts w:cs="B Lotus"/>
          <w:rtl/>
        </w:rPr>
        <w:t xml:space="preserve">معلوم </w:t>
      </w:r>
      <w:r>
        <w:rPr>
          <w:rFonts w:cs="B Lotus"/>
          <w:rtl/>
        </w:rPr>
        <w:t xml:space="preserve">مي‌گردد </w:t>
      </w:r>
      <w:r w:rsidRPr="00BE3117">
        <w:rPr>
          <w:rFonts w:cs="B Lotus"/>
          <w:rtl/>
        </w:rPr>
        <w:t>كه هر كس باشد گو باش!</w:t>
      </w:r>
      <w:r w:rsidRPr="00BE3117">
        <w:rPr>
          <w:rFonts w:cs="B Lotus" w:hint="cs"/>
          <w:rtl/>
        </w:rPr>
        <w:t xml:space="preserve"> </w:t>
      </w:r>
      <w:r w:rsidRPr="00BE3117">
        <w:rPr>
          <w:rFonts w:cs="B Lotus"/>
          <w:rtl/>
          <w:lang w:bidi="fa-IR"/>
        </w:rPr>
        <w:t>يعني فرقي ن</w:t>
      </w:r>
      <w:r>
        <w:rPr>
          <w:rFonts w:cs="B Lotus"/>
          <w:rtl/>
          <w:lang w:bidi="fa-IR"/>
        </w:rPr>
        <w:t xml:space="preserve">می‌كند </w:t>
      </w:r>
      <w:r w:rsidRPr="00BE3117">
        <w:rPr>
          <w:rFonts w:cs="B Lotus"/>
          <w:rtl/>
        </w:rPr>
        <w:t>بنابراين بسياري از زائرين آن حضرت در زمان حيات</w:t>
      </w:r>
      <w:r w:rsidR="00B0557D">
        <w:rPr>
          <w:rFonts w:cs="B Lotus" w:hint="cs"/>
          <w:rtl/>
        </w:rPr>
        <w:t>،</w:t>
      </w:r>
      <w:r w:rsidRPr="00BE3117">
        <w:rPr>
          <w:rFonts w:cs="B Lotus"/>
          <w:rtl/>
        </w:rPr>
        <w:t xml:space="preserve"> كفار و منافقين بودند و</w:t>
      </w:r>
      <w:r w:rsidRPr="00BE3117">
        <w:rPr>
          <w:rFonts w:cs="B Lotus" w:hint="cs"/>
          <w:rtl/>
        </w:rPr>
        <w:t xml:space="preserve"> </w:t>
      </w:r>
      <w:r w:rsidRPr="00BE3117">
        <w:rPr>
          <w:rFonts w:cs="B Lotus"/>
          <w:rtl/>
        </w:rPr>
        <w:t xml:space="preserve">زيارت آن حضرت نه تنها فضيلتي برايشان كسب نكرد بلكه بالعكس موجب خسارت ايشان گرديد و براي مؤمنين هم تنها زيارت آن حضرت كسب فضيلت نكرد بلكه آنچه موجب سعادتشان شد تبعيت از پيامبر و اعمال صالحه ايشان بود! چنانكه مشهور است </w:t>
      </w:r>
      <w:r w:rsidRPr="00BE3117">
        <w:rPr>
          <w:rFonts w:cs="B Lotus"/>
          <w:b/>
          <w:bCs/>
          <w:rtl/>
        </w:rPr>
        <w:t xml:space="preserve">اويس قرني </w:t>
      </w:r>
      <w:r w:rsidRPr="00BE3117">
        <w:rPr>
          <w:rFonts w:cs="B Lotus"/>
          <w:rtl/>
        </w:rPr>
        <w:t>كه آن حضرت را نديد بارها مورد مدح آن جناب بود كه:</w:t>
      </w:r>
      <w:r>
        <w:rPr>
          <w:rFonts w:cs="B Lotus" w:hint="cs"/>
          <w:rtl/>
        </w:rPr>
        <w:t xml:space="preserve"> </w:t>
      </w:r>
      <w:r w:rsidRPr="00E34596">
        <w:rPr>
          <w:rFonts w:ascii="Lotus Linotype" w:hAnsi="Lotus Linotype" w:cs="Lotus Linotype"/>
          <w:rtl/>
        </w:rPr>
        <w:t xml:space="preserve"> </w:t>
      </w:r>
      <w:r w:rsidRPr="00084417">
        <w:rPr>
          <w:rFonts w:ascii="Lotus Linotype" w:hAnsi="Lotus Linotype" w:cs="Traditional Arabic"/>
          <w:b/>
          <w:bCs/>
          <w:rtl/>
        </w:rPr>
        <w:t>«إني أشم رائحة الرحمن من جانب اليمن».</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رايحه رحمت پروردگار از سوي يمن به مشامم مي رسد.</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و عبدالله بن ابي كه آن حضرت را</w:t>
      </w:r>
      <w:r w:rsidRPr="00BE3117">
        <w:rPr>
          <w:rFonts w:cs="B Lotus" w:hint="cs"/>
          <w:rtl/>
        </w:rPr>
        <w:t xml:space="preserve"> </w:t>
      </w:r>
      <w:r w:rsidRPr="00BE3117">
        <w:rPr>
          <w:rFonts w:cs="B Lotus"/>
          <w:rtl/>
        </w:rPr>
        <w:t>بارها ديدار كرد مورد لعن خدا و رسول بود.</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آنچه مسلم است به طور قطع و يقين حتي يكي از اين احاديث كه پنجاه باشد يا دو حديث،</w:t>
      </w:r>
      <w:r w:rsidRPr="00BE3117">
        <w:rPr>
          <w:rFonts w:cs="B Lotus" w:hint="cs"/>
          <w:rtl/>
        </w:rPr>
        <w:t xml:space="preserve"> </w:t>
      </w:r>
      <w:r w:rsidRPr="00BE3117">
        <w:rPr>
          <w:rFonts w:cs="B Lotus"/>
          <w:rtl/>
        </w:rPr>
        <w:t>‌از طرف پيغمبر</w:t>
      </w:r>
      <w:r w:rsidRPr="00365CDE">
        <w:rPr>
          <w:rFonts w:ascii="Tahoma" w:hAnsi="Tahoma" w:cs="CTraditional Arabic" w:hint="cs"/>
          <w:color w:val="000000"/>
          <w:spacing w:val="-4"/>
          <w:sz w:val="30"/>
          <w:szCs w:val="30"/>
          <w:rtl/>
          <w:lang w:bidi="fa-IR"/>
        </w:rPr>
        <w:t>ص</w:t>
      </w:r>
      <w:r w:rsidRPr="00BE3117">
        <w:rPr>
          <w:rFonts w:cs="B Lotus"/>
          <w:rtl/>
        </w:rPr>
        <w:t xml:space="preserve"> صادر نشده است و گر</w:t>
      </w:r>
      <w:r w:rsidRPr="00BE3117">
        <w:rPr>
          <w:rFonts w:cs="B Lotus" w:hint="cs"/>
          <w:rtl/>
        </w:rPr>
        <w:t xml:space="preserve"> </w:t>
      </w:r>
      <w:r w:rsidRPr="00BE3117">
        <w:rPr>
          <w:rFonts w:cs="B Lotus"/>
          <w:rtl/>
        </w:rPr>
        <w:t>نه اگر يكي از اين حديثها در زمان حيات رسول الله</w:t>
      </w:r>
      <w:r w:rsidRPr="00365CDE">
        <w:rPr>
          <w:rFonts w:ascii="Tahoma" w:hAnsi="Tahoma" w:cs="CTraditional Arabic" w:hint="cs"/>
          <w:color w:val="000000"/>
          <w:spacing w:val="-4"/>
          <w:sz w:val="30"/>
          <w:szCs w:val="30"/>
          <w:rtl/>
          <w:lang w:bidi="fa-IR"/>
        </w:rPr>
        <w:t>ص</w:t>
      </w:r>
      <w:r w:rsidRPr="00BE3117">
        <w:rPr>
          <w:rFonts w:cs="B Lotus"/>
          <w:rtl/>
        </w:rPr>
        <w:t xml:space="preserve"> از آن حضرت شنيده شده بود از همان روز دفن آن جناب، مزارش مورد زيارت همه اصحاب بود! نه اينكه پس از گذشت يك قرن هنوز در </w:t>
      </w:r>
      <w:r>
        <w:rPr>
          <w:rFonts w:cs="B Lotus"/>
          <w:rtl/>
        </w:rPr>
        <w:t xml:space="preserve">خانه‌اي </w:t>
      </w:r>
      <w:r w:rsidRPr="00BE3117">
        <w:rPr>
          <w:rFonts w:cs="B Lotus"/>
          <w:rtl/>
        </w:rPr>
        <w:t>كه قبر آن حضرت است پالان پوسيده شتر در</w:t>
      </w:r>
      <w:r>
        <w:rPr>
          <w:rFonts w:cs="B Lotus"/>
          <w:rtl/>
        </w:rPr>
        <w:t>گوشه‌اي</w:t>
      </w:r>
      <w:r w:rsidRPr="00BE3117">
        <w:rPr>
          <w:rFonts w:cs="B Lotus"/>
          <w:rtl/>
        </w:rPr>
        <w:t xml:space="preserve"> و ظرف خالي از آب در</w:t>
      </w:r>
      <w:r>
        <w:rPr>
          <w:rFonts w:cs="B Lotus" w:hint="cs"/>
          <w:rtl/>
        </w:rPr>
        <w:t xml:space="preserve"> </w:t>
      </w:r>
      <w:r>
        <w:rPr>
          <w:rFonts w:cs="B Lotus"/>
          <w:rtl/>
        </w:rPr>
        <w:t>گوشه‌اي</w:t>
      </w:r>
      <w:r w:rsidRPr="00BE3117">
        <w:rPr>
          <w:rFonts w:cs="B Lotus"/>
          <w:rtl/>
        </w:rPr>
        <w:t>! و جاي پاي عمر روي خاكهاي مجاور قبر باقي مانده باشد!.</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علاوه بر آنكه زيارت قبور نهي شده و</w:t>
      </w:r>
      <w:r w:rsidRPr="00BE3117">
        <w:rPr>
          <w:rFonts w:cs="B Lotus" w:hint="cs"/>
          <w:rtl/>
        </w:rPr>
        <w:t xml:space="preserve"> </w:t>
      </w:r>
      <w:r w:rsidRPr="00BE3117">
        <w:rPr>
          <w:rFonts w:cs="B Lotus"/>
          <w:rtl/>
        </w:rPr>
        <w:t xml:space="preserve">در اسلام جز براي عبرت و تذكر موت بدان دستور داده نشده است بلكه طبق كتب رجال كساني كه احاديث زيارت را روايت </w:t>
      </w:r>
      <w:r>
        <w:rPr>
          <w:rFonts w:cs="B Lotus"/>
          <w:rtl/>
        </w:rPr>
        <w:t xml:space="preserve">كرده‌اند </w:t>
      </w:r>
      <w:r w:rsidRPr="00BE3117">
        <w:rPr>
          <w:rFonts w:cs="B Lotus"/>
          <w:rtl/>
        </w:rPr>
        <w:t xml:space="preserve">همگي از </w:t>
      </w:r>
      <w:r w:rsidRPr="00BE3117">
        <w:rPr>
          <w:rFonts w:cs="B Lotus"/>
          <w:b/>
          <w:bCs/>
          <w:rtl/>
        </w:rPr>
        <w:t xml:space="preserve">غلات </w:t>
      </w:r>
      <w:r w:rsidRPr="00BE3117">
        <w:rPr>
          <w:rFonts w:cs="B Lotus"/>
          <w:rtl/>
        </w:rPr>
        <w:t>و</w:t>
      </w:r>
      <w:r w:rsidRPr="00BE3117">
        <w:rPr>
          <w:rFonts w:cs="B Lotus"/>
          <w:b/>
          <w:bCs/>
          <w:rtl/>
        </w:rPr>
        <w:t>ضعفاء</w:t>
      </w:r>
      <w:r w:rsidRPr="00BE3117">
        <w:rPr>
          <w:rFonts w:cs="B Lotus"/>
          <w:rtl/>
        </w:rPr>
        <w:t xml:space="preserve"> و </w:t>
      </w:r>
      <w:r w:rsidRPr="00BE3117">
        <w:rPr>
          <w:rFonts w:cs="B Lotus"/>
          <w:b/>
          <w:bCs/>
          <w:rtl/>
        </w:rPr>
        <w:t>مجاهيل</w:t>
      </w:r>
      <w:r w:rsidRPr="00BE3117">
        <w:rPr>
          <w:rFonts w:cs="B Lotus"/>
          <w:rtl/>
        </w:rPr>
        <w:t xml:space="preserve"> </w:t>
      </w:r>
      <w:r>
        <w:rPr>
          <w:rFonts w:cs="B Lotus"/>
          <w:rtl/>
        </w:rPr>
        <w:t>بوده‌اند</w:t>
      </w:r>
      <w:r w:rsidRPr="00BE3117">
        <w:rPr>
          <w:rFonts w:cs="B Lotus"/>
          <w:rtl/>
        </w:rPr>
        <w:t xml:space="preserve"> كه ما حدود چهل نفر از آنان را كه احاديث زيارت بديشان مستند است درهمين مختصر به نقل از كتب أئمه رجال معرفي خواهيم كرد. و تو خود، حديث مفصل بخوان از اين مجمل!!.</w:t>
      </w:r>
    </w:p>
    <w:p w:rsidR="00E130D0" w:rsidRDefault="00E130D0" w:rsidP="005A089C">
      <w:pPr>
        <w:pStyle w:val="BodyText2"/>
        <w:spacing w:after="0" w:line="226" w:lineRule="auto"/>
        <w:ind w:firstLine="340"/>
        <w:jc w:val="lowKashida"/>
        <w:rPr>
          <w:rFonts w:ascii="Lotus Linotype" w:hAnsi="Lotus Linotype" w:cs="B Lotus"/>
          <w:rtl/>
        </w:rPr>
      </w:pPr>
      <w:r w:rsidRPr="00BE3117">
        <w:rPr>
          <w:rFonts w:cs="B Lotus"/>
          <w:rtl/>
        </w:rPr>
        <w:t>پس اينگونه احاديث اگر براي تخريب دين نبود (كه بود) باري براي تأئيد دين نبوده ونيست! و خوانندة حقيقت جو</w:t>
      </w:r>
      <w:r w:rsidRPr="00BE3117">
        <w:rPr>
          <w:rFonts w:cs="B Lotus" w:hint="cs"/>
          <w:rtl/>
        </w:rPr>
        <w:t xml:space="preserve"> </w:t>
      </w:r>
      <w:r w:rsidRPr="00BE3117">
        <w:rPr>
          <w:rFonts w:cs="B Lotus"/>
          <w:rtl/>
        </w:rPr>
        <w:t>در</w:t>
      </w:r>
      <w:r w:rsidRPr="00BE3117">
        <w:rPr>
          <w:rFonts w:cs="B Lotus" w:hint="cs"/>
          <w:rtl/>
        </w:rPr>
        <w:t xml:space="preserve"> </w:t>
      </w:r>
      <w:r w:rsidRPr="00BE3117">
        <w:rPr>
          <w:rFonts w:cs="B Lotus"/>
          <w:rtl/>
        </w:rPr>
        <w:t xml:space="preserve">همين رساله مختصر كه ترجمه حال رجال و راويان اين احاديث را كه زيارت را با آن ثوابهاي كذائي براي ما ارمغان </w:t>
      </w:r>
      <w:r>
        <w:rPr>
          <w:rFonts w:cs="B Lotus"/>
          <w:rtl/>
        </w:rPr>
        <w:t xml:space="preserve">آورده‌اند </w:t>
      </w:r>
      <w:r w:rsidRPr="00BE3117">
        <w:rPr>
          <w:rFonts w:cs="B Lotus"/>
          <w:rtl/>
        </w:rPr>
        <w:t xml:space="preserve">هرگاه با دقت مطالعه كند درمييابد كه نه سند اين احاديث مقبول است ونه متن آن معقول! بلكه افكار خام و نابكار يك مشت غلوكننده و جاهل است كه اگر دشمن اسلام </w:t>
      </w:r>
      <w:r>
        <w:rPr>
          <w:rFonts w:cs="B Lotus"/>
          <w:rtl/>
        </w:rPr>
        <w:t>نبوده‌اند</w:t>
      </w:r>
      <w:r w:rsidRPr="00BE3117">
        <w:rPr>
          <w:rFonts w:cs="B Lotus"/>
          <w:rtl/>
        </w:rPr>
        <w:t xml:space="preserve"> باري به حقايق آن هم راهي </w:t>
      </w:r>
      <w:r>
        <w:rPr>
          <w:rFonts w:cs="B Lotus"/>
          <w:rtl/>
        </w:rPr>
        <w:t xml:space="preserve">نيافته‌اند </w:t>
      </w:r>
      <w:r w:rsidRPr="00BE3117">
        <w:rPr>
          <w:rFonts w:cs="B Lotus"/>
          <w:rtl/>
        </w:rPr>
        <w:t xml:space="preserve">و </w:t>
      </w:r>
      <w:r>
        <w:rPr>
          <w:rFonts w:cs="B Lotus"/>
          <w:rtl/>
        </w:rPr>
        <w:t>علاقه‌اي نداشته‌اند</w:t>
      </w:r>
      <w:r w:rsidRPr="00BE3117">
        <w:rPr>
          <w:rFonts w:cs="B Lotus"/>
          <w:rtl/>
        </w:rPr>
        <w:t>:</w:t>
      </w:r>
      <w:r>
        <w:rPr>
          <w:rFonts w:cs="B Lotus" w:hint="cs"/>
          <w:rtl/>
        </w:rPr>
        <w:t xml:space="preserve"> </w:t>
      </w:r>
      <w:r w:rsidRPr="00365CDE">
        <w:rPr>
          <w:rFonts w:cs="CTraditional Arabic" w:hint="cs"/>
          <w:sz w:val="24"/>
          <w:rtl/>
        </w:rPr>
        <w:t>﴿</w:t>
      </w:r>
      <w:r w:rsidRPr="00E34596">
        <w:rPr>
          <w:rFonts w:cs="B Lotus"/>
          <w:sz w:val="24"/>
        </w:rPr>
        <w:sym w:font="HQPB5" w:char="F037"/>
      </w:r>
      <w:r w:rsidRPr="00E34596">
        <w:rPr>
          <w:rFonts w:cs="B Lotus"/>
          <w:sz w:val="24"/>
        </w:rPr>
        <w:sym w:font="HQPB1" w:char="F04D"/>
      </w:r>
      <w:r w:rsidRPr="00E34596">
        <w:rPr>
          <w:rFonts w:cs="B Lotus"/>
          <w:sz w:val="24"/>
        </w:rPr>
        <w:sym w:font="HQPB2" w:char="F0BB"/>
      </w:r>
      <w:r w:rsidRPr="00E34596">
        <w:rPr>
          <w:rFonts w:cs="B Lotus"/>
          <w:sz w:val="24"/>
        </w:rPr>
        <w:sym w:font="HQPB5" w:char="F079"/>
      </w:r>
      <w:r w:rsidRPr="00E34596">
        <w:rPr>
          <w:rFonts w:cs="B Lotus"/>
          <w:sz w:val="24"/>
        </w:rPr>
        <w:sym w:font="HQPB2" w:char="F04A"/>
      </w:r>
      <w:r w:rsidRPr="00E34596">
        <w:rPr>
          <w:rFonts w:cs="B Lotus"/>
          <w:sz w:val="24"/>
        </w:rPr>
        <w:sym w:font="HQPB4" w:char="F0E8"/>
      </w:r>
      <w:r w:rsidRPr="00E34596">
        <w:rPr>
          <w:rFonts w:cs="B Lotus"/>
          <w:sz w:val="24"/>
        </w:rPr>
        <w:sym w:font="HQPB2" w:char="F03D"/>
      </w:r>
      <w:r w:rsidRPr="00E34596">
        <w:rPr>
          <w:rFonts w:cs="B Lotus"/>
          <w:sz w:val="24"/>
        </w:rPr>
        <w:sym w:font="HQPB4" w:char="F0E0"/>
      </w:r>
      <w:r w:rsidRPr="00E34596">
        <w:rPr>
          <w:rFonts w:cs="B Lotus"/>
          <w:sz w:val="24"/>
        </w:rPr>
        <w:sym w:font="HQPB1" w:char="F0DF"/>
      </w:r>
      <w:r w:rsidRPr="00E34596">
        <w:rPr>
          <w:rFonts w:cs="B Lotus"/>
          <w:sz w:val="24"/>
          <w:rtl/>
        </w:rPr>
        <w:t xml:space="preserve"> </w:t>
      </w:r>
      <w:r w:rsidRPr="00E34596">
        <w:rPr>
          <w:rFonts w:cs="B Lotus"/>
          <w:sz w:val="24"/>
        </w:rPr>
        <w:sym w:font="HQPB1" w:char="F024"/>
      </w:r>
      <w:r w:rsidRPr="00E34596">
        <w:rPr>
          <w:rFonts w:cs="B Lotus"/>
          <w:sz w:val="24"/>
        </w:rPr>
        <w:sym w:font="HQPB5" w:char="F070"/>
      </w:r>
      <w:r w:rsidRPr="00E34596">
        <w:rPr>
          <w:rFonts w:cs="B Lotus"/>
          <w:sz w:val="24"/>
        </w:rPr>
        <w:sym w:font="HQPB2" w:char="F06B"/>
      </w:r>
      <w:r w:rsidRPr="00E34596">
        <w:rPr>
          <w:rFonts w:cs="B Lotus"/>
          <w:sz w:val="24"/>
        </w:rPr>
        <w:sym w:font="HQPB4" w:char="F0DD"/>
      </w:r>
      <w:r w:rsidRPr="00E34596">
        <w:rPr>
          <w:rFonts w:cs="B Lotus"/>
          <w:sz w:val="24"/>
        </w:rPr>
        <w:sym w:font="HQPB1" w:char="F0D5"/>
      </w:r>
      <w:r w:rsidRPr="00E34596">
        <w:rPr>
          <w:rFonts w:cs="B Lotus"/>
          <w:sz w:val="24"/>
        </w:rPr>
        <w:sym w:font="HQPB4" w:char="F0F7"/>
      </w:r>
      <w:r w:rsidRPr="00E34596">
        <w:rPr>
          <w:rFonts w:cs="B Lotus"/>
          <w:sz w:val="24"/>
        </w:rPr>
        <w:sym w:font="HQPB1" w:char="F0E8"/>
      </w:r>
      <w:r w:rsidRPr="00E34596">
        <w:rPr>
          <w:rFonts w:cs="B Lotus"/>
          <w:sz w:val="24"/>
        </w:rPr>
        <w:sym w:font="HQPB5" w:char="F074"/>
      </w:r>
      <w:r w:rsidRPr="00E34596">
        <w:rPr>
          <w:rFonts w:cs="B Lotus"/>
          <w:sz w:val="24"/>
        </w:rPr>
        <w:sym w:font="HQPB1" w:char="F02F"/>
      </w:r>
      <w:r w:rsidRPr="00E34596">
        <w:rPr>
          <w:rFonts w:cs="B Lotus"/>
          <w:sz w:val="24"/>
          <w:rtl/>
        </w:rPr>
        <w:t xml:space="preserve"> </w:t>
      </w:r>
      <w:r w:rsidRPr="00E34596">
        <w:rPr>
          <w:rFonts w:cs="B Lotus"/>
          <w:sz w:val="24"/>
        </w:rPr>
        <w:sym w:font="HQPB5" w:char="F073"/>
      </w:r>
      <w:r w:rsidRPr="00E34596">
        <w:rPr>
          <w:rFonts w:cs="B Lotus"/>
          <w:sz w:val="24"/>
        </w:rPr>
        <w:sym w:font="HQPB2" w:char="F02D"/>
      </w:r>
      <w:r w:rsidRPr="00E34596">
        <w:rPr>
          <w:rFonts w:cs="B Lotus"/>
          <w:sz w:val="24"/>
        </w:rPr>
        <w:sym w:font="HQPB4" w:char="F0F6"/>
      </w:r>
      <w:r w:rsidRPr="00E34596">
        <w:rPr>
          <w:rFonts w:cs="B Lotus"/>
          <w:sz w:val="24"/>
        </w:rPr>
        <w:sym w:font="HQPB2" w:char="F071"/>
      </w:r>
      <w:r w:rsidRPr="00E34596">
        <w:rPr>
          <w:rFonts w:cs="B Lotus"/>
          <w:sz w:val="24"/>
        </w:rPr>
        <w:sym w:font="HQPB5" w:char="F073"/>
      </w:r>
      <w:r w:rsidRPr="00E34596">
        <w:rPr>
          <w:rFonts w:cs="B Lotus"/>
          <w:sz w:val="24"/>
        </w:rPr>
        <w:sym w:font="HQPB1" w:char="F0F9"/>
      </w:r>
      <w:r w:rsidRPr="00E34596">
        <w:rPr>
          <w:rFonts w:cs="B Lotus"/>
          <w:sz w:val="24"/>
          <w:rtl/>
        </w:rPr>
        <w:t xml:space="preserve"> </w:t>
      </w:r>
      <w:r w:rsidRPr="00E34596">
        <w:rPr>
          <w:rFonts w:cs="B Lotus"/>
          <w:sz w:val="24"/>
        </w:rPr>
        <w:sym w:font="HQPB4" w:char="F043"/>
      </w:r>
      <w:r w:rsidRPr="00E34596">
        <w:rPr>
          <w:rFonts w:cs="B Lotus"/>
          <w:sz w:val="24"/>
        </w:rPr>
        <w:sym w:font="HQPB1" w:char="F0D9"/>
      </w:r>
      <w:r w:rsidRPr="00E34596">
        <w:rPr>
          <w:rFonts w:cs="B Lotus"/>
          <w:sz w:val="24"/>
        </w:rPr>
        <w:sym w:font="HQPB4" w:char="F0F7"/>
      </w:r>
      <w:r w:rsidRPr="00E34596">
        <w:rPr>
          <w:rFonts w:cs="B Lotus"/>
          <w:sz w:val="24"/>
        </w:rPr>
        <w:sym w:font="HQPB1" w:char="F0E8"/>
      </w:r>
      <w:r w:rsidRPr="00E34596">
        <w:rPr>
          <w:rFonts w:cs="B Lotus"/>
          <w:sz w:val="24"/>
        </w:rPr>
        <w:sym w:font="HQPB5" w:char="F074"/>
      </w:r>
      <w:r w:rsidRPr="00E34596">
        <w:rPr>
          <w:rFonts w:cs="B Lotus"/>
          <w:sz w:val="24"/>
        </w:rPr>
        <w:sym w:font="HQPB1" w:char="F02F"/>
      </w:r>
      <w:r w:rsidRPr="00E34596">
        <w:rPr>
          <w:rFonts w:cs="B Lotus"/>
          <w:sz w:val="24"/>
          <w:rtl/>
        </w:rPr>
        <w:t xml:space="preserve"> </w:t>
      </w:r>
      <w:r w:rsidRPr="00365CDE">
        <w:rPr>
          <w:rFonts w:cs="CTraditional Arabic" w:hint="cs"/>
          <w:sz w:val="24"/>
          <w:rtl/>
        </w:rPr>
        <w:t>﴾</w:t>
      </w:r>
      <w:r w:rsidRPr="00E34596">
        <w:rPr>
          <w:rFonts w:ascii="Arial" w:hAnsi="Arial" w:cs="B Lotus"/>
          <w:sz w:val="24"/>
          <w:rtl/>
        </w:rPr>
        <w:t xml:space="preserve"> </w:t>
      </w:r>
      <w:r w:rsidR="00084417" w:rsidRPr="00084417">
        <w:rPr>
          <w:rFonts w:ascii="Arial" w:hAnsi="Arial" w:cs="B Lotus" w:hint="cs"/>
          <w:sz w:val="22"/>
          <w:szCs w:val="26"/>
          <w:rtl/>
        </w:rPr>
        <w:t>[</w:t>
      </w:r>
      <w:r w:rsidRPr="00084417">
        <w:rPr>
          <w:rFonts w:ascii="Arial" w:hAnsi="Arial" w:cs="B Lotus"/>
          <w:sz w:val="22"/>
          <w:szCs w:val="26"/>
          <w:rtl/>
        </w:rPr>
        <w:t>النور:</w:t>
      </w:r>
      <w:r w:rsidR="00084417" w:rsidRPr="00084417">
        <w:rPr>
          <w:rFonts w:ascii="Arial" w:hAnsi="Arial" w:cs="B Lotus" w:hint="cs"/>
          <w:sz w:val="22"/>
          <w:szCs w:val="26"/>
          <w:rtl/>
        </w:rPr>
        <w:t xml:space="preserve"> </w:t>
      </w:r>
      <w:r w:rsidRPr="00084417">
        <w:rPr>
          <w:rFonts w:ascii="Arial" w:hAnsi="Arial" w:cs="B Lotus"/>
          <w:sz w:val="22"/>
          <w:szCs w:val="26"/>
          <w:rtl/>
        </w:rPr>
        <w:t>40</w:t>
      </w:r>
      <w:r w:rsidR="00084417" w:rsidRPr="00084417">
        <w:rPr>
          <w:rFonts w:ascii="Arial" w:hAnsi="Arial" w:cs="B Lotus" w:hint="cs"/>
          <w:sz w:val="22"/>
          <w:szCs w:val="26"/>
          <w:rtl/>
        </w:rPr>
        <w:t>]</w:t>
      </w:r>
      <w:r w:rsidRPr="00E34596">
        <w:rPr>
          <w:rFonts w:ascii="Arial" w:hAnsi="Arial" w:cs="B Lotus" w:hint="cs"/>
          <w:sz w:val="24"/>
          <w:rtl/>
        </w:rPr>
        <w:t>.</w:t>
      </w:r>
      <w:r>
        <w:rPr>
          <w:rFonts w:ascii="Arial" w:hAnsi="Arial" w:cs="B Lotus" w:hint="cs"/>
          <w:sz w:val="24"/>
          <w:rtl/>
        </w:rPr>
        <w:t xml:space="preserve"> </w:t>
      </w:r>
      <w:r w:rsidR="00084417" w:rsidRPr="002F5C61">
        <w:rPr>
          <w:rFonts w:cs="Traditional Arabic" w:hint="cs"/>
          <w:rtl/>
        </w:rPr>
        <w:t>«</w:t>
      </w:r>
      <w:r w:rsidRPr="00D13A6C">
        <w:rPr>
          <w:rFonts w:ascii="Tahoma" w:hAnsi="Tahoma" w:cs="B Lotus"/>
          <w:rtl/>
        </w:rPr>
        <w:t>ظلمتهايى است يكى بر فراز ديگرى</w:t>
      </w:r>
      <w:r w:rsidR="00084417">
        <w:rPr>
          <w:rFonts w:cs="Traditional Arabic" w:hint="cs"/>
          <w:rtl/>
        </w:rPr>
        <w:t>»</w:t>
      </w:r>
      <w:r w:rsidRPr="00D13A6C">
        <w:rPr>
          <w:rFonts w:ascii="Lotus Linotype" w:hAnsi="Lotus Linotype" w:cs="B Lotus"/>
          <w:rtl/>
        </w:rPr>
        <w:t>.</w:t>
      </w:r>
    </w:p>
    <w:p w:rsidR="00084417" w:rsidRDefault="00084417" w:rsidP="00084417">
      <w:pPr>
        <w:pStyle w:val="BodyText2"/>
        <w:spacing w:line="226" w:lineRule="auto"/>
        <w:ind w:firstLine="340"/>
        <w:jc w:val="lowKashida"/>
        <w:rPr>
          <w:rFonts w:ascii="Arial" w:hAnsi="Arial" w:cs="B Lotus"/>
          <w:sz w:val="24"/>
          <w:rtl/>
        </w:rPr>
        <w:sectPr w:rsidR="00084417" w:rsidSect="005C4A75">
          <w:headerReference w:type="default" r:id="rId22"/>
          <w:footnotePr>
            <w:numRestart w:val="eachPage"/>
          </w:footnotePr>
          <w:pgSz w:w="11906" w:h="16838" w:code="9"/>
          <w:pgMar w:top="2552" w:right="2268" w:bottom="2552" w:left="2268" w:header="2552" w:footer="2552" w:gutter="0"/>
          <w:cols w:space="708"/>
          <w:titlePg/>
          <w:bidi/>
          <w:rtlGutter/>
          <w:docGrid w:linePitch="381"/>
        </w:sectPr>
      </w:pPr>
    </w:p>
    <w:p w:rsidR="00E130D0" w:rsidRPr="00925AC2" w:rsidRDefault="00E130D0" w:rsidP="00084417">
      <w:pPr>
        <w:pStyle w:val="a"/>
        <w:rPr>
          <w:rtl/>
        </w:rPr>
      </w:pPr>
      <w:bookmarkStart w:id="21" w:name="_Toc282210451"/>
      <w:r w:rsidRPr="00925AC2">
        <w:rPr>
          <w:rtl/>
        </w:rPr>
        <w:t>خسارت و خصومت احاديث با آيات قرآن !!</w:t>
      </w:r>
      <w:bookmarkEnd w:id="21"/>
    </w:p>
    <w:p w:rsidR="00E130D0" w:rsidRPr="00BE3117" w:rsidRDefault="00E130D0" w:rsidP="005A089C">
      <w:pPr>
        <w:pStyle w:val="BodyText2"/>
        <w:spacing w:after="0" w:line="226" w:lineRule="auto"/>
        <w:jc w:val="lowKashida"/>
        <w:rPr>
          <w:rFonts w:cs="B Lotus"/>
          <w:rtl/>
        </w:rPr>
      </w:pPr>
      <w:r w:rsidRPr="00BE3117">
        <w:rPr>
          <w:rFonts w:cs="B Lotus"/>
          <w:rtl/>
        </w:rPr>
        <w:t xml:space="preserve">احاديث اسلامي كه به هر صورت براي درك و فهم شريعت اسلامي از آن بي نياز نيستيم وسنت پيامبر و تفصيل مجملات آيات را از آن طريق </w:t>
      </w:r>
      <w:r>
        <w:rPr>
          <w:rFonts w:cs="B Lotus"/>
          <w:rtl/>
        </w:rPr>
        <w:t xml:space="preserve">مي‌توان </w:t>
      </w:r>
      <w:r w:rsidRPr="00BE3117">
        <w:rPr>
          <w:rFonts w:cs="B Lotus"/>
          <w:rtl/>
        </w:rPr>
        <w:t>به دست آورد</w:t>
      </w:r>
      <w:r w:rsidR="00B0557D">
        <w:rPr>
          <w:rFonts w:cs="B Lotus" w:hint="cs"/>
          <w:rtl/>
        </w:rPr>
        <w:t>،</w:t>
      </w:r>
      <w:r>
        <w:rPr>
          <w:rFonts w:cs="B Lotus" w:hint="cs"/>
          <w:rtl/>
        </w:rPr>
        <w:t xml:space="preserve"> </w:t>
      </w:r>
      <w:r w:rsidRPr="00BE3117">
        <w:rPr>
          <w:rFonts w:cs="B Lotus"/>
          <w:rtl/>
        </w:rPr>
        <w:t xml:space="preserve">اما متأسفانه از همين رهگذر خسارتهاي سنگيني به احكام قرآن و اوامر و نواهي شريعت وارد شده است كه اشارتي اجمالا به </w:t>
      </w:r>
      <w:r>
        <w:rPr>
          <w:rFonts w:cs="B Lotus"/>
          <w:rtl/>
        </w:rPr>
        <w:t xml:space="preserve">پاره‌اي </w:t>
      </w:r>
      <w:r w:rsidRPr="00BE3117">
        <w:rPr>
          <w:rFonts w:cs="B Lotus"/>
          <w:rtl/>
        </w:rPr>
        <w:t xml:space="preserve">از آنها </w:t>
      </w:r>
      <w:r>
        <w:rPr>
          <w:rFonts w:cs="B Lotus"/>
          <w:rtl/>
        </w:rPr>
        <w:t>مي‌شود</w:t>
      </w:r>
      <w:r w:rsidRPr="00BE3117">
        <w:rPr>
          <w:rFonts w:cs="B Lotus" w:hint="cs"/>
          <w:rtl/>
        </w:rPr>
        <w:t>.</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 xml:space="preserve">خسارت اين احاديث تنها منحصر به ثوابهاي بي حد و حساب زيارت و دعا و عزاداري و امثال آن كه نيروي محرك دين و شريعت را بي اثر بلكه بالعكس انسان را تبديل به جانور بلكه صدها مرتبه بدتر </w:t>
      </w:r>
      <w:r>
        <w:rPr>
          <w:rFonts w:cs="B Lotus"/>
          <w:rtl/>
        </w:rPr>
        <w:t xml:space="preserve">مي‌كند </w:t>
      </w:r>
      <w:r w:rsidRPr="00BE3117">
        <w:rPr>
          <w:rFonts w:cs="B Lotus"/>
          <w:rtl/>
        </w:rPr>
        <w:t>نيست!.</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 xml:space="preserve">بلكه خسارتهايي كه ازنواحي ديگر و ضربات جان ربايي چون گرز و خنجر بر پيكر حقايق اسلامي وارد </w:t>
      </w:r>
      <w:r>
        <w:rPr>
          <w:rFonts w:cs="B Lotus"/>
          <w:rtl/>
        </w:rPr>
        <w:t>مى‌كند</w:t>
      </w:r>
      <w:r w:rsidRPr="00BE3117">
        <w:rPr>
          <w:rFonts w:cs="B Lotus"/>
          <w:rtl/>
        </w:rPr>
        <w:t>!.</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 xml:space="preserve">مثلا صرف نظر از اينكه نماز را كه ركن مهم اسلام است به وسيله احاديث در </w:t>
      </w:r>
      <w:r>
        <w:rPr>
          <w:rFonts w:cs="B Lotus"/>
          <w:rtl/>
        </w:rPr>
        <w:t xml:space="preserve">پاره‌اي </w:t>
      </w:r>
      <w:r w:rsidRPr="00BE3117">
        <w:rPr>
          <w:rFonts w:cs="B Lotus"/>
          <w:rtl/>
        </w:rPr>
        <w:t>موارد شكلي ديگر !! زكات را كه اساس تأمين معيشت فقرا و هفت صنف ديگر  است و در حقيقت بودجة مملكت اسلامي است با چند حديث مجعول و نا معقول، منحصر به اشياء نه گانه چون شتر و گاو و گوسفند غير معلوف و طلا و نقره مسكوك و گندم وجو و مويز و</w:t>
      </w:r>
      <w:r>
        <w:rPr>
          <w:rFonts w:cs="B Lotus" w:hint="cs"/>
          <w:rtl/>
        </w:rPr>
        <w:t xml:space="preserve"> </w:t>
      </w:r>
      <w:r w:rsidRPr="00BE3117">
        <w:rPr>
          <w:rFonts w:cs="B Lotus"/>
          <w:rtl/>
        </w:rPr>
        <w:t xml:space="preserve">خرماي مشروط به شرائط مخصوص </w:t>
      </w:r>
      <w:r>
        <w:rPr>
          <w:rFonts w:cs="B Lotus"/>
          <w:rtl/>
        </w:rPr>
        <w:t>مى‌كند</w:t>
      </w:r>
      <w:r w:rsidRPr="00BE3117">
        <w:rPr>
          <w:rFonts w:cs="B Lotus"/>
          <w:rtl/>
        </w:rPr>
        <w:t>، كه در اين زمان به صورتي نا معقول درآمده است،</w:t>
      </w:r>
      <w:r w:rsidRPr="00BE3117">
        <w:rPr>
          <w:rFonts w:cs="B Lotus" w:hint="cs"/>
          <w:rtl/>
        </w:rPr>
        <w:t xml:space="preserve"> </w:t>
      </w:r>
      <w:r w:rsidRPr="00BE3117">
        <w:rPr>
          <w:rFonts w:cs="B Lotus"/>
          <w:rtl/>
        </w:rPr>
        <w:t>همچنين از طريق احاديث،</w:t>
      </w:r>
      <w:r w:rsidRPr="00BE3117">
        <w:rPr>
          <w:rFonts w:cs="B Lotus" w:hint="cs"/>
          <w:rtl/>
        </w:rPr>
        <w:t xml:space="preserve"> </w:t>
      </w:r>
      <w:r w:rsidRPr="00BE3117">
        <w:rPr>
          <w:rFonts w:cs="B Lotus"/>
          <w:rtl/>
        </w:rPr>
        <w:t>خمسي را در</w:t>
      </w:r>
      <w:r w:rsidRPr="00BE3117">
        <w:rPr>
          <w:rFonts w:cs="B Lotus" w:hint="cs"/>
          <w:rtl/>
        </w:rPr>
        <w:t xml:space="preserve"> </w:t>
      </w:r>
      <w:r>
        <w:rPr>
          <w:rFonts w:cs="B Lotus"/>
          <w:rtl/>
        </w:rPr>
        <w:t xml:space="preserve">جامعه‌ي </w:t>
      </w:r>
      <w:r w:rsidRPr="00BE3117">
        <w:rPr>
          <w:rFonts w:cs="B Lotus"/>
          <w:rtl/>
        </w:rPr>
        <w:t xml:space="preserve">شيعه رواج </w:t>
      </w:r>
      <w:r>
        <w:rPr>
          <w:rFonts w:cs="B Lotus"/>
          <w:rtl/>
        </w:rPr>
        <w:t xml:space="preserve">داده‌اند </w:t>
      </w:r>
      <w:r w:rsidRPr="00BE3117">
        <w:rPr>
          <w:rFonts w:cs="B Lotus"/>
          <w:rtl/>
        </w:rPr>
        <w:t>كه از خدا و</w:t>
      </w:r>
      <w:r w:rsidRPr="00BE3117">
        <w:rPr>
          <w:rFonts w:cs="B Lotus" w:hint="cs"/>
          <w:rtl/>
        </w:rPr>
        <w:t xml:space="preserve"> </w:t>
      </w:r>
      <w:r w:rsidRPr="00BE3117">
        <w:rPr>
          <w:rFonts w:cs="B Lotus"/>
          <w:rtl/>
        </w:rPr>
        <w:t>پيغمبر در اين باره خبري و در</w:t>
      </w:r>
      <w:r w:rsidRPr="00BE3117">
        <w:rPr>
          <w:rFonts w:cs="B Lotus" w:hint="cs"/>
          <w:rtl/>
        </w:rPr>
        <w:t xml:space="preserve"> </w:t>
      </w:r>
      <w:r w:rsidRPr="00BE3117">
        <w:rPr>
          <w:rFonts w:cs="B Lotus"/>
          <w:rtl/>
        </w:rPr>
        <w:t>عمل مسلمين صدر اول از آن اثري نيست!!</w:t>
      </w:r>
      <w:r w:rsidRPr="00084417">
        <w:rPr>
          <w:rStyle w:val="FootnoteReference"/>
          <w:rFonts w:cs="B Lotus"/>
          <w:sz w:val="24"/>
          <w:szCs w:val="24"/>
          <w:rtl/>
        </w:rPr>
        <w:footnoteReference w:id="21"/>
      </w:r>
      <w:r w:rsidRPr="00BE3117">
        <w:rPr>
          <w:rFonts w:cs="B Lotus"/>
          <w:rtl/>
        </w:rPr>
        <w:t>.</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 xml:space="preserve">همچنين به استناد حديثي مجعول براي قبور ائمه و بناي آن املاك ومستغلات و اموال فراواني را صرف بنياد بقاع و قباب طلا و ضرايح نقره و انواع تشريفات قبور اموات </w:t>
      </w:r>
      <w:r>
        <w:rPr>
          <w:rFonts w:cs="B Lotus"/>
          <w:rtl/>
        </w:rPr>
        <w:t xml:space="preserve">مى‌كنند </w:t>
      </w:r>
      <w:r w:rsidRPr="00BE3117">
        <w:rPr>
          <w:rFonts w:cs="B Lotus"/>
          <w:rtl/>
        </w:rPr>
        <w:t xml:space="preserve">كه به اقرار محاسبان اوقاف بيش از يك ربع اراضي و املاك ايران صرف تعمير و تزيين اين مقابر و مشاهد كه شباهت بسياري به كاخ سلاطين جبار و فراعنه روزگار دارد، </w:t>
      </w:r>
      <w:r>
        <w:rPr>
          <w:rFonts w:cs="B Lotus"/>
          <w:rtl/>
        </w:rPr>
        <w:t xml:space="preserve">مي‌شود </w:t>
      </w:r>
      <w:r w:rsidRPr="00BE3117">
        <w:rPr>
          <w:rFonts w:cs="B Lotus"/>
          <w:rtl/>
        </w:rPr>
        <w:t xml:space="preserve">و در هر شهر و دهي قبور بسياري با جلال و جبروت وموقوفات به چشم </w:t>
      </w:r>
      <w:r>
        <w:rPr>
          <w:rFonts w:cs="B Lotus"/>
          <w:rtl/>
        </w:rPr>
        <w:t>مي‌</w:t>
      </w:r>
      <w:r w:rsidRPr="00BE3117">
        <w:rPr>
          <w:rFonts w:cs="B Lotus"/>
          <w:rtl/>
        </w:rPr>
        <w:t>خورد. و با قدرت و قوت همين احاديث است كه عد</w:t>
      </w:r>
      <w:r>
        <w:rPr>
          <w:rFonts w:cs="B Lotus"/>
          <w:rtl/>
        </w:rPr>
        <w:t>ه‌ا</w:t>
      </w:r>
      <w:r w:rsidRPr="00BE3117">
        <w:rPr>
          <w:rFonts w:cs="B Lotus"/>
          <w:rtl/>
        </w:rPr>
        <w:t>ي از تنبلان و</w:t>
      </w:r>
      <w:r w:rsidRPr="00BE3117">
        <w:rPr>
          <w:rFonts w:cs="B Lotus" w:hint="cs"/>
          <w:rtl/>
        </w:rPr>
        <w:t xml:space="preserve"> </w:t>
      </w:r>
      <w:r w:rsidRPr="00BE3117">
        <w:rPr>
          <w:rFonts w:cs="B Lotus"/>
          <w:rtl/>
        </w:rPr>
        <w:t>انگلان را به نام سادات و علما،</w:t>
      </w:r>
      <w:r w:rsidRPr="00BE3117">
        <w:rPr>
          <w:rFonts w:cs="B Lotus" w:hint="cs"/>
          <w:rtl/>
        </w:rPr>
        <w:t xml:space="preserve"> </w:t>
      </w:r>
      <w:r w:rsidRPr="00BE3117">
        <w:rPr>
          <w:rFonts w:cs="B Lotus"/>
          <w:rtl/>
        </w:rPr>
        <w:t>بر</w:t>
      </w:r>
      <w:r w:rsidRPr="00BE3117">
        <w:rPr>
          <w:rFonts w:cs="B Lotus" w:hint="cs"/>
          <w:rtl/>
        </w:rPr>
        <w:t xml:space="preserve"> </w:t>
      </w:r>
      <w:r w:rsidRPr="00BE3117">
        <w:rPr>
          <w:rFonts w:cs="B Lotus"/>
          <w:rtl/>
        </w:rPr>
        <w:t xml:space="preserve">گردن مردم مسلمان تحميل </w:t>
      </w:r>
      <w:r>
        <w:rPr>
          <w:rFonts w:cs="B Lotus"/>
          <w:rtl/>
        </w:rPr>
        <w:t xml:space="preserve">كرده‌اند </w:t>
      </w:r>
      <w:r w:rsidRPr="00BE3117">
        <w:rPr>
          <w:rFonts w:cs="B Lotus"/>
          <w:rtl/>
        </w:rPr>
        <w:t xml:space="preserve">تا آن حد كه در زمان ما به نام ولايت </w:t>
      </w:r>
      <w:r w:rsidRPr="00BE3117">
        <w:rPr>
          <w:rFonts w:cs="B Lotus" w:hint="cs"/>
          <w:rtl/>
        </w:rPr>
        <w:t>فقيه</w:t>
      </w:r>
      <w:r w:rsidRPr="00BE3117">
        <w:rPr>
          <w:rFonts w:cs="B Lotus"/>
          <w:rtl/>
        </w:rPr>
        <w:t>، هر فرد كم اطلاعي را قيم و صاحب اختيار همه مسلمانان بلكه جميع خلق جهان</w:t>
      </w:r>
      <w:r w:rsidR="00B0557D">
        <w:rPr>
          <w:rFonts w:cs="B Lotus" w:hint="cs"/>
          <w:rtl/>
        </w:rPr>
        <w:t>،</w:t>
      </w:r>
      <w:r w:rsidRPr="00BE3117">
        <w:rPr>
          <w:rFonts w:cs="B Lotus"/>
          <w:rtl/>
        </w:rPr>
        <w:t xml:space="preserve"> تبليغ </w:t>
      </w:r>
      <w:r>
        <w:rPr>
          <w:rFonts w:cs="B Lotus"/>
          <w:rtl/>
        </w:rPr>
        <w:t>مي‌</w:t>
      </w:r>
      <w:r w:rsidRPr="00BE3117">
        <w:rPr>
          <w:rFonts w:cs="B Lotus"/>
          <w:rtl/>
        </w:rPr>
        <w:t xml:space="preserve">كنند! و </w:t>
      </w:r>
      <w:r w:rsidRPr="00BE3117">
        <w:rPr>
          <w:rFonts w:cs="B Lotus" w:hint="cs"/>
          <w:rtl/>
        </w:rPr>
        <w:t>ترس</w:t>
      </w:r>
      <w:r w:rsidRPr="00BE3117">
        <w:rPr>
          <w:rFonts w:cs="B Lotus"/>
          <w:rtl/>
        </w:rPr>
        <w:t xml:space="preserve"> آن است كه بدين ترتيب نام اسلام را</w:t>
      </w:r>
      <w:r w:rsidRPr="00BE3117">
        <w:rPr>
          <w:rFonts w:cs="B Lotus" w:hint="cs"/>
          <w:rtl/>
        </w:rPr>
        <w:t xml:space="preserve"> </w:t>
      </w:r>
      <w:r w:rsidRPr="00BE3117">
        <w:rPr>
          <w:rFonts w:cs="B Lotus"/>
          <w:rtl/>
        </w:rPr>
        <w:t>هم خداي ناخواسته مكروه دنيا كنند!.</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اينها و صدها مانند آن غير از خساراتي اس</w:t>
      </w:r>
      <w:r w:rsidR="00084417">
        <w:rPr>
          <w:rFonts w:cs="B Lotus"/>
          <w:rtl/>
        </w:rPr>
        <w:t>ت كه از غلو و افراط درباره ائمه</w:t>
      </w:r>
      <w:r w:rsidRPr="00365CDE">
        <w:rPr>
          <w:rFonts w:cs="CTraditional Arabic" w:hint="cs"/>
          <w:rtl/>
        </w:rPr>
        <w:t>‡</w:t>
      </w:r>
      <w:r>
        <w:rPr>
          <w:rFonts w:cs="B Lotus" w:hint="cs"/>
          <w:rtl/>
        </w:rPr>
        <w:t xml:space="preserve"> </w:t>
      </w:r>
      <w:r w:rsidRPr="00BE3117">
        <w:rPr>
          <w:rFonts w:cs="B Lotus"/>
          <w:rtl/>
        </w:rPr>
        <w:t>كه متواضع</w:t>
      </w:r>
      <w:r>
        <w:rPr>
          <w:rFonts w:cs="B Lotus"/>
          <w:rtl/>
        </w:rPr>
        <w:t>‌</w:t>
      </w:r>
      <w:r w:rsidRPr="00BE3117">
        <w:rPr>
          <w:rFonts w:cs="B Lotus"/>
          <w:rtl/>
        </w:rPr>
        <w:t xml:space="preserve">ترين عبادالله </w:t>
      </w:r>
      <w:r>
        <w:rPr>
          <w:rFonts w:cs="B Lotus"/>
          <w:rtl/>
        </w:rPr>
        <w:t>بوده‌اند</w:t>
      </w:r>
      <w:r w:rsidRPr="00BE3117">
        <w:rPr>
          <w:rFonts w:cs="B Lotus"/>
          <w:rtl/>
        </w:rPr>
        <w:t xml:space="preserve"> حاصل شده و آنان را مدير و متصرف عالم امكان و انداد و شركاء پروردگار جهان </w:t>
      </w:r>
      <w:r>
        <w:rPr>
          <w:rFonts w:cs="B Lotus"/>
          <w:rtl/>
        </w:rPr>
        <w:t>كرده‌اند</w:t>
      </w:r>
      <w:r w:rsidRPr="00BE3117">
        <w:rPr>
          <w:rFonts w:cs="B Lotus"/>
          <w:rtl/>
        </w:rPr>
        <w:t xml:space="preserve">!! </w:t>
      </w:r>
      <w:r w:rsidRPr="00084417">
        <w:rPr>
          <w:rFonts w:ascii="Lotus Linotype" w:hAnsi="Lotus Linotype" w:cs="Traditional Arabic"/>
          <w:b/>
          <w:bCs/>
          <w:rtl/>
        </w:rPr>
        <w:t>تعال</w:t>
      </w:r>
      <w:r w:rsidRPr="00084417">
        <w:rPr>
          <w:rFonts w:ascii="Lotus Linotype" w:hAnsi="Lotus Linotype" w:cs="Traditional Arabic" w:hint="cs"/>
          <w:b/>
          <w:bCs/>
          <w:rtl/>
        </w:rPr>
        <w:t>ى</w:t>
      </w:r>
      <w:r w:rsidRPr="00084417">
        <w:rPr>
          <w:rFonts w:ascii="Lotus Linotype" w:hAnsi="Lotus Linotype" w:cs="Traditional Arabic"/>
          <w:b/>
          <w:bCs/>
          <w:rtl/>
        </w:rPr>
        <w:t xml:space="preserve"> الله عما يقول المشركون.</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مخفي نماند كه ما منكر و</w:t>
      </w:r>
      <w:r w:rsidRPr="00BE3117">
        <w:rPr>
          <w:rFonts w:cs="B Lotus" w:hint="cs"/>
          <w:rtl/>
        </w:rPr>
        <w:t xml:space="preserve"> </w:t>
      </w:r>
      <w:r w:rsidRPr="00BE3117">
        <w:rPr>
          <w:rFonts w:cs="B Lotus"/>
          <w:rtl/>
        </w:rPr>
        <w:t>مخالف احاديث</w:t>
      </w:r>
      <w:r w:rsidRPr="00BE3117">
        <w:rPr>
          <w:rFonts w:cs="B Lotus" w:hint="cs"/>
          <w:rtl/>
        </w:rPr>
        <w:t>(صحيح)</w:t>
      </w:r>
      <w:r w:rsidRPr="00BE3117">
        <w:rPr>
          <w:rFonts w:cs="B Lotus"/>
          <w:rtl/>
        </w:rPr>
        <w:t xml:space="preserve"> نيستيم و چنانكه گفتيم براي فهم و</w:t>
      </w:r>
      <w:r w:rsidRPr="00BE3117">
        <w:rPr>
          <w:rFonts w:cs="B Lotus" w:hint="cs"/>
          <w:rtl/>
        </w:rPr>
        <w:t xml:space="preserve"> </w:t>
      </w:r>
      <w:r w:rsidRPr="00BE3117">
        <w:rPr>
          <w:rFonts w:cs="B Lotus"/>
          <w:rtl/>
        </w:rPr>
        <w:t>درك اوامر و نواهي و تفصيل مجملات قرآن بدان نيازمنديم، اما آن حديثي كه طبق راهنمايي ائمه</w:t>
      </w:r>
      <w:r w:rsidRPr="00365CDE">
        <w:rPr>
          <w:rFonts w:cs="CTraditional Arabic" w:hint="cs"/>
          <w:rtl/>
        </w:rPr>
        <w:t>‡</w:t>
      </w:r>
      <w:r>
        <w:rPr>
          <w:rFonts w:cs="B Lotus" w:hint="cs"/>
          <w:rtl/>
        </w:rPr>
        <w:t xml:space="preserve"> </w:t>
      </w:r>
      <w:r w:rsidRPr="00BE3117">
        <w:rPr>
          <w:rFonts w:cs="B Lotus"/>
          <w:rtl/>
        </w:rPr>
        <w:t>مؤيد وموافق قرآن باشد نه اينگونه احاديث كه مضامين آن ناسخ بلكه خصم قرآن است!.</w:t>
      </w:r>
    </w:p>
    <w:p w:rsidR="00E130D0" w:rsidRPr="00925AC2" w:rsidRDefault="00E130D0" w:rsidP="005A089C">
      <w:pPr>
        <w:pStyle w:val="BodyText2"/>
        <w:spacing w:after="0" w:line="226" w:lineRule="auto"/>
        <w:ind w:firstLine="340"/>
        <w:jc w:val="lowKashida"/>
        <w:rPr>
          <w:rFonts w:ascii="Lotus Linotype" w:hAnsi="Lotus Linotype" w:cs="Lotus Linotype"/>
          <w:rtl/>
        </w:rPr>
      </w:pPr>
      <w:r w:rsidRPr="00BE3117">
        <w:rPr>
          <w:rFonts w:cs="B Lotus"/>
          <w:rtl/>
        </w:rPr>
        <w:t>مثلا احاديثي كه با ثوابهاي باور نكردني</w:t>
      </w:r>
      <w:r w:rsidRPr="00084417">
        <w:rPr>
          <w:rStyle w:val="FootnoteReference"/>
          <w:rFonts w:cs="B Lotus"/>
          <w:sz w:val="24"/>
          <w:szCs w:val="24"/>
          <w:rtl/>
        </w:rPr>
        <w:footnoteReference w:id="22"/>
      </w:r>
      <w:r w:rsidRPr="00BE3117">
        <w:rPr>
          <w:rFonts w:cs="B Lotus"/>
          <w:rtl/>
        </w:rPr>
        <w:t xml:space="preserve"> مردم را به زيارت قبور ترغيب وتشويق </w:t>
      </w:r>
      <w:r>
        <w:rPr>
          <w:rFonts w:cs="B Lotus"/>
          <w:rtl/>
        </w:rPr>
        <w:t xml:space="preserve">مي‌كند </w:t>
      </w:r>
      <w:r w:rsidRPr="00BE3117">
        <w:rPr>
          <w:rFonts w:cs="B Lotus"/>
          <w:rtl/>
        </w:rPr>
        <w:t>به صراحت يا لاأقل به كنايه مخالف با قرآن است و زيارت مقابر براي تكاثر و تفاخر مكروه بلكه ممنوع قرآن است و به نص احاديث و آثار وارده و مسلم تواريخ،</w:t>
      </w:r>
      <w:r w:rsidRPr="00BE3117">
        <w:rPr>
          <w:rFonts w:cs="B Lotus" w:hint="cs"/>
          <w:rtl/>
        </w:rPr>
        <w:t xml:space="preserve"> </w:t>
      </w:r>
      <w:r w:rsidRPr="00BE3117">
        <w:rPr>
          <w:rFonts w:cs="B Lotus"/>
          <w:rtl/>
        </w:rPr>
        <w:t>‌زيارت قبور مورد نهي رسول الله</w:t>
      </w:r>
      <w:r w:rsidRPr="00365CDE">
        <w:rPr>
          <w:rFonts w:ascii="Tahoma" w:hAnsi="Tahoma" w:cs="CTraditional Arabic" w:hint="cs"/>
          <w:color w:val="000000"/>
          <w:spacing w:val="-4"/>
          <w:sz w:val="30"/>
          <w:szCs w:val="30"/>
          <w:rtl/>
          <w:lang w:bidi="fa-IR"/>
        </w:rPr>
        <w:t>ص</w:t>
      </w:r>
      <w:r w:rsidRPr="00BE3117">
        <w:rPr>
          <w:rFonts w:cs="B Lotus"/>
          <w:rtl/>
        </w:rPr>
        <w:t xml:space="preserve"> بوده و فرمود:</w:t>
      </w:r>
      <w:r>
        <w:rPr>
          <w:rFonts w:cs="B Lotus" w:hint="cs"/>
          <w:rtl/>
        </w:rPr>
        <w:t xml:space="preserve"> </w:t>
      </w:r>
      <w:r w:rsidRPr="00925AC2">
        <w:rPr>
          <w:rFonts w:ascii="Lotus Linotype" w:hAnsi="Lotus Linotype" w:cs="Lotus Linotype"/>
          <w:rtl/>
        </w:rPr>
        <w:t>«</w:t>
      </w:r>
      <w:r w:rsidRPr="00084417">
        <w:rPr>
          <w:rFonts w:ascii="Lotus Linotype" w:hAnsi="Lotus Linotype" w:cs="Traditional Arabic"/>
          <w:b/>
          <w:bCs/>
          <w:rtl/>
        </w:rPr>
        <w:t>إني نهيتكم عن زيارة القبور»</w:t>
      </w:r>
      <w:r w:rsidRPr="00084417">
        <w:rPr>
          <w:rFonts w:ascii="Lotus Linotype" w:hAnsi="Lotus Linotype" w:cs="Traditional Arabic" w:hint="cs"/>
          <w:b/>
          <w:bCs/>
          <w:rtl/>
        </w:rPr>
        <w:t>.</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پس زيارت قبور از هر كه باشد جايز</w:t>
      </w:r>
      <w:r w:rsidRPr="00BE3117">
        <w:rPr>
          <w:rFonts w:cs="B Lotus" w:hint="cs"/>
          <w:rtl/>
        </w:rPr>
        <w:t xml:space="preserve"> </w:t>
      </w:r>
      <w:r w:rsidRPr="00BE3117">
        <w:rPr>
          <w:rFonts w:cs="B Lotus"/>
          <w:rtl/>
        </w:rPr>
        <w:t>نيست و جز به قصد عبرت و تذكر موت، استثناء نشده است و پر</w:t>
      </w:r>
      <w:r w:rsidRPr="00BE3117">
        <w:rPr>
          <w:rFonts w:cs="B Lotus" w:hint="cs"/>
          <w:rtl/>
        </w:rPr>
        <w:t xml:space="preserve"> </w:t>
      </w:r>
      <w:r w:rsidRPr="00BE3117">
        <w:rPr>
          <w:rFonts w:cs="B Lotus"/>
          <w:rtl/>
        </w:rPr>
        <w:t>واضح است كه اين مشاهد و مقابر پر</w:t>
      </w:r>
      <w:r w:rsidRPr="00BE3117">
        <w:rPr>
          <w:rFonts w:cs="B Lotus" w:hint="cs"/>
          <w:rtl/>
        </w:rPr>
        <w:t xml:space="preserve"> </w:t>
      </w:r>
      <w:r w:rsidRPr="00BE3117">
        <w:rPr>
          <w:rFonts w:cs="B Lotus"/>
          <w:rtl/>
        </w:rPr>
        <w:t>جلال و</w:t>
      </w:r>
      <w:r w:rsidRPr="00BE3117">
        <w:rPr>
          <w:rFonts w:cs="B Lotus" w:hint="cs"/>
          <w:rtl/>
        </w:rPr>
        <w:t xml:space="preserve"> </w:t>
      </w:r>
      <w:r w:rsidRPr="00BE3117">
        <w:rPr>
          <w:rFonts w:cs="B Lotus"/>
          <w:rtl/>
        </w:rPr>
        <w:t xml:space="preserve">جبروت كه </w:t>
      </w:r>
      <w:r>
        <w:rPr>
          <w:rFonts w:cs="B Lotus"/>
          <w:rtl/>
        </w:rPr>
        <w:t xml:space="preserve">پاره‌اي </w:t>
      </w:r>
      <w:r w:rsidRPr="00BE3117">
        <w:rPr>
          <w:rFonts w:cs="B Lotus"/>
          <w:rtl/>
        </w:rPr>
        <w:t>از آنها طعنه بر بارگاه فراعنه و اكاسره مي زند، هرگز از ديدن تشريفات آنها كسي به ياد موت و آخرت نمي افتد بلكه علاقه و محبت به دنيا و زخارف آن را صد</w:t>
      </w:r>
      <w:r w:rsidRPr="00BE3117">
        <w:rPr>
          <w:rFonts w:cs="B Lotus" w:hint="cs"/>
          <w:rtl/>
        </w:rPr>
        <w:t xml:space="preserve"> </w:t>
      </w:r>
      <w:r w:rsidRPr="00BE3117">
        <w:rPr>
          <w:rFonts w:cs="B Lotus"/>
          <w:rtl/>
        </w:rPr>
        <w:t xml:space="preserve">چند </w:t>
      </w:r>
      <w:r>
        <w:rPr>
          <w:rFonts w:cs="B Lotus"/>
          <w:rtl/>
        </w:rPr>
        <w:t>مى‌كند</w:t>
      </w:r>
      <w:r w:rsidRPr="00BE3117">
        <w:rPr>
          <w:rFonts w:cs="B Lotus"/>
          <w:rtl/>
        </w:rPr>
        <w:t>! و مشاهده همين گنبدها،</w:t>
      </w:r>
      <w:r w:rsidRPr="00BE3117">
        <w:rPr>
          <w:rFonts w:cs="B Lotus" w:hint="cs"/>
          <w:rtl/>
        </w:rPr>
        <w:t xml:space="preserve"> </w:t>
      </w:r>
      <w:r w:rsidRPr="00BE3117">
        <w:rPr>
          <w:rFonts w:cs="B Lotus"/>
          <w:rtl/>
        </w:rPr>
        <w:t>مسرفين و ثروتمندان را كه بر</w:t>
      </w:r>
      <w:r w:rsidRPr="00BE3117">
        <w:rPr>
          <w:rFonts w:cs="B Lotus" w:hint="cs"/>
          <w:rtl/>
        </w:rPr>
        <w:t xml:space="preserve"> </w:t>
      </w:r>
      <w:r w:rsidRPr="00BE3117">
        <w:rPr>
          <w:rFonts w:cs="B Lotus"/>
          <w:rtl/>
        </w:rPr>
        <w:t xml:space="preserve">مزار اولياء چنين </w:t>
      </w:r>
      <w:r>
        <w:rPr>
          <w:rFonts w:cs="B Lotus"/>
          <w:rtl/>
        </w:rPr>
        <w:t>مى‌بينند</w:t>
      </w:r>
      <w:r w:rsidRPr="00BE3117">
        <w:rPr>
          <w:rFonts w:cs="B Lotus"/>
          <w:rtl/>
        </w:rPr>
        <w:t xml:space="preserve">، تشويق </w:t>
      </w:r>
      <w:r>
        <w:rPr>
          <w:rFonts w:cs="B Lotus"/>
          <w:rtl/>
        </w:rPr>
        <w:t xml:space="preserve">مي‌كند </w:t>
      </w:r>
      <w:r w:rsidRPr="00BE3117">
        <w:rPr>
          <w:rFonts w:cs="B Lotus"/>
          <w:rtl/>
        </w:rPr>
        <w:t>كه آنان نيز مقبر</w:t>
      </w:r>
      <w:r>
        <w:rPr>
          <w:rFonts w:cs="B Lotus"/>
          <w:rtl/>
        </w:rPr>
        <w:t>ه‌</w:t>
      </w:r>
      <w:r w:rsidRPr="00BE3117">
        <w:rPr>
          <w:rFonts w:cs="B Lotus"/>
          <w:rtl/>
        </w:rPr>
        <w:t>هاي خود را با</w:t>
      </w:r>
      <w:r w:rsidRPr="00BE3117">
        <w:rPr>
          <w:rFonts w:cs="B Lotus" w:hint="cs"/>
          <w:rtl/>
        </w:rPr>
        <w:t xml:space="preserve"> </w:t>
      </w:r>
      <w:r w:rsidRPr="00BE3117">
        <w:rPr>
          <w:rFonts w:cs="B Lotus"/>
          <w:rtl/>
        </w:rPr>
        <w:t>انواع زينتها و فرشها و چراغها با بناهاي عالي بيارايند كه اولاد و احفاد آنان همان تفاخر وتكاثر جاهليت را</w:t>
      </w:r>
      <w:r w:rsidRPr="00BE3117">
        <w:rPr>
          <w:rFonts w:cs="B Lotus" w:hint="cs"/>
          <w:rtl/>
        </w:rPr>
        <w:t xml:space="preserve"> </w:t>
      </w:r>
      <w:r w:rsidRPr="00BE3117">
        <w:rPr>
          <w:rFonts w:cs="B Lotus"/>
          <w:rtl/>
        </w:rPr>
        <w:t xml:space="preserve">بر مقابر آنان تجديد نمايند! و صدها مفاسد و </w:t>
      </w:r>
      <w:r w:rsidRPr="00BE3117">
        <w:rPr>
          <w:rFonts w:cs="B Lotus" w:hint="cs"/>
          <w:rtl/>
        </w:rPr>
        <w:t>جرأت دادن به</w:t>
      </w:r>
      <w:r w:rsidRPr="00BE3117">
        <w:rPr>
          <w:rFonts w:cs="B Lotus"/>
          <w:rtl/>
        </w:rPr>
        <w:t xml:space="preserve"> فس</w:t>
      </w:r>
      <w:r w:rsidRPr="00BE3117">
        <w:rPr>
          <w:rFonts w:cs="B Lotus" w:hint="cs"/>
          <w:rtl/>
        </w:rPr>
        <w:t>ا</w:t>
      </w:r>
      <w:r w:rsidRPr="00BE3117">
        <w:rPr>
          <w:rFonts w:cs="B Lotus"/>
          <w:rtl/>
        </w:rPr>
        <w:t xml:space="preserve">دهاي ديگر كه در دنبال اين اعمال </w:t>
      </w:r>
      <w:r>
        <w:rPr>
          <w:rFonts w:cs="B Lotus"/>
          <w:rtl/>
        </w:rPr>
        <w:t>مى‌آيد</w:t>
      </w:r>
      <w:r w:rsidRPr="00BE3117">
        <w:rPr>
          <w:rFonts w:cs="B Lotus"/>
          <w:rtl/>
        </w:rPr>
        <w:t>.</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 xml:space="preserve">به علاوه آن </w:t>
      </w:r>
      <w:r>
        <w:rPr>
          <w:rFonts w:cs="B Lotus"/>
          <w:rtl/>
        </w:rPr>
        <w:t xml:space="preserve">وعده‌هاي </w:t>
      </w:r>
      <w:r w:rsidRPr="00BE3117">
        <w:rPr>
          <w:rFonts w:cs="B Lotus"/>
          <w:rtl/>
        </w:rPr>
        <w:t>غرور</w:t>
      </w:r>
      <w:r w:rsidRPr="00BE3117">
        <w:rPr>
          <w:rFonts w:cs="B Lotus" w:hint="cs"/>
          <w:rtl/>
        </w:rPr>
        <w:t xml:space="preserve"> </w:t>
      </w:r>
      <w:r w:rsidRPr="00BE3117">
        <w:rPr>
          <w:rFonts w:cs="B Lotus"/>
          <w:rtl/>
        </w:rPr>
        <w:t>انگيز كه ثواب يك زيارت و</w:t>
      </w:r>
      <w:r w:rsidRPr="00BE3117">
        <w:rPr>
          <w:rFonts w:cs="B Lotus" w:hint="cs"/>
          <w:rtl/>
        </w:rPr>
        <w:t xml:space="preserve"> </w:t>
      </w:r>
      <w:r w:rsidRPr="00BE3117">
        <w:rPr>
          <w:rFonts w:cs="B Lotus"/>
          <w:rtl/>
        </w:rPr>
        <w:t xml:space="preserve">يا خواندن يك دعا و </w:t>
      </w:r>
      <w:r w:rsidRPr="00BE3117">
        <w:rPr>
          <w:rFonts w:cs="B Lotus" w:hint="cs"/>
          <w:rtl/>
          <w:lang w:bidi="fa-IR"/>
        </w:rPr>
        <w:t>گريه</w:t>
      </w:r>
      <w:r w:rsidRPr="00BE3117">
        <w:rPr>
          <w:rFonts w:cs="B Lotus"/>
          <w:rtl/>
        </w:rPr>
        <w:t xml:space="preserve"> بلكه </w:t>
      </w:r>
      <w:r w:rsidRPr="00BE3117">
        <w:rPr>
          <w:rFonts w:cs="B Lotus" w:hint="cs"/>
          <w:rtl/>
          <w:lang w:bidi="fa-IR"/>
        </w:rPr>
        <w:t>تظاهر به گريه و زاری</w:t>
      </w:r>
      <w:r w:rsidRPr="00BE3117">
        <w:rPr>
          <w:rFonts w:cs="B Lotus"/>
          <w:rtl/>
        </w:rPr>
        <w:t xml:space="preserve"> در عزاداري،</w:t>
      </w:r>
      <w:r w:rsidRPr="00BE3117">
        <w:rPr>
          <w:rFonts w:cs="B Lotus" w:hint="cs"/>
          <w:rtl/>
        </w:rPr>
        <w:t xml:space="preserve"> </w:t>
      </w:r>
      <w:r w:rsidRPr="00BE3117">
        <w:rPr>
          <w:rFonts w:cs="B Lotus"/>
          <w:rtl/>
        </w:rPr>
        <w:t xml:space="preserve">عامل آن را تا آنجا </w:t>
      </w:r>
      <w:r>
        <w:rPr>
          <w:rFonts w:cs="B Lotus"/>
          <w:rtl/>
        </w:rPr>
        <w:t xml:space="preserve">مى‌برد </w:t>
      </w:r>
      <w:r w:rsidRPr="00BE3117">
        <w:rPr>
          <w:rFonts w:cs="B Lotus"/>
          <w:rtl/>
        </w:rPr>
        <w:t xml:space="preserve">كه هيچ ملك مقرب و پيغمبر مرسلي بدان دست </w:t>
      </w:r>
      <w:r>
        <w:rPr>
          <w:rFonts w:cs="B Lotus"/>
          <w:rtl/>
        </w:rPr>
        <w:t>نمى‌يابد</w:t>
      </w:r>
      <w:r w:rsidRPr="00BE3117">
        <w:rPr>
          <w:rFonts w:cs="B Lotus"/>
          <w:rtl/>
        </w:rPr>
        <w:t xml:space="preserve">!!. و براي خنثي بلكه مغفول نمودن آيات انذار و تبشير قرآن از جنود </w:t>
      </w:r>
      <w:r w:rsidRPr="00BE3117">
        <w:rPr>
          <w:rFonts w:cs="B Lotus" w:hint="cs"/>
          <w:rtl/>
        </w:rPr>
        <w:t>ا</w:t>
      </w:r>
      <w:r w:rsidRPr="00BE3117">
        <w:rPr>
          <w:rFonts w:cs="B Lotus"/>
          <w:rtl/>
        </w:rPr>
        <w:t xml:space="preserve">بوجهل و </w:t>
      </w:r>
      <w:r w:rsidRPr="00BE3117">
        <w:rPr>
          <w:rFonts w:cs="B Lotus" w:hint="cs"/>
          <w:rtl/>
        </w:rPr>
        <w:t>ا</w:t>
      </w:r>
      <w:r w:rsidRPr="00BE3117">
        <w:rPr>
          <w:rFonts w:cs="B Lotus"/>
          <w:rtl/>
        </w:rPr>
        <w:t>بوسفيان بسي مؤثرتر است!.</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 xml:space="preserve">خداي سميع و بصير </w:t>
      </w:r>
      <w:r>
        <w:rPr>
          <w:rFonts w:cs="B Lotus"/>
          <w:rtl/>
        </w:rPr>
        <w:t xml:space="preserve">مى‌داند </w:t>
      </w:r>
      <w:r w:rsidRPr="00BE3117">
        <w:rPr>
          <w:rFonts w:cs="B Lotus"/>
          <w:rtl/>
        </w:rPr>
        <w:t xml:space="preserve">و </w:t>
      </w:r>
      <w:r w:rsidRPr="00084417">
        <w:rPr>
          <w:rFonts w:cs="Traditional Arabic"/>
          <w:b/>
          <w:bCs/>
          <w:rtl/>
        </w:rPr>
        <w:t>«كفي بالله شهيدا»</w:t>
      </w:r>
      <w:r w:rsidRPr="00BE3117">
        <w:rPr>
          <w:rFonts w:cs="B Lotus"/>
          <w:rtl/>
        </w:rPr>
        <w:t xml:space="preserve"> كه نگارنده اين سطور از تأليف و نشر اين منشور محرور و</w:t>
      </w:r>
      <w:r w:rsidRPr="00BE3117">
        <w:rPr>
          <w:rFonts w:cs="B Lotus" w:hint="cs"/>
          <w:rtl/>
        </w:rPr>
        <w:t xml:space="preserve"> </w:t>
      </w:r>
      <w:r w:rsidRPr="00BE3117">
        <w:rPr>
          <w:rFonts w:cs="B Lotus"/>
          <w:rtl/>
        </w:rPr>
        <w:t>ساير آثار مأثور خود جز زدودن غبار اوهام و كثافات پر</w:t>
      </w:r>
      <w:r w:rsidRPr="00BE3117">
        <w:rPr>
          <w:rFonts w:cs="B Lotus" w:hint="cs"/>
          <w:rtl/>
        </w:rPr>
        <w:t xml:space="preserve"> </w:t>
      </w:r>
      <w:r w:rsidRPr="00BE3117">
        <w:rPr>
          <w:rFonts w:cs="B Lotus"/>
          <w:rtl/>
        </w:rPr>
        <w:t>دوام از چهره نوراني آيين اسلام غرضي نداشته و در</w:t>
      </w:r>
      <w:r w:rsidRPr="00BE3117">
        <w:rPr>
          <w:rFonts w:cs="B Lotus" w:hint="cs"/>
          <w:rtl/>
        </w:rPr>
        <w:t xml:space="preserve"> </w:t>
      </w:r>
      <w:r w:rsidRPr="00BE3117">
        <w:rPr>
          <w:rFonts w:cs="B Lotus"/>
          <w:rtl/>
        </w:rPr>
        <w:t>تمام ايام عمر خود در اين مرام جز تحمل آلام و اتهام بهره و احترامي نيافته ام، تا</w:t>
      </w:r>
      <w:r w:rsidRPr="00BE3117">
        <w:rPr>
          <w:rFonts w:cs="B Lotus" w:hint="cs"/>
          <w:rtl/>
        </w:rPr>
        <w:t xml:space="preserve"> </w:t>
      </w:r>
      <w:r w:rsidRPr="00BE3117">
        <w:rPr>
          <w:rFonts w:cs="B Lotus"/>
          <w:rtl/>
        </w:rPr>
        <w:t xml:space="preserve">جايي كه در معرض قتل و انعدام قرار گرفته ام و يقين دارم كه پس از مرگ نيز مورد لعن و دشنام ليالي و ايام بسياري ازخاص و عام خواهم بود! اما چون اين مرام را براي رضاي پروردگار علام ذوالجلال و الاكرام انجام </w:t>
      </w:r>
      <w:r>
        <w:rPr>
          <w:rFonts w:cs="B Lotus"/>
          <w:rtl/>
        </w:rPr>
        <w:t xml:space="preserve">مي‌دهم </w:t>
      </w:r>
      <w:r w:rsidRPr="00BE3117">
        <w:rPr>
          <w:rFonts w:cs="B Lotus"/>
          <w:rtl/>
        </w:rPr>
        <w:t>و اين كار را بزرگترين جهاد براي تقويت اسلام مي دانم! هر</w:t>
      </w:r>
      <w:r w:rsidRPr="00BE3117">
        <w:rPr>
          <w:rFonts w:cs="B Lotus" w:hint="cs"/>
          <w:rtl/>
        </w:rPr>
        <w:t xml:space="preserve"> </w:t>
      </w:r>
      <w:r w:rsidRPr="00BE3117">
        <w:rPr>
          <w:rFonts w:cs="B Lotus"/>
          <w:rtl/>
        </w:rPr>
        <w:t>چه مشقت و مصيبت افزون تر مسلّما ثواب و انعام مجاهد بيشتر است!.</w:t>
      </w:r>
    </w:p>
    <w:p w:rsidR="00E130D0" w:rsidRPr="00BE3117" w:rsidRDefault="00E130D0" w:rsidP="005A089C">
      <w:pPr>
        <w:pStyle w:val="BodyText2"/>
        <w:spacing w:after="0" w:line="226" w:lineRule="auto"/>
        <w:ind w:firstLine="340"/>
        <w:jc w:val="lowKashida"/>
        <w:rPr>
          <w:rFonts w:cs="B Lotus"/>
          <w:rtl/>
        </w:rPr>
      </w:pPr>
      <w:r w:rsidRPr="00BE3117">
        <w:rPr>
          <w:rFonts w:cs="B Lotus"/>
          <w:rtl/>
        </w:rPr>
        <w:t>در اينجا تذكر نكته اي را لازم مي دانم، كساني كه طرفدار زيارت معمول اند هنگامي كه از هر حجت در مي مانند مي گويند: گيريم كه زيارت قبور بزرگان دين مشمول اين همه ثواب نبوده و از طرف شارع بدان مأمور نباشيم باري وجود اين مشاهده و بارگاهها كمتر از قبر سرباز</w:t>
      </w:r>
      <w:r w:rsidRPr="00BE3117">
        <w:rPr>
          <w:rFonts w:cs="B Lotus" w:hint="cs"/>
          <w:rtl/>
        </w:rPr>
        <w:t xml:space="preserve"> </w:t>
      </w:r>
      <w:r w:rsidRPr="00BE3117">
        <w:rPr>
          <w:rFonts w:cs="B Lotus"/>
          <w:rtl/>
        </w:rPr>
        <w:t>گمنام نيست كه درتمام كشورهاي متمدن يا بعض</w:t>
      </w:r>
      <w:r w:rsidRPr="00BE3117">
        <w:rPr>
          <w:rFonts w:cs="B Lotus"/>
          <w:rtl/>
          <w:lang w:bidi="fa-IR"/>
        </w:rPr>
        <w:t>ي</w:t>
      </w:r>
      <w:r w:rsidRPr="00BE3117">
        <w:rPr>
          <w:rFonts w:cs="B Lotus"/>
          <w:rtl/>
        </w:rPr>
        <w:t xml:space="preserve"> آنها،</w:t>
      </w:r>
      <w:r w:rsidRPr="00BE3117">
        <w:rPr>
          <w:rFonts w:cs="B Lotus" w:hint="cs"/>
          <w:rtl/>
        </w:rPr>
        <w:t xml:space="preserve"> </w:t>
      </w:r>
      <w:r w:rsidRPr="00BE3117">
        <w:rPr>
          <w:rFonts w:cs="B Lotus"/>
          <w:rtl/>
        </w:rPr>
        <w:t xml:space="preserve">‌مورد احترام و سمبل حيثيت آن كشورهاست كه واردين و وافدين، به زيارت آن </w:t>
      </w:r>
      <w:r>
        <w:rPr>
          <w:rFonts w:cs="B Lotus"/>
          <w:rtl/>
        </w:rPr>
        <w:t>مي‌روند</w:t>
      </w:r>
      <w:r w:rsidRPr="00BE3117">
        <w:rPr>
          <w:rFonts w:cs="B Lotus"/>
          <w:rtl/>
        </w:rPr>
        <w:t>.!!</w:t>
      </w:r>
      <w:r w:rsidR="00084417">
        <w:rPr>
          <w:rFonts w:cs="B Lotus" w:hint="cs"/>
          <w:rtl/>
        </w:rPr>
        <w:t>.</w:t>
      </w:r>
    </w:p>
    <w:p w:rsidR="00E130D0" w:rsidRPr="00BE3117" w:rsidRDefault="00E130D0" w:rsidP="00E130D0">
      <w:pPr>
        <w:pStyle w:val="BodyText2"/>
        <w:spacing w:line="226" w:lineRule="auto"/>
        <w:ind w:firstLine="340"/>
        <w:jc w:val="lowKashida"/>
        <w:rPr>
          <w:rFonts w:cs="B Lotus"/>
          <w:rtl/>
        </w:rPr>
      </w:pPr>
      <w:r w:rsidRPr="00BE3117">
        <w:rPr>
          <w:rFonts w:cs="B Lotus"/>
          <w:rtl/>
        </w:rPr>
        <w:t>هر</w:t>
      </w:r>
      <w:r>
        <w:rPr>
          <w:rFonts w:cs="B Lotus" w:hint="cs"/>
          <w:rtl/>
        </w:rPr>
        <w:t xml:space="preserve"> </w:t>
      </w:r>
      <w:r w:rsidRPr="00BE3117">
        <w:rPr>
          <w:rFonts w:cs="B Lotus"/>
          <w:rtl/>
        </w:rPr>
        <w:t>چند پر واضح است كه تفاوت و تضاد بسياري بين اين دو</w:t>
      </w:r>
      <w:r>
        <w:rPr>
          <w:rFonts w:cs="B Lotus" w:hint="cs"/>
          <w:rtl/>
        </w:rPr>
        <w:t xml:space="preserve"> </w:t>
      </w:r>
      <w:r w:rsidRPr="00BE3117">
        <w:rPr>
          <w:rFonts w:cs="B Lotus"/>
          <w:rtl/>
        </w:rPr>
        <w:t xml:space="preserve">هست! </w:t>
      </w:r>
      <w:r w:rsidRPr="00BE3117">
        <w:rPr>
          <w:rFonts w:cs="B Lotus" w:hint="cs"/>
          <w:rtl/>
        </w:rPr>
        <w:t>با اين حال</w:t>
      </w:r>
      <w:r w:rsidRPr="00BE3117">
        <w:rPr>
          <w:rFonts w:cs="B Lotus"/>
          <w:rtl/>
        </w:rPr>
        <w:t xml:space="preserve"> مي</w:t>
      </w:r>
      <w:r>
        <w:rPr>
          <w:rFonts w:cs="B Lotus"/>
          <w:rtl/>
        </w:rPr>
        <w:t>‌</w:t>
      </w:r>
      <w:r w:rsidRPr="00BE3117">
        <w:rPr>
          <w:rFonts w:cs="B Lotus"/>
          <w:rtl/>
        </w:rPr>
        <w:t>گو</w:t>
      </w:r>
      <w:r w:rsidRPr="00BE3117">
        <w:rPr>
          <w:rFonts w:cs="B Lotus" w:hint="cs"/>
          <w:rtl/>
        </w:rPr>
        <w:t>ي</w:t>
      </w:r>
      <w:r w:rsidRPr="00BE3117">
        <w:rPr>
          <w:rFonts w:cs="B Lotus"/>
          <w:rtl/>
        </w:rPr>
        <w:t>يم: اگر مطلب از اين نظر باشد ما براي آن فوايد و فضايل بيشتر سراغ داريم: اما به چند شرط:</w:t>
      </w:r>
    </w:p>
    <w:p w:rsidR="00E130D0" w:rsidRPr="00BE3117" w:rsidRDefault="00E130D0" w:rsidP="00E130D0">
      <w:pPr>
        <w:pStyle w:val="BodyText2"/>
        <w:spacing w:line="226" w:lineRule="auto"/>
        <w:ind w:firstLine="340"/>
        <w:jc w:val="lowKashida"/>
        <w:rPr>
          <w:rFonts w:cs="B Lotus"/>
          <w:rtl/>
        </w:rPr>
      </w:pPr>
      <w:r w:rsidRPr="00BE3117">
        <w:rPr>
          <w:rFonts w:cs="B Lotus"/>
          <w:b/>
          <w:bCs/>
          <w:rtl/>
        </w:rPr>
        <w:t>اولاً</w:t>
      </w:r>
      <w:r w:rsidRPr="00BE3117">
        <w:rPr>
          <w:rFonts w:cs="B Lotus"/>
          <w:rtl/>
        </w:rPr>
        <w:t>: اين آفت را كه در اين اعمال از اين احاديث است(يعن</w:t>
      </w:r>
      <w:r w:rsidRPr="00BE3117">
        <w:rPr>
          <w:rFonts w:cs="B Lotus"/>
          <w:rtl/>
          <w:lang w:bidi="fa-IR"/>
        </w:rPr>
        <w:t>ي احاديث ضعيف وموضوع و</w:t>
      </w:r>
      <w:r w:rsidRPr="00BE3117">
        <w:rPr>
          <w:rFonts w:cs="B Lotus" w:hint="cs"/>
          <w:rtl/>
          <w:lang w:bidi="fa-IR"/>
        </w:rPr>
        <w:t xml:space="preserve"> </w:t>
      </w:r>
      <w:r w:rsidRPr="00BE3117">
        <w:rPr>
          <w:rFonts w:cs="B Lotus"/>
          <w:rtl/>
          <w:lang w:bidi="fa-IR"/>
        </w:rPr>
        <w:t>جعلي)</w:t>
      </w:r>
      <w:r w:rsidRPr="00BE3117">
        <w:rPr>
          <w:rFonts w:cs="B Lotus"/>
          <w:rtl/>
        </w:rPr>
        <w:t xml:space="preserve"> از آن برداريم، و اين گونه نسبتها را به شريعت ندهيم تا آن را در نزد</w:t>
      </w:r>
      <w:r w:rsidRPr="00BE3117">
        <w:rPr>
          <w:rFonts w:cs="B Lotus" w:hint="cs"/>
          <w:rtl/>
        </w:rPr>
        <w:t xml:space="preserve"> </w:t>
      </w:r>
      <w:r w:rsidRPr="00BE3117">
        <w:rPr>
          <w:rFonts w:cs="B Lotus"/>
          <w:rtl/>
        </w:rPr>
        <w:t>عقلاي دنيا موهون وخود</w:t>
      </w:r>
      <w:r w:rsidRPr="00BE3117">
        <w:rPr>
          <w:rFonts w:cs="B Lotus" w:hint="cs"/>
          <w:rtl/>
        </w:rPr>
        <w:t xml:space="preserve"> </w:t>
      </w:r>
      <w:r w:rsidRPr="00BE3117">
        <w:rPr>
          <w:rFonts w:cs="B Lotus"/>
          <w:rtl/>
        </w:rPr>
        <w:t>را ازجهت ارتكاب بدعت در نزد خدا ملعون و</w:t>
      </w:r>
      <w:r w:rsidRPr="00BE3117">
        <w:rPr>
          <w:rFonts w:cs="B Lotus" w:hint="cs"/>
          <w:rtl/>
        </w:rPr>
        <w:t xml:space="preserve"> </w:t>
      </w:r>
      <w:r w:rsidRPr="00BE3117">
        <w:rPr>
          <w:rFonts w:cs="B Lotus"/>
          <w:rtl/>
        </w:rPr>
        <w:t>از جهت صرف اموال در</w:t>
      </w:r>
      <w:r w:rsidRPr="00BE3117">
        <w:rPr>
          <w:rFonts w:cs="B Lotus" w:hint="cs"/>
          <w:rtl/>
        </w:rPr>
        <w:t xml:space="preserve"> </w:t>
      </w:r>
      <w:r w:rsidRPr="00BE3117">
        <w:rPr>
          <w:rFonts w:cs="B Lotus"/>
          <w:rtl/>
        </w:rPr>
        <w:t>كاهاي بيهوده متضرر و مغبون ننماييم.</w:t>
      </w:r>
    </w:p>
    <w:p w:rsidR="00E130D0" w:rsidRPr="00BE3117" w:rsidRDefault="00E130D0" w:rsidP="005A089C">
      <w:pPr>
        <w:pStyle w:val="BodyText2"/>
        <w:spacing w:after="0" w:line="226" w:lineRule="auto"/>
        <w:ind w:firstLine="340"/>
        <w:jc w:val="lowKashida"/>
        <w:rPr>
          <w:rFonts w:cs="B Lotus"/>
          <w:rtl/>
        </w:rPr>
      </w:pPr>
      <w:r w:rsidRPr="00BE3117">
        <w:rPr>
          <w:rFonts w:cs="B Lotus"/>
          <w:b/>
          <w:bCs/>
          <w:rtl/>
        </w:rPr>
        <w:t>ثانيا</w:t>
      </w:r>
      <w:r w:rsidRPr="00BE3117">
        <w:rPr>
          <w:rFonts w:cs="B Lotus"/>
          <w:rtl/>
        </w:rPr>
        <w:t>:</w:t>
      </w:r>
      <w:r>
        <w:rPr>
          <w:rFonts w:cs="B Lotus" w:hint="cs"/>
          <w:rtl/>
        </w:rPr>
        <w:t xml:space="preserve"> </w:t>
      </w:r>
      <w:r w:rsidRPr="00BE3117">
        <w:rPr>
          <w:rFonts w:cs="B Lotus"/>
          <w:rtl/>
        </w:rPr>
        <w:t>اين همه تشريفات و تزي</w:t>
      </w:r>
      <w:r w:rsidRPr="00BE3117">
        <w:rPr>
          <w:rFonts w:cs="B Lotus" w:hint="cs"/>
          <w:rtl/>
        </w:rPr>
        <w:t>ي</w:t>
      </w:r>
      <w:r w:rsidRPr="00BE3117">
        <w:rPr>
          <w:rFonts w:cs="B Lotus"/>
          <w:rtl/>
        </w:rPr>
        <w:t>نات و صرف اموال و</w:t>
      </w:r>
      <w:r w:rsidRPr="00BE3117">
        <w:rPr>
          <w:rFonts w:cs="B Lotus" w:hint="cs"/>
          <w:rtl/>
        </w:rPr>
        <w:t xml:space="preserve"> </w:t>
      </w:r>
      <w:r w:rsidRPr="00BE3117">
        <w:rPr>
          <w:rFonts w:cs="B Lotus"/>
          <w:rtl/>
        </w:rPr>
        <w:t>عرض حاجات و</w:t>
      </w:r>
      <w:r>
        <w:rPr>
          <w:rFonts w:cs="B Lotus" w:hint="cs"/>
          <w:rtl/>
        </w:rPr>
        <w:t xml:space="preserve"> </w:t>
      </w:r>
      <w:r w:rsidRPr="00BE3117">
        <w:rPr>
          <w:rFonts w:cs="B Lotus"/>
          <w:rtl/>
        </w:rPr>
        <w:t>نذورات را از آنها برداريم تا از ورطه پر</w:t>
      </w:r>
      <w:r w:rsidRPr="00BE3117">
        <w:rPr>
          <w:rFonts w:cs="B Lotus" w:hint="cs"/>
          <w:rtl/>
        </w:rPr>
        <w:t xml:space="preserve"> </w:t>
      </w:r>
      <w:r w:rsidRPr="00BE3117">
        <w:rPr>
          <w:rFonts w:cs="B Lotus"/>
          <w:rtl/>
        </w:rPr>
        <w:t>آتش شرك نجات يابيم.</w:t>
      </w:r>
    </w:p>
    <w:p w:rsidR="00E130D0" w:rsidRPr="00BE3117" w:rsidRDefault="00E130D0" w:rsidP="00E130D0">
      <w:pPr>
        <w:pStyle w:val="BodyText2"/>
        <w:spacing w:line="226" w:lineRule="auto"/>
        <w:ind w:firstLine="340"/>
        <w:jc w:val="lowKashida"/>
        <w:rPr>
          <w:rFonts w:cs="B Lotus"/>
          <w:rtl/>
        </w:rPr>
      </w:pPr>
      <w:r w:rsidRPr="00BE3117">
        <w:rPr>
          <w:rFonts w:cs="B Lotus"/>
          <w:rtl/>
        </w:rPr>
        <w:t xml:space="preserve">بديهي است اگر به چنين اموري اقدام نماييم فوايد و نتايجي خيلي بيش از آنكه بنياد گزاران دلسوز </w:t>
      </w:r>
      <w:r>
        <w:rPr>
          <w:rFonts w:cs="B Lotus"/>
          <w:rtl/>
        </w:rPr>
        <w:t xml:space="preserve">گفته‌اند </w:t>
      </w:r>
      <w:r w:rsidRPr="00BE3117">
        <w:rPr>
          <w:rFonts w:cs="B Lotus"/>
          <w:rtl/>
        </w:rPr>
        <w:t>خواهيم برد، و اين مطلبي است كه ما در سي و چند سال قبل دركربلا در صحن مطهر حسيني سلام الله عليه پيشنهاد كرديم ودر اين مختصر نيز مجملي از آن آمده ا</w:t>
      </w:r>
      <w:r>
        <w:rPr>
          <w:rFonts w:cs="B Lotus"/>
          <w:rtl/>
        </w:rPr>
        <w:t>ست</w:t>
      </w:r>
      <w:r w:rsidRPr="00084417">
        <w:rPr>
          <w:rStyle w:val="FootnoteReference"/>
          <w:rFonts w:cs="B Lotus"/>
          <w:sz w:val="24"/>
          <w:szCs w:val="24"/>
          <w:rtl/>
        </w:rPr>
        <w:footnoteReference w:id="23"/>
      </w:r>
      <w:r w:rsidRPr="00BE3117">
        <w:rPr>
          <w:rFonts w:cs="B Lotus"/>
          <w:rtl/>
        </w:rPr>
        <w:t>.</w:t>
      </w:r>
    </w:p>
    <w:p w:rsidR="00E130D0" w:rsidRDefault="00E130D0" w:rsidP="00084417">
      <w:pPr>
        <w:pStyle w:val="BodyText2"/>
        <w:spacing w:line="226" w:lineRule="auto"/>
        <w:ind w:firstLine="340"/>
        <w:jc w:val="lowKashida"/>
        <w:rPr>
          <w:rFonts w:cs="B Lotus"/>
          <w:rtl/>
        </w:rPr>
      </w:pPr>
      <w:r w:rsidRPr="00BE3117">
        <w:rPr>
          <w:rFonts w:cs="B Lotus"/>
          <w:rtl/>
        </w:rPr>
        <w:t>مقدمه را در</w:t>
      </w:r>
      <w:r w:rsidRPr="00BE3117">
        <w:rPr>
          <w:rFonts w:cs="B Lotus" w:hint="cs"/>
          <w:rtl/>
        </w:rPr>
        <w:t xml:space="preserve"> </w:t>
      </w:r>
      <w:r w:rsidRPr="00BE3117">
        <w:rPr>
          <w:rFonts w:cs="B Lotus"/>
          <w:rtl/>
        </w:rPr>
        <w:t>همين جا پايان مي</w:t>
      </w:r>
      <w:r>
        <w:rPr>
          <w:rFonts w:cs="B Lotus"/>
          <w:rtl/>
        </w:rPr>
        <w:t>‌</w:t>
      </w:r>
      <w:r w:rsidRPr="00BE3117">
        <w:rPr>
          <w:rFonts w:cs="B Lotus"/>
          <w:rtl/>
        </w:rPr>
        <w:t>دهيم و</w:t>
      </w:r>
      <w:r w:rsidRPr="00BE3117">
        <w:rPr>
          <w:rFonts w:cs="B Lotus" w:hint="cs"/>
          <w:rtl/>
        </w:rPr>
        <w:t xml:space="preserve"> </w:t>
      </w:r>
      <w:r w:rsidRPr="00BE3117">
        <w:rPr>
          <w:rFonts w:cs="B Lotus"/>
          <w:rtl/>
        </w:rPr>
        <w:t>مي</w:t>
      </w:r>
      <w:r>
        <w:rPr>
          <w:rFonts w:cs="B Lotus"/>
          <w:rtl/>
        </w:rPr>
        <w:t>‌</w:t>
      </w:r>
      <w:r w:rsidRPr="00BE3117">
        <w:rPr>
          <w:rFonts w:cs="B Lotus"/>
          <w:rtl/>
        </w:rPr>
        <w:t>پردازيم به متن كتاب كه در چند</w:t>
      </w:r>
      <w:r w:rsidRPr="00BE3117">
        <w:rPr>
          <w:rFonts w:cs="B Lotus" w:hint="cs"/>
          <w:rtl/>
        </w:rPr>
        <w:t xml:space="preserve"> </w:t>
      </w:r>
      <w:r w:rsidRPr="00BE3117">
        <w:rPr>
          <w:rFonts w:cs="B Lotus"/>
          <w:rtl/>
        </w:rPr>
        <w:t>سال قبل آن را براي چاپ در جواب و رد كتاب امراء هستي يكي از آيات عظماي إلهي!!! قم آماده كرده بوديم و با اينكه تاكنون چند بحث از پنج بحث آن را با تمام سختيها و گرفتاريها و كارشكنيها طبع و تقريبا مخفيانه منتشر كرد</w:t>
      </w:r>
      <w:r>
        <w:rPr>
          <w:rFonts w:cs="B Lotus"/>
          <w:rtl/>
        </w:rPr>
        <w:t>ه‌ا</w:t>
      </w:r>
      <w:r w:rsidRPr="00BE3117">
        <w:rPr>
          <w:rFonts w:cs="B Lotus"/>
          <w:rtl/>
        </w:rPr>
        <w:t>يم</w:t>
      </w:r>
      <w:r w:rsidRPr="00084417">
        <w:rPr>
          <w:rStyle w:val="FootnoteReference"/>
          <w:rFonts w:cs="B Lotus"/>
          <w:sz w:val="24"/>
          <w:szCs w:val="24"/>
          <w:rtl/>
        </w:rPr>
        <w:footnoteReference w:id="24"/>
      </w:r>
      <w:r w:rsidRPr="00BE3117">
        <w:rPr>
          <w:rFonts w:cs="B Lotus"/>
          <w:rtl/>
        </w:rPr>
        <w:t xml:space="preserve">. متأسفانه دو بحث آن: </w:t>
      </w:r>
      <w:r w:rsidRPr="00BE3117">
        <w:rPr>
          <w:rFonts w:cs="B Lotus" w:hint="cs"/>
          <w:b/>
          <w:bCs/>
          <w:rtl/>
          <w:lang w:bidi="fa-IR"/>
        </w:rPr>
        <w:t>«</w:t>
      </w:r>
      <w:r w:rsidRPr="00BE3117">
        <w:rPr>
          <w:rFonts w:cs="B Lotus"/>
          <w:b/>
          <w:bCs/>
          <w:rtl/>
        </w:rPr>
        <w:t>بحث ولايت</w:t>
      </w:r>
      <w:r w:rsidRPr="00BE3117">
        <w:rPr>
          <w:rFonts w:cs="B Lotus" w:hint="cs"/>
          <w:b/>
          <w:bCs/>
          <w:rtl/>
          <w:lang w:bidi="fa-IR"/>
        </w:rPr>
        <w:t>»</w:t>
      </w:r>
      <w:r w:rsidRPr="00BE3117">
        <w:rPr>
          <w:rFonts w:cs="B Lotus"/>
          <w:rtl/>
        </w:rPr>
        <w:t xml:space="preserve"> و </w:t>
      </w:r>
      <w:r w:rsidRPr="00BE3117">
        <w:rPr>
          <w:rFonts w:cs="B Lotus" w:hint="cs"/>
          <w:b/>
          <w:bCs/>
          <w:rtl/>
          <w:lang w:bidi="fa-IR"/>
        </w:rPr>
        <w:t>«</w:t>
      </w:r>
      <w:r w:rsidRPr="00BE3117">
        <w:rPr>
          <w:rFonts w:cs="B Lotus"/>
          <w:b/>
          <w:bCs/>
          <w:rtl/>
        </w:rPr>
        <w:t>بحث زيارت</w:t>
      </w:r>
      <w:r w:rsidRPr="00BE3117">
        <w:rPr>
          <w:rFonts w:cs="B Lotus" w:hint="cs"/>
          <w:b/>
          <w:bCs/>
          <w:rtl/>
          <w:lang w:bidi="fa-IR"/>
        </w:rPr>
        <w:t>»</w:t>
      </w:r>
      <w:r w:rsidRPr="00BE3117">
        <w:rPr>
          <w:rFonts w:cs="B Lotus"/>
          <w:rtl/>
        </w:rPr>
        <w:t>، تاكنون به علت نداشتن وسائل و</w:t>
      </w:r>
      <w:r w:rsidRPr="00BE3117">
        <w:rPr>
          <w:rFonts w:cs="B Lotus" w:hint="cs"/>
          <w:rtl/>
        </w:rPr>
        <w:t xml:space="preserve"> </w:t>
      </w:r>
      <w:r w:rsidRPr="00BE3117">
        <w:rPr>
          <w:rFonts w:cs="B Lotus"/>
          <w:rtl/>
        </w:rPr>
        <w:t>قدرت چاپ و فقدان امنيت و موانع ديگر در عقدة تعويق مانده است، اينك بحث زيارت آن را با همان اسلوب مباحث قبلي به حول و قو</w:t>
      </w:r>
      <w:r>
        <w:rPr>
          <w:rFonts w:cs="B Lotus"/>
          <w:rtl/>
        </w:rPr>
        <w:t>ه‌</w:t>
      </w:r>
      <w:r w:rsidRPr="00BE3117">
        <w:rPr>
          <w:rFonts w:cs="B Lotus" w:hint="cs"/>
          <w:rtl/>
        </w:rPr>
        <w:t>ي</w:t>
      </w:r>
      <w:r w:rsidRPr="00BE3117">
        <w:rPr>
          <w:rFonts w:cs="B Lotus"/>
          <w:rtl/>
        </w:rPr>
        <w:t xml:space="preserve"> پروردگار در اختيار طالبان حق مي</w:t>
      </w:r>
      <w:r>
        <w:rPr>
          <w:rFonts w:cs="B Lotus"/>
          <w:rtl/>
        </w:rPr>
        <w:t>‌</w:t>
      </w:r>
      <w:r w:rsidRPr="00BE3117">
        <w:rPr>
          <w:rFonts w:cs="B Lotus"/>
          <w:rtl/>
        </w:rPr>
        <w:t>گذاريم. وما توفيقي إلا بالله.</w:t>
      </w:r>
    </w:p>
    <w:p w:rsidR="005A089C" w:rsidRDefault="005A089C" w:rsidP="00084417">
      <w:pPr>
        <w:pStyle w:val="BodyText2"/>
        <w:spacing w:line="226" w:lineRule="auto"/>
        <w:ind w:firstLine="340"/>
        <w:jc w:val="lowKashida"/>
        <w:rPr>
          <w:rFonts w:cs="B Lotus"/>
          <w:rtl/>
        </w:rPr>
        <w:sectPr w:rsidR="005A089C" w:rsidSect="005C4A75">
          <w:headerReference w:type="default" r:id="rId23"/>
          <w:footnotePr>
            <w:numRestart w:val="eachPage"/>
          </w:footnotePr>
          <w:pgSz w:w="11906" w:h="16838" w:code="9"/>
          <w:pgMar w:top="2552" w:right="2268" w:bottom="2552" w:left="2268" w:header="2552" w:footer="2552" w:gutter="0"/>
          <w:cols w:space="708"/>
          <w:titlePg/>
          <w:bidi/>
          <w:rtlGutter/>
          <w:docGrid w:linePitch="381"/>
        </w:sectPr>
      </w:pPr>
    </w:p>
    <w:p w:rsidR="005A089C" w:rsidRDefault="005A089C" w:rsidP="00084417">
      <w:pPr>
        <w:pStyle w:val="BodyText2"/>
        <w:spacing w:line="226" w:lineRule="auto"/>
        <w:ind w:firstLine="340"/>
        <w:jc w:val="lowKashida"/>
        <w:rPr>
          <w:rFonts w:cs="B Lotus"/>
          <w:rtl/>
        </w:rPr>
      </w:pPr>
    </w:p>
    <w:p w:rsidR="00084417" w:rsidRDefault="00084417" w:rsidP="00084417">
      <w:pPr>
        <w:pStyle w:val="BodyText2"/>
        <w:spacing w:line="226" w:lineRule="auto"/>
        <w:ind w:firstLine="340"/>
        <w:jc w:val="lowKashida"/>
        <w:rPr>
          <w:rFonts w:cs="B Lotus"/>
          <w:rtl/>
        </w:rPr>
        <w:sectPr w:rsidR="00084417" w:rsidSect="005C4A75">
          <w:footnotePr>
            <w:numRestart w:val="eachPage"/>
          </w:footnotePr>
          <w:pgSz w:w="11906" w:h="16838" w:code="9"/>
          <w:pgMar w:top="2552" w:right="2268" w:bottom="2552" w:left="2268" w:header="2552" w:footer="2552" w:gutter="0"/>
          <w:cols w:space="708"/>
          <w:titlePg/>
          <w:bidi/>
          <w:rtlGutter/>
          <w:docGrid w:linePitch="381"/>
        </w:sectPr>
      </w:pPr>
    </w:p>
    <w:p w:rsidR="00E130D0" w:rsidRPr="00084417" w:rsidRDefault="00E130D0" w:rsidP="00084417">
      <w:pPr>
        <w:pStyle w:val="a"/>
        <w:rPr>
          <w:sz w:val="28"/>
          <w:rtl/>
        </w:rPr>
      </w:pPr>
      <w:bookmarkStart w:id="22" w:name="_Toc282210452"/>
      <w:r w:rsidRPr="00084417">
        <w:rPr>
          <w:sz w:val="28"/>
          <w:rtl/>
        </w:rPr>
        <w:t>ضعف روايات زيارت از كتب أئمة رجال</w:t>
      </w:r>
      <w:bookmarkEnd w:id="22"/>
    </w:p>
    <w:p w:rsidR="00E130D0" w:rsidRPr="00BE3117" w:rsidRDefault="00E130D0" w:rsidP="00473164">
      <w:pPr>
        <w:pStyle w:val="BodyText2"/>
        <w:spacing w:after="0" w:line="218" w:lineRule="auto"/>
        <w:jc w:val="lowKashida"/>
        <w:rPr>
          <w:rFonts w:cs="B Lotus"/>
          <w:rtl/>
        </w:rPr>
      </w:pPr>
      <w:r w:rsidRPr="00BE3117">
        <w:rPr>
          <w:rFonts w:cs="B Lotus"/>
          <w:rtl/>
        </w:rPr>
        <w:t>ترديد</w:t>
      </w:r>
      <w:r w:rsidRPr="00BE3117">
        <w:rPr>
          <w:rFonts w:cs="B Lotus"/>
          <w:rtl/>
          <w:lang w:bidi="fa-IR"/>
        </w:rPr>
        <w:t>ي</w:t>
      </w:r>
      <w:r w:rsidRPr="00BE3117">
        <w:rPr>
          <w:rFonts w:cs="B Lotus"/>
          <w:rtl/>
        </w:rPr>
        <w:t xml:space="preserve"> نيست كه پس از آنكه مسلمانان با فرق مخالف خود از يهوديان وترسايان و</w:t>
      </w:r>
      <w:r w:rsidRPr="00BE3117">
        <w:rPr>
          <w:rFonts w:cs="B Lotus" w:hint="cs"/>
          <w:rtl/>
        </w:rPr>
        <w:t xml:space="preserve"> </w:t>
      </w:r>
      <w:r w:rsidRPr="00BE3117">
        <w:rPr>
          <w:rFonts w:cs="B Lotus"/>
          <w:rtl/>
        </w:rPr>
        <w:t>گبران و بودائيان و قبطيان تماس گرفتند و در مرز و بوم آنان مقابرالملوك و</w:t>
      </w:r>
      <w:r w:rsidRPr="00BE3117">
        <w:rPr>
          <w:rFonts w:cs="B Lotus" w:hint="cs"/>
          <w:rtl/>
        </w:rPr>
        <w:t xml:space="preserve"> </w:t>
      </w:r>
      <w:r w:rsidRPr="00BE3117">
        <w:rPr>
          <w:rFonts w:cs="B Lotus"/>
          <w:rtl/>
        </w:rPr>
        <w:t>پاسارگاد و قبر كورش و</w:t>
      </w:r>
      <w:r w:rsidRPr="00BE3117">
        <w:rPr>
          <w:rFonts w:cs="B Lotus" w:hint="cs"/>
          <w:rtl/>
        </w:rPr>
        <w:t xml:space="preserve"> </w:t>
      </w:r>
      <w:r w:rsidRPr="00BE3117">
        <w:rPr>
          <w:rFonts w:cs="B Lotus"/>
          <w:rtl/>
        </w:rPr>
        <w:t>داريوش و</w:t>
      </w:r>
      <w:r w:rsidRPr="00BE3117">
        <w:rPr>
          <w:rFonts w:cs="B Lotus" w:hint="cs"/>
          <w:rtl/>
        </w:rPr>
        <w:t xml:space="preserve"> </w:t>
      </w:r>
      <w:r w:rsidRPr="00BE3117">
        <w:rPr>
          <w:rFonts w:cs="B Lotus"/>
          <w:rtl/>
        </w:rPr>
        <w:t xml:space="preserve">امثال آن را ديدند </w:t>
      </w:r>
      <w:r>
        <w:rPr>
          <w:rFonts w:cs="B Lotus"/>
          <w:rtl/>
        </w:rPr>
        <w:t xml:space="preserve">مسأله‌ي </w:t>
      </w:r>
      <w:r w:rsidRPr="00BE3117">
        <w:rPr>
          <w:rFonts w:cs="B Lotus"/>
          <w:rtl/>
        </w:rPr>
        <w:t xml:space="preserve">زيارت به ميان آمد و در زمان عباسيان ساختمان مقابر و مشاهد برگور مردگان مسلمانان آغاز شد و قافله زوار </w:t>
      </w:r>
      <w:r w:rsidRPr="00BE3117">
        <w:rPr>
          <w:rFonts w:cs="B Lotus" w:hint="cs"/>
          <w:rtl/>
        </w:rPr>
        <w:t xml:space="preserve">از راست و </w:t>
      </w:r>
      <w:r w:rsidRPr="00BE3117">
        <w:rPr>
          <w:rFonts w:cs="B Lotus" w:hint="cs"/>
          <w:rtl/>
          <w:lang w:bidi="fa-IR"/>
        </w:rPr>
        <w:t>چپ</w:t>
      </w:r>
      <w:r w:rsidRPr="00BE3117">
        <w:rPr>
          <w:rFonts w:cs="B Lotus"/>
          <w:rtl/>
        </w:rPr>
        <w:t xml:space="preserve"> براي زيارت قبور </w:t>
      </w:r>
      <w:r>
        <w:rPr>
          <w:rFonts w:cs="B Lotus"/>
          <w:rtl/>
        </w:rPr>
        <w:t xml:space="preserve">پاره‌اي </w:t>
      </w:r>
      <w:r w:rsidRPr="00BE3117">
        <w:rPr>
          <w:rFonts w:cs="B Lotus"/>
          <w:rtl/>
        </w:rPr>
        <w:t>از ص</w:t>
      </w:r>
      <w:r w:rsidRPr="00BE3117">
        <w:rPr>
          <w:rFonts w:cs="B Lotus" w:hint="cs"/>
          <w:rtl/>
        </w:rPr>
        <w:t>ا</w:t>
      </w:r>
      <w:r w:rsidRPr="00BE3117">
        <w:rPr>
          <w:rFonts w:cs="B Lotus"/>
          <w:rtl/>
        </w:rPr>
        <w:t>لحا</w:t>
      </w:r>
      <w:r w:rsidRPr="00BE3117">
        <w:rPr>
          <w:rFonts w:cs="B Lotus" w:hint="cs"/>
          <w:rtl/>
        </w:rPr>
        <w:t>ن</w:t>
      </w:r>
      <w:r>
        <w:rPr>
          <w:rFonts w:cs="B Lotus"/>
          <w:rtl/>
        </w:rPr>
        <w:t xml:space="preserve"> و </w:t>
      </w:r>
      <w:r w:rsidRPr="00BE3117">
        <w:rPr>
          <w:rFonts w:cs="B Lotus"/>
          <w:rtl/>
        </w:rPr>
        <w:t>اوليا شد</w:t>
      </w:r>
      <w:r w:rsidRPr="00BE3117">
        <w:rPr>
          <w:rFonts w:cs="B Lotus" w:hint="cs"/>
          <w:rtl/>
        </w:rPr>
        <w:t>ّ</w:t>
      </w:r>
      <w:r w:rsidRPr="00BE3117">
        <w:rPr>
          <w:rFonts w:cs="B Lotus"/>
          <w:rtl/>
        </w:rPr>
        <w:t xml:space="preserve"> رحال</w:t>
      </w:r>
      <w:r w:rsidRPr="00BE3117">
        <w:rPr>
          <w:rFonts w:cs="B Lotus" w:hint="cs"/>
          <w:rtl/>
        </w:rPr>
        <w:t xml:space="preserve"> و سفر</w:t>
      </w:r>
      <w:r w:rsidRPr="00BE3117">
        <w:rPr>
          <w:rFonts w:cs="B Lotus"/>
          <w:rtl/>
        </w:rPr>
        <w:t xml:space="preserve"> نمودند.</w:t>
      </w:r>
      <w:r w:rsidRPr="00BE3117">
        <w:rPr>
          <w:rFonts w:cs="B Lotus" w:hint="cs"/>
          <w:rtl/>
        </w:rPr>
        <w:t xml:space="preserve"> </w:t>
      </w:r>
      <w:r w:rsidRPr="00BE3117">
        <w:rPr>
          <w:rFonts w:cs="B Lotus"/>
          <w:rtl/>
        </w:rPr>
        <w:t>وهر روز گنبدي گِلين و آجرين و اخيراً سيمين و</w:t>
      </w:r>
      <w:r w:rsidRPr="00BE3117">
        <w:rPr>
          <w:rFonts w:cs="B Lotus" w:hint="cs"/>
          <w:rtl/>
        </w:rPr>
        <w:t xml:space="preserve"> </w:t>
      </w:r>
      <w:r w:rsidRPr="00BE3117">
        <w:rPr>
          <w:rFonts w:cs="B Lotus"/>
          <w:rtl/>
        </w:rPr>
        <w:t xml:space="preserve">زرين از هر گوشه </w:t>
      </w:r>
      <w:r>
        <w:rPr>
          <w:rFonts w:cs="B Lotus"/>
          <w:rtl/>
        </w:rPr>
        <w:t xml:space="preserve">قبه‌اي </w:t>
      </w:r>
      <w:r w:rsidRPr="00BE3117">
        <w:rPr>
          <w:rFonts w:cs="B Lotus"/>
          <w:rtl/>
        </w:rPr>
        <w:t xml:space="preserve">بر آسمان </w:t>
      </w:r>
      <w:r w:rsidRPr="00BE3117">
        <w:rPr>
          <w:rFonts w:cs="B Lotus" w:hint="cs"/>
          <w:rtl/>
        </w:rPr>
        <w:t>بلند شد</w:t>
      </w:r>
      <w:r w:rsidR="00B0557D">
        <w:rPr>
          <w:rFonts w:cs="B Lotus" w:hint="cs"/>
          <w:rtl/>
        </w:rPr>
        <w:t>،</w:t>
      </w:r>
      <w:r w:rsidRPr="00BE3117">
        <w:rPr>
          <w:rFonts w:cs="B Lotus"/>
          <w:rtl/>
        </w:rPr>
        <w:t xml:space="preserve"> و</w:t>
      </w:r>
      <w:r w:rsidRPr="00BE3117">
        <w:rPr>
          <w:rFonts w:cs="B Lotus" w:hint="cs"/>
          <w:rtl/>
        </w:rPr>
        <w:t xml:space="preserve"> </w:t>
      </w:r>
      <w:r w:rsidRPr="00BE3117">
        <w:rPr>
          <w:rFonts w:cs="B Lotus"/>
          <w:rtl/>
        </w:rPr>
        <w:t>راوياني از</w:t>
      </w:r>
      <w:r w:rsidRPr="00BE3117">
        <w:rPr>
          <w:rFonts w:cs="B Lotus" w:hint="cs"/>
          <w:rtl/>
        </w:rPr>
        <w:t xml:space="preserve"> </w:t>
      </w:r>
      <w:r w:rsidRPr="00BE3117">
        <w:rPr>
          <w:rFonts w:cs="B Lotus"/>
          <w:rtl/>
        </w:rPr>
        <w:t>خاور و باختر براي جعل خبر و</w:t>
      </w:r>
      <w:r w:rsidRPr="00BE3117">
        <w:rPr>
          <w:rFonts w:cs="B Lotus" w:hint="cs"/>
          <w:rtl/>
        </w:rPr>
        <w:t xml:space="preserve"> </w:t>
      </w:r>
      <w:r w:rsidRPr="00BE3117">
        <w:rPr>
          <w:rFonts w:cs="B Lotus"/>
          <w:rtl/>
        </w:rPr>
        <w:t>در حيقيقت بي اثر كردن احكام جاندار و حياتبخش شرع انور سر</w:t>
      </w:r>
      <w:r w:rsidRPr="00BE3117">
        <w:rPr>
          <w:rFonts w:cs="B Lotus" w:hint="cs"/>
          <w:rtl/>
        </w:rPr>
        <w:t xml:space="preserve"> </w:t>
      </w:r>
      <w:r w:rsidRPr="00BE3117">
        <w:rPr>
          <w:rFonts w:cs="B Lotus"/>
          <w:rtl/>
        </w:rPr>
        <w:t>بر</w:t>
      </w:r>
      <w:r w:rsidRPr="00BE3117">
        <w:rPr>
          <w:rFonts w:cs="B Lotus" w:hint="cs"/>
          <w:rtl/>
        </w:rPr>
        <w:t xml:space="preserve"> </w:t>
      </w:r>
      <w:r w:rsidRPr="00BE3117">
        <w:rPr>
          <w:rFonts w:cs="B Lotus"/>
          <w:rtl/>
        </w:rPr>
        <w:t xml:space="preserve">آوردند وكتب احاديث و اخبار را از </w:t>
      </w:r>
      <w:r>
        <w:rPr>
          <w:rFonts w:cs="B Lotus"/>
          <w:rtl/>
        </w:rPr>
        <w:t xml:space="preserve">وعده‌هاي </w:t>
      </w:r>
      <w:r w:rsidRPr="00BE3117">
        <w:rPr>
          <w:rFonts w:cs="B Lotus"/>
          <w:rtl/>
        </w:rPr>
        <w:t>گزاف و خلاف پركردند تا جائي كه زيارت قبر با</w:t>
      </w:r>
      <w:r w:rsidRPr="00BE3117">
        <w:rPr>
          <w:rFonts w:cs="B Lotus" w:hint="cs"/>
          <w:rtl/>
        </w:rPr>
        <w:t xml:space="preserve"> </w:t>
      </w:r>
      <w:r w:rsidRPr="00BE3117">
        <w:rPr>
          <w:rFonts w:cs="B Lotus"/>
          <w:rtl/>
        </w:rPr>
        <w:t>چند حج و چند عمره و اخيرا با صد</w:t>
      </w:r>
      <w:r w:rsidRPr="00BE3117">
        <w:rPr>
          <w:rFonts w:cs="B Lotus" w:hint="cs"/>
          <w:rtl/>
        </w:rPr>
        <w:t xml:space="preserve"> </w:t>
      </w:r>
      <w:r w:rsidRPr="00BE3117">
        <w:rPr>
          <w:rFonts w:cs="B Lotus"/>
          <w:rtl/>
        </w:rPr>
        <w:t>هزار حج و با رسول خدا</w:t>
      </w:r>
      <w:r w:rsidRPr="00365CDE">
        <w:rPr>
          <w:rFonts w:ascii="Tahoma" w:hAnsi="Tahoma" w:cs="CTraditional Arabic" w:hint="cs"/>
          <w:color w:val="000000"/>
          <w:spacing w:val="-4"/>
          <w:sz w:val="30"/>
          <w:szCs w:val="30"/>
          <w:rtl/>
          <w:lang w:bidi="fa-IR"/>
        </w:rPr>
        <w:t>ص</w:t>
      </w:r>
      <w:r w:rsidRPr="00BE3117">
        <w:rPr>
          <w:rFonts w:cs="B Lotus"/>
          <w:rtl/>
        </w:rPr>
        <w:t xml:space="preserve"> صد هزار عمره وحتي صد</w:t>
      </w:r>
      <w:r w:rsidRPr="00BE3117">
        <w:rPr>
          <w:rFonts w:cs="B Lotus" w:hint="cs"/>
          <w:rtl/>
        </w:rPr>
        <w:t xml:space="preserve"> </w:t>
      </w:r>
      <w:r w:rsidRPr="00BE3117">
        <w:rPr>
          <w:rFonts w:cs="B Lotus"/>
          <w:rtl/>
        </w:rPr>
        <w:t xml:space="preserve">هزار غزوه با پيغمبر </w:t>
      </w:r>
      <w:r>
        <w:rPr>
          <w:rFonts w:cs="B Lotus" w:hint="cs"/>
          <w:rtl/>
        </w:rPr>
        <w:t>ص</w:t>
      </w:r>
      <w:r w:rsidRPr="00BE3117">
        <w:rPr>
          <w:rFonts w:cs="B Lotus"/>
          <w:rtl/>
        </w:rPr>
        <w:t xml:space="preserve">و امام عادل برابرگرديد </w:t>
      </w:r>
      <w:r>
        <w:rPr>
          <w:rFonts w:cs="B Lotus" w:hint="cs"/>
          <w:rtl/>
        </w:rPr>
        <w:t>...</w:t>
      </w:r>
      <w:r w:rsidRPr="00BE3117">
        <w:rPr>
          <w:rFonts w:cs="B Lotus"/>
          <w:rtl/>
        </w:rPr>
        <w:t xml:space="preserve"> بلكه بيشتر!!!</w:t>
      </w:r>
      <w:r w:rsidR="00084417">
        <w:rPr>
          <w:rFonts w:cs="B Lotus" w:hint="cs"/>
          <w:rtl/>
        </w:rPr>
        <w:t>.</w:t>
      </w:r>
    </w:p>
    <w:p w:rsidR="00E130D0" w:rsidRPr="00BE3117" w:rsidRDefault="00E130D0" w:rsidP="00473164">
      <w:pPr>
        <w:pStyle w:val="BodyText2"/>
        <w:spacing w:after="0" w:line="218" w:lineRule="auto"/>
        <w:ind w:firstLine="340"/>
        <w:jc w:val="lowKashida"/>
        <w:rPr>
          <w:rFonts w:cs="B Lotus"/>
          <w:rtl/>
        </w:rPr>
      </w:pPr>
      <w:r w:rsidRPr="00BE3117">
        <w:rPr>
          <w:rFonts w:cs="B Lotus"/>
          <w:rtl/>
        </w:rPr>
        <w:t>علت و انگيزه اين ماجرا هر</w:t>
      </w:r>
      <w:r w:rsidRPr="00BE3117">
        <w:rPr>
          <w:rFonts w:cs="B Lotus" w:hint="cs"/>
          <w:rtl/>
        </w:rPr>
        <w:t xml:space="preserve"> </w:t>
      </w:r>
      <w:r w:rsidRPr="00BE3117">
        <w:rPr>
          <w:rFonts w:cs="B Lotus"/>
          <w:rtl/>
        </w:rPr>
        <w:t xml:space="preserve">چه باشد آنچه بيشتر نزد ارباب عقول مورد قبول واقع </w:t>
      </w:r>
      <w:r>
        <w:rPr>
          <w:rFonts w:cs="B Lotus"/>
          <w:rtl/>
        </w:rPr>
        <w:t xml:space="preserve">مي‌شود </w:t>
      </w:r>
      <w:r w:rsidRPr="00BE3117">
        <w:rPr>
          <w:rFonts w:cs="B Lotus"/>
          <w:rtl/>
        </w:rPr>
        <w:t>آن است كه چون اكثر، بلكه تمام راويان اين احاديث چنانكه شرح آن بيايد غاليانو كذابان و مفسدان و بي</w:t>
      </w:r>
      <w:r w:rsidRPr="00BE3117">
        <w:rPr>
          <w:rFonts w:cs="B Lotus" w:hint="cs"/>
          <w:rtl/>
        </w:rPr>
        <w:t xml:space="preserve"> </w:t>
      </w:r>
      <w:r w:rsidRPr="00BE3117">
        <w:rPr>
          <w:rFonts w:cs="B Lotus"/>
          <w:rtl/>
        </w:rPr>
        <w:t xml:space="preserve">دينان </w:t>
      </w:r>
      <w:r>
        <w:rPr>
          <w:rFonts w:cs="B Lotus"/>
          <w:rtl/>
        </w:rPr>
        <w:t>بوده‌اند</w:t>
      </w:r>
      <w:r w:rsidRPr="00BE3117">
        <w:rPr>
          <w:rFonts w:cs="B Lotus"/>
          <w:rtl/>
        </w:rPr>
        <w:t>،</w:t>
      </w:r>
      <w:r w:rsidRPr="00BE3117">
        <w:rPr>
          <w:rFonts w:cs="B Lotus" w:hint="cs"/>
          <w:rtl/>
        </w:rPr>
        <w:t xml:space="preserve"> </w:t>
      </w:r>
      <w:r w:rsidRPr="00BE3117">
        <w:rPr>
          <w:rFonts w:cs="B Lotus"/>
          <w:rtl/>
        </w:rPr>
        <w:t>جعل اين احاديث به منظور تضعيف و سست كردن بنيان شريعت و</w:t>
      </w:r>
      <w:r w:rsidRPr="00BE3117">
        <w:rPr>
          <w:rFonts w:cs="B Lotus" w:hint="cs"/>
          <w:rtl/>
        </w:rPr>
        <w:t xml:space="preserve"> </w:t>
      </w:r>
      <w:r w:rsidRPr="00BE3117">
        <w:rPr>
          <w:rFonts w:cs="B Lotus"/>
          <w:rtl/>
        </w:rPr>
        <w:t>ابتذال و استهزاء به كتاب خدا، بوده است تا باوركنندگان، آن روح خوف و خشيت را كه از وقوع درمعصيت و يا سستي در انجام عبادت در</w:t>
      </w:r>
      <w:r w:rsidRPr="00BE3117">
        <w:rPr>
          <w:rFonts w:cs="B Lotus" w:hint="cs"/>
          <w:rtl/>
        </w:rPr>
        <w:t xml:space="preserve"> </w:t>
      </w:r>
      <w:r w:rsidRPr="00BE3117">
        <w:rPr>
          <w:rFonts w:cs="B Lotus"/>
          <w:rtl/>
        </w:rPr>
        <w:t>خود حس مي كردند از خويش زائل كرده و به غرور انبار كردن اين</w:t>
      </w:r>
      <w:r>
        <w:rPr>
          <w:rFonts w:cs="B Lotus" w:hint="cs"/>
          <w:rtl/>
        </w:rPr>
        <w:t xml:space="preserve"> </w:t>
      </w:r>
      <w:r w:rsidRPr="00BE3117">
        <w:rPr>
          <w:rFonts w:cs="B Lotus"/>
          <w:rtl/>
        </w:rPr>
        <w:t xml:space="preserve">همه طاعات و زاد و توشه و حسنات </w:t>
      </w:r>
      <w:r>
        <w:rPr>
          <w:rFonts w:cs="B Lotus" w:hint="cs"/>
          <w:rtl/>
        </w:rPr>
        <w:t>...</w:t>
      </w:r>
      <w:r w:rsidRPr="00BE3117">
        <w:rPr>
          <w:rFonts w:cs="B Lotus"/>
          <w:rtl/>
        </w:rPr>
        <w:t xml:space="preserve"> براي يوم القيامه جرأت و گستاخي در معصيت حضرت خالق البريات پيدا كنند‌ و به فسق و فجور، وقت و نسل خود را ضايع نموده و از روي آوردن به خيرات و حسنات و بذل مال و جان در راه خدا و ذخير</w:t>
      </w:r>
      <w:r w:rsidRPr="00BE3117">
        <w:rPr>
          <w:rFonts w:cs="B Lotus" w:hint="cs"/>
          <w:rtl/>
        </w:rPr>
        <w:t>ة</w:t>
      </w:r>
      <w:r w:rsidRPr="00BE3117">
        <w:rPr>
          <w:rFonts w:cs="B Lotus"/>
          <w:rtl/>
        </w:rPr>
        <w:t xml:space="preserve"> يوم المعاد خودداري نمايند.</w:t>
      </w:r>
    </w:p>
    <w:p w:rsidR="00E130D0" w:rsidRPr="00BE3117" w:rsidRDefault="00E130D0" w:rsidP="00473164">
      <w:pPr>
        <w:pStyle w:val="BodyText2"/>
        <w:spacing w:after="0" w:line="218" w:lineRule="auto"/>
        <w:ind w:firstLine="340"/>
        <w:jc w:val="lowKashida"/>
        <w:rPr>
          <w:rFonts w:cs="B Lotus"/>
          <w:rtl/>
        </w:rPr>
      </w:pPr>
      <w:r w:rsidRPr="00BE3117">
        <w:rPr>
          <w:rFonts w:cs="B Lotus"/>
          <w:rtl/>
        </w:rPr>
        <w:t xml:space="preserve">و مخصوصا جهاد في سبيل الله كه خود، </w:t>
      </w:r>
      <w:r>
        <w:rPr>
          <w:rFonts w:cs="B Lotus"/>
          <w:rtl/>
        </w:rPr>
        <w:t xml:space="preserve">وسيله‌ي </w:t>
      </w:r>
      <w:r w:rsidRPr="00BE3117">
        <w:rPr>
          <w:rFonts w:cs="B Lotus"/>
          <w:rtl/>
        </w:rPr>
        <w:t>ترقي و پيشرفت و عظمت اسلام بوده است فراموش شود، و در عوض به عملي مشغول شوند كه از آن اگر ذلت و نكبتي نصيب نشود لاجرم عزت و شوكتي</w:t>
      </w:r>
      <w:r w:rsidRPr="00BE3117">
        <w:rPr>
          <w:rFonts w:cs="B Lotus" w:hint="cs"/>
          <w:rtl/>
        </w:rPr>
        <w:t xml:space="preserve"> از </w:t>
      </w:r>
      <w:r w:rsidRPr="00BE3117">
        <w:rPr>
          <w:rFonts w:cs="B Lotus"/>
          <w:rtl/>
        </w:rPr>
        <w:t>دست ندهد.</w:t>
      </w:r>
    </w:p>
    <w:p w:rsidR="00E130D0" w:rsidRPr="00783270" w:rsidRDefault="00E130D0" w:rsidP="00473164">
      <w:pPr>
        <w:pStyle w:val="BodyText2"/>
        <w:spacing w:after="0" w:line="226" w:lineRule="auto"/>
        <w:ind w:firstLine="340"/>
        <w:jc w:val="lowKashida"/>
        <w:rPr>
          <w:rFonts w:cs="B Lotus"/>
          <w:spacing w:val="-4"/>
          <w:rtl/>
        </w:rPr>
      </w:pPr>
      <w:r w:rsidRPr="00783270">
        <w:rPr>
          <w:rFonts w:cs="B Lotus"/>
          <w:spacing w:val="-4"/>
          <w:rtl/>
        </w:rPr>
        <w:t>و غرض ديگر از نشر و تبليغ اين موضوع شايد چنانكه مخالفان شيعه گفته‌اند آن بوده است كه سياستمداران خواسته‌اند از اهميت فراوان و بي بديل حج خانة خدا كه يكي از بزرگترين وسائل ارتباط مسلمانان و اتحاد اسلامي است حتي المقدور كاسته شود!</w:t>
      </w:r>
      <w:r w:rsidR="00084417">
        <w:rPr>
          <w:rFonts w:cs="B Lotus" w:hint="cs"/>
          <w:spacing w:val="-4"/>
          <w:rtl/>
        </w:rPr>
        <w:t>.</w:t>
      </w:r>
    </w:p>
    <w:p w:rsidR="00E130D0" w:rsidRPr="00BC013C" w:rsidRDefault="00E130D0" w:rsidP="00473164">
      <w:pPr>
        <w:pStyle w:val="BodyText2"/>
        <w:spacing w:after="0" w:line="226" w:lineRule="auto"/>
        <w:ind w:firstLine="340"/>
        <w:jc w:val="lowKashida"/>
        <w:rPr>
          <w:rFonts w:ascii="Lotus Linotype" w:hAnsi="Lotus Linotype" w:cs="Lotus Linotype"/>
          <w:rtl/>
        </w:rPr>
      </w:pPr>
      <w:r w:rsidRPr="00BE3117">
        <w:rPr>
          <w:rFonts w:cs="B Lotus"/>
          <w:rtl/>
        </w:rPr>
        <w:t>هر چه بود اين نقشه و سياست كار</w:t>
      </w:r>
      <w:r w:rsidRPr="00BE3117">
        <w:rPr>
          <w:rFonts w:cs="B Lotus" w:hint="cs"/>
          <w:rtl/>
        </w:rPr>
        <w:t xml:space="preserve"> </w:t>
      </w:r>
      <w:r w:rsidRPr="00BE3117">
        <w:rPr>
          <w:rFonts w:cs="B Lotus"/>
          <w:rtl/>
        </w:rPr>
        <w:t>خود را به شديدترين صورت انجام داده است به طوري كه امروز در مردمي كه ادعاي مسلماني و تشيع مي نمايند بزرگترين آرزو و مهمترين عمل، زيارت قبور وعزاداري و سوگواري است! و پر</w:t>
      </w:r>
      <w:r w:rsidRPr="00BE3117">
        <w:rPr>
          <w:rFonts w:cs="B Lotus" w:hint="cs"/>
          <w:rtl/>
        </w:rPr>
        <w:t xml:space="preserve"> </w:t>
      </w:r>
      <w:r w:rsidRPr="00BE3117">
        <w:rPr>
          <w:rFonts w:cs="B Lotus"/>
          <w:rtl/>
        </w:rPr>
        <w:t>واضح است كه اين عمل تاكنون نتيجه روشني كه داشته جز غرور و جهل و فقر و احتياج چيز ديگري عايد اين ملت نكرده است! و چيزي كه بر معارف و عقايد اين طايفه افزوده است همان فقرات كفر آميز غرور انگيز است كه امامان را</w:t>
      </w:r>
      <w:r w:rsidRPr="00BE3117">
        <w:rPr>
          <w:rFonts w:cs="B Lotus" w:hint="cs"/>
          <w:rtl/>
        </w:rPr>
        <w:t>:</w:t>
      </w:r>
      <w:r>
        <w:rPr>
          <w:rFonts w:cs="B Lotus" w:hint="cs"/>
          <w:rtl/>
        </w:rPr>
        <w:t xml:space="preserve"> </w:t>
      </w:r>
      <w:r w:rsidRPr="00084417">
        <w:rPr>
          <w:rFonts w:ascii="Lotus Linotype" w:hAnsi="Lotus Linotype" w:cs="Traditional Arabic"/>
          <w:b/>
          <w:bCs/>
          <w:rtl/>
        </w:rPr>
        <w:t>«عين الله الناظرة ويده الباسطة وإيابهم إليكم وحسابهم عليكم»</w:t>
      </w:r>
      <w:r w:rsidRPr="00083A2D">
        <w:rPr>
          <w:rStyle w:val="FootnoteReference"/>
          <w:bCs/>
          <w:sz w:val="24"/>
          <w:szCs w:val="24"/>
        </w:rPr>
        <w:footnoteReference w:id="25"/>
      </w:r>
      <w:r w:rsidRPr="00084417">
        <w:rPr>
          <w:rFonts w:ascii="Lotus Linotype" w:hAnsi="Lotus Linotype" w:cs="Traditional Arabic"/>
          <w:b/>
          <w:bCs/>
          <w:rtl/>
        </w:rPr>
        <w:t>.</w:t>
      </w:r>
    </w:p>
    <w:p w:rsidR="00E130D0" w:rsidRPr="00BE3117" w:rsidRDefault="00E130D0" w:rsidP="00473164">
      <w:pPr>
        <w:pStyle w:val="BodyText2"/>
        <w:spacing w:after="0" w:line="226" w:lineRule="auto"/>
        <w:ind w:firstLine="340"/>
        <w:jc w:val="lowKashida"/>
        <w:rPr>
          <w:rFonts w:cs="B Lotus"/>
          <w:rtl/>
        </w:rPr>
      </w:pPr>
      <w:r w:rsidRPr="00BE3117">
        <w:rPr>
          <w:rFonts w:cs="B Lotus"/>
          <w:rtl/>
        </w:rPr>
        <w:t>معرفي كرده است و شب و روز اين عبارات شرك و كفر در</w:t>
      </w:r>
      <w:r w:rsidRPr="00BE3117">
        <w:rPr>
          <w:rFonts w:cs="B Lotus" w:hint="cs"/>
          <w:rtl/>
        </w:rPr>
        <w:t xml:space="preserve"> </w:t>
      </w:r>
      <w:r w:rsidRPr="00BE3117">
        <w:rPr>
          <w:rFonts w:cs="B Lotus"/>
          <w:rtl/>
        </w:rPr>
        <w:t>مشاهد متبركه ايشان خوانده شود.</w:t>
      </w:r>
    </w:p>
    <w:p w:rsidR="00E130D0" w:rsidRPr="00BE3117" w:rsidRDefault="00E130D0" w:rsidP="00473164">
      <w:pPr>
        <w:pStyle w:val="BodyText2"/>
        <w:spacing w:after="0" w:line="226" w:lineRule="auto"/>
        <w:ind w:firstLine="340"/>
        <w:jc w:val="lowKashida"/>
        <w:rPr>
          <w:rFonts w:cs="B Lotus"/>
          <w:rtl/>
        </w:rPr>
      </w:pPr>
      <w:r w:rsidRPr="00BE3117">
        <w:rPr>
          <w:rFonts w:cs="B Lotus"/>
          <w:rtl/>
        </w:rPr>
        <w:t>چنانكه در سطور آينده خواهيد خواند اكثر بلكه تمام اين ثوابها كه براي تشويق از طرف راويان ومحدثان و علماي شيعيان در</w:t>
      </w:r>
      <w:r w:rsidRPr="00BE3117">
        <w:rPr>
          <w:rFonts w:cs="B Lotus" w:hint="cs"/>
          <w:rtl/>
        </w:rPr>
        <w:t xml:space="preserve"> </w:t>
      </w:r>
      <w:r w:rsidRPr="00BE3117">
        <w:rPr>
          <w:rFonts w:cs="B Lotus"/>
          <w:rtl/>
        </w:rPr>
        <w:t>كتب اخبار جمع شده از ناحيه غاليان</w:t>
      </w:r>
      <w:r>
        <w:rPr>
          <w:rFonts w:cs="B Lotus" w:hint="cs"/>
          <w:rtl/>
        </w:rPr>
        <w:t xml:space="preserve"> </w:t>
      </w:r>
      <w:r w:rsidRPr="00BE3117">
        <w:rPr>
          <w:rFonts w:cs="B Lotus"/>
          <w:rtl/>
        </w:rPr>
        <w:t>و كذابان و دشمنان دنيا و آخرت مسلمانان جعل و وضع شده است. اما آنچه باعث تعجب و حيرت است آن است كه چگونه بسياري از جامعين اين احاديث كه خود از ائمه علم رجال</w:t>
      </w:r>
      <w:r>
        <w:rPr>
          <w:rFonts w:cs="B Lotus"/>
          <w:rtl/>
        </w:rPr>
        <w:t>‌ا</w:t>
      </w:r>
      <w:r w:rsidRPr="00BE3117">
        <w:rPr>
          <w:rFonts w:cs="B Lotus"/>
          <w:rtl/>
        </w:rPr>
        <w:t>ند اين احاديث را در كتب خود آورد</w:t>
      </w:r>
      <w:r>
        <w:rPr>
          <w:rFonts w:cs="B Lotus"/>
          <w:rtl/>
        </w:rPr>
        <w:t>ه‌ا</w:t>
      </w:r>
      <w:r w:rsidRPr="00BE3117">
        <w:rPr>
          <w:rFonts w:cs="B Lotus"/>
          <w:rtl/>
        </w:rPr>
        <w:t>ند</w:t>
      </w:r>
      <w:r w:rsidRPr="00BE3117">
        <w:rPr>
          <w:rFonts w:cs="B Lotus" w:hint="cs"/>
          <w:rtl/>
        </w:rPr>
        <w:t>!!؟</w:t>
      </w:r>
      <w:r w:rsidRPr="00BE3117">
        <w:rPr>
          <w:rFonts w:cs="B Lotus"/>
          <w:rtl/>
        </w:rPr>
        <w:t xml:space="preserve">. مثلا شيخ طوسي كه خود دو كتاب در علم رجال تأليف كرده است بسياري از راويان اين احاديث را غلو كننده و كذاب و ضعيف شمرده است </w:t>
      </w:r>
      <w:r w:rsidRPr="00BE3117">
        <w:rPr>
          <w:rFonts w:cs="B Lotus" w:hint="cs"/>
          <w:rtl/>
        </w:rPr>
        <w:t>با اين حال</w:t>
      </w:r>
      <w:r w:rsidRPr="00BE3117">
        <w:rPr>
          <w:rFonts w:cs="B Lotus"/>
          <w:rtl/>
        </w:rPr>
        <w:t xml:space="preserve"> دركتاب معروف خود تهذيب ال</w:t>
      </w:r>
      <w:r w:rsidRPr="00BE3117">
        <w:rPr>
          <w:rFonts w:cs="B Lotus" w:hint="cs"/>
          <w:rtl/>
        </w:rPr>
        <w:t>أ</w:t>
      </w:r>
      <w:r w:rsidRPr="00BE3117">
        <w:rPr>
          <w:rFonts w:cs="B Lotus"/>
          <w:rtl/>
        </w:rPr>
        <w:t>حكام بسياري از احاديث زيارت را از همين غاليان</w:t>
      </w:r>
      <w:r>
        <w:rPr>
          <w:rFonts w:cs="B Lotus" w:hint="cs"/>
          <w:rtl/>
        </w:rPr>
        <w:t xml:space="preserve"> </w:t>
      </w:r>
      <w:r w:rsidRPr="00BE3117">
        <w:rPr>
          <w:rFonts w:cs="B Lotus"/>
          <w:rtl/>
        </w:rPr>
        <w:t>كذاب روايت كرده است!</w:t>
      </w:r>
      <w:r w:rsidR="00083A2D">
        <w:rPr>
          <w:rFonts w:cs="B Lotus" w:hint="cs"/>
          <w:rtl/>
        </w:rPr>
        <w:t>.</w:t>
      </w:r>
    </w:p>
    <w:p w:rsidR="00E130D0" w:rsidRPr="00BE3117" w:rsidRDefault="00E130D0" w:rsidP="00473164">
      <w:pPr>
        <w:pStyle w:val="BodyText2"/>
        <w:spacing w:after="0" w:line="226" w:lineRule="auto"/>
        <w:ind w:firstLine="340"/>
        <w:jc w:val="lowKashida"/>
        <w:rPr>
          <w:rFonts w:cs="B Lotus"/>
          <w:rtl/>
        </w:rPr>
      </w:pPr>
      <w:r w:rsidRPr="00BE3117">
        <w:rPr>
          <w:rFonts w:cs="B Lotus"/>
          <w:rtl/>
        </w:rPr>
        <w:t>اينان چون طبيبان اند كه براي احتراز از ابتلا</w:t>
      </w:r>
      <w:r w:rsidRPr="00BE3117">
        <w:rPr>
          <w:rFonts w:cs="B Lotus" w:hint="cs"/>
          <w:rtl/>
        </w:rPr>
        <w:t xml:space="preserve"> </w:t>
      </w:r>
      <w:r w:rsidRPr="00BE3117">
        <w:rPr>
          <w:rFonts w:cs="B Lotus"/>
          <w:rtl/>
        </w:rPr>
        <w:t>به امراض خودشان دستوراتي براي پرهيز مريض مي دهند آنگاه خود در نشر ميكروب همان مرض حريص</w:t>
      </w:r>
      <w:r>
        <w:rPr>
          <w:rFonts w:cs="B Lotus"/>
          <w:rtl/>
        </w:rPr>
        <w:t>‌ا</w:t>
      </w:r>
      <w:r w:rsidRPr="00BE3117">
        <w:rPr>
          <w:rFonts w:cs="B Lotus"/>
          <w:rtl/>
        </w:rPr>
        <w:t>ند</w:t>
      </w:r>
      <w:r w:rsidRPr="00083A2D">
        <w:rPr>
          <w:rStyle w:val="FootnoteReference"/>
          <w:rFonts w:cs="B Lotus"/>
          <w:sz w:val="24"/>
          <w:szCs w:val="24"/>
          <w:rtl/>
        </w:rPr>
        <w:footnoteReference w:customMarkFollows="1" w:id="26"/>
        <w:t>*</w:t>
      </w:r>
      <w:r w:rsidRPr="00BE3117">
        <w:rPr>
          <w:rFonts w:cs="B Lotus"/>
          <w:rtl/>
        </w:rPr>
        <w:t>!!</w:t>
      </w:r>
      <w:r w:rsidRPr="00BE3117">
        <w:rPr>
          <w:rFonts w:cs="B Lotus" w:hint="cs"/>
          <w:rtl/>
        </w:rPr>
        <w:t>(1)</w:t>
      </w:r>
      <w:r w:rsidRPr="00BE3117">
        <w:rPr>
          <w:rFonts w:cs="B Lotus"/>
          <w:rtl/>
        </w:rPr>
        <w:t xml:space="preserve"> ما عقيده داريم كه به هر حال از اين غفلت و اشتباهشان نبايد غافل بود.</w:t>
      </w:r>
    </w:p>
    <w:p w:rsidR="00E130D0" w:rsidRPr="00BE3117" w:rsidRDefault="00E130D0" w:rsidP="00473164">
      <w:pPr>
        <w:pStyle w:val="BodyText2"/>
        <w:spacing w:after="0" w:line="226" w:lineRule="auto"/>
        <w:ind w:firstLine="340"/>
        <w:jc w:val="lowKashida"/>
        <w:rPr>
          <w:rFonts w:cs="B Lotus"/>
          <w:rtl/>
        </w:rPr>
      </w:pPr>
      <w:r w:rsidRPr="00BE3117">
        <w:rPr>
          <w:rFonts w:cs="B Lotus"/>
          <w:rtl/>
        </w:rPr>
        <w:t xml:space="preserve">باري ما اين مقدمه را با بخشي كه درخصوص زيارت داريم. </w:t>
      </w:r>
      <w:r w:rsidRPr="00600185">
        <w:rPr>
          <w:rFonts w:ascii="Lotus Linotype" w:hAnsi="Lotus Linotype" w:cs="Lotus Linotype"/>
          <w:rtl/>
        </w:rPr>
        <w:t>قربة إلى الله و طلباً لمرضاته</w:t>
      </w:r>
      <w:r w:rsidRPr="00BE3117">
        <w:rPr>
          <w:rFonts w:cs="B Lotus"/>
          <w:rtl/>
        </w:rPr>
        <w:t xml:space="preserve"> با تمام خسارات مادي و ضررهاي معنوي دنيوي كه براي ما دارد و از چنين جهادي انتظار مي</w:t>
      </w:r>
      <w:r>
        <w:rPr>
          <w:rFonts w:cs="B Lotus"/>
          <w:rtl/>
        </w:rPr>
        <w:t>‌</w:t>
      </w:r>
      <w:r w:rsidRPr="00BE3117">
        <w:rPr>
          <w:rFonts w:cs="B Lotus"/>
          <w:rtl/>
        </w:rPr>
        <w:t xml:space="preserve">رود. تقديم طالبان حق و حقيقت </w:t>
      </w:r>
      <w:r>
        <w:rPr>
          <w:rFonts w:cs="B Lotus"/>
          <w:rtl/>
        </w:rPr>
        <w:t>مي‌كنيم</w:t>
      </w:r>
      <w:r w:rsidRPr="00BE3117">
        <w:rPr>
          <w:rFonts w:cs="B Lotus"/>
          <w:rtl/>
        </w:rPr>
        <w:t xml:space="preserve"> تا خود با عقلي روشن و چشمي بصير بدان بنگرند، اگر عقل و وجدانش آن را پذيرفت در نشر و اشاعه آن بكوشند تا شايد بتوانيم از اين خرافات، طالبين حق را نجات دهيم و</w:t>
      </w:r>
      <w:r w:rsidRPr="00BE3117">
        <w:rPr>
          <w:rFonts w:cs="B Lotus" w:hint="cs"/>
          <w:rtl/>
        </w:rPr>
        <w:t xml:space="preserve"> </w:t>
      </w:r>
      <w:r w:rsidRPr="00BE3117">
        <w:rPr>
          <w:rFonts w:cs="B Lotus"/>
          <w:rtl/>
        </w:rPr>
        <w:t>به شاهراه اسلام صحيح كه سعادت دنيا و آخرت در آن است برسانيم و در نتيجه ثوابي از آن عايد ما گردد، و گرنه ما دين خود را نسبت به شريعتي كه علاوه بر تبعيت به حفظ و حراست آن نيز مأموريم به قدر مقدور ادا نموده و انجام وظيفه كرد</w:t>
      </w:r>
      <w:r>
        <w:rPr>
          <w:rFonts w:cs="B Lotus"/>
          <w:rtl/>
        </w:rPr>
        <w:t>ه‌ا</w:t>
      </w:r>
      <w:r w:rsidRPr="00BE3117">
        <w:rPr>
          <w:rFonts w:cs="B Lotus"/>
          <w:rtl/>
        </w:rPr>
        <w:t>يم.</w:t>
      </w:r>
    </w:p>
    <w:p w:rsidR="00E130D0" w:rsidRPr="00083A2D" w:rsidRDefault="00E130D0" w:rsidP="00E130D0">
      <w:pPr>
        <w:pStyle w:val="BodyText2"/>
        <w:spacing w:line="226" w:lineRule="auto"/>
        <w:ind w:firstLine="340"/>
        <w:jc w:val="lowKashida"/>
        <w:rPr>
          <w:rFonts w:ascii="Lotus Linotype" w:hAnsi="Lotus Linotype" w:cs="Traditional Arabic"/>
          <w:b/>
          <w:bCs/>
          <w:rtl/>
        </w:rPr>
      </w:pPr>
      <w:r w:rsidRPr="00083A2D">
        <w:rPr>
          <w:rFonts w:ascii="Lotus Linotype" w:hAnsi="Lotus Linotype" w:cs="Traditional Arabic"/>
          <w:b/>
          <w:bCs/>
          <w:rtl/>
        </w:rPr>
        <w:t>و إن أريد إلا الإصلاح ما استطعت وماتوفيقي إلا بالله.</w:t>
      </w:r>
    </w:p>
    <w:p w:rsidR="00E130D0" w:rsidRDefault="00E130D0" w:rsidP="00E130D0">
      <w:pPr>
        <w:pStyle w:val="BodyText2"/>
        <w:spacing w:line="226" w:lineRule="auto"/>
        <w:ind w:firstLine="340"/>
        <w:jc w:val="lowKashida"/>
        <w:rPr>
          <w:rFonts w:cs="B Lotus"/>
          <w:rtl/>
        </w:rPr>
      </w:pPr>
      <w:r w:rsidRPr="00BE3117">
        <w:rPr>
          <w:rFonts w:cs="B Lotus"/>
          <w:rtl/>
        </w:rPr>
        <w:t xml:space="preserve">تعدادي از راويان احاديثي كه در كتب شيعه </w:t>
      </w:r>
      <w:r w:rsidRPr="00E57D46">
        <w:rPr>
          <w:rFonts w:ascii="Lotus Linotype" w:hAnsi="Lotus Linotype" w:cs="Lotus Linotype"/>
          <w:rtl/>
        </w:rPr>
        <w:t>(</w:t>
      </w:r>
      <w:r w:rsidRPr="00E57D46">
        <w:rPr>
          <w:rFonts w:ascii="Lotus Linotype" w:hAnsi="Lotus Linotype" w:cs="Lotus Linotype"/>
          <w:b/>
          <w:bCs/>
          <w:rtl/>
        </w:rPr>
        <w:t>كافي وكامل الزيارة ومن لا يحضره الفقيه وتهذيب الأحكام</w:t>
      </w:r>
      <w:r w:rsidRPr="00E57D46">
        <w:rPr>
          <w:rFonts w:ascii="Lotus Linotype" w:hAnsi="Lotus Linotype" w:cs="Lotus Linotype"/>
          <w:rtl/>
        </w:rPr>
        <w:t>)</w:t>
      </w:r>
      <w:r w:rsidRPr="00BE3117">
        <w:rPr>
          <w:rFonts w:ascii="Arial" w:hAnsi="Arial" w:cs="B Lotus"/>
          <w:rtl/>
        </w:rPr>
        <w:t xml:space="preserve"> </w:t>
      </w:r>
      <w:r w:rsidRPr="00BE3117">
        <w:rPr>
          <w:rFonts w:cs="B Lotus"/>
          <w:rtl/>
        </w:rPr>
        <w:t>در باب زيارت آمد</w:t>
      </w:r>
      <w:r w:rsidRPr="00BE3117">
        <w:rPr>
          <w:rFonts w:cs="B Lotus" w:hint="cs"/>
          <w:rtl/>
        </w:rPr>
        <w:t>ه</w:t>
      </w:r>
      <w:r w:rsidRPr="00BE3117">
        <w:rPr>
          <w:rFonts w:cs="B Lotus"/>
          <w:rtl/>
        </w:rPr>
        <w:t xml:space="preserve"> است به ترتيب حروف </w:t>
      </w:r>
      <w:r w:rsidRPr="00BE3117">
        <w:rPr>
          <w:rFonts w:cs="B Lotus" w:hint="cs"/>
          <w:rtl/>
        </w:rPr>
        <w:t>هجايي</w:t>
      </w:r>
      <w:r w:rsidRPr="00BE3117">
        <w:rPr>
          <w:rFonts w:cs="B Lotus"/>
          <w:rtl/>
        </w:rPr>
        <w:t xml:space="preserve"> به قرار ذيل است مگر افراد نادري كه گفتار آنها چندان مخالفتي با مباني دين نداشته و يا ظهور آن احاديث از طرف آنان ارزش يقين نگرفته است.</w:t>
      </w:r>
    </w:p>
    <w:p w:rsidR="00E130D0" w:rsidRPr="00BE3117" w:rsidRDefault="00E130D0" w:rsidP="00E130D0">
      <w:pPr>
        <w:pStyle w:val="BodyText2"/>
        <w:spacing w:line="226" w:lineRule="auto"/>
        <w:ind w:firstLine="340"/>
        <w:jc w:val="lowKashida"/>
        <w:rPr>
          <w:rFonts w:cs="B Lotus"/>
          <w:rtl/>
        </w:rPr>
      </w:pPr>
      <w:r w:rsidRPr="00BE3117">
        <w:rPr>
          <w:rFonts w:cs="B Lotus"/>
          <w:rtl/>
        </w:rPr>
        <w:t>اسامي ر</w:t>
      </w:r>
      <w:r w:rsidRPr="00BE3117">
        <w:rPr>
          <w:rFonts w:cs="B Lotus" w:hint="cs"/>
          <w:rtl/>
        </w:rPr>
        <w:t>اويان:</w:t>
      </w:r>
      <w:r>
        <w:rPr>
          <w:rFonts w:cs="B Lotus" w:hint="cs"/>
          <w:rtl/>
        </w:rPr>
        <w:t xml:space="preserve"> </w:t>
      </w:r>
    </w:p>
    <w:tbl>
      <w:tblPr>
        <w:tblW w:w="7222" w:type="dxa"/>
        <w:jc w:val="right"/>
        <w:tblInd w:w="1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5"/>
        <w:gridCol w:w="3297"/>
      </w:tblGrid>
      <w:tr w:rsidR="00E130D0" w:rsidRPr="00BE3117" w:rsidTr="00360587">
        <w:trPr>
          <w:jc w:val="right"/>
        </w:trPr>
        <w:tc>
          <w:tcPr>
            <w:tcW w:w="3925"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18-</w:t>
            </w:r>
            <w:r w:rsidRPr="00BC013C">
              <w:rPr>
                <w:rFonts w:cs="B Lotus" w:hint="cs"/>
                <w:rtl/>
              </w:rPr>
              <w:t xml:space="preserve"> </w:t>
            </w:r>
            <w:r w:rsidRPr="00BC013C">
              <w:rPr>
                <w:rFonts w:cs="B Lotus"/>
                <w:rtl/>
              </w:rPr>
              <w:t xml:space="preserve">عبد الله بن عبد الرحمن الاصم </w:t>
            </w:r>
          </w:p>
        </w:tc>
        <w:tc>
          <w:tcPr>
            <w:tcW w:w="3297"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1- احمد</w:t>
            </w:r>
            <w:r w:rsidRPr="00BC013C">
              <w:rPr>
                <w:rFonts w:cs="B Lotus" w:hint="cs"/>
                <w:rtl/>
              </w:rPr>
              <w:t xml:space="preserve"> </w:t>
            </w:r>
            <w:r w:rsidRPr="00BC013C">
              <w:rPr>
                <w:rFonts w:cs="B Lotus"/>
                <w:rtl/>
              </w:rPr>
              <w:t>بن هلال عبرتايي</w:t>
            </w:r>
          </w:p>
        </w:tc>
      </w:tr>
      <w:tr w:rsidR="00E130D0" w:rsidRPr="00BE3117" w:rsidTr="00360587">
        <w:trPr>
          <w:jc w:val="right"/>
        </w:trPr>
        <w:tc>
          <w:tcPr>
            <w:tcW w:w="3925"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19-</w:t>
            </w:r>
            <w:r w:rsidRPr="00BC013C">
              <w:rPr>
                <w:rFonts w:cs="B Lotus" w:hint="cs"/>
                <w:rtl/>
              </w:rPr>
              <w:t xml:space="preserve"> </w:t>
            </w:r>
            <w:r w:rsidRPr="00BC013C">
              <w:rPr>
                <w:rFonts w:cs="B Lotus"/>
                <w:rtl/>
              </w:rPr>
              <w:t>عبد الله بن القاسم الحضرمي</w:t>
            </w:r>
          </w:p>
        </w:tc>
        <w:tc>
          <w:tcPr>
            <w:tcW w:w="3297"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2-</w:t>
            </w:r>
            <w:r w:rsidRPr="00BC013C">
              <w:rPr>
                <w:rFonts w:cs="B Lotus" w:hint="cs"/>
                <w:rtl/>
              </w:rPr>
              <w:t xml:space="preserve"> </w:t>
            </w:r>
            <w:r w:rsidRPr="00BC013C">
              <w:rPr>
                <w:rFonts w:cs="B Lotus"/>
                <w:rtl/>
              </w:rPr>
              <w:t>بكر بن صالح</w:t>
            </w:r>
          </w:p>
        </w:tc>
      </w:tr>
      <w:tr w:rsidR="00E130D0" w:rsidRPr="00BE3117" w:rsidTr="00360587">
        <w:trPr>
          <w:jc w:val="right"/>
        </w:trPr>
        <w:tc>
          <w:tcPr>
            <w:tcW w:w="3925"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20-</w:t>
            </w:r>
            <w:r w:rsidRPr="00BC013C">
              <w:rPr>
                <w:rFonts w:cs="B Lotus" w:hint="cs"/>
                <w:rtl/>
              </w:rPr>
              <w:t xml:space="preserve"> </w:t>
            </w:r>
            <w:r w:rsidRPr="00BC013C">
              <w:rPr>
                <w:rFonts w:cs="B Lotus"/>
                <w:rtl/>
              </w:rPr>
              <w:t>عبد الله بن ميمون القداح</w:t>
            </w:r>
          </w:p>
        </w:tc>
        <w:tc>
          <w:tcPr>
            <w:tcW w:w="3297"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3- جعفر بن محمد بن مالك</w:t>
            </w:r>
          </w:p>
        </w:tc>
      </w:tr>
      <w:tr w:rsidR="00E130D0" w:rsidRPr="00BE3117" w:rsidTr="00360587">
        <w:trPr>
          <w:jc w:val="right"/>
        </w:trPr>
        <w:tc>
          <w:tcPr>
            <w:tcW w:w="3925"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21-</w:t>
            </w:r>
            <w:r w:rsidRPr="00BC013C">
              <w:rPr>
                <w:rFonts w:cs="B Lotus" w:hint="cs"/>
                <w:rtl/>
              </w:rPr>
              <w:t xml:space="preserve"> </w:t>
            </w:r>
            <w:r w:rsidRPr="00BC013C">
              <w:rPr>
                <w:rFonts w:cs="B Lotus"/>
                <w:rtl/>
              </w:rPr>
              <w:t xml:space="preserve">عثمان بن عيسي </w:t>
            </w:r>
          </w:p>
        </w:tc>
        <w:tc>
          <w:tcPr>
            <w:tcW w:w="3297"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4-</w:t>
            </w:r>
            <w:r w:rsidRPr="00BC013C">
              <w:rPr>
                <w:rFonts w:cs="B Lotus" w:hint="cs"/>
                <w:rtl/>
              </w:rPr>
              <w:t xml:space="preserve"> </w:t>
            </w:r>
            <w:r w:rsidRPr="00BC013C">
              <w:rPr>
                <w:rFonts w:cs="B Lotus"/>
                <w:rtl/>
              </w:rPr>
              <w:t xml:space="preserve">حسن بن عبد الله القمي </w:t>
            </w:r>
          </w:p>
        </w:tc>
      </w:tr>
      <w:tr w:rsidR="00E130D0" w:rsidRPr="00BE3117" w:rsidTr="00360587">
        <w:trPr>
          <w:jc w:val="right"/>
        </w:trPr>
        <w:tc>
          <w:tcPr>
            <w:tcW w:w="3925"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22-</w:t>
            </w:r>
            <w:r w:rsidRPr="00BC013C">
              <w:rPr>
                <w:rFonts w:cs="B Lotus" w:hint="cs"/>
                <w:rtl/>
              </w:rPr>
              <w:t xml:space="preserve"> </w:t>
            </w:r>
            <w:r w:rsidRPr="00BC013C">
              <w:rPr>
                <w:rFonts w:cs="B Lotus"/>
                <w:rtl/>
              </w:rPr>
              <w:t xml:space="preserve">علي بن حسان </w:t>
            </w:r>
          </w:p>
        </w:tc>
        <w:tc>
          <w:tcPr>
            <w:tcW w:w="3297"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 xml:space="preserve">5- حسن بن علي بن ابي حمزه </w:t>
            </w:r>
          </w:p>
        </w:tc>
      </w:tr>
      <w:tr w:rsidR="00E130D0" w:rsidRPr="00BE3117" w:rsidTr="00360587">
        <w:trPr>
          <w:jc w:val="right"/>
        </w:trPr>
        <w:tc>
          <w:tcPr>
            <w:tcW w:w="3925"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23-</w:t>
            </w:r>
            <w:r w:rsidRPr="00BC013C">
              <w:rPr>
                <w:rFonts w:cs="B Lotus" w:hint="cs"/>
                <w:rtl/>
              </w:rPr>
              <w:t xml:space="preserve"> </w:t>
            </w:r>
            <w:r w:rsidRPr="00BC013C">
              <w:rPr>
                <w:rFonts w:cs="B Lotus"/>
                <w:rtl/>
              </w:rPr>
              <w:t>علي بن فضال</w:t>
            </w:r>
          </w:p>
        </w:tc>
        <w:tc>
          <w:tcPr>
            <w:tcW w:w="3297"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6-</w:t>
            </w:r>
            <w:r w:rsidRPr="00BC013C">
              <w:rPr>
                <w:rFonts w:cs="B Lotus" w:hint="cs"/>
                <w:rtl/>
              </w:rPr>
              <w:t xml:space="preserve"> </w:t>
            </w:r>
            <w:r w:rsidRPr="00BC013C">
              <w:rPr>
                <w:rFonts w:cs="B Lotus"/>
                <w:rtl/>
              </w:rPr>
              <w:t xml:space="preserve">حسن بن علي بن ابي عثمان </w:t>
            </w:r>
          </w:p>
        </w:tc>
      </w:tr>
      <w:tr w:rsidR="00E130D0" w:rsidRPr="00BE3117" w:rsidTr="00360587">
        <w:trPr>
          <w:jc w:val="right"/>
        </w:trPr>
        <w:tc>
          <w:tcPr>
            <w:tcW w:w="3925"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24-</w:t>
            </w:r>
            <w:r w:rsidRPr="00BC013C">
              <w:rPr>
                <w:rFonts w:cs="B Lotus" w:hint="cs"/>
                <w:rtl/>
              </w:rPr>
              <w:t xml:space="preserve"> </w:t>
            </w:r>
            <w:r w:rsidRPr="00BC013C">
              <w:rPr>
                <w:rFonts w:cs="B Lotus"/>
                <w:rtl/>
              </w:rPr>
              <w:t xml:space="preserve">عمرو بن ثابت </w:t>
            </w:r>
          </w:p>
        </w:tc>
        <w:tc>
          <w:tcPr>
            <w:tcW w:w="3297"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7-</w:t>
            </w:r>
            <w:r w:rsidRPr="00BC013C">
              <w:rPr>
                <w:rFonts w:cs="B Lotus" w:hint="cs"/>
                <w:rtl/>
              </w:rPr>
              <w:t xml:space="preserve"> </w:t>
            </w:r>
            <w:r w:rsidRPr="00BC013C">
              <w:rPr>
                <w:rFonts w:cs="B Lotus"/>
                <w:rtl/>
              </w:rPr>
              <w:t xml:space="preserve">حسن بن علي بن زكريا </w:t>
            </w:r>
          </w:p>
        </w:tc>
      </w:tr>
      <w:tr w:rsidR="00E130D0" w:rsidRPr="00BE3117" w:rsidTr="00360587">
        <w:trPr>
          <w:jc w:val="right"/>
        </w:trPr>
        <w:tc>
          <w:tcPr>
            <w:tcW w:w="3925"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25-</w:t>
            </w:r>
            <w:r w:rsidRPr="00BC013C">
              <w:rPr>
                <w:rFonts w:cs="B Lotus" w:hint="cs"/>
                <w:rtl/>
              </w:rPr>
              <w:t xml:space="preserve"> </w:t>
            </w:r>
            <w:r w:rsidRPr="00BC013C">
              <w:rPr>
                <w:rFonts w:cs="B Lotus"/>
                <w:rtl/>
              </w:rPr>
              <w:t>قاسم بن يحيي</w:t>
            </w:r>
          </w:p>
        </w:tc>
        <w:tc>
          <w:tcPr>
            <w:tcW w:w="3297"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8-</w:t>
            </w:r>
            <w:r w:rsidRPr="00BC013C">
              <w:rPr>
                <w:rFonts w:cs="B Lotus" w:hint="cs"/>
                <w:rtl/>
              </w:rPr>
              <w:t xml:space="preserve"> </w:t>
            </w:r>
            <w:r w:rsidRPr="00BC013C">
              <w:rPr>
                <w:rFonts w:cs="B Lotus"/>
                <w:rtl/>
              </w:rPr>
              <w:t xml:space="preserve">حسين بن عبد الله </w:t>
            </w:r>
          </w:p>
        </w:tc>
      </w:tr>
      <w:tr w:rsidR="00E130D0" w:rsidRPr="00BE3117" w:rsidTr="00360587">
        <w:trPr>
          <w:jc w:val="right"/>
        </w:trPr>
        <w:tc>
          <w:tcPr>
            <w:tcW w:w="3925"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26-</w:t>
            </w:r>
            <w:r w:rsidRPr="00BC013C">
              <w:rPr>
                <w:rFonts w:cs="B Lotus" w:hint="cs"/>
                <w:rtl/>
              </w:rPr>
              <w:t xml:space="preserve"> </w:t>
            </w:r>
            <w:r w:rsidRPr="00BC013C">
              <w:rPr>
                <w:rFonts w:cs="B Lotus"/>
                <w:rtl/>
              </w:rPr>
              <w:t xml:space="preserve">محمد بن ارومه </w:t>
            </w:r>
          </w:p>
        </w:tc>
        <w:tc>
          <w:tcPr>
            <w:tcW w:w="3297"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9-</w:t>
            </w:r>
            <w:r w:rsidRPr="00BC013C">
              <w:rPr>
                <w:rFonts w:cs="B Lotus" w:hint="cs"/>
                <w:rtl/>
              </w:rPr>
              <w:t xml:space="preserve"> </w:t>
            </w:r>
            <w:r w:rsidRPr="00BC013C">
              <w:rPr>
                <w:rFonts w:cs="B Lotus"/>
                <w:rtl/>
              </w:rPr>
              <w:t xml:space="preserve">حسين بن مختار </w:t>
            </w:r>
          </w:p>
        </w:tc>
      </w:tr>
      <w:tr w:rsidR="00E130D0" w:rsidRPr="00BE3117" w:rsidTr="00360587">
        <w:trPr>
          <w:jc w:val="right"/>
        </w:trPr>
        <w:tc>
          <w:tcPr>
            <w:tcW w:w="3925"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27-</w:t>
            </w:r>
            <w:r w:rsidRPr="00BC013C">
              <w:rPr>
                <w:rFonts w:cs="B Lotus" w:hint="cs"/>
                <w:rtl/>
              </w:rPr>
              <w:t xml:space="preserve"> </w:t>
            </w:r>
            <w:r w:rsidRPr="00BC013C">
              <w:rPr>
                <w:rFonts w:cs="B Lotus"/>
                <w:rtl/>
              </w:rPr>
              <w:t>محمد بن اسلم</w:t>
            </w:r>
          </w:p>
        </w:tc>
        <w:tc>
          <w:tcPr>
            <w:tcW w:w="3297"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10-</w:t>
            </w:r>
            <w:r w:rsidRPr="00BC013C">
              <w:rPr>
                <w:rFonts w:cs="B Lotus" w:hint="cs"/>
                <w:rtl/>
              </w:rPr>
              <w:t xml:space="preserve"> </w:t>
            </w:r>
            <w:r w:rsidRPr="00BC013C">
              <w:rPr>
                <w:rFonts w:cs="B Lotus"/>
                <w:rtl/>
              </w:rPr>
              <w:t xml:space="preserve">حسين بن يزيد النخعي </w:t>
            </w:r>
          </w:p>
        </w:tc>
      </w:tr>
      <w:tr w:rsidR="00E130D0" w:rsidRPr="00BE3117" w:rsidTr="00360587">
        <w:trPr>
          <w:jc w:val="right"/>
        </w:trPr>
        <w:tc>
          <w:tcPr>
            <w:tcW w:w="3925"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28-</w:t>
            </w:r>
            <w:r w:rsidRPr="00BC013C">
              <w:rPr>
                <w:rFonts w:cs="B Lotus" w:hint="cs"/>
                <w:rtl/>
              </w:rPr>
              <w:t xml:space="preserve"> </w:t>
            </w:r>
            <w:r w:rsidRPr="00BC013C">
              <w:rPr>
                <w:rFonts w:cs="B Lotus"/>
                <w:rtl/>
              </w:rPr>
              <w:t xml:space="preserve">محمد بن جمهور </w:t>
            </w:r>
          </w:p>
        </w:tc>
        <w:tc>
          <w:tcPr>
            <w:tcW w:w="3297"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11-</w:t>
            </w:r>
            <w:r w:rsidRPr="00BC013C">
              <w:rPr>
                <w:rFonts w:cs="B Lotus" w:hint="cs"/>
                <w:rtl/>
              </w:rPr>
              <w:t xml:space="preserve"> </w:t>
            </w:r>
            <w:r w:rsidRPr="00BC013C">
              <w:rPr>
                <w:rFonts w:cs="B Lotus"/>
                <w:rtl/>
              </w:rPr>
              <w:t xml:space="preserve">خيبري بن علي الطحان </w:t>
            </w:r>
          </w:p>
        </w:tc>
      </w:tr>
      <w:tr w:rsidR="00E130D0" w:rsidRPr="00BE3117" w:rsidTr="00360587">
        <w:trPr>
          <w:jc w:val="right"/>
        </w:trPr>
        <w:tc>
          <w:tcPr>
            <w:tcW w:w="3925"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29-</w:t>
            </w:r>
            <w:r w:rsidRPr="00BC013C">
              <w:rPr>
                <w:rFonts w:cs="B Lotus" w:hint="cs"/>
                <w:rtl/>
              </w:rPr>
              <w:t xml:space="preserve"> </w:t>
            </w:r>
            <w:r w:rsidRPr="00BC013C">
              <w:rPr>
                <w:rFonts w:cs="B Lotus"/>
                <w:rtl/>
              </w:rPr>
              <w:t xml:space="preserve">محمد بن حسن بن شمعون </w:t>
            </w:r>
          </w:p>
        </w:tc>
        <w:tc>
          <w:tcPr>
            <w:tcW w:w="3297"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12-</w:t>
            </w:r>
            <w:r w:rsidRPr="00BC013C">
              <w:rPr>
                <w:rFonts w:cs="B Lotus" w:hint="cs"/>
                <w:rtl/>
              </w:rPr>
              <w:t xml:space="preserve"> </w:t>
            </w:r>
            <w:r w:rsidRPr="00BC013C">
              <w:rPr>
                <w:rFonts w:cs="B Lotus"/>
                <w:rtl/>
              </w:rPr>
              <w:t xml:space="preserve">داوود بن كثير الرقي </w:t>
            </w:r>
          </w:p>
        </w:tc>
      </w:tr>
      <w:tr w:rsidR="00E130D0" w:rsidRPr="00BE3117" w:rsidTr="00360587">
        <w:trPr>
          <w:jc w:val="right"/>
        </w:trPr>
        <w:tc>
          <w:tcPr>
            <w:tcW w:w="3925"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30-</w:t>
            </w:r>
            <w:r w:rsidRPr="00BC013C">
              <w:rPr>
                <w:rFonts w:cs="B Lotus" w:hint="cs"/>
                <w:rtl/>
              </w:rPr>
              <w:t xml:space="preserve"> </w:t>
            </w:r>
            <w:r w:rsidRPr="00BC013C">
              <w:rPr>
                <w:rFonts w:cs="B Lotus"/>
                <w:rtl/>
              </w:rPr>
              <w:t xml:space="preserve">محمد بن سليمان الديلمي </w:t>
            </w:r>
          </w:p>
        </w:tc>
        <w:tc>
          <w:tcPr>
            <w:tcW w:w="3297"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13-</w:t>
            </w:r>
            <w:r w:rsidRPr="00BC013C">
              <w:rPr>
                <w:rFonts w:cs="B Lotus" w:hint="cs"/>
                <w:rtl/>
              </w:rPr>
              <w:t xml:space="preserve"> </w:t>
            </w:r>
            <w:r w:rsidRPr="00BC013C">
              <w:rPr>
                <w:rFonts w:cs="B Lotus"/>
                <w:rtl/>
              </w:rPr>
              <w:t xml:space="preserve">سلمه بن الخطاب </w:t>
            </w:r>
          </w:p>
        </w:tc>
      </w:tr>
      <w:tr w:rsidR="00E130D0" w:rsidRPr="00BE3117" w:rsidTr="00360587">
        <w:trPr>
          <w:jc w:val="right"/>
        </w:trPr>
        <w:tc>
          <w:tcPr>
            <w:tcW w:w="3925"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31-</w:t>
            </w:r>
            <w:r w:rsidRPr="00BC013C">
              <w:rPr>
                <w:rFonts w:cs="B Lotus" w:hint="cs"/>
                <w:rtl/>
              </w:rPr>
              <w:t xml:space="preserve"> </w:t>
            </w:r>
            <w:r w:rsidRPr="00BC013C">
              <w:rPr>
                <w:rFonts w:cs="B Lotus"/>
                <w:rtl/>
              </w:rPr>
              <w:t xml:space="preserve">محمد بن سنان </w:t>
            </w:r>
          </w:p>
        </w:tc>
        <w:tc>
          <w:tcPr>
            <w:tcW w:w="3297"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14- سهل بن زياد</w:t>
            </w:r>
          </w:p>
        </w:tc>
      </w:tr>
      <w:tr w:rsidR="00E130D0" w:rsidRPr="00BE3117" w:rsidTr="00360587">
        <w:trPr>
          <w:jc w:val="right"/>
        </w:trPr>
        <w:tc>
          <w:tcPr>
            <w:tcW w:w="3925"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32- محمد بن صدقه</w:t>
            </w:r>
          </w:p>
        </w:tc>
        <w:tc>
          <w:tcPr>
            <w:tcW w:w="3297"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15-</w:t>
            </w:r>
            <w:r w:rsidRPr="00BC013C">
              <w:rPr>
                <w:rFonts w:cs="B Lotus" w:hint="cs"/>
                <w:rtl/>
              </w:rPr>
              <w:t xml:space="preserve"> </w:t>
            </w:r>
            <w:r w:rsidRPr="00BC013C">
              <w:rPr>
                <w:rFonts w:cs="B Lotus"/>
                <w:rtl/>
              </w:rPr>
              <w:t>سيف بن عميره</w:t>
            </w:r>
          </w:p>
        </w:tc>
      </w:tr>
      <w:tr w:rsidR="00E130D0" w:rsidRPr="00BE3117" w:rsidTr="00360587">
        <w:trPr>
          <w:jc w:val="right"/>
        </w:trPr>
        <w:tc>
          <w:tcPr>
            <w:tcW w:w="3925" w:type="dxa"/>
            <w:tcBorders>
              <w:top w:val="nil"/>
              <w:left w:val="nil"/>
              <w:bottom w:val="nil"/>
              <w:right w:val="nil"/>
            </w:tcBorders>
          </w:tcPr>
          <w:p w:rsidR="00E130D0" w:rsidRPr="00E9255D" w:rsidRDefault="00E130D0" w:rsidP="00473164">
            <w:pPr>
              <w:pStyle w:val="BodyText2"/>
              <w:spacing w:after="0" w:line="226" w:lineRule="auto"/>
              <w:ind w:firstLine="340"/>
              <w:jc w:val="lowKashida"/>
              <w:rPr>
                <w:rFonts w:cs="B Lotus"/>
                <w:spacing w:val="-4"/>
                <w:rtl/>
              </w:rPr>
            </w:pPr>
            <w:r w:rsidRPr="00E9255D">
              <w:rPr>
                <w:rFonts w:cs="B Lotus"/>
                <w:spacing w:val="-4"/>
                <w:rtl/>
              </w:rPr>
              <w:t>33-</w:t>
            </w:r>
            <w:r w:rsidRPr="00E9255D">
              <w:rPr>
                <w:rFonts w:cs="B Lotus" w:hint="cs"/>
                <w:spacing w:val="-4"/>
                <w:rtl/>
              </w:rPr>
              <w:t xml:space="preserve"> </w:t>
            </w:r>
            <w:r w:rsidRPr="00E9255D">
              <w:rPr>
                <w:rFonts w:cs="B Lotus"/>
                <w:spacing w:val="-4"/>
                <w:rtl/>
              </w:rPr>
              <w:t xml:space="preserve">محمد بن عيسي بن عبيد اليقطيني </w:t>
            </w:r>
          </w:p>
        </w:tc>
        <w:tc>
          <w:tcPr>
            <w:tcW w:w="3297"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16-</w:t>
            </w:r>
            <w:r w:rsidRPr="00BC013C">
              <w:rPr>
                <w:rFonts w:cs="B Lotus" w:hint="cs"/>
                <w:rtl/>
              </w:rPr>
              <w:t xml:space="preserve"> </w:t>
            </w:r>
            <w:r>
              <w:rPr>
                <w:rFonts w:cs="B Lotus"/>
                <w:rtl/>
              </w:rPr>
              <w:t xml:space="preserve">صالح بن عقبه </w:t>
            </w:r>
          </w:p>
        </w:tc>
      </w:tr>
      <w:tr w:rsidR="00E130D0" w:rsidRPr="00BE3117" w:rsidTr="00360587">
        <w:trPr>
          <w:jc w:val="right"/>
        </w:trPr>
        <w:tc>
          <w:tcPr>
            <w:tcW w:w="3925"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34-</w:t>
            </w:r>
            <w:r w:rsidRPr="00BC013C">
              <w:rPr>
                <w:rFonts w:cs="B Lotus" w:hint="cs"/>
                <w:rtl/>
              </w:rPr>
              <w:t xml:space="preserve"> </w:t>
            </w:r>
            <w:r w:rsidRPr="00BC013C">
              <w:rPr>
                <w:rFonts w:cs="B Lotus"/>
                <w:rtl/>
              </w:rPr>
              <w:t>محمد بن فضيل</w:t>
            </w:r>
          </w:p>
        </w:tc>
        <w:tc>
          <w:tcPr>
            <w:tcW w:w="3297"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17-</w:t>
            </w:r>
            <w:r w:rsidRPr="00BC013C">
              <w:rPr>
                <w:rFonts w:cs="B Lotus" w:hint="cs"/>
                <w:rtl/>
              </w:rPr>
              <w:t xml:space="preserve"> </w:t>
            </w:r>
            <w:r w:rsidRPr="00BC013C">
              <w:rPr>
                <w:rFonts w:cs="B Lotus"/>
                <w:rtl/>
              </w:rPr>
              <w:t xml:space="preserve">عبد الرحمن بن كثير </w:t>
            </w:r>
          </w:p>
        </w:tc>
      </w:tr>
      <w:tr w:rsidR="00E130D0" w:rsidRPr="00BE3117" w:rsidTr="00360587">
        <w:trPr>
          <w:jc w:val="right"/>
        </w:trPr>
        <w:tc>
          <w:tcPr>
            <w:tcW w:w="3925"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40-</w:t>
            </w:r>
            <w:r w:rsidRPr="00BC013C">
              <w:rPr>
                <w:rFonts w:cs="B Lotus" w:hint="cs"/>
                <w:rtl/>
              </w:rPr>
              <w:t xml:space="preserve"> </w:t>
            </w:r>
            <w:r w:rsidRPr="00BC013C">
              <w:rPr>
                <w:rFonts w:cs="B Lotus"/>
                <w:rtl/>
              </w:rPr>
              <w:t xml:space="preserve">يونس بن ظبيان </w:t>
            </w:r>
          </w:p>
        </w:tc>
        <w:tc>
          <w:tcPr>
            <w:tcW w:w="3297"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35-</w:t>
            </w:r>
            <w:r w:rsidRPr="00BC013C">
              <w:rPr>
                <w:rFonts w:cs="B Lotus" w:hint="cs"/>
                <w:rtl/>
              </w:rPr>
              <w:t xml:space="preserve"> </w:t>
            </w:r>
            <w:r w:rsidRPr="00BC013C">
              <w:rPr>
                <w:rFonts w:cs="B Lotus"/>
                <w:rtl/>
              </w:rPr>
              <w:t>محمد بن موسي الهمداني</w:t>
            </w:r>
          </w:p>
        </w:tc>
      </w:tr>
      <w:tr w:rsidR="00E130D0" w:rsidRPr="00BE3117" w:rsidTr="00360587">
        <w:trPr>
          <w:jc w:val="right"/>
        </w:trPr>
        <w:tc>
          <w:tcPr>
            <w:tcW w:w="3925"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41-</w:t>
            </w:r>
            <w:r w:rsidRPr="00BC013C">
              <w:rPr>
                <w:rFonts w:cs="B Lotus" w:hint="cs"/>
                <w:rtl/>
              </w:rPr>
              <w:t xml:space="preserve"> </w:t>
            </w:r>
            <w:r w:rsidRPr="00BC013C">
              <w:rPr>
                <w:rFonts w:cs="B Lotus"/>
                <w:rtl/>
              </w:rPr>
              <w:t xml:space="preserve">موسي بن عمران النخعي </w:t>
            </w:r>
          </w:p>
        </w:tc>
        <w:tc>
          <w:tcPr>
            <w:tcW w:w="3297"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36-</w:t>
            </w:r>
            <w:r w:rsidRPr="00BC013C">
              <w:rPr>
                <w:rFonts w:cs="B Lotus" w:hint="cs"/>
                <w:rtl/>
              </w:rPr>
              <w:t xml:space="preserve"> </w:t>
            </w:r>
            <w:r w:rsidRPr="00BC013C">
              <w:rPr>
                <w:rFonts w:cs="B Lotus"/>
                <w:rtl/>
              </w:rPr>
              <w:t xml:space="preserve">معلي بن محمد البصري </w:t>
            </w:r>
          </w:p>
        </w:tc>
      </w:tr>
      <w:tr w:rsidR="00E130D0" w:rsidRPr="00BE3117" w:rsidTr="00360587">
        <w:trPr>
          <w:jc w:val="right"/>
        </w:trPr>
        <w:tc>
          <w:tcPr>
            <w:tcW w:w="3925"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42-</w:t>
            </w:r>
            <w:r w:rsidRPr="00BC013C">
              <w:rPr>
                <w:rFonts w:cs="B Lotus" w:hint="cs"/>
                <w:rtl/>
              </w:rPr>
              <w:t xml:space="preserve"> </w:t>
            </w:r>
            <w:r w:rsidRPr="00BC013C">
              <w:rPr>
                <w:rFonts w:cs="B Lotus"/>
                <w:rtl/>
              </w:rPr>
              <w:t>سليمان بن عمرو النخعي</w:t>
            </w:r>
            <w:r w:rsidRPr="00083A2D">
              <w:rPr>
                <w:rStyle w:val="FootnoteReference"/>
                <w:rFonts w:cs="B Lotus"/>
                <w:sz w:val="24"/>
                <w:szCs w:val="24"/>
                <w:rtl/>
              </w:rPr>
              <w:footnoteReference w:customMarkFollows="1" w:id="27"/>
              <w:t>*</w:t>
            </w:r>
            <w:r w:rsidRPr="00083A2D">
              <w:rPr>
                <w:rFonts w:cs="B Lotus"/>
                <w:sz w:val="24"/>
                <w:szCs w:val="24"/>
                <w:rtl/>
              </w:rPr>
              <w:t xml:space="preserve"> </w:t>
            </w:r>
            <w:r w:rsidRPr="00BC013C">
              <w:rPr>
                <w:rFonts w:cs="B Lotus" w:hint="cs"/>
                <w:rtl/>
              </w:rPr>
              <w:t>(1)</w:t>
            </w:r>
          </w:p>
        </w:tc>
        <w:tc>
          <w:tcPr>
            <w:tcW w:w="3297"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37-</w:t>
            </w:r>
            <w:r w:rsidRPr="00BC013C">
              <w:rPr>
                <w:rFonts w:cs="B Lotus" w:hint="cs"/>
                <w:rtl/>
              </w:rPr>
              <w:t xml:space="preserve"> </w:t>
            </w:r>
            <w:r w:rsidRPr="00BC013C">
              <w:rPr>
                <w:rFonts w:cs="B Lotus"/>
                <w:rtl/>
              </w:rPr>
              <w:t xml:space="preserve">مفضل بن صالح </w:t>
            </w:r>
          </w:p>
        </w:tc>
      </w:tr>
      <w:tr w:rsidR="00E130D0" w:rsidRPr="00BE3117" w:rsidTr="00360587">
        <w:trPr>
          <w:jc w:val="right"/>
        </w:trPr>
        <w:tc>
          <w:tcPr>
            <w:tcW w:w="3925"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43-</w:t>
            </w:r>
            <w:r w:rsidRPr="00BC013C">
              <w:rPr>
                <w:rFonts w:cs="B Lotus" w:hint="cs"/>
                <w:rtl/>
              </w:rPr>
              <w:t xml:space="preserve"> </w:t>
            </w:r>
            <w:r w:rsidRPr="00BC013C">
              <w:rPr>
                <w:rFonts w:cs="B Lotus"/>
                <w:rtl/>
              </w:rPr>
              <w:t xml:space="preserve">صالح النيلي* </w:t>
            </w:r>
          </w:p>
        </w:tc>
        <w:tc>
          <w:tcPr>
            <w:tcW w:w="3297"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38-</w:t>
            </w:r>
            <w:r w:rsidRPr="00BC013C">
              <w:rPr>
                <w:rFonts w:cs="B Lotus" w:hint="cs"/>
                <w:rtl/>
              </w:rPr>
              <w:t xml:space="preserve"> </w:t>
            </w:r>
            <w:r w:rsidRPr="00BC013C">
              <w:rPr>
                <w:rFonts w:cs="B Lotus"/>
                <w:rtl/>
              </w:rPr>
              <w:t xml:space="preserve">مفضل بن عمر </w:t>
            </w:r>
          </w:p>
        </w:tc>
      </w:tr>
      <w:tr w:rsidR="00E130D0" w:rsidRPr="00BE3117" w:rsidTr="00360587">
        <w:trPr>
          <w:jc w:val="right"/>
        </w:trPr>
        <w:tc>
          <w:tcPr>
            <w:tcW w:w="3925" w:type="dxa"/>
            <w:tcBorders>
              <w:top w:val="nil"/>
              <w:left w:val="nil"/>
              <w:bottom w:val="nil"/>
              <w:right w:val="nil"/>
            </w:tcBorders>
          </w:tcPr>
          <w:p w:rsidR="00E130D0" w:rsidRPr="00BC013C" w:rsidRDefault="00E130D0" w:rsidP="00473164">
            <w:pPr>
              <w:pStyle w:val="BodyText2"/>
              <w:spacing w:after="0" w:line="226" w:lineRule="auto"/>
              <w:ind w:firstLine="340"/>
              <w:jc w:val="lowKashida"/>
              <w:rPr>
                <w:rFonts w:cs="B Lotus"/>
                <w:rtl/>
              </w:rPr>
            </w:pPr>
            <w:r w:rsidRPr="00BC013C">
              <w:rPr>
                <w:rFonts w:cs="B Lotus"/>
                <w:rtl/>
              </w:rPr>
              <w:t>44-</w:t>
            </w:r>
            <w:r w:rsidRPr="00BC013C">
              <w:rPr>
                <w:rFonts w:cs="B Lotus" w:hint="cs"/>
                <w:rtl/>
              </w:rPr>
              <w:t xml:space="preserve"> </w:t>
            </w:r>
            <w:r w:rsidRPr="00BC013C">
              <w:rPr>
                <w:rFonts w:cs="B Lotus"/>
                <w:rtl/>
              </w:rPr>
              <w:t>منذر بن جارود*</w:t>
            </w:r>
          </w:p>
        </w:tc>
        <w:tc>
          <w:tcPr>
            <w:tcW w:w="3297" w:type="dxa"/>
            <w:tcBorders>
              <w:top w:val="nil"/>
              <w:left w:val="nil"/>
              <w:bottom w:val="nil"/>
              <w:right w:val="nil"/>
            </w:tcBorders>
          </w:tcPr>
          <w:p w:rsidR="00E130D0" w:rsidRPr="00BC013C" w:rsidRDefault="00E130D0" w:rsidP="00092B8B">
            <w:pPr>
              <w:pStyle w:val="BodyText2"/>
              <w:spacing w:line="226" w:lineRule="auto"/>
              <w:ind w:firstLine="340"/>
              <w:jc w:val="lowKashida"/>
              <w:rPr>
                <w:rFonts w:cs="B Lotus"/>
                <w:rtl/>
              </w:rPr>
            </w:pPr>
            <w:r w:rsidRPr="00BC013C">
              <w:rPr>
                <w:rFonts w:cs="B Lotus"/>
                <w:rtl/>
              </w:rPr>
              <w:t>39-</w:t>
            </w:r>
            <w:r w:rsidRPr="00BC013C">
              <w:rPr>
                <w:rFonts w:cs="B Lotus" w:hint="cs"/>
                <w:rtl/>
              </w:rPr>
              <w:t xml:space="preserve"> </w:t>
            </w:r>
            <w:r w:rsidRPr="00BC013C">
              <w:rPr>
                <w:rFonts w:cs="B Lotus"/>
                <w:rtl/>
              </w:rPr>
              <w:t xml:space="preserve">موسي بن سعدان </w:t>
            </w:r>
          </w:p>
        </w:tc>
      </w:tr>
    </w:tbl>
    <w:p w:rsidR="00E130D0" w:rsidRPr="00454050" w:rsidRDefault="00E130D0" w:rsidP="00083A2D">
      <w:pPr>
        <w:pStyle w:val="BodyText2"/>
        <w:spacing w:line="216" w:lineRule="auto"/>
        <w:ind w:firstLine="340"/>
        <w:jc w:val="lowKashida"/>
        <w:rPr>
          <w:rFonts w:cs="B Lotus"/>
          <w:spacing w:val="-10"/>
          <w:rtl/>
        </w:rPr>
      </w:pPr>
      <w:r w:rsidRPr="00454050">
        <w:rPr>
          <w:rFonts w:cs="B Lotus"/>
          <w:spacing w:val="-10"/>
          <w:rtl/>
        </w:rPr>
        <w:t>پاره‌اي از اين راويان، يك حديث و پاره‌اي از آنان تا بيست حديث و بيشتر در باب زيارت و ثواب آن با واسطه يا ب</w:t>
      </w:r>
      <w:r w:rsidRPr="00454050">
        <w:rPr>
          <w:rFonts w:cs="B Lotus" w:hint="cs"/>
          <w:spacing w:val="-10"/>
          <w:rtl/>
        </w:rPr>
        <w:t xml:space="preserve">ي </w:t>
      </w:r>
      <w:r w:rsidRPr="00454050">
        <w:rPr>
          <w:rFonts w:cs="B Lotus"/>
          <w:spacing w:val="-10"/>
          <w:rtl/>
        </w:rPr>
        <w:t xml:space="preserve">واسطه از ائمه اهل بيت </w:t>
      </w:r>
      <w:r w:rsidR="00083A2D" w:rsidRPr="00365CDE">
        <w:rPr>
          <w:rFonts w:cs="CTraditional Arabic" w:hint="cs"/>
          <w:rtl/>
          <w:lang w:bidi="fa-IR"/>
        </w:rPr>
        <w:t xml:space="preserve">† </w:t>
      </w:r>
      <w:r w:rsidRPr="00454050">
        <w:rPr>
          <w:rFonts w:cs="B Lotus"/>
          <w:spacing w:val="-10"/>
          <w:rtl/>
        </w:rPr>
        <w:t>روايت كرده‌اند.</w:t>
      </w:r>
    </w:p>
    <w:p w:rsidR="00E130D0" w:rsidRDefault="00E130D0" w:rsidP="00E130D0">
      <w:pPr>
        <w:pStyle w:val="BodyText2"/>
        <w:spacing w:line="216" w:lineRule="auto"/>
        <w:ind w:firstLine="340"/>
        <w:jc w:val="lowKashida"/>
        <w:rPr>
          <w:rFonts w:cs="B Lotus"/>
          <w:rtl/>
        </w:rPr>
      </w:pPr>
      <w:r w:rsidRPr="00BE3117">
        <w:rPr>
          <w:rFonts w:cs="B Lotus"/>
          <w:rtl/>
        </w:rPr>
        <w:t>اينك ما به ترتيب اسامي اينان</w:t>
      </w:r>
      <w:r w:rsidRPr="00BE3117">
        <w:rPr>
          <w:rFonts w:cs="B Lotus" w:hint="cs"/>
          <w:rtl/>
        </w:rPr>
        <w:t xml:space="preserve"> </w:t>
      </w:r>
      <w:r w:rsidRPr="00BE3117">
        <w:rPr>
          <w:rFonts w:cs="B Lotus"/>
          <w:rtl/>
        </w:rPr>
        <w:t>سابقه و ترجمه حال هر</w:t>
      </w:r>
      <w:r w:rsidRPr="00BE3117">
        <w:rPr>
          <w:rFonts w:cs="B Lotus" w:hint="cs"/>
          <w:rtl/>
        </w:rPr>
        <w:t xml:space="preserve"> </w:t>
      </w:r>
      <w:r w:rsidRPr="00BE3117">
        <w:rPr>
          <w:rFonts w:cs="B Lotus"/>
          <w:rtl/>
        </w:rPr>
        <w:t>يك از ايشان را از كتب معتبر رجال شيعه چون رجال نجاشي و شيخ طوسي و غضائري و علامه حلي به نظر خوان</w:t>
      </w:r>
      <w:r>
        <w:rPr>
          <w:rFonts w:cs="B Lotus"/>
          <w:rtl/>
        </w:rPr>
        <w:t>ندگان حقيقت جو مي</w:t>
      </w:r>
      <w:r w:rsidRPr="00BE3117">
        <w:rPr>
          <w:rFonts w:cs="B Lotus"/>
          <w:rtl/>
        </w:rPr>
        <w:t xml:space="preserve">رسانيم و </w:t>
      </w:r>
      <w:r>
        <w:rPr>
          <w:rFonts w:cs="B Lotus"/>
          <w:rtl/>
        </w:rPr>
        <w:t xml:space="preserve">پاره‌اي </w:t>
      </w:r>
      <w:r w:rsidRPr="00BE3117">
        <w:rPr>
          <w:rFonts w:cs="B Lotus"/>
          <w:rtl/>
        </w:rPr>
        <w:t xml:space="preserve">از احاديثي كه اينان در خصوص زيارت و ثواب آن </w:t>
      </w:r>
      <w:r>
        <w:rPr>
          <w:rFonts w:cs="B Lotus"/>
          <w:rtl/>
        </w:rPr>
        <w:t xml:space="preserve">آورده‌اند </w:t>
      </w:r>
      <w:r w:rsidRPr="00BE3117">
        <w:rPr>
          <w:rFonts w:cs="B Lotus"/>
          <w:rtl/>
        </w:rPr>
        <w:t>همراه</w:t>
      </w:r>
      <w:r>
        <w:rPr>
          <w:rFonts w:cs="B Lotus"/>
          <w:rtl/>
        </w:rPr>
        <w:t xml:space="preserve"> ترجمه آن مي</w:t>
      </w:r>
      <w:r w:rsidRPr="00BE3117">
        <w:rPr>
          <w:rFonts w:cs="B Lotus"/>
          <w:rtl/>
        </w:rPr>
        <w:t xml:space="preserve">نگاريم تا خود انصاف دهند كه آيا شخصي كه ايمان به خدا و رسول و روز قيامت دارد </w:t>
      </w:r>
      <w:r>
        <w:rPr>
          <w:rFonts w:cs="B Lotus"/>
          <w:rtl/>
        </w:rPr>
        <w:t xml:space="preserve">مي‌تواند </w:t>
      </w:r>
      <w:r w:rsidRPr="00BE3117">
        <w:rPr>
          <w:rFonts w:cs="B Lotus"/>
          <w:rtl/>
        </w:rPr>
        <w:t>به استناد چنين راوياني مطمئن و مغرور شده و عملي را كه نه در كتاب خدا از آن خبري و نه در سنت رسول الله</w:t>
      </w:r>
      <w:r w:rsidRPr="00365CDE">
        <w:rPr>
          <w:rFonts w:ascii="Tahoma" w:hAnsi="Tahoma" w:cs="CTraditional Arabic" w:hint="cs"/>
          <w:color w:val="000000"/>
          <w:spacing w:val="-4"/>
          <w:sz w:val="30"/>
          <w:szCs w:val="30"/>
          <w:rtl/>
          <w:lang w:bidi="fa-IR"/>
        </w:rPr>
        <w:t>ص</w:t>
      </w:r>
      <w:r w:rsidRPr="00BE3117">
        <w:rPr>
          <w:rFonts w:cs="B Lotus"/>
          <w:rtl/>
        </w:rPr>
        <w:t xml:space="preserve"> از آن اثري است به عنوان بزرگترين عبادات انجام داده و عبارات و فقراتي كفر آميز كه در اين </w:t>
      </w:r>
      <w:r>
        <w:rPr>
          <w:rFonts w:cs="B Lotus"/>
          <w:rtl/>
        </w:rPr>
        <w:t xml:space="preserve">زيارتنامه‌ها </w:t>
      </w:r>
      <w:r w:rsidRPr="00BE3117">
        <w:rPr>
          <w:rFonts w:cs="B Lotus"/>
          <w:rtl/>
        </w:rPr>
        <w:t>آمده است مدرك و حجت در ولايت تكويني و</w:t>
      </w:r>
      <w:r w:rsidRPr="00BE3117">
        <w:rPr>
          <w:rFonts w:cs="B Lotus" w:hint="cs"/>
          <w:rtl/>
        </w:rPr>
        <w:t xml:space="preserve"> </w:t>
      </w:r>
      <w:r w:rsidRPr="00BE3117">
        <w:rPr>
          <w:rFonts w:cs="B Lotus"/>
          <w:rtl/>
        </w:rPr>
        <w:t xml:space="preserve">تصرف و حاكميت ائمه </w:t>
      </w:r>
      <w:r w:rsidRPr="00365CDE">
        <w:rPr>
          <w:rFonts w:ascii="Tahoma" w:hAnsi="Tahoma" w:cs="CTraditional Arabic" w:hint="cs"/>
          <w:color w:val="000000"/>
          <w:rtl/>
          <w:lang w:bidi="fa-IR"/>
        </w:rPr>
        <w:t>؛</w:t>
      </w:r>
      <w:r w:rsidRPr="00BE3117">
        <w:rPr>
          <w:rFonts w:cs="B Lotus"/>
          <w:rtl/>
        </w:rPr>
        <w:t xml:space="preserve"> بر كل موجودات بشمارد وملتي را كه در تاريخ جهان راقي ترين ملل جهان </w:t>
      </w:r>
      <w:r>
        <w:rPr>
          <w:rFonts w:cs="B Lotus"/>
          <w:rtl/>
        </w:rPr>
        <w:t>بوده‌اند</w:t>
      </w:r>
      <w:r w:rsidRPr="00BE3117">
        <w:rPr>
          <w:rFonts w:cs="B Lotus"/>
          <w:rtl/>
        </w:rPr>
        <w:t xml:space="preserve"> در نتيجه اينگونه القا</w:t>
      </w:r>
      <w:r w:rsidRPr="00BE3117">
        <w:rPr>
          <w:rFonts w:cs="B Lotus" w:hint="cs"/>
          <w:rtl/>
        </w:rPr>
        <w:t>ء</w:t>
      </w:r>
      <w:r w:rsidRPr="00BE3117">
        <w:rPr>
          <w:rFonts w:cs="B Lotus"/>
          <w:rtl/>
        </w:rPr>
        <w:t>ات شوم به صورت منحطترين</w:t>
      </w:r>
      <w:r w:rsidRPr="00BE3117">
        <w:rPr>
          <w:rFonts w:cs="B Lotus" w:hint="cs"/>
          <w:rtl/>
        </w:rPr>
        <w:t>(از انحطاط)</w:t>
      </w:r>
      <w:r w:rsidRPr="00BE3117">
        <w:rPr>
          <w:rFonts w:cs="B Lotus"/>
          <w:rtl/>
        </w:rPr>
        <w:t xml:space="preserve"> و ذليل</w:t>
      </w:r>
      <w:r w:rsidRPr="00BE3117">
        <w:rPr>
          <w:rFonts w:cs="B Lotus" w:hint="cs"/>
          <w:rtl/>
        </w:rPr>
        <w:t xml:space="preserve"> </w:t>
      </w:r>
      <w:r w:rsidRPr="00BE3117">
        <w:rPr>
          <w:rFonts w:cs="B Lotus"/>
          <w:rtl/>
        </w:rPr>
        <w:t xml:space="preserve">ترين ملل عالم از حيث دين و دنياي امروز در آورد؟ </w:t>
      </w:r>
    </w:p>
    <w:p w:rsidR="00092B8B" w:rsidRPr="00BE3117" w:rsidRDefault="00092B8B" w:rsidP="00E130D0">
      <w:pPr>
        <w:pStyle w:val="BodyText2"/>
        <w:spacing w:line="216" w:lineRule="auto"/>
        <w:ind w:firstLine="340"/>
        <w:jc w:val="lowKashida"/>
        <w:rPr>
          <w:rFonts w:cs="B Lotus"/>
          <w:rtl/>
        </w:rPr>
      </w:pPr>
    </w:p>
    <w:p w:rsidR="00E130D0" w:rsidRPr="00BE3117" w:rsidRDefault="00E130D0" w:rsidP="00092B8B">
      <w:pPr>
        <w:pStyle w:val="a1"/>
        <w:rPr>
          <w:rtl/>
        </w:rPr>
      </w:pPr>
      <w:bookmarkStart w:id="23" w:name="_Toc282210453"/>
      <w:r w:rsidRPr="00BE3117">
        <w:rPr>
          <w:rtl/>
        </w:rPr>
        <w:t xml:space="preserve">بنا به ترتيب حروف </w:t>
      </w:r>
      <w:r w:rsidRPr="00BE3117">
        <w:rPr>
          <w:rFonts w:hint="cs"/>
          <w:rtl/>
        </w:rPr>
        <w:t>هجايي</w:t>
      </w:r>
      <w:r w:rsidR="00092B8B">
        <w:rPr>
          <w:rtl/>
        </w:rPr>
        <w:t xml:space="preserve"> اولين رجال احاديث زيارت</w:t>
      </w:r>
      <w:bookmarkEnd w:id="23"/>
    </w:p>
    <w:p w:rsidR="00E130D0" w:rsidRPr="00BE3117" w:rsidRDefault="00E130D0" w:rsidP="00E130D0">
      <w:pPr>
        <w:pStyle w:val="BodyText2"/>
        <w:spacing w:line="216" w:lineRule="auto"/>
        <w:ind w:firstLine="340"/>
        <w:jc w:val="lowKashida"/>
        <w:rPr>
          <w:rFonts w:cs="B Lotus"/>
          <w:rtl/>
        </w:rPr>
      </w:pPr>
      <w:r w:rsidRPr="00BE3117">
        <w:rPr>
          <w:rFonts w:cs="B Lotus"/>
          <w:b/>
          <w:bCs/>
          <w:rtl/>
        </w:rPr>
        <w:t>1</w:t>
      </w:r>
      <w:r w:rsidRPr="00BE3117">
        <w:rPr>
          <w:rFonts w:cs="B Lotus"/>
          <w:rtl/>
        </w:rPr>
        <w:t xml:space="preserve">- </w:t>
      </w:r>
      <w:r w:rsidRPr="00BE3117">
        <w:rPr>
          <w:rFonts w:cs="B Lotus"/>
          <w:b/>
          <w:bCs/>
          <w:rtl/>
        </w:rPr>
        <w:t>احمد ابن هلال عبرتايي</w:t>
      </w:r>
      <w:r w:rsidRPr="00BE3117">
        <w:rPr>
          <w:rFonts w:cs="B Lotus"/>
          <w:rtl/>
        </w:rPr>
        <w:t xml:space="preserve"> است، ليكن چون ترجمه حال او در متن بحث آمده است</w:t>
      </w:r>
      <w:r w:rsidRPr="00083A2D">
        <w:rPr>
          <w:rStyle w:val="FootnoteReference"/>
          <w:rFonts w:cs="B Lotus"/>
          <w:sz w:val="24"/>
          <w:szCs w:val="24"/>
          <w:rtl/>
        </w:rPr>
        <w:footnoteReference w:id="28"/>
      </w:r>
      <w:r w:rsidRPr="00BE3117">
        <w:rPr>
          <w:rFonts w:cs="B Lotus"/>
          <w:rtl/>
        </w:rPr>
        <w:t>. در اينجا فقط به ذكر نام او از لحاظ ترتيب،</w:t>
      </w:r>
      <w:r w:rsidRPr="00BE3117">
        <w:rPr>
          <w:rFonts w:cs="B Lotus" w:hint="cs"/>
          <w:rtl/>
        </w:rPr>
        <w:t xml:space="preserve"> </w:t>
      </w:r>
      <w:r w:rsidRPr="00BE3117">
        <w:rPr>
          <w:rFonts w:cs="B Lotus"/>
          <w:rtl/>
        </w:rPr>
        <w:t>‌اشاره مي</w:t>
      </w:r>
      <w:r>
        <w:rPr>
          <w:rFonts w:cs="B Lotus"/>
          <w:rtl/>
        </w:rPr>
        <w:t>‌</w:t>
      </w:r>
      <w:r w:rsidRPr="00BE3117">
        <w:rPr>
          <w:rFonts w:cs="B Lotus"/>
          <w:rtl/>
        </w:rPr>
        <w:t xml:space="preserve">نمائيم و بقيه را به متن بحث إحاله </w:t>
      </w:r>
      <w:r>
        <w:rPr>
          <w:rFonts w:cs="B Lotus"/>
          <w:rtl/>
        </w:rPr>
        <w:t>مي‌كنيم</w:t>
      </w:r>
      <w:r w:rsidRPr="00BE3117">
        <w:rPr>
          <w:rFonts w:cs="B Lotus"/>
          <w:rtl/>
        </w:rPr>
        <w:t>.</w:t>
      </w:r>
    </w:p>
    <w:p w:rsidR="00E130D0" w:rsidRDefault="00E130D0" w:rsidP="00E130D0">
      <w:pPr>
        <w:pStyle w:val="BodyText2"/>
        <w:spacing w:line="216" w:lineRule="auto"/>
        <w:ind w:firstLine="340"/>
        <w:jc w:val="lowKashida"/>
        <w:rPr>
          <w:rFonts w:cs="B Lotus"/>
          <w:rtl/>
        </w:rPr>
      </w:pPr>
      <w:r w:rsidRPr="00BE3117">
        <w:rPr>
          <w:rFonts w:cs="B Lotus"/>
          <w:b/>
          <w:bCs/>
          <w:rtl/>
        </w:rPr>
        <w:t>2-بكر بن صالح الرازي</w:t>
      </w:r>
      <w:r w:rsidRPr="00BE3117">
        <w:rPr>
          <w:rFonts w:cs="B Lotus"/>
          <w:rtl/>
        </w:rPr>
        <w:t xml:space="preserve">، كه شرح حال او در متن بحث آمده است لذا به آنجا إحاله </w:t>
      </w:r>
      <w:r>
        <w:rPr>
          <w:rFonts w:cs="B Lotus"/>
          <w:rtl/>
        </w:rPr>
        <w:t>مي‌شود</w:t>
      </w:r>
      <w:r w:rsidRPr="00083A2D">
        <w:rPr>
          <w:rStyle w:val="FootnoteReference"/>
          <w:rFonts w:cs="B Lotus"/>
          <w:sz w:val="24"/>
          <w:szCs w:val="24"/>
          <w:rtl/>
        </w:rPr>
        <w:footnoteReference w:id="29"/>
      </w:r>
      <w:r w:rsidRPr="00BE3117">
        <w:rPr>
          <w:rFonts w:cs="B Lotus"/>
          <w:rtl/>
        </w:rPr>
        <w:t>.</w:t>
      </w:r>
    </w:p>
    <w:p w:rsidR="00E130D0" w:rsidRPr="00083A2D" w:rsidRDefault="00E130D0" w:rsidP="00092B8B">
      <w:pPr>
        <w:pStyle w:val="BodyText2"/>
        <w:spacing w:after="0" w:line="216" w:lineRule="auto"/>
        <w:ind w:firstLine="340"/>
        <w:jc w:val="lowKashida"/>
        <w:rPr>
          <w:rFonts w:ascii="Lotus Linotype" w:hAnsi="Lotus Linotype" w:cs="Traditional Arabic"/>
          <w:b/>
          <w:bCs/>
          <w:rtl/>
        </w:rPr>
      </w:pPr>
      <w:r w:rsidRPr="00BE3117">
        <w:rPr>
          <w:rFonts w:cs="B Lotus"/>
          <w:rtl/>
        </w:rPr>
        <w:t>3-</w:t>
      </w:r>
      <w:r w:rsidRPr="00083A2D">
        <w:rPr>
          <w:rFonts w:cs="Traditional Arabic"/>
          <w:b/>
          <w:bCs/>
          <w:rtl/>
        </w:rPr>
        <w:t>جعفر بن محمد بن مالك:</w:t>
      </w:r>
      <w:r w:rsidRPr="00083A2D">
        <w:rPr>
          <w:rFonts w:cs="Traditional Arabic" w:hint="cs"/>
          <w:b/>
          <w:bCs/>
          <w:rtl/>
        </w:rPr>
        <w:t xml:space="preserve"> </w:t>
      </w:r>
      <w:r w:rsidRPr="00083A2D">
        <w:rPr>
          <w:rFonts w:ascii="Lotus Linotype" w:hAnsi="Lotus Linotype" w:cs="Traditional Arabic"/>
          <w:b/>
          <w:bCs/>
          <w:rtl/>
        </w:rPr>
        <w:t xml:space="preserve">الف: مجمع الرجال </w:t>
      </w:r>
      <w:r w:rsidRPr="00083A2D">
        <w:rPr>
          <w:rFonts w:ascii="Lotus Linotype" w:hAnsi="Lotus Linotype" w:cs="Traditional Arabic" w:hint="cs"/>
          <w:b/>
          <w:bCs/>
          <w:rtl/>
        </w:rPr>
        <w:t>2/42</w:t>
      </w:r>
      <w:r w:rsidRPr="00083A2D">
        <w:rPr>
          <w:rFonts w:ascii="Lotus Linotype" w:hAnsi="Lotus Linotype" w:cs="Traditional Arabic"/>
          <w:b/>
          <w:bCs/>
          <w:rtl/>
        </w:rPr>
        <w:t>(غض) جعفر بن محمد بن مالك بن عيسى بن شاپور، كذاب، متروك الحديث جملة وكان في مذهبه ارتفاع ويروي عن الضعفاء والمجاهيل و كل عيوب الضعفاء مجتمع فيه.</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 xml:space="preserve">عضائري </w:t>
      </w:r>
      <w:r>
        <w:rPr>
          <w:rFonts w:cs="B Lotus"/>
          <w:rtl/>
        </w:rPr>
        <w:t>مي‌فرمايد</w:t>
      </w:r>
      <w:r w:rsidRPr="00BE3117">
        <w:rPr>
          <w:rFonts w:cs="B Lotus"/>
          <w:rtl/>
        </w:rPr>
        <w:t xml:space="preserve">: </w:t>
      </w:r>
      <w:r w:rsidRPr="00BE3117">
        <w:rPr>
          <w:rFonts w:cs="B Lotus"/>
          <w:b/>
          <w:bCs/>
          <w:rtl/>
        </w:rPr>
        <w:t>جعفر بن محمد بن مالك</w:t>
      </w:r>
      <w:r w:rsidRPr="00BE3117">
        <w:rPr>
          <w:rFonts w:cs="B Lotus"/>
          <w:rtl/>
        </w:rPr>
        <w:t xml:space="preserve"> مردي است بسيار دروغگو و </w:t>
      </w:r>
      <w:r w:rsidRPr="00BE3117">
        <w:rPr>
          <w:rFonts w:cs="B Lotus" w:hint="cs"/>
          <w:rtl/>
        </w:rPr>
        <w:t xml:space="preserve">همه </w:t>
      </w:r>
      <w:r w:rsidRPr="00BE3117">
        <w:rPr>
          <w:rFonts w:cs="B Lotus"/>
          <w:rtl/>
        </w:rPr>
        <w:t xml:space="preserve">حديثهاي او متروك است و در مذهب او ارتفاع و غلو است، به علاوه از ضعفاء و مجهولان روايت </w:t>
      </w:r>
      <w:r>
        <w:rPr>
          <w:rFonts w:cs="B Lotus"/>
          <w:rtl/>
        </w:rPr>
        <w:t>مى‌كند</w:t>
      </w:r>
      <w:r w:rsidRPr="00BE3117">
        <w:rPr>
          <w:rFonts w:cs="B Lotus"/>
          <w:rtl/>
        </w:rPr>
        <w:t>، و تمام عيوب ضعفاء در او جمع شده است.</w:t>
      </w:r>
    </w:p>
    <w:p w:rsidR="00E130D0" w:rsidRPr="00BE3117" w:rsidRDefault="00E130D0" w:rsidP="00092B8B">
      <w:pPr>
        <w:pStyle w:val="BodyText2"/>
        <w:spacing w:after="0" w:line="226" w:lineRule="auto"/>
        <w:ind w:firstLine="340"/>
        <w:jc w:val="lowKashida"/>
        <w:rPr>
          <w:rFonts w:ascii="Arial" w:hAnsi="Arial" w:cs="B Lotus"/>
          <w:rtl/>
        </w:rPr>
      </w:pPr>
      <w:r w:rsidRPr="00BE3117">
        <w:rPr>
          <w:rFonts w:cs="B Lotus"/>
          <w:b/>
          <w:bCs/>
          <w:rtl/>
        </w:rPr>
        <w:t>ب</w:t>
      </w:r>
      <w:r w:rsidRPr="00BE3117">
        <w:rPr>
          <w:rFonts w:cs="B Lotus"/>
          <w:rtl/>
        </w:rPr>
        <w:t xml:space="preserve">: در رجال نجاشي ص 94، همين صفات زشت را دربارة او مي شمارد به علاوه </w:t>
      </w:r>
      <w:r>
        <w:rPr>
          <w:rFonts w:cs="B Lotus"/>
          <w:rtl/>
        </w:rPr>
        <w:t>مي‌فرمايد</w:t>
      </w:r>
      <w:r w:rsidRPr="00BE3117">
        <w:rPr>
          <w:rFonts w:cs="B Lotus"/>
          <w:rtl/>
        </w:rPr>
        <w:t xml:space="preserve">: </w:t>
      </w:r>
      <w:r w:rsidRPr="00083A2D">
        <w:rPr>
          <w:rFonts w:ascii="Lotus Linotype" w:hAnsi="Lotus Linotype" w:cs="Traditional Arabic"/>
          <w:b/>
          <w:bCs/>
          <w:rtl/>
        </w:rPr>
        <w:t>«وسمعت من قال كان أيضاً فاسد المذهب والرواية»</w:t>
      </w:r>
      <w:r w:rsidRPr="00083A2D">
        <w:rPr>
          <w:rFonts w:ascii="Arial" w:hAnsi="Arial" w:cs="Traditional Arabic" w:hint="cs"/>
          <w:b/>
          <w:bCs/>
          <w:rtl/>
        </w:rPr>
        <w:t>.</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 xml:space="preserve"> -</w:t>
      </w:r>
      <w:r w:rsidRPr="00BE3117">
        <w:rPr>
          <w:rFonts w:cs="B Lotus" w:hint="cs"/>
          <w:rtl/>
        </w:rPr>
        <w:t xml:space="preserve"> </w:t>
      </w:r>
      <w:r w:rsidRPr="00BE3117">
        <w:rPr>
          <w:rFonts w:cs="B Lotus"/>
          <w:rtl/>
        </w:rPr>
        <w:t>جناب ايشان او را فاسد المذهب و الروايه مي</w:t>
      </w:r>
      <w:r>
        <w:rPr>
          <w:rFonts w:cs="B Lotus"/>
          <w:rtl/>
        </w:rPr>
        <w:t>‌</w:t>
      </w:r>
      <w:r w:rsidRPr="00BE3117">
        <w:rPr>
          <w:rFonts w:cs="B Lotus"/>
          <w:rtl/>
        </w:rPr>
        <w:t>داند.</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يعني علاوه برصفات زشتي كه عضائري بر</w:t>
      </w:r>
      <w:r w:rsidRPr="00BE3117">
        <w:rPr>
          <w:rFonts w:cs="B Lotus" w:hint="cs"/>
          <w:rtl/>
        </w:rPr>
        <w:t xml:space="preserve"> </w:t>
      </w:r>
      <w:r w:rsidRPr="00BE3117">
        <w:rPr>
          <w:rFonts w:cs="B Lotus"/>
          <w:rtl/>
        </w:rPr>
        <w:t>او م</w:t>
      </w:r>
      <w:r>
        <w:rPr>
          <w:rFonts w:cs="B Lotus" w:hint="cs"/>
          <w:rtl/>
        </w:rPr>
        <w:t>ى</w:t>
      </w:r>
      <w:r>
        <w:rPr>
          <w:rFonts w:cs="B Lotus"/>
          <w:rtl/>
        </w:rPr>
        <w:t>‌</w:t>
      </w:r>
      <w:r w:rsidRPr="00BE3117">
        <w:rPr>
          <w:rFonts w:cs="B Lotus"/>
          <w:rtl/>
        </w:rPr>
        <w:t>شمارد فاسد المذهب والروايه هم هست!.</w:t>
      </w:r>
    </w:p>
    <w:p w:rsidR="00E130D0" w:rsidRPr="00BC013C" w:rsidRDefault="00E130D0" w:rsidP="00092B8B">
      <w:pPr>
        <w:pStyle w:val="BodyText2"/>
        <w:spacing w:after="0" w:line="226" w:lineRule="auto"/>
        <w:ind w:firstLine="340"/>
        <w:jc w:val="lowKashida"/>
        <w:rPr>
          <w:rFonts w:ascii="Lotus Linotype" w:hAnsi="Lotus Linotype" w:cs="Lotus Linotype"/>
          <w:rtl/>
        </w:rPr>
      </w:pPr>
      <w:r w:rsidRPr="00BE3117">
        <w:rPr>
          <w:rFonts w:cs="B Lotus"/>
          <w:b/>
          <w:bCs/>
          <w:rtl/>
        </w:rPr>
        <w:t>ج</w:t>
      </w:r>
      <w:r w:rsidRPr="00BE3117">
        <w:rPr>
          <w:rFonts w:cs="B Lotus"/>
          <w:rtl/>
        </w:rPr>
        <w:t>: رجال حلي ص 21 همين گفت</w:t>
      </w:r>
      <w:r>
        <w:rPr>
          <w:rFonts w:cs="B Lotus"/>
          <w:rtl/>
        </w:rPr>
        <w:t>ه‌</w:t>
      </w:r>
      <w:r w:rsidRPr="00BE3117">
        <w:rPr>
          <w:rFonts w:cs="B Lotus"/>
          <w:rtl/>
        </w:rPr>
        <w:t xml:space="preserve">هاي نجاشي و غضائري را تكرار كرده و سر انجام </w:t>
      </w:r>
      <w:r>
        <w:rPr>
          <w:rFonts w:cs="B Lotus"/>
          <w:rtl/>
        </w:rPr>
        <w:t>مي‌فرمايد</w:t>
      </w:r>
      <w:r w:rsidRPr="00BE3117">
        <w:rPr>
          <w:rFonts w:cs="B Lotus"/>
          <w:rtl/>
        </w:rPr>
        <w:t>:</w:t>
      </w:r>
      <w:r>
        <w:rPr>
          <w:rFonts w:cs="B Lotus" w:hint="cs"/>
          <w:rtl/>
        </w:rPr>
        <w:t xml:space="preserve"> </w:t>
      </w:r>
      <w:r w:rsidRPr="00083A2D">
        <w:rPr>
          <w:rFonts w:ascii="Lotus Linotype" w:hAnsi="Lotus Linotype" w:cs="Traditional Arabic"/>
          <w:b/>
          <w:bCs/>
          <w:rtl/>
        </w:rPr>
        <w:t xml:space="preserve">«عندي في حديثه توقف و لاأعمل بروايته» </w:t>
      </w:r>
    </w:p>
    <w:p w:rsidR="00E130D0" w:rsidRPr="00BE3117" w:rsidRDefault="00E130D0" w:rsidP="00E130D0">
      <w:pPr>
        <w:pStyle w:val="BodyText2"/>
        <w:spacing w:line="226" w:lineRule="auto"/>
        <w:ind w:firstLine="340"/>
        <w:jc w:val="lowKashida"/>
        <w:rPr>
          <w:rFonts w:cs="B Lotus"/>
          <w:rtl/>
        </w:rPr>
      </w:pPr>
      <w:r w:rsidRPr="00BE3117">
        <w:rPr>
          <w:rFonts w:cs="B Lotus"/>
          <w:rtl/>
        </w:rPr>
        <w:t>من در حديث او توقف كرده و به روايت او عمل نمي</w:t>
      </w:r>
      <w:r>
        <w:rPr>
          <w:rFonts w:cs="B Lotus"/>
          <w:rtl/>
        </w:rPr>
        <w:t>‌</w:t>
      </w:r>
      <w:r w:rsidRPr="00BE3117">
        <w:rPr>
          <w:rFonts w:cs="B Lotus"/>
          <w:rtl/>
        </w:rPr>
        <w:t>كنم.</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4-</w:t>
      </w:r>
      <w:r w:rsidRPr="00BE3117">
        <w:rPr>
          <w:rFonts w:cs="B Lotus"/>
          <w:b/>
          <w:bCs/>
          <w:rtl/>
        </w:rPr>
        <w:t>حسن بن عبدالله القمي</w:t>
      </w:r>
      <w:r w:rsidRPr="00BE3117">
        <w:rPr>
          <w:rFonts w:cs="B Lotus"/>
          <w:rtl/>
        </w:rPr>
        <w:t>:</w:t>
      </w:r>
    </w:p>
    <w:p w:rsidR="00E130D0" w:rsidRPr="00BE3117" w:rsidRDefault="00E130D0" w:rsidP="00E130D0">
      <w:pPr>
        <w:pStyle w:val="BodyText2"/>
        <w:spacing w:line="226" w:lineRule="auto"/>
        <w:ind w:firstLine="340"/>
        <w:jc w:val="lowKashida"/>
        <w:rPr>
          <w:rFonts w:cs="B Lotus"/>
          <w:rtl/>
        </w:rPr>
      </w:pPr>
      <w:r w:rsidRPr="00BE3117">
        <w:rPr>
          <w:rFonts w:cs="B Lotus"/>
          <w:rtl/>
        </w:rPr>
        <w:t xml:space="preserve">اين شخص را بنا به نقل تنقيح المقال </w:t>
      </w:r>
      <w:r>
        <w:rPr>
          <w:rFonts w:cs="B Lotus" w:hint="cs"/>
          <w:rtl/>
        </w:rPr>
        <w:t>1/</w:t>
      </w:r>
      <w:r w:rsidRPr="00BE3117">
        <w:rPr>
          <w:rFonts w:cs="B Lotus"/>
          <w:rtl/>
        </w:rPr>
        <w:t xml:space="preserve">288 و خلاصه علامه ص 212 حسن بن عبدالله با حسن بن عبيدالله </w:t>
      </w:r>
      <w:r>
        <w:rPr>
          <w:rFonts w:cs="B Lotus"/>
          <w:rtl/>
        </w:rPr>
        <w:t xml:space="preserve">گفته‌اند </w:t>
      </w:r>
      <w:r w:rsidRPr="00BE3117">
        <w:rPr>
          <w:rFonts w:cs="B Lotus"/>
          <w:rtl/>
        </w:rPr>
        <w:t>كه متهم به غلو است.</w:t>
      </w:r>
    </w:p>
    <w:p w:rsidR="00E130D0" w:rsidRDefault="00E130D0" w:rsidP="00092B8B">
      <w:pPr>
        <w:pStyle w:val="BodyText2"/>
        <w:spacing w:after="0" w:line="226" w:lineRule="auto"/>
        <w:ind w:firstLine="340"/>
        <w:jc w:val="lowKashida"/>
        <w:rPr>
          <w:rFonts w:ascii="Lotus Linotype" w:hAnsi="Lotus Linotype" w:cs="Lotus Linotype"/>
          <w:b/>
          <w:bCs/>
          <w:rtl/>
        </w:rPr>
      </w:pPr>
      <w:r w:rsidRPr="00BE3117">
        <w:rPr>
          <w:rFonts w:cs="B Lotus"/>
          <w:b/>
          <w:bCs/>
          <w:rtl/>
        </w:rPr>
        <w:t>5-حسن بن علي بن ابي حمزه البطائني</w:t>
      </w:r>
      <w:r w:rsidRPr="00BE3117">
        <w:rPr>
          <w:rFonts w:cs="B Lotus"/>
          <w:rtl/>
        </w:rPr>
        <w:t>:</w:t>
      </w:r>
      <w:r>
        <w:rPr>
          <w:rFonts w:cs="B Lotus" w:hint="cs"/>
          <w:rtl/>
        </w:rPr>
        <w:t xml:space="preserve"> </w:t>
      </w:r>
    </w:p>
    <w:p w:rsidR="00E130D0" w:rsidRPr="003B01D9" w:rsidRDefault="00E130D0" w:rsidP="00092B8B">
      <w:pPr>
        <w:pStyle w:val="BodyText2"/>
        <w:spacing w:after="0" w:line="226" w:lineRule="auto"/>
        <w:ind w:firstLine="340"/>
        <w:jc w:val="lowKashida"/>
        <w:rPr>
          <w:rFonts w:ascii="Lotus Linotype" w:hAnsi="Lotus Linotype" w:cs="B Lotus"/>
          <w:rtl/>
        </w:rPr>
      </w:pPr>
      <w:r w:rsidRPr="003B01D9">
        <w:rPr>
          <w:rFonts w:ascii="Lotus Linotype" w:hAnsi="Lotus Linotype" w:cs="B Lotus"/>
          <w:b/>
          <w:bCs/>
          <w:rtl/>
        </w:rPr>
        <w:t>أ</w:t>
      </w:r>
      <w:r w:rsidRPr="003B01D9">
        <w:rPr>
          <w:rFonts w:ascii="Lotus Linotype" w:hAnsi="Lotus Linotype" w:cs="B Lotus"/>
          <w:rtl/>
        </w:rPr>
        <w:t xml:space="preserve"> / رجال نجاشي ص 28: </w:t>
      </w:r>
      <w:r w:rsidRPr="003B01D9">
        <w:rPr>
          <w:rFonts w:ascii="Lotus Linotype" w:hAnsi="Lotus Linotype" w:cs="Traditional Arabic"/>
          <w:b/>
          <w:bCs/>
          <w:rtl/>
        </w:rPr>
        <w:t xml:space="preserve"> « انه كان من وجوه الواقف</w:t>
      </w:r>
      <w:r w:rsidRPr="003B01D9">
        <w:rPr>
          <w:rFonts w:ascii="Lotus Linotype" w:hAnsi="Lotus Linotype" w:cs="Traditional Arabic" w:hint="cs"/>
          <w:b/>
          <w:bCs/>
          <w:rtl/>
        </w:rPr>
        <w:t>ة</w:t>
      </w:r>
      <w:r w:rsidRPr="003B01D9">
        <w:rPr>
          <w:rFonts w:ascii="Lotus Linotype" w:hAnsi="Lotus Linotype" w:cs="Traditional Arabic"/>
          <w:b/>
          <w:bCs/>
          <w:rtl/>
        </w:rPr>
        <w:t>،‌ لا أستحل روايته».</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وي از بزرگان واقفه است كه منكر امامت حضرت رضا و ائمه بعد از او</w:t>
      </w:r>
      <w:r w:rsidRPr="00365CDE">
        <w:rPr>
          <w:rFonts w:ascii="Tahoma" w:hAnsi="Tahoma" w:cs="CTraditional Arabic" w:hint="cs"/>
          <w:color w:val="000000"/>
          <w:rtl/>
          <w:lang w:bidi="fa-IR"/>
        </w:rPr>
        <w:t>؛</w:t>
      </w:r>
      <w:r w:rsidRPr="00BE3117">
        <w:rPr>
          <w:rFonts w:cs="B Lotus"/>
          <w:rtl/>
        </w:rPr>
        <w:t xml:space="preserve"> بودند</w:t>
      </w:r>
      <w:r w:rsidRPr="00BE3117">
        <w:rPr>
          <w:rFonts w:cs="B Lotus" w:hint="cs"/>
          <w:rtl/>
        </w:rPr>
        <w:t xml:space="preserve"> </w:t>
      </w:r>
      <w:r w:rsidRPr="00BE3117">
        <w:rPr>
          <w:rFonts w:cs="B Lotus"/>
          <w:rtl/>
        </w:rPr>
        <w:t>به طوري كه جناب نجاشي روايت از حسن به علي را حلال نمي</w:t>
      </w:r>
      <w:r>
        <w:rPr>
          <w:rFonts w:cs="B Lotus"/>
          <w:rtl/>
        </w:rPr>
        <w:t>‌</w:t>
      </w:r>
      <w:r w:rsidRPr="00BE3117">
        <w:rPr>
          <w:rFonts w:cs="B Lotus"/>
          <w:rtl/>
        </w:rPr>
        <w:t>شمارد.</w:t>
      </w:r>
    </w:p>
    <w:p w:rsidR="00E130D0" w:rsidRPr="003B01D9" w:rsidRDefault="00E130D0" w:rsidP="00092B8B">
      <w:pPr>
        <w:pStyle w:val="BodyText2"/>
        <w:spacing w:after="0" w:line="226" w:lineRule="auto"/>
        <w:ind w:firstLine="340"/>
        <w:jc w:val="lowKashida"/>
        <w:rPr>
          <w:rFonts w:ascii="Lotus Linotype" w:hAnsi="Lotus Linotype" w:cs="Traditional Arabic"/>
          <w:b/>
          <w:bCs/>
          <w:rtl/>
        </w:rPr>
      </w:pPr>
      <w:r w:rsidRPr="00BE3117">
        <w:rPr>
          <w:rFonts w:cs="B Lotus"/>
          <w:b/>
          <w:bCs/>
          <w:rtl/>
        </w:rPr>
        <w:t>ب</w:t>
      </w:r>
      <w:r w:rsidRPr="00BE3117">
        <w:rPr>
          <w:rFonts w:cs="B Lotus"/>
          <w:rtl/>
        </w:rPr>
        <w:t xml:space="preserve"> / مجمع الرجال قهپائي </w:t>
      </w:r>
      <w:r>
        <w:rPr>
          <w:rFonts w:cs="B Lotus" w:hint="cs"/>
          <w:rtl/>
        </w:rPr>
        <w:t>2/121</w:t>
      </w:r>
      <w:r w:rsidRPr="00BE3117">
        <w:rPr>
          <w:rFonts w:cs="B Lotus"/>
          <w:rtl/>
        </w:rPr>
        <w:t>:</w:t>
      </w:r>
      <w:r>
        <w:rPr>
          <w:rFonts w:cs="B Lotus" w:hint="cs"/>
          <w:rtl/>
        </w:rPr>
        <w:t xml:space="preserve"> </w:t>
      </w:r>
      <w:r w:rsidRPr="003B01D9">
        <w:rPr>
          <w:rFonts w:ascii="Lotus Linotype" w:hAnsi="Lotus Linotype" w:cs="Traditional Arabic"/>
          <w:b/>
          <w:bCs/>
          <w:rtl/>
        </w:rPr>
        <w:t>«محمد بن مسعود قال:سألت علي بن الحسن فضال عن حسن بن علي بن أبي حمزه البطائني؟ فقال:كذّّّّّّّّّاّب ملعون»</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 xml:space="preserve">-محمد بن مسعود </w:t>
      </w:r>
      <w:r>
        <w:rPr>
          <w:rFonts w:cs="B Lotus"/>
          <w:rtl/>
        </w:rPr>
        <w:t>مي‌گويد</w:t>
      </w:r>
      <w:r w:rsidRPr="00BE3117">
        <w:rPr>
          <w:rFonts w:cs="B Lotus"/>
          <w:rtl/>
        </w:rPr>
        <w:t xml:space="preserve"> كه: از علي بن فضال كه خود از فطحيه بود درباره احوال حسن بن علي بن ابي حمزه بطائني پرسيدم، علي گفت: او بسيار دروغگوي ملعوني است!.</w:t>
      </w:r>
    </w:p>
    <w:p w:rsidR="00E130D0" w:rsidRPr="003B01D9" w:rsidRDefault="00E130D0" w:rsidP="00092B8B">
      <w:pPr>
        <w:pStyle w:val="BodyText2"/>
        <w:spacing w:after="0" w:line="226" w:lineRule="auto"/>
        <w:ind w:firstLine="340"/>
        <w:jc w:val="lowKashida"/>
        <w:rPr>
          <w:rFonts w:ascii="Lotus Linotype" w:hAnsi="Lotus Linotype" w:cs="Traditional Arabic"/>
          <w:b/>
          <w:bCs/>
          <w:rtl/>
        </w:rPr>
      </w:pPr>
      <w:r w:rsidRPr="00BE3117">
        <w:rPr>
          <w:rFonts w:cs="B Lotus"/>
          <w:b/>
          <w:bCs/>
          <w:rtl/>
        </w:rPr>
        <w:t>ج</w:t>
      </w:r>
      <w:r w:rsidRPr="00BE3117">
        <w:rPr>
          <w:rFonts w:cs="B Lotus"/>
          <w:rtl/>
        </w:rPr>
        <w:t xml:space="preserve">/ غضائري درباره او فرموده است: </w:t>
      </w:r>
      <w:r w:rsidRPr="003B01D9">
        <w:rPr>
          <w:rFonts w:ascii="Lotus Linotype" w:hAnsi="Lotus Linotype" w:cs="Traditional Arabic"/>
          <w:b/>
          <w:bCs/>
          <w:rtl/>
        </w:rPr>
        <w:t>«حسن بن علي بن أبي حمزه البطائني مولى الانصار أبومحمد واقفي بن واقفي ضعيف في نفسه»</w:t>
      </w:r>
      <w:r w:rsidRPr="003B01D9">
        <w:rPr>
          <w:rFonts w:ascii="Lotus Linotype" w:hAnsi="Lotus Linotype" w:cs="Traditional Arabic" w:hint="cs"/>
          <w:b/>
          <w:bCs/>
          <w:rtl/>
        </w:rPr>
        <w:t>.</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حسن بن علي بن ابي حمزه واقفي فرزند واقفي است و خود به خود ضعيف است.</w:t>
      </w:r>
    </w:p>
    <w:p w:rsidR="00E130D0" w:rsidRPr="003B01D9" w:rsidRDefault="00E130D0" w:rsidP="00092B8B">
      <w:pPr>
        <w:pStyle w:val="BodyText2"/>
        <w:spacing w:after="0" w:line="226" w:lineRule="auto"/>
        <w:ind w:firstLine="340"/>
        <w:jc w:val="lowKashida"/>
        <w:rPr>
          <w:rFonts w:ascii="Lotus Linotype" w:hAnsi="Lotus Linotype" w:cs="Traditional Arabic"/>
          <w:b/>
          <w:bCs/>
          <w:rtl/>
        </w:rPr>
      </w:pPr>
      <w:r w:rsidRPr="00BE3117">
        <w:rPr>
          <w:rFonts w:cs="B Lotus"/>
          <w:b/>
          <w:bCs/>
          <w:rtl/>
        </w:rPr>
        <w:t>د</w:t>
      </w:r>
      <w:r w:rsidRPr="00BE3117">
        <w:rPr>
          <w:rFonts w:cs="B Lotus"/>
          <w:rtl/>
        </w:rPr>
        <w:t xml:space="preserve"> / </w:t>
      </w:r>
      <w:r w:rsidRPr="00BE3117">
        <w:rPr>
          <w:rFonts w:cs="B Lotus" w:hint="cs"/>
          <w:rtl/>
        </w:rPr>
        <w:t xml:space="preserve"> </w:t>
      </w:r>
      <w:r w:rsidRPr="00BE3117">
        <w:rPr>
          <w:rFonts w:cs="B Lotus"/>
          <w:rtl/>
        </w:rPr>
        <w:t xml:space="preserve">در نقد الرجال تفرشي ص 92 مراتب بالا را آورده و اضافه </w:t>
      </w:r>
      <w:r>
        <w:rPr>
          <w:rFonts w:cs="B Lotus"/>
          <w:rtl/>
        </w:rPr>
        <w:t>مى‌كند</w:t>
      </w:r>
      <w:r w:rsidRPr="00BE3117">
        <w:rPr>
          <w:rFonts w:cs="B Lotus"/>
          <w:rtl/>
        </w:rPr>
        <w:t>:</w:t>
      </w:r>
      <w:r>
        <w:rPr>
          <w:rFonts w:cs="B Lotus" w:hint="cs"/>
          <w:rtl/>
        </w:rPr>
        <w:t xml:space="preserve"> </w:t>
      </w:r>
      <w:r w:rsidRPr="003B01D9">
        <w:rPr>
          <w:rFonts w:ascii="Lotus Linotype" w:hAnsi="Lotus Linotype" w:cs="Traditional Arabic"/>
          <w:b/>
          <w:bCs/>
          <w:rtl/>
        </w:rPr>
        <w:t>«حكى لي أبو الحسن حمدويه ابن نصير عن بعض أشياخه أنه قال:حسن بن علي بن أبي حمزه رجل سوء».</w:t>
      </w:r>
    </w:p>
    <w:p w:rsidR="00E130D0" w:rsidRPr="00BE3117" w:rsidRDefault="00E130D0" w:rsidP="00092B8B">
      <w:pPr>
        <w:pStyle w:val="BodyText2"/>
        <w:spacing w:after="0" w:line="226" w:lineRule="auto"/>
        <w:ind w:firstLine="340"/>
        <w:jc w:val="lowKashida"/>
        <w:rPr>
          <w:rFonts w:cs="B Lotus"/>
          <w:rtl/>
        </w:rPr>
      </w:pPr>
      <w:r w:rsidRPr="00BE3117">
        <w:rPr>
          <w:rFonts w:cs="B Lotus"/>
          <w:b/>
          <w:bCs/>
          <w:rtl/>
        </w:rPr>
        <w:t>-</w:t>
      </w:r>
      <w:r w:rsidRPr="00BE3117">
        <w:rPr>
          <w:rFonts w:cs="B Lotus"/>
          <w:rtl/>
        </w:rPr>
        <w:t>حسن بي علي بن أبي حمزه مرد بدي است</w:t>
      </w:r>
      <w:r w:rsidRPr="00BE3117">
        <w:rPr>
          <w:rFonts w:cs="B Lotus" w:hint="cs"/>
          <w:rtl/>
        </w:rPr>
        <w:t>.</w:t>
      </w:r>
    </w:p>
    <w:p w:rsidR="00E130D0" w:rsidRPr="003B01D9" w:rsidRDefault="00E130D0" w:rsidP="00092B8B">
      <w:pPr>
        <w:pStyle w:val="BodyText2"/>
        <w:spacing w:after="0" w:line="226" w:lineRule="auto"/>
        <w:ind w:firstLine="340"/>
        <w:jc w:val="lowKashida"/>
        <w:rPr>
          <w:rFonts w:ascii="Lotus Linotype" w:hAnsi="Lotus Linotype" w:cs="Traditional Arabic"/>
          <w:b/>
          <w:bCs/>
          <w:rtl/>
        </w:rPr>
      </w:pPr>
      <w:r w:rsidRPr="00BE3117">
        <w:rPr>
          <w:rFonts w:cs="B Lotus"/>
          <w:rtl/>
        </w:rPr>
        <w:t>اينك اين احاديث را از اين كذاب ملعون دركامل الزياره «</w:t>
      </w:r>
      <w:r w:rsidRPr="00BE3117">
        <w:rPr>
          <w:rFonts w:cs="B Lotus"/>
          <w:b/>
          <w:bCs/>
          <w:rtl/>
        </w:rPr>
        <w:t>ابن قولويه</w:t>
      </w:r>
      <w:r w:rsidRPr="00BE3117">
        <w:rPr>
          <w:rFonts w:cs="B Lotus"/>
          <w:rtl/>
        </w:rPr>
        <w:t>» بخوانيد كه در ص 119 آن كتاب مي</w:t>
      </w:r>
      <w:r>
        <w:rPr>
          <w:rFonts w:cs="B Lotus"/>
          <w:rtl/>
        </w:rPr>
        <w:t>‌</w:t>
      </w:r>
      <w:r w:rsidRPr="00BE3117">
        <w:rPr>
          <w:rFonts w:cs="B Lotus"/>
          <w:rtl/>
        </w:rPr>
        <w:t>نويسد:</w:t>
      </w:r>
      <w:r>
        <w:rPr>
          <w:rFonts w:cs="B Lotus" w:hint="cs"/>
          <w:rtl/>
        </w:rPr>
        <w:t xml:space="preserve"> </w:t>
      </w:r>
      <w:r w:rsidRPr="003B01D9">
        <w:rPr>
          <w:rFonts w:ascii="Lotus Linotype" w:hAnsi="Lotus Linotype" w:cs="Traditional Arabic"/>
          <w:b/>
          <w:bCs/>
          <w:rtl/>
        </w:rPr>
        <w:t>«عن علي بن أبي حمزه عن أبي بصير عن أبي عبدالله عليه السلام  قال: وكل الله بقبر الحسين</w:t>
      </w:r>
      <w:r w:rsidRPr="00E02792">
        <w:rPr>
          <w:rFonts w:ascii="Lotus Linotype" w:hAnsi="Lotus Linotype" w:cs="Lotus Linotype"/>
          <w:rtl/>
        </w:rPr>
        <w:t xml:space="preserve"> </w:t>
      </w:r>
      <w:r w:rsidRPr="00365CDE">
        <w:rPr>
          <w:rFonts w:ascii="Tahoma" w:hAnsi="Tahoma" w:cs="CTraditional Arabic" w:hint="cs"/>
          <w:color w:val="000000"/>
          <w:rtl/>
          <w:lang w:bidi="fa-IR"/>
        </w:rPr>
        <w:t>؛</w:t>
      </w:r>
      <w:r>
        <w:rPr>
          <w:rFonts w:ascii="Lotus Linotype" w:hAnsi="Lotus Linotype" w:cs="Lotus Linotype" w:hint="cs"/>
          <w:rtl/>
        </w:rPr>
        <w:t xml:space="preserve"> </w:t>
      </w:r>
      <w:r w:rsidRPr="003B01D9">
        <w:rPr>
          <w:rFonts w:ascii="Lotus Linotype" w:hAnsi="Lotus Linotype" w:cs="Traditional Arabic"/>
          <w:b/>
          <w:bCs/>
          <w:rtl/>
        </w:rPr>
        <w:t>سبعين الف ملك يصلون عليه كل يوم شعثاء غبراء من يوم قتله إلى ما شاء الله يعني بذلك قيام القائم ويدعون لمن زاره ويقولون يارب هؤلاء زوار الحسين</w:t>
      </w:r>
      <w:r w:rsidRPr="00E02792">
        <w:rPr>
          <w:rFonts w:ascii="Lotus Linotype" w:hAnsi="Lotus Linotype" w:cs="Lotus Linotype"/>
          <w:rtl/>
        </w:rPr>
        <w:t xml:space="preserve"> </w:t>
      </w:r>
      <w:r w:rsidRPr="00365CDE">
        <w:rPr>
          <w:rFonts w:ascii="Tahoma" w:hAnsi="Tahoma" w:cs="CTraditional Arabic" w:hint="cs"/>
          <w:color w:val="000000"/>
          <w:rtl/>
          <w:lang w:bidi="fa-IR"/>
        </w:rPr>
        <w:t>؛</w:t>
      </w:r>
      <w:r w:rsidRPr="00E02792">
        <w:rPr>
          <w:rFonts w:ascii="Lotus Linotype" w:hAnsi="Lotus Linotype" w:cs="Lotus Linotype"/>
          <w:rtl/>
        </w:rPr>
        <w:t xml:space="preserve"> </w:t>
      </w:r>
      <w:r w:rsidRPr="003B01D9">
        <w:rPr>
          <w:rFonts w:ascii="Lotus Linotype" w:hAnsi="Lotus Linotype" w:cs="Traditional Arabic"/>
          <w:b/>
          <w:bCs/>
          <w:rtl/>
        </w:rPr>
        <w:t>افعل بهم وافعل بهم».</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 xml:space="preserve">- اين علي بن أبي حمزه كذاب ملعون از أبي بصير از حضرت صادق </w:t>
      </w:r>
      <w:r w:rsidRPr="00365CDE">
        <w:rPr>
          <w:rFonts w:ascii="Tahoma" w:hAnsi="Tahoma" w:cs="CTraditional Arabic" w:hint="cs"/>
          <w:color w:val="000000"/>
          <w:rtl/>
          <w:lang w:bidi="fa-IR"/>
        </w:rPr>
        <w:t>؛</w:t>
      </w:r>
      <w:r w:rsidRPr="00BE3117">
        <w:rPr>
          <w:rFonts w:cs="B Lotus"/>
          <w:rtl/>
        </w:rPr>
        <w:t xml:space="preserve"> روايت كرده است كه آن حضرت فرموده است: خدا هفتاد هزار فرشته بر قبر حسين </w:t>
      </w:r>
      <w:r w:rsidRPr="00365CDE">
        <w:rPr>
          <w:rFonts w:ascii="Tahoma" w:hAnsi="Tahoma" w:cs="CTraditional Arabic" w:hint="cs"/>
          <w:color w:val="000000"/>
          <w:rtl/>
          <w:lang w:bidi="fa-IR"/>
        </w:rPr>
        <w:t>؛</w:t>
      </w:r>
      <w:r w:rsidRPr="00BE3117">
        <w:rPr>
          <w:rFonts w:cs="B Lotus"/>
          <w:rtl/>
        </w:rPr>
        <w:t xml:space="preserve"> گمارده است كه هر روز به صورت ژوليده مو و غبار آلود از روز</w:t>
      </w:r>
      <w:r w:rsidRPr="00BE3117">
        <w:rPr>
          <w:rFonts w:cs="B Lotus" w:hint="cs"/>
          <w:rtl/>
        </w:rPr>
        <w:t xml:space="preserve"> </w:t>
      </w:r>
      <w:r w:rsidRPr="00BE3117">
        <w:rPr>
          <w:rFonts w:cs="B Lotus"/>
          <w:rtl/>
        </w:rPr>
        <w:t>كشته شدن آن حضرت تا</w:t>
      </w:r>
      <w:r w:rsidRPr="00BE3117">
        <w:rPr>
          <w:rFonts w:cs="B Lotus" w:hint="cs"/>
          <w:rtl/>
        </w:rPr>
        <w:t xml:space="preserve"> </w:t>
      </w:r>
      <w:r w:rsidRPr="00BE3117">
        <w:rPr>
          <w:rFonts w:cs="B Lotus"/>
          <w:rtl/>
        </w:rPr>
        <w:t>روزي كه قائم، قيام كند بر او صلوات مي</w:t>
      </w:r>
      <w:r>
        <w:rPr>
          <w:rFonts w:cs="B Lotus"/>
          <w:rtl/>
        </w:rPr>
        <w:t>‌</w:t>
      </w:r>
      <w:r w:rsidRPr="00BE3117">
        <w:rPr>
          <w:rFonts w:cs="B Lotus"/>
          <w:rtl/>
        </w:rPr>
        <w:t xml:space="preserve">فرستند و به كسي كه آن حضرت را زيارت كند دعا </w:t>
      </w:r>
      <w:r>
        <w:rPr>
          <w:rFonts w:cs="B Lotus"/>
          <w:rtl/>
        </w:rPr>
        <w:t xml:space="preserve">مى‌كنند </w:t>
      </w:r>
      <w:r w:rsidRPr="00BE3117">
        <w:rPr>
          <w:rFonts w:cs="B Lotus"/>
          <w:rtl/>
        </w:rPr>
        <w:t>و مي</w:t>
      </w:r>
      <w:r w:rsidRPr="00B13DC2">
        <w:rPr>
          <w:rFonts w:cs="B Lotus" w:hint="cs"/>
          <w:rtl/>
          <w:lang w:bidi="fa-IR"/>
        </w:rPr>
        <w:t>‌</w:t>
      </w:r>
      <w:r w:rsidRPr="00BE3117">
        <w:rPr>
          <w:rFonts w:cs="B Lotus"/>
          <w:rtl/>
        </w:rPr>
        <w:t>گويند: پروردگارا اينان زائران حسين</w:t>
      </w:r>
      <w:r>
        <w:rPr>
          <w:rFonts w:cs="B Lotus"/>
          <w:rtl/>
        </w:rPr>
        <w:t>‌</w:t>
      </w:r>
      <w:r w:rsidRPr="00BE3117">
        <w:rPr>
          <w:rFonts w:cs="B Lotus"/>
          <w:rtl/>
        </w:rPr>
        <w:t>اند به ايشان چنين و چنان كن.</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 xml:space="preserve">كسي </w:t>
      </w:r>
      <w:r>
        <w:rPr>
          <w:rFonts w:cs="B Lotus"/>
          <w:rtl/>
        </w:rPr>
        <w:t>نمي‌داند</w:t>
      </w:r>
      <w:r w:rsidRPr="00BE3117">
        <w:rPr>
          <w:rFonts w:cs="B Lotus"/>
          <w:rtl/>
        </w:rPr>
        <w:t xml:space="preserve"> اين خداي حكيم براي چه فرشتگان را به اين صورت در آنجا گمارده است،</w:t>
      </w:r>
      <w:r w:rsidRPr="00BE3117">
        <w:rPr>
          <w:rFonts w:cs="B Lotus" w:hint="cs"/>
          <w:rtl/>
        </w:rPr>
        <w:t xml:space="preserve"> </w:t>
      </w:r>
      <w:r w:rsidRPr="00BE3117">
        <w:rPr>
          <w:rFonts w:cs="B Lotus"/>
          <w:rtl/>
        </w:rPr>
        <w:t>ژوليده مو و غبار آلود بودن فرشتگان چه فايد</w:t>
      </w:r>
      <w:r>
        <w:rPr>
          <w:rFonts w:cs="B Lotus"/>
          <w:rtl/>
        </w:rPr>
        <w:t>ه‌ا</w:t>
      </w:r>
      <w:r w:rsidRPr="00BE3117">
        <w:rPr>
          <w:rFonts w:cs="B Lotus"/>
          <w:rtl/>
        </w:rPr>
        <w:t xml:space="preserve">ي دارد؟ مگر پاكيزه و مرتب بودن عيبي دارد؟ آيا با سر و وضع مناسب و پاك </w:t>
      </w:r>
      <w:r>
        <w:rPr>
          <w:rFonts w:cs="B Lotus"/>
          <w:rtl/>
        </w:rPr>
        <w:t xml:space="preserve">نمي‌توان </w:t>
      </w:r>
      <w:r w:rsidRPr="00BE3117">
        <w:rPr>
          <w:rFonts w:cs="B Lotus"/>
          <w:rtl/>
        </w:rPr>
        <w:t>عزاداري كرد؟</w:t>
      </w:r>
    </w:p>
    <w:p w:rsidR="00E130D0" w:rsidRPr="003B01D9" w:rsidRDefault="00E130D0" w:rsidP="00092B8B">
      <w:pPr>
        <w:pStyle w:val="BodyText2"/>
        <w:spacing w:after="0" w:line="226" w:lineRule="auto"/>
        <w:ind w:firstLine="340"/>
        <w:jc w:val="lowKashida"/>
        <w:rPr>
          <w:rFonts w:ascii="Lotus Linotype" w:hAnsi="Lotus Linotype" w:cs="Traditional Arabic"/>
          <w:b/>
          <w:bCs/>
          <w:rtl/>
        </w:rPr>
      </w:pPr>
      <w:r w:rsidRPr="00BE3117">
        <w:rPr>
          <w:rFonts w:cs="B Lotus"/>
          <w:rtl/>
        </w:rPr>
        <w:t>در ص 153 آن كتاب:</w:t>
      </w:r>
      <w:r>
        <w:rPr>
          <w:rFonts w:cs="B Lotus" w:hint="cs"/>
          <w:rtl/>
        </w:rPr>
        <w:t xml:space="preserve"> </w:t>
      </w:r>
      <w:r w:rsidRPr="003B01D9">
        <w:rPr>
          <w:rFonts w:ascii="Lotus Linotype" w:hAnsi="Lotus Linotype" w:cs="Traditional Arabic"/>
          <w:b/>
          <w:bCs/>
          <w:rtl/>
        </w:rPr>
        <w:t>«عن حسن بن علي بن أبي حمزه عن حسين بن محمد بن عبدالكريم عن مفضل بن عمر عن جابر الجعفي في حديث طويل فاذا انقلبت من عند قبر الحسين ناداك مناد لوسمعت مقالته لأقمت عمرك عند قبرالحسين</w:t>
      </w:r>
      <w:r w:rsidRPr="00E02792">
        <w:rPr>
          <w:rFonts w:ascii="Lotus Linotype" w:hAnsi="Lotus Linotype" w:cs="Lotus Linotype"/>
          <w:rtl/>
        </w:rPr>
        <w:t xml:space="preserve"> </w:t>
      </w:r>
      <w:r w:rsidRPr="00365CDE">
        <w:rPr>
          <w:rFonts w:ascii="Tahoma" w:hAnsi="Tahoma" w:cs="CTraditional Arabic" w:hint="cs"/>
          <w:color w:val="000000"/>
          <w:rtl/>
          <w:lang w:bidi="fa-IR"/>
        </w:rPr>
        <w:t>؛</w:t>
      </w:r>
      <w:r w:rsidRPr="00E02792">
        <w:rPr>
          <w:rFonts w:ascii="Lotus Linotype" w:hAnsi="Lotus Linotype" w:cs="Lotus Linotype"/>
          <w:rtl/>
        </w:rPr>
        <w:t xml:space="preserve">  </w:t>
      </w:r>
      <w:r w:rsidRPr="003B01D9">
        <w:rPr>
          <w:rFonts w:ascii="Lotus Linotype" w:hAnsi="Lotus Linotype" w:cs="Traditional Arabic"/>
          <w:b/>
          <w:bCs/>
          <w:rtl/>
        </w:rPr>
        <w:t>وهو يقول لك أيها العبد قد غنمت و سلمت قد غفرلك ما سلف فاستأنف العمل».</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يعني: همين حسن بن علي بن أبي حمزه از حسن بن محمد بن عبدالكريم كه در كتب رجال از او نامي نيست از مفضل بن عمر كه خود از رجال بد</w:t>
      </w:r>
      <w:r w:rsidRPr="00BE3117">
        <w:rPr>
          <w:rFonts w:cs="B Lotus" w:hint="cs"/>
          <w:rtl/>
        </w:rPr>
        <w:t xml:space="preserve"> </w:t>
      </w:r>
      <w:r w:rsidRPr="00BE3117">
        <w:rPr>
          <w:rFonts w:cs="B Lotus"/>
          <w:rtl/>
        </w:rPr>
        <w:t>نام است از</w:t>
      </w:r>
      <w:r w:rsidRPr="00BE3117">
        <w:rPr>
          <w:rFonts w:cs="B Lotus" w:hint="cs"/>
          <w:rtl/>
        </w:rPr>
        <w:t xml:space="preserve"> </w:t>
      </w:r>
      <w:r w:rsidRPr="00BE3117">
        <w:rPr>
          <w:rFonts w:cs="B Lotus"/>
          <w:rtl/>
        </w:rPr>
        <w:t xml:space="preserve">جابر جعفي كه او نيز خوشنام نيست روايت </w:t>
      </w:r>
      <w:r>
        <w:rPr>
          <w:rFonts w:cs="B Lotus"/>
          <w:rtl/>
        </w:rPr>
        <w:t xml:space="preserve">مي‌كند </w:t>
      </w:r>
      <w:r w:rsidRPr="00BE3117">
        <w:rPr>
          <w:rFonts w:cs="B Lotus"/>
          <w:rtl/>
        </w:rPr>
        <w:t xml:space="preserve">كه حضرت صادق </w:t>
      </w:r>
      <w:r w:rsidRPr="00365CDE">
        <w:rPr>
          <w:rFonts w:ascii="Tahoma" w:hAnsi="Tahoma" w:cs="CTraditional Arabic" w:hint="cs"/>
          <w:color w:val="000000"/>
          <w:rtl/>
          <w:lang w:bidi="fa-IR"/>
        </w:rPr>
        <w:t>؛</w:t>
      </w:r>
      <w:r w:rsidRPr="00BE3117">
        <w:rPr>
          <w:rFonts w:cs="B Lotus"/>
          <w:rtl/>
        </w:rPr>
        <w:t xml:space="preserve"> در حديث طولاني فرمود: همينكه از نزد قبر حسين </w:t>
      </w:r>
      <w:r w:rsidRPr="00365CDE">
        <w:rPr>
          <w:rFonts w:ascii="Tahoma" w:hAnsi="Tahoma" w:cs="CTraditional Arabic" w:hint="cs"/>
          <w:color w:val="000000"/>
          <w:rtl/>
          <w:lang w:bidi="fa-IR"/>
        </w:rPr>
        <w:t>؛</w:t>
      </w:r>
      <w:r w:rsidRPr="00BE3117">
        <w:rPr>
          <w:rFonts w:cs="B Lotus"/>
          <w:rtl/>
        </w:rPr>
        <w:t xml:space="preserve"> برگردي ندا </w:t>
      </w:r>
      <w:r>
        <w:rPr>
          <w:rFonts w:cs="B Lotus"/>
          <w:rtl/>
        </w:rPr>
        <w:t xml:space="preserve">كننده‌اي </w:t>
      </w:r>
      <w:r w:rsidRPr="00BE3117">
        <w:rPr>
          <w:rFonts w:cs="B Lotus"/>
          <w:rtl/>
        </w:rPr>
        <w:t>ت</w:t>
      </w:r>
      <w:r w:rsidRPr="00BE3117">
        <w:rPr>
          <w:rFonts w:cs="B Lotus" w:hint="cs"/>
          <w:rtl/>
        </w:rPr>
        <w:t xml:space="preserve">و </w:t>
      </w:r>
      <w:r w:rsidRPr="00BE3117">
        <w:rPr>
          <w:rFonts w:cs="B Lotus"/>
          <w:rtl/>
        </w:rPr>
        <w:t>را ندا</w:t>
      </w:r>
      <w:r w:rsidRPr="00BE3117">
        <w:rPr>
          <w:rFonts w:cs="B Lotus" w:hint="cs"/>
          <w:rtl/>
        </w:rPr>
        <w:t xml:space="preserve"> </w:t>
      </w:r>
      <w:r w:rsidRPr="00BE3117">
        <w:rPr>
          <w:rFonts w:cs="B Lotus"/>
          <w:rtl/>
        </w:rPr>
        <w:t>كند كه اگر گفتار او را مي شنيدي در</w:t>
      </w:r>
      <w:r w:rsidRPr="00BE3117">
        <w:rPr>
          <w:rFonts w:cs="B Lotus" w:hint="cs"/>
          <w:rtl/>
        </w:rPr>
        <w:t xml:space="preserve"> </w:t>
      </w:r>
      <w:r w:rsidRPr="00BE3117">
        <w:rPr>
          <w:rFonts w:cs="B Lotus"/>
          <w:rtl/>
        </w:rPr>
        <w:t>تمام عمر خود در نزد قبر حسين اقامت مي</w:t>
      </w:r>
      <w:r>
        <w:rPr>
          <w:rFonts w:cs="B Lotus"/>
          <w:rtl/>
        </w:rPr>
        <w:t>‌</w:t>
      </w:r>
      <w:r w:rsidRPr="00BE3117">
        <w:rPr>
          <w:rFonts w:cs="B Lotus"/>
          <w:rtl/>
        </w:rPr>
        <w:t xml:space="preserve">كردي. او </w:t>
      </w:r>
      <w:r>
        <w:rPr>
          <w:rFonts w:cs="B Lotus"/>
          <w:rtl/>
        </w:rPr>
        <w:t>مي‌گويد</w:t>
      </w:r>
      <w:r w:rsidRPr="00BE3117">
        <w:rPr>
          <w:rFonts w:cs="B Lotus"/>
          <w:rtl/>
        </w:rPr>
        <w:t xml:space="preserve">: اي بنده خدا راستي كه غنيمت كردي و سالم ماندي گناهان گذشته تو آمرزيده شد </w:t>
      </w:r>
      <w:r w:rsidRPr="00BE3117">
        <w:rPr>
          <w:rFonts w:cs="B Lotus" w:hint="cs"/>
          <w:rtl/>
        </w:rPr>
        <w:t xml:space="preserve">اين </w:t>
      </w:r>
      <w:r w:rsidR="003B01D9">
        <w:rPr>
          <w:rFonts w:cs="B Lotus"/>
          <w:rtl/>
        </w:rPr>
        <w:t>عمل را از سر بگير!!!!</w:t>
      </w:r>
      <w:r w:rsidRPr="00BE3117">
        <w:rPr>
          <w:rFonts w:cs="B Lotus"/>
          <w:rtl/>
        </w:rPr>
        <w:t>.</w:t>
      </w:r>
    </w:p>
    <w:p w:rsidR="00E130D0" w:rsidRPr="00BE3117" w:rsidRDefault="00E130D0" w:rsidP="00E130D0">
      <w:pPr>
        <w:pStyle w:val="BodyText2"/>
        <w:spacing w:line="226" w:lineRule="auto"/>
        <w:ind w:firstLine="340"/>
        <w:jc w:val="lowKashida"/>
        <w:rPr>
          <w:rFonts w:cs="B Lotus"/>
          <w:rtl/>
        </w:rPr>
      </w:pPr>
      <w:r w:rsidRPr="00BE3117">
        <w:rPr>
          <w:rFonts w:cs="B Lotus"/>
          <w:rtl/>
        </w:rPr>
        <w:t>آري اينگونه احاديث است كه از</w:t>
      </w:r>
      <w:r w:rsidRPr="00BE3117">
        <w:rPr>
          <w:rFonts w:cs="B Lotus" w:hint="cs"/>
          <w:rtl/>
        </w:rPr>
        <w:t xml:space="preserve"> </w:t>
      </w:r>
      <w:r w:rsidRPr="00BE3117">
        <w:rPr>
          <w:rFonts w:cs="B Lotus"/>
          <w:rtl/>
        </w:rPr>
        <w:t>يكسو</w:t>
      </w:r>
      <w:r w:rsidRPr="00BE3117">
        <w:rPr>
          <w:rFonts w:cs="B Lotus" w:hint="cs"/>
          <w:rtl/>
        </w:rPr>
        <w:t xml:space="preserve"> </w:t>
      </w:r>
      <w:r w:rsidRPr="00BE3117">
        <w:rPr>
          <w:rFonts w:cs="B Lotus"/>
          <w:rtl/>
        </w:rPr>
        <w:t xml:space="preserve">مغروران را به گستاخي در معصيت إلهي جرأت </w:t>
      </w:r>
      <w:r>
        <w:rPr>
          <w:rFonts w:cs="B Lotus"/>
          <w:rtl/>
        </w:rPr>
        <w:t xml:space="preserve">مي‌دهد </w:t>
      </w:r>
      <w:r w:rsidRPr="00BE3117">
        <w:rPr>
          <w:rFonts w:cs="B Lotus"/>
          <w:rtl/>
        </w:rPr>
        <w:t>و هر</w:t>
      </w:r>
      <w:r w:rsidRPr="00BE3117">
        <w:rPr>
          <w:rFonts w:cs="B Lotus" w:hint="cs"/>
          <w:rtl/>
        </w:rPr>
        <w:t xml:space="preserve"> </w:t>
      </w:r>
      <w:r w:rsidRPr="00BE3117">
        <w:rPr>
          <w:rFonts w:cs="B Lotus"/>
          <w:rtl/>
        </w:rPr>
        <w:t xml:space="preserve">منكري را به اميد ثواب زيارت مرتكب </w:t>
      </w:r>
      <w:r>
        <w:rPr>
          <w:rFonts w:cs="B Lotus"/>
          <w:rtl/>
        </w:rPr>
        <w:t>مي‌شوند</w:t>
      </w:r>
      <w:r w:rsidRPr="00BE3117">
        <w:rPr>
          <w:rFonts w:cs="B Lotus"/>
          <w:rtl/>
        </w:rPr>
        <w:t>، و ازسوي ديگر سالي ميليونها تومان رنج</w:t>
      </w:r>
      <w:r w:rsidRPr="00BE3117">
        <w:rPr>
          <w:rFonts w:cs="B Lotus" w:hint="cs"/>
          <w:rtl/>
        </w:rPr>
        <w:t xml:space="preserve"> </w:t>
      </w:r>
      <w:r w:rsidRPr="00BE3117">
        <w:rPr>
          <w:rFonts w:cs="B Lotus"/>
          <w:rtl/>
        </w:rPr>
        <w:t>دست خود و</w:t>
      </w:r>
      <w:r w:rsidRPr="00BE3117">
        <w:rPr>
          <w:rFonts w:cs="B Lotus" w:hint="cs"/>
          <w:rtl/>
        </w:rPr>
        <w:t xml:space="preserve"> </w:t>
      </w:r>
      <w:r w:rsidRPr="00BE3117">
        <w:rPr>
          <w:rFonts w:cs="B Lotus"/>
          <w:rtl/>
        </w:rPr>
        <w:t xml:space="preserve">ديگران را در اين راه مصرف </w:t>
      </w:r>
      <w:r>
        <w:rPr>
          <w:rFonts w:cs="B Lotus"/>
          <w:rtl/>
        </w:rPr>
        <w:t xml:space="preserve">مى‌كنند </w:t>
      </w:r>
      <w:r w:rsidRPr="00BE3117">
        <w:rPr>
          <w:rFonts w:cs="B Lotus"/>
          <w:rtl/>
        </w:rPr>
        <w:t>و نتيج</w:t>
      </w:r>
      <w:r>
        <w:rPr>
          <w:rFonts w:cs="B Lotus"/>
          <w:rtl/>
        </w:rPr>
        <w:t>ه‌ا</w:t>
      </w:r>
      <w:r w:rsidRPr="00BE3117">
        <w:rPr>
          <w:rFonts w:cs="B Lotus"/>
          <w:rtl/>
        </w:rPr>
        <w:t>ش همين وضع است كه ملاحظه مي فرماييد.</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6-</w:t>
      </w:r>
      <w:r w:rsidRPr="00BE3117">
        <w:rPr>
          <w:rFonts w:cs="B Lotus" w:hint="cs"/>
          <w:b/>
          <w:bCs/>
          <w:rtl/>
        </w:rPr>
        <w:t xml:space="preserve"> </w:t>
      </w:r>
      <w:r w:rsidRPr="00BE3117">
        <w:rPr>
          <w:rFonts w:cs="B Lotus"/>
          <w:b/>
          <w:bCs/>
          <w:rtl/>
        </w:rPr>
        <w:t>حسن بن علي بن ابي عثمان</w:t>
      </w:r>
      <w:r w:rsidRPr="00BE3117">
        <w:rPr>
          <w:rFonts w:cs="B Lotus"/>
          <w:rtl/>
        </w:rPr>
        <w:t xml:space="preserve">: </w:t>
      </w:r>
      <w:r w:rsidRPr="00BE3117">
        <w:rPr>
          <w:rFonts w:cs="B Lotus"/>
          <w:b/>
          <w:bCs/>
          <w:rtl/>
        </w:rPr>
        <w:t>ا</w:t>
      </w:r>
      <w:r w:rsidRPr="00BE3117">
        <w:rPr>
          <w:rFonts w:cs="B Lotus"/>
          <w:rtl/>
        </w:rPr>
        <w:t xml:space="preserve"> -</w:t>
      </w:r>
      <w:r w:rsidRPr="00BE3117">
        <w:rPr>
          <w:rFonts w:cs="B Lotus" w:hint="cs"/>
          <w:rtl/>
        </w:rPr>
        <w:t xml:space="preserve"> </w:t>
      </w:r>
      <w:r w:rsidRPr="00BE3117">
        <w:rPr>
          <w:rFonts w:cs="B Lotus"/>
          <w:rtl/>
        </w:rPr>
        <w:t>در رجال شيخ طوسي ص413</w:t>
      </w:r>
      <w:r>
        <w:rPr>
          <w:rFonts w:cs="B Lotus" w:hint="cs"/>
          <w:rtl/>
        </w:rPr>
        <w:t xml:space="preserve"> </w:t>
      </w:r>
      <w:r w:rsidRPr="00BE3117">
        <w:rPr>
          <w:rFonts w:cs="B Lotus"/>
          <w:rtl/>
        </w:rPr>
        <w:t>و 420</w:t>
      </w:r>
      <w:r w:rsidRPr="00BE3117">
        <w:rPr>
          <w:rFonts w:cs="B Lotus" w:hint="cs"/>
          <w:rtl/>
        </w:rPr>
        <w:t xml:space="preserve"> </w:t>
      </w:r>
      <w:r w:rsidRPr="00BE3117">
        <w:rPr>
          <w:rFonts w:cs="B Lotus"/>
          <w:rtl/>
        </w:rPr>
        <w:t>م</w:t>
      </w:r>
      <w:r>
        <w:rPr>
          <w:rFonts w:cs="B Lotus" w:hint="cs"/>
          <w:rtl/>
        </w:rPr>
        <w:t>ى</w:t>
      </w:r>
      <w:r>
        <w:rPr>
          <w:rFonts w:cs="B Lotus"/>
          <w:rtl/>
        </w:rPr>
        <w:t>‌</w:t>
      </w:r>
      <w:r w:rsidRPr="00BE3117">
        <w:rPr>
          <w:rFonts w:cs="B Lotus"/>
          <w:rtl/>
        </w:rPr>
        <w:t>نويسد: حسن بن ابي عثمان السجاد</w:t>
      </w:r>
      <w:r w:rsidRPr="00BE3117">
        <w:rPr>
          <w:rFonts w:cs="B Lotus" w:hint="cs"/>
          <w:rtl/>
        </w:rPr>
        <w:t>ه</w:t>
      </w:r>
      <w:r w:rsidRPr="00BE3117">
        <w:rPr>
          <w:rFonts w:cs="B Lotus"/>
          <w:rtl/>
        </w:rPr>
        <w:t>،</w:t>
      </w:r>
      <w:r w:rsidRPr="00BE3117">
        <w:rPr>
          <w:rFonts w:cs="B Lotus" w:hint="cs"/>
          <w:rtl/>
        </w:rPr>
        <w:t xml:space="preserve"> </w:t>
      </w:r>
      <w:r w:rsidRPr="00BE3117">
        <w:rPr>
          <w:rFonts w:cs="B Lotus"/>
          <w:rtl/>
        </w:rPr>
        <w:t>غلو كننده</w:t>
      </w:r>
      <w:r w:rsidRPr="00BE3117">
        <w:rPr>
          <w:rFonts w:cs="B Lotus" w:hint="cs"/>
          <w:rtl/>
        </w:rPr>
        <w:t>.</w:t>
      </w:r>
    </w:p>
    <w:p w:rsidR="00E130D0" w:rsidRPr="00BE3117" w:rsidRDefault="00E130D0" w:rsidP="00092B8B">
      <w:pPr>
        <w:pStyle w:val="BodyText2"/>
        <w:spacing w:after="0" w:line="226" w:lineRule="auto"/>
        <w:ind w:firstLine="340"/>
        <w:jc w:val="lowKashida"/>
        <w:rPr>
          <w:rFonts w:cs="B Lotus"/>
          <w:rtl/>
        </w:rPr>
      </w:pPr>
      <w:r w:rsidRPr="00BE3117">
        <w:rPr>
          <w:rFonts w:cs="B Lotus"/>
          <w:b/>
          <w:bCs/>
          <w:rtl/>
        </w:rPr>
        <w:t>ب</w:t>
      </w:r>
      <w:r w:rsidRPr="00BE3117">
        <w:rPr>
          <w:rFonts w:cs="B Lotus"/>
          <w:rtl/>
        </w:rPr>
        <w:t xml:space="preserve"> </w:t>
      </w:r>
      <w:r w:rsidRPr="00BE3117">
        <w:rPr>
          <w:rFonts w:cs="B Lotus"/>
        </w:rPr>
        <w:t xml:space="preserve"> –</w:t>
      </w:r>
      <w:r w:rsidRPr="00BE3117">
        <w:rPr>
          <w:rFonts w:cs="B Lotus"/>
          <w:rtl/>
        </w:rPr>
        <w:t xml:space="preserve">در مجمع الرجال قهپائي ج‏2/124، غضائري </w:t>
      </w:r>
      <w:r>
        <w:rPr>
          <w:rFonts w:cs="B Lotus"/>
          <w:rtl/>
        </w:rPr>
        <w:t>مي‌فرمايد</w:t>
      </w:r>
      <w:r w:rsidRPr="00BE3117">
        <w:rPr>
          <w:rFonts w:cs="B Lotus"/>
          <w:rtl/>
        </w:rPr>
        <w:t xml:space="preserve">: </w:t>
      </w:r>
      <w:r w:rsidRPr="003B01D9">
        <w:rPr>
          <w:rFonts w:ascii="Lotus Linotype" w:hAnsi="Lotus Linotype" w:cs="Traditional Arabic"/>
          <w:b/>
          <w:bCs/>
          <w:rtl/>
        </w:rPr>
        <w:t>حسن بن علي بن ابي عثمان ابو محمد المقلب بسجاده في عداد القميين ضعيف و في مذهبه ارتفاع</w:t>
      </w:r>
      <w:r w:rsidRPr="003B01D9">
        <w:rPr>
          <w:rFonts w:cs="Traditional Arabic"/>
          <w:b/>
          <w:bCs/>
          <w:rtl/>
        </w:rPr>
        <w:t>.</w:t>
      </w:r>
      <w:r w:rsidRPr="00BE3117">
        <w:rPr>
          <w:rFonts w:cs="B Lotus" w:hint="cs"/>
          <w:rtl/>
        </w:rPr>
        <w:t xml:space="preserve"> </w:t>
      </w:r>
      <w:r w:rsidRPr="00BE3117">
        <w:rPr>
          <w:rFonts w:cs="B Lotus"/>
          <w:rtl/>
        </w:rPr>
        <w:t>حسن بن علي بن ابي عثمان كه ملقب به سجاده است در عداد غاليانقم بوده و ضعيف است و در مذهب او ارتفاع و غلو است.</w:t>
      </w:r>
    </w:p>
    <w:p w:rsidR="00E130D0" w:rsidRPr="00BE3117" w:rsidRDefault="00E130D0" w:rsidP="00092B8B">
      <w:pPr>
        <w:pStyle w:val="BodyText2"/>
        <w:spacing w:after="0" w:line="226" w:lineRule="auto"/>
        <w:ind w:firstLine="340"/>
        <w:jc w:val="lowKashida"/>
        <w:rPr>
          <w:rFonts w:cs="B Lotus"/>
          <w:rtl/>
        </w:rPr>
      </w:pPr>
      <w:r w:rsidRPr="00BE3117">
        <w:rPr>
          <w:rFonts w:cs="B Lotus"/>
          <w:b/>
          <w:bCs/>
          <w:rtl/>
        </w:rPr>
        <w:t>ج</w:t>
      </w:r>
      <w:r w:rsidRPr="00BE3117">
        <w:rPr>
          <w:rFonts w:cs="B Lotus"/>
          <w:rtl/>
        </w:rPr>
        <w:t xml:space="preserve"> / رجال نجاشي ص 48 </w:t>
      </w:r>
      <w:r w:rsidRPr="003B01D9">
        <w:rPr>
          <w:rFonts w:cs="Traditional Arabic"/>
          <w:b/>
          <w:bCs/>
          <w:rtl/>
        </w:rPr>
        <w:t>«حسن بن ابي عثمان الملقب بسجاد</w:t>
      </w:r>
      <w:r w:rsidRPr="003B01D9">
        <w:rPr>
          <w:rFonts w:cs="Traditional Arabic" w:hint="cs"/>
          <w:b/>
          <w:bCs/>
          <w:rtl/>
        </w:rPr>
        <w:t>ه</w:t>
      </w:r>
      <w:r w:rsidRPr="003B01D9">
        <w:rPr>
          <w:rFonts w:cs="Traditional Arabic"/>
          <w:b/>
          <w:bCs/>
          <w:rtl/>
        </w:rPr>
        <w:t xml:space="preserve"> أبو محمد كوفي ضعفه اصحابنا»</w:t>
      </w:r>
      <w:r w:rsidRPr="00BE3117">
        <w:rPr>
          <w:rFonts w:cs="B Lotus"/>
          <w:rtl/>
        </w:rPr>
        <w:t xml:space="preserve"> علماي ما (شيعيان)</w:t>
      </w:r>
      <w:r w:rsidRPr="00BE3117">
        <w:rPr>
          <w:rFonts w:cs="B Lotus" w:hint="cs"/>
          <w:rtl/>
        </w:rPr>
        <w:t xml:space="preserve"> </w:t>
      </w:r>
      <w:r w:rsidRPr="00BE3117">
        <w:rPr>
          <w:rFonts w:cs="B Lotus"/>
          <w:rtl/>
        </w:rPr>
        <w:t>او را ضعيف شمرد</w:t>
      </w:r>
      <w:r>
        <w:rPr>
          <w:rFonts w:cs="B Lotus"/>
          <w:rtl/>
        </w:rPr>
        <w:t>ه‌ا</w:t>
      </w:r>
      <w:r w:rsidRPr="00BE3117">
        <w:rPr>
          <w:rFonts w:cs="B Lotus"/>
          <w:rtl/>
        </w:rPr>
        <w:t>ند.</w:t>
      </w:r>
    </w:p>
    <w:p w:rsidR="00E130D0" w:rsidRPr="003B01D9" w:rsidRDefault="00E130D0" w:rsidP="00092B8B">
      <w:pPr>
        <w:pStyle w:val="BodyText2"/>
        <w:spacing w:after="0" w:line="226" w:lineRule="auto"/>
        <w:ind w:firstLine="340"/>
        <w:jc w:val="lowKashida"/>
        <w:rPr>
          <w:rFonts w:ascii="Lotus Linotype" w:hAnsi="Lotus Linotype" w:cs="Traditional Arabic"/>
          <w:b/>
          <w:bCs/>
          <w:rtl/>
        </w:rPr>
      </w:pPr>
      <w:r w:rsidRPr="00BE3117">
        <w:rPr>
          <w:rFonts w:cs="B Lotus"/>
          <w:b/>
          <w:bCs/>
          <w:rtl/>
        </w:rPr>
        <w:t>د</w:t>
      </w:r>
      <w:r w:rsidRPr="00BE3117">
        <w:rPr>
          <w:rFonts w:cs="B Lotus"/>
          <w:rtl/>
        </w:rPr>
        <w:t xml:space="preserve"> / رجال كشي ص 478 چاپ كربلا مي نويسد:</w:t>
      </w:r>
      <w:r w:rsidRPr="00BE3117">
        <w:rPr>
          <w:rFonts w:ascii="Arial" w:hAnsi="Arial" w:cs="B Lotus"/>
          <w:rtl/>
        </w:rPr>
        <w:t xml:space="preserve"> </w:t>
      </w:r>
      <w:r w:rsidRPr="003B01D9">
        <w:rPr>
          <w:rFonts w:ascii="Lotus Linotype" w:hAnsi="Lotus Linotype" w:cs="Traditional Arabic"/>
          <w:b/>
          <w:bCs/>
          <w:rtl/>
        </w:rPr>
        <w:t>« قال أبو عَمرو</w:t>
      </w:r>
      <w:r w:rsidRPr="003B01D9">
        <w:rPr>
          <w:rFonts w:ascii="Lotus Linotype" w:hAnsi="Lotus Linotype" w:cs="Traditional Arabic" w:hint="cs"/>
          <w:b/>
          <w:bCs/>
          <w:rtl/>
        </w:rPr>
        <w:t xml:space="preserve"> </w:t>
      </w:r>
      <w:r w:rsidRPr="003B01D9">
        <w:rPr>
          <w:rFonts w:ascii="Lotus Linotype" w:hAnsi="Lotus Linotype" w:cs="Traditional Arabic"/>
          <w:b/>
          <w:bCs/>
          <w:rtl/>
        </w:rPr>
        <w:t>السجاده لعن</w:t>
      </w:r>
      <w:r w:rsidRPr="003B01D9">
        <w:rPr>
          <w:rFonts w:ascii="Lotus Linotype" w:hAnsi="Lotus Linotype" w:cs="Traditional Arabic" w:hint="cs"/>
          <w:b/>
          <w:bCs/>
          <w:rtl/>
        </w:rPr>
        <w:t>ة</w:t>
      </w:r>
      <w:r w:rsidRPr="003B01D9">
        <w:rPr>
          <w:rFonts w:ascii="Lotus Linotype" w:hAnsi="Lotus Linotype" w:cs="Traditional Arabic"/>
          <w:b/>
          <w:bCs/>
          <w:rtl/>
        </w:rPr>
        <w:t xml:space="preserve"> الله ولعن</w:t>
      </w:r>
      <w:r w:rsidRPr="003B01D9">
        <w:rPr>
          <w:rFonts w:ascii="Lotus Linotype" w:hAnsi="Lotus Linotype" w:cs="Traditional Arabic" w:hint="cs"/>
          <w:b/>
          <w:bCs/>
          <w:rtl/>
        </w:rPr>
        <w:t>ة</w:t>
      </w:r>
      <w:r w:rsidRPr="003B01D9">
        <w:rPr>
          <w:rFonts w:ascii="Lotus Linotype" w:hAnsi="Lotus Linotype" w:cs="Traditional Arabic"/>
          <w:b/>
          <w:bCs/>
          <w:rtl/>
        </w:rPr>
        <w:t xml:space="preserve"> اللاعنون والملائكة </w:t>
      </w:r>
      <w:r w:rsidRPr="003B01D9">
        <w:rPr>
          <w:rFonts w:ascii="Lotus Linotype" w:hAnsi="Lotus Linotype" w:cs="Traditional Arabic" w:hint="cs"/>
          <w:b/>
          <w:bCs/>
          <w:rtl/>
        </w:rPr>
        <w:t>أ</w:t>
      </w:r>
      <w:r w:rsidRPr="003B01D9">
        <w:rPr>
          <w:rFonts w:ascii="Lotus Linotype" w:hAnsi="Lotus Linotype" w:cs="Traditional Arabic"/>
          <w:b/>
          <w:bCs/>
          <w:rtl/>
        </w:rPr>
        <w:t>جمعون».</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-يعني أبوع</w:t>
      </w:r>
      <w:r w:rsidRPr="00BE3117">
        <w:rPr>
          <w:rFonts w:cs="B Lotus" w:hint="cs"/>
          <w:rtl/>
        </w:rPr>
        <w:t>َ</w:t>
      </w:r>
      <w:r w:rsidRPr="00BE3117">
        <w:rPr>
          <w:rFonts w:cs="B Lotus"/>
          <w:rtl/>
        </w:rPr>
        <w:t>مرو صاحب رجال كشي فرموده است: اين سجاده را خدا لعنت كند و تمام لعنت كنندگان و همه فرشتگان لعنت</w:t>
      </w:r>
      <w:r w:rsidRPr="00BE3117">
        <w:rPr>
          <w:rFonts w:cs="B Lotus" w:hint="cs"/>
          <w:rtl/>
        </w:rPr>
        <w:t>ش</w:t>
      </w:r>
      <w:r w:rsidRPr="00BE3117">
        <w:rPr>
          <w:rFonts w:cs="B Lotus"/>
          <w:rtl/>
        </w:rPr>
        <w:t xml:space="preserve"> كنند.</w:t>
      </w:r>
    </w:p>
    <w:p w:rsidR="00E130D0" w:rsidRPr="003B01D9" w:rsidRDefault="00E130D0" w:rsidP="00092B8B">
      <w:pPr>
        <w:pStyle w:val="BodyText2"/>
        <w:spacing w:after="0" w:line="226" w:lineRule="auto"/>
        <w:ind w:firstLine="340"/>
        <w:jc w:val="lowKashida"/>
        <w:rPr>
          <w:rFonts w:ascii="Arial" w:hAnsi="Arial" w:cs="Traditional Arabic"/>
          <w:b/>
          <w:bCs/>
          <w:rtl/>
        </w:rPr>
      </w:pPr>
      <w:r w:rsidRPr="00BE3117">
        <w:rPr>
          <w:rFonts w:cs="B Lotus"/>
          <w:rtl/>
        </w:rPr>
        <w:t xml:space="preserve"> اين بدبخت ملعون به همراهي رفيق ديگرش</w:t>
      </w:r>
      <w:r w:rsidRPr="00715022">
        <w:rPr>
          <w:rFonts w:cs="B Lotus"/>
          <w:rtl/>
        </w:rPr>
        <w:t xml:space="preserve">، </w:t>
      </w:r>
      <w:r w:rsidRPr="00715022">
        <w:rPr>
          <w:rFonts w:ascii="Lotus Linotype" w:hAnsi="Lotus Linotype" w:cs="B Lotus"/>
          <w:rtl/>
        </w:rPr>
        <w:t>«</w:t>
      </w:r>
      <w:r w:rsidRPr="00715022">
        <w:rPr>
          <w:rFonts w:ascii="Lotus Linotype" w:hAnsi="Lotus Linotype" w:cs="B Lotus"/>
          <w:b/>
          <w:bCs/>
          <w:rtl/>
        </w:rPr>
        <w:t>حسين بن عبدالله</w:t>
      </w:r>
      <w:r w:rsidRPr="00715022">
        <w:rPr>
          <w:rFonts w:ascii="Lotus Linotype" w:hAnsi="Lotus Linotype" w:cs="B Lotus"/>
          <w:rtl/>
        </w:rPr>
        <w:t>» كه إن شاءالله شرح حال نكبت مآلش خواهد آمد</w:t>
      </w:r>
      <w:r w:rsidRPr="003B01D9">
        <w:rPr>
          <w:rStyle w:val="FootnoteReference"/>
          <w:rFonts w:ascii="Lotus Linotype" w:hAnsi="Lotus Linotype" w:cs="B Lotus"/>
          <w:sz w:val="24"/>
          <w:szCs w:val="24"/>
          <w:rtl/>
        </w:rPr>
        <w:footnoteReference w:id="30"/>
      </w:r>
      <w:r w:rsidRPr="00715022">
        <w:rPr>
          <w:rFonts w:ascii="Lotus Linotype" w:hAnsi="Lotus Linotype" w:cs="B Lotus"/>
          <w:rtl/>
        </w:rPr>
        <w:t xml:space="preserve"> در صفحه 132 كامل الزياره اين حديث سراسر اغراق و غلو آميز را از يكديگر روايت كرده‌اند</w:t>
      </w:r>
      <w:r w:rsidRPr="003B01D9">
        <w:rPr>
          <w:rFonts w:ascii="Lotus Linotype" w:hAnsi="Lotus Linotype" w:cs="Traditional Arabic"/>
          <w:b/>
          <w:bCs/>
          <w:rtl/>
        </w:rPr>
        <w:t>: «عن حسين بن عبدالله عن حسن بن علي بن أبي عثمان عن عبدالجبار النهاوندي عن ابي سعيد عن حسين بن ثور بن ابي فاخته، قال: قال أبوعبدالله</w:t>
      </w:r>
      <w:r w:rsidRPr="00715022">
        <w:rPr>
          <w:rFonts w:ascii="Lotus Linotype" w:hAnsi="Lotus Linotype" w:cs="Lotus Linotype"/>
          <w:rtl/>
        </w:rPr>
        <w:t xml:space="preserve"> </w:t>
      </w:r>
      <w:r w:rsidRPr="00365CDE">
        <w:rPr>
          <w:rFonts w:ascii="Tahoma" w:hAnsi="Tahoma" w:cs="CTraditional Arabic" w:hint="cs"/>
          <w:color w:val="000000"/>
          <w:rtl/>
          <w:lang w:bidi="fa-IR"/>
        </w:rPr>
        <w:t>؛</w:t>
      </w:r>
      <w:r w:rsidRPr="00715022">
        <w:rPr>
          <w:rFonts w:ascii="Lotus Linotype" w:hAnsi="Lotus Linotype" w:cs="Lotus Linotype"/>
          <w:rtl/>
        </w:rPr>
        <w:t xml:space="preserve">: </w:t>
      </w:r>
      <w:r w:rsidRPr="003B01D9">
        <w:rPr>
          <w:rFonts w:ascii="Lotus Linotype" w:hAnsi="Lotus Linotype" w:cs="Traditional Arabic"/>
          <w:b/>
          <w:bCs/>
          <w:rtl/>
        </w:rPr>
        <w:t>يا حسين من خرج من منزله يريد زيارة قبرحسين بن علي صلوات الله عليهما إن كان ماشياً كتب الله له بكل خطوة حسنة و مُحي عنه سيئة حتى إذا صار في الحائر كتب الله من المصلحين (المفلحين المنجحين) المنتجبين حتى إذا قضى مناسكه كتب الله من الفائزين حتى إذا أراد الإنصراف أتاه ملك فقال:أن رسول الله</w:t>
      </w:r>
      <w:r w:rsidRPr="00715022">
        <w:rPr>
          <w:rFonts w:ascii="Lotus Linotype" w:hAnsi="Lotus Linotype" w:cs="Lotus Linotype"/>
          <w:rtl/>
        </w:rPr>
        <w:t xml:space="preserve"> </w:t>
      </w:r>
      <w:r w:rsidRPr="00365CDE">
        <w:rPr>
          <w:rFonts w:ascii="Tahoma" w:hAnsi="Tahoma" w:cs="CTraditional Arabic" w:hint="cs"/>
          <w:color w:val="000000"/>
          <w:spacing w:val="-4"/>
          <w:sz w:val="30"/>
          <w:szCs w:val="30"/>
          <w:rtl/>
          <w:lang w:bidi="fa-IR"/>
        </w:rPr>
        <w:t>ص</w:t>
      </w:r>
      <w:r w:rsidRPr="00715022">
        <w:rPr>
          <w:rFonts w:ascii="Lotus Linotype" w:hAnsi="Lotus Linotype" w:cs="Lotus Linotype"/>
          <w:rtl/>
        </w:rPr>
        <w:t xml:space="preserve"> </w:t>
      </w:r>
      <w:r w:rsidRPr="003B01D9">
        <w:rPr>
          <w:rFonts w:ascii="Lotus Linotype" w:hAnsi="Lotus Linotype" w:cs="Traditional Arabic"/>
          <w:b/>
          <w:bCs/>
          <w:rtl/>
        </w:rPr>
        <w:t>يقرئك السلام و يقول لك استأنف العمل فقد غفرت لك ما مضى!!».</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 xml:space="preserve"> -</w:t>
      </w:r>
      <w:r w:rsidRPr="00BE3117">
        <w:rPr>
          <w:rFonts w:cs="B Lotus" w:hint="cs"/>
          <w:rtl/>
        </w:rPr>
        <w:t xml:space="preserve"> </w:t>
      </w:r>
      <w:r w:rsidRPr="00BE3117">
        <w:rPr>
          <w:rFonts w:cs="B Lotus"/>
          <w:rtl/>
        </w:rPr>
        <w:t>حضرت صادق</w:t>
      </w:r>
      <w:r w:rsidRPr="00365CDE">
        <w:rPr>
          <w:rFonts w:ascii="Tahoma" w:hAnsi="Tahoma" w:cs="CTraditional Arabic" w:hint="cs"/>
          <w:color w:val="000000"/>
          <w:rtl/>
          <w:lang w:bidi="fa-IR"/>
        </w:rPr>
        <w:t>؛</w:t>
      </w:r>
      <w:r w:rsidRPr="00BE3117">
        <w:rPr>
          <w:rFonts w:cs="B Lotus"/>
          <w:rtl/>
        </w:rPr>
        <w:t xml:space="preserve"> فرمود: اي حسين (بن ثور) كسي كه از منزل خود بيرون شود و قصد زيارت قبر حسين بن علي صلوات الله عليهما را داشته باشد اگر پياده برود خدا به هر گامي براي او حسن</w:t>
      </w:r>
      <w:r>
        <w:rPr>
          <w:rFonts w:cs="B Lotus"/>
          <w:rtl/>
        </w:rPr>
        <w:t>ه‌ا</w:t>
      </w:r>
      <w:r w:rsidRPr="00BE3117">
        <w:rPr>
          <w:rFonts w:cs="B Lotus"/>
          <w:rtl/>
        </w:rPr>
        <w:t>ي نوشته و گناهي از او</w:t>
      </w:r>
      <w:r w:rsidRPr="00BE3117">
        <w:rPr>
          <w:rFonts w:cs="B Lotus" w:hint="cs"/>
          <w:rtl/>
        </w:rPr>
        <w:t xml:space="preserve"> </w:t>
      </w:r>
      <w:r w:rsidRPr="00BE3117">
        <w:rPr>
          <w:rFonts w:cs="B Lotus"/>
          <w:rtl/>
        </w:rPr>
        <w:t xml:space="preserve">را محو نمايد تا هنگامي كه وارد حائر شود خدا او را از مصلحين (رستگاران و پيروزان) شايستگان بنويسد تا آنگاه كه مناسك </w:t>
      </w:r>
      <w:r w:rsidRPr="003B01D9">
        <w:rPr>
          <w:rStyle w:val="FootnoteReference"/>
          <w:rFonts w:cs="B Lotus"/>
          <w:sz w:val="24"/>
          <w:szCs w:val="24"/>
          <w:rtl/>
        </w:rPr>
        <w:footnoteReference w:customMarkFollows="1" w:id="31"/>
        <w:t>*</w:t>
      </w:r>
      <w:r w:rsidRPr="00BE3117">
        <w:rPr>
          <w:rFonts w:cs="B Lotus" w:hint="cs"/>
          <w:rtl/>
        </w:rPr>
        <w:t xml:space="preserve">(2) </w:t>
      </w:r>
      <w:r w:rsidRPr="00BE3117">
        <w:rPr>
          <w:rFonts w:cs="B Lotus"/>
          <w:rtl/>
        </w:rPr>
        <w:t>خود را به جا آورد خدا او را از فائزين بنويسد،</w:t>
      </w:r>
      <w:r w:rsidRPr="00BE3117">
        <w:rPr>
          <w:rFonts w:cs="B Lotus" w:hint="cs"/>
          <w:rtl/>
        </w:rPr>
        <w:t xml:space="preserve"> </w:t>
      </w:r>
      <w:r w:rsidRPr="00BE3117">
        <w:rPr>
          <w:rFonts w:cs="B Lotus"/>
          <w:rtl/>
        </w:rPr>
        <w:t>همين</w:t>
      </w:r>
      <w:r w:rsidRPr="00BE3117">
        <w:rPr>
          <w:rFonts w:cs="B Lotus" w:hint="cs"/>
          <w:rtl/>
        </w:rPr>
        <w:t xml:space="preserve"> </w:t>
      </w:r>
      <w:r w:rsidRPr="00BE3117">
        <w:rPr>
          <w:rFonts w:cs="B Lotus"/>
          <w:rtl/>
        </w:rPr>
        <w:t>كه قصد انصراف كند فرشت</w:t>
      </w:r>
      <w:r>
        <w:rPr>
          <w:rFonts w:cs="B Lotus"/>
          <w:rtl/>
        </w:rPr>
        <w:t>ه‌ا</w:t>
      </w:r>
      <w:r w:rsidRPr="00BE3117">
        <w:rPr>
          <w:rFonts w:cs="B Lotus"/>
          <w:rtl/>
        </w:rPr>
        <w:t>ي آمده و</w:t>
      </w:r>
      <w:r w:rsidRPr="00BE3117">
        <w:rPr>
          <w:rFonts w:cs="B Lotus" w:hint="cs"/>
          <w:rtl/>
        </w:rPr>
        <w:t xml:space="preserve"> </w:t>
      </w:r>
      <w:r>
        <w:rPr>
          <w:rFonts w:cs="B Lotus"/>
          <w:rtl/>
        </w:rPr>
        <w:t>مي‌گويد</w:t>
      </w:r>
      <w:r w:rsidRPr="00BE3117">
        <w:rPr>
          <w:rFonts w:cs="B Lotus"/>
          <w:rtl/>
        </w:rPr>
        <w:t xml:space="preserve"> رسول خدا </w:t>
      </w:r>
      <w:r w:rsidRPr="00365CDE">
        <w:rPr>
          <w:rFonts w:ascii="Tahoma" w:hAnsi="Tahoma" w:cs="CTraditional Arabic" w:hint="cs"/>
          <w:color w:val="000000"/>
          <w:spacing w:val="-4"/>
          <w:sz w:val="30"/>
          <w:szCs w:val="30"/>
          <w:rtl/>
          <w:lang w:bidi="fa-IR"/>
        </w:rPr>
        <w:t>ص</w:t>
      </w:r>
      <w:r w:rsidRPr="00BE3117">
        <w:rPr>
          <w:rFonts w:cs="B Lotus"/>
          <w:rtl/>
        </w:rPr>
        <w:t xml:space="preserve"> ت</w:t>
      </w:r>
      <w:r w:rsidRPr="00BE3117">
        <w:rPr>
          <w:rFonts w:cs="B Lotus" w:hint="cs"/>
          <w:rtl/>
        </w:rPr>
        <w:t xml:space="preserve">و </w:t>
      </w:r>
      <w:r w:rsidRPr="00BE3117">
        <w:rPr>
          <w:rFonts w:cs="B Lotus"/>
          <w:rtl/>
        </w:rPr>
        <w:t xml:space="preserve">را سلام فرستاده </w:t>
      </w:r>
      <w:r>
        <w:rPr>
          <w:rFonts w:cs="B Lotus"/>
          <w:rtl/>
        </w:rPr>
        <w:t>مي‌فرمايد</w:t>
      </w:r>
      <w:r w:rsidRPr="00BE3117">
        <w:rPr>
          <w:rFonts w:cs="B Lotus"/>
          <w:rtl/>
        </w:rPr>
        <w:t xml:space="preserve"> عمل خود را از سر گير كه گناهان گذشته تو آمرزيده شد»!!</w:t>
      </w:r>
      <w:r w:rsidR="003B01D9">
        <w:rPr>
          <w:rFonts w:cs="B Lotus" w:hint="cs"/>
          <w:rtl/>
        </w:rPr>
        <w:t>.</w:t>
      </w:r>
    </w:p>
    <w:p w:rsidR="00E130D0" w:rsidRPr="00BE3117" w:rsidRDefault="00E130D0" w:rsidP="00092B8B">
      <w:pPr>
        <w:pStyle w:val="BodyText2"/>
        <w:spacing w:line="226" w:lineRule="auto"/>
        <w:ind w:firstLine="340"/>
        <w:jc w:val="lowKashida"/>
        <w:rPr>
          <w:rFonts w:cs="B Lotus"/>
          <w:rtl/>
        </w:rPr>
      </w:pPr>
      <w:r w:rsidRPr="00BE3117">
        <w:rPr>
          <w:rFonts w:cs="B Lotus"/>
          <w:rtl/>
        </w:rPr>
        <w:t>تعجب ما از اين است كه هر گاه مردي در كتب رجال بدين بدنامي است، اگر بخواهيم روايت رجل بد</w:t>
      </w:r>
      <w:r w:rsidRPr="00BE3117">
        <w:rPr>
          <w:rFonts w:cs="B Lotus" w:hint="cs"/>
          <w:rtl/>
        </w:rPr>
        <w:t xml:space="preserve"> </w:t>
      </w:r>
      <w:r w:rsidRPr="00BE3117">
        <w:rPr>
          <w:rFonts w:cs="B Lotus"/>
          <w:rtl/>
        </w:rPr>
        <w:t>نامي را رد كنيم حق اين است كه آنچه مربوط به عقيده اوست و اين قبيل احاديث كه روح غلو از آن مي</w:t>
      </w:r>
      <w:r>
        <w:rPr>
          <w:rFonts w:cs="B Lotus"/>
          <w:rtl/>
        </w:rPr>
        <w:t>‌</w:t>
      </w:r>
      <w:r w:rsidRPr="00BE3117">
        <w:rPr>
          <w:rFonts w:cs="B Lotus"/>
          <w:rtl/>
        </w:rPr>
        <w:t>بارد مطرود شود، پس چرا مسؤولين شريعت به چنين عملي همت نگماشت</w:t>
      </w:r>
      <w:r>
        <w:rPr>
          <w:rFonts w:cs="B Lotus"/>
          <w:rtl/>
        </w:rPr>
        <w:t>ه‌ا</w:t>
      </w:r>
      <w:r w:rsidRPr="00BE3117">
        <w:rPr>
          <w:rFonts w:cs="B Lotus"/>
          <w:rtl/>
        </w:rPr>
        <w:t>ند؟ مگر نه اين چنين احاديث است كه روح خوف و خشيت را در افراد كشته و آنان را به جر</w:t>
      </w:r>
      <w:r w:rsidRPr="00BE3117">
        <w:rPr>
          <w:rFonts w:cs="B Lotus" w:hint="cs"/>
          <w:rtl/>
        </w:rPr>
        <w:t>أ</w:t>
      </w:r>
      <w:r w:rsidRPr="00BE3117">
        <w:rPr>
          <w:rFonts w:cs="B Lotus"/>
          <w:rtl/>
        </w:rPr>
        <w:t xml:space="preserve">ت در معصيت و سستي در انجام احكام مغرور </w:t>
      </w:r>
      <w:r>
        <w:rPr>
          <w:rFonts w:cs="B Lotus"/>
          <w:rtl/>
        </w:rPr>
        <w:t xml:space="preserve">مي‌نمايد </w:t>
      </w:r>
      <w:r w:rsidRPr="00BE3117">
        <w:rPr>
          <w:rFonts w:cs="B Lotus"/>
          <w:rtl/>
        </w:rPr>
        <w:t xml:space="preserve">كه يك زيارت چندين هزار حسنه در نامه عمل زائر ثبت و چندين هزار سيئه را محو </w:t>
      </w:r>
      <w:r>
        <w:rPr>
          <w:rFonts w:cs="B Lotus"/>
          <w:rtl/>
        </w:rPr>
        <w:t xml:space="preserve">مي‌كند </w:t>
      </w:r>
      <w:r w:rsidRPr="00BE3117">
        <w:rPr>
          <w:rFonts w:cs="B Lotus"/>
          <w:rtl/>
        </w:rPr>
        <w:t xml:space="preserve">فلذا براي دست يافتن بدان به هر قيمتي باشد اقدام </w:t>
      </w:r>
      <w:r>
        <w:rPr>
          <w:rFonts w:cs="B Lotus"/>
          <w:rtl/>
        </w:rPr>
        <w:t xml:space="preserve">مي‌كند </w:t>
      </w:r>
      <w:r w:rsidRPr="00BE3117">
        <w:rPr>
          <w:rFonts w:cs="B Lotus"/>
          <w:rtl/>
        </w:rPr>
        <w:t>تا از قيد ساير احكام آزاد گردد؟</w:t>
      </w:r>
    </w:p>
    <w:p w:rsidR="00E130D0" w:rsidRPr="00BE3117" w:rsidRDefault="00092B8B" w:rsidP="00092B8B">
      <w:pPr>
        <w:pStyle w:val="BodyText2"/>
        <w:spacing w:after="0" w:line="226" w:lineRule="auto"/>
        <w:ind w:firstLine="340"/>
        <w:jc w:val="lowKashida"/>
        <w:rPr>
          <w:rFonts w:cs="B Lotus"/>
          <w:rtl/>
        </w:rPr>
      </w:pPr>
      <w:r>
        <w:rPr>
          <w:rFonts w:cs="B Lotus" w:hint="cs"/>
          <w:rtl/>
        </w:rPr>
        <w:t>7-</w:t>
      </w:r>
      <w:r w:rsidR="00E130D0" w:rsidRPr="00BE3117">
        <w:rPr>
          <w:rFonts w:cs="B Lotus"/>
          <w:rtl/>
        </w:rPr>
        <w:t xml:space="preserve">ديگر از رجال احاديث زيارت </w:t>
      </w:r>
      <w:r w:rsidR="00E130D0" w:rsidRPr="0086569B">
        <w:rPr>
          <w:rFonts w:cs="B Lotus"/>
          <w:b/>
          <w:bCs/>
          <w:rtl/>
        </w:rPr>
        <w:t>حسن بن علي بن زكريا</w:t>
      </w:r>
      <w:r w:rsidR="00E130D0" w:rsidRPr="00BE3117">
        <w:rPr>
          <w:rFonts w:cs="B Lotus"/>
          <w:rtl/>
        </w:rPr>
        <w:t xml:space="preserve"> يا حسين بن علي بن زكريا</w:t>
      </w:r>
      <w:r w:rsidR="00E130D0" w:rsidRPr="00BE3117">
        <w:rPr>
          <w:rFonts w:cs="B Lotus" w:hint="cs"/>
          <w:rtl/>
        </w:rPr>
        <w:t xml:space="preserve"> </w:t>
      </w:r>
      <w:r w:rsidR="00E130D0" w:rsidRPr="00BE3117">
        <w:rPr>
          <w:rFonts w:cs="B Lotus"/>
          <w:rtl/>
        </w:rPr>
        <w:t>(به اختلاف نسخه</w:t>
      </w:r>
      <w:r w:rsidR="00E130D0">
        <w:rPr>
          <w:rFonts w:cs="B Lotus"/>
          <w:rtl/>
        </w:rPr>
        <w:t>‌</w:t>
      </w:r>
      <w:r w:rsidR="00E130D0" w:rsidRPr="00BE3117">
        <w:rPr>
          <w:rFonts w:cs="B Lotus"/>
          <w:rtl/>
        </w:rPr>
        <w:t>ها)</w:t>
      </w:r>
      <w:r w:rsidR="00E130D0" w:rsidRPr="00BE3117">
        <w:rPr>
          <w:rFonts w:cs="B Lotus" w:hint="cs"/>
          <w:rtl/>
        </w:rPr>
        <w:t xml:space="preserve"> </w:t>
      </w:r>
      <w:r w:rsidR="00E130D0" w:rsidRPr="00BE3117">
        <w:rPr>
          <w:rFonts w:cs="B Lotus"/>
          <w:rtl/>
        </w:rPr>
        <w:t>است.</w:t>
      </w:r>
      <w:r w:rsidR="00E130D0" w:rsidRPr="00BE3117">
        <w:rPr>
          <w:rFonts w:cs="B Lotus" w:hint="cs"/>
          <w:rtl/>
        </w:rPr>
        <w:t xml:space="preserve"> </w:t>
      </w:r>
      <w:r w:rsidR="00E130D0" w:rsidRPr="00BE3117">
        <w:rPr>
          <w:rFonts w:cs="B Lotus"/>
          <w:rtl/>
        </w:rPr>
        <w:t xml:space="preserve">اين شخص را در كتب رجال چنين معرفي </w:t>
      </w:r>
      <w:r w:rsidR="00E130D0">
        <w:rPr>
          <w:rFonts w:cs="B Lotus"/>
          <w:rtl/>
        </w:rPr>
        <w:t>كرده‌اند</w:t>
      </w:r>
      <w:r w:rsidR="00E130D0" w:rsidRPr="00BE3117">
        <w:rPr>
          <w:rFonts w:cs="B Lotus"/>
          <w:rtl/>
        </w:rPr>
        <w:t>:</w:t>
      </w:r>
    </w:p>
    <w:p w:rsidR="00E130D0" w:rsidRPr="003B01D9" w:rsidRDefault="00E130D0" w:rsidP="00092B8B">
      <w:pPr>
        <w:pStyle w:val="BodyText2"/>
        <w:spacing w:after="0" w:line="226" w:lineRule="auto"/>
        <w:ind w:firstLine="340"/>
        <w:jc w:val="lowKashida"/>
        <w:rPr>
          <w:rFonts w:ascii="Lotus Linotype" w:hAnsi="Lotus Linotype" w:cs="Traditional Arabic"/>
          <w:b/>
          <w:bCs/>
          <w:rtl/>
        </w:rPr>
      </w:pPr>
      <w:r w:rsidRPr="00BE3117">
        <w:rPr>
          <w:rFonts w:cs="B Lotus"/>
          <w:b/>
          <w:bCs/>
          <w:rtl/>
        </w:rPr>
        <w:t>أ</w:t>
      </w:r>
      <w:r w:rsidRPr="00BE3117">
        <w:rPr>
          <w:rFonts w:cs="B Lotus"/>
          <w:rtl/>
        </w:rPr>
        <w:t xml:space="preserve"> / غضائري در «مجمع الرجال » </w:t>
      </w:r>
      <w:r>
        <w:rPr>
          <w:rFonts w:cs="B Lotus" w:hint="cs"/>
          <w:rtl/>
        </w:rPr>
        <w:t>2/190</w:t>
      </w:r>
      <w:r w:rsidRPr="00BE3117">
        <w:rPr>
          <w:rFonts w:cs="B Lotus"/>
          <w:rtl/>
        </w:rPr>
        <w:t xml:space="preserve"> فرموده است:</w:t>
      </w:r>
      <w:r>
        <w:rPr>
          <w:rFonts w:ascii="Lotus Linotype" w:hAnsi="Lotus Linotype" w:cs="Lotus Linotype" w:hint="cs"/>
          <w:rtl/>
        </w:rPr>
        <w:t xml:space="preserve"> </w:t>
      </w:r>
      <w:r w:rsidRPr="003B01D9">
        <w:rPr>
          <w:rFonts w:ascii="Lotus Linotype" w:hAnsi="Lotus Linotype" w:cs="Traditional Arabic"/>
          <w:b/>
          <w:bCs/>
          <w:rtl/>
        </w:rPr>
        <w:t>«حسين بن علي بن زكريا بن صالح زفر العدوي أبوسعيد ضعيف جداّ كذاب»</w:t>
      </w:r>
      <w:r w:rsidRPr="003B01D9">
        <w:rPr>
          <w:rFonts w:ascii="Lotus Linotype" w:hAnsi="Lotus Linotype" w:cs="Traditional Arabic" w:hint="cs"/>
          <w:b/>
          <w:bCs/>
          <w:rtl/>
        </w:rPr>
        <w:t>.</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حسين بن علي بن زكريا بن صالح</w:t>
      </w:r>
      <w:r>
        <w:rPr>
          <w:rFonts w:cs="B Lotus" w:hint="cs"/>
          <w:rtl/>
        </w:rPr>
        <w:t xml:space="preserve"> ... </w:t>
      </w:r>
      <w:r w:rsidRPr="00BE3117">
        <w:rPr>
          <w:rFonts w:cs="B Lotus"/>
          <w:rtl/>
        </w:rPr>
        <w:t>خيلي ضعيف و بسيار دروغگو است.</w:t>
      </w:r>
    </w:p>
    <w:p w:rsidR="00E130D0" w:rsidRPr="00BE3117" w:rsidRDefault="00E130D0" w:rsidP="00E130D0">
      <w:pPr>
        <w:pStyle w:val="BodyText2"/>
        <w:spacing w:line="226" w:lineRule="auto"/>
        <w:ind w:firstLine="340"/>
        <w:jc w:val="lowKashida"/>
        <w:rPr>
          <w:rFonts w:cs="B Lotus"/>
          <w:rtl/>
        </w:rPr>
      </w:pPr>
      <w:r w:rsidRPr="00BE3117">
        <w:rPr>
          <w:rFonts w:cs="B Lotus"/>
          <w:b/>
          <w:bCs/>
          <w:rtl/>
        </w:rPr>
        <w:t>ب</w:t>
      </w:r>
      <w:r w:rsidRPr="00BE3117">
        <w:rPr>
          <w:rFonts w:cs="B Lotus"/>
          <w:rtl/>
        </w:rPr>
        <w:t xml:space="preserve"> / رجال علامه حلي ص 217 نيز او را به همين صفات نكوهيده مذمت كرده است.</w:t>
      </w:r>
    </w:p>
    <w:p w:rsidR="00E130D0" w:rsidRPr="00BE3117" w:rsidRDefault="0086569B" w:rsidP="00092B8B">
      <w:pPr>
        <w:pStyle w:val="BodyText2"/>
        <w:spacing w:after="0" w:line="226" w:lineRule="auto"/>
        <w:ind w:firstLine="340"/>
        <w:jc w:val="lowKashida"/>
        <w:rPr>
          <w:rFonts w:cs="B Lotus"/>
          <w:rtl/>
        </w:rPr>
      </w:pPr>
      <w:r>
        <w:rPr>
          <w:rFonts w:cs="B Lotus" w:hint="cs"/>
          <w:b/>
          <w:bCs/>
          <w:rtl/>
        </w:rPr>
        <w:t>8</w:t>
      </w:r>
      <w:r w:rsidR="00E130D0" w:rsidRPr="00BE3117">
        <w:rPr>
          <w:rFonts w:cs="B Lotus"/>
          <w:b/>
          <w:bCs/>
          <w:rtl/>
        </w:rPr>
        <w:t>-حسين بن عبدالله</w:t>
      </w:r>
      <w:r w:rsidR="00E130D0" w:rsidRPr="00BE3117">
        <w:rPr>
          <w:rFonts w:cs="B Lotus"/>
          <w:rtl/>
        </w:rPr>
        <w:t>: كه در ضمن شرح حال حسن بن علي بن أبي عثمان نامي از او برده شده</w:t>
      </w:r>
      <w:r w:rsidR="00E130D0" w:rsidRPr="003B01D9">
        <w:rPr>
          <w:rStyle w:val="FootnoteReference"/>
          <w:rFonts w:cs="B Lotus"/>
          <w:sz w:val="24"/>
          <w:szCs w:val="24"/>
          <w:rtl/>
        </w:rPr>
        <w:footnoteReference w:id="32"/>
      </w:r>
      <w:r w:rsidR="00E130D0" w:rsidRPr="00BE3117">
        <w:rPr>
          <w:rFonts w:cs="B Lotus"/>
          <w:rtl/>
        </w:rPr>
        <w:t xml:space="preserve"> وي را در كتب رجال چنين وصف </w:t>
      </w:r>
      <w:r w:rsidR="00E130D0">
        <w:rPr>
          <w:rFonts w:cs="B Lotus"/>
          <w:rtl/>
        </w:rPr>
        <w:t>كرده‌اند</w:t>
      </w:r>
      <w:r w:rsidR="00E130D0" w:rsidRPr="00BE3117">
        <w:rPr>
          <w:rFonts w:cs="B Lotus"/>
          <w:rtl/>
        </w:rPr>
        <w:t>.</w:t>
      </w:r>
    </w:p>
    <w:p w:rsidR="00E130D0" w:rsidRPr="003B01D9" w:rsidRDefault="00E130D0" w:rsidP="00092B8B">
      <w:pPr>
        <w:pStyle w:val="BodyText2"/>
        <w:spacing w:after="0" w:line="226" w:lineRule="auto"/>
        <w:ind w:firstLine="340"/>
        <w:jc w:val="lowKashida"/>
        <w:rPr>
          <w:rFonts w:cs="Traditional Arabic"/>
          <w:b/>
          <w:bCs/>
          <w:rtl/>
        </w:rPr>
      </w:pPr>
      <w:r w:rsidRPr="00BE3117">
        <w:rPr>
          <w:rFonts w:cs="B Lotus"/>
          <w:b/>
          <w:bCs/>
          <w:rtl/>
        </w:rPr>
        <w:t>أ</w:t>
      </w:r>
      <w:r w:rsidRPr="00BE3117">
        <w:rPr>
          <w:rFonts w:cs="B Lotus"/>
          <w:rtl/>
        </w:rPr>
        <w:t xml:space="preserve"> / رجال علامه حلي ص 216 : </w:t>
      </w:r>
      <w:r w:rsidRPr="003B01D9">
        <w:rPr>
          <w:rFonts w:ascii="Lotus Linotype" w:hAnsi="Lotus Linotype" w:cs="Traditional Arabic"/>
          <w:b/>
          <w:bCs/>
          <w:rtl/>
        </w:rPr>
        <w:t>« حسين بن عبدالله السعدي أبو عبدالله بن عبيدالله بن سهل ممن اطعن عليه و رمي بالغلو»</w:t>
      </w:r>
      <w:r w:rsidRPr="003B01D9">
        <w:rPr>
          <w:rFonts w:cs="Traditional Arabic" w:hint="cs"/>
          <w:b/>
          <w:bCs/>
          <w:rtl/>
        </w:rPr>
        <w:t>.</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حسن بن عبدالله از كساني است كه بر</w:t>
      </w:r>
      <w:r w:rsidRPr="00BE3117">
        <w:rPr>
          <w:rFonts w:cs="B Lotus" w:hint="cs"/>
          <w:rtl/>
        </w:rPr>
        <w:t xml:space="preserve"> </w:t>
      </w:r>
      <w:r w:rsidRPr="00BE3117">
        <w:rPr>
          <w:rFonts w:cs="B Lotus"/>
          <w:rtl/>
        </w:rPr>
        <w:t>او طعن زده و او را به غلو نسبت داد</w:t>
      </w:r>
      <w:r>
        <w:rPr>
          <w:rFonts w:cs="B Lotus"/>
          <w:rtl/>
        </w:rPr>
        <w:t>ه‌ا</w:t>
      </w:r>
      <w:r w:rsidRPr="00BE3117">
        <w:rPr>
          <w:rFonts w:cs="B Lotus"/>
          <w:rtl/>
        </w:rPr>
        <w:t>ند».</w:t>
      </w:r>
    </w:p>
    <w:p w:rsidR="00E130D0" w:rsidRPr="003B01D9" w:rsidRDefault="00E130D0" w:rsidP="00092B8B">
      <w:pPr>
        <w:pStyle w:val="BodyText2"/>
        <w:spacing w:after="0" w:line="226" w:lineRule="auto"/>
        <w:ind w:firstLine="340"/>
        <w:jc w:val="lowKashida"/>
        <w:rPr>
          <w:rFonts w:cs="Traditional Arabic"/>
          <w:b/>
          <w:bCs/>
          <w:rtl/>
        </w:rPr>
      </w:pPr>
      <w:r w:rsidRPr="00BE3117">
        <w:rPr>
          <w:rFonts w:cs="B Lotus"/>
          <w:b/>
          <w:bCs/>
          <w:rtl/>
        </w:rPr>
        <w:t>ب</w:t>
      </w:r>
      <w:r w:rsidRPr="00BE3117">
        <w:rPr>
          <w:rFonts w:cs="B Lotus"/>
          <w:rtl/>
        </w:rPr>
        <w:t xml:space="preserve"> /رجال كشي ص 432 </w:t>
      </w:r>
      <w:r w:rsidRPr="003B01D9">
        <w:rPr>
          <w:rFonts w:ascii="Lotus Linotype" w:hAnsi="Lotus Linotype" w:cs="Traditional Arabic"/>
          <w:b/>
          <w:bCs/>
          <w:rtl/>
        </w:rPr>
        <w:t>«إن حسين بن عبدالله القمي أخرج من قم في وقت كانوا يخرجون من اتهموه بالغلو».</w:t>
      </w:r>
    </w:p>
    <w:p w:rsidR="00E130D0" w:rsidRDefault="00E130D0" w:rsidP="00E130D0">
      <w:pPr>
        <w:pStyle w:val="BodyText2"/>
        <w:spacing w:line="226" w:lineRule="auto"/>
        <w:ind w:firstLine="340"/>
        <w:jc w:val="lowKashida"/>
        <w:rPr>
          <w:rFonts w:cs="B Lotus"/>
          <w:rtl/>
        </w:rPr>
      </w:pPr>
      <w:r w:rsidRPr="00BE3117">
        <w:rPr>
          <w:rFonts w:cs="B Lotus"/>
          <w:rtl/>
        </w:rPr>
        <w:t xml:space="preserve">حسين بن عبدالله قمي كسي است كه او را هنگام اخراج </w:t>
      </w:r>
      <w:r w:rsidR="003B01D9">
        <w:rPr>
          <w:rFonts w:cs="B Lotus"/>
          <w:rtl/>
        </w:rPr>
        <w:t>غالياناز قم از شهر بيرون راندند</w:t>
      </w:r>
      <w:r w:rsidRPr="00BE3117">
        <w:rPr>
          <w:rFonts w:cs="B Lotus"/>
          <w:rtl/>
        </w:rPr>
        <w:t>!</w:t>
      </w:r>
      <w:r w:rsidR="003B01D9">
        <w:rPr>
          <w:rFonts w:cs="B Lotus" w:hint="cs"/>
          <w:rtl/>
        </w:rPr>
        <w:t>.</w:t>
      </w:r>
    </w:p>
    <w:p w:rsidR="00E130D0" w:rsidRPr="00BE3117" w:rsidRDefault="00E130D0" w:rsidP="00E130D0">
      <w:pPr>
        <w:pStyle w:val="BodyText2"/>
        <w:spacing w:line="218" w:lineRule="auto"/>
        <w:ind w:firstLine="340"/>
        <w:jc w:val="lowKashida"/>
        <w:rPr>
          <w:rFonts w:cs="B Lotus"/>
          <w:rtl/>
        </w:rPr>
      </w:pPr>
      <w:r w:rsidRPr="00BE3117">
        <w:rPr>
          <w:rFonts w:cs="B Lotus"/>
          <w:b/>
          <w:bCs/>
          <w:rtl/>
        </w:rPr>
        <w:t>9-حسين بن مختار</w:t>
      </w:r>
      <w:r w:rsidRPr="00BE3117">
        <w:rPr>
          <w:rFonts w:cs="B Lotus"/>
          <w:rtl/>
        </w:rPr>
        <w:t>:</w:t>
      </w:r>
      <w:r>
        <w:rPr>
          <w:rFonts w:cs="B Lotus" w:hint="cs"/>
          <w:rtl/>
        </w:rPr>
        <w:t xml:space="preserve"> </w:t>
      </w:r>
      <w:r w:rsidRPr="00BE3117">
        <w:rPr>
          <w:rFonts w:cs="B Lotus"/>
          <w:rtl/>
        </w:rPr>
        <w:t xml:space="preserve">تنقيح المقال </w:t>
      </w:r>
      <w:r>
        <w:rPr>
          <w:rFonts w:cs="B Lotus" w:hint="cs"/>
          <w:rtl/>
        </w:rPr>
        <w:t>1/</w:t>
      </w:r>
      <w:r w:rsidRPr="00BE3117">
        <w:rPr>
          <w:rFonts w:cs="B Lotus"/>
          <w:rtl/>
        </w:rPr>
        <w:t>343</w:t>
      </w:r>
      <w:r>
        <w:rPr>
          <w:rFonts w:cs="B Lotus"/>
          <w:rtl/>
        </w:rPr>
        <w:t xml:space="preserve"> او را از قول شيخ طوسي واقفي مي‌</w:t>
      </w:r>
      <w:r w:rsidRPr="00BE3117">
        <w:rPr>
          <w:rFonts w:cs="B Lotus"/>
          <w:rtl/>
        </w:rPr>
        <w:t xml:space="preserve">شمارد و در قسمت دوم رجال علامه كه مخصوص حال ضعفاء است نيز او را واقفي </w:t>
      </w:r>
      <w:r>
        <w:rPr>
          <w:rFonts w:cs="B Lotus"/>
          <w:rtl/>
        </w:rPr>
        <w:t xml:space="preserve">مى‌داند </w:t>
      </w:r>
      <w:r w:rsidRPr="00BE3117">
        <w:rPr>
          <w:rFonts w:cs="B Lotus"/>
          <w:rtl/>
        </w:rPr>
        <w:t>و همچنين شيخ بهائي در «وجيزه» او را از ضعفاء مي</w:t>
      </w:r>
      <w:r>
        <w:rPr>
          <w:rFonts w:cs="B Lotus"/>
          <w:rtl/>
        </w:rPr>
        <w:t>‌</w:t>
      </w:r>
      <w:r w:rsidRPr="00BE3117">
        <w:rPr>
          <w:rFonts w:cs="B Lotus"/>
          <w:rtl/>
        </w:rPr>
        <w:t>شمارد.</w:t>
      </w:r>
    </w:p>
    <w:p w:rsidR="00E130D0" w:rsidRPr="00BE3117" w:rsidRDefault="00E130D0" w:rsidP="00E130D0">
      <w:pPr>
        <w:pStyle w:val="BodyText2"/>
        <w:spacing w:line="218" w:lineRule="auto"/>
        <w:ind w:firstLine="340"/>
        <w:jc w:val="lowKashida"/>
        <w:rPr>
          <w:rFonts w:cs="B Lotus"/>
          <w:rtl/>
        </w:rPr>
      </w:pPr>
      <w:r w:rsidRPr="00BE3117">
        <w:rPr>
          <w:rFonts w:cs="B Lotus"/>
          <w:b/>
          <w:bCs/>
          <w:rtl/>
        </w:rPr>
        <w:t>10-حسين بن يزيد النخعي:</w:t>
      </w:r>
      <w:r>
        <w:rPr>
          <w:rFonts w:cs="B Lotus" w:hint="cs"/>
          <w:b/>
          <w:bCs/>
          <w:rtl/>
        </w:rPr>
        <w:t xml:space="preserve"> </w:t>
      </w:r>
      <w:r w:rsidRPr="00BE3117">
        <w:rPr>
          <w:rFonts w:cs="B Lotus"/>
          <w:rtl/>
        </w:rPr>
        <w:t>مجمع الرجال از قول نجاشي آورده است كه:</w:t>
      </w:r>
      <w:r>
        <w:rPr>
          <w:rFonts w:ascii="Lotus Linotype" w:hAnsi="Lotus Linotype" w:cs="Lotus Linotype" w:hint="cs"/>
          <w:rtl/>
        </w:rPr>
        <w:t xml:space="preserve"> </w:t>
      </w:r>
      <w:r w:rsidRPr="003B01D9">
        <w:rPr>
          <w:rFonts w:ascii="Lotus Linotype" w:hAnsi="Lotus Linotype" w:cs="Traditional Arabic"/>
          <w:b/>
          <w:bCs/>
          <w:rtl/>
        </w:rPr>
        <w:t>«قال قوم من القميين أنه غلا في آخر عمره».</w:t>
      </w:r>
      <w:r w:rsidRPr="00BE3117">
        <w:rPr>
          <w:rFonts w:ascii="Arial" w:hAnsi="Arial" w:cs="B Lotus"/>
          <w:rtl/>
        </w:rPr>
        <w:t xml:space="preserve"> </w:t>
      </w:r>
      <w:r w:rsidRPr="00BE3117">
        <w:rPr>
          <w:rFonts w:cs="B Lotus"/>
          <w:rtl/>
        </w:rPr>
        <w:t>او در آخر عمر،</w:t>
      </w:r>
      <w:r w:rsidRPr="00BE3117">
        <w:rPr>
          <w:rFonts w:cs="B Lotus" w:hint="cs"/>
          <w:rtl/>
        </w:rPr>
        <w:t xml:space="preserve"> </w:t>
      </w:r>
      <w:r w:rsidRPr="00BE3117">
        <w:rPr>
          <w:rFonts w:cs="B Lotus"/>
          <w:rtl/>
        </w:rPr>
        <w:t>‌غلو</w:t>
      </w:r>
      <w:r w:rsidR="003B01D9">
        <w:rPr>
          <w:rFonts w:cs="B Lotus"/>
          <w:rtl/>
        </w:rPr>
        <w:t xml:space="preserve"> كننده شده است</w:t>
      </w:r>
      <w:r w:rsidRPr="00BE3117">
        <w:rPr>
          <w:rFonts w:cs="B Lotus"/>
          <w:rtl/>
        </w:rPr>
        <w:t>!</w:t>
      </w:r>
      <w:r w:rsidR="003B01D9">
        <w:rPr>
          <w:rFonts w:cs="B Lotus" w:hint="cs"/>
          <w:rtl/>
        </w:rPr>
        <w:t>.</w:t>
      </w:r>
    </w:p>
    <w:p w:rsidR="00E130D0" w:rsidRPr="003B01D9" w:rsidRDefault="00E130D0" w:rsidP="00092B8B">
      <w:pPr>
        <w:pStyle w:val="BodyText2"/>
        <w:spacing w:after="0" w:line="218" w:lineRule="auto"/>
        <w:ind w:firstLine="340"/>
        <w:jc w:val="lowKashida"/>
        <w:rPr>
          <w:rFonts w:cs="Traditional Arabic"/>
          <w:b/>
          <w:bCs/>
          <w:rtl/>
        </w:rPr>
      </w:pPr>
      <w:r w:rsidRPr="00BE3117">
        <w:rPr>
          <w:rFonts w:cs="B Lotus"/>
          <w:b/>
          <w:bCs/>
          <w:rtl/>
        </w:rPr>
        <w:t>11-</w:t>
      </w:r>
      <w:r w:rsidRPr="00BE3117">
        <w:rPr>
          <w:rFonts w:cs="B Lotus" w:hint="cs"/>
          <w:b/>
          <w:bCs/>
          <w:rtl/>
        </w:rPr>
        <w:t xml:space="preserve"> </w:t>
      </w:r>
      <w:r w:rsidRPr="00BE3117">
        <w:rPr>
          <w:rFonts w:cs="B Lotus"/>
          <w:b/>
          <w:bCs/>
          <w:rtl/>
        </w:rPr>
        <w:t>خيبري بن علي الطحان:</w:t>
      </w:r>
      <w:r>
        <w:rPr>
          <w:rFonts w:cs="B Lotus" w:hint="cs"/>
          <w:b/>
          <w:bCs/>
          <w:rtl/>
        </w:rPr>
        <w:t xml:space="preserve"> </w:t>
      </w:r>
      <w:r w:rsidRPr="00BE3117">
        <w:rPr>
          <w:rFonts w:cs="B Lotus"/>
          <w:rtl/>
        </w:rPr>
        <w:t>غضائري</w:t>
      </w:r>
      <w:r w:rsidRPr="00BE3117">
        <w:rPr>
          <w:rFonts w:cs="B Lotus" w:hint="cs"/>
          <w:rtl/>
        </w:rPr>
        <w:t xml:space="preserve"> </w:t>
      </w:r>
      <w:r w:rsidRPr="00BE3117">
        <w:rPr>
          <w:rFonts w:cs="B Lotus"/>
          <w:rtl/>
        </w:rPr>
        <w:t>مجمع الرجال 2/ص275 فرموده است:</w:t>
      </w:r>
      <w:r w:rsidRPr="00715022">
        <w:rPr>
          <w:rFonts w:ascii="Lotus Linotype" w:hAnsi="Lotus Linotype" w:cs="Lotus Linotype"/>
          <w:rtl/>
        </w:rPr>
        <w:t xml:space="preserve"> </w:t>
      </w:r>
      <w:r w:rsidRPr="003B01D9">
        <w:rPr>
          <w:rFonts w:ascii="Lotus Linotype" w:hAnsi="Lotus Linotype" w:cs="Traditional Arabic"/>
          <w:b/>
          <w:bCs/>
          <w:rtl/>
        </w:rPr>
        <w:t>«خيبري بن علي بن الطحان ضعيف الحديث غال المذهب كان يصحب يونس بن الظبيان و يكثر الروايات عنه و له كتاب عن أبي عبدالله</w:t>
      </w:r>
      <w:r w:rsidRPr="00715022">
        <w:rPr>
          <w:rFonts w:ascii="Lotus Linotype" w:hAnsi="Lotus Linotype" w:cs="Lotus Linotype"/>
          <w:rtl/>
        </w:rPr>
        <w:t xml:space="preserve"> </w:t>
      </w:r>
      <w:r w:rsidRPr="00365CDE">
        <w:rPr>
          <w:rFonts w:ascii="Tahoma" w:hAnsi="Tahoma" w:cs="CTraditional Arabic" w:hint="cs"/>
          <w:color w:val="000000"/>
          <w:rtl/>
          <w:lang w:bidi="fa-IR"/>
        </w:rPr>
        <w:t>؛</w:t>
      </w:r>
      <w:r w:rsidRPr="00715022">
        <w:rPr>
          <w:rFonts w:ascii="Lotus Linotype" w:hAnsi="Lotus Linotype" w:cs="Lotus Linotype"/>
          <w:rtl/>
        </w:rPr>
        <w:t xml:space="preserve"> </w:t>
      </w:r>
      <w:r w:rsidRPr="003B01D9">
        <w:rPr>
          <w:rFonts w:ascii="Lotus Linotype" w:hAnsi="Lotus Linotype" w:cs="Traditional Arabic"/>
          <w:b/>
          <w:bCs/>
          <w:rtl/>
        </w:rPr>
        <w:t>لا</w:t>
      </w:r>
      <w:r w:rsidRPr="003B01D9">
        <w:rPr>
          <w:rFonts w:ascii="Lotus Linotype" w:hAnsi="Lotus Linotype" w:cs="Traditional Arabic" w:hint="cs"/>
          <w:b/>
          <w:bCs/>
          <w:rtl/>
        </w:rPr>
        <w:t xml:space="preserve"> </w:t>
      </w:r>
      <w:r w:rsidRPr="003B01D9">
        <w:rPr>
          <w:rFonts w:ascii="Lotus Linotype" w:hAnsi="Lotus Linotype" w:cs="Traditional Arabic"/>
          <w:b/>
          <w:bCs/>
          <w:rtl/>
        </w:rPr>
        <w:t xml:space="preserve">يلتفت إلى حديثه». </w:t>
      </w:r>
    </w:p>
    <w:p w:rsidR="00E130D0" w:rsidRPr="00BE3117" w:rsidRDefault="00E130D0" w:rsidP="00092B8B">
      <w:pPr>
        <w:pStyle w:val="BodyText2"/>
        <w:spacing w:after="0" w:line="218" w:lineRule="auto"/>
        <w:ind w:firstLine="340"/>
        <w:jc w:val="lowKashida"/>
        <w:rPr>
          <w:rFonts w:cs="B Lotus"/>
          <w:rtl/>
        </w:rPr>
      </w:pPr>
      <w:r w:rsidRPr="00BE3117">
        <w:rPr>
          <w:rFonts w:cs="B Lotus"/>
          <w:rtl/>
        </w:rPr>
        <w:t xml:space="preserve">خيبري از مردم كوفه و ضعيف الحديث </w:t>
      </w:r>
      <w:r w:rsidRPr="00BE3117">
        <w:rPr>
          <w:rFonts w:cs="B Lotus" w:hint="cs"/>
          <w:rtl/>
        </w:rPr>
        <w:t>و</w:t>
      </w:r>
      <w:r w:rsidRPr="00BE3117">
        <w:rPr>
          <w:rFonts w:cs="B Lotus"/>
          <w:rtl/>
        </w:rPr>
        <w:t xml:space="preserve"> غلو كننده مذهب است، او همنشين و صاحب يونس بن ظبيان است كه از بدترين غاليان</w:t>
      </w:r>
      <w:r>
        <w:rPr>
          <w:rFonts w:cs="B Lotus" w:hint="cs"/>
          <w:rtl/>
        </w:rPr>
        <w:t xml:space="preserve"> </w:t>
      </w:r>
      <w:r w:rsidRPr="00BE3117">
        <w:rPr>
          <w:rFonts w:cs="B Lotus"/>
          <w:rtl/>
        </w:rPr>
        <w:t xml:space="preserve">و دروغگويان است. و از او روايات بسيار نقل </w:t>
      </w:r>
      <w:r>
        <w:rPr>
          <w:rFonts w:cs="B Lotus"/>
          <w:rtl/>
        </w:rPr>
        <w:t xml:space="preserve">مي‌كند </w:t>
      </w:r>
      <w:r w:rsidRPr="00BE3117">
        <w:rPr>
          <w:rFonts w:cs="B Lotus"/>
          <w:rtl/>
        </w:rPr>
        <w:t xml:space="preserve">وي داراي كتاب حديثي است به نقل از حضرت صادق </w:t>
      </w:r>
      <w:r w:rsidRPr="00365CDE">
        <w:rPr>
          <w:rFonts w:ascii="Tahoma" w:hAnsi="Tahoma" w:cs="CTraditional Arabic" w:hint="cs"/>
          <w:color w:val="000000"/>
          <w:rtl/>
          <w:lang w:bidi="fa-IR"/>
        </w:rPr>
        <w:t>؛</w:t>
      </w:r>
      <w:r w:rsidRPr="00BE3117">
        <w:rPr>
          <w:rFonts w:cs="B Lotus"/>
          <w:rtl/>
        </w:rPr>
        <w:t xml:space="preserve"> اما به حديث او نبايد اعتناءكرد.</w:t>
      </w:r>
    </w:p>
    <w:p w:rsidR="00E130D0" w:rsidRPr="00BE3117" w:rsidRDefault="00E130D0" w:rsidP="00092B8B">
      <w:pPr>
        <w:pStyle w:val="BodyText2"/>
        <w:spacing w:after="0" w:line="218" w:lineRule="auto"/>
        <w:ind w:firstLine="340"/>
        <w:jc w:val="lowKashida"/>
        <w:rPr>
          <w:rFonts w:cs="B Lotus"/>
          <w:rtl/>
        </w:rPr>
      </w:pPr>
      <w:r w:rsidRPr="00BE3117">
        <w:rPr>
          <w:rFonts w:cs="B Lotus"/>
          <w:rtl/>
        </w:rPr>
        <w:t>ودر</w:t>
      </w:r>
      <w:r w:rsidRPr="00BE3117">
        <w:rPr>
          <w:rFonts w:cs="B Lotus" w:hint="cs"/>
          <w:rtl/>
        </w:rPr>
        <w:t xml:space="preserve"> </w:t>
      </w:r>
      <w:r w:rsidRPr="00BE3117">
        <w:rPr>
          <w:rFonts w:cs="B Lotus"/>
          <w:rtl/>
        </w:rPr>
        <w:t xml:space="preserve">رجال نجاشي ص 118 نيز او را به همين صفات نكوهيده مذمت </w:t>
      </w:r>
      <w:r>
        <w:rPr>
          <w:rFonts w:cs="B Lotus"/>
          <w:rtl/>
        </w:rPr>
        <w:t xml:space="preserve">مي‌كند </w:t>
      </w:r>
      <w:r w:rsidRPr="00BE3117">
        <w:rPr>
          <w:rFonts w:cs="B Lotus"/>
          <w:rtl/>
        </w:rPr>
        <w:t>كه در مذهب او ارتفاع و غلو است.</w:t>
      </w:r>
    </w:p>
    <w:p w:rsidR="00E130D0" w:rsidRPr="003B01D9" w:rsidRDefault="00E130D0" w:rsidP="00092B8B">
      <w:pPr>
        <w:pStyle w:val="BodyText2"/>
        <w:spacing w:after="0" w:line="218" w:lineRule="auto"/>
        <w:ind w:firstLine="340"/>
        <w:jc w:val="lowKashida"/>
        <w:rPr>
          <w:rFonts w:ascii="Lotus Linotype" w:hAnsi="Lotus Linotype" w:cs="Traditional Arabic"/>
          <w:b/>
          <w:bCs/>
          <w:rtl/>
        </w:rPr>
      </w:pPr>
      <w:r w:rsidRPr="00BE3117">
        <w:rPr>
          <w:rFonts w:cs="B Lotus"/>
          <w:rtl/>
        </w:rPr>
        <w:t>اين بدبخت غلو كننده احاديثي چند در موضوع زيارت دارد. يكي از احاديث او اين حديث سراسر كذب و غلو است كه در كتاب القمي عن أبي الحسن الرضا</w:t>
      </w:r>
      <w:r w:rsidRPr="00BE3117">
        <w:rPr>
          <w:rFonts w:cs="B Lotus" w:hint="cs"/>
          <w:rtl/>
        </w:rPr>
        <w:t xml:space="preserve"> </w:t>
      </w:r>
      <w:r w:rsidRPr="00365CDE">
        <w:rPr>
          <w:rFonts w:ascii="Tahoma" w:hAnsi="Tahoma" w:cs="CTraditional Arabic" w:hint="cs"/>
          <w:color w:val="000000"/>
          <w:rtl/>
          <w:lang w:bidi="fa-IR"/>
        </w:rPr>
        <w:t>؛</w:t>
      </w:r>
      <w:r w:rsidRPr="00BE3117">
        <w:rPr>
          <w:rFonts w:cs="B Lotus"/>
          <w:rtl/>
        </w:rPr>
        <w:t xml:space="preserve"> </w:t>
      </w:r>
      <w:r w:rsidRPr="003B01D9">
        <w:rPr>
          <w:rFonts w:cs="Traditional Arabic"/>
          <w:b/>
          <w:bCs/>
          <w:rtl/>
        </w:rPr>
        <w:t xml:space="preserve">قال: </w:t>
      </w:r>
      <w:r w:rsidRPr="003B01D9">
        <w:rPr>
          <w:rFonts w:ascii="Lotus Linotype" w:hAnsi="Lotus Linotype" w:cs="Traditional Arabic"/>
          <w:b/>
          <w:bCs/>
          <w:rtl/>
        </w:rPr>
        <w:t>«من زار قبر أبي عبدالله</w:t>
      </w:r>
      <w:r w:rsidRPr="00715022">
        <w:rPr>
          <w:rFonts w:ascii="Lotus Linotype" w:hAnsi="Lotus Linotype" w:cs="Lotus Linotype"/>
          <w:rtl/>
        </w:rPr>
        <w:t xml:space="preserve"> </w:t>
      </w:r>
      <w:r w:rsidRPr="00365CDE">
        <w:rPr>
          <w:rFonts w:ascii="Tahoma" w:hAnsi="Tahoma" w:cs="CTraditional Arabic" w:hint="cs"/>
          <w:color w:val="000000"/>
          <w:rtl/>
          <w:lang w:bidi="fa-IR"/>
        </w:rPr>
        <w:t>؛</w:t>
      </w:r>
      <w:r w:rsidRPr="00715022">
        <w:rPr>
          <w:rFonts w:ascii="Lotus Linotype" w:hAnsi="Lotus Linotype" w:cs="Lotus Linotype"/>
          <w:rtl/>
        </w:rPr>
        <w:t xml:space="preserve"> </w:t>
      </w:r>
      <w:r w:rsidRPr="003B01D9">
        <w:rPr>
          <w:rFonts w:ascii="Lotus Linotype" w:hAnsi="Lotus Linotype" w:cs="Traditional Arabic"/>
          <w:b/>
          <w:bCs/>
          <w:rtl/>
        </w:rPr>
        <w:t>بشط الفرات كمن زار الله في عرشه»</w:t>
      </w:r>
      <w:r w:rsidRPr="003B01D9">
        <w:rPr>
          <w:rFonts w:ascii="Lotus Linotype" w:hAnsi="Lotus Linotype" w:cs="Traditional Arabic" w:hint="cs"/>
          <w:b/>
          <w:bCs/>
          <w:rtl/>
        </w:rPr>
        <w:t>.</w:t>
      </w:r>
    </w:p>
    <w:p w:rsidR="00E130D0" w:rsidRPr="00BE3117" w:rsidRDefault="00E130D0" w:rsidP="00092B8B">
      <w:pPr>
        <w:pStyle w:val="BodyText2"/>
        <w:spacing w:after="0" w:line="218" w:lineRule="auto"/>
        <w:ind w:firstLine="340"/>
        <w:jc w:val="lowKashida"/>
        <w:rPr>
          <w:rFonts w:cs="B Lotus"/>
          <w:rtl/>
        </w:rPr>
      </w:pPr>
      <w:r w:rsidRPr="00BE3117">
        <w:rPr>
          <w:rFonts w:cs="B Lotus"/>
          <w:rtl/>
        </w:rPr>
        <w:t xml:space="preserve">-حضرت رضا </w:t>
      </w:r>
      <w:r w:rsidRPr="00365CDE">
        <w:rPr>
          <w:rFonts w:ascii="Tahoma" w:hAnsi="Tahoma" w:cs="CTraditional Arabic" w:hint="cs"/>
          <w:color w:val="000000"/>
          <w:rtl/>
          <w:lang w:bidi="fa-IR"/>
        </w:rPr>
        <w:t>؛</w:t>
      </w:r>
      <w:r w:rsidRPr="00BE3117">
        <w:rPr>
          <w:rFonts w:cs="B Lotus"/>
          <w:rtl/>
        </w:rPr>
        <w:t xml:space="preserve"> فرمود: كسي كه قبر حسين </w:t>
      </w:r>
      <w:r w:rsidRPr="00365CDE">
        <w:rPr>
          <w:rFonts w:ascii="Tahoma" w:hAnsi="Tahoma" w:cs="CTraditional Arabic" w:hint="cs"/>
          <w:color w:val="000000"/>
          <w:rtl/>
          <w:lang w:bidi="fa-IR"/>
        </w:rPr>
        <w:t>؛</w:t>
      </w:r>
      <w:r w:rsidRPr="00BE3117">
        <w:rPr>
          <w:rFonts w:cs="B Lotus"/>
          <w:rtl/>
        </w:rPr>
        <w:t xml:space="preserve"> را در شط فرات زيارت كند چون كسي است كه خدا را در عرش زيارت كرده است»!!.</w:t>
      </w:r>
    </w:p>
    <w:p w:rsidR="00E130D0" w:rsidRPr="00BE3117" w:rsidRDefault="00E130D0" w:rsidP="00E130D0">
      <w:pPr>
        <w:pStyle w:val="BodyText2"/>
        <w:spacing w:line="218" w:lineRule="auto"/>
        <w:ind w:firstLine="340"/>
        <w:jc w:val="lowKashida"/>
        <w:rPr>
          <w:rFonts w:cs="B Lotus"/>
          <w:rtl/>
        </w:rPr>
      </w:pPr>
      <w:r w:rsidRPr="00BE3117">
        <w:rPr>
          <w:rFonts w:cs="B Lotus"/>
          <w:rtl/>
        </w:rPr>
        <w:t xml:space="preserve">آري حسين </w:t>
      </w:r>
      <w:r w:rsidRPr="00365CDE">
        <w:rPr>
          <w:rFonts w:ascii="Tahoma" w:hAnsi="Tahoma" w:cs="CTraditional Arabic" w:hint="cs"/>
          <w:color w:val="000000"/>
          <w:rtl/>
          <w:lang w:bidi="fa-IR"/>
        </w:rPr>
        <w:t>؛</w:t>
      </w:r>
      <w:r w:rsidRPr="00BE3117">
        <w:rPr>
          <w:rFonts w:cs="B Lotus"/>
          <w:rtl/>
        </w:rPr>
        <w:t xml:space="preserve"> چون خدا و فرات، چون عرش است </w:t>
      </w:r>
      <w:r w:rsidRPr="003B01D9">
        <w:rPr>
          <w:rStyle w:val="FootnoteReference"/>
          <w:rFonts w:cs="B Lotus"/>
          <w:sz w:val="24"/>
          <w:szCs w:val="24"/>
          <w:rtl/>
        </w:rPr>
        <w:footnoteReference w:id="33"/>
      </w:r>
      <w:r w:rsidRPr="00BE3117">
        <w:rPr>
          <w:rFonts w:cs="B Lotus" w:hint="cs"/>
          <w:rtl/>
        </w:rPr>
        <w:t xml:space="preserve"> </w:t>
      </w:r>
      <w:r w:rsidRPr="00BE3117">
        <w:rPr>
          <w:rFonts w:cs="B Lotus"/>
          <w:rtl/>
        </w:rPr>
        <w:t>عجب است كه اين حديث را با همين سند شيخ طوسي نيز در «</w:t>
      </w:r>
      <w:r w:rsidRPr="00BE3117">
        <w:rPr>
          <w:rFonts w:ascii="Arial" w:hAnsi="Arial" w:cs="B Lotus"/>
          <w:rtl/>
        </w:rPr>
        <w:t>تهذيب الأحكام</w:t>
      </w:r>
      <w:r w:rsidRPr="00BE3117">
        <w:rPr>
          <w:rFonts w:cs="B Lotus"/>
          <w:rtl/>
        </w:rPr>
        <w:t xml:space="preserve">» </w:t>
      </w:r>
      <w:r>
        <w:rPr>
          <w:rFonts w:cs="B Lotus" w:hint="cs"/>
          <w:rtl/>
        </w:rPr>
        <w:t>6/</w:t>
      </w:r>
      <w:r w:rsidRPr="00BE3117">
        <w:rPr>
          <w:rFonts w:cs="B Lotus"/>
          <w:rtl/>
        </w:rPr>
        <w:t>46 آورده است.</w:t>
      </w:r>
    </w:p>
    <w:p w:rsidR="00E130D0" w:rsidRPr="00BE3117" w:rsidRDefault="00E130D0" w:rsidP="00E130D0">
      <w:pPr>
        <w:pStyle w:val="BodyText2"/>
        <w:spacing w:line="226" w:lineRule="auto"/>
        <w:ind w:firstLine="340"/>
        <w:jc w:val="lowKashida"/>
        <w:rPr>
          <w:rFonts w:cs="B Lotus"/>
          <w:rtl/>
        </w:rPr>
      </w:pPr>
      <w:r w:rsidRPr="00BE3117">
        <w:rPr>
          <w:rFonts w:cs="B Lotus"/>
          <w:b/>
          <w:bCs/>
          <w:rtl/>
        </w:rPr>
        <w:t>12-</w:t>
      </w:r>
      <w:r w:rsidRPr="00BE3117">
        <w:rPr>
          <w:rFonts w:cs="B Lotus" w:hint="cs"/>
          <w:b/>
          <w:bCs/>
          <w:rtl/>
        </w:rPr>
        <w:t xml:space="preserve"> </w:t>
      </w:r>
      <w:r w:rsidRPr="00BE3117">
        <w:rPr>
          <w:rFonts w:cs="B Lotus"/>
          <w:b/>
          <w:bCs/>
          <w:rtl/>
        </w:rPr>
        <w:t>داوود بن كثير الرقي</w:t>
      </w:r>
      <w:r w:rsidRPr="00BE3117">
        <w:rPr>
          <w:rFonts w:cs="B Lotus"/>
          <w:rtl/>
        </w:rPr>
        <w:t>: شرح حال او در متن بحث مذكور است بدانجا رجوع شود</w:t>
      </w:r>
      <w:r w:rsidRPr="003B01D9">
        <w:rPr>
          <w:rStyle w:val="FootnoteReference"/>
          <w:rFonts w:cs="B Lotus"/>
          <w:sz w:val="24"/>
          <w:szCs w:val="24"/>
          <w:rtl/>
        </w:rPr>
        <w:footnoteReference w:id="34"/>
      </w:r>
      <w:r w:rsidRPr="00BE3117">
        <w:rPr>
          <w:rFonts w:cs="B Lotus"/>
          <w:rtl/>
        </w:rPr>
        <w:t>.</w:t>
      </w:r>
    </w:p>
    <w:p w:rsidR="00E130D0" w:rsidRPr="003B01D9" w:rsidRDefault="00E130D0" w:rsidP="00E078A2">
      <w:pPr>
        <w:pStyle w:val="BodyText2"/>
        <w:spacing w:after="0" w:line="226" w:lineRule="auto"/>
        <w:ind w:firstLine="340"/>
        <w:jc w:val="lowKashida"/>
        <w:rPr>
          <w:rFonts w:ascii="Lotus Linotype" w:hAnsi="Lotus Linotype" w:cs="B Lotus"/>
          <w:b/>
          <w:bCs/>
          <w:rtl/>
        </w:rPr>
      </w:pPr>
      <w:r w:rsidRPr="00BE3117">
        <w:rPr>
          <w:rFonts w:cs="B Lotus"/>
          <w:b/>
          <w:bCs/>
          <w:rtl/>
        </w:rPr>
        <w:t>13-</w:t>
      </w:r>
      <w:r w:rsidRPr="00BE3117">
        <w:rPr>
          <w:rFonts w:cs="B Lotus" w:hint="cs"/>
          <w:b/>
          <w:bCs/>
          <w:rtl/>
        </w:rPr>
        <w:t xml:space="preserve"> </w:t>
      </w:r>
      <w:r w:rsidRPr="00BE3117">
        <w:rPr>
          <w:rFonts w:cs="B Lotus"/>
          <w:b/>
          <w:bCs/>
          <w:rtl/>
        </w:rPr>
        <w:t>سلم</w:t>
      </w:r>
      <w:r w:rsidR="00E078A2">
        <w:rPr>
          <w:rFonts w:cs="B Lotus" w:hint="cs"/>
          <w:b/>
          <w:bCs/>
          <w:rtl/>
        </w:rPr>
        <w:t>ه</w:t>
      </w:r>
      <w:r w:rsidRPr="00BE3117">
        <w:rPr>
          <w:rFonts w:cs="B Lotus"/>
          <w:b/>
          <w:bCs/>
          <w:rtl/>
        </w:rPr>
        <w:t xml:space="preserve"> بن الخطاب</w:t>
      </w:r>
      <w:r w:rsidR="00092B8B">
        <w:rPr>
          <w:rFonts w:cs="B Lotus"/>
          <w:rtl/>
        </w:rPr>
        <w:t>:</w:t>
      </w:r>
      <w:r w:rsidR="00092B8B">
        <w:rPr>
          <w:rFonts w:cs="B Lotus" w:hint="cs"/>
          <w:rtl/>
        </w:rPr>
        <w:t xml:space="preserve"> </w:t>
      </w:r>
      <w:r w:rsidRPr="00BE3117">
        <w:rPr>
          <w:rFonts w:cs="B Lotus"/>
          <w:rtl/>
        </w:rPr>
        <w:t>از سلمه بن الخطاب بيش از بيست حديث در «كامل</w:t>
      </w:r>
      <w:r w:rsidRPr="00BE3117">
        <w:rPr>
          <w:rFonts w:cs="B Lotus"/>
        </w:rPr>
        <w:t xml:space="preserve"> </w:t>
      </w:r>
      <w:r w:rsidRPr="00BE3117">
        <w:rPr>
          <w:rFonts w:cs="B Lotus"/>
          <w:rtl/>
        </w:rPr>
        <w:t>الزيارة»</w:t>
      </w:r>
      <w:r w:rsidRPr="00BE3117">
        <w:rPr>
          <w:rFonts w:cs="B Lotus"/>
        </w:rPr>
        <w:t xml:space="preserve"> </w:t>
      </w:r>
      <w:r>
        <w:rPr>
          <w:rFonts w:cs="B Lotus"/>
          <w:rtl/>
        </w:rPr>
        <w:t>و تهذيب الاحكام</w:t>
      </w:r>
      <w:r w:rsidRPr="00BE3117">
        <w:rPr>
          <w:rFonts w:cs="B Lotus"/>
          <w:rtl/>
        </w:rPr>
        <w:t>» روايت شده است اينك ترجمه او:</w:t>
      </w:r>
      <w:r>
        <w:rPr>
          <w:rFonts w:cs="B Lotus" w:hint="cs"/>
          <w:rtl/>
        </w:rPr>
        <w:t xml:space="preserve"> </w:t>
      </w:r>
      <w:r w:rsidRPr="00715022">
        <w:rPr>
          <w:rFonts w:ascii="Lotus Linotype" w:hAnsi="Lotus Linotype" w:cs="Lotus Linotype"/>
          <w:b/>
          <w:bCs/>
          <w:rtl/>
        </w:rPr>
        <w:t>أ</w:t>
      </w:r>
      <w:r>
        <w:rPr>
          <w:rFonts w:ascii="Lotus Linotype" w:hAnsi="Lotus Linotype" w:cs="Lotus Linotype"/>
          <w:rtl/>
        </w:rPr>
        <w:t xml:space="preserve"> / </w:t>
      </w:r>
      <w:r w:rsidRPr="003B01D9">
        <w:rPr>
          <w:rFonts w:ascii="Lotus Linotype" w:hAnsi="Lotus Linotype" w:cs="B Lotus"/>
          <w:b/>
          <w:bCs/>
          <w:rtl/>
        </w:rPr>
        <w:t>مجمع الرجال غضائري ص 152:</w:t>
      </w:r>
      <w:r w:rsidRPr="003B01D9">
        <w:rPr>
          <w:rFonts w:ascii="Lotus Linotype" w:hAnsi="Lotus Linotype" w:cs="B Lotus" w:hint="cs"/>
          <w:b/>
          <w:bCs/>
          <w:rtl/>
        </w:rPr>
        <w:t xml:space="preserve"> </w:t>
      </w:r>
      <w:r w:rsidRPr="003B01D9">
        <w:rPr>
          <w:rFonts w:ascii="Lotus Linotype" w:hAnsi="Lotus Linotype" w:cs="B Lotus"/>
          <w:b/>
          <w:bCs/>
          <w:rtl/>
        </w:rPr>
        <w:t>«سلمة بن الخطاب البراوستاني أبومحمد من سواد الري ضعيف».</w:t>
      </w:r>
    </w:p>
    <w:p w:rsidR="00E130D0" w:rsidRPr="003B01D9" w:rsidRDefault="00E130D0" w:rsidP="00092B8B">
      <w:pPr>
        <w:pStyle w:val="BodyText2"/>
        <w:spacing w:after="0" w:line="226" w:lineRule="auto"/>
        <w:ind w:firstLine="340"/>
        <w:jc w:val="lowKashida"/>
        <w:rPr>
          <w:rFonts w:cs="Traditional Arabic"/>
          <w:b/>
          <w:bCs/>
          <w:rtl/>
        </w:rPr>
      </w:pPr>
      <w:r w:rsidRPr="00BE3117">
        <w:rPr>
          <w:rFonts w:cs="B Lotus"/>
          <w:b/>
          <w:bCs/>
          <w:rtl/>
        </w:rPr>
        <w:t>ب</w:t>
      </w:r>
      <w:r w:rsidRPr="00BE3117">
        <w:rPr>
          <w:rFonts w:cs="B Lotus"/>
          <w:rtl/>
        </w:rPr>
        <w:t xml:space="preserve"> / رجال نجاشي، ص142: </w:t>
      </w:r>
      <w:r w:rsidRPr="003B01D9">
        <w:rPr>
          <w:rFonts w:cs="Traditional Arabic"/>
          <w:b/>
          <w:bCs/>
          <w:rtl/>
        </w:rPr>
        <w:t>«سلمة بن الخطاب أبو الفضل البراوستاني الايرقاني قرية من سوادالري ،كان ضعيفا في حديثه».</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كه هر دو بزرگوار: غضائري ونجاشي او را در حديث ضعيف شمرده است.</w:t>
      </w:r>
    </w:p>
    <w:p w:rsidR="00E130D0" w:rsidRPr="00BE3117" w:rsidRDefault="00E130D0" w:rsidP="00E130D0">
      <w:pPr>
        <w:pStyle w:val="BodyText2"/>
        <w:spacing w:line="226" w:lineRule="auto"/>
        <w:ind w:firstLine="340"/>
        <w:jc w:val="lowKashida"/>
        <w:rPr>
          <w:rFonts w:cs="B Lotus"/>
          <w:rtl/>
        </w:rPr>
      </w:pPr>
      <w:r w:rsidRPr="00BE3117">
        <w:rPr>
          <w:rFonts w:cs="B Lotus"/>
          <w:b/>
          <w:bCs/>
          <w:rtl/>
        </w:rPr>
        <w:t>ج</w:t>
      </w:r>
      <w:r w:rsidRPr="00BE3117">
        <w:rPr>
          <w:rFonts w:cs="B Lotus"/>
          <w:rtl/>
        </w:rPr>
        <w:t xml:space="preserve"> / رجال علامه ص 227 نيز او را ضعيف الحديث دانسته است.همچنين ديگر كتب معتبر رجال.</w:t>
      </w:r>
    </w:p>
    <w:p w:rsidR="00E130D0" w:rsidRPr="00BE3117" w:rsidRDefault="00E130D0" w:rsidP="00E130D0">
      <w:pPr>
        <w:pStyle w:val="BodyText2"/>
        <w:spacing w:line="226" w:lineRule="auto"/>
        <w:ind w:firstLine="340"/>
        <w:jc w:val="lowKashida"/>
        <w:rPr>
          <w:rFonts w:cs="B Lotus"/>
          <w:rtl/>
        </w:rPr>
      </w:pPr>
      <w:r w:rsidRPr="00BE3117">
        <w:rPr>
          <w:rFonts w:cs="B Lotus"/>
          <w:b/>
          <w:bCs/>
          <w:rtl/>
        </w:rPr>
        <w:t>14-سهل بن زياد الادمي</w:t>
      </w:r>
      <w:r w:rsidRPr="00BE3117">
        <w:rPr>
          <w:rFonts w:cs="B Lotus"/>
          <w:rtl/>
        </w:rPr>
        <w:t>: اين شخص نيز ترجمه حال نكبت م</w:t>
      </w:r>
      <w:r w:rsidRPr="00BE3117">
        <w:rPr>
          <w:rFonts w:cs="B Lotus" w:hint="cs"/>
          <w:rtl/>
        </w:rPr>
        <w:t>آ</w:t>
      </w:r>
      <w:r w:rsidRPr="00BE3117">
        <w:rPr>
          <w:rFonts w:cs="B Lotus"/>
          <w:rtl/>
        </w:rPr>
        <w:t>ل او در متن بحث آمده است</w:t>
      </w:r>
      <w:r w:rsidRPr="003B01D9">
        <w:rPr>
          <w:rStyle w:val="FootnoteReference"/>
          <w:rFonts w:cs="B Lotus"/>
          <w:sz w:val="24"/>
          <w:szCs w:val="24"/>
          <w:rtl/>
        </w:rPr>
        <w:footnoteReference w:id="35"/>
      </w:r>
      <w:r w:rsidRPr="00BE3117">
        <w:rPr>
          <w:rFonts w:cs="B Lotus"/>
          <w:rtl/>
        </w:rPr>
        <w:t>.</w:t>
      </w:r>
    </w:p>
    <w:p w:rsidR="00E130D0" w:rsidRPr="00BE3117" w:rsidRDefault="00E130D0" w:rsidP="00E130D0">
      <w:pPr>
        <w:pStyle w:val="BodyText2"/>
        <w:spacing w:line="226" w:lineRule="auto"/>
        <w:ind w:firstLine="340"/>
        <w:jc w:val="lowKashida"/>
        <w:rPr>
          <w:rFonts w:cs="B Lotus"/>
          <w:rtl/>
        </w:rPr>
      </w:pPr>
      <w:r w:rsidRPr="00BE3117">
        <w:rPr>
          <w:rFonts w:cs="B Lotus"/>
          <w:b/>
          <w:bCs/>
          <w:rtl/>
        </w:rPr>
        <w:t>15- سيف بن عميره</w:t>
      </w:r>
      <w:r w:rsidRPr="00BE3117">
        <w:rPr>
          <w:rFonts w:cs="B Lotus"/>
          <w:rtl/>
        </w:rPr>
        <w:t>: اين شخص به فرموده مؤلف «كشف الرموز» و بنا</w:t>
      </w:r>
      <w:r w:rsidRPr="00BE3117">
        <w:rPr>
          <w:rFonts w:cs="B Lotus" w:hint="cs"/>
          <w:rtl/>
        </w:rPr>
        <w:t xml:space="preserve"> </w:t>
      </w:r>
      <w:r w:rsidRPr="00BE3117">
        <w:rPr>
          <w:rFonts w:cs="B Lotus"/>
          <w:rtl/>
        </w:rPr>
        <w:t>به نقل تنقيح المقال مطعون و ملعون است.</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 xml:space="preserve"> </w:t>
      </w:r>
      <w:r w:rsidRPr="00BE3117">
        <w:rPr>
          <w:rFonts w:cs="B Lotus"/>
          <w:b/>
          <w:bCs/>
          <w:rtl/>
        </w:rPr>
        <w:t>16</w:t>
      </w:r>
      <w:r w:rsidRPr="00BE3117">
        <w:rPr>
          <w:rFonts w:cs="B Lotus"/>
          <w:rtl/>
        </w:rPr>
        <w:t xml:space="preserve">- </w:t>
      </w:r>
      <w:r w:rsidRPr="00BE3117">
        <w:rPr>
          <w:rFonts w:cs="B Lotus"/>
          <w:b/>
          <w:bCs/>
          <w:rtl/>
        </w:rPr>
        <w:t>صالح بن عقبه</w:t>
      </w:r>
      <w:r w:rsidRPr="00BE3117">
        <w:rPr>
          <w:rFonts w:cs="B Lotus"/>
          <w:rtl/>
        </w:rPr>
        <w:t>: از اين بدبخت درموضوع زيارت در «</w:t>
      </w:r>
      <w:r w:rsidRPr="00BE3117">
        <w:rPr>
          <w:rFonts w:cs="B Lotus"/>
          <w:b/>
          <w:bCs/>
          <w:rtl/>
        </w:rPr>
        <w:t>تهذيب</w:t>
      </w:r>
      <w:r w:rsidRPr="00BE3117">
        <w:rPr>
          <w:rFonts w:cs="B Lotus"/>
          <w:rtl/>
        </w:rPr>
        <w:t xml:space="preserve">» و </w:t>
      </w:r>
      <w:r w:rsidRPr="000D79E8">
        <w:rPr>
          <w:rFonts w:ascii="Lotus Linotype" w:hAnsi="Lotus Linotype" w:cs="Lotus Linotype"/>
          <w:rtl/>
        </w:rPr>
        <w:t>«كامل الزيارة».</w:t>
      </w:r>
      <w:r w:rsidRPr="00BE3117">
        <w:rPr>
          <w:rFonts w:cs="B Lotus"/>
          <w:rtl/>
        </w:rPr>
        <w:t>احاديث بسيارآمده است.</w:t>
      </w:r>
      <w:r w:rsidRPr="00BE3117">
        <w:rPr>
          <w:rFonts w:cs="B Lotus" w:hint="cs"/>
          <w:rtl/>
        </w:rPr>
        <w:t xml:space="preserve"> </w:t>
      </w:r>
      <w:r w:rsidRPr="00BE3117">
        <w:rPr>
          <w:rFonts w:cs="B Lotus"/>
          <w:rtl/>
        </w:rPr>
        <w:t>اينك ترجمه حال او:</w:t>
      </w:r>
    </w:p>
    <w:p w:rsidR="00E130D0" w:rsidRPr="003B01D9" w:rsidRDefault="00E130D0" w:rsidP="00092B8B">
      <w:pPr>
        <w:pStyle w:val="BodyText2"/>
        <w:spacing w:after="0" w:line="226" w:lineRule="auto"/>
        <w:ind w:firstLine="340"/>
        <w:jc w:val="lowKashida"/>
        <w:rPr>
          <w:rFonts w:cs="Traditional Arabic"/>
          <w:b/>
          <w:bCs/>
          <w:rtl/>
        </w:rPr>
      </w:pPr>
      <w:r w:rsidRPr="00BE3117">
        <w:rPr>
          <w:rFonts w:cs="B Lotus"/>
          <w:b/>
          <w:bCs/>
          <w:rtl/>
        </w:rPr>
        <w:t>أ</w:t>
      </w:r>
      <w:r w:rsidRPr="00BE3117">
        <w:rPr>
          <w:rFonts w:cs="B Lotus"/>
          <w:rtl/>
        </w:rPr>
        <w:t xml:space="preserve"> / مجمع الرجال ج3 ص 206 غضائري درباره او فرموده است : </w:t>
      </w:r>
      <w:r w:rsidRPr="003B01D9">
        <w:rPr>
          <w:rFonts w:cs="Traditional Arabic"/>
          <w:b/>
          <w:bCs/>
          <w:rtl/>
        </w:rPr>
        <w:t>«صالح بن عقبه بن قيس بن سمعان ريحه مولى رسول الله روى عن أبي عبدالله</w:t>
      </w:r>
      <w:r w:rsidRPr="00715022">
        <w:rPr>
          <w:rFonts w:ascii="Lotus Linotype" w:hAnsi="Lotus Linotype" w:cs="Lotus Linotype"/>
          <w:b/>
          <w:bCs/>
          <w:rtl/>
        </w:rPr>
        <w:t xml:space="preserve"> </w:t>
      </w:r>
      <w:r w:rsidRPr="00365CDE">
        <w:rPr>
          <w:rFonts w:ascii="Tahoma" w:hAnsi="Tahoma" w:cs="CTraditional Arabic" w:hint="cs"/>
          <w:b/>
          <w:color w:val="000000"/>
          <w:rtl/>
          <w:lang w:bidi="fa-IR"/>
        </w:rPr>
        <w:t>؛</w:t>
      </w:r>
      <w:r w:rsidRPr="003B01D9">
        <w:rPr>
          <w:rFonts w:cs="Traditional Arabic"/>
          <w:b/>
          <w:bCs/>
          <w:rtl/>
        </w:rPr>
        <w:t>،</w:t>
      </w:r>
      <w:r w:rsidRPr="00715022">
        <w:rPr>
          <w:rFonts w:ascii="Lotus Linotype" w:hAnsi="Lotus Linotype" w:cs="Lotus Linotype"/>
          <w:b/>
          <w:bCs/>
          <w:rtl/>
        </w:rPr>
        <w:t xml:space="preserve"> </w:t>
      </w:r>
      <w:r w:rsidRPr="003B01D9">
        <w:rPr>
          <w:rFonts w:cs="Traditional Arabic"/>
          <w:b/>
          <w:bCs/>
          <w:rtl/>
        </w:rPr>
        <w:t>غال، كذاب، لا يلتفت إليه».</w:t>
      </w:r>
    </w:p>
    <w:p w:rsidR="00E130D0" w:rsidRPr="00BE3117" w:rsidRDefault="00E130D0" w:rsidP="00092B8B">
      <w:pPr>
        <w:pStyle w:val="BodyText2"/>
        <w:spacing w:after="0" w:line="226" w:lineRule="auto"/>
        <w:ind w:firstLine="340"/>
        <w:jc w:val="lowKashida"/>
        <w:rPr>
          <w:rFonts w:cs="B Lotus"/>
          <w:rtl/>
        </w:rPr>
      </w:pPr>
      <w:r w:rsidRPr="00BE3117">
        <w:rPr>
          <w:rFonts w:cs="B Lotus" w:hint="cs"/>
          <w:rtl/>
        </w:rPr>
        <w:t xml:space="preserve">يعني </w:t>
      </w:r>
      <w:r w:rsidRPr="00BE3117">
        <w:rPr>
          <w:rFonts w:cs="B Lotus"/>
          <w:rtl/>
        </w:rPr>
        <w:t>وي هم غلو كننده و هم كذاب است كه نبايد به او اعتناء نمود!.</w:t>
      </w:r>
    </w:p>
    <w:p w:rsidR="00E130D0" w:rsidRPr="00BE3117" w:rsidRDefault="00E130D0" w:rsidP="00092B8B">
      <w:pPr>
        <w:pStyle w:val="BodyText2"/>
        <w:spacing w:after="0" w:line="226" w:lineRule="auto"/>
        <w:ind w:firstLine="340"/>
        <w:jc w:val="lowKashida"/>
        <w:rPr>
          <w:rFonts w:cs="B Lotus"/>
          <w:rtl/>
        </w:rPr>
      </w:pPr>
      <w:r w:rsidRPr="00BE3117">
        <w:rPr>
          <w:rFonts w:cs="B Lotus"/>
          <w:b/>
          <w:bCs/>
          <w:rtl/>
        </w:rPr>
        <w:t>ب</w:t>
      </w:r>
      <w:r w:rsidRPr="00BE3117">
        <w:rPr>
          <w:rFonts w:cs="B Lotus"/>
          <w:rtl/>
        </w:rPr>
        <w:t xml:space="preserve"> / در</w:t>
      </w:r>
      <w:r w:rsidRPr="00BE3117">
        <w:rPr>
          <w:rFonts w:cs="B Lotus" w:hint="cs"/>
          <w:rtl/>
        </w:rPr>
        <w:t xml:space="preserve"> </w:t>
      </w:r>
      <w:r w:rsidRPr="00BE3117">
        <w:rPr>
          <w:rFonts w:cs="B Lotus"/>
          <w:rtl/>
        </w:rPr>
        <w:t>رجال علامه ص 230 قسم الثاني عين همين عبارات تكرار شده است.</w:t>
      </w:r>
    </w:p>
    <w:p w:rsidR="00E130D0" w:rsidRPr="00BE3117" w:rsidRDefault="00E130D0" w:rsidP="00092B8B">
      <w:pPr>
        <w:pStyle w:val="BodyText2"/>
        <w:spacing w:after="0" w:line="226" w:lineRule="auto"/>
        <w:ind w:firstLine="340"/>
        <w:jc w:val="lowKashida"/>
        <w:rPr>
          <w:rFonts w:cs="B Lotus"/>
          <w:rtl/>
        </w:rPr>
      </w:pPr>
      <w:r w:rsidRPr="00BE3117">
        <w:rPr>
          <w:rFonts w:cs="B Lotus"/>
          <w:b/>
          <w:bCs/>
          <w:rtl/>
        </w:rPr>
        <w:t>ج</w:t>
      </w:r>
      <w:r w:rsidRPr="00BE3117">
        <w:rPr>
          <w:rFonts w:cs="B Lotus"/>
          <w:rtl/>
        </w:rPr>
        <w:t xml:space="preserve"> / تنقيح المقال ج2 ص 93 به نقل از ابن داوود با ذكر همين جملات </w:t>
      </w:r>
      <w:r>
        <w:rPr>
          <w:rFonts w:cs="B Lotus"/>
          <w:rtl/>
        </w:rPr>
        <w:t>مي‌فرمايد</w:t>
      </w:r>
      <w:r w:rsidRPr="00BE3117">
        <w:rPr>
          <w:rFonts w:cs="B Lotus"/>
          <w:rtl/>
        </w:rPr>
        <w:t xml:space="preserve">: </w:t>
      </w:r>
      <w:r w:rsidRPr="003B01D9">
        <w:rPr>
          <w:rFonts w:cs="Traditional Arabic"/>
          <w:b/>
          <w:bCs/>
          <w:rtl/>
        </w:rPr>
        <w:t>«و نسب إلي ابن الغضائري انه قال: ليس حديثه بشئ، غال، كذاب وكثير المناكير».</w:t>
      </w:r>
      <w:r w:rsidRPr="00BE3117">
        <w:rPr>
          <w:rFonts w:cs="B Lotus"/>
          <w:rtl/>
        </w:rPr>
        <w:t xml:space="preserve"> حديثش به هيچ نمي ارزد، او هم غلو كننده است و دروغگو و كثير المناكير است يعن</w:t>
      </w:r>
      <w:r w:rsidRPr="00BE3117">
        <w:rPr>
          <w:rFonts w:cs="B Lotus"/>
          <w:rtl/>
          <w:lang w:bidi="fa-IR"/>
        </w:rPr>
        <w:t>ي حديث منکر زياد روايت مي کرده</w:t>
      </w:r>
      <w:r w:rsidRPr="00BE3117">
        <w:rPr>
          <w:rFonts w:cs="B Lotus"/>
          <w:rtl/>
        </w:rPr>
        <w:t>.</w:t>
      </w:r>
    </w:p>
    <w:p w:rsidR="00E130D0" w:rsidRPr="003B01D9" w:rsidRDefault="00E130D0" w:rsidP="00092B8B">
      <w:pPr>
        <w:pStyle w:val="BodyText2"/>
        <w:spacing w:after="0" w:line="226" w:lineRule="auto"/>
        <w:ind w:firstLine="340"/>
        <w:jc w:val="lowKashida"/>
        <w:rPr>
          <w:rFonts w:ascii="Lotus Linotype" w:hAnsi="Lotus Linotype" w:cs="Traditional Arabic"/>
          <w:b/>
          <w:bCs/>
          <w:rtl/>
        </w:rPr>
      </w:pPr>
      <w:r w:rsidRPr="00BE3117">
        <w:rPr>
          <w:rFonts w:cs="B Lotus"/>
          <w:rtl/>
        </w:rPr>
        <w:t xml:space="preserve">اينك اين تحفه غلو كننده انه را كه در </w:t>
      </w:r>
      <w:r w:rsidRPr="00715022">
        <w:rPr>
          <w:rFonts w:ascii="Lotus Linotype" w:hAnsi="Lotus Linotype" w:cs="Lotus Linotype"/>
          <w:rtl/>
        </w:rPr>
        <w:t>«كامل الزيارة»</w:t>
      </w:r>
      <w:r w:rsidRPr="00BE3117">
        <w:rPr>
          <w:rFonts w:cs="B Lotus"/>
          <w:rtl/>
        </w:rPr>
        <w:t xml:space="preserve"> صفحه 104 آمده است از او بشنويد:</w:t>
      </w:r>
      <w:r>
        <w:rPr>
          <w:rFonts w:cs="B Lotus" w:hint="cs"/>
          <w:rtl/>
        </w:rPr>
        <w:t xml:space="preserve"> </w:t>
      </w:r>
      <w:r w:rsidRPr="003B01D9">
        <w:rPr>
          <w:rFonts w:ascii="Lotus Linotype" w:hAnsi="Lotus Linotype" w:cs="Traditional Arabic"/>
          <w:b/>
          <w:bCs/>
          <w:rtl/>
        </w:rPr>
        <w:t>«</w:t>
      </w:r>
      <w:r w:rsidRPr="003B01D9">
        <w:rPr>
          <w:rFonts w:ascii="Lotus Linotype" w:hAnsi="Lotus Linotype" w:cs="Traditional Arabic" w:hint="cs"/>
          <w:b/>
          <w:bCs/>
          <w:rtl/>
        </w:rPr>
        <w:t xml:space="preserve"> ... </w:t>
      </w:r>
      <w:r w:rsidRPr="003B01D9">
        <w:rPr>
          <w:rFonts w:ascii="Lotus Linotype" w:hAnsi="Lotus Linotype" w:cs="Traditional Arabic"/>
          <w:b/>
          <w:bCs/>
          <w:rtl/>
        </w:rPr>
        <w:t>عن صالح بن عقبه عن أبي هارون المكفوف، قال أبو عبدالله</w:t>
      </w:r>
      <w:r w:rsidRPr="00715022">
        <w:rPr>
          <w:rFonts w:ascii="Lotus Linotype" w:hAnsi="Lotus Linotype" w:cs="Lotus Linotype"/>
          <w:rtl/>
        </w:rPr>
        <w:t xml:space="preserve"> </w:t>
      </w:r>
      <w:r w:rsidRPr="00365CDE">
        <w:rPr>
          <w:rFonts w:ascii="Tahoma" w:hAnsi="Tahoma" w:cs="CTraditional Arabic" w:hint="cs"/>
          <w:color w:val="000000"/>
          <w:rtl/>
          <w:lang w:bidi="fa-IR"/>
        </w:rPr>
        <w:t>؛</w:t>
      </w:r>
      <w:r w:rsidRPr="003B01D9">
        <w:rPr>
          <w:rFonts w:ascii="Lotus Linotype" w:hAnsi="Lotus Linotype" w:cs="Traditional Arabic"/>
          <w:b/>
          <w:bCs/>
          <w:rtl/>
        </w:rPr>
        <w:t>،</w:t>
      </w:r>
      <w:r w:rsidRPr="00715022">
        <w:rPr>
          <w:rFonts w:ascii="Lotus Linotype" w:hAnsi="Lotus Linotype" w:cs="Lotus Linotype"/>
          <w:rtl/>
        </w:rPr>
        <w:t xml:space="preserve"> </w:t>
      </w:r>
      <w:r w:rsidRPr="003B01D9">
        <w:rPr>
          <w:rFonts w:ascii="Lotus Linotype" w:hAnsi="Lotus Linotype" w:cs="Traditional Arabic"/>
          <w:b/>
          <w:bCs/>
          <w:rtl/>
        </w:rPr>
        <w:t>‌يا أبا هرون أنشدني في الحسين</w:t>
      </w:r>
      <w:r w:rsidRPr="00715022">
        <w:rPr>
          <w:rFonts w:ascii="Lotus Linotype" w:hAnsi="Lotus Linotype" w:cs="Lotus Linotype"/>
          <w:rtl/>
        </w:rPr>
        <w:t xml:space="preserve"> </w:t>
      </w:r>
      <w:r w:rsidRPr="00365CDE">
        <w:rPr>
          <w:rFonts w:ascii="Tahoma" w:hAnsi="Tahoma" w:cs="CTraditional Arabic" w:hint="cs"/>
          <w:color w:val="000000"/>
          <w:rtl/>
          <w:lang w:bidi="fa-IR"/>
        </w:rPr>
        <w:t>؛</w:t>
      </w:r>
      <w:r w:rsidRPr="00715022">
        <w:rPr>
          <w:rFonts w:ascii="Lotus Linotype" w:hAnsi="Lotus Linotype" w:cs="Lotus Linotype"/>
          <w:rtl/>
        </w:rPr>
        <w:t xml:space="preserve"> </w:t>
      </w:r>
      <w:r w:rsidRPr="003B01D9">
        <w:rPr>
          <w:rFonts w:ascii="Lotus Linotype" w:hAnsi="Lotus Linotype" w:cs="Traditional Arabic"/>
          <w:b/>
          <w:bCs/>
          <w:rtl/>
        </w:rPr>
        <w:t>فأنشدته: امرر عل</w:t>
      </w:r>
      <w:r w:rsidRPr="003B01D9">
        <w:rPr>
          <w:rFonts w:ascii="Lotus Linotype" w:hAnsi="Lotus Linotype" w:cs="Traditional Arabic" w:hint="cs"/>
          <w:b/>
          <w:bCs/>
          <w:rtl/>
        </w:rPr>
        <w:t>ى</w:t>
      </w:r>
      <w:r w:rsidRPr="003B01D9">
        <w:rPr>
          <w:rFonts w:ascii="Lotus Linotype" w:hAnsi="Lotus Linotype" w:cs="Traditional Arabic"/>
          <w:b/>
          <w:bCs/>
          <w:rtl/>
        </w:rPr>
        <w:t xml:space="preserve"> جدك الحسين فقل لاعظمه الزكيه، قال فبكى، ثم قال: زدني، قال فأنشدته القصيدة الاخرى قال فبكى و سمعت البكاء من خلف الستر قال فلما فرغت قال لي يا أبا هرون من أنشد في الحسين شعرا فبكى و أبكى عشرا، كتبت له الجنة، و من أنشد شعرا فبكى وأبكى خمسة كتبت له الجنة و من أنشد شعرا في الحسين عليه السلام فبكى وأبكى واحداً كتبت له الجنة و من ذكر الحسين عنده فخرج من عينه الدموع مقدار جناح ذباب كان ثوابه على الله و لم يرض له بدون الجنة». </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 xml:space="preserve">صالح بن عقبه از أبوهارون مكفوف روايت </w:t>
      </w:r>
      <w:r>
        <w:rPr>
          <w:rFonts w:cs="B Lotus"/>
          <w:rtl/>
        </w:rPr>
        <w:t>مى‌كند</w:t>
      </w:r>
      <w:r w:rsidRPr="00BE3117">
        <w:rPr>
          <w:rFonts w:cs="B Lotus"/>
          <w:rtl/>
        </w:rPr>
        <w:t>، همين أبو هارون را «</w:t>
      </w:r>
      <w:r w:rsidRPr="00BE3117">
        <w:rPr>
          <w:rFonts w:cs="B Lotus"/>
          <w:b/>
          <w:bCs/>
          <w:rtl/>
        </w:rPr>
        <w:t>تنقيح المقال</w:t>
      </w:r>
      <w:r w:rsidRPr="00BE3117">
        <w:rPr>
          <w:rFonts w:cs="B Lotus"/>
          <w:rtl/>
        </w:rPr>
        <w:t xml:space="preserve">» فصل الكني و خلاصه علامه حلي ص 267 چنين معرفي </w:t>
      </w:r>
      <w:r>
        <w:rPr>
          <w:rFonts w:cs="B Lotus"/>
          <w:rtl/>
        </w:rPr>
        <w:t xml:space="preserve">مى‌كنند </w:t>
      </w:r>
      <w:r w:rsidRPr="00BE3117">
        <w:rPr>
          <w:rFonts w:cs="B Lotus"/>
          <w:rtl/>
        </w:rPr>
        <w:t xml:space="preserve">كه </w:t>
      </w:r>
      <w:r w:rsidRPr="003B01D9">
        <w:rPr>
          <w:rFonts w:cs="Traditional Arabic"/>
          <w:b/>
          <w:bCs/>
          <w:rtl/>
        </w:rPr>
        <w:t>«</w:t>
      </w:r>
      <w:r w:rsidRPr="003B01D9">
        <w:rPr>
          <w:rFonts w:ascii="Arial" w:hAnsi="Arial" w:cs="Traditional Arabic"/>
          <w:b/>
          <w:bCs/>
          <w:rtl/>
        </w:rPr>
        <w:t>روي فيه طعنا عظيما</w:t>
      </w:r>
      <w:r w:rsidRPr="003B01D9">
        <w:rPr>
          <w:rFonts w:cs="Traditional Arabic"/>
          <w:b/>
          <w:bCs/>
          <w:rtl/>
        </w:rPr>
        <w:t>»</w:t>
      </w:r>
      <w:r w:rsidRPr="00BE3117">
        <w:rPr>
          <w:rFonts w:cs="B Lotus"/>
          <w:rtl/>
        </w:rPr>
        <w:t xml:space="preserve"> بر</w:t>
      </w:r>
      <w:r w:rsidRPr="00BE3117">
        <w:rPr>
          <w:rFonts w:cs="B Lotus" w:hint="cs"/>
          <w:rtl/>
        </w:rPr>
        <w:t xml:space="preserve"> </w:t>
      </w:r>
      <w:r w:rsidRPr="00BE3117">
        <w:rPr>
          <w:rFonts w:cs="B Lotus"/>
          <w:rtl/>
        </w:rPr>
        <w:t xml:space="preserve">وي طعن عظيم وارد </w:t>
      </w:r>
      <w:r>
        <w:rPr>
          <w:rFonts w:cs="B Lotus"/>
          <w:rtl/>
        </w:rPr>
        <w:t xml:space="preserve">كرده‌اند </w:t>
      </w:r>
      <w:r w:rsidRPr="00BE3117">
        <w:rPr>
          <w:rFonts w:cs="B Lotus"/>
          <w:rtl/>
        </w:rPr>
        <w:t xml:space="preserve">اين شخص بدنام </w:t>
      </w:r>
      <w:r>
        <w:rPr>
          <w:rFonts w:cs="B Lotus"/>
          <w:rtl/>
        </w:rPr>
        <w:t>مي‌گويد</w:t>
      </w:r>
      <w:r w:rsidRPr="00BE3117">
        <w:rPr>
          <w:rFonts w:cs="B Lotus" w:hint="cs"/>
          <w:rtl/>
        </w:rPr>
        <w:t>:</w:t>
      </w:r>
      <w:r w:rsidRPr="00BE3117">
        <w:rPr>
          <w:rFonts w:cs="B Lotus"/>
          <w:rtl/>
        </w:rPr>
        <w:t xml:space="preserve"> كه حضرت صادق </w:t>
      </w:r>
      <w:r w:rsidRPr="00365CDE">
        <w:rPr>
          <w:rFonts w:ascii="Tahoma" w:hAnsi="Tahoma" w:cs="CTraditional Arabic" w:hint="cs"/>
          <w:color w:val="000000"/>
          <w:rtl/>
          <w:lang w:bidi="fa-IR"/>
        </w:rPr>
        <w:t>؛</w:t>
      </w:r>
      <w:r w:rsidRPr="00BE3117">
        <w:rPr>
          <w:rFonts w:cs="B Lotus"/>
          <w:rtl/>
        </w:rPr>
        <w:t xml:space="preserve"> به من فرمود: اي أبا هارون در مرثيه امام حسين شعري بسراي، من </w:t>
      </w:r>
      <w:r w:rsidRPr="00715022">
        <w:rPr>
          <w:rFonts w:cs="B Lotus"/>
          <w:rtl/>
        </w:rPr>
        <w:t>قصيدة</w:t>
      </w:r>
      <w:r w:rsidRPr="00715022">
        <w:rPr>
          <w:rFonts w:ascii="Lotus Linotype" w:hAnsi="Lotus Linotype" w:cs="B Lotus"/>
          <w:rtl/>
        </w:rPr>
        <w:t>:</w:t>
      </w:r>
      <w:r>
        <w:rPr>
          <w:rFonts w:ascii="Lotus Linotype" w:hAnsi="Lotus Linotype" w:cs="Lotus Linotype" w:hint="cs"/>
          <w:rtl/>
        </w:rPr>
        <w:t xml:space="preserve"> </w:t>
      </w:r>
      <w:r w:rsidRPr="003B01D9">
        <w:rPr>
          <w:rFonts w:ascii="Lotus Linotype" w:hAnsi="Lotus Linotype" w:cs="Traditional Arabic"/>
          <w:b/>
          <w:bCs/>
          <w:rtl/>
        </w:rPr>
        <w:t>«امرر علي جدك الحسين»</w:t>
      </w:r>
      <w:r w:rsidRPr="003B01D9">
        <w:rPr>
          <w:rFonts w:cs="Traditional Arabic"/>
          <w:b/>
          <w:bCs/>
          <w:rtl/>
        </w:rPr>
        <w:t xml:space="preserve"> </w:t>
      </w:r>
      <w:r w:rsidRPr="00BE3117">
        <w:rPr>
          <w:rFonts w:cs="B Lotus"/>
          <w:rtl/>
        </w:rPr>
        <w:t>را تا آخر سرودم. و آن حضرت گريه كرد، آنگاه فرمود زياده كن،</w:t>
      </w:r>
      <w:r w:rsidRPr="00BE3117">
        <w:rPr>
          <w:rFonts w:cs="B Lotus" w:hint="cs"/>
          <w:rtl/>
        </w:rPr>
        <w:t xml:space="preserve"> </w:t>
      </w:r>
      <w:r w:rsidRPr="00BE3117">
        <w:rPr>
          <w:rFonts w:cs="B Lotus"/>
          <w:rtl/>
        </w:rPr>
        <w:t>من قصيده اي ديگر سرودم،</w:t>
      </w:r>
      <w:r w:rsidRPr="00BE3117">
        <w:rPr>
          <w:rFonts w:cs="B Lotus" w:hint="cs"/>
          <w:rtl/>
        </w:rPr>
        <w:t xml:space="preserve"> </w:t>
      </w:r>
      <w:r w:rsidRPr="00BE3117">
        <w:rPr>
          <w:rFonts w:cs="B Lotus"/>
          <w:rtl/>
        </w:rPr>
        <w:t>‌باز حضرت گريست و</w:t>
      </w:r>
      <w:r w:rsidRPr="00BE3117">
        <w:rPr>
          <w:rFonts w:cs="B Lotus" w:hint="cs"/>
          <w:rtl/>
        </w:rPr>
        <w:t xml:space="preserve"> </w:t>
      </w:r>
      <w:r w:rsidRPr="00BE3117">
        <w:rPr>
          <w:rFonts w:cs="B Lotus"/>
          <w:rtl/>
        </w:rPr>
        <w:t>من صداي گريه را از پشت پرده(حرم حضرت) شنيدم،</w:t>
      </w:r>
      <w:r w:rsidRPr="00BE3117">
        <w:rPr>
          <w:rFonts w:cs="B Lotus" w:hint="cs"/>
          <w:rtl/>
        </w:rPr>
        <w:t xml:space="preserve"> </w:t>
      </w:r>
      <w:r w:rsidRPr="00BE3117">
        <w:rPr>
          <w:rFonts w:cs="B Lotus"/>
          <w:rtl/>
        </w:rPr>
        <w:t>چون فارغ شدم، حضرت فرمود: اي أبو هارون كسي كه در مرثيه حسين شعري بگويد كه خود گريه كند و ده نفر را بگرياند،</w:t>
      </w:r>
      <w:r w:rsidRPr="00BE3117">
        <w:rPr>
          <w:rFonts w:cs="B Lotus" w:hint="cs"/>
          <w:rtl/>
        </w:rPr>
        <w:t xml:space="preserve"> </w:t>
      </w:r>
      <w:r w:rsidRPr="00BE3117">
        <w:rPr>
          <w:rFonts w:cs="B Lotus"/>
          <w:rtl/>
        </w:rPr>
        <w:t xml:space="preserve">‌بهشت براي او نوشته </w:t>
      </w:r>
      <w:r>
        <w:rPr>
          <w:rFonts w:cs="B Lotus"/>
          <w:rtl/>
        </w:rPr>
        <w:t xml:space="preserve">مي‌شود </w:t>
      </w:r>
      <w:r w:rsidRPr="00BE3117">
        <w:rPr>
          <w:rFonts w:cs="B Lotus"/>
          <w:rtl/>
        </w:rPr>
        <w:t xml:space="preserve">و كسي كه شعري بسرايد و گريه كند و پنج نفر را بگرياند بهشت براي او نوشته </w:t>
      </w:r>
      <w:r>
        <w:rPr>
          <w:rFonts w:cs="B Lotus"/>
          <w:rtl/>
        </w:rPr>
        <w:t xml:space="preserve">مي‌شود </w:t>
      </w:r>
      <w:r w:rsidRPr="00BE3117">
        <w:rPr>
          <w:rFonts w:cs="B Lotus"/>
          <w:rtl/>
        </w:rPr>
        <w:t>و كسي كه شعري بگويد و خود بگريد و يك نفر را بگرياند بهشت براي او نوشته شود، و كسي كه نام حسين در نزد او ذكر شود و از چشمان او به اندازه بال مگس اشك بتراود ثواب آن بر</w:t>
      </w:r>
      <w:r w:rsidRPr="00BE3117">
        <w:rPr>
          <w:rFonts w:cs="B Lotus" w:hint="cs"/>
          <w:rtl/>
        </w:rPr>
        <w:t xml:space="preserve"> </w:t>
      </w:r>
      <w:r w:rsidRPr="00BE3117">
        <w:rPr>
          <w:rFonts w:cs="B Lotus"/>
          <w:rtl/>
        </w:rPr>
        <w:t>خدا است كه حدأقل آن، اين است كه به كمتر از بهشت براي او راضي ن</w:t>
      </w:r>
      <w:r>
        <w:rPr>
          <w:rFonts w:cs="B Lotus"/>
          <w:rtl/>
        </w:rPr>
        <w:t>مي‌شود</w:t>
      </w:r>
      <w:r w:rsidRPr="00BE3117">
        <w:rPr>
          <w:rFonts w:cs="B Lotus"/>
          <w:rtl/>
        </w:rPr>
        <w:t>.</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آري اينگونه افسان</w:t>
      </w:r>
      <w:r>
        <w:rPr>
          <w:rFonts w:cs="B Lotus"/>
          <w:rtl/>
        </w:rPr>
        <w:t>ه‌</w:t>
      </w:r>
      <w:r w:rsidRPr="00BE3117">
        <w:rPr>
          <w:rFonts w:cs="B Lotus"/>
          <w:rtl/>
        </w:rPr>
        <w:t xml:space="preserve">هاست كه از اين شياطين انسي به وحي و الهام شياطين جني بر مردم ما شب وروز القاء </w:t>
      </w:r>
      <w:r>
        <w:rPr>
          <w:rFonts w:cs="B Lotus"/>
          <w:rtl/>
        </w:rPr>
        <w:t>مي‌شود</w:t>
      </w:r>
      <w:r w:rsidRPr="00BE3117">
        <w:rPr>
          <w:rFonts w:cs="B Lotus"/>
          <w:rtl/>
        </w:rPr>
        <w:t xml:space="preserve">، آنگاه </w:t>
      </w:r>
      <w:r w:rsidRPr="00BE3117">
        <w:rPr>
          <w:rFonts w:cs="B Lotus" w:hint="cs"/>
          <w:rtl/>
        </w:rPr>
        <w:t>بعضي</w:t>
      </w:r>
      <w:r>
        <w:rPr>
          <w:rFonts w:cs="B Lotus"/>
          <w:rtl/>
        </w:rPr>
        <w:t>‌</w:t>
      </w:r>
      <w:r w:rsidRPr="00BE3117">
        <w:rPr>
          <w:rFonts w:cs="B Lotus" w:hint="cs"/>
          <w:rtl/>
        </w:rPr>
        <w:t>ها</w:t>
      </w:r>
      <w:r w:rsidRPr="00BE3117">
        <w:rPr>
          <w:rFonts w:cs="B Lotus"/>
          <w:rtl/>
        </w:rPr>
        <w:t xml:space="preserve"> بي</w:t>
      </w:r>
      <w:r>
        <w:rPr>
          <w:rFonts w:cs="B Lotus"/>
          <w:rtl/>
        </w:rPr>
        <w:t>‌</w:t>
      </w:r>
      <w:r w:rsidRPr="00BE3117">
        <w:rPr>
          <w:rFonts w:cs="B Lotus"/>
          <w:rtl/>
        </w:rPr>
        <w:t>حساب و</w:t>
      </w:r>
      <w:r w:rsidRPr="00BE3117">
        <w:rPr>
          <w:rFonts w:cs="B Lotus" w:hint="cs"/>
          <w:rtl/>
        </w:rPr>
        <w:t xml:space="preserve"> </w:t>
      </w:r>
      <w:r w:rsidRPr="00BE3117">
        <w:rPr>
          <w:rFonts w:cs="B Lotus"/>
          <w:rtl/>
        </w:rPr>
        <w:t>كتاب و بدون عقل و شعور و انسانيت و گستاخ و</w:t>
      </w:r>
      <w:r w:rsidRPr="00BE3117">
        <w:rPr>
          <w:rFonts w:cs="B Lotus" w:hint="cs"/>
          <w:rtl/>
        </w:rPr>
        <w:t xml:space="preserve"> </w:t>
      </w:r>
      <w:r w:rsidRPr="00BE3117">
        <w:rPr>
          <w:rFonts w:cs="B Lotus"/>
          <w:rtl/>
        </w:rPr>
        <w:t>فاسد بار مي</w:t>
      </w:r>
      <w:r>
        <w:rPr>
          <w:rFonts w:cs="B Lotus"/>
          <w:rtl/>
        </w:rPr>
        <w:t>‌</w:t>
      </w:r>
      <w:r w:rsidRPr="00BE3117">
        <w:rPr>
          <w:rFonts w:cs="B Lotus"/>
          <w:rtl/>
        </w:rPr>
        <w:t xml:space="preserve">آيند كه ديگر به هيچ وجه اصلاح آنان امكان </w:t>
      </w:r>
      <w:r w:rsidRPr="00BE3117">
        <w:rPr>
          <w:rFonts w:cs="B Lotus"/>
          <w:rtl/>
          <w:lang w:bidi="fa-IR"/>
        </w:rPr>
        <w:t>پذي</w:t>
      </w:r>
      <w:r w:rsidRPr="00BE3117">
        <w:rPr>
          <w:rFonts w:cs="B Lotus" w:hint="cs"/>
          <w:rtl/>
          <w:lang w:bidi="fa-IR"/>
        </w:rPr>
        <w:t>ر</w:t>
      </w:r>
      <w:r w:rsidRPr="00BE3117">
        <w:rPr>
          <w:rFonts w:cs="B Lotus"/>
          <w:rtl/>
        </w:rPr>
        <w:t xml:space="preserve"> ن</w:t>
      </w:r>
      <w:r>
        <w:rPr>
          <w:rFonts w:cs="B Lotus"/>
          <w:rtl/>
        </w:rPr>
        <w:t>مي‌باشد</w:t>
      </w:r>
      <w:r w:rsidR="00B0557D">
        <w:rPr>
          <w:rFonts w:cs="B Lotus" w:hint="cs"/>
          <w:rtl/>
        </w:rPr>
        <w:t>،</w:t>
      </w:r>
      <w:r w:rsidRPr="00BE3117">
        <w:rPr>
          <w:rFonts w:cs="B Lotus" w:hint="cs"/>
          <w:rtl/>
        </w:rPr>
        <w:t xml:space="preserve"> </w:t>
      </w:r>
      <w:r w:rsidRPr="00BE3117">
        <w:rPr>
          <w:rFonts w:cs="B Lotus"/>
          <w:rtl/>
        </w:rPr>
        <w:t>زيرا از همان راهي فاسد شد</w:t>
      </w:r>
      <w:r>
        <w:rPr>
          <w:rFonts w:cs="B Lotus"/>
          <w:rtl/>
        </w:rPr>
        <w:t>ه‌ا</w:t>
      </w:r>
      <w:r w:rsidRPr="00BE3117">
        <w:rPr>
          <w:rFonts w:cs="B Lotus"/>
          <w:rtl/>
        </w:rPr>
        <w:t xml:space="preserve">ند كه بايد اصلاح </w:t>
      </w:r>
      <w:r>
        <w:rPr>
          <w:rFonts w:cs="B Lotus"/>
          <w:rtl/>
        </w:rPr>
        <w:t xml:space="preserve">مي‌شدند </w:t>
      </w:r>
      <w:r w:rsidRPr="00BE3117">
        <w:rPr>
          <w:rFonts w:cs="B Lotus"/>
          <w:rtl/>
        </w:rPr>
        <w:t>يعني از راه دين و همان است كه چون فاسد شد ديگر چيزي جانشين آن ن</w:t>
      </w:r>
      <w:r>
        <w:rPr>
          <w:rFonts w:cs="B Lotus"/>
          <w:rtl/>
        </w:rPr>
        <w:t>مي‌شود</w:t>
      </w:r>
      <w:r w:rsidRPr="00BE3117">
        <w:rPr>
          <w:rFonts w:cs="B Lotus"/>
          <w:rtl/>
        </w:rPr>
        <w:t>.</w:t>
      </w:r>
    </w:p>
    <w:p w:rsidR="00E130D0" w:rsidRPr="00BE3117" w:rsidRDefault="00E130D0" w:rsidP="00092B8B">
      <w:pPr>
        <w:pStyle w:val="BodyText2"/>
        <w:spacing w:after="0" w:line="221" w:lineRule="auto"/>
        <w:ind w:firstLine="340"/>
        <w:jc w:val="lowKashida"/>
        <w:rPr>
          <w:rFonts w:cs="B Lotus"/>
          <w:rtl/>
        </w:rPr>
      </w:pPr>
      <w:r w:rsidRPr="00BE3117">
        <w:rPr>
          <w:rFonts w:cs="B Lotus"/>
          <w:rtl/>
        </w:rPr>
        <w:t xml:space="preserve">از اين </w:t>
      </w:r>
      <w:r>
        <w:rPr>
          <w:rFonts w:cs="B Lotus"/>
          <w:rtl/>
        </w:rPr>
        <w:t xml:space="preserve">غلو كننده </w:t>
      </w:r>
      <w:r w:rsidRPr="00BE3117">
        <w:rPr>
          <w:rFonts w:cs="B Lotus"/>
          <w:rtl/>
        </w:rPr>
        <w:t>كذاب كثير المناكير كه در كفر و غلو بي نظير است احاديث بسيار در كتب اخبار از هر قسم آمده است. اما در «</w:t>
      </w:r>
      <w:r w:rsidRPr="00BE3117">
        <w:rPr>
          <w:rFonts w:ascii="Arial" w:hAnsi="Arial" w:cs="B Lotus"/>
          <w:rtl/>
        </w:rPr>
        <w:t>كامل الزيارة</w:t>
      </w:r>
      <w:r w:rsidRPr="00BE3117">
        <w:rPr>
          <w:rFonts w:cs="B Lotus"/>
          <w:rtl/>
        </w:rPr>
        <w:t xml:space="preserve">» ص 169: </w:t>
      </w:r>
    </w:p>
    <w:p w:rsidR="00E130D0" w:rsidRPr="003B01D9" w:rsidRDefault="00E130D0" w:rsidP="00092B8B">
      <w:pPr>
        <w:pStyle w:val="BodyText2"/>
        <w:spacing w:after="0" w:line="221" w:lineRule="auto"/>
        <w:ind w:firstLine="340"/>
        <w:jc w:val="lowKashida"/>
        <w:rPr>
          <w:rFonts w:ascii="Lotus Linotype" w:hAnsi="Lotus Linotype" w:cs="Traditional Arabic"/>
          <w:b/>
          <w:bCs/>
          <w:rtl/>
        </w:rPr>
      </w:pPr>
      <w:r w:rsidRPr="003B01D9">
        <w:rPr>
          <w:rFonts w:ascii="Lotus Linotype" w:hAnsi="Lotus Linotype" w:cs="Traditional Arabic"/>
          <w:b/>
          <w:bCs/>
          <w:rtl/>
        </w:rPr>
        <w:t>«عن صالح بن عقبه، عن بشير الدهان قال: قلت لأبي عبدالله</w:t>
      </w:r>
      <w:r w:rsidRPr="00715022">
        <w:rPr>
          <w:rFonts w:ascii="Lotus Linotype" w:hAnsi="Lotus Linotype" w:cs="Lotus Linotype"/>
          <w:rtl/>
        </w:rPr>
        <w:t xml:space="preserve"> </w:t>
      </w:r>
      <w:r w:rsidRPr="00365CDE">
        <w:rPr>
          <w:rFonts w:ascii="Tahoma" w:hAnsi="Tahoma" w:cs="CTraditional Arabic" w:hint="cs"/>
          <w:color w:val="000000"/>
          <w:rtl/>
          <w:lang w:bidi="fa-IR"/>
        </w:rPr>
        <w:t>؛</w:t>
      </w:r>
      <w:r w:rsidRPr="00715022">
        <w:rPr>
          <w:rFonts w:ascii="Lotus Linotype" w:hAnsi="Lotus Linotype" w:cs="Lotus Linotype"/>
          <w:rtl/>
        </w:rPr>
        <w:t xml:space="preserve"> </w:t>
      </w:r>
      <w:r w:rsidRPr="003B01D9">
        <w:rPr>
          <w:rFonts w:ascii="Lotus Linotype" w:hAnsi="Lotus Linotype" w:cs="Traditional Arabic"/>
          <w:b/>
          <w:bCs/>
          <w:rtl/>
        </w:rPr>
        <w:t>ربما فاتني الحج فاعرف عند قبر الحسين</w:t>
      </w:r>
      <w:r w:rsidRPr="00715022">
        <w:rPr>
          <w:rFonts w:ascii="Lotus Linotype" w:hAnsi="Lotus Linotype" w:cs="Lotus Linotype"/>
          <w:rtl/>
        </w:rPr>
        <w:t xml:space="preserve"> </w:t>
      </w:r>
      <w:r w:rsidRPr="00365CDE">
        <w:rPr>
          <w:rFonts w:ascii="Tahoma" w:hAnsi="Tahoma" w:cs="CTraditional Arabic" w:hint="cs"/>
          <w:color w:val="000000"/>
          <w:rtl/>
          <w:lang w:bidi="fa-IR"/>
        </w:rPr>
        <w:t>؛</w:t>
      </w:r>
      <w:r w:rsidRPr="00715022">
        <w:rPr>
          <w:rFonts w:ascii="Lotus Linotype" w:hAnsi="Lotus Linotype" w:cs="Lotus Linotype"/>
          <w:rtl/>
        </w:rPr>
        <w:t xml:space="preserve"> </w:t>
      </w:r>
      <w:r w:rsidRPr="003B01D9">
        <w:rPr>
          <w:rFonts w:ascii="Lotus Linotype" w:hAnsi="Lotus Linotype" w:cs="Traditional Arabic"/>
          <w:b/>
          <w:bCs/>
          <w:rtl/>
        </w:rPr>
        <w:t>فقال: أحسنت يا بشير من أتى قبر الحسين عارفاً بحقه غير يوم عيد كتب الله له عشر من حجة و عشرة من عمرة مبرورات و متقبلات و عشر من غزوة مع نبي مرسل و إمام عدل و من أتاه  يوم  عيد كتب مائة عمرة و مائة غزوة مع نبي مرسل أو إمام عدل و من أتاه يوم عرفه كتب الله له ألف حج و ألف عمرة متقبلات و ألف غزوة مع نبي مرسل و إمام عدل قال: فقلت له و كيف لي بمثل الموقف قال فنظر إلي شبه المغضب ثم قال: يا بشير إن المؤمن إذا أتى قبر الحسين</w:t>
      </w:r>
      <w:r w:rsidRPr="00715022">
        <w:rPr>
          <w:rFonts w:ascii="Lotus Linotype" w:hAnsi="Lotus Linotype" w:cs="Lotus Linotype"/>
          <w:rtl/>
        </w:rPr>
        <w:t xml:space="preserve"> </w:t>
      </w:r>
      <w:r w:rsidRPr="00365CDE">
        <w:rPr>
          <w:rFonts w:ascii="Tahoma" w:hAnsi="Tahoma" w:cs="CTraditional Arabic" w:hint="cs"/>
          <w:color w:val="000000"/>
          <w:rtl/>
          <w:lang w:bidi="fa-IR"/>
        </w:rPr>
        <w:t>؛</w:t>
      </w:r>
      <w:r w:rsidRPr="00715022">
        <w:rPr>
          <w:rFonts w:ascii="Lotus Linotype" w:hAnsi="Lotus Linotype" w:cs="Lotus Linotype"/>
          <w:rtl/>
        </w:rPr>
        <w:t xml:space="preserve"> </w:t>
      </w:r>
      <w:r w:rsidRPr="003B01D9">
        <w:rPr>
          <w:rFonts w:ascii="Lotus Linotype" w:hAnsi="Lotus Linotype" w:cs="Traditional Arabic"/>
          <w:b/>
          <w:bCs/>
          <w:rtl/>
        </w:rPr>
        <w:t>يوم عرفة و اغتسل في الفرات ثم توجه إليه كتب الله له بكل خطوة حجة بمناسكها ولاأعلم إلا قال وعمرة؟!».</w:t>
      </w:r>
    </w:p>
    <w:p w:rsidR="00E130D0" w:rsidRPr="00BE3117" w:rsidRDefault="00E130D0" w:rsidP="00092B8B">
      <w:pPr>
        <w:pStyle w:val="BodyText2"/>
        <w:spacing w:after="0" w:line="221" w:lineRule="auto"/>
        <w:ind w:firstLine="340"/>
        <w:jc w:val="lowKashida"/>
        <w:rPr>
          <w:rFonts w:cs="B Lotus"/>
          <w:rtl/>
        </w:rPr>
      </w:pPr>
      <w:r w:rsidRPr="00BE3117">
        <w:rPr>
          <w:rFonts w:cs="B Lotus"/>
          <w:rtl/>
        </w:rPr>
        <w:t xml:space="preserve"> -</w:t>
      </w:r>
      <w:r w:rsidRPr="00BE3117">
        <w:rPr>
          <w:rFonts w:cs="B Lotus" w:hint="cs"/>
          <w:rtl/>
        </w:rPr>
        <w:t xml:space="preserve"> </w:t>
      </w:r>
      <w:r w:rsidRPr="00BE3117">
        <w:rPr>
          <w:rFonts w:cs="B Lotus"/>
          <w:rtl/>
        </w:rPr>
        <w:t xml:space="preserve">صالح بن عقبه از بشيرالدهان روايت </w:t>
      </w:r>
      <w:r>
        <w:rPr>
          <w:rFonts w:cs="B Lotus"/>
          <w:rtl/>
        </w:rPr>
        <w:t xml:space="preserve">مي‌كند </w:t>
      </w:r>
      <w:r w:rsidRPr="00BE3117">
        <w:rPr>
          <w:rFonts w:cs="B Lotus"/>
          <w:rtl/>
        </w:rPr>
        <w:t xml:space="preserve">كه من به حضرت صادق </w:t>
      </w:r>
      <w:r w:rsidRPr="00365CDE">
        <w:rPr>
          <w:rFonts w:ascii="Tahoma" w:hAnsi="Tahoma" w:cs="CTraditional Arabic" w:hint="cs"/>
          <w:color w:val="000000"/>
          <w:rtl/>
          <w:lang w:bidi="fa-IR"/>
        </w:rPr>
        <w:t>؛</w:t>
      </w:r>
      <w:r w:rsidRPr="00BE3117">
        <w:rPr>
          <w:rFonts w:cs="B Lotus"/>
          <w:rtl/>
        </w:rPr>
        <w:t xml:space="preserve"> عرض كردم كه بسا </w:t>
      </w:r>
      <w:r>
        <w:rPr>
          <w:rFonts w:cs="B Lotus"/>
          <w:rtl/>
        </w:rPr>
        <w:t xml:space="preserve">مي‌شود </w:t>
      </w:r>
      <w:r w:rsidRPr="00BE3117">
        <w:rPr>
          <w:rFonts w:cs="B Lotus"/>
          <w:rtl/>
        </w:rPr>
        <w:t xml:space="preserve">كه حج از من فوت </w:t>
      </w:r>
      <w:r>
        <w:rPr>
          <w:rFonts w:cs="B Lotus"/>
          <w:rtl/>
        </w:rPr>
        <w:t xml:space="preserve">مي‌شود </w:t>
      </w:r>
      <w:r w:rsidRPr="00BE3117">
        <w:rPr>
          <w:rFonts w:cs="B Lotus"/>
          <w:rtl/>
        </w:rPr>
        <w:t>و</w:t>
      </w:r>
      <w:r w:rsidRPr="00BE3117">
        <w:rPr>
          <w:rFonts w:cs="B Lotus" w:hint="cs"/>
          <w:rtl/>
        </w:rPr>
        <w:t xml:space="preserve"> </w:t>
      </w:r>
      <w:r w:rsidRPr="00BE3117">
        <w:rPr>
          <w:rFonts w:cs="B Lotus"/>
          <w:rtl/>
        </w:rPr>
        <w:t xml:space="preserve">من عرفه را در نزد قبر امام حسين </w:t>
      </w:r>
      <w:r w:rsidRPr="00365CDE">
        <w:rPr>
          <w:rFonts w:ascii="Tahoma" w:hAnsi="Tahoma" w:cs="CTraditional Arabic" w:hint="cs"/>
          <w:color w:val="000000"/>
          <w:rtl/>
          <w:lang w:bidi="fa-IR"/>
        </w:rPr>
        <w:t>؛</w:t>
      </w:r>
      <w:r w:rsidRPr="00BE3117">
        <w:rPr>
          <w:rFonts w:cs="B Lotus"/>
          <w:rtl/>
        </w:rPr>
        <w:t xml:space="preserve"> بسر مي بردم، حضرت فرمود: كار</w:t>
      </w:r>
      <w:r w:rsidRPr="00BE3117">
        <w:rPr>
          <w:rFonts w:cs="B Lotus" w:hint="cs"/>
          <w:rtl/>
        </w:rPr>
        <w:t xml:space="preserve"> </w:t>
      </w:r>
      <w:r w:rsidRPr="00BE3117">
        <w:rPr>
          <w:rFonts w:cs="B Lotus"/>
          <w:rtl/>
        </w:rPr>
        <w:t>نيك ميكني اي بشير، كسي كه به زيارت قبر حسين بيايد وعارف به حق آن حضرت باشد اگر غير از روز عيد باشد، خدا براي او ثواب ده حج و ده عمره نيكو و ده غزوه (جهاد با پيامبر) با پيغمبر مرسل و امام ع</w:t>
      </w:r>
      <w:r w:rsidRPr="00BE3117">
        <w:rPr>
          <w:rFonts w:cs="B Lotus" w:hint="cs"/>
          <w:rtl/>
        </w:rPr>
        <w:t>ا</w:t>
      </w:r>
      <w:r w:rsidRPr="00BE3117">
        <w:rPr>
          <w:rFonts w:cs="B Lotus"/>
          <w:rtl/>
        </w:rPr>
        <w:t>دل مينويسد، اما كسي كه در روز عيد بيايد براي او صد حج و صد عمره مقبول و</w:t>
      </w:r>
      <w:r w:rsidRPr="00BE3117">
        <w:rPr>
          <w:rFonts w:cs="B Lotus" w:hint="cs"/>
          <w:rtl/>
        </w:rPr>
        <w:t xml:space="preserve"> </w:t>
      </w:r>
      <w:r w:rsidRPr="00BE3117">
        <w:rPr>
          <w:rFonts w:cs="B Lotus"/>
          <w:rtl/>
        </w:rPr>
        <w:t>صد جهاد به همراهي پيغمبر مرسل و امام عدل مينويسد، اما كسي كه در روز عرفه بيايد خدا براي او ثواب هزار حج و هزار عمره مقبوله و هزار جهاد با پيغمبر مرسل و امام ع</w:t>
      </w:r>
      <w:r w:rsidRPr="00BE3117">
        <w:rPr>
          <w:rFonts w:cs="B Lotus" w:hint="cs"/>
          <w:rtl/>
        </w:rPr>
        <w:t>ا</w:t>
      </w:r>
      <w:r w:rsidRPr="00BE3117">
        <w:rPr>
          <w:rFonts w:cs="B Lotus"/>
          <w:rtl/>
        </w:rPr>
        <w:t>دل مينويسد،</w:t>
      </w:r>
      <w:r w:rsidRPr="00BE3117">
        <w:rPr>
          <w:rFonts w:cs="B Lotus" w:hint="cs"/>
          <w:rtl/>
        </w:rPr>
        <w:t xml:space="preserve"> </w:t>
      </w:r>
      <w:r w:rsidRPr="00BE3117">
        <w:rPr>
          <w:rFonts w:cs="B Lotus"/>
          <w:rtl/>
        </w:rPr>
        <w:t xml:space="preserve">‌بشير </w:t>
      </w:r>
      <w:r>
        <w:rPr>
          <w:rFonts w:cs="B Lotus"/>
          <w:rtl/>
        </w:rPr>
        <w:t>مي‌گويد</w:t>
      </w:r>
      <w:r w:rsidRPr="00BE3117">
        <w:rPr>
          <w:rFonts w:cs="B Lotus"/>
          <w:rtl/>
        </w:rPr>
        <w:t>: عرض كرد</w:t>
      </w:r>
      <w:r w:rsidRPr="00BE3117">
        <w:rPr>
          <w:rFonts w:cs="B Lotus" w:hint="cs"/>
          <w:rtl/>
        </w:rPr>
        <w:t>م</w:t>
      </w:r>
      <w:r w:rsidRPr="00BE3117">
        <w:rPr>
          <w:rFonts w:cs="B Lotus"/>
          <w:rtl/>
        </w:rPr>
        <w:t xml:space="preserve"> چگونه براي من ثواب موقف عرفه نوشته خواهد شد؟ آن حضرت </w:t>
      </w:r>
      <w:r w:rsidRPr="00BE3117">
        <w:rPr>
          <w:rFonts w:cs="B Lotus" w:hint="cs"/>
          <w:rtl/>
        </w:rPr>
        <w:t>در حالي كه خشم</w:t>
      </w:r>
      <w:r w:rsidRPr="00BE3117">
        <w:rPr>
          <w:rFonts w:cs="B Lotus" w:hint="cs"/>
          <w:rtl/>
          <w:lang w:bidi="fa-IR"/>
        </w:rPr>
        <w:t>گين شده بود</w:t>
      </w:r>
      <w:r w:rsidRPr="00BE3117">
        <w:rPr>
          <w:rFonts w:cs="B Lotus"/>
          <w:rtl/>
        </w:rPr>
        <w:t xml:space="preserve"> به من نگريست و فرمود: اي بشير همين</w:t>
      </w:r>
      <w:r w:rsidRPr="00BE3117">
        <w:rPr>
          <w:rFonts w:cs="B Lotus" w:hint="cs"/>
          <w:rtl/>
        </w:rPr>
        <w:t xml:space="preserve"> </w:t>
      </w:r>
      <w:r w:rsidRPr="00BE3117">
        <w:rPr>
          <w:rFonts w:cs="B Lotus"/>
          <w:rtl/>
        </w:rPr>
        <w:t xml:space="preserve">كه مؤمن روز عرفه به زيارت قبر حسين </w:t>
      </w:r>
      <w:r w:rsidRPr="00365CDE">
        <w:rPr>
          <w:rFonts w:ascii="Tahoma" w:hAnsi="Tahoma" w:cs="CTraditional Arabic" w:hint="cs"/>
          <w:color w:val="000000"/>
          <w:rtl/>
          <w:lang w:bidi="fa-IR"/>
        </w:rPr>
        <w:t>؛</w:t>
      </w:r>
      <w:r w:rsidRPr="00BE3117">
        <w:rPr>
          <w:rFonts w:cs="B Lotus"/>
          <w:rtl/>
        </w:rPr>
        <w:t xml:space="preserve"> بيايد و</w:t>
      </w:r>
      <w:r w:rsidRPr="00BE3117">
        <w:rPr>
          <w:rFonts w:cs="B Lotus" w:hint="cs"/>
          <w:rtl/>
        </w:rPr>
        <w:t xml:space="preserve"> </w:t>
      </w:r>
      <w:r w:rsidRPr="00BE3117">
        <w:rPr>
          <w:rFonts w:cs="B Lotus"/>
          <w:rtl/>
        </w:rPr>
        <w:t>در فرات غسل كند آنگاه متوجه مرقد آن حضرت شود خدا براي او به هر قدمي ثواب حج با تمام مناسك آن مي نويسد،</w:t>
      </w:r>
      <w:r w:rsidRPr="00BE3117">
        <w:rPr>
          <w:rFonts w:cs="B Lotus" w:hint="cs"/>
          <w:rtl/>
        </w:rPr>
        <w:t xml:space="preserve"> </w:t>
      </w:r>
      <w:r w:rsidRPr="00BE3117">
        <w:rPr>
          <w:rFonts w:cs="B Lotus"/>
          <w:rtl/>
        </w:rPr>
        <w:t xml:space="preserve">‌بشير </w:t>
      </w:r>
      <w:r>
        <w:rPr>
          <w:rFonts w:cs="B Lotus"/>
          <w:rtl/>
        </w:rPr>
        <w:t>مي‌گويد</w:t>
      </w:r>
      <w:r w:rsidRPr="00BE3117">
        <w:rPr>
          <w:rFonts w:cs="B Lotus"/>
          <w:rtl/>
        </w:rPr>
        <w:t xml:space="preserve"> نمي دانم حضرت عمره هم فرمود يا نه.!!!.</w:t>
      </w:r>
    </w:p>
    <w:p w:rsidR="00E130D0" w:rsidRPr="00BE3117" w:rsidRDefault="00E130D0" w:rsidP="00092B8B">
      <w:pPr>
        <w:pStyle w:val="BodyText2"/>
        <w:spacing w:after="0" w:line="216" w:lineRule="auto"/>
        <w:ind w:firstLine="340"/>
        <w:jc w:val="lowKashida"/>
        <w:rPr>
          <w:rFonts w:cs="B Lotus"/>
          <w:rtl/>
        </w:rPr>
      </w:pPr>
      <w:r w:rsidRPr="00BE3117">
        <w:rPr>
          <w:rFonts w:cs="B Lotus"/>
          <w:rtl/>
        </w:rPr>
        <w:t xml:space="preserve">آيا كسي كه ايمان به خدا و رسول و روز قيامت دارد، چنين حديثي را كه با شرك فاصله </w:t>
      </w:r>
      <w:r w:rsidRPr="00BE3117">
        <w:rPr>
          <w:rFonts w:cs="B Lotus" w:hint="cs"/>
          <w:rtl/>
        </w:rPr>
        <w:t xml:space="preserve">ي </w:t>
      </w:r>
      <w:r w:rsidRPr="00BE3117">
        <w:rPr>
          <w:rFonts w:cs="B Lotus"/>
          <w:rtl/>
        </w:rPr>
        <w:t xml:space="preserve">چندان ندارد از چنين كذابي هرگز باور </w:t>
      </w:r>
      <w:r>
        <w:rPr>
          <w:rFonts w:cs="B Lotus"/>
          <w:rtl/>
        </w:rPr>
        <w:t>مى‌كند</w:t>
      </w:r>
      <w:r w:rsidRPr="00BE3117">
        <w:rPr>
          <w:rFonts w:cs="B Lotus"/>
          <w:rtl/>
        </w:rPr>
        <w:t xml:space="preserve">؟ و از چنين حديثي جز بي اعتنائي و سهل انگاري به احكام حيات بخش اسلامي و اكتفاء به چنين عملي كه هرگز در رديف اوامر الهي نيست چه بر </w:t>
      </w:r>
      <w:r>
        <w:rPr>
          <w:rFonts w:cs="B Lotus"/>
          <w:rtl/>
        </w:rPr>
        <w:t>مى‌آيد</w:t>
      </w:r>
      <w:r w:rsidRPr="00BE3117">
        <w:rPr>
          <w:rFonts w:cs="B Lotus"/>
          <w:rtl/>
        </w:rPr>
        <w:t>؟!</w:t>
      </w:r>
    </w:p>
    <w:p w:rsidR="00E130D0" w:rsidRPr="003B01D9" w:rsidRDefault="00E130D0" w:rsidP="00092B8B">
      <w:pPr>
        <w:pStyle w:val="BodyText2"/>
        <w:spacing w:after="0" w:line="216" w:lineRule="auto"/>
        <w:ind w:firstLine="340"/>
        <w:jc w:val="lowKashida"/>
        <w:rPr>
          <w:rFonts w:ascii="Lotus Linotype" w:hAnsi="Lotus Linotype" w:cs="Traditional Arabic"/>
          <w:b/>
          <w:bCs/>
          <w:rtl/>
        </w:rPr>
      </w:pPr>
      <w:r w:rsidRPr="00BE3117">
        <w:rPr>
          <w:rFonts w:cs="B Lotus"/>
          <w:rtl/>
        </w:rPr>
        <w:t>از همه مهتر زيارت عاشوراست كه يكي از روات آن نيز همين صالح بن عقبه است كه محمد بن موسي الهمداني كه خود نيز از غاليانو كذابان است از سيف بن عمير</w:t>
      </w:r>
      <w:r w:rsidRPr="00BE3117">
        <w:rPr>
          <w:rFonts w:cs="B Lotus" w:hint="cs"/>
          <w:rtl/>
        </w:rPr>
        <w:t>ه</w:t>
      </w:r>
      <w:r w:rsidRPr="00BE3117">
        <w:rPr>
          <w:rFonts w:cs="B Lotus"/>
          <w:rtl/>
        </w:rPr>
        <w:t xml:space="preserve"> واقفي مطعون و ملعون از صالح بن عقبه روايت </w:t>
      </w:r>
      <w:r>
        <w:rPr>
          <w:rFonts w:cs="B Lotus"/>
          <w:rtl/>
        </w:rPr>
        <w:t xml:space="preserve">مي‌كند </w:t>
      </w:r>
      <w:r w:rsidRPr="00BE3117">
        <w:rPr>
          <w:rFonts w:cs="B Lotus"/>
          <w:rtl/>
        </w:rPr>
        <w:t>كه در ص 174 «</w:t>
      </w:r>
      <w:r w:rsidRPr="00BE3117">
        <w:rPr>
          <w:rFonts w:ascii="Arial" w:hAnsi="Arial" w:cs="B Lotus"/>
          <w:rtl/>
        </w:rPr>
        <w:t>كامل الزيارة</w:t>
      </w:r>
      <w:r w:rsidRPr="00BE3117">
        <w:rPr>
          <w:rFonts w:cs="B Lotus"/>
          <w:rtl/>
        </w:rPr>
        <w:t xml:space="preserve">» نقل شده كه سند را صالح بن عقبه بن مالك جهمي و او به حضرت باقر </w:t>
      </w:r>
      <w:r w:rsidRPr="00365CDE">
        <w:rPr>
          <w:rFonts w:ascii="Tahoma" w:hAnsi="Tahoma" w:cs="CTraditional Arabic" w:hint="cs"/>
          <w:color w:val="000000"/>
          <w:rtl/>
          <w:lang w:bidi="fa-IR"/>
        </w:rPr>
        <w:t>؛</w:t>
      </w:r>
      <w:r w:rsidRPr="00BE3117">
        <w:rPr>
          <w:rFonts w:cs="B Lotus"/>
          <w:rtl/>
        </w:rPr>
        <w:t xml:space="preserve"> </w:t>
      </w:r>
      <w:r>
        <w:rPr>
          <w:rFonts w:cs="B Lotus"/>
          <w:rtl/>
        </w:rPr>
        <w:t xml:space="preserve">مي‌رساند </w:t>
      </w:r>
      <w:r w:rsidRPr="00BE3117">
        <w:rPr>
          <w:rFonts w:cs="B Lotus"/>
          <w:rtl/>
        </w:rPr>
        <w:t xml:space="preserve">كه فرمود: </w:t>
      </w:r>
      <w:r w:rsidRPr="003B01D9">
        <w:rPr>
          <w:rFonts w:ascii="Lotus Linotype" w:hAnsi="Lotus Linotype" w:cs="Traditional Arabic"/>
          <w:b/>
          <w:bCs/>
          <w:rtl/>
        </w:rPr>
        <w:t>«من زار الحسين</w:t>
      </w:r>
      <w:r w:rsidRPr="00715022">
        <w:rPr>
          <w:rFonts w:ascii="Lotus Linotype" w:hAnsi="Lotus Linotype" w:cs="Lotus Linotype"/>
          <w:rtl/>
        </w:rPr>
        <w:t xml:space="preserve"> </w:t>
      </w:r>
      <w:r w:rsidRPr="00365CDE">
        <w:rPr>
          <w:rFonts w:ascii="Tahoma" w:hAnsi="Tahoma" w:cs="CTraditional Arabic" w:hint="cs"/>
          <w:color w:val="000000"/>
          <w:rtl/>
          <w:lang w:bidi="fa-IR"/>
        </w:rPr>
        <w:t>؛</w:t>
      </w:r>
      <w:r w:rsidRPr="00715022">
        <w:rPr>
          <w:rFonts w:ascii="Lotus Linotype" w:hAnsi="Lotus Linotype" w:cs="Lotus Linotype"/>
          <w:rtl/>
        </w:rPr>
        <w:t xml:space="preserve"> </w:t>
      </w:r>
      <w:r w:rsidRPr="003B01D9">
        <w:rPr>
          <w:rFonts w:ascii="Lotus Linotype" w:hAnsi="Lotus Linotype" w:cs="Traditional Arabic"/>
          <w:b/>
          <w:bCs/>
          <w:rtl/>
        </w:rPr>
        <w:t>يوم عاشوراء حتى يظل عنده باكياً لقي الله يوم القيامة بثواب ألفي ألف حجة وألفي ألف عمرة وألفي ألف غزوة وثواب كل حجة وعمرة وغزوة كثواب من حج واعتمر وغزا مع رسول الله ومع الأئمه الراشدون صلوات الله عليهيم».</w:t>
      </w:r>
    </w:p>
    <w:p w:rsidR="00E130D0" w:rsidRPr="00BE3117" w:rsidRDefault="00E130D0" w:rsidP="00092B8B">
      <w:pPr>
        <w:pStyle w:val="BodyText2"/>
        <w:spacing w:after="0" w:line="216" w:lineRule="auto"/>
        <w:ind w:firstLine="340"/>
        <w:jc w:val="lowKashida"/>
        <w:rPr>
          <w:rFonts w:cs="B Lotus"/>
          <w:b/>
          <w:bCs/>
          <w:rtl/>
        </w:rPr>
      </w:pPr>
      <w:r w:rsidRPr="00BE3117">
        <w:rPr>
          <w:rFonts w:cs="B Lotus"/>
          <w:b/>
          <w:bCs/>
          <w:rtl/>
        </w:rPr>
        <w:t>-</w:t>
      </w:r>
      <w:r w:rsidRPr="00BE3117">
        <w:rPr>
          <w:rFonts w:cs="B Lotus" w:hint="cs"/>
          <w:rtl/>
        </w:rPr>
        <w:t xml:space="preserve"> </w:t>
      </w:r>
      <w:r w:rsidRPr="00BE3117">
        <w:rPr>
          <w:rFonts w:cs="B Lotus"/>
          <w:rtl/>
        </w:rPr>
        <w:t xml:space="preserve">حضرت باقر </w:t>
      </w:r>
      <w:r w:rsidRPr="00365CDE">
        <w:rPr>
          <w:rFonts w:ascii="Tahoma" w:hAnsi="Tahoma" w:cs="CTraditional Arabic" w:hint="cs"/>
          <w:color w:val="000000"/>
          <w:rtl/>
          <w:lang w:bidi="fa-IR"/>
        </w:rPr>
        <w:t>؛</w:t>
      </w:r>
      <w:r w:rsidRPr="00BE3117">
        <w:rPr>
          <w:rFonts w:cs="B Lotus"/>
          <w:rtl/>
        </w:rPr>
        <w:t xml:space="preserve"> فرمود: كسي كه حسين را در روز عاشوراء زيارت كند با ثواب دو ميليون حج و دو ميليون عمره و دو ميليون غزوه (جهاد با پيامبر) كه ثواب هر حج و عمره و غزوه</w:t>
      </w:r>
      <w:r w:rsidRPr="00BE3117">
        <w:rPr>
          <w:rFonts w:cs="B Lotus" w:hint="cs"/>
          <w:rtl/>
        </w:rPr>
        <w:t xml:space="preserve"> </w:t>
      </w:r>
      <w:r w:rsidRPr="00BE3117">
        <w:rPr>
          <w:rFonts w:cs="B Lotus"/>
          <w:rtl/>
        </w:rPr>
        <w:t>اي چون ثواب حج و</w:t>
      </w:r>
      <w:r w:rsidRPr="00BE3117">
        <w:rPr>
          <w:rFonts w:cs="B Lotus" w:hint="cs"/>
          <w:rtl/>
        </w:rPr>
        <w:t xml:space="preserve"> </w:t>
      </w:r>
      <w:r w:rsidRPr="00BE3117">
        <w:rPr>
          <w:rFonts w:cs="B Lotus"/>
          <w:rtl/>
        </w:rPr>
        <w:t>عمره و</w:t>
      </w:r>
      <w:r w:rsidRPr="00BE3117">
        <w:rPr>
          <w:rFonts w:cs="B Lotus" w:hint="cs"/>
          <w:rtl/>
        </w:rPr>
        <w:t xml:space="preserve"> </w:t>
      </w:r>
      <w:r w:rsidRPr="00BE3117">
        <w:rPr>
          <w:rFonts w:cs="B Lotus"/>
          <w:rtl/>
        </w:rPr>
        <w:t>غزوه</w:t>
      </w:r>
      <w:r w:rsidRPr="00BE3117">
        <w:rPr>
          <w:rFonts w:cs="B Lotus" w:hint="cs"/>
          <w:rtl/>
        </w:rPr>
        <w:t xml:space="preserve"> ي</w:t>
      </w:r>
      <w:r w:rsidRPr="00BE3117">
        <w:rPr>
          <w:rFonts w:cs="B Lotus"/>
          <w:rtl/>
        </w:rPr>
        <w:t xml:space="preserve"> كسي است كه با رسول خدا </w:t>
      </w:r>
      <w:r w:rsidRPr="00365CDE">
        <w:rPr>
          <w:rFonts w:ascii="Tahoma" w:hAnsi="Tahoma" w:cs="CTraditional Arabic" w:hint="cs"/>
          <w:color w:val="000000"/>
          <w:spacing w:val="-4"/>
          <w:sz w:val="30"/>
          <w:szCs w:val="30"/>
          <w:rtl/>
          <w:lang w:bidi="fa-IR"/>
        </w:rPr>
        <w:t>ص</w:t>
      </w:r>
      <w:r>
        <w:rPr>
          <w:rFonts w:cs="B Lotus" w:hint="cs"/>
          <w:rtl/>
        </w:rPr>
        <w:t xml:space="preserve"> </w:t>
      </w:r>
      <w:r w:rsidRPr="00BE3117">
        <w:rPr>
          <w:rFonts w:cs="B Lotus"/>
          <w:rtl/>
        </w:rPr>
        <w:t xml:space="preserve">و </w:t>
      </w:r>
      <w:r w:rsidRPr="00BE3117">
        <w:rPr>
          <w:rFonts w:cs="B Lotus" w:hint="cs"/>
          <w:rtl/>
        </w:rPr>
        <w:t>أ</w:t>
      </w:r>
      <w:r w:rsidRPr="00BE3117">
        <w:rPr>
          <w:rFonts w:cs="B Lotus"/>
          <w:rtl/>
        </w:rPr>
        <w:t xml:space="preserve">ئمه راشدين صلوات الله عليهم </w:t>
      </w:r>
      <w:r w:rsidRPr="00BE3117">
        <w:rPr>
          <w:rFonts w:cs="B Lotus" w:hint="cs"/>
          <w:rtl/>
        </w:rPr>
        <w:t>أ</w:t>
      </w:r>
      <w:r w:rsidR="003B01D9">
        <w:rPr>
          <w:rFonts w:cs="B Lotus"/>
          <w:rtl/>
        </w:rPr>
        <w:t>جمعين انجام داده باشد</w:t>
      </w:r>
      <w:r w:rsidRPr="00BE3117">
        <w:rPr>
          <w:rFonts w:cs="B Lotus"/>
          <w:rtl/>
        </w:rPr>
        <w:t>!!!</w:t>
      </w:r>
      <w:r w:rsidR="003B01D9">
        <w:rPr>
          <w:rFonts w:cs="B Lotus" w:hint="cs"/>
          <w:b/>
          <w:bCs/>
          <w:rtl/>
        </w:rPr>
        <w:t>.</w:t>
      </w:r>
    </w:p>
    <w:p w:rsidR="00E130D0" w:rsidRDefault="00E130D0" w:rsidP="00E130D0">
      <w:pPr>
        <w:pStyle w:val="BodyText2"/>
        <w:spacing w:line="216" w:lineRule="auto"/>
        <w:ind w:firstLine="340"/>
        <w:jc w:val="lowKashida"/>
        <w:rPr>
          <w:rFonts w:cs="B Lotus"/>
          <w:rtl/>
        </w:rPr>
      </w:pPr>
      <w:r>
        <w:rPr>
          <w:rFonts w:cs="B Lotus"/>
          <w:rtl/>
        </w:rPr>
        <w:t xml:space="preserve">مي‌بينيد </w:t>
      </w:r>
      <w:r w:rsidRPr="00BE3117">
        <w:rPr>
          <w:rFonts w:cs="B Lotus"/>
          <w:rtl/>
        </w:rPr>
        <w:t>كه با اين عمل كه به موجب همين روايت از دور</w:t>
      </w:r>
      <w:r w:rsidRPr="00BE3117">
        <w:rPr>
          <w:rFonts w:cs="B Lotus" w:hint="cs"/>
          <w:rtl/>
        </w:rPr>
        <w:t xml:space="preserve"> </w:t>
      </w:r>
      <w:r w:rsidRPr="00BE3117">
        <w:rPr>
          <w:rFonts w:cs="B Lotus"/>
          <w:rtl/>
        </w:rPr>
        <w:t xml:space="preserve">هم </w:t>
      </w:r>
      <w:r>
        <w:rPr>
          <w:rFonts w:cs="B Lotus"/>
          <w:rtl/>
        </w:rPr>
        <w:t xml:space="preserve">مي‌توان </w:t>
      </w:r>
      <w:r w:rsidRPr="00BE3117">
        <w:rPr>
          <w:rFonts w:cs="B Lotus"/>
          <w:rtl/>
        </w:rPr>
        <w:t>انجام داد ديگر آبرو و ارزشي براي ساير احكام باقي نمي ماند! آيا اين كذب بر خدا و رسول و ائمه هدي</w:t>
      </w:r>
      <w:r w:rsidRPr="00365CDE">
        <w:rPr>
          <w:rFonts w:ascii="Tahoma" w:hAnsi="Tahoma" w:cs="CTraditional Arabic" w:hint="cs"/>
          <w:color w:val="000000"/>
          <w:rtl/>
          <w:lang w:bidi="fa-IR"/>
        </w:rPr>
        <w:t>؛</w:t>
      </w:r>
      <w:r>
        <w:rPr>
          <w:rFonts w:cs="B Lotus" w:hint="cs"/>
          <w:rtl/>
        </w:rPr>
        <w:t xml:space="preserve"> </w:t>
      </w:r>
      <w:r w:rsidRPr="00BE3117">
        <w:rPr>
          <w:rFonts w:cs="B Lotus"/>
          <w:rtl/>
        </w:rPr>
        <w:t>نيست؟ آيا همين روايت خود</w:t>
      </w:r>
      <w:r w:rsidRPr="00BE3117">
        <w:rPr>
          <w:rFonts w:cs="B Lotus" w:hint="cs"/>
          <w:rtl/>
        </w:rPr>
        <w:t xml:space="preserve"> </w:t>
      </w:r>
      <w:r w:rsidRPr="00BE3117">
        <w:rPr>
          <w:rFonts w:cs="B Lotus"/>
          <w:rtl/>
        </w:rPr>
        <w:t>نشانه غلو كه برادر شرك است ن</w:t>
      </w:r>
      <w:r>
        <w:rPr>
          <w:rFonts w:cs="B Lotus"/>
          <w:rtl/>
        </w:rPr>
        <w:t>مي‌باشد</w:t>
      </w:r>
      <w:r w:rsidRPr="00BE3117">
        <w:rPr>
          <w:rFonts w:cs="B Lotus"/>
          <w:rtl/>
        </w:rPr>
        <w:t>؟ آيا براي هيچ پيغمبري و</w:t>
      </w:r>
      <w:r w:rsidRPr="00BE3117">
        <w:rPr>
          <w:rFonts w:cs="B Lotus" w:hint="cs"/>
          <w:rtl/>
        </w:rPr>
        <w:t xml:space="preserve"> </w:t>
      </w:r>
      <w:r w:rsidRPr="00BE3117">
        <w:rPr>
          <w:rFonts w:cs="B Lotus"/>
          <w:rtl/>
        </w:rPr>
        <w:t>امامي و صالحي ممكن بوده است كه در عمر خود دو ميليون حج و دو ميليون عمره و دو ميليون جهاد با پيغمبر يا امام انجام دهد؟ ثواب آن تنها در</w:t>
      </w:r>
      <w:r w:rsidRPr="00BE3117">
        <w:rPr>
          <w:rFonts w:cs="B Lotus" w:hint="cs"/>
          <w:rtl/>
        </w:rPr>
        <w:t xml:space="preserve"> </w:t>
      </w:r>
      <w:r w:rsidRPr="00BE3117">
        <w:rPr>
          <w:rFonts w:cs="B Lotus"/>
          <w:rtl/>
        </w:rPr>
        <w:t xml:space="preserve">يك زيارت عاشورا نصيب فردي </w:t>
      </w:r>
      <w:r>
        <w:rPr>
          <w:rFonts w:cs="B Lotus"/>
          <w:rtl/>
        </w:rPr>
        <w:t xml:space="preserve">مي‌شود </w:t>
      </w:r>
      <w:r w:rsidRPr="00BE3117">
        <w:rPr>
          <w:rFonts w:cs="B Lotus"/>
          <w:rtl/>
        </w:rPr>
        <w:t xml:space="preserve">و اگر چندين عاشوراء باشد چگونه است؟ آيا چنين افسانه اي بازي با دين خدا نيست؟ پيغمبر خدا و </w:t>
      </w:r>
      <w:r w:rsidRPr="00BE3117">
        <w:rPr>
          <w:rFonts w:cs="B Lotus" w:hint="cs"/>
          <w:rtl/>
        </w:rPr>
        <w:t>أ</w:t>
      </w:r>
      <w:r w:rsidRPr="00BE3117">
        <w:rPr>
          <w:rFonts w:cs="B Lotus"/>
          <w:rtl/>
        </w:rPr>
        <w:t xml:space="preserve">ئمه هدي </w:t>
      </w:r>
      <w:r w:rsidRPr="00365CDE">
        <w:rPr>
          <w:rFonts w:ascii="Tahoma" w:hAnsi="Tahoma" w:cs="CTraditional Arabic" w:hint="cs"/>
          <w:color w:val="000000"/>
          <w:rtl/>
          <w:lang w:bidi="fa-IR"/>
        </w:rPr>
        <w:t>؛</w:t>
      </w:r>
      <w:r w:rsidRPr="00BE3117">
        <w:rPr>
          <w:rFonts w:cs="B Lotus"/>
          <w:rtl/>
        </w:rPr>
        <w:t xml:space="preserve"> هر كدام در عمر خود يك حج و</w:t>
      </w:r>
      <w:r w:rsidRPr="00BE3117">
        <w:rPr>
          <w:rFonts w:cs="B Lotus" w:hint="cs"/>
          <w:rtl/>
        </w:rPr>
        <w:t xml:space="preserve"> </w:t>
      </w:r>
      <w:r w:rsidRPr="00BE3117">
        <w:rPr>
          <w:rFonts w:cs="B Lotus"/>
          <w:rtl/>
        </w:rPr>
        <w:t>حداكثر تا بيست حج به جا آوردند و زائر با يك زيارت اينهم</w:t>
      </w:r>
      <w:r w:rsidRPr="00BE3117">
        <w:rPr>
          <w:rFonts w:cs="B Lotus" w:hint="cs"/>
          <w:rtl/>
        </w:rPr>
        <w:t>ه</w:t>
      </w:r>
      <w:r w:rsidRPr="00BE3117">
        <w:rPr>
          <w:rFonts w:cs="B Lotus"/>
          <w:rtl/>
        </w:rPr>
        <w:t>!!.</w:t>
      </w:r>
    </w:p>
    <w:p w:rsidR="00E130D0" w:rsidRPr="00BE3117" w:rsidRDefault="00E130D0" w:rsidP="00092B8B">
      <w:pPr>
        <w:pStyle w:val="BodyText2"/>
        <w:spacing w:line="221" w:lineRule="auto"/>
        <w:ind w:firstLine="340"/>
        <w:jc w:val="lowKashida"/>
        <w:rPr>
          <w:rFonts w:cs="B Lotus"/>
          <w:rtl/>
        </w:rPr>
      </w:pPr>
      <w:r w:rsidRPr="00BE3117">
        <w:rPr>
          <w:rFonts w:cs="B Lotus"/>
          <w:b/>
          <w:bCs/>
          <w:rtl/>
        </w:rPr>
        <w:t>17-عبدالرحمن بن كثير</w:t>
      </w:r>
      <w:r w:rsidRPr="00BE3117">
        <w:rPr>
          <w:rFonts w:cs="B Lotus"/>
          <w:rtl/>
        </w:rPr>
        <w:t>:</w:t>
      </w:r>
      <w:r w:rsidR="00092B8B">
        <w:rPr>
          <w:rFonts w:cs="B Lotus" w:hint="cs"/>
          <w:rtl/>
        </w:rPr>
        <w:t xml:space="preserve"> </w:t>
      </w:r>
      <w:r w:rsidRPr="00BE3117">
        <w:rPr>
          <w:rFonts w:cs="B Lotus"/>
          <w:rtl/>
        </w:rPr>
        <w:t xml:space="preserve">رجال نجاشي ص 189 ضمن ترجمه حال علي بن حسان كه از عموي خود عبدالرحمن بن كثير روايت </w:t>
      </w:r>
      <w:r>
        <w:rPr>
          <w:rFonts w:cs="B Lotus"/>
          <w:rtl/>
        </w:rPr>
        <w:t xml:space="preserve">مي‌كند </w:t>
      </w:r>
      <w:r w:rsidRPr="00BE3117">
        <w:rPr>
          <w:rFonts w:cs="B Lotus"/>
          <w:rtl/>
        </w:rPr>
        <w:t xml:space="preserve">مي نويسد: </w:t>
      </w:r>
      <w:r w:rsidRPr="003B01D9">
        <w:rPr>
          <w:rFonts w:ascii="Lotus Linotype" w:hAnsi="Lotus Linotype" w:cs="Traditional Arabic"/>
          <w:b/>
          <w:bCs/>
          <w:rtl/>
        </w:rPr>
        <w:t>«عبدالرحمن بن كثير الهاشمي ضعيف جداً ذكره بعض أصحابنا في الغلاة  فاسد الإعتقاد»</w:t>
      </w:r>
      <w:r w:rsidRPr="00CF509F">
        <w:rPr>
          <w:rFonts w:ascii="Lotus Linotype" w:hAnsi="Lotus Linotype" w:cs="Lotus Linotype"/>
          <w:rtl/>
        </w:rPr>
        <w:t>.</w:t>
      </w:r>
      <w:r w:rsidRPr="00BE3117">
        <w:rPr>
          <w:rFonts w:cs="B Lotus"/>
          <w:rtl/>
        </w:rPr>
        <w:t xml:space="preserve"> و غضائري در مجمع الرجال ص176 در شرح حال علي بن حسان </w:t>
      </w:r>
      <w:r>
        <w:rPr>
          <w:rFonts w:cs="B Lotus"/>
          <w:rtl/>
        </w:rPr>
        <w:t>مي‌فرمايد</w:t>
      </w:r>
      <w:r w:rsidRPr="00BE3117">
        <w:rPr>
          <w:rFonts w:cs="B Lotus"/>
          <w:rtl/>
        </w:rPr>
        <w:t>: «</w:t>
      </w:r>
      <w:r w:rsidRPr="00BE3117">
        <w:rPr>
          <w:rFonts w:ascii="Arial" w:hAnsi="Arial" w:cs="B Lotus"/>
          <w:rtl/>
        </w:rPr>
        <w:t>روي عن عمه عبدالرحمن ابن كثير غال</w:t>
      </w:r>
      <w:r w:rsidRPr="00BE3117">
        <w:rPr>
          <w:rFonts w:ascii="Arial" w:hAnsi="Arial" w:cs="B Lotus" w:hint="cs"/>
          <w:rtl/>
        </w:rPr>
        <w:t>ٍ</w:t>
      </w:r>
      <w:r w:rsidRPr="00BE3117">
        <w:rPr>
          <w:rFonts w:ascii="Arial" w:hAnsi="Arial" w:cs="B Lotus"/>
          <w:rtl/>
        </w:rPr>
        <w:t xml:space="preserve"> ضعيف</w:t>
      </w:r>
      <w:r w:rsidRPr="00BE3117">
        <w:rPr>
          <w:rFonts w:cs="B Lotus"/>
          <w:rtl/>
        </w:rPr>
        <w:t xml:space="preserve">» . (يعني عبدالرحمن بن كثير </w:t>
      </w:r>
      <w:r>
        <w:rPr>
          <w:rFonts w:cs="B Lotus"/>
          <w:rtl/>
        </w:rPr>
        <w:t xml:space="preserve">غلو كننده </w:t>
      </w:r>
      <w:r w:rsidRPr="00BE3117">
        <w:rPr>
          <w:rFonts w:cs="B Lotus"/>
          <w:rtl/>
        </w:rPr>
        <w:t>و ضعيف است). و رجال حلي ص233 قول غضائري و نجاشي را نقل كرده و</w:t>
      </w:r>
      <w:r w:rsidRPr="00BE3117">
        <w:rPr>
          <w:rFonts w:cs="B Lotus" w:hint="cs"/>
          <w:rtl/>
        </w:rPr>
        <w:t xml:space="preserve"> </w:t>
      </w:r>
      <w:r>
        <w:rPr>
          <w:rFonts w:cs="B Lotus"/>
          <w:rtl/>
        </w:rPr>
        <w:t>مي‌گويد</w:t>
      </w:r>
      <w:r w:rsidRPr="00BE3117">
        <w:rPr>
          <w:rFonts w:cs="B Lotus"/>
          <w:rtl/>
        </w:rPr>
        <w:t xml:space="preserve"> مسعودي فرموده است: </w:t>
      </w:r>
      <w:r w:rsidRPr="00BE3117">
        <w:rPr>
          <w:rFonts w:ascii="Arial" w:hAnsi="Arial" w:cs="B Lotus"/>
          <w:rtl/>
        </w:rPr>
        <w:t>فهو كذاب وهو واقفي</w:t>
      </w:r>
      <w:r w:rsidRPr="00BE3117">
        <w:rPr>
          <w:rFonts w:cs="B Lotus"/>
          <w:rtl/>
        </w:rPr>
        <w:t>. عبدالرحمن كذاب و واقفي مذهب است.</w:t>
      </w:r>
    </w:p>
    <w:p w:rsidR="00E130D0" w:rsidRPr="00BE3117" w:rsidRDefault="00E130D0" w:rsidP="00092B8B">
      <w:pPr>
        <w:pStyle w:val="BodyText2"/>
        <w:spacing w:after="0" w:line="226" w:lineRule="auto"/>
        <w:ind w:firstLine="340"/>
        <w:jc w:val="lowKashida"/>
        <w:rPr>
          <w:rFonts w:cs="B Lotus"/>
          <w:rtl/>
        </w:rPr>
      </w:pPr>
      <w:r w:rsidRPr="00F145A6">
        <w:rPr>
          <w:rFonts w:cs="B Lotus"/>
          <w:b/>
          <w:bCs/>
          <w:rtl/>
        </w:rPr>
        <w:t>18-</w:t>
      </w:r>
      <w:r w:rsidRPr="00F145A6">
        <w:rPr>
          <w:rFonts w:cs="B Lotus" w:hint="cs"/>
          <w:b/>
          <w:bCs/>
          <w:rtl/>
        </w:rPr>
        <w:t xml:space="preserve"> </w:t>
      </w:r>
      <w:r w:rsidRPr="00F145A6">
        <w:rPr>
          <w:rFonts w:cs="B Lotus"/>
          <w:b/>
          <w:bCs/>
          <w:rtl/>
        </w:rPr>
        <w:t>عبدالله بن عبدا</w:t>
      </w:r>
      <w:r w:rsidRPr="00F145A6">
        <w:rPr>
          <w:rFonts w:cs="B Lotus" w:hint="cs"/>
          <w:b/>
          <w:bCs/>
          <w:rtl/>
        </w:rPr>
        <w:t>ل</w:t>
      </w:r>
      <w:r w:rsidRPr="00F145A6">
        <w:rPr>
          <w:rFonts w:cs="B Lotus"/>
          <w:b/>
          <w:bCs/>
          <w:rtl/>
        </w:rPr>
        <w:t>رحمن الأصم:</w:t>
      </w:r>
      <w:r w:rsidR="00092B8B">
        <w:rPr>
          <w:rFonts w:cs="B Lotus" w:hint="cs"/>
          <w:b/>
          <w:bCs/>
          <w:rtl/>
        </w:rPr>
        <w:t xml:space="preserve"> </w:t>
      </w:r>
      <w:r w:rsidRPr="00BE3117">
        <w:rPr>
          <w:rFonts w:cs="B Lotus"/>
          <w:rtl/>
        </w:rPr>
        <w:t>اين شخص كه بسياري از أحاديث «</w:t>
      </w:r>
      <w:r w:rsidRPr="00BE3117">
        <w:rPr>
          <w:rFonts w:ascii="Arial" w:hAnsi="Arial" w:cs="B Lotus"/>
          <w:rtl/>
        </w:rPr>
        <w:t>كامل الزيارة</w:t>
      </w:r>
      <w:r w:rsidRPr="00BE3117">
        <w:rPr>
          <w:rFonts w:cs="B Lotus"/>
          <w:rtl/>
        </w:rPr>
        <w:t>» از طرف او روايت شده است ترجمه حالش در كتب رجال چنين است:</w:t>
      </w:r>
      <w:r>
        <w:rPr>
          <w:rFonts w:cs="B Lotus" w:hint="cs"/>
          <w:rtl/>
        </w:rPr>
        <w:t xml:space="preserve"> </w:t>
      </w:r>
      <w:r w:rsidRPr="00CF509F">
        <w:rPr>
          <w:rFonts w:ascii="Lotus Linotype" w:hAnsi="Lotus Linotype" w:cs="Lotus Linotype"/>
          <w:b/>
          <w:bCs/>
          <w:rtl/>
        </w:rPr>
        <w:t>أ</w:t>
      </w:r>
      <w:r w:rsidRPr="00CF509F">
        <w:rPr>
          <w:rFonts w:ascii="Lotus Linotype" w:hAnsi="Lotus Linotype" w:cs="Lotus Linotype"/>
          <w:rtl/>
        </w:rPr>
        <w:t xml:space="preserve"> / رجال نجاشي ص 161 </w:t>
      </w:r>
      <w:r w:rsidRPr="003B01D9">
        <w:rPr>
          <w:rFonts w:ascii="Lotus Linotype" w:hAnsi="Lotus Linotype" w:cs="Traditional Arabic"/>
          <w:b/>
          <w:bCs/>
          <w:rtl/>
        </w:rPr>
        <w:t>«عبدالله بن عبدالرحمن الأصم المسمى بصري ضعيف غال ليس بشئ وله كتاب المزار!».</w:t>
      </w:r>
      <w:r w:rsidRPr="00BE3117">
        <w:rPr>
          <w:rFonts w:cs="B Lotus"/>
          <w:rtl/>
        </w:rPr>
        <w:t xml:space="preserve"> عبدالله بن عبدالرحمن الأصم ضعيف و </w:t>
      </w:r>
      <w:r>
        <w:rPr>
          <w:rFonts w:cs="B Lotus"/>
          <w:rtl/>
        </w:rPr>
        <w:t xml:space="preserve">غلو كننده </w:t>
      </w:r>
      <w:r w:rsidRPr="00BE3117">
        <w:rPr>
          <w:rFonts w:cs="B Lotus"/>
          <w:rtl/>
        </w:rPr>
        <w:t>بود، هيچ ازرشي ندارد، و او را كتاب مزار است، (يعني لاطائلات كه در احاديث زيارت آورده است !!).</w:t>
      </w:r>
    </w:p>
    <w:p w:rsidR="00E130D0" w:rsidRPr="003B01D9" w:rsidRDefault="00E130D0" w:rsidP="00092B8B">
      <w:pPr>
        <w:pStyle w:val="BodyText2"/>
        <w:spacing w:after="0" w:line="226" w:lineRule="auto"/>
        <w:ind w:firstLine="340"/>
        <w:jc w:val="lowKashida"/>
        <w:rPr>
          <w:rFonts w:ascii="Lotus Linotype" w:hAnsi="Lotus Linotype" w:cs="Traditional Arabic"/>
          <w:b/>
          <w:bCs/>
          <w:rtl/>
        </w:rPr>
      </w:pPr>
      <w:r w:rsidRPr="00BE3117">
        <w:rPr>
          <w:rFonts w:cs="B Lotus"/>
          <w:b/>
          <w:bCs/>
          <w:rtl/>
        </w:rPr>
        <w:t>ب</w:t>
      </w:r>
      <w:r w:rsidRPr="00BE3117">
        <w:rPr>
          <w:rFonts w:cs="B Lotus"/>
          <w:rtl/>
        </w:rPr>
        <w:t xml:space="preserve"> / غضائري درمجمع الرجال ج4 ص 25 در باره او فرموده است: </w:t>
      </w:r>
      <w:r w:rsidRPr="00CF509F">
        <w:rPr>
          <w:rFonts w:ascii="Lotus Linotype" w:hAnsi="Lotus Linotype" w:cs="Lotus Linotype"/>
          <w:rtl/>
        </w:rPr>
        <w:t>«</w:t>
      </w:r>
      <w:r w:rsidRPr="003B01D9">
        <w:rPr>
          <w:rFonts w:ascii="Lotus Linotype" w:hAnsi="Lotus Linotype" w:cs="Traditional Arabic"/>
          <w:b/>
          <w:bCs/>
          <w:rtl/>
        </w:rPr>
        <w:t>عبدالله بن عبدالرحمن الأصم المسمى بصري ضعيف مرتفع القول وله كتاب في الزيارات مايدل على خبث عظيم ومذهب متهافت وكان من كذابة أهل البصرة».</w:t>
      </w:r>
    </w:p>
    <w:p w:rsidR="00E130D0" w:rsidRPr="003B01D9" w:rsidRDefault="00E130D0" w:rsidP="00092B8B">
      <w:pPr>
        <w:pStyle w:val="BodyText2"/>
        <w:spacing w:after="0" w:line="226" w:lineRule="auto"/>
        <w:ind w:firstLine="340"/>
        <w:jc w:val="lowKashida"/>
        <w:rPr>
          <w:rFonts w:ascii="Lotus Linotype" w:hAnsi="Lotus Linotype" w:cs="Traditional Arabic"/>
          <w:b/>
          <w:bCs/>
          <w:rtl/>
        </w:rPr>
      </w:pPr>
      <w:r w:rsidRPr="00CF509F">
        <w:rPr>
          <w:rFonts w:ascii="Lotus Linotype" w:hAnsi="Lotus Linotype" w:cs="Lotus Linotype"/>
          <w:b/>
          <w:bCs/>
          <w:rtl/>
        </w:rPr>
        <w:t>ج</w:t>
      </w:r>
      <w:r w:rsidRPr="00CF509F">
        <w:rPr>
          <w:rFonts w:ascii="Lotus Linotype" w:hAnsi="Lotus Linotype" w:cs="Lotus Linotype"/>
          <w:rtl/>
        </w:rPr>
        <w:t xml:space="preserve"> / </w:t>
      </w:r>
      <w:r w:rsidRPr="003B01D9">
        <w:rPr>
          <w:rFonts w:ascii="Lotus Linotype" w:hAnsi="Lotus Linotype" w:cs="Traditional Arabic"/>
          <w:b/>
          <w:bCs/>
          <w:rtl/>
        </w:rPr>
        <w:t>رجال حلي ص238، القسم الثاني: «عبدالله بن عبدالرحمن الأصم بصري ضعيف غال ليس بشئ وله كتاب في الزيارات يدل على خبث عظيم و مذهب متهافت وكان من كذابة أهل البصرة».</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خلاصه فرمايش هر سه (غضائري و نجاشي وعلامه) چنين است: عبدالله بن عبدالرحمن الأصم شخصي است ضعيف درحديث و در مذهب غلو كننده ومشرك و هيچ ارزشي ندارد و</w:t>
      </w:r>
      <w:r w:rsidRPr="00BE3117">
        <w:rPr>
          <w:rFonts w:cs="B Lotus" w:hint="cs"/>
          <w:rtl/>
        </w:rPr>
        <w:t xml:space="preserve"> </w:t>
      </w:r>
      <w:r w:rsidRPr="00BE3117">
        <w:rPr>
          <w:rFonts w:cs="B Lotus"/>
          <w:rtl/>
        </w:rPr>
        <w:t>او را كتابي است درموضوع زيارات{احاديث كامل الزياره و غيره از اوست} كه دلالت برخباثت عظي</w:t>
      </w:r>
      <w:r>
        <w:rPr>
          <w:rFonts w:cs="B Lotus"/>
          <w:rtl/>
        </w:rPr>
        <w:t xml:space="preserve">مي‌دارد </w:t>
      </w:r>
      <w:r w:rsidRPr="00BE3117">
        <w:rPr>
          <w:rFonts w:cs="B Lotus"/>
          <w:rtl/>
        </w:rPr>
        <w:t>و مذهبي متهافت(كه گاهي مؤمن و گاهي كافر است) و او از دروغگويان درجه اول اهل بصر</w:t>
      </w:r>
      <w:r w:rsidRPr="00BE3117">
        <w:rPr>
          <w:rFonts w:cs="B Lotus" w:hint="cs"/>
          <w:rtl/>
        </w:rPr>
        <w:t>ه</w:t>
      </w:r>
      <w:r w:rsidRPr="00BE3117">
        <w:rPr>
          <w:rFonts w:cs="B Lotus"/>
          <w:rtl/>
        </w:rPr>
        <w:t xml:space="preserve"> است.</w:t>
      </w:r>
    </w:p>
    <w:p w:rsidR="00E130D0" w:rsidRPr="003B01D9" w:rsidRDefault="00E130D0" w:rsidP="00092B8B">
      <w:pPr>
        <w:pStyle w:val="BodyText2"/>
        <w:spacing w:after="0" w:line="226" w:lineRule="auto"/>
        <w:ind w:firstLine="340"/>
        <w:jc w:val="lowKashida"/>
        <w:rPr>
          <w:rFonts w:cs="Traditional Arabic"/>
          <w:b/>
          <w:bCs/>
          <w:rtl/>
        </w:rPr>
      </w:pPr>
      <w:r w:rsidRPr="00BE3117">
        <w:rPr>
          <w:rFonts w:cs="B Lotus"/>
          <w:rtl/>
        </w:rPr>
        <w:t xml:space="preserve">اينك چند حديث از احاديث اين ضعيف غلو كننده خبيث بسيار دروغگو كه زينت بخش كتاب «ابن قولويه» است. در صفحه 68 اين كتاب از حضرت صادق </w:t>
      </w:r>
      <w:r w:rsidRPr="00365CDE">
        <w:rPr>
          <w:rFonts w:ascii="Tahoma" w:hAnsi="Tahoma" w:cs="CTraditional Arabic" w:hint="cs"/>
          <w:color w:val="000000"/>
          <w:rtl/>
          <w:lang w:bidi="fa-IR"/>
        </w:rPr>
        <w:t>؛</w:t>
      </w:r>
      <w:r w:rsidRPr="00BE3117">
        <w:rPr>
          <w:rFonts w:cs="B Lotus"/>
          <w:rtl/>
        </w:rPr>
        <w:t xml:space="preserve"> چنين روايت </w:t>
      </w:r>
      <w:r>
        <w:rPr>
          <w:rFonts w:cs="B Lotus"/>
          <w:rtl/>
        </w:rPr>
        <w:t>مى‌كند</w:t>
      </w:r>
      <w:r w:rsidRPr="00BE3117">
        <w:rPr>
          <w:rFonts w:cs="B Lotus"/>
          <w:rtl/>
        </w:rPr>
        <w:t>:</w:t>
      </w:r>
      <w:r>
        <w:rPr>
          <w:rFonts w:cs="B Lotus" w:hint="cs"/>
          <w:rtl/>
        </w:rPr>
        <w:t xml:space="preserve"> </w:t>
      </w:r>
      <w:r w:rsidRPr="003B01D9">
        <w:rPr>
          <w:rFonts w:ascii="Lotus Linotype" w:hAnsi="Lotus Linotype" w:cs="Traditional Arabic"/>
          <w:b/>
          <w:bCs/>
          <w:rtl/>
        </w:rPr>
        <w:t>«و كان الحسين</w:t>
      </w:r>
      <w:r w:rsidRPr="00CF509F">
        <w:rPr>
          <w:rFonts w:ascii="Lotus Linotype" w:hAnsi="Lotus Linotype" w:cs="Lotus Linotype"/>
          <w:rtl/>
        </w:rPr>
        <w:t xml:space="preserve"> </w:t>
      </w:r>
      <w:r w:rsidRPr="00365CDE">
        <w:rPr>
          <w:rFonts w:ascii="Tahoma" w:hAnsi="Tahoma" w:cs="CTraditional Arabic" w:hint="cs"/>
          <w:color w:val="000000"/>
          <w:rtl/>
          <w:lang w:bidi="fa-IR"/>
        </w:rPr>
        <w:t>؛</w:t>
      </w:r>
      <w:r w:rsidRPr="00CF509F">
        <w:rPr>
          <w:rFonts w:ascii="Lotus Linotype" w:hAnsi="Lotus Linotype" w:cs="Lotus Linotype"/>
          <w:rtl/>
        </w:rPr>
        <w:t xml:space="preserve"> </w:t>
      </w:r>
      <w:r w:rsidRPr="003B01D9">
        <w:rPr>
          <w:rFonts w:ascii="Lotus Linotype" w:hAnsi="Lotus Linotype" w:cs="Traditional Arabic"/>
          <w:b/>
          <w:bCs/>
          <w:rtl/>
        </w:rPr>
        <w:t xml:space="preserve">مع أمه تحمله فأخذه رسول الله </w:t>
      </w:r>
      <w:r w:rsidRPr="00365CDE">
        <w:rPr>
          <w:rFonts w:ascii="Tahoma" w:hAnsi="Tahoma" w:cs="CTraditional Arabic" w:hint="cs"/>
          <w:color w:val="000000"/>
          <w:spacing w:val="-4"/>
          <w:sz w:val="30"/>
          <w:szCs w:val="30"/>
          <w:rtl/>
          <w:lang w:bidi="fa-IR"/>
        </w:rPr>
        <w:t>ص</w:t>
      </w:r>
      <w:r>
        <w:rPr>
          <w:rFonts w:ascii="Lotus Linotype" w:hAnsi="Lotus Linotype" w:cs="Lotus Linotype" w:hint="cs"/>
          <w:rtl/>
        </w:rPr>
        <w:t xml:space="preserve"> </w:t>
      </w:r>
      <w:r w:rsidRPr="003B01D9">
        <w:rPr>
          <w:rFonts w:ascii="Lotus Linotype" w:hAnsi="Lotus Linotype" w:cs="Traditional Arabic"/>
          <w:b/>
          <w:bCs/>
          <w:rtl/>
        </w:rPr>
        <w:t>فقال: لعن الله قاتليك . . .</w:t>
      </w:r>
      <w:r w:rsidRPr="003B01D9">
        <w:rPr>
          <w:rFonts w:cs="Traditional Arabic"/>
          <w:b/>
          <w:bCs/>
          <w:rtl/>
        </w:rPr>
        <w:t xml:space="preserve"> </w:t>
      </w:r>
      <w:r w:rsidRPr="00BE3117">
        <w:rPr>
          <w:rFonts w:cs="B Lotus"/>
          <w:rtl/>
        </w:rPr>
        <w:t xml:space="preserve">تا آنجا كه رسول خدا </w:t>
      </w:r>
      <w:r w:rsidRPr="00365CDE">
        <w:rPr>
          <w:rFonts w:ascii="Tahoma" w:hAnsi="Tahoma" w:cs="CTraditional Arabic" w:hint="cs"/>
          <w:color w:val="000000"/>
          <w:spacing w:val="-4"/>
          <w:sz w:val="30"/>
          <w:szCs w:val="30"/>
          <w:rtl/>
          <w:lang w:bidi="fa-IR"/>
        </w:rPr>
        <w:t>ص</w:t>
      </w:r>
      <w:r w:rsidRPr="00BE3117">
        <w:rPr>
          <w:rFonts w:cs="B Lotus"/>
          <w:rtl/>
        </w:rPr>
        <w:t xml:space="preserve"> به فاطمه </w:t>
      </w:r>
      <w:r>
        <w:rPr>
          <w:rFonts w:cs="B Lotus"/>
          <w:rtl/>
        </w:rPr>
        <w:t>مي‌فرمايد</w:t>
      </w:r>
      <w:r w:rsidRPr="00BE3117">
        <w:rPr>
          <w:rFonts w:cs="B Lotus"/>
          <w:b/>
          <w:bCs/>
          <w:rtl/>
        </w:rPr>
        <w:t xml:space="preserve">: </w:t>
      </w:r>
      <w:r w:rsidRPr="003B01D9">
        <w:rPr>
          <w:rFonts w:ascii="Lotus Linotype" w:hAnsi="Lotus Linotype" w:cs="Traditional Arabic"/>
          <w:b/>
          <w:bCs/>
          <w:rtl/>
        </w:rPr>
        <w:t>وتأتيه قوم من مجينا ليس في الأرض أعلم بالله ولاأقوم بحقنا منهم وليس على ظهرالأرض أحد يلتفت إليه غيرهم أولئك مصابيح في ظلمات الجور و هم الشفاء».</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 xml:space="preserve"> -</w:t>
      </w:r>
      <w:r w:rsidRPr="00BE3117">
        <w:rPr>
          <w:rFonts w:cs="B Lotus" w:hint="cs"/>
          <w:rtl/>
        </w:rPr>
        <w:t xml:space="preserve"> </w:t>
      </w:r>
      <w:r w:rsidRPr="00BE3117">
        <w:rPr>
          <w:rFonts w:cs="B Lotus"/>
          <w:rtl/>
        </w:rPr>
        <w:t xml:space="preserve">امام حسين </w:t>
      </w:r>
      <w:r w:rsidRPr="00365CDE">
        <w:rPr>
          <w:rFonts w:ascii="Tahoma" w:hAnsi="Tahoma" w:cs="CTraditional Arabic" w:hint="cs"/>
          <w:color w:val="000000"/>
          <w:rtl/>
          <w:lang w:bidi="fa-IR"/>
        </w:rPr>
        <w:t>؛</w:t>
      </w:r>
      <w:r w:rsidRPr="00BE3117">
        <w:rPr>
          <w:rFonts w:cs="B Lotus"/>
          <w:rtl/>
        </w:rPr>
        <w:t xml:space="preserve"> را مادرش برداشته بود، پس رسول خدا او را گرفت و گفت خدا قاتلان تو</w:t>
      </w:r>
      <w:r w:rsidRPr="00BE3117">
        <w:rPr>
          <w:rFonts w:cs="B Lotus" w:hint="cs"/>
          <w:rtl/>
        </w:rPr>
        <w:t xml:space="preserve"> </w:t>
      </w:r>
      <w:r w:rsidRPr="00BE3117">
        <w:rPr>
          <w:rFonts w:cs="B Lotus"/>
          <w:rtl/>
        </w:rPr>
        <w:t>را لعنت كند . . . تا آنجا</w:t>
      </w:r>
      <w:r w:rsidRPr="00BE3117">
        <w:rPr>
          <w:rFonts w:cs="B Lotus" w:hint="cs"/>
          <w:rtl/>
        </w:rPr>
        <w:t xml:space="preserve"> </w:t>
      </w:r>
      <w:r w:rsidRPr="00BE3117">
        <w:rPr>
          <w:rFonts w:cs="B Lotus"/>
          <w:rtl/>
        </w:rPr>
        <w:t xml:space="preserve">كه پيغمبر خدا </w:t>
      </w:r>
      <w:r w:rsidRPr="00365CDE">
        <w:rPr>
          <w:rFonts w:ascii="Tahoma" w:hAnsi="Tahoma" w:cs="CTraditional Arabic" w:hint="cs"/>
          <w:color w:val="000000"/>
          <w:spacing w:val="-4"/>
          <w:sz w:val="30"/>
          <w:szCs w:val="30"/>
          <w:rtl/>
          <w:lang w:bidi="fa-IR"/>
        </w:rPr>
        <w:t>ص</w:t>
      </w:r>
      <w:r w:rsidRPr="00BE3117">
        <w:rPr>
          <w:rFonts w:cs="B Lotus"/>
          <w:rtl/>
        </w:rPr>
        <w:t xml:space="preserve"> شرح شهادت حسين را داد و فرمود: گروهي از دوستان ما به زيارت او</w:t>
      </w:r>
      <w:r w:rsidRPr="00BE3117">
        <w:rPr>
          <w:rFonts w:cs="B Lotus" w:hint="cs"/>
          <w:rtl/>
        </w:rPr>
        <w:t xml:space="preserve"> </w:t>
      </w:r>
      <w:r w:rsidRPr="00BE3117">
        <w:rPr>
          <w:rFonts w:cs="B Lotus"/>
          <w:rtl/>
        </w:rPr>
        <w:t>مي آيند كه در روي زمين از ايشان كسي داناتر به خدا و</w:t>
      </w:r>
      <w:r w:rsidRPr="00BE3117">
        <w:rPr>
          <w:rFonts w:cs="B Lotus" w:hint="cs"/>
          <w:rtl/>
        </w:rPr>
        <w:t xml:space="preserve"> </w:t>
      </w:r>
      <w:r w:rsidRPr="00BE3117">
        <w:rPr>
          <w:rFonts w:cs="B Lotus"/>
          <w:rtl/>
        </w:rPr>
        <w:t>قائم</w:t>
      </w:r>
      <w:r w:rsidRPr="00BE3117">
        <w:rPr>
          <w:rFonts w:cs="B Lotus" w:hint="cs"/>
          <w:rtl/>
        </w:rPr>
        <w:t xml:space="preserve"> </w:t>
      </w:r>
      <w:r w:rsidRPr="00BE3117">
        <w:rPr>
          <w:rFonts w:cs="B Lotus"/>
          <w:rtl/>
        </w:rPr>
        <w:t>تر به حق ما نيست و</w:t>
      </w:r>
      <w:r w:rsidRPr="00BE3117">
        <w:rPr>
          <w:rFonts w:cs="B Lotus" w:hint="cs"/>
          <w:rtl/>
        </w:rPr>
        <w:t xml:space="preserve"> </w:t>
      </w:r>
      <w:r w:rsidRPr="00BE3117">
        <w:rPr>
          <w:rFonts w:cs="B Lotus"/>
          <w:rtl/>
        </w:rPr>
        <w:t>در روي زمين احدي جز ايشان به حسين توجه ندارد، آنان چراغهايي هستند كه در</w:t>
      </w:r>
      <w:r w:rsidRPr="00BE3117">
        <w:rPr>
          <w:rFonts w:cs="B Lotus" w:hint="cs"/>
          <w:rtl/>
        </w:rPr>
        <w:t xml:space="preserve"> </w:t>
      </w:r>
      <w:r w:rsidRPr="00BE3117">
        <w:rPr>
          <w:rFonts w:cs="B Lotus"/>
          <w:rtl/>
        </w:rPr>
        <w:t>تاريكي هاي ظلم وجور مي درخشند و شفيعان روز قيامت اند.!!.</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در اين حديث فقط زائران حسين را عالمترين مردم به خدا و قائم</w:t>
      </w:r>
      <w:r w:rsidRPr="00BE3117">
        <w:rPr>
          <w:rFonts w:cs="B Lotus" w:hint="cs"/>
          <w:rtl/>
        </w:rPr>
        <w:t xml:space="preserve"> </w:t>
      </w:r>
      <w:r w:rsidRPr="00BE3117">
        <w:rPr>
          <w:rFonts w:cs="B Lotus"/>
          <w:rtl/>
        </w:rPr>
        <w:t xml:space="preserve">ترين ايشان به حقوق رسول الله </w:t>
      </w:r>
      <w:r w:rsidRPr="00365CDE">
        <w:rPr>
          <w:rFonts w:ascii="Tahoma" w:hAnsi="Tahoma" w:cs="CTraditional Arabic" w:hint="cs"/>
          <w:color w:val="000000"/>
          <w:spacing w:val="-4"/>
          <w:sz w:val="30"/>
          <w:szCs w:val="30"/>
          <w:rtl/>
          <w:lang w:bidi="fa-IR"/>
        </w:rPr>
        <w:t>ص</w:t>
      </w:r>
      <w:r w:rsidRPr="00BE3117">
        <w:rPr>
          <w:rFonts w:cs="B Lotus"/>
          <w:rtl/>
        </w:rPr>
        <w:t xml:space="preserve"> و</w:t>
      </w:r>
      <w:r w:rsidRPr="00BE3117">
        <w:rPr>
          <w:rFonts w:cs="B Lotus" w:hint="cs"/>
          <w:rtl/>
        </w:rPr>
        <w:t xml:space="preserve"> </w:t>
      </w:r>
      <w:r w:rsidRPr="00BE3117">
        <w:rPr>
          <w:rFonts w:cs="B Lotus"/>
          <w:rtl/>
        </w:rPr>
        <w:t>تنها كساني كه متوجه آن حضرت هستند،</w:t>
      </w:r>
      <w:r w:rsidRPr="00BE3117">
        <w:rPr>
          <w:rFonts w:cs="B Lotus" w:hint="cs"/>
          <w:rtl/>
        </w:rPr>
        <w:t xml:space="preserve"> </w:t>
      </w:r>
      <w:r w:rsidRPr="00BE3117">
        <w:rPr>
          <w:rFonts w:cs="B Lotus"/>
          <w:rtl/>
        </w:rPr>
        <w:t>‌چراغهاي درخشنده در ظلمتهاي ظلم وجور و شفيعان روز قيامت مي شمارد،</w:t>
      </w:r>
      <w:r w:rsidRPr="00BE3117">
        <w:rPr>
          <w:rFonts w:cs="B Lotus" w:hint="cs"/>
          <w:rtl/>
        </w:rPr>
        <w:t xml:space="preserve"> </w:t>
      </w:r>
      <w:r w:rsidRPr="00BE3117">
        <w:rPr>
          <w:rFonts w:cs="B Lotus"/>
          <w:rtl/>
        </w:rPr>
        <w:t>‌آيا به راستي چنين است؟</w:t>
      </w:r>
    </w:p>
    <w:p w:rsidR="00E130D0" w:rsidRPr="003B01D9" w:rsidRDefault="00E130D0" w:rsidP="00092B8B">
      <w:pPr>
        <w:pStyle w:val="BodyText2"/>
        <w:spacing w:after="0" w:line="226" w:lineRule="auto"/>
        <w:ind w:firstLine="340"/>
        <w:jc w:val="lowKashida"/>
        <w:rPr>
          <w:rFonts w:ascii="Lotus Linotype" w:hAnsi="Lotus Linotype" w:cs="Traditional Arabic"/>
          <w:b/>
          <w:bCs/>
          <w:rtl/>
        </w:rPr>
      </w:pPr>
      <w:r w:rsidRPr="00BE3117">
        <w:rPr>
          <w:rFonts w:cs="B Lotus"/>
          <w:rtl/>
        </w:rPr>
        <w:t>در ص81 «</w:t>
      </w:r>
      <w:r w:rsidRPr="00BE3117">
        <w:rPr>
          <w:rFonts w:ascii="Arial" w:hAnsi="Arial" w:cs="B Lotus"/>
          <w:rtl/>
        </w:rPr>
        <w:t>كامل الزيارة</w:t>
      </w:r>
      <w:r w:rsidRPr="00BE3117">
        <w:rPr>
          <w:rFonts w:cs="B Lotus"/>
          <w:rtl/>
        </w:rPr>
        <w:t xml:space="preserve">» درحديثي از حضرت صادق </w:t>
      </w:r>
      <w:r w:rsidRPr="00365CDE">
        <w:rPr>
          <w:rFonts w:ascii="Tahoma" w:hAnsi="Tahoma" w:cs="CTraditional Arabic" w:hint="cs"/>
          <w:color w:val="000000"/>
          <w:rtl/>
          <w:lang w:bidi="fa-IR"/>
        </w:rPr>
        <w:t>؛</w:t>
      </w:r>
      <w:r w:rsidRPr="00BE3117">
        <w:rPr>
          <w:rFonts w:cs="B Lotus"/>
          <w:rtl/>
        </w:rPr>
        <w:t xml:space="preserve"> روايت </w:t>
      </w:r>
      <w:r>
        <w:rPr>
          <w:rFonts w:cs="B Lotus"/>
          <w:rtl/>
        </w:rPr>
        <w:t xml:space="preserve">مي‌كند </w:t>
      </w:r>
      <w:r w:rsidRPr="00BE3117">
        <w:rPr>
          <w:rFonts w:cs="B Lotus"/>
          <w:rtl/>
        </w:rPr>
        <w:t xml:space="preserve">كه آن حضرت به زراره </w:t>
      </w:r>
      <w:r>
        <w:rPr>
          <w:rFonts w:cs="B Lotus"/>
          <w:rtl/>
        </w:rPr>
        <w:t>مي‌فرمايد</w:t>
      </w:r>
      <w:r w:rsidRPr="00BE3117">
        <w:rPr>
          <w:rFonts w:cs="B Lotus"/>
          <w:rtl/>
        </w:rPr>
        <w:t xml:space="preserve">: </w:t>
      </w:r>
      <w:r w:rsidRPr="003B01D9">
        <w:rPr>
          <w:rFonts w:ascii="Lotus Linotype" w:hAnsi="Lotus Linotype" w:cs="Traditional Arabic"/>
          <w:b/>
          <w:bCs/>
          <w:rtl/>
        </w:rPr>
        <w:t xml:space="preserve">«يا زرارة إن السماء بكت على الحسين أربعين صباحا بالدم وأن الأرض بكت أربعين صباحاً بالسواد وأن الشمس بكت أربعين صباحا بالكسوف والحمرة وأن الجبال تقطعت وانتشرت وأن البحار تفجرت تا آنجا كه: وما من عين أحب إلى الله ولاعبرة من عين دمعت عليه، تا آنجا كه: فإنه يحشر وعينه قريرة والبشارة تلقاه والسرور بيِّن على وجهه والخلق في فزع وهم آمنون والخلق يعرضون وهم حداث الحسين </w:t>
      </w:r>
      <w:r w:rsidRPr="00365CDE">
        <w:rPr>
          <w:rFonts w:ascii="Tahoma" w:hAnsi="Tahoma" w:cs="CTraditional Arabic" w:hint="cs"/>
          <w:color w:val="000000"/>
          <w:rtl/>
          <w:lang w:bidi="fa-IR"/>
        </w:rPr>
        <w:t>؛</w:t>
      </w:r>
      <w:r w:rsidRPr="00CF509F">
        <w:rPr>
          <w:rFonts w:ascii="Lotus Linotype" w:hAnsi="Lotus Linotype" w:cs="Lotus Linotype"/>
          <w:rtl/>
        </w:rPr>
        <w:t xml:space="preserve"> </w:t>
      </w:r>
      <w:r w:rsidRPr="003B01D9">
        <w:rPr>
          <w:rFonts w:ascii="Lotus Linotype" w:hAnsi="Lotus Linotype" w:cs="Traditional Arabic"/>
          <w:b/>
          <w:bCs/>
          <w:rtl/>
        </w:rPr>
        <w:t>تحت العرش في ظل العرش لايخافون سوء يوم الحساب يقال لهم ادخلو الجنة فيأبون ويختارون حديثه ومجلسه وأن الحور لترسل اليهم».</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اي زراره آسمان چهل روز بر</w:t>
      </w:r>
      <w:r>
        <w:rPr>
          <w:rFonts w:cs="B Lotus" w:hint="cs"/>
          <w:rtl/>
        </w:rPr>
        <w:t xml:space="preserve"> </w:t>
      </w:r>
      <w:r w:rsidRPr="00BE3117">
        <w:rPr>
          <w:rFonts w:cs="B Lotus"/>
          <w:rtl/>
        </w:rPr>
        <w:t xml:space="preserve">حسين </w:t>
      </w:r>
      <w:r w:rsidRPr="00365CDE">
        <w:rPr>
          <w:rFonts w:ascii="Tahoma" w:hAnsi="Tahoma" w:cs="CTraditional Arabic" w:hint="cs"/>
          <w:color w:val="000000"/>
          <w:rtl/>
          <w:lang w:bidi="fa-IR"/>
        </w:rPr>
        <w:t>؛</w:t>
      </w:r>
      <w:r w:rsidRPr="00BE3117">
        <w:rPr>
          <w:rFonts w:cs="B Lotus"/>
          <w:rtl/>
        </w:rPr>
        <w:t xml:space="preserve"> با خون و زمين چهل روز با سياهي و آفتاب چهل روز با كسوف و سرخي گريه كرد و كوهها پاره پاره و پرا</w:t>
      </w:r>
      <w:r w:rsidRPr="00BE3117">
        <w:rPr>
          <w:rFonts w:cs="B Lotus" w:hint="cs"/>
          <w:rtl/>
        </w:rPr>
        <w:t>ك</w:t>
      </w:r>
      <w:r w:rsidRPr="00BE3117">
        <w:rPr>
          <w:rFonts w:cs="B Lotus"/>
          <w:rtl/>
        </w:rPr>
        <w:t>نده شدند، تا آنجا كه فرمود: هيچ چشمي نزد</w:t>
      </w:r>
      <w:r w:rsidRPr="00BE3117">
        <w:rPr>
          <w:rFonts w:cs="B Lotus" w:hint="cs"/>
          <w:rtl/>
        </w:rPr>
        <w:t xml:space="preserve"> </w:t>
      </w:r>
      <w:r w:rsidRPr="00BE3117">
        <w:rPr>
          <w:rFonts w:cs="B Lotus"/>
          <w:rtl/>
        </w:rPr>
        <w:t>خدا دوستتر و گريانتر ازچشمي كه گريان و اشك ريز بر حسين،</w:t>
      </w:r>
      <w:r w:rsidRPr="00BE3117">
        <w:rPr>
          <w:rFonts w:cs="B Lotus" w:hint="cs"/>
          <w:rtl/>
        </w:rPr>
        <w:t xml:space="preserve"> </w:t>
      </w:r>
      <w:r w:rsidRPr="00BE3117">
        <w:rPr>
          <w:rFonts w:cs="B Lotus"/>
          <w:rtl/>
        </w:rPr>
        <w:t xml:space="preserve">باشد نيست تا آنجا كه فرمود: گريه كننده برحسين محشور </w:t>
      </w:r>
      <w:r>
        <w:rPr>
          <w:rFonts w:cs="B Lotus"/>
          <w:rtl/>
        </w:rPr>
        <w:t xml:space="preserve">مي‌شود </w:t>
      </w:r>
      <w:r w:rsidRPr="00BE3117">
        <w:rPr>
          <w:rFonts w:cs="B Lotus"/>
          <w:rtl/>
        </w:rPr>
        <w:t>درحالي كه چشمش روشن و بشارت او را روبرو و شادماني ازچهره</w:t>
      </w:r>
      <w:r w:rsidRPr="00B13DC2">
        <w:rPr>
          <w:rFonts w:cs="B Lotus" w:hint="cs"/>
          <w:rtl/>
          <w:lang w:bidi="fa-IR"/>
        </w:rPr>
        <w:t>‌</w:t>
      </w:r>
      <w:r w:rsidRPr="00BE3117">
        <w:rPr>
          <w:rFonts w:cs="B Lotus"/>
          <w:rtl/>
        </w:rPr>
        <w:t>اش آشكار</w:t>
      </w:r>
      <w:r w:rsidRPr="00BE3117">
        <w:rPr>
          <w:rFonts w:cs="B Lotus" w:hint="cs"/>
          <w:rtl/>
        </w:rPr>
        <w:t xml:space="preserve"> </w:t>
      </w:r>
      <w:r w:rsidRPr="00BE3117">
        <w:rPr>
          <w:rFonts w:cs="B Lotus"/>
          <w:rtl/>
        </w:rPr>
        <w:t>است در حالي كه مردم در فزع و ترس روز قيامت هستند، ولي گريه كنندگان ايمن</w:t>
      </w:r>
      <w:r>
        <w:rPr>
          <w:rFonts w:cs="B Lotus"/>
          <w:rtl/>
        </w:rPr>
        <w:t>‌ا</w:t>
      </w:r>
      <w:r w:rsidRPr="00BE3117">
        <w:rPr>
          <w:rFonts w:cs="B Lotus"/>
          <w:rtl/>
        </w:rPr>
        <w:t xml:space="preserve">ند و مردم در معرض حساب اند و اينان با حسين </w:t>
      </w:r>
      <w:r w:rsidRPr="00365CDE">
        <w:rPr>
          <w:rFonts w:ascii="Tahoma" w:hAnsi="Tahoma" w:cs="CTraditional Arabic" w:hint="cs"/>
          <w:color w:val="000000"/>
          <w:rtl/>
          <w:lang w:bidi="fa-IR"/>
        </w:rPr>
        <w:t>؛</w:t>
      </w:r>
      <w:r w:rsidRPr="00BE3117">
        <w:rPr>
          <w:rFonts w:cs="B Lotus"/>
          <w:rtl/>
        </w:rPr>
        <w:t xml:space="preserve"> در زير عرش و در سايه عرش درحال گفتگو مي باشند درحالي كه از سختي روز حساب نمي ترسند،</w:t>
      </w:r>
      <w:r w:rsidRPr="00BE3117">
        <w:rPr>
          <w:rFonts w:cs="B Lotus" w:hint="cs"/>
          <w:rtl/>
        </w:rPr>
        <w:t xml:space="preserve"> </w:t>
      </w:r>
      <w:r w:rsidRPr="00BE3117">
        <w:rPr>
          <w:rFonts w:cs="B Lotus"/>
          <w:rtl/>
        </w:rPr>
        <w:t xml:space="preserve">‌به ايشان گفته </w:t>
      </w:r>
      <w:r>
        <w:rPr>
          <w:rFonts w:cs="B Lotus"/>
          <w:rtl/>
        </w:rPr>
        <w:t xml:space="preserve">مي‌شود </w:t>
      </w:r>
      <w:r w:rsidRPr="00BE3117">
        <w:rPr>
          <w:rFonts w:cs="B Lotus"/>
          <w:rtl/>
        </w:rPr>
        <w:t>كه داخل بهشت شويد و حوريان بهشتي، قاصدها به نزدشان مي</w:t>
      </w:r>
      <w:r>
        <w:rPr>
          <w:rFonts w:cs="B Lotus"/>
          <w:rtl/>
        </w:rPr>
        <w:t>‌</w:t>
      </w:r>
      <w:r w:rsidRPr="00BE3117">
        <w:rPr>
          <w:rFonts w:cs="B Lotus"/>
          <w:rtl/>
        </w:rPr>
        <w:t>فرستند كه ما مشتاق شما هستيم ولي اينان ابا كرده و همنشيني و گفتگو با امام حسين را ترجيح مي</w:t>
      </w:r>
      <w:r>
        <w:rPr>
          <w:rFonts w:cs="B Lotus"/>
          <w:rtl/>
        </w:rPr>
        <w:t>‌</w:t>
      </w:r>
      <w:r w:rsidRPr="00BE3117">
        <w:rPr>
          <w:rFonts w:cs="B Lotus"/>
          <w:rtl/>
        </w:rPr>
        <w:t xml:space="preserve">دهند </w:t>
      </w:r>
      <w:r>
        <w:rPr>
          <w:rFonts w:cs="B Lotus" w:hint="cs"/>
          <w:rtl/>
        </w:rPr>
        <w:t>...</w:t>
      </w:r>
      <w:r w:rsidRPr="00BE3117">
        <w:rPr>
          <w:rFonts w:cs="B Lotus"/>
          <w:rtl/>
        </w:rPr>
        <w:t xml:space="preserve"> الخ».!!!!.</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آري اينگونه احاديث را كذابان و غاليان، آن معركه</w:t>
      </w:r>
      <w:r>
        <w:rPr>
          <w:rFonts w:cs="B Lotus"/>
          <w:rtl/>
        </w:rPr>
        <w:t>‌</w:t>
      </w:r>
      <w:r w:rsidRPr="00BE3117">
        <w:rPr>
          <w:rFonts w:cs="B Lotus"/>
          <w:rtl/>
        </w:rPr>
        <w:t>هايي كه ديد</w:t>
      </w:r>
      <w:r>
        <w:rPr>
          <w:rFonts w:cs="B Lotus"/>
          <w:rtl/>
        </w:rPr>
        <w:t>ه‌ا</w:t>
      </w:r>
      <w:r w:rsidRPr="00BE3117">
        <w:rPr>
          <w:rFonts w:cs="B Lotus"/>
          <w:rtl/>
        </w:rPr>
        <w:t>يد،</w:t>
      </w:r>
      <w:r w:rsidRPr="00BE3117">
        <w:rPr>
          <w:rFonts w:cs="B Lotus" w:hint="cs"/>
          <w:rtl/>
        </w:rPr>
        <w:t xml:space="preserve"> </w:t>
      </w:r>
      <w:r w:rsidRPr="00BE3117">
        <w:rPr>
          <w:rFonts w:cs="B Lotus"/>
          <w:rtl/>
        </w:rPr>
        <w:t>‌به پا مي</w:t>
      </w:r>
      <w:r>
        <w:rPr>
          <w:rFonts w:cs="B Lotus"/>
          <w:rtl/>
        </w:rPr>
        <w:t>‌</w:t>
      </w:r>
      <w:r w:rsidRPr="00BE3117">
        <w:rPr>
          <w:rFonts w:cs="B Lotus"/>
          <w:rtl/>
        </w:rPr>
        <w:t>كنند.</w:t>
      </w:r>
    </w:p>
    <w:p w:rsidR="00E130D0" w:rsidRPr="003B01D9" w:rsidRDefault="00E130D0" w:rsidP="00E078A2">
      <w:pPr>
        <w:pStyle w:val="BodyText2"/>
        <w:spacing w:after="0" w:line="226" w:lineRule="auto"/>
        <w:ind w:firstLine="340"/>
        <w:jc w:val="lowKashida"/>
        <w:rPr>
          <w:rFonts w:ascii="Lotus Linotype" w:hAnsi="Lotus Linotype" w:cs="Traditional Arabic"/>
          <w:b/>
          <w:bCs/>
          <w:rtl/>
        </w:rPr>
      </w:pPr>
      <w:r w:rsidRPr="00BE3117">
        <w:rPr>
          <w:rFonts w:cs="B Lotus"/>
          <w:rtl/>
        </w:rPr>
        <w:t>در صفحه 86 اين كتاب اين حديث از اين كذاب،</w:t>
      </w:r>
      <w:r w:rsidRPr="00BE3117">
        <w:rPr>
          <w:rFonts w:cs="B Lotus" w:hint="cs"/>
          <w:rtl/>
        </w:rPr>
        <w:t xml:space="preserve"> </w:t>
      </w:r>
      <w:r w:rsidRPr="00BE3117">
        <w:rPr>
          <w:rFonts w:cs="B Lotus"/>
          <w:rtl/>
        </w:rPr>
        <w:t xml:space="preserve">آمده است كه حضرت صادق </w:t>
      </w:r>
      <w:r w:rsidRPr="00365CDE">
        <w:rPr>
          <w:rFonts w:ascii="Tahoma" w:hAnsi="Tahoma" w:cs="CTraditional Arabic" w:hint="cs"/>
          <w:color w:val="000000"/>
          <w:rtl/>
          <w:lang w:bidi="fa-IR"/>
        </w:rPr>
        <w:t>؛</w:t>
      </w:r>
      <w:r w:rsidRPr="00BE3117">
        <w:rPr>
          <w:rFonts w:cs="B Lotus"/>
          <w:rtl/>
        </w:rPr>
        <w:t xml:space="preserve"> فرمود:</w:t>
      </w:r>
      <w:r>
        <w:rPr>
          <w:rFonts w:cs="B Lotus" w:hint="cs"/>
          <w:rtl/>
        </w:rPr>
        <w:t xml:space="preserve"> </w:t>
      </w:r>
      <w:r w:rsidRPr="003B01D9">
        <w:rPr>
          <w:rFonts w:ascii="Lotus Linotype" w:hAnsi="Lotus Linotype" w:cs="Traditional Arabic"/>
          <w:b/>
          <w:bCs/>
          <w:rtl/>
        </w:rPr>
        <w:t xml:space="preserve">« إذا رزتم أبا عبدالله </w:t>
      </w:r>
      <w:r w:rsidRPr="00365CDE">
        <w:rPr>
          <w:rFonts w:ascii="Tahoma" w:hAnsi="Tahoma" w:cs="CTraditional Arabic" w:hint="cs"/>
          <w:color w:val="000000"/>
          <w:rtl/>
          <w:lang w:bidi="fa-IR"/>
        </w:rPr>
        <w:t>؛</w:t>
      </w:r>
      <w:r w:rsidRPr="00CF509F">
        <w:rPr>
          <w:rFonts w:ascii="Lotus Linotype" w:hAnsi="Lotus Linotype" w:cs="Lotus Linotype"/>
          <w:rtl/>
        </w:rPr>
        <w:t xml:space="preserve"> </w:t>
      </w:r>
      <w:r w:rsidRPr="003B01D9">
        <w:rPr>
          <w:rFonts w:ascii="Lotus Linotype" w:hAnsi="Lotus Linotype" w:cs="Traditional Arabic"/>
          <w:b/>
          <w:bCs/>
          <w:rtl/>
        </w:rPr>
        <w:t>فالزموا الصمت إلا من خير وإن ملائكة الليل والنهار من الحفظة تحضرالملائكة الذين باالحاير فتصافحهم فلا</w:t>
      </w:r>
      <w:r w:rsidRPr="003B01D9">
        <w:rPr>
          <w:rFonts w:ascii="Lotus Linotype" w:hAnsi="Lotus Linotype" w:cs="Traditional Arabic" w:hint="cs"/>
          <w:b/>
          <w:bCs/>
          <w:rtl/>
        </w:rPr>
        <w:t xml:space="preserve"> </w:t>
      </w:r>
      <w:r w:rsidRPr="003B01D9">
        <w:rPr>
          <w:rFonts w:ascii="Lotus Linotype" w:hAnsi="Lotus Linotype" w:cs="Traditional Arabic"/>
          <w:b/>
          <w:bCs/>
          <w:rtl/>
        </w:rPr>
        <w:t>يجيبونها من شدة البكاء فينتظرونهم حتى تزول الشمس وحتى بنور الفجر ثم يكلمونهم ويسألونهم من أشياء من أمر</w:t>
      </w:r>
      <w:r w:rsidRPr="003B01D9">
        <w:rPr>
          <w:rFonts w:ascii="Lotus Linotype" w:hAnsi="Lotus Linotype" w:cs="Traditional Arabic" w:hint="cs"/>
          <w:b/>
          <w:bCs/>
          <w:rtl/>
        </w:rPr>
        <w:t xml:space="preserve"> </w:t>
      </w:r>
      <w:r w:rsidRPr="003B01D9">
        <w:rPr>
          <w:rFonts w:ascii="Lotus Linotype" w:hAnsi="Lotus Linotype" w:cs="Traditional Arabic"/>
          <w:b/>
          <w:bCs/>
          <w:rtl/>
        </w:rPr>
        <w:t>السماء فأما ما</w:t>
      </w:r>
      <w:r w:rsidRPr="003B01D9">
        <w:rPr>
          <w:rFonts w:ascii="Lotus Linotype" w:hAnsi="Lotus Linotype" w:cs="Traditional Arabic" w:hint="cs"/>
          <w:b/>
          <w:bCs/>
          <w:rtl/>
        </w:rPr>
        <w:t xml:space="preserve"> </w:t>
      </w:r>
      <w:r w:rsidRPr="003B01D9">
        <w:rPr>
          <w:rFonts w:ascii="Lotus Linotype" w:hAnsi="Lotus Linotype" w:cs="Traditional Arabic"/>
          <w:b/>
          <w:bCs/>
          <w:rtl/>
        </w:rPr>
        <w:t>بين هذين الوقتين فإنهم لا</w:t>
      </w:r>
      <w:r w:rsidRPr="003B01D9">
        <w:rPr>
          <w:rFonts w:ascii="Lotus Linotype" w:hAnsi="Lotus Linotype" w:cs="Traditional Arabic" w:hint="cs"/>
          <w:b/>
          <w:bCs/>
          <w:rtl/>
        </w:rPr>
        <w:t xml:space="preserve"> </w:t>
      </w:r>
      <w:r w:rsidRPr="003B01D9">
        <w:rPr>
          <w:rFonts w:ascii="Lotus Linotype" w:hAnsi="Lotus Linotype" w:cs="Traditional Arabic"/>
          <w:b/>
          <w:bCs/>
          <w:rtl/>
        </w:rPr>
        <w:t>ينطقون ولا</w:t>
      </w:r>
      <w:r w:rsidRPr="003B01D9">
        <w:rPr>
          <w:rFonts w:ascii="Lotus Linotype" w:hAnsi="Lotus Linotype" w:cs="Traditional Arabic" w:hint="cs"/>
          <w:b/>
          <w:bCs/>
          <w:rtl/>
        </w:rPr>
        <w:t xml:space="preserve"> </w:t>
      </w:r>
      <w:r w:rsidRPr="003B01D9">
        <w:rPr>
          <w:rFonts w:ascii="Lotus Linotype" w:hAnsi="Lotus Linotype" w:cs="Traditional Arabic"/>
          <w:b/>
          <w:bCs/>
          <w:rtl/>
        </w:rPr>
        <w:t>يفترون عن البكاء والدعاء ولا</w:t>
      </w:r>
      <w:r w:rsidRPr="003B01D9">
        <w:rPr>
          <w:rFonts w:ascii="Lotus Linotype" w:hAnsi="Lotus Linotype" w:cs="Traditional Arabic" w:hint="cs"/>
          <w:b/>
          <w:bCs/>
          <w:rtl/>
        </w:rPr>
        <w:t xml:space="preserve"> </w:t>
      </w:r>
      <w:r w:rsidRPr="003B01D9">
        <w:rPr>
          <w:rFonts w:ascii="Lotus Linotype" w:hAnsi="Lotus Linotype" w:cs="Traditional Arabic"/>
          <w:b/>
          <w:bCs/>
          <w:rtl/>
        </w:rPr>
        <w:t>يشغلونهم في هذين الوقتين من أصحابهم فإنما شغلهم بكم إذا نطقتم</w:t>
      </w:r>
      <w:r w:rsidRPr="003B01D9">
        <w:rPr>
          <w:rFonts w:ascii="Lotus Linotype" w:hAnsi="Lotus Linotype" w:cs="Traditional Arabic" w:hint="cs"/>
          <w:b/>
          <w:bCs/>
          <w:rtl/>
        </w:rPr>
        <w:t xml:space="preserve">. </w:t>
      </w:r>
      <w:r w:rsidRPr="003B01D9">
        <w:rPr>
          <w:rFonts w:ascii="Lotus Linotype" w:hAnsi="Lotus Linotype" w:cs="Traditional Arabic"/>
          <w:b/>
          <w:bCs/>
          <w:rtl/>
        </w:rPr>
        <w:t>تا آنجاكه : إنهم يمرون إذا عرجوا بإسمعيل صاحب الهوا...».</w:t>
      </w:r>
    </w:p>
    <w:p w:rsidR="00E130D0" w:rsidRPr="00BE3117" w:rsidRDefault="00E130D0" w:rsidP="00092B8B">
      <w:pPr>
        <w:pStyle w:val="BodyText2"/>
        <w:spacing w:after="0" w:line="218" w:lineRule="auto"/>
        <w:ind w:firstLine="340"/>
        <w:jc w:val="lowKashida"/>
        <w:rPr>
          <w:rFonts w:cs="B Lotus"/>
          <w:rtl/>
        </w:rPr>
      </w:pPr>
      <w:r w:rsidRPr="00BE3117">
        <w:rPr>
          <w:rFonts w:cs="B Lotus"/>
          <w:rtl/>
        </w:rPr>
        <w:t xml:space="preserve">همينكه حضرت أبا عبدالله الحسين </w:t>
      </w:r>
      <w:r w:rsidRPr="00365CDE">
        <w:rPr>
          <w:rFonts w:ascii="Tahoma" w:hAnsi="Tahoma" w:cs="CTraditional Arabic" w:hint="cs"/>
          <w:color w:val="000000"/>
          <w:rtl/>
          <w:lang w:bidi="fa-IR"/>
        </w:rPr>
        <w:t>؛</w:t>
      </w:r>
      <w:r w:rsidRPr="00BE3117">
        <w:rPr>
          <w:rFonts w:cs="B Lotus"/>
          <w:rtl/>
        </w:rPr>
        <w:t xml:space="preserve"> را زيارت كرديد خاموش باشيد مگر ازحرف خوب</w:t>
      </w:r>
      <w:r w:rsidR="00B0557D">
        <w:rPr>
          <w:rFonts w:cs="B Lotus" w:hint="cs"/>
          <w:rtl/>
        </w:rPr>
        <w:t>،</w:t>
      </w:r>
      <w:r w:rsidRPr="00BE3117">
        <w:rPr>
          <w:rFonts w:cs="B Lotus"/>
          <w:rtl/>
        </w:rPr>
        <w:t xml:space="preserve"> براي اينكه فرشتگان شب و روز با فرشتگان محافظ كه در حايراند حاضر </w:t>
      </w:r>
      <w:r>
        <w:rPr>
          <w:rFonts w:cs="B Lotus"/>
          <w:rtl/>
        </w:rPr>
        <w:t>مي‌شوند</w:t>
      </w:r>
      <w:r w:rsidRPr="00BE3117">
        <w:rPr>
          <w:rFonts w:cs="B Lotus"/>
          <w:rtl/>
        </w:rPr>
        <w:t xml:space="preserve"> و با آنان مصافحه </w:t>
      </w:r>
      <w:r>
        <w:rPr>
          <w:rFonts w:cs="B Lotus"/>
          <w:rtl/>
        </w:rPr>
        <w:t xml:space="preserve">مى‌كنند </w:t>
      </w:r>
      <w:r w:rsidRPr="00BE3117">
        <w:rPr>
          <w:rFonts w:cs="B Lotus"/>
          <w:rtl/>
        </w:rPr>
        <w:t>ليكن آن فرشتگان به ايشان از</w:t>
      </w:r>
      <w:r w:rsidRPr="00BE3117">
        <w:rPr>
          <w:rFonts w:cs="B Lotus" w:hint="cs"/>
          <w:rtl/>
        </w:rPr>
        <w:t xml:space="preserve"> </w:t>
      </w:r>
      <w:r>
        <w:rPr>
          <w:rFonts w:cs="B Lotus"/>
          <w:rtl/>
        </w:rPr>
        <w:t>شدت گريه جواب نمي</w:t>
      </w:r>
      <w:r w:rsidRPr="00BE3117">
        <w:rPr>
          <w:rFonts w:cs="B Lotus"/>
          <w:rtl/>
        </w:rPr>
        <w:t>گويند. لذا اين فرشتگان تا زوال آفتاب و يا تا وقتي كه فجر روشن شود انتظار مي كشند وآنگاه با ايشان سخن ميگويند و از چيز هايي از امر آسمان از ايشان سؤال ميكنند، اما در بين اين دو وقت آنها سخن نمي</w:t>
      </w:r>
      <w:r>
        <w:rPr>
          <w:rFonts w:cs="B Lotus"/>
          <w:rtl/>
        </w:rPr>
        <w:t>‌</w:t>
      </w:r>
      <w:r w:rsidRPr="00BE3117">
        <w:rPr>
          <w:rFonts w:cs="B Lotus"/>
          <w:rtl/>
        </w:rPr>
        <w:t>گويند. و از گريه نمي</w:t>
      </w:r>
      <w:r>
        <w:rPr>
          <w:rFonts w:cs="B Lotus"/>
          <w:rtl/>
        </w:rPr>
        <w:t>‌ا</w:t>
      </w:r>
      <w:r w:rsidRPr="00BE3117">
        <w:rPr>
          <w:rFonts w:cs="B Lotus"/>
          <w:rtl/>
        </w:rPr>
        <w:t>يستند و مشغول شما هستند كه چه مي</w:t>
      </w:r>
      <w:r>
        <w:rPr>
          <w:rFonts w:cs="B Lotus"/>
          <w:rtl/>
        </w:rPr>
        <w:t>‌</w:t>
      </w:r>
      <w:r w:rsidRPr="00BE3117">
        <w:rPr>
          <w:rFonts w:cs="B Lotus"/>
          <w:rtl/>
        </w:rPr>
        <w:t>گوئيد!!!</w:t>
      </w:r>
      <w:r w:rsidR="003B01D9">
        <w:rPr>
          <w:rFonts w:cs="B Lotus" w:hint="cs"/>
          <w:rtl/>
        </w:rPr>
        <w:t>.</w:t>
      </w:r>
    </w:p>
    <w:p w:rsidR="00E130D0" w:rsidRPr="00BE3117" w:rsidRDefault="00E130D0" w:rsidP="00092B8B">
      <w:pPr>
        <w:pStyle w:val="BodyText2"/>
        <w:spacing w:after="0" w:line="218" w:lineRule="auto"/>
        <w:ind w:firstLine="340"/>
        <w:jc w:val="lowKashida"/>
        <w:rPr>
          <w:rFonts w:cs="B Lotus"/>
          <w:rtl/>
        </w:rPr>
      </w:pPr>
      <w:r w:rsidRPr="00BE3117">
        <w:rPr>
          <w:rFonts w:cs="B Lotus"/>
          <w:rtl/>
        </w:rPr>
        <w:t>و</w:t>
      </w:r>
      <w:r>
        <w:rPr>
          <w:rFonts w:cs="B Lotus" w:hint="cs"/>
          <w:rtl/>
        </w:rPr>
        <w:t xml:space="preserve"> </w:t>
      </w:r>
      <w:r w:rsidRPr="00BE3117">
        <w:rPr>
          <w:rFonts w:cs="B Lotus"/>
          <w:rtl/>
        </w:rPr>
        <w:t>از اين قبيل موهومات كه دلالت كامل برجهل گوينده و جاعل آن دارد.</w:t>
      </w:r>
    </w:p>
    <w:p w:rsidR="00E130D0" w:rsidRPr="00BE3117" w:rsidRDefault="00E130D0" w:rsidP="00092B8B">
      <w:pPr>
        <w:pStyle w:val="BodyText2"/>
        <w:spacing w:after="0" w:line="218" w:lineRule="auto"/>
        <w:ind w:firstLine="340"/>
        <w:jc w:val="lowKashida"/>
        <w:rPr>
          <w:rFonts w:cs="B Lotus"/>
          <w:rtl/>
        </w:rPr>
      </w:pPr>
      <w:r w:rsidRPr="00BE3117">
        <w:rPr>
          <w:rFonts w:cs="B Lotus"/>
          <w:rtl/>
        </w:rPr>
        <w:t xml:space="preserve">و در صفحه 138، اين كذاب در روايتي تارك زيارت امام حسين </w:t>
      </w:r>
      <w:r w:rsidRPr="00365CDE">
        <w:rPr>
          <w:rFonts w:ascii="Tahoma" w:hAnsi="Tahoma" w:cs="CTraditional Arabic" w:hint="cs"/>
          <w:color w:val="000000"/>
          <w:rtl/>
          <w:lang w:bidi="fa-IR"/>
        </w:rPr>
        <w:t>؛</w:t>
      </w:r>
      <w:r w:rsidRPr="00BE3117">
        <w:rPr>
          <w:rFonts w:cs="B Lotus"/>
          <w:rtl/>
        </w:rPr>
        <w:t xml:space="preserve"> را عاق رسول الله </w:t>
      </w:r>
      <w:r w:rsidRPr="00365CDE">
        <w:rPr>
          <w:rFonts w:ascii="Tahoma" w:hAnsi="Tahoma" w:cs="CTraditional Arabic" w:hint="cs"/>
          <w:color w:val="000000"/>
          <w:spacing w:val="-4"/>
          <w:sz w:val="30"/>
          <w:szCs w:val="30"/>
          <w:rtl/>
          <w:lang w:bidi="fa-IR"/>
        </w:rPr>
        <w:t>ص</w:t>
      </w:r>
      <w:r w:rsidRPr="00BE3117">
        <w:rPr>
          <w:rFonts w:cs="B Lotus"/>
          <w:rtl/>
        </w:rPr>
        <w:t xml:space="preserve"> شمرده و</w:t>
      </w:r>
      <w:r w:rsidRPr="00BE3117">
        <w:rPr>
          <w:rFonts w:cs="B Lotus" w:hint="cs"/>
          <w:rtl/>
        </w:rPr>
        <w:t xml:space="preserve"> </w:t>
      </w:r>
      <w:r w:rsidRPr="00BE3117">
        <w:rPr>
          <w:rFonts w:cs="B Lotus"/>
          <w:rtl/>
        </w:rPr>
        <w:t>كسي كه آن حضرت را زيارت كند گناه پنجاه ساله</w:t>
      </w:r>
      <w:r w:rsidRPr="00B13DC2">
        <w:rPr>
          <w:rFonts w:cs="B Lotus" w:hint="cs"/>
          <w:rtl/>
          <w:lang w:bidi="fa-IR"/>
        </w:rPr>
        <w:t>‌</w:t>
      </w:r>
      <w:r w:rsidRPr="00BE3117">
        <w:rPr>
          <w:rFonts w:cs="B Lotus"/>
          <w:rtl/>
        </w:rPr>
        <w:t>اش را آمرزيده و هر درهمي را كه در اين راه صرف كند ثواب انفاق ده هزار درهم دارد و ثوابهاي بي حد و شمار ديگر</w:t>
      </w:r>
      <w:r w:rsidRPr="00BE3117">
        <w:rPr>
          <w:rFonts w:cs="B Lotus"/>
          <w:rtl/>
          <w:lang w:bidi="fa-IR"/>
        </w:rPr>
        <w:t>ي را</w:t>
      </w:r>
      <w:r w:rsidRPr="00BE3117">
        <w:rPr>
          <w:rFonts w:cs="B Lotus"/>
          <w:rtl/>
        </w:rPr>
        <w:t xml:space="preserve"> وعده مي دهد!.</w:t>
      </w:r>
    </w:p>
    <w:p w:rsidR="00E130D0" w:rsidRPr="00BE3117" w:rsidRDefault="00E130D0" w:rsidP="00092B8B">
      <w:pPr>
        <w:pStyle w:val="BodyText2"/>
        <w:spacing w:after="0" w:line="218" w:lineRule="auto"/>
        <w:ind w:firstLine="340"/>
        <w:jc w:val="lowKashida"/>
        <w:rPr>
          <w:rFonts w:cs="B Lotus"/>
          <w:rtl/>
        </w:rPr>
      </w:pPr>
      <w:r w:rsidRPr="00BE3117">
        <w:rPr>
          <w:rFonts w:cs="B Lotus"/>
          <w:rtl/>
        </w:rPr>
        <w:t xml:space="preserve">اين حديث را طوسي در تهذيب </w:t>
      </w:r>
      <w:r>
        <w:rPr>
          <w:rFonts w:cs="B Lotus" w:hint="cs"/>
          <w:rtl/>
        </w:rPr>
        <w:t>6/45</w:t>
      </w:r>
      <w:r w:rsidRPr="00BE3117">
        <w:rPr>
          <w:rFonts w:cs="B Lotus"/>
          <w:rtl/>
        </w:rPr>
        <w:t xml:space="preserve"> از همين خبيث آورده است!</w:t>
      </w:r>
      <w:r w:rsidR="003B01D9">
        <w:rPr>
          <w:rFonts w:cs="B Lotus" w:hint="cs"/>
          <w:rtl/>
        </w:rPr>
        <w:t>.</w:t>
      </w:r>
    </w:p>
    <w:p w:rsidR="00E130D0" w:rsidRPr="003B01D9" w:rsidRDefault="00E130D0" w:rsidP="00092B8B">
      <w:pPr>
        <w:pStyle w:val="BodyText2"/>
        <w:spacing w:after="0" w:line="218" w:lineRule="auto"/>
        <w:ind w:firstLine="340"/>
        <w:jc w:val="lowKashida"/>
        <w:rPr>
          <w:rFonts w:ascii="Lotus Linotype" w:hAnsi="Lotus Linotype" w:cs="Traditional Arabic"/>
          <w:b/>
          <w:bCs/>
          <w:rtl/>
        </w:rPr>
      </w:pPr>
      <w:r w:rsidRPr="00BE3117">
        <w:rPr>
          <w:rFonts w:cs="B Lotus"/>
          <w:rtl/>
        </w:rPr>
        <w:t>آري چنين غاليان</w:t>
      </w:r>
      <w:r>
        <w:rPr>
          <w:rFonts w:cs="B Lotus" w:hint="cs"/>
          <w:rtl/>
        </w:rPr>
        <w:t xml:space="preserve"> </w:t>
      </w:r>
      <w:r w:rsidRPr="00BE3117">
        <w:rPr>
          <w:rFonts w:cs="B Lotus"/>
          <w:rtl/>
        </w:rPr>
        <w:t>كذابي آفرينش خدا و دين خدا و پيغمبران خدا و اولياي خدا را به استهزاء گرفته و</w:t>
      </w:r>
      <w:r w:rsidRPr="00BE3117">
        <w:rPr>
          <w:rFonts w:cs="B Lotus" w:hint="cs"/>
          <w:rtl/>
        </w:rPr>
        <w:t xml:space="preserve"> </w:t>
      </w:r>
      <w:r w:rsidRPr="00BE3117">
        <w:rPr>
          <w:rFonts w:cs="B Lotus"/>
          <w:rtl/>
        </w:rPr>
        <w:t>چنان مي نمايند كه خدا و انبياء و بال</w:t>
      </w:r>
      <w:r w:rsidRPr="00BE3117">
        <w:rPr>
          <w:rFonts w:cs="B Lotus" w:hint="cs"/>
          <w:rtl/>
        </w:rPr>
        <w:t>أ</w:t>
      </w:r>
      <w:r w:rsidRPr="00BE3117">
        <w:rPr>
          <w:rFonts w:cs="B Lotus"/>
          <w:rtl/>
        </w:rPr>
        <w:t>خره دستگاه خلقت و</w:t>
      </w:r>
      <w:r w:rsidRPr="00BE3117">
        <w:rPr>
          <w:rFonts w:cs="B Lotus" w:hint="cs"/>
          <w:rtl/>
        </w:rPr>
        <w:t xml:space="preserve"> </w:t>
      </w:r>
      <w:r w:rsidRPr="00BE3117">
        <w:rPr>
          <w:rFonts w:cs="B Lotus"/>
          <w:rtl/>
        </w:rPr>
        <w:t>هدف آفرينش چيزي نيست جز گريه كردن بر امام حسين يا زيارت آن حضرت و چنانكه در حديث صفحه 8 آمده است</w:t>
      </w:r>
      <w:r w:rsidRPr="00BE3117">
        <w:rPr>
          <w:rFonts w:cs="B Lotus" w:hint="cs"/>
          <w:rtl/>
        </w:rPr>
        <w:t>:</w:t>
      </w:r>
      <w:r w:rsidRPr="00BE3117">
        <w:rPr>
          <w:rFonts w:cs="B Lotus"/>
          <w:rtl/>
        </w:rPr>
        <w:t xml:space="preserve"> «حضرت فاطمه </w:t>
      </w:r>
      <w:r w:rsidRPr="00365CDE">
        <w:rPr>
          <w:rFonts w:ascii="Tahoma" w:hAnsi="Tahoma" w:cs="CTraditional Arabic" w:hint="cs"/>
          <w:color w:val="000000"/>
          <w:rtl/>
          <w:lang w:bidi="fa-IR"/>
        </w:rPr>
        <w:t>‘</w:t>
      </w:r>
      <w:r w:rsidRPr="00BE3117">
        <w:rPr>
          <w:rFonts w:cs="B Lotus"/>
          <w:rtl/>
        </w:rPr>
        <w:t xml:space="preserve"> همين</w:t>
      </w:r>
      <w:r w:rsidRPr="00BE3117">
        <w:rPr>
          <w:rFonts w:cs="B Lotus" w:hint="cs"/>
          <w:rtl/>
        </w:rPr>
        <w:t xml:space="preserve"> </w:t>
      </w:r>
      <w:r w:rsidRPr="00BE3117">
        <w:rPr>
          <w:rFonts w:cs="B Lotus"/>
          <w:rtl/>
        </w:rPr>
        <w:t xml:space="preserve">كه نظري به زائران </w:t>
      </w:r>
      <w:r>
        <w:rPr>
          <w:rFonts w:cs="B Lotus"/>
          <w:rtl/>
        </w:rPr>
        <w:t xml:space="preserve">مي‌كند </w:t>
      </w:r>
      <w:r w:rsidRPr="00BE3117">
        <w:rPr>
          <w:rFonts w:cs="B Lotus"/>
          <w:rtl/>
        </w:rPr>
        <w:t>درحالي كه هزار پيغمبر و هزار شهيد و</w:t>
      </w:r>
      <w:r w:rsidRPr="00BE3117">
        <w:rPr>
          <w:rFonts w:cs="B Lotus" w:hint="cs"/>
          <w:rtl/>
        </w:rPr>
        <w:t xml:space="preserve"> </w:t>
      </w:r>
      <w:r w:rsidRPr="00BE3117">
        <w:rPr>
          <w:rFonts w:cs="B Lotus"/>
          <w:rtl/>
        </w:rPr>
        <w:t xml:space="preserve">يك ميليون كروبي او را براي گريستن مدد </w:t>
      </w:r>
      <w:r>
        <w:rPr>
          <w:rFonts w:cs="B Lotus"/>
          <w:rtl/>
        </w:rPr>
        <w:t xml:space="preserve">مى‌كنند </w:t>
      </w:r>
      <w:r w:rsidRPr="00BE3117">
        <w:rPr>
          <w:rFonts w:cs="B Lotus"/>
          <w:rtl/>
        </w:rPr>
        <w:t xml:space="preserve">ناگاه صيحه اي </w:t>
      </w:r>
      <w:r>
        <w:rPr>
          <w:rFonts w:cs="B Lotus"/>
          <w:rtl/>
        </w:rPr>
        <w:t>مي‌كشد</w:t>
      </w:r>
      <w:r w:rsidRPr="00BE3117">
        <w:rPr>
          <w:rFonts w:cs="B Lotus"/>
          <w:rtl/>
        </w:rPr>
        <w:t xml:space="preserve"> كه در آسمانها فرشته اي نماند مگر اينكه از صداي فاطمه </w:t>
      </w:r>
      <w:r w:rsidRPr="00365CDE">
        <w:rPr>
          <w:rFonts w:cs="CTraditional Arabic" w:hint="cs"/>
          <w:rtl/>
        </w:rPr>
        <w:t>‘</w:t>
      </w:r>
      <w:r w:rsidRPr="00BE3117">
        <w:rPr>
          <w:rFonts w:cs="B Lotus"/>
          <w:rtl/>
        </w:rPr>
        <w:t>به گريه در</w:t>
      </w:r>
      <w:r w:rsidRPr="00BE3117">
        <w:rPr>
          <w:rFonts w:cs="B Lotus" w:hint="cs"/>
          <w:rtl/>
        </w:rPr>
        <w:t xml:space="preserve"> </w:t>
      </w:r>
      <w:r w:rsidRPr="00BE3117">
        <w:rPr>
          <w:rFonts w:cs="B Lotus"/>
          <w:rtl/>
        </w:rPr>
        <w:t xml:space="preserve">آيد و فاطمه </w:t>
      </w:r>
      <w:r w:rsidRPr="00365CDE">
        <w:rPr>
          <w:rFonts w:cs="CTraditional Arabic" w:hint="cs"/>
          <w:rtl/>
        </w:rPr>
        <w:t>‘</w:t>
      </w:r>
      <w:r w:rsidRPr="00BE3117">
        <w:rPr>
          <w:rFonts w:cs="B Lotus"/>
          <w:rtl/>
        </w:rPr>
        <w:t xml:space="preserve">از گريه </w:t>
      </w:r>
      <w:r w:rsidRPr="00BE3117">
        <w:rPr>
          <w:rFonts w:cs="B Lotus" w:hint="cs"/>
          <w:rtl/>
        </w:rPr>
        <w:t>آ</w:t>
      </w:r>
      <w:r w:rsidRPr="00BE3117">
        <w:rPr>
          <w:rFonts w:cs="B Lotus"/>
          <w:rtl/>
        </w:rPr>
        <w:t xml:space="preserve">رام نمي گيرد، تا اينكه پيغمبرخدا </w:t>
      </w:r>
      <w:r w:rsidRPr="00365CDE">
        <w:rPr>
          <w:rFonts w:ascii="Tahoma" w:hAnsi="Tahoma" w:cs="CTraditional Arabic" w:hint="cs"/>
          <w:color w:val="000000"/>
          <w:spacing w:val="-4"/>
          <w:sz w:val="30"/>
          <w:szCs w:val="30"/>
          <w:rtl/>
          <w:lang w:bidi="fa-IR"/>
        </w:rPr>
        <w:t>ص</w:t>
      </w:r>
      <w:r w:rsidRPr="00BE3117">
        <w:rPr>
          <w:rFonts w:cs="B Lotus"/>
          <w:rtl/>
        </w:rPr>
        <w:t xml:space="preserve"> بيايد و بگويد اي دختركم تو</w:t>
      </w:r>
      <w:r w:rsidRPr="00BE3117">
        <w:rPr>
          <w:rFonts w:cs="B Lotus" w:hint="cs"/>
          <w:rtl/>
        </w:rPr>
        <w:t xml:space="preserve"> </w:t>
      </w:r>
      <w:r w:rsidRPr="00BE3117">
        <w:rPr>
          <w:rFonts w:cs="B Lotus"/>
          <w:rtl/>
        </w:rPr>
        <w:t>اهل آسمانها را به گريه در</w:t>
      </w:r>
      <w:r w:rsidRPr="00BE3117">
        <w:rPr>
          <w:rFonts w:cs="B Lotus" w:hint="cs"/>
          <w:rtl/>
        </w:rPr>
        <w:t xml:space="preserve"> </w:t>
      </w:r>
      <w:r w:rsidRPr="00BE3117">
        <w:rPr>
          <w:rFonts w:cs="B Lotus"/>
          <w:rtl/>
        </w:rPr>
        <w:t>آوردي و آنها را از</w:t>
      </w:r>
      <w:r w:rsidRPr="00BE3117">
        <w:rPr>
          <w:rFonts w:cs="B Lotus" w:hint="cs"/>
          <w:rtl/>
        </w:rPr>
        <w:t xml:space="preserve"> </w:t>
      </w:r>
      <w:r w:rsidRPr="00BE3117">
        <w:rPr>
          <w:rFonts w:cs="B Lotus"/>
          <w:rtl/>
        </w:rPr>
        <w:t xml:space="preserve">تسبيح و تقديس بازداشتي، پس خودداري كن تا آنان خدا را تقديس كنند كه خدا خود به كارهاي خود رساست. و اين حديث را با اين عبارت خاتمه </w:t>
      </w:r>
      <w:r>
        <w:rPr>
          <w:rFonts w:cs="B Lotus"/>
          <w:rtl/>
        </w:rPr>
        <w:t xml:space="preserve">مي‌دهد </w:t>
      </w:r>
      <w:r w:rsidRPr="00BE3117">
        <w:rPr>
          <w:rFonts w:cs="B Lotus"/>
          <w:rtl/>
        </w:rPr>
        <w:t xml:space="preserve">كه: </w:t>
      </w:r>
      <w:r w:rsidRPr="003B01D9">
        <w:rPr>
          <w:rFonts w:ascii="Lotus Linotype" w:hAnsi="Lotus Linotype" w:cs="Traditional Arabic"/>
          <w:b/>
          <w:bCs/>
          <w:rtl/>
        </w:rPr>
        <w:t>« وإنها تنظر إل</w:t>
      </w:r>
      <w:r w:rsidRPr="003B01D9">
        <w:rPr>
          <w:rFonts w:ascii="Lotus Linotype" w:hAnsi="Lotus Linotype" w:cs="Traditional Arabic" w:hint="cs"/>
          <w:b/>
          <w:bCs/>
          <w:rtl/>
        </w:rPr>
        <w:t>ى</w:t>
      </w:r>
      <w:r w:rsidRPr="003B01D9">
        <w:rPr>
          <w:rFonts w:ascii="Lotus Linotype" w:hAnsi="Lotus Linotype" w:cs="Traditional Arabic"/>
          <w:b/>
          <w:bCs/>
          <w:rtl/>
        </w:rPr>
        <w:t xml:space="preserve"> من حضرمنكم فتسأل الله لهم من كل خير وتزهدوا إل</w:t>
      </w:r>
      <w:r w:rsidRPr="003B01D9">
        <w:rPr>
          <w:rFonts w:ascii="Lotus Linotype" w:hAnsi="Lotus Linotype" w:cs="Traditional Arabic" w:hint="cs"/>
          <w:b/>
          <w:bCs/>
          <w:rtl/>
        </w:rPr>
        <w:t>ى</w:t>
      </w:r>
      <w:r w:rsidRPr="003B01D9">
        <w:rPr>
          <w:rFonts w:ascii="Lotus Linotype" w:hAnsi="Lotus Linotype" w:cs="Traditional Arabic"/>
          <w:b/>
          <w:bCs/>
          <w:rtl/>
        </w:rPr>
        <w:t xml:space="preserve"> إتيانه فإن الخير في إتيانه أكثر من أن تحص</w:t>
      </w:r>
      <w:r w:rsidRPr="003B01D9">
        <w:rPr>
          <w:rFonts w:ascii="Lotus Linotype" w:hAnsi="Lotus Linotype" w:cs="Traditional Arabic" w:hint="cs"/>
          <w:b/>
          <w:bCs/>
          <w:rtl/>
        </w:rPr>
        <w:t>ى</w:t>
      </w:r>
      <w:r w:rsidRPr="003B01D9">
        <w:rPr>
          <w:rFonts w:ascii="Lotus Linotype" w:hAnsi="Lotus Linotype" w:cs="Traditional Arabic"/>
          <w:b/>
          <w:bCs/>
          <w:rtl/>
        </w:rPr>
        <w:t>»</w:t>
      </w:r>
      <w:r w:rsidRPr="003B01D9">
        <w:rPr>
          <w:rFonts w:ascii="Lotus Linotype" w:hAnsi="Lotus Linotype" w:cs="Traditional Arabic" w:hint="cs"/>
          <w:b/>
          <w:bCs/>
          <w:rtl/>
        </w:rPr>
        <w:t>.</w:t>
      </w:r>
    </w:p>
    <w:p w:rsidR="00E130D0" w:rsidRPr="00F145A6" w:rsidRDefault="00E130D0" w:rsidP="00092B8B">
      <w:pPr>
        <w:pStyle w:val="BodyText2"/>
        <w:spacing w:after="0" w:line="226" w:lineRule="auto"/>
        <w:ind w:firstLine="340"/>
        <w:jc w:val="lowKashida"/>
        <w:rPr>
          <w:rFonts w:cs="B Lotus"/>
          <w:spacing w:val="-8"/>
          <w:rtl/>
        </w:rPr>
      </w:pPr>
      <w:r w:rsidRPr="00F145A6">
        <w:rPr>
          <w:rFonts w:cs="B Lotus"/>
          <w:spacing w:val="-8"/>
          <w:rtl/>
        </w:rPr>
        <w:t xml:space="preserve">حضرت فاطمه </w:t>
      </w:r>
      <w:r w:rsidRPr="00365CDE">
        <w:rPr>
          <w:rFonts w:cs="CTraditional Arabic" w:hint="cs"/>
          <w:spacing w:val="-8"/>
          <w:rtl/>
        </w:rPr>
        <w:t>‘</w:t>
      </w:r>
      <w:r w:rsidRPr="00F145A6">
        <w:rPr>
          <w:rFonts w:cs="B Lotus"/>
          <w:spacing w:val="-8"/>
          <w:rtl/>
        </w:rPr>
        <w:t>مي نگرد به شما كه در آنجا حاضر مي‌شويد و</w:t>
      </w:r>
      <w:r w:rsidRPr="00F145A6">
        <w:rPr>
          <w:rFonts w:cs="B Lotus" w:hint="cs"/>
          <w:spacing w:val="-8"/>
          <w:rtl/>
        </w:rPr>
        <w:t xml:space="preserve"> </w:t>
      </w:r>
      <w:r w:rsidRPr="00F145A6">
        <w:rPr>
          <w:rFonts w:cs="B Lotus"/>
          <w:spacing w:val="-8"/>
          <w:rtl/>
        </w:rPr>
        <w:t>از</w:t>
      </w:r>
      <w:r w:rsidRPr="00F145A6">
        <w:rPr>
          <w:rFonts w:cs="B Lotus" w:hint="cs"/>
          <w:spacing w:val="-8"/>
          <w:rtl/>
        </w:rPr>
        <w:t xml:space="preserve"> </w:t>
      </w:r>
      <w:r w:rsidRPr="00F145A6">
        <w:rPr>
          <w:rFonts w:cs="B Lotus"/>
          <w:spacing w:val="-8"/>
          <w:rtl/>
        </w:rPr>
        <w:t xml:space="preserve">خدا براي زائران از همه گونه خوبي ها درخواست مى‌كند. پس شما در رفتن به زيارت حسين خود داري نكنيد كه در آمدن به زيارت او آنقدر خير است بيش از آنكه به </w:t>
      </w:r>
      <w:r w:rsidRPr="00F145A6">
        <w:rPr>
          <w:rFonts w:cs="B Lotus" w:hint="cs"/>
          <w:spacing w:val="-8"/>
          <w:rtl/>
        </w:rPr>
        <w:t>شمارش</w:t>
      </w:r>
      <w:r w:rsidRPr="00F145A6">
        <w:rPr>
          <w:rFonts w:cs="B Lotus"/>
          <w:spacing w:val="-8"/>
          <w:rtl/>
        </w:rPr>
        <w:t xml:space="preserve"> درآيد!.</w:t>
      </w:r>
    </w:p>
    <w:p w:rsidR="00E130D0" w:rsidRPr="00BE3117" w:rsidRDefault="00E130D0" w:rsidP="00092B8B">
      <w:pPr>
        <w:pStyle w:val="BodyText2"/>
        <w:spacing w:after="0" w:line="226" w:lineRule="auto"/>
        <w:ind w:firstLine="340"/>
        <w:jc w:val="lowKashida"/>
        <w:rPr>
          <w:rFonts w:ascii="Arial" w:hAnsi="Arial" w:cs="B Lotus"/>
          <w:rtl/>
        </w:rPr>
      </w:pPr>
      <w:r w:rsidRPr="00BE3117">
        <w:rPr>
          <w:rFonts w:cs="B Lotus"/>
          <w:rtl/>
        </w:rPr>
        <w:t xml:space="preserve">از مجموع اين حديث بر </w:t>
      </w:r>
      <w:r>
        <w:rPr>
          <w:rFonts w:cs="B Lotus"/>
          <w:rtl/>
        </w:rPr>
        <w:t>مى‌آيد</w:t>
      </w:r>
      <w:r w:rsidRPr="00BE3117">
        <w:rPr>
          <w:rFonts w:cs="B Lotus"/>
          <w:rtl/>
        </w:rPr>
        <w:t xml:space="preserve"> كه همه روزه اين معركه برقرار است كه فرشتگان پائين و بالا </w:t>
      </w:r>
      <w:r>
        <w:rPr>
          <w:rFonts w:cs="B Lotus"/>
          <w:rtl/>
        </w:rPr>
        <w:t>مي‌روند</w:t>
      </w:r>
      <w:r w:rsidRPr="00BE3117">
        <w:rPr>
          <w:rFonts w:cs="B Lotus"/>
          <w:rtl/>
        </w:rPr>
        <w:t xml:space="preserve"> و پيغمبران وصديقان و شهيدان با كروبيان درخدمت فاطمه </w:t>
      </w:r>
      <w:r w:rsidRPr="00365CDE">
        <w:rPr>
          <w:rFonts w:cs="CTraditional Arabic" w:hint="cs"/>
          <w:rtl/>
        </w:rPr>
        <w:t>‘</w:t>
      </w:r>
      <w:r>
        <w:rPr>
          <w:rFonts w:cs="B Lotus" w:hint="cs"/>
          <w:rtl/>
        </w:rPr>
        <w:t xml:space="preserve"> </w:t>
      </w:r>
      <w:r w:rsidRPr="00BE3117">
        <w:rPr>
          <w:rFonts w:cs="B Lotus"/>
          <w:rtl/>
        </w:rPr>
        <w:t xml:space="preserve">بوده وبه تبعيت از او گريه </w:t>
      </w:r>
      <w:r>
        <w:rPr>
          <w:rFonts w:cs="B Lotus"/>
          <w:rtl/>
        </w:rPr>
        <w:t xml:space="preserve">مى‌كنند </w:t>
      </w:r>
      <w:r w:rsidRPr="00BE3117">
        <w:rPr>
          <w:rFonts w:cs="B Lotus"/>
          <w:rtl/>
        </w:rPr>
        <w:t xml:space="preserve">و پيغمبر خدا </w:t>
      </w:r>
      <w:r w:rsidRPr="00365CDE">
        <w:rPr>
          <w:rFonts w:ascii="Tahoma" w:hAnsi="Tahoma" w:cs="CTraditional Arabic" w:hint="cs"/>
          <w:color w:val="000000"/>
          <w:spacing w:val="-4"/>
          <w:sz w:val="30"/>
          <w:szCs w:val="30"/>
          <w:rtl/>
          <w:lang w:bidi="fa-IR"/>
        </w:rPr>
        <w:t>ص</w:t>
      </w:r>
      <w:r w:rsidRPr="00BE3117">
        <w:rPr>
          <w:rFonts w:cs="B Lotus"/>
          <w:rtl/>
        </w:rPr>
        <w:t xml:space="preserve"> همه روزه </w:t>
      </w:r>
      <w:r>
        <w:rPr>
          <w:rFonts w:cs="B Lotus"/>
          <w:rtl/>
        </w:rPr>
        <w:t>مى‌آيد</w:t>
      </w:r>
      <w:r w:rsidRPr="00BE3117">
        <w:rPr>
          <w:rFonts w:cs="B Lotus"/>
          <w:rtl/>
        </w:rPr>
        <w:t xml:space="preserve"> و او را آرام </w:t>
      </w:r>
      <w:r>
        <w:rPr>
          <w:rFonts w:cs="B Lotus"/>
          <w:rtl/>
        </w:rPr>
        <w:t>مي‌فرمايد</w:t>
      </w:r>
      <w:r w:rsidRPr="00BE3117">
        <w:rPr>
          <w:rFonts w:cs="B Lotus"/>
          <w:rtl/>
        </w:rPr>
        <w:t xml:space="preserve"> و فاطمه بر زائران دعا </w:t>
      </w:r>
      <w:r>
        <w:rPr>
          <w:rFonts w:cs="B Lotus"/>
          <w:rtl/>
        </w:rPr>
        <w:t xml:space="preserve">مي‌كند </w:t>
      </w:r>
      <w:r w:rsidRPr="00BE3117">
        <w:rPr>
          <w:rFonts w:cs="B Lotus"/>
          <w:rtl/>
        </w:rPr>
        <w:t xml:space="preserve">و باز روز ديگر همين كيفيت تكرار </w:t>
      </w:r>
      <w:r>
        <w:rPr>
          <w:rFonts w:cs="B Lotus"/>
          <w:rtl/>
        </w:rPr>
        <w:t>مي‌شود</w:t>
      </w:r>
      <w:r w:rsidRPr="00BE3117">
        <w:rPr>
          <w:rFonts w:cs="B Lotus"/>
          <w:rtl/>
        </w:rPr>
        <w:t>! و موهومات ديگر كه در اين حديث است تو گوئي اين همه مصيبت</w:t>
      </w:r>
      <w:r w:rsidRPr="00B13DC2">
        <w:rPr>
          <w:rFonts w:cs="B Lotus" w:hint="cs"/>
          <w:rtl/>
          <w:lang w:bidi="fa-IR"/>
        </w:rPr>
        <w:t>‌‌</w:t>
      </w:r>
      <w:r w:rsidRPr="00BE3117">
        <w:rPr>
          <w:rFonts w:cs="B Lotus"/>
          <w:rtl/>
        </w:rPr>
        <w:t>ها كه فاطمه زهرا سلام الله عليها در دنيا بدان مبتلي بود براي آزار او كافي نبود كه بايد در بهشتي هم كه براي مؤمنان</w:t>
      </w:r>
      <w:r w:rsidRPr="00BE3117">
        <w:rPr>
          <w:rFonts w:cs="B Lotus" w:hint="cs"/>
          <w:rtl/>
        </w:rPr>
        <w:t>:</w:t>
      </w:r>
      <w:r>
        <w:rPr>
          <w:rFonts w:cs="B Lotus" w:hint="cs"/>
          <w:rtl/>
        </w:rPr>
        <w:t xml:space="preserve"> </w:t>
      </w:r>
      <w:r w:rsidRPr="00365CDE">
        <w:rPr>
          <w:rFonts w:cs="CTraditional Arabic" w:hint="cs"/>
          <w:sz w:val="24"/>
          <w:rtl/>
        </w:rPr>
        <w:t>﴿</w:t>
      </w:r>
      <w:r w:rsidRPr="00FA21B6">
        <w:rPr>
          <w:rFonts w:cs="B Lotus"/>
          <w:sz w:val="24"/>
        </w:rPr>
        <w:sym w:font="HQPB5" w:char="F09F"/>
      </w:r>
      <w:r w:rsidRPr="00FA21B6">
        <w:rPr>
          <w:rFonts w:cs="B Lotus"/>
          <w:sz w:val="24"/>
        </w:rPr>
        <w:sym w:font="HQPB2" w:char="F078"/>
      </w:r>
      <w:r w:rsidRPr="00FA21B6">
        <w:rPr>
          <w:rFonts w:cs="B Lotus"/>
          <w:sz w:val="24"/>
        </w:rPr>
        <w:sym w:font="HQPB5" w:char="F073"/>
      </w:r>
      <w:r w:rsidRPr="00FA21B6">
        <w:rPr>
          <w:rFonts w:cs="B Lotus"/>
          <w:sz w:val="24"/>
        </w:rPr>
        <w:sym w:font="HQPB1" w:char="F0F9"/>
      </w:r>
      <w:r w:rsidRPr="00FA21B6">
        <w:rPr>
          <w:rFonts w:cs="B Lotus"/>
          <w:sz w:val="24"/>
          <w:rtl/>
        </w:rPr>
        <w:t xml:space="preserve"> </w:t>
      </w:r>
      <w:r w:rsidRPr="00FA21B6">
        <w:rPr>
          <w:rFonts w:cs="B Lotus"/>
          <w:sz w:val="24"/>
        </w:rPr>
        <w:sym w:font="HQPB4" w:char="F0EC"/>
      </w:r>
      <w:r w:rsidRPr="00FA21B6">
        <w:rPr>
          <w:rFonts w:cs="B Lotus"/>
          <w:sz w:val="24"/>
        </w:rPr>
        <w:sym w:font="HQPB2" w:char="F024"/>
      </w:r>
      <w:r w:rsidRPr="00FA21B6">
        <w:rPr>
          <w:rFonts w:cs="B Lotus"/>
          <w:sz w:val="24"/>
        </w:rPr>
        <w:sym w:font="HQPB4" w:char="F0F6"/>
      </w:r>
      <w:r w:rsidRPr="00FA21B6">
        <w:rPr>
          <w:rFonts w:cs="B Lotus"/>
          <w:sz w:val="24"/>
        </w:rPr>
        <w:sym w:font="HQPB2" w:char="F071"/>
      </w:r>
      <w:r w:rsidRPr="00FA21B6">
        <w:rPr>
          <w:rFonts w:cs="B Lotus"/>
          <w:sz w:val="24"/>
        </w:rPr>
        <w:sym w:font="HQPB5" w:char="F079"/>
      </w:r>
      <w:r w:rsidRPr="00FA21B6">
        <w:rPr>
          <w:rFonts w:cs="B Lotus"/>
          <w:sz w:val="24"/>
        </w:rPr>
        <w:sym w:font="HQPB1" w:char="F07A"/>
      </w:r>
      <w:r w:rsidRPr="00FA21B6">
        <w:rPr>
          <w:rFonts w:cs="B Lotus"/>
          <w:sz w:val="24"/>
          <w:rtl/>
        </w:rPr>
        <w:t xml:space="preserve"> </w:t>
      </w:r>
      <w:r w:rsidRPr="00FA21B6">
        <w:rPr>
          <w:rFonts w:cs="B Lotus"/>
          <w:sz w:val="24"/>
        </w:rPr>
        <w:sym w:font="HQPB4" w:char="F0F6"/>
      </w:r>
      <w:r w:rsidRPr="00FA21B6">
        <w:rPr>
          <w:rFonts w:cs="B Lotus"/>
          <w:sz w:val="24"/>
        </w:rPr>
        <w:sym w:font="HQPB2" w:char="F04E"/>
      </w:r>
      <w:r w:rsidRPr="00FA21B6">
        <w:rPr>
          <w:rFonts w:cs="B Lotus"/>
          <w:sz w:val="24"/>
        </w:rPr>
        <w:sym w:font="HQPB4" w:char="F0CD"/>
      </w:r>
      <w:r w:rsidRPr="00FA21B6">
        <w:rPr>
          <w:rFonts w:cs="B Lotus"/>
          <w:sz w:val="24"/>
        </w:rPr>
        <w:sym w:font="HQPB2" w:char="F06B"/>
      </w:r>
      <w:r w:rsidRPr="00FA21B6">
        <w:rPr>
          <w:rFonts w:cs="B Lotus"/>
          <w:sz w:val="24"/>
        </w:rPr>
        <w:sym w:font="HQPB4" w:char="F0F6"/>
      </w:r>
      <w:r w:rsidRPr="00FA21B6">
        <w:rPr>
          <w:rFonts w:cs="B Lotus"/>
          <w:sz w:val="24"/>
        </w:rPr>
        <w:sym w:font="HQPB2" w:char="F08E"/>
      </w:r>
      <w:r w:rsidRPr="00FA21B6">
        <w:rPr>
          <w:rFonts w:cs="B Lotus"/>
          <w:sz w:val="24"/>
        </w:rPr>
        <w:sym w:font="HQPB5" w:char="F06E"/>
      </w:r>
      <w:r w:rsidRPr="00FA21B6">
        <w:rPr>
          <w:rFonts w:cs="B Lotus"/>
          <w:sz w:val="24"/>
        </w:rPr>
        <w:sym w:font="HQPB2" w:char="F03D"/>
      </w:r>
      <w:r w:rsidRPr="00FA21B6">
        <w:rPr>
          <w:rFonts w:cs="B Lotus"/>
          <w:sz w:val="24"/>
        </w:rPr>
        <w:sym w:font="HQPB5" w:char="F074"/>
      </w:r>
      <w:r w:rsidRPr="00FA21B6">
        <w:rPr>
          <w:rFonts w:cs="B Lotus"/>
          <w:sz w:val="24"/>
        </w:rPr>
        <w:sym w:font="HQPB1" w:char="F0E6"/>
      </w:r>
      <w:r w:rsidRPr="00FA21B6">
        <w:rPr>
          <w:rFonts w:cs="B Lotus"/>
          <w:sz w:val="24"/>
          <w:rtl/>
        </w:rPr>
        <w:t xml:space="preserve"> </w:t>
      </w:r>
      <w:r w:rsidRPr="00FA21B6">
        <w:rPr>
          <w:rFonts w:cs="B Lotus"/>
          <w:sz w:val="24"/>
        </w:rPr>
        <w:sym w:font="HQPB5" w:char="F09F"/>
      </w:r>
      <w:r w:rsidRPr="00FA21B6">
        <w:rPr>
          <w:rFonts w:cs="B Lotus"/>
          <w:sz w:val="24"/>
        </w:rPr>
        <w:sym w:font="HQPB2" w:char="F077"/>
      </w:r>
      <w:r w:rsidRPr="00FA21B6">
        <w:rPr>
          <w:rFonts w:cs="B Lotus"/>
          <w:sz w:val="24"/>
        </w:rPr>
        <w:sym w:font="HQPB5" w:char="F075"/>
      </w:r>
      <w:r w:rsidRPr="00FA21B6">
        <w:rPr>
          <w:rFonts w:cs="B Lotus"/>
          <w:sz w:val="24"/>
        </w:rPr>
        <w:sym w:font="HQPB2" w:char="F072"/>
      </w:r>
      <w:r w:rsidRPr="00FA21B6">
        <w:rPr>
          <w:rFonts w:cs="B Lotus"/>
          <w:sz w:val="24"/>
          <w:rtl/>
        </w:rPr>
        <w:t xml:space="preserve"> </w:t>
      </w:r>
      <w:r w:rsidRPr="00FA21B6">
        <w:rPr>
          <w:rFonts w:cs="B Lotus"/>
          <w:sz w:val="24"/>
        </w:rPr>
        <w:sym w:font="HQPB4" w:char="F0F6"/>
      </w:r>
      <w:r w:rsidRPr="00FA21B6">
        <w:rPr>
          <w:rFonts w:cs="B Lotus"/>
          <w:sz w:val="24"/>
        </w:rPr>
        <w:sym w:font="HQPB2" w:char="F04E"/>
      </w:r>
      <w:r w:rsidRPr="00FA21B6">
        <w:rPr>
          <w:rFonts w:cs="B Lotus"/>
          <w:sz w:val="24"/>
        </w:rPr>
        <w:sym w:font="HQPB4" w:char="F0E8"/>
      </w:r>
      <w:r w:rsidRPr="00FA21B6">
        <w:rPr>
          <w:rFonts w:cs="B Lotus"/>
          <w:sz w:val="24"/>
        </w:rPr>
        <w:sym w:font="HQPB2" w:char="F064"/>
      </w:r>
      <w:r w:rsidRPr="00FA21B6">
        <w:rPr>
          <w:rFonts w:cs="B Lotus"/>
          <w:sz w:val="24"/>
          <w:rtl/>
        </w:rPr>
        <w:t xml:space="preserve"> </w:t>
      </w:r>
      <w:r w:rsidRPr="00FA21B6">
        <w:rPr>
          <w:rFonts w:cs="B Lotus"/>
          <w:sz w:val="24"/>
        </w:rPr>
        <w:sym w:font="HQPB5" w:char="F074"/>
      </w:r>
      <w:r w:rsidRPr="00FA21B6">
        <w:rPr>
          <w:rFonts w:cs="B Lotus"/>
          <w:sz w:val="24"/>
        </w:rPr>
        <w:sym w:font="HQPB2" w:char="F062"/>
      </w:r>
      <w:r w:rsidRPr="00FA21B6">
        <w:rPr>
          <w:rFonts w:cs="B Lotus"/>
          <w:sz w:val="24"/>
        </w:rPr>
        <w:sym w:font="HQPB2" w:char="F071"/>
      </w:r>
      <w:r w:rsidRPr="00FA21B6">
        <w:rPr>
          <w:rFonts w:cs="B Lotus"/>
          <w:sz w:val="24"/>
        </w:rPr>
        <w:sym w:font="HQPB4" w:char="F0E7"/>
      </w:r>
      <w:r w:rsidRPr="00FA21B6">
        <w:rPr>
          <w:rFonts w:cs="B Lotus"/>
          <w:sz w:val="24"/>
        </w:rPr>
        <w:sym w:font="HQPB2" w:char="F052"/>
      </w:r>
      <w:r w:rsidRPr="00FA21B6">
        <w:rPr>
          <w:rFonts w:cs="B Lotus"/>
          <w:sz w:val="24"/>
        </w:rPr>
        <w:sym w:font="HQPB5" w:char="F074"/>
      </w:r>
      <w:r w:rsidRPr="00FA21B6">
        <w:rPr>
          <w:rFonts w:cs="B Lotus"/>
          <w:sz w:val="24"/>
        </w:rPr>
        <w:sym w:font="HQPB1" w:char="F093"/>
      </w:r>
      <w:r w:rsidRPr="00FA21B6">
        <w:rPr>
          <w:rFonts w:cs="B Lotus"/>
          <w:sz w:val="24"/>
        </w:rPr>
        <w:sym w:font="HQPB4" w:char="F0F8"/>
      </w:r>
      <w:r w:rsidRPr="00FA21B6">
        <w:rPr>
          <w:rFonts w:cs="B Lotus"/>
          <w:sz w:val="24"/>
        </w:rPr>
        <w:sym w:font="HQPB1" w:char="F074"/>
      </w:r>
      <w:r w:rsidRPr="00FA21B6">
        <w:rPr>
          <w:rFonts w:cs="B Lotus"/>
          <w:sz w:val="24"/>
        </w:rPr>
        <w:sym w:font="HQPB5" w:char="F073"/>
      </w:r>
      <w:r w:rsidRPr="00FA21B6">
        <w:rPr>
          <w:rFonts w:cs="B Lotus"/>
          <w:sz w:val="24"/>
        </w:rPr>
        <w:sym w:font="HQPB2" w:char="F086"/>
      </w:r>
      <w:r w:rsidRPr="00FA21B6">
        <w:rPr>
          <w:rFonts w:cs="B Lotus" w:hint="cs"/>
          <w:sz w:val="24"/>
          <w:rtl/>
        </w:rPr>
        <w:t xml:space="preserve"> </w:t>
      </w:r>
      <w:r w:rsidRPr="00365CDE">
        <w:rPr>
          <w:rFonts w:cs="CTraditional Arabic" w:hint="cs"/>
          <w:sz w:val="24"/>
          <w:rtl/>
        </w:rPr>
        <w:t>﴾</w:t>
      </w:r>
      <w:r w:rsidRPr="00FA21B6">
        <w:rPr>
          <w:rFonts w:cs="B Lotus"/>
          <w:sz w:val="24"/>
          <w:rtl/>
        </w:rPr>
        <w:t xml:space="preserve"> </w:t>
      </w:r>
      <w:r w:rsidR="003B01D9" w:rsidRPr="003B01D9">
        <w:rPr>
          <w:rFonts w:ascii="Arial" w:hAnsi="Arial" w:cs="B Lotus" w:hint="cs"/>
          <w:sz w:val="22"/>
          <w:szCs w:val="26"/>
          <w:rtl/>
        </w:rPr>
        <w:t>[</w:t>
      </w:r>
      <w:r w:rsidRPr="003B01D9">
        <w:rPr>
          <w:rFonts w:ascii="Arial" w:hAnsi="Arial" w:cs="Traditional Arabic"/>
          <w:sz w:val="22"/>
          <w:szCs w:val="26"/>
          <w:rtl/>
        </w:rPr>
        <w:t>البقر</w:t>
      </w:r>
      <w:r w:rsidR="003B01D9" w:rsidRPr="003B01D9">
        <w:rPr>
          <w:rFonts w:ascii="Arial" w:hAnsi="Arial" w:cs="Traditional Arabic" w:hint="cs"/>
          <w:sz w:val="22"/>
          <w:szCs w:val="26"/>
          <w:rtl/>
        </w:rPr>
        <w:t>ة</w:t>
      </w:r>
      <w:r w:rsidRPr="003B01D9">
        <w:rPr>
          <w:rFonts w:ascii="Arial" w:hAnsi="Arial" w:cs="B Lotus"/>
          <w:sz w:val="22"/>
          <w:szCs w:val="26"/>
          <w:rtl/>
        </w:rPr>
        <w:t>:</w:t>
      </w:r>
      <w:r w:rsidRPr="003B01D9">
        <w:rPr>
          <w:rFonts w:ascii="Arial" w:hAnsi="Arial" w:cs="B Lotus" w:hint="cs"/>
          <w:sz w:val="22"/>
          <w:szCs w:val="26"/>
          <w:rtl/>
        </w:rPr>
        <w:t xml:space="preserve"> </w:t>
      </w:r>
      <w:r w:rsidRPr="003B01D9">
        <w:rPr>
          <w:rFonts w:ascii="Arial" w:hAnsi="Arial" w:cs="B Lotus"/>
          <w:sz w:val="22"/>
          <w:szCs w:val="26"/>
          <w:rtl/>
        </w:rPr>
        <w:t>38</w:t>
      </w:r>
      <w:r w:rsidR="003B01D9" w:rsidRPr="003B01D9">
        <w:rPr>
          <w:rFonts w:ascii="Arial" w:hAnsi="Arial" w:cs="B Lotus" w:hint="cs"/>
          <w:sz w:val="22"/>
          <w:szCs w:val="26"/>
          <w:rtl/>
        </w:rPr>
        <w:t>]</w:t>
      </w:r>
      <w:r w:rsidRPr="00FA21B6">
        <w:rPr>
          <w:rFonts w:ascii="Arial" w:hAnsi="Arial" w:cs="B Lotus" w:hint="cs"/>
          <w:sz w:val="24"/>
          <w:rtl/>
        </w:rPr>
        <w:t>.</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w:t>
      </w:r>
      <w:r w:rsidRPr="00BE3117">
        <w:rPr>
          <w:rFonts w:cs="B Lotus" w:hint="cs"/>
          <w:rtl/>
        </w:rPr>
        <w:t xml:space="preserve"> </w:t>
      </w:r>
      <w:r w:rsidR="00C83E77" w:rsidRPr="00C83E77">
        <w:rPr>
          <w:rFonts w:cs="Traditional Arabic" w:hint="cs"/>
          <w:rtl/>
        </w:rPr>
        <w:t>«</w:t>
      </w:r>
      <w:r w:rsidRPr="00BE3117">
        <w:rPr>
          <w:rFonts w:cs="B Lotus" w:hint="cs"/>
          <w:rtl/>
        </w:rPr>
        <w:t>«</w:t>
      </w:r>
      <w:r w:rsidRPr="00BE3117">
        <w:rPr>
          <w:rFonts w:cs="B Lotus"/>
          <w:rtl/>
        </w:rPr>
        <w:t>نه بيمي دارند و نه اندوهگين شوند» است دائما</w:t>
      </w:r>
      <w:r w:rsidRPr="00BE3117">
        <w:rPr>
          <w:rFonts w:cs="B Lotus" w:hint="cs"/>
          <w:rtl/>
        </w:rPr>
        <w:t>ً</w:t>
      </w:r>
      <w:r w:rsidRPr="00BE3117">
        <w:rPr>
          <w:rFonts w:cs="B Lotus"/>
          <w:rtl/>
        </w:rPr>
        <w:t xml:space="preserve"> بگريد و در حزن واندوه باشد.</w:t>
      </w:r>
      <w:r w:rsidR="00C83E77" w:rsidRPr="00C83E77">
        <w:rPr>
          <w:rFonts w:cs="Traditional Arabic" w:hint="cs"/>
          <w:rtl/>
        </w:rPr>
        <w:t>»</w:t>
      </w:r>
      <w:r w:rsidRPr="00BE3117">
        <w:rPr>
          <w:rFonts w:cs="B Lotus"/>
          <w:rtl/>
        </w:rPr>
        <w:t xml:space="preserve"> وهمچنين ساير پيغمبران و اوليا خدا.!!!</w:t>
      </w:r>
      <w:r w:rsidR="00C83E77">
        <w:rPr>
          <w:rFonts w:cs="B Lotus" w:hint="cs"/>
          <w:rtl/>
        </w:rPr>
        <w:t>.</w:t>
      </w:r>
    </w:p>
    <w:p w:rsidR="00E130D0" w:rsidRPr="00C83E77" w:rsidRDefault="00E130D0" w:rsidP="00092B8B">
      <w:pPr>
        <w:pStyle w:val="BodyText2"/>
        <w:spacing w:after="0" w:line="226" w:lineRule="auto"/>
        <w:ind w:firstLine="340"/>
        <w:jc w:val="lowKashida"/>
        <w:rPr>
          <w:rFonts w:ascii="Lotus Linotype" w:hAnsi="Lotus Linotype" w:cs="Traditional Arabic"/>
          <w:b/>
          <w:bCs/>
          <w:rtl/>
        </w:rPr>
      </w:pPr>
      <w:r w:rsidRPr="00BE3117">
        <w:rPr>
          <w:rFonts w:cs="B Lotus"/>
          <w:rtl/>
        </w:rPr>
        <w:t>در صفحه 101 اين كتاب نيز حديثي عجيب از اين كاذب كذيب از سمع بن عبدالملك كرد</w:t>
      </w:r>
      <w:r w:rsidRPr="00BE3117">
        <w:rPr>
          <w:rFonts w:cs="B Lotus" w:hint="cs"/>
          <w:rtl/>
        </w:rPr>
        <w:t xml:space="preserve"> </w:t>
      </w:r>
      <w:r w:rsidRPr="00BE3117">
        <w:rPr>
          <w:rFonts w:cs="B Lotus"/>
          <w:rtl/>
        </w:rPr>
        <w:t xml:space="preserve">بن المبصري روايت </w:t>
      </w:r>
      <w:r>
        <w:rPr>
          <w:rFonts w:cs="B Lotus"/>
          <w:rtl/>
        </w:rPr>
        <w:t xml:space="preserve">مي‌كند </w:t>
      </w:r>
      <w:r w:rsidRPr="00BE3117">
        <w:rPr>
          <w:rFonts w:cs="B Lotus"/>
          <w:rtl/>
        </w:rPr>
        <w:t xml:space="preserve">كه حضرت صادق به او </w:t>
      </w:r>
      <w:r>
        <w:rPr>
          <w:rFonts w:cs="B Lotus"/>
          <w:rtl/>
        </w:rPr>
        <w:t xml:space="preserve">وعده‌هاي </w:t>
      </w:r>
      <w:r w:rsidRPr="00BE3117">
        <w:rPr>
          <w:rFonts w:cs="B Lotus"/>
          <w:rtl/>
        </w:rPr>
        <w:t xml:space="preserve">زيادي در ثواب زيارت حضرت حسين </w:t>
      </w:r>
      <w:r w:rsidRPr="00365CDE">
        <w:rPr>
          <w:rFonts w:ascii="Tahoma" w:hAnsi="Tahoma" w:cs="CTraditional Arabic" w:hint="cs"/>
          <w:color w:val="000000"/>
          <w:rtl/>
          <w:lang w:bidi="fa-IR"/>
        </w:rPr>
        <w:t>؛</w:t>
      </w:r>
      <w:r w:rsidRPr="00BE3117">
        <w:rPr>
          <w:rFonts w:cs="B Lotus"/>
          <w:rtl/>
        </w:rPr>
        <w:t xml:space="preserve"> مي دهد،</w:t>
      </w:r>
      <w:r w:rsidRPr="00BE3117">
        <w:rPr>
          <w:rFonts w:cs="B Lotus" w:hint="cs"/>
          <w:rtl/>
        </w:rPr>
        <w:t xml:space="preserve"> </w:t>
      </w:r>
      <w:r w:rsidRPr="00BE3117">
        <w:rPr>
          <w:rFonts w:cs="B Lotus"/>
          <w:rtl/>
        </w:rPr>
        <w:t xml:space="preserve">تا آنجا كه </w:t>
      </w:r>
      <w:r>
        <w:rPr>
          <w:rFonts w:cs="B Lotus"/>
          <w:rtl/>
        </w:rPr>
        <w:t>مي‌فرمايد</w:t>
      </w:r>
      <w:r w:rsidRPr="00C83E77">
        <w:rPr>
          <w:rFonts w:cs="Traditional Arabic"/>
          <w:b/>
          <w:bCs/>
          <w:rtl/>
        </w:rPr>
        <w:t>:</w:t>
      </w:r>
      <w:r w:rsidRPr="00C83E77">
        <w:rPr>
          <w:rFonts w:cs="Traditional Arabic" w:hint="cs"/>
          <w:b/>
          <w:bCs/>
          <w:rtl/>
        </w:rPr>
        <w:t xml:space="preserve"> </w:t>
      </w:r>
      <w:r w:rsidRPr="00C83E77">
        <w:rPr>
          <w:rFonts w:ascii="Lotus Linotype" w:hAnsi="Lotus Linotype" w:cs="Traditional Arabic"/>
          <w:b/>
          <w:bCs/>
          <w:rtl/>
        </w:rPr>
        <w:t>«أما أنك سترى عند موتك حضور آبائي لك ووصيتهم ملك الموت بك وما يلقونك به من البشارة أفضل وملك الموت أرق عليك وأشد رحمة لك من الأم الشفيقة على ولدها».</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تو به زودي درهنگام مرگ</w:t>
      </w:r>
      <w:r w:rsidRPr="00BE3117">
        <w:rPr>
          <w:rFonts w:cs="B Lotus" w:hint="cs"/>
          <w:rtl/>
        </w:rPr>
        <w:t>،</w:t>
      </w:r>
      <w:r w:rsidRPr="00BE3117">
        <w:rPr>
          <w:rFonts w:cs="B Lotus"/>
          <w:rtl/>
        </w:rPr>
        <w:t xml:space="preserve"> حضور پدران مرا خواهي ديد</w:t>
      </w:r>
      <w:r w:rsidRPr="00BE3117">
        <w:rPr>
          <w:rFonts w:cs="B Lotus" w:hint="cs"/>
          <w:rtl/>
        </w:rPr>
        <w:t xml:space="preserve"> </w:t>
      </w:r>
      <w:r w:rsidRPr="00BE3117">
        <w:rPr>
          <w:rFonts w:cs="B Lotus"/>
          <w:rtl/>
        </w:rPr>
        <w:t>كه سفارش تو</w:t>
      </w:r>
      <w:r w:rsidRPr="00BE3117">
        <w:rPr>
          <w:rFonts w:cs="B Lotus" w:hint="cs"/>
          <w:rtl/>
        </w:rPr>
        <w:t xml:space="preserve"> </w:t>
      </w:r>
      <w:r w:rsidRPr="00BE3117">
        <w:rPr>
          <w:rFonts w:cs="B Lotus"/>
          <w:rtl/>
        </w:rPr>
        <w:t>را به فرش</w:t>
      </w:r>
      <w:r w:rsidRPr="00BE3117">
        <w:rPr>
          <w:rFonts w:cs="B Lotus" w:hint="cs"/>
          <w:rtl/>
        </w:rPr>
        <w:t>ت</w:t>
      </w:r>
      <w:r w:rsidRPr="00BE3117">
        <w:rPr>
          <w:rFonts w:cs="B Lotus"/>
          <w:rtl/>
        </w:rPr>
        <w:t xml:space="preserve">ه مرگ </w:t>
      </w:r>
      <w:r>
        <w:rPr>
          <w:rFonts w:cs="B Lotus"/>
          <w:rtl/>
        </w:rPr>
        <w:t xml:space="preserve">مى‌كنند </w:t>
      </w:r>
      <w:r w:rsidRPr="00BE3117">
        <w:rPr>
          <w:rFonts w:cs="B Lotus"/>
          <w:rtl/>
        </w:rPr>
        <w:t xml:space="preserve">و آنچه از بشارات كه با تو رخ </w:t>
      </w:r>
      <w:r>
        <w:rPr>
          <w:rFonts w:cs="B Lotus"/>
          <w:rtl/>
        </w:rPr>
        <w:t xml:space="preserve">مي‌دهد </w:t>
      </w:r>
      <w:r w:rsidRPr="00BE3117">
        <w:rPr>
          <w:rFonts w:cs="B Lotus"/>
          <w:rtl/>
        </w:rPr>
        <w:t>بالاتر است از مادر مهربان نسبت به فرزندش.</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 xml:space="preserve">آنگاه حديث را با موهومات ديگر ادامه </w:t>
      </w:r>
      <w:r>
        <w:rPr>
          <w:rFonts w:cs="B Lotus"/>
          <w:rtl/>
        </w:rPr>
        <w:t xml:space="preserve">مي‌دهد </w:t>
      </w:r>
      <w:r w:rsidRPr="00BE3117">
        <w:rPr>
          <w:rFonts w:cs="B Lotus"/>
          <w:rtl/>
        </w:rPr>
        <w:t xml:space="preserve">كه براي تفصيل بيشتر بايد به </w:t>
      </w:r>
      <w:r w:rsidRPr="00BE3117">
        <w:rPr>
          <w:rFonts w:cs="B Lotus" w:hint="cs"/>
          <w:rtl/>
        </w:rPr>
        <w:t>آ</w:t>
      </w:r>
      <w:r w:rsidRPr="00BE3117">
        <w:rPr>
          <w:rFonts w:cs="B Lotus"/>
          <w:rtl/>
        </w:rPr>
        <w:t>ن كتاب مراجعه شود.</w:t>
      </w:r>
    </w:p>
    <w:p w:rsidR="00E130D0" w:rsidRPr="00F145A6" w:rsidRDefault="00E130D0" w:rsidP="00E130D0">
      <w:pPr>
        <w:pStyle w:val="BodyText2"/>
        <w:spacing w:line="226" w:lineRule="auto"/>
        <w:ind w:firstLine="340"/>
        <w:jc w:val="lowKashida"/>
        <w:rPr>
          <w:rFonts w:cs="B Lotus"/>
          <w:spacing w:val="-4"/>
          <w:rtl/>
        </w:rPr>
      </w:pPr>
      <w:r w:rsidRPr="00F145A6">
        <w:rPr>
          <w:rFonts w:cs="B Lotus"/>
          <w:spacing w:val="-4"/>
          <w:rtl/>
        </w:rPr>
        <w:t>اين كتاب مملو است از اين قبيل احاديث از غاليانو كذابان</w:t>
      </w:r>
      <w:r w:rsidRPr="00F145A6">
        <w:rPr>
          <w:rFonts w:cs="B Lotus" w:hint="cs"/>
          <w:spacing w:val="-4"/>
          <w:rtl/>
        </w:rPr>
        <w:t>،</w:t>
      </w:r>
      <w:r w:rsidRPr="00F145A6">
        <w:rPr>
          <w:rFonts w:cs="B Lotus"/>
          <w:spacing w:val="-4"/>
          <w:rtl/>
        </w:rPr>
        <w:t xml:space="preserve"> تا مغروران و</w:t>
      </w:r>
      <w:r w:rsidRPr="00F145A6">
        <w:rPr>
          <w:rFonts w:cs="B Lotus" w:hint="cs"/>
          <w:spacing w:val="-4"/>
          <w:rtl/>
        </w:rPr>
        <w:t xml:space="preserve"> </w:t>
      </w:r>
      <w:r w:rsidRPr="00F145A6">
        <w:rPr>
          <w:rFonts w:cs="B Lotus"/>
          <w:spacing w:val="-4"/>
          <w:rtl/>
        </w:rPr>
        <w:t>مفسدان را به معصيت خدا گستاخ</w:t>
      </w:r>
      <w:r w:rsidRPr="00F145A6">
        <w:rPr>
          <w:rFonts w:cs="B Lotus" w:hint="cs"/>
          <w:spacing w:val="-4"/>
          <w:rtl/>
        </w:rPr>
        <w:t xml:space="preserve"> </w:t>
      </w:r>
      <w:r w:rsidRPr="00F145A6">
        <w:rPr>
          <w:rFonts w:cs="B Lotus"/>
          <w:spacing w:val="-4"/>
          <w:rtl/>
        </w:rPr>
        <w:t>تر</w:t>
      </w:r>
      <w:r w:rsidRPr="00F145A6">
        <w:rPr>
          <w:rFonts w:cs="B Lotus" w:hint="cs"/>
          <w:spacing w:val="-4"/>
          <w:rtl/>
        </w:rPr>
        <w:t xml:space="preserve"> </w:t>
      </w:r>
      <w:r w:rsidRPr="00F145A6">
        <w:rPr>
          <w:rFonts w:cs="B Lotus"/>
          <w:spacing w:val="-4"/>
          <w:rtl/>
        </w:rPr>
        <w:t>كند و ارزش عبادات مقرره در شر</w:t>
      </w:r>
      <w:r w:rsidRPr="00F145A6">
        <w:rPr>
          <w:rFonts w:cs="B Lotus" w:hint="cs"/>
          <w:spacing w:val="-4"/>
          <w:rtl/>
        </w:rPr>
        <w:t>ع</w:t>
      </w:r>
      <w:r w:rsidRPr="00F145A6">
        <w:rPr>
          <w:rFonts w:cs="B Lotus"/>
          <w:spacing w:val="-4"/>
          <w:rtl/>
        </w:rPr>
        <w:t xml:space="preserve"> انور را پائين آورده </w:t>
      </w:r>
      <w:r w:rsidRPr="00F145A6">
        <w:rPr>
          <w:rFonts w:cs="B Lotus" w:hint="cs"/>
          <w:spacing w:val="-4"/>
          <w:rtl/>
        </w:rPr>
        <w:t xml:space="preserve">و </w:t>
      </w:r>
      <w:r w:rsidRPr="00F145A6">
        <w:rPr>
          <w:rFonts w:cs="B Lotus"/>
          <w:spacing w:val="-4"/>
          <w:rtl/>
        </w:rPr>
        <w:t>با اين قبيل اعمال مبادله كند كه قيمت آن يك چند</w:t>
      </w:r>
      <w:r w:rsidR="00C83E77">
        <w:rPr>
          <w:rFonts w:cs="B Lotus"/>
          <w:spacing w:val="-4"/>
          <w:rtl/>
        </w:rPr>
        <w:t>ين هزار برابر عبادات تشريعي است</w:t>
      </w:r>
      <w:r w:rsidRPr="00F145A6">
        <w:rPr>
          <w:rFonts w:cs="B Lotus"/>
          <w:spacing w:val="-4"/>
          <w:rtl/>
        </w:rPr>
        <w:t>!!</w:t>
      </w:r>
      <w:r w:rsidR="00C83E77">
        <w:rPr>
          <w:rFonts w:cs="B Lotus" w:hint="cs"/>
          <w:spacing w:val="-4"/>
          <w:rtl/>
        </w:rPr>
        <w:t>.</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 xml:space="preserve">19- </w:t>
      </w:r>
      <w:r w:rsidRPr="00092B8B">
        <w:rPr>
          <w:rFonts w:cs="B Lotus"/>
          <w:b/>
          <w:bCs/>
          <w:rtl/>
        </w:rPr>
        <w:t>عبدالله بن القاسم الحضرمي:</w:t>
      </w:r>
      <w:r w:rsidRPr="00092B8B">
        <w:rPr>
          <w:rFonts w:cs="B Lotus" w:hint="cs"/>
          <w:b/>
          <w:bCs/>
          <w:rtl/>
        </w:rPr>
        <w:t xml:space="preserve"> </w:t>
      </w:r>
      <w:r w:rsidRPr="00BE3117">
        <w:rPr>
          <w:rFonts w:cs="B Lotus"/>
          <w:rtl/>
        </w:rPr>
        <w:t>يكي از راويان احاديث زيارت وشفاعت وامثال آن</w:t>
      </w:r>
      <w:r w:rsidRPr="00C83E77">
        <w:rPr>
          <w:rFonts w:cs="Traditional Arabic"/>
          <w:b/>
          <w:bCs/>
          <w:rtl/>
        </w:rPr>
        <w:t xml:space="preserve"> </w:t>
      </w:r>
      <w:r w:rsidRPr="00C83E77">
        <w:rPr>
          <w:rFonts w:ascii="Lotus Linotype" w:hAnsi="Lotus Linotype" w:cs="Traditional Arabic"/>
          <w:b/>
          <w:bCs/>
          <w:rtl/>
        </w:rPr>
        <w:t>«عبدالله بن القاسم الحضرمي»</w:t>
      </w:r>
      <w:r w:rsidRPr="00C83E77">
        <w:rPr>
          <w:rFonts w:cs="Traditional Arabic"/>
          <w:b/>
          <w:bCs/>
          <w:rtl/>
        </w:rPr>
        <w:t xml:space="preserve"> </w:t>
      </w:r>
      <w:r w:rsidRPr="00BE3117">
        <w:rPr>
          <w:rFonts w:cs="B Lotus"/>
          <w:rtl/>
        </w:rPr>
        <w:t>است او در كتب رجال چنين معرفي شده است:</w:t>
      </w:r>
    </w:p>
    <w:p w:rsidR="00E130D0" w:rsidRPr="00BE3117" w:rsidRDefault="00E130D0" w:rsidP="00092B8B">
      <w:pPr>
        <w:pStyle w:val="BodyText2"/>
        <w:spacing w:after="0" w:line="226" w:lineRule="auto"/>
        <w:ind w:firstLine="340"/>
        <w:jc w:val="lowKashida"/>
        <w:rPr>
          <w:rFonts w:cs="B Lotus"/>
          <w:rtl/>
        </w:rPr>
      </w:pPr>
      <w:r w:rsidRPr="00BE3117">
        <w:rPr>
          <w:rFonts w:cs="B Lotus"/>
          <w:b/>
          <w:bCs/>
          <w:rtl/>
        </w:rPr>
        <w:t>أ</w:t>
      </w:r>
      <w:r w:rsidRPr="00BE3117">
        <w:rPr>
          <w:rFonts w:cs="B Lotus"/>
          <w:rtl/>
        </w:rPr>
        <w:t xml:space="preserve"> / درمجمع الرجال ج 4 ص 35 جناب غضائري </w:t>
      </w:r>
      <w:r>
        <w:rPr>
          <w:rFonts w:cs="B Lotus"/>
          <w:rtl/>
        </w:rPr>
        <w:t>مي‌فرمايد</w:t>
      </w:r>
      <w:r w:rsidRPr="00BE3117">
        <w:rPr>
          <w:rFonts w:cs="B Lotus"/>
          <w:rtl/>
        </w:rPr>
        <w:t>:«</w:t>
      </w:r>
      <w:r w:rsidRPr="00BE3117">
        <w:rPr>
          <w:rFonts w:ascii="Arial" w:hAnsi="Arial" w:cs="B Lotus"/>
          <w:rtl/>
        </w:rPr>
        <w:t>عبدالله بن القاسم الحضرمي كوفي غال</w:t>
      </w:r>
      <w:r w:rsidRPr="00BE3117">
        <w:rPr>
          <w:rFonts w:ascii="Arial" w:hAnsi="Arial" w:cs="B Lotus" w:hint="cs"/>
          <w:rtl/>
        </w:rPr>
        <w:t>ٍ</w:t>
      </w:r>
      <w:r w:rsidRPr="00BE3117">
        <w:rPr>
          <w:rFonts w:ascii="Arial" w:hAnsi="Arial" w:cs="B Lotus"/>
          <w:rtl/>
        </w:rPr>
        <w:t xml:space="preserve"> متهافت لا</w:t>
      </w:r>
      <w:r w:rsidRPr="00BE3117">
        <w:rPr>
          <w:rFonts w:ascii="Arial" w:hAnsi="Arial" w:cs="B Lotus" w:hint="cs"/>
          <w:rtl/>
        </w:rPr>
        <w:t>إ</w:t>
      </w:r>
      <w:r w:rsidRPr="00BE3117">
        <w:rPr>
          <w:rFonts w:ascii="Arial" w:hAnsi="Arial" w:cs="B Lotus"/>
          <w:rtl/>
        </w:rPr>
        <w:t>رتفاع به</w:t>
      </w:r>
      <w:r w:rsidRPr="00BE3117">
        <w:rPr>
          <w:rFonts w:cs="B Lotus"/>
          <w:rtl/>
        </w:rPr>
        <w:t>». عبدالله بن قاسم حضرمي از اهل كوفه، غلو كننده و تناقص گو،</w:t>
      </w:r>
      <w:r w:rsidRPr="00BE3117">
        <w:rPr>
          <w:rFonts w:cs="B Lotus" w:hint="cs"/>
          <w:rtl/>
        </w:rPr>
        <w:t xml:space="preserve"> </w:t>
      </w:r>
      <w:r w:rsidRPr="00BE3117">
        <w:rPr>
          <w:rFonts w:cs="B Lotus"/>
          <w:rtl/>
        </w:rPr>
        <w:t>‌حساب و</w:t>
      </w:r>
      <w:r w:rsidRPr="00BE3117">
        <w:rPr>
          <w:rFonts w:cs="B Lotus" w:hint="cs"/>
          <w:rtl/>
        </w:rPr>
        <w:t xml:space="preserve"> </w:t>
      </w:r>
      <w:r w:rsidRPr="00BE3117">
        <w:rPr>
          <w:rFonts w:cs="B Lotus"/>
          <w:rtl/>
        </w:rPr>
        <w:t>نظامي دركار و</w:t>
      </w:r>
      <w:r w:rsidRPr="00BE3117">
        <w:rPr>
          <w:rFonts w:cs="B Lotus" w:hint="cs"/>
          <w:rtl/>
        </w:rPr>
        <w:t xml:space="preserve"> </w:t>
      </w:r>
      <w:r w:rsidRPr="00BE3117">
        <w:rPr>
          <w:rFonts w:cs="B Lotus"/>
          <w:rtl/>
        </w:rPr>
        <w:t>گفتارش نيست.</w:t>
      </w:r>
    </w:p>
    <w:p w:rsidR="00E130D0" w:rsidRPr="00BE3117" w:rsidRDefault="00E130D0" w:rsidP="00092B8B">
      <w:pPr>
        <w:pStyle w:val="BodyText2"/>
        <w:spacing w:after="0" w:line="226" w:lineRule="auto"/>
        <w:ind w:firstLine="340"/>
        <w:jc w:val="lowKashida"/>
        <w:rPr>
          <w:rFonts w:cs="B Lotus"/>
          <w:rtl/>
        </w:rPr>
      </w:pPr>
      <w:r w:rsidRPr="00C83E77">
        <w:rPr>
          <w:rFonts w:cs="B Lotus"/>
          <w:b/>
          <w:bCs/>
          <w:rtl/>
        </w:rPr>
        <w:t>ب</w:t>
      </w:r>
      <w:r w:rsidRPr="00C83E77">
        <w:rPr>
          <w:rFonts w:cs="B Lotus"/>
          <w:rtl/>
        </w:rPr>
        <w:t xml:space="preserve"> / رجال نجاشي ص 167</w:t>
      </w:r>
      <w:r w:rsidRPr="00C83E77">
        <w:rPr>
          <w:rFonts w:cs="Traditional Arabic"/>
          <w:b/>
          <w:bCs/>
          <w:rtl/>
        </w:rPr>
        <w:t>:</w:t>
      </w:r>
      <w:r w:rsidRPr="00C83E77">
        <w:rPr>
          <w:rFonts w:ascii="Lotus Linotype" w:hAnsi="Lotus Linotype" w:cs="Traditional Arabic"/>
          <w:b/>
          <w:bCs/>
          <w:rtl/>
        </w:rPr>
        <w:t>«عبدالله بن القاسم الحضرمي المعروف بالباطل كذاب غال يروي عن الغلات الخير فيه ولا يعتمد بروايته»</w:t>
      </w:r>
      <w:r w:rsidRPr="00FA21B6">
        <w:rPr>
          <w:rFonts w:ascii="Lotus Linotype" w:hAnsi="Lotus Linotype" w:cs="Lotus Linotype"/>
          <w:rtl/>
        </w:rPr>
        <w:t>.</w:t>
      </w:r>
      <w:r w:rsidRPr="00BE3117">
        <w:rPr>
          <w:rFonts w:cs="B Lotus"/>
          <w:rtl/>
        </w:rPr>
        <w:t xml:space="preserve"> وي غلو كننده بسيار دروغگويي است كه از غلات روايت </w:t>
      </w:r>
      <w:r>
        <w:rPr>
          <w:rFonts w:cs="B Lotus"/>
          <w:rtl/>
        </w:rPr>
        <w:t xml:space="preserve">مي‌كند </w:t>
      </w:r>
      <w:r w:rsidRPr="00BE3117">
        <w:rPr>
          <w:rFonts w:cs="B Lotus"/>
          <w:rtl/>
        </w:rPr>
        <w:t>و هيچ خيري در او نيست وبه روايتش اعتناء ن</w:t>
      </w:r>
      <w:r>
        <w:rPr>
          <w:rFonts w:cs="B Lotus"/>
          <w:rtl/>
        </w:rPr>
        <w:t>مي‌شود</w:t>
      </w:r>
      <w:r w:rsidRPr="00BE3117">
        <w:rPr>
          <w:rFonts w:cs="B Lotus"/>
          <w:rtl/>
        </w:rPr>
        <w:t>.</w:t>
      </w:r>
    </w:p>
    <w:p w:rsidR="00E130D0" w:rsidRPr="00C83E77" w:rsidRDefault="00E130D0" w:rsidP="00092B8B">
      <w:pPr>
        <w:pStyle w:val="BodyText2"/>
        <w:spacing w:after="0" w:line="226" w:lineRule="auto"/>
        <w:ind w:firstLine="340"/>
        <w:jc w:val="lowKashida"/>
        <w:rPr>
          <w:rFonts w:cs="Traditional Arabic"/>
          <w:b/>
          <w:bCs/>
          <w:rtl/>
        </w:rPr>
      </w:pPr>
      <w:r w:rsidRPr="00C83E77">
        <w:rPr>
          <w:rFonts w:cs="B Lotus"/>
          <w:b/>
          <w:bCs/>
          <w:rtl/>
        </w:rPr>
        <w:t>ج</w:t>
      </w:r>
      <w:r w:rsidRPr="00C83E77">
        <w:rPr>
          <w:rFonts w:cs="B Lotus"/>
          <w:rtl/>
        </w:rPr>
        <w:t xml:space="preserve"> / رجال علامه ص 336</w:t>
      </w:r>
      <w:r w:rsidRPr="00C83E77">
        <w:rPr>
          <w:rFonts w:cs="B Lotus"/>
          <w:b/>
          <w:bCs/>
          <w:rtl/>
        </w:rPr>
        <w:t>:</w:t>
      </w:r>
      <w:r w:rsidRPr="00C83E77">
        <w:rPr>
          <w:rFonts w:ascii="Lotus Linotype" w:hAnsi="Lotus Linotype" w:cs="Traditional Arabic"/>
          <w:b/>
          <w:bCs/>
          <w:rtl/>
        </w:rPr>
        <w:t>«عبدالله بن القاسم الحضرمي من أصحاب الكاظم واقفي وهويعرف بالباطل و كان كذاباً يروي عن الغلات الخير فيه ولايعتمد بروايته وليس بشئ ولا يرتفع به».</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 xml:space="preserve">عبدالله از اصحاب امام كاظم </w:t>
      </w:r>
      <w:r w:rsidRPr="00365CDE">
        <w:rPr>
          <w:rFonts w:ascii="Tahoma" w:hAnsi="Tahoma" w:cs="CTraditional Arabic" w:hint="cs"/>
          <w:color w:val="000000"/>
          <w:rtl/>
          <w:lang w:bidi="fa-IR"/>
        </w:rPr>
        <w:t>؛</w:t>
      </w:r>
      <w:r w:rsidRPr="00BE3117">
        <w:rPr>
          <w:rFonts w:cs="B Lotus"/>
          <w:rtl/>
        </w:rPr>
        <w:t xml:space="preserve"> و واقفي مذهب و دروغگويي است كه از غلات</w:t>
      </w:r>
      <w:r w:rsidRPr="00BE3117">
        <w:rPr>
          <w:rFonts w:cs="B Lotus" w:hint="cs"/>
          <w:rtl/>
        </w:rPr>
        <w:t xml:space="preserve"> </w:t>
      </w:r>
      <w:r w:rsidRPr="00BE3117">
        <w:rPr>
          <w:rFonts w:cs="B Lotus"/>
          <w:rtl/>
        </w:rPr>
        <w:t xml:space="preserve">روايت </w:t>
      </w:r>
      <w:r>
        <w:rPr>
          <w:rFonts w:cs="B Lotus"/>
          <w:rtl/>
        </w:rPr>
        <w:t xml:space="preserve">مي‌كند </w:t>
      </w:r>
      <w:r w:rsidRPr="00BE3117">
        <w:rPr>
          <w:rFonts w:cs="B Lotus"/>
          <w:rtl/>
        </w:rPr>
        <w:t>و به روايتش اعتماد ن</w:t>
      </w:r>
      <w:r>
        <w:rPr>
          <w:rFonts w:cs="B Lotus"/>
          <w:rtl/>
        </w:rPr>
        <w:t xml:space="preserve">مي‌شود </w:t>
      </w:r>
      <w:r w:rsidRPr="00BE3117">
        <w:rPr>
          <w:rFonts w:cs="B Lotus"/>
          <w:rtl/>
        </w:rPr>
        <w:t xml:space="preserve">و ارزشي ندارد و. . . </w:t>
      </w:r>
    </w:p>
    <w:p w:rsidR="00E130D0" w:rsidRPr="00C83E77" w:rsidRDefault="00E130D0" w:rsidP="00092B8B">
      <w:pPr>
        <w:pStyle w:val="BodyText2"/>
        <w:spacing w:after="0" w:line="226" w:lineRule="auto"/>
        <w:ind w:firstLine="340"/>
        <w:jc w:val="lowKashida"/>
        <w:rPr>
          <w:rFonts w:ascii="Lotus Linotype" w:hAnsi="Lotus Linotype" w:cs="Traditional Arabic"/>
          <w:b/>
          <w:bCs/>
          <w:rtl/>
        </w:rPr>
      </w:pPr>
      <w:r w:rsidRPr="00BE3117">
        <w:rPr>
          <w:rFonts w:cs="B Lotus"/>
          <w:rtl/>
        </w:rPr>
        <w:t xml:space="preserve">اين شخص </w:t>
      </w:r>
      <w:r>
        <w:rPr>
          <w:rFonts w:cs="B Lotus"/>
          <w:rtl/>
        </w:rPr>
        <w:t xml:space="preserve">غلو كننده </w:t>
      </w:r>
      <w:r w:rsidRPr="00BE3117">
        <w:rPr>
          <w:rFonts w:cs="B Lotus"/>
          <w:rtl/>
        </w:rPr>
        <w:t>وكذاب با اين سابقه احاديثي به منظور غرور و فريب بدكاري به وحي شيطان از امامان عليه السلام ساخته و</w:t>
      </w:r>
      <w:r w:rsidRPr="00BE3117">
        <w:rPr>
          <w:rFonts w:cs="B Lotus" w:hint="cs"/>
          <w:rtl/>
        </w:rPr>
        <w:t xml:space="preserve"> </w:t>
      </w:r>
      <w:r w:rsidRPr="00BE3117">
        <w:rPr>
          <w:rFonts w:cs="B Lotus"/>
          <w:rtl/>
        </w:rPr>
        <w:t>پرداخته است. ازجمله در ص 119 «</w:t>
      </w:r>
      <w:r w:rsidRPr="00BE3117">
        <w:rPr>
          <w:rFonts w:ascii="Arial" w:hAnsi="Arial" w:cs="B Lotus"/>
          <w:rtl/>
        </w:rPr>
        <w:t>كامل الزيار</w:t>
      </w:r>
      <w:r>
        <w:rPr>
          <w:rFonts w:ascii="Arial" w:hAnsi="Arial" w:cs="B Lotus" w:hint="cs"/>
          <w:rtl/>
        </w:rPr>
        <w:t>ه</w:t>
      </w:r>
      <w:r w:rsidRPr="00BE3117">
        <w:rPr>
          <w:rFonts w:cs="B Lotus"/>
          <w:rtl/>
        </w:rPr>
        <w:t>» مذكور است كه مردي كذاب به نام «موسي بن سعدان» كه بعدا معرفي خواهد شد</w:t>
      </w:r>
      <w:r w:rsidRPr="00BE3117">
        <w:rPr>
          <w:rStyle w:val="FootnoteReference"/>
          <w:rFonts w:cs="B Lotus"/>
          <w:rtl/>
        </w:rPr>
        <w:footnoteReference w:id="36"/>
      </w:r>
      <w:r w:rsidRPr="00BE3117">
        <w:rPr>
          <w:rFonts w:cs="B Lotus"/>
          <w:rtl/>
        </w:rPr>
        <w:t xml:space="preserve"> از او و</w:t>
      </w:r>
      <w:r w:rsidRPr="00BE3117">
        <w:rPr>
          <w:rFonts w:cs="B Lotus" w:hint="cs"/>
          <w:rtl/>
        </w:rPr>
        <w:t xml:space="preserve"> </w:t>
      </w:r>
      <w:r w:rsidRPr="00BE3117">
        <w:rPr>
          <w:rFonts w:cs="B Lotus"/>
          <w:rtl/>
        </w:rPr>
        <w:t xml:space="preserve">او از «عمر بن ابان الكليني» و بالاخره ازحضرت صادق </w:t>
      </w:r>
      <w:r w:rsidRPr="00365CDE">
        <w:rPr>
          <w:rFonts w:ascii="Tahoma" w:hAnsi="Tahoma" w:cs="CTraditional Arabic" w:hint="cs"/>
          <w:color w:val="000000"/>
          <w:rtl/>
          <w:lang w:bidi="fa-IR"/>
        </w:rPr>
        <w:t>؛</w:t>
      </w:r>
      <w:r w:rsidRPr="00BE3117">
        <w:rPr>
          <w:rFonts w:cs="B Lotus"/>
          <w:rtl/>
        </w:rPr>
        <w:t xml:space="preserve"> روايت </w:t>
      </w:r>
      <w:r>
        <w:rPr>
          <w:rFonts w:cs="B Lotus"/>
          <w:rtl/>
        </w:rPr>
        <w:t xml:space="preserve">مي‌كند </w:t>
      </w:r>
      <w:r w:rsidRPr="00BE3117">
        <w:rPr>
          <w:rFonts w:cs="B Lotus"/>
          <w:rtl/>
        </w:rPr>
        <w:t xml:space="preserve">كه آن حضرت فرمود: </w:t>
      </w:r>
      <w:r w:rsidRPr="00C83E77">
        <w:rPr>
          <w:rFonts w:ascii="Lotus Linotype" w:hAnsi="Lotus Linotype" w:cs="Traditional Arabic"/>
          <w:b/>
          <w:bCs/>
          <w:rtl/>
        </w:rPr>
        <w:t>«أربعة آلاف ملك عند قبرالحسين غبر يبكونه إلى يوم القيامة رئيسهم ملك يقال له المنصور ولا يزوره زائر إلا استقبلوه . . . ولا يودعه مودع إلا المنصور ولايزوره زائر إلا التقبلوه .. . ولا يودعه مودع إلا شيعوه ولايمرض إلاعادوه ولايموت إلا</w:t>
      </w:r>
      <w:r w:rsidRPr="00C83E77">
        <w:rPr>
          <w:rFonts w:ascii="Lotus Linotype" w:hAnsi="Lotus Linotype" w:cs="Traditional Arabic" w:hint="cs"/>
          <w:b/>
          <w:bCs/>
          <w:rtl/>
        </w:rPr>
        <w:t xml:space="preserve"> </w:t>
      </w:r>
      <w:r w:rsidRPr="00C83E77">
        <w:rPr>
          <w:rFonts w:ascii="Lotus Linotype" w:hAnsi="Lotus Linotype" w:cs="Traditional Arabic"/>
          <w:b/>
          <w:bCs/>
          <w:rtl/>
        </w:rPr>
        <w:t>صلوا</w:t>
      </w:r>
      <w:r w:rsidRPr="00C83E77">
        <w:rPr>
          <w:rFonts w:ascii="Lotus Linotype" w:hAnsi="Lotus Linotype" w:cs="Traditional Arabic" w:hint="cs"/>
          <w:b/>
          <w:bCs/>
          <w:rtl/>
        </w:rPr>
        <w:t xml:space="preserve"> </w:t>
      </w:r>
      <w:r w:rsidRPr="00C83E77">
        <w:rPr>
          <w:rFonts w:ascii="Lotus Linotype" w:hAnsi="Lotus Linotype" w:cs="Traditional Arabic"/>
          <w:b/>
          <w:bCs/>
          <w:rtl/>
        </w:rPr>
        <w:t>عليه وعلى جنازته واستغفروا له بعد موته».</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 xml:space="preserve">چهار هزار ملك غبار آلود در نزد قبر حسين </w:t>
      </w:r>
      <w:r w:rsidRPr="00365CDE">
        <w:rPr>
          <w:rFonts w:ascii="Tahoma" w:hAnsi="Tahoma" w:cs="CTraditional Arabic" w:hint="cs"/>
          <w:color w:val="000000"/>
          <w:rtl/>
          <w:lang w:bidi="fa-IR"/>
        </w:rPr>
        <w:t>؛</w:t>
      </w:r>
      <w:r w:rsidRPr="00BE3117">
        <w:rPr>
          <w:rFonts w:cs="B Lotus"/>
          <w:rtl/>
        </w:rPr>
        <w:t xml:space="preserve"> هستند كه تا</w:t>
      </w:r>
      <w:r w:rsidRPr="00BE3117">
        <w:rPr>
          <w:rFonts w:cs="B Lotus" w:hint="cs"/>
          <w:rtl/>
        </w:rPr>
        <w:t xml:space="preserve"> </w:t>
      </w:r>
      <w:r w:rsidRPr="00BE3117">
        <w:rPr>
          <w:rFonts w:cs="B Lotus"/>
          <w:rtl/>
        </w:rPr>
        <w:t>روز قيا</w:t>
      </w:r>
      <w:r w:rsidRPr="00BE3117">
        <w:rPr>
          <w:rFonts w:cs="B Lotus" w:hint="cs"/>
          <w:rtl/>
        </w:rPr>
        <w:t>م</w:t>
      </w:r>
      <w:r w:rsidRPr="00BE3117">
        <w:rPr>
          <w:rFonts w:cs="B Lotus"/>
          <w:rtl/>
        </w:rPr>
        <w:t>ت بر او گريه مي كنند،</w:t>
      </w:r>
      <w:r w:rsidRPr="00BE3117">
        <w:rPr>
          <w:rFonts w:cs="B Lotus" w:hint="cs"/>
          <w:rtl/>
        </w:rPr>
        <w:t xml:space="preserve"> </w:t>
      </w:r>
      <w:r w:rsidRPr="00BE3117">
        <w:rPr>
          <w:rFonts w:cs="B Lotus"/>
          <w:rtl/>
        </w:rPr>
        <w:t>رئيس ايشان فرشت</w:t>
      </w:r>
      <w:r>
        <w:rPr>
          <w:rFonts w:cs="B Lotus"/>
          <w:rtl/>
        </w:rPr>
        <w:t>ه‌ا</w:t>
      </w:r>
      <w:r w:rsidRPr="00BE3117">
        <w:rPr>
          <w:rFonts w:cs="B Lotus"/>
          <w:rtl/>
        </w:rPr>
        <w:t xml:space="preserve">ي است كه به او منصور گفته </w:t>
      </w:r>
      <w:r>
        <w:rPr>
          <w:rFonts w:cs="B Lotus"/>
          <w:rtl/>
        </w:rPr>
        <w:t>مي‌شود</w:t>
      </w:r>
      <w:r w:rsidRPr="00BE3117">
        <w:rPr>
          <w:rFonts w:cs="B Lotus"/>
          <w:rtl/>
        </w:rPr>
        <w:t>، هيچ زائري آن حضرت را زيارت ن</w:t>
      </w:r>
      <w:r>
        <w:rPr>
          <w:rFonts w:cs="B Lotus"/>
          <w:rtl/>
        </w:rPr>
        <w:t xml:space="preserve">مي‌كند </w:t>
      </w:r>
      <w:r w:rsidRPr="00BE3117">
        <w:rPr>
          <w:rFonts w:cs="B Lotus"/>
          <w:rtl/>
        </w:rPr>
        <w:t>مگر اينكه او</w:t>
      </w:r>
      <w:r w:rsidRPr="00BE3117">
        <w:rPr>
          <w:rFonts w:cs="B Lotus" w:hint="cs"/>
          <w:rtl/>
        </w:rPr>
        <w:t xml:space="preserve"> </w:t>
      </w:r>
      <w:r w:rsidRPr="00BE3117">
        <w:rPr>
          <w:rFonts w:cs="B Lotus"/>
          <w:rtl/>
        </w:rPr>
        <w:t xml:space="preserve">را استقبال </w:t>
      </w:r>
      <w:r>
        <w:rPr>
          <w:rFonts w:cs="B Lotus"/>
          <w:rtl/>
        </w:rPr>
        <w:t xml:space="preserve">مى‌كنند </w:t>
      </w:r>
      <w:r w:rsidRPr="00BE3117">
        <w:rPr>
          <w:rFonts w:cs="B Lotus"/>
          <w:rtl/>
        </w:rPr>
        <w:t xml:space="preserve">و هيچ وداع </w:t>
      </w:r>
      <w:r>
        <w:rPr>
          <w:rFonts w:cs="B Lotus"/>
          <w:rtl/>
        </w:rPr>
        <w:t xml:space="preserve">كننده‌اي </w:t>
      </w:r>
      <w:r w:rsidRPr="00BE3117">
        <w:rPr>
          <w:rFonts w:cs="B Lotus"/>
          <w:rtl/>
        </w:rPr>
        <w:t>آنحضرت را وداع ن</w:t>
      </w:r>
      <w:r>
        <w:rPr>
          <w:rFonts w:cs="B Lotus"/>
          <w:rtl/>
        </w:rPr>
        <w:t xml:space="preserve">مي‌كند </w:t>
      </w:r>
      <w:r w:rsidRPr="00BE3117">
        <w:rPr>
          <w:rFonts w:cs="B Lotus"/>
          <w:rtl/>
        </w:rPr>
        <w:t xml:space="preserve">مگر اينكه او را مشايعت </w:t>
      </w:r>
      <w:r>
        <w:rPr>
          <w:rFonts w:cs="B Lotus"/>
          <w:rtl/>
        </w:rPr>
        <w:t xml:space="preserve">مى‌كنند </w:t>
      </w:r>
      <w:r w:rsidRPr="00BE3117">
        <w:rPr>
          <w:rFonts w:cs="B Lotus"/>
          <w:rtl/>
        </w:rPr>
        <w:t>و مريض ن</w:t>
      </w:r>
      <w:r>
        <w:rPr>
          <w:rFonts w:cs="B Lotus"/>
          <w:rtl/>
        </w:rPr>
        <w:t xml:space="preserve">مي‌شود </w:t>
      </w:r>
      <w:r w:rsidRPr="00BE3117">
        <w:rPr>
          <w:rFonts w:cs="B Lotus"/>
          <w:rtl/>
        </w:rPr>
        <w:t xml:space="preserve">مگر اينكه او را عيادت </w:t>
      </w:r>
      <w:r>
        <w:rPr>
          <w:rFonts w:cs="B Lotus"/>
          <w:rtl/>
        </w:rPr>
        <w:t xml:space="preserve">مى‌كنند </w:t>
      </w:r>
      <w:r w:rsidRPr="00BE3117">
        <w:rPr>
          <w:rFonts w:cs="B Lotus"/>
          <w:rtl/>
        </w:rPr>
        <w:t>و</w:t>
      </w:r>
      <w:r w:rsidRPr="00BE3117">
        <w:rPr>
          <w:rFonts w:cs="B Lotus" w:hint="cs"/>
          <w:rtl/>
        </w:rPr>
        <w:t xml:space="preserve"> </w:t>
      </w:r>
      <w:r>
        <w:rPr>
          <w:rFonts w:cs="B Lotus"/>
          <w:rtl/>
        </w:rPr>
        <w:t>نمي‌ميرد</w:t>
      </w:r>
      <w:r w:rsidRPr="00BE3117">
        <w:rPr>
          <w:rFonts w:cs="B Lotus"/>
          <w:rtl/>
        </w:rPr>
        <w:t xml:space="preserve"> مگر اينكه بر او و</w:t>
      </w:r>
      <w:r w:rsidRPr="00BE3117">
        <w:rPr>
          <w:rFonts w:cs="B Lotus" w:hint="cs"/>
          <w:rtl/>
        </w:rPr>
        <w:t xml:space="preserve"> </w:t>
      </w:r>
      <w:r w:rsidRPr="00BE3117">
        <w:rPr>
          <w:rFonts w:cs="B Lotus"/>
          <w:rtl/>
        </w:rPr>
        <w:t>جنازه</w:t>
      </w:r>
      <w:r w:rsidRPr="00B13DC2">
        <w:rPr>
          <w:rFonts w:cs="B Lotus" w:hint="cs"/>
          <w:rtl/>
          <w:lang w:bidi="fa-IR"/>
        </w:rPr>
        <w:t>‌</w:t>
      </w:r>
      <w:r w:rsidRPr="00BE3117">
        <w:rPr>
          <w:rFonts w:cs="B Lotus"/>
          <w:rtl/>
        </w:rPr>
        <w:t>اش نماز مي خوانند و پس از مرگش براي او استغفار مي كنند.</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 xml:space="preserve">در صفحه 192 نيز همين حديث را تكرار </w:t>
      </w:r>
      <w:r>
        <w:rPr>
          <w:rFonts w:cs="B Lotus"/>
          <w:rtl/>
        </w:rPr>
        <w:t xml:space="preserve">مي‌كند </w:t>
      </w:r>
      <w:r w:rsidRPr="00BE3117">
        <w:rPr>
          <w:rFonts w:cs="B Lotus"/>
          <w:rtl/>
        </w:rPr>
        <w:t xml:space="preserve">جز اينكه </w:t>
      </w:r>
      <w:r>
        <w:rPr>
          <w:rFonts w:cs="B Lotus"/>
          <w:rtl/>
        </w:rPr>
        <w:t>مي‌گويد</w:t>
      </w:r>
      <w:r w:rsidRPr="00BE3117">
        <w:rPr>
          <w:rFonts w:cs="B Lotus"/>
          <w:rtl/>
        </w:rPr>
        <w:t xml:space="preserve"> كه اين چهار هزار ملك همان فرشتگان اند كه براي جنگ به مدد آن حضرت آمدند ولي آن جناب به ايشان اجا</w:t>
      </w:r>
      <w:r w:rsidRPr="00BE3117">
        <w:rPr>
          <w:rFonts w:cs="B Lotus" w:hint="cs"/>
          <w:rtl/>
        </w:rPr>
        <w:t>ز</w:t>
      </w:r>
      <w:r w:rsidRPr="00BE3117">
        <w:rPr>
          <w:rFonts w:cs="B Lotus"/>
          <w:rtl/>
        </w:rPr>
        <w:t>ه نداد، چون مرتبه ديگر براي استيذان برگشتند حضرت كشته شده بود لذا ماندند.</w:t>
      </w:r>
    </w:p>
    <w:p w:rsidR="00E130D0" w:rsidRPr="00BE3117" w:rsidRDefault="00E130D0" w:rsidP="00092B8B">
      <w:pPr>
        <w:pStyle w:val="BodyText2"/>
        <w:spacing w:after="0" w:line="226" w:lineRule="auto"/>
        <w:ind w:firstLine="340"/>
        <w:jc w:val="lowKashida"/>
        <w:rPr>
          <w:rFonts w:cs="B Lotus"/>
          <w:rtl/>
        </w:rPr>
      </w:pPr>
      <w:r w:rsidRPr="00BE3117">
        <w:rPr>
          <w:rFonts w:cs="B Lotus"/>
          <w:rtl/>
        </w:rPr>
        <w:t>در صفحه 66 اين كتاب داستان فطرس ملك كه به علت سستي در امر</w:t>
      </w:r>
      <w:r>
        <w:rPr>
          <w:rFonts w:cs="B Lotus" w:hint="cs"/>
          <w:rtl/>
        </w:rPr>
        <w:t xml:space="preserve"> </w:t>
      </w:r>
      <w:r w:rsidRPr="00BE3117">
        <w:rPr>
          <w:rFonts w:cs="B Lotus"/>
          <w:rtl/>
        </w:rPr>
        <w:t>الهي مغضوب و در جزير</w:t>
      </w:r>
      <w:r>
        <w:rPr>
          <w:rFonts w:cs="B Lotus"/>
          <w:rtl/>
        </w:rPr>
        <w:t>ه‌ا</w:t>
      </w:r>
      <w:r w:rsidRPr="00BE3117">
        <w:rPr>
          <w:rFonts w:cs="B Lotus"/>
          <w:rtl/>
        </w:rPr>
        <w:t>ي شصت سال به عبادت مشغول بود تا در روز تولد حسين به شفاعت قنداق</w:t>
      </w:r>
      <w:r>
        <w:rPr>
          <w:rFonts w:cs="B Lotus"/>
          <w:rtl/>
        </w:rPr>
        <w:t>ه‌</w:t>
      </w:r>
      <w:r w:rsidRPr="00BE3117">
        <w:rPr>
          <w:rFonts w:cs="B Lotus" w:hint="cs"/>
          <w:rtl/>
        </w:rPr>
        <w:t>ي</w:t>
      </w:r>
      <w:r w:rsidRPr="00BE3117">
        <w:rPr>
          <w:rFonts w:cs="B Lotus"/>
          <w:rtl/>
        </w:rPr>
        <w:t xml:space="preserve"> آن حضرت آزاد</w:t>
      </w:r>
      <w:r w:rsidRPr="00BE3117">
        <w:rPr>
          <w:rFonts w:cs="B Lotus" w:hint="cs"/>
          <w:rtl/>
        </w:rPr>
        <w:t xml:space="preserve"> </w:t>
      </w:r>
      <w:r w:rsidRPr="00BE3117">
        <w:rPr>
          <w:rFonts w:cs="B Lotus"/>
          <w:rtl/>
        </w:rPr>
        <w:t>شد و اكنون در</w:t>
      </w:r>
      <w:r w:rsidRPr="00BE3117">
        <w:rPr>
          <w:rFonts w:cs="B Lotus" w:hint="cs"/>
          <w:rtl/>
        </w:rPr>
        <w:t xml:space="preserve"> </w:t>
      </w:r>
      <w:r w:rsidRPr="00BE3117">
        <w:rPr>
          <w:rFonts w:cs="B Lotus"/>
          <w:rtl/>
        </w:rPr>
        <w:t>نزد قبر آن حضرت مشغول تبليغ سلام زائران به آن حضرت است.</w:t>
      </w:r>
    </w:p>
    <w:p w:rsidR="00E130D0" w:rsidRPr="00BE3117" w:rsidRDefault="00E130D0" w:rsidP="00E130D0">
      <w:pPr>
        <w:pStyle w:val="BodyText2"/>
        <w:spacing w:line="226" w:lineRule="auto"/>
        <w:ind w:firstLine="340"/>
        <w:jc w:val="lowKashida"/>
        <w:rPr>
          <w:rFonts w:cs="B Lotus"/>
          <w:rtl/>
        </w:rPr>
      </w:pPr>
      <w:r w:rsidRPr="00BE3117">
        <w:rPr>
          <w:rFonts w:cs="B Lotus"/>
          <w:rtl/>
        </w:rPr>
        <w:t>چون اين قبيل موهو</w:t>
      </w:r>
      <w:r w:rsidRPr="00BE3117">
        <w:rPr>
          <w:rFonts w:cs="B Lotus" w:hint="cs"/>
          <w:rtl/>
        </w:rPr>
        <w:t>م</w:t>
      </w:r>
      <w:r w:rsidRPr="00BE3117">
        <w:rPr>
          <w:rFonts w:cs="B Lotus"/>
          <w:rtl/>
        </w:rPr>
        <w:t>ات در زبان روضه خوانان براي مغرور كردن جاهلان درجريان است لذا يادآوري شد تا بدانند</w:t>
      </w:r>
      <w:r w:rsidRPr="00BE3117">
        <w:rPr>
          <w:rFonts w:cs="B Lotus" w:hint="cs"/>
          <w:rtl/>
        </w:rPr>
        <w:t xml:space="preserve"> </w:t>
      </w:r>
      <w:r w:rsidRPr="00BE3117">
        <w:rPr>
          <w:rFonts w:cs="B Lotus"/>
          <w:rtl/>
        </w:rPr>
        <w:t>از</w:t>
      </w:r>
      <w:r w:rsidRPr="00BE3117">
        <w:rPr>
          <w:rFonts w:cs="B Lotus" w:hint="cs"/>
          <w:rtl/>
        </w:rPr>
        <w:t xml:space="preserve"> </w:t>
      </w:r>
      <w:r w:rsidRPr="00BE3117">
        <w:rPr>
          <w:rFonts w:cs="B Lotus"/>
          <w:rtl/>
        </w:rPr>
        <w:t xml:space="preserve">كدام ريشه آب </w:t>
      </w:r>
      <w:r>
        <w:rPr>
          <w:rFonts w:cs="B Lotus"/>
          <w:rtl/>
        </w:rPr>
        <w:t xml:space="preserve">مي‌خورد </w:t>
      </w:r>
      <w:r w:rsidRPr="00BE3117">
        <w:rPr>
          <w:rFonts w:cs="B Lotus"/>
          <w:rtl/>
        </w:rPr>
        <w:t>و چه غاليان</w:t>
      </w:r>
      <w:r>
        <w:rPr>
          <w:rFonts w:cs="B Lotus" w:hint="cs"/>
          <w:rtl/>
        </w:rPr>
        <w:t xml:space="preserve"> </w:t>
      </w:r>
      <w:r w:rsidRPr="00BE3117">
        <w:rPr>
          <w:rFonts w:cs="B Lotus"/>
          <w:rtl/>
        </w:rPr>
        <w:t>و</w:t>
      </w:r>
      <w:r w:rsidRPr="00BE3117">
        <w:rPr>
          <w:rFonts w:cs="B Lotus" w:hint="cs"/>
          <w:rtl/>
        </w:rPr>
        <w:t xml:space="preserve"> </w:t>
      </w:r>
      <w:r w:rsidRPr="00BE3117">
        <w:rPr>
          <w:rFonts w:cs="B Lotus"/>
          <w:rtl/>
        </w:rPr>
        <w:t>كذابان و</w:t>
      </w:r>
      <w:r w:rsidRPr="00BE3117">
        <w:rPr>
          <w:rFonts w:cs="B Lotus" w:hint="cs"/>
          <w:rtl/>
        </w:rPr>
        <w:t xml:space="preserve"> </w:t>
      </w:r>
      <w:r w:rsidRPr="00BE3117">
        <w:rPr>
          <w:rFonts w:cs="B Lotus"/>
          <w:rtl/>
        </w:rPr>
        <w:t>مفسدان اصل و ريشه آن هستند، يعني عبدالله بن قاسم حضرمي و</w:t>
      </w:r>
      <w:r w:rsidRPr="00BE3117">
        <w:rPr>
          <w:rFonts w:cs="B Lotus" w:hint="cs"/>
          <w:rtl/>
        </w:rPr>
        <w:t xml:space="preserve"> </w:t>
      </w:r>
      <w:r w:rsidRPr="00BE3117">
        <w:rPr>
          <w:rFonts w:cs="B Lotus"/>
          <w:rtl/>
        </w:rPr>
        <w:t>موسي بن سعدان</w:t>
      </w:r>
      <w:r w:rsidRPr="00C83E77">
        <w:rPr>
          <w:rStyle w:val="FootnoteReference"/>
          <w:rFonts w:cs="B Lotus"/>
          <w:sz w:val="24"/>
          <w:szCs w:val="24"/>
          <w:rtl/>
        </w:rPr>
        <w:footnoteReference w:id="37"/>
      </w:r>
      <w:r w:rsidR="00C83E77">
        <w:rPr>
          <w:rFonts w:cs="B Lotus" w:hint="cs"/>
          <w:rtl/>
        </w:rPr>
        <w:t xml:space="preserve"> </w:t>
      </w:r>
      <w:r w:rsidR="00C83E77">
        <w:rPr>
          <w:rFonts w:cs="B Lotus"/>
          <w:rtl/>
        </w:rPr>
        <w:t>و امثال ايشان</w:t>
      </w:r>
      <w:r w:rsidRPr="00BE3117">
        <w:rPr>
          <w:rFonts w:cs="B Lotus"/>
          <w:rtl/>
        </w:rPr>
        <w:t>!</w:t>
      </w:r>
      <w:r w:rsidR="00C83E77">
        <w:rPr>
          <w:rFonts w:cs="B Lotus" w:hint="cs"/>
          <w:rtl/>
        </w:rPr>
        <w:t>.</w:t>
      </w:r>
    </w:p>
    <w:p w:rsidR="00E130D0" w:rsidRPr="00BE3117" w:rsidRDefault="00E130D0" w:rsidP="00092B8B">
      <w:pPr>
        <w:pStyle w:val="BodyText2"/>
        <w:spacing w:line="226" w:lineRule="auto"/>
        <w:ind w:firstLine="340"/>
        <w:jc w:val="lowKashida"/>
        <w:rPr>
          <w:rFonts w:cs="B Lotus"/>
          <w:rtl/>
        </w:rPr>
      </w:pPr>
      <w:r w:rsidRPr="00092B8B">
        <w:rPr>
          <w:rFonts w:cs="B Lotus"/>
          <w:b/>
          <w:bCs/>
          <w:rtl/>
        </w:rPr>
        <w:t>20- عبدالله بن ميمون القداح:</w:t>
      </w:r>
      <w:r w:rsidR="00092B8B">
        <w:rPr>
          <w:rFonts w:cs="B Lotus" w:hint="cs"/>
          <w:b/>
          <w:bCs/>
          <w:rtl/>
        </w:rPr>
        <w:t xml:space="preserve"> </w:t>
      </w:r>
      <w:r w:rsidRPr="00BE3117">
        <w:rPr>
          <w:rFonts w:cs="B Lotus"/>
          <w:rtl/>
        </w:rPr>
        <w:t>ا</w:t>
      </w:r>
      <w:r w:rsidRPr="00BE3117">
        <w:rPr>
          <w:rFonts w:cs="B Lotus" w:hint="cs"/>
          <w:rtl/>
        </w:rPr>
        <w:t>ي</w:t>
      </w:r>
      <w:r w:rsidRPr="00BE3117">
        <w:rPr>
          <w:rFonts w:cs="B Lotus"/>
          <w:rtl/>
        </w:rPr>
        <w:t>ن مفسد از بانيان مذهب اسماعيليه است و</w:t>
      </w:r>
      <w:r w:rsidRPr="00BE3117">
        <w:rPr>
          <w:rFonts w:cs="B Lotus" w:hint="cs"/>
          <w:rtl/>
        </w:rPr>
        <w:t xml:space="preserve"> </w:t>
      </w:r>
      <w:r w:rsidRPr="00BE3117">
        <w:rPr>
          <w:rFonts w:cs="B Lotus"/>
          <w:rtl/>
        </w:rPr>
        <w:t>همين براي شناخت او كافي است.</w:t>
      </w:r>
    </w:p>
    <w:p w:rsidR="00E130D0" w:rsidRPr="00BE3117" w:rsidRDefault="00E130D0" w:rsidP="001F719F">
      <w:pPr>
        <w:pStyle w:val="BodyText2"/>
        <w:spacing w:after="0" w:line="226" w:lineRule="auto"/>
        <w:ind w:firstLine="340"/>
        <w:jc w:val="lowKashida"/>
        <w:rPr>
          <w:rFonts w:cs="B Lotus"/>
          <w:rtl/>
        </w:rPr>
      </w:pPr>
      <w:r w:rsidRPr="00092B8B">
        <w:rPr>
          <w:rFonts w:cs="B Lotus"/>
          <w:b/>
          <w:bCs/>
          <w:rtl/>
        </w:rPr>
        <w:t>21- عثمان بن عيسي:</w:t>
      </w:r>
      <w:r w:rsidR="00092B8B" w:rsidRPr="00092B8B">
        <w:rPr>
          <w:rFonts w:cs="B Lotus" w:hint="cs"/>
          <w:b/>
          <w:bCs/>
          <w:rtl/>
        </w:rPr>
        <w:t xml:space="preserve"> </w:t>
      </w:r>
      <w:r w:rsidRPr="00BE3117">
        <w:rPr>
          <w:rFonts w:cs="B Lotus"/>
          <w:rtl/>
        </w:rPr>
        <w:t>اين شخص به تصريح ائمه رجال واقفي مذهب است و «كشي» در رجال خود در احوال او</w:t>
      </w:r>
      <w:r w:rsidRPr="00BE3117">
        <w:rPr>
          <w:rFonts w:cs="B Lotus" w:hint="cs"/>
          <w:rtl/>
        </w:rPr>
        <w:t xml:space="preserve"> </w:t>
      </w:r>
      <w:r>
        <w:rPr>
          <w:rFonts w:cs="B Lotus"/>
          <w:rtl/>
        </w:rPr>
        <w:t>مي‌گويد</w:t>
      </w:r>
      <w:r w:rsidRPr="00BE3117">
        <w:rPr>
          <w:rFonts w:cs="B Lotus"/>
          <w:rtl/>
        </w:rPr>
        <w:t>: در</w:t>
      </w:r>
      <w:r w:rsidRPr="00BE3117">
        <w:rPr>
          <w:rFonts w:cs="B Lotus" w:hint="cs"/>
          <w:rtl/>
        </w:rPr>
        <w:t xml:space="preserve"> </w:t>
      </w:r>
      <w:r w:rsidRPr="00BE3117">
        <w:rPr>
          <w:rFonts w:cs="B Lotus"/>
          <w:rtl/>
        </w:rPr>
        <w:t>نزد او اموال بسياري از رضا</w:t>
      </w:r>
      <w:r w:rsidRPr="00BE3117">
        <w:rPr>
          <w:rFonts w:cs="B Lotus" w:hint="cs"/>
          <w:rtl/>
        </w:rPr>
        <w:t xml:space="preserve"> </w:t>
      </w:r>
      <w:r w:rsidRPr="00365CDE">
        <w:rPr>
          <w:rFonts w:ascii="Tahoma" w:hAnsi="Tahoma" w:cs="CTraditional Arabic" w:hint="cs"/>
          <w:color w:val="000000"/>
          <w:rtl/>
          <w:lang w:bidi="fa-IR"/>
        </w:rPr>
        <w:t>؛</w:t>
      </w:r>
      <w:r w:rsidRPr="00BE3117">
        <w:rPr>
          <w:rFonts w:cs="B Lotus"/>
          <w:rtl/>
        </w:rPr>
        <w:t xml:space="preserve"> كه به آن حضرت مسترد نكرد و رضا </w:t>
      </w:r>
      <w:r w:rsidRPr="00365CDE">
        <w:rPr>
          <w:rFonts w:ascii="Tahoma" w:hAnsi="Tahoma" w:cs="CTraditional Arabic" w:hint="cs"/>
          <w:color w:val="000000"/>
          <w:rtl/>
          <w:lang w:bidi="fa-IR"/>
        </w:rPr>
        <w:t>؛</w:t>
      </w:r>
      <w:r w:rsidRPr="00BE3117">
        <w:rPr>
          <w:rFonts w:cs="B Lotus"/>
          <w:rtl/>
        </w:rPr>
        <w:t xml:space="preserve"> به او</w:t>
      </w:r>
      <w:r w:rsidRPr="00BE3117">
        <w:rPr>
          <w:rFonts w:cs="B Lotus" w:hint="cs"/>
          <w:rtl/>
        </w:rPr>
        <w:t xml:space="preserve"> </w:t>
      </w:r>
      <w:r w:rsidRPr="00BE3117">
        <w:rPr>
          <w:rFonts w:cs="B Lotus"/>
          <w:rtl/>
        </w:rPr>
        <w:t>خشمناك بود و سوابق او</w:t>
      </w:r>
      <w:r w:rsidRPr="00BE3117">
        <w:rPr>
          <w:rFonts w:cs="B Lotus" w:hint="cs"/>
          <w:rtl/>
        </w:rPr>
        <w:t xml:space="preserve"> </w:t>
      </w:r>
      <w:r w:rsidRPr="00BE3117">
        <w:rPr>
          <w:rFonts w:cs="B Lotus"/>
          <w:rtl/>
        </w:rPr>
        <w:t>به تفصيل در صفحه 247 جلد دوم تنفيح المقال و تخلف و استنكاف او از اوامر</w:t>
      </w:r>
      <w:r w:rsidRPr="00BE3117">
        <w:rPr>
          <w:rFonts w:cs="B Lotus" w:hint="cs"/>
          <w:rtl/>
        </w:rPr>
        <w:t xml:space="preserve"> </w:t>
      </w:r>
      <w:r w:rsidRPr="00BE3117">
        <w:rPr>
          <w:rFonts w:cs="B Lotus"/>
          <w:rtl/>
        </w:rPr>
        <w:t>حضرت رضا</w:t>
      </w:r>
      <w:r w:rsidRPr="00BE3117">
        <w:rPr>
          <w:rFonts w:cs="B Lotus" w:hint="cs"/>
          <w:rtl/>
        </w:rPr>
        <w:t xml:space="preserve"> </w:t>
      </w:r>
      <w:r w:rsidRPr="00BE3117">
        <w:rPr>
          <w:rFonts w:cs="B Lotus"/>
          <w:rtl/>
        </w:rPr>
        <w:t>عليه السلام مذكور است.</w:t>
      </w:r>
    </w:p>
    <w:p w:rsidR="00E130D0" w:rsidRPr="00BE3117" w:rsidRDefault="00E130D0" w:rsidP="001F719F">
      <w:pPr>
        <w:pStyle w:val="BodyText2"/>
        <w:spacing w:after="0" w:line="226" w:lineRule="auto"/>
        <w:ind w:firstLine="340"/>
        <w:jc w:val="lowKashida"/>
        <w:rPr>
          <w:rFonts w:cs="B Lotus"/>
          <w:rtl/>
        </w:rPr>
      </w:pPr>
      <w:r w:rsidRPr="00BE3117">
        <w:rPr>
          <w:rFonts w:cs="B Lotus"/>
          <w:rtl/>
        </w:rPr>
        <w:t xml:space="preserve">جزائري و ابن داوود ومحقق اردبيلي و فاضل مقداد و صاحب مدارك </w:t>
      </w:r>
      <w:r w:rsidRPr="00BE3117">
        <w:rPr>
          <w:rFonts w:cs="B Lotus" w:hint="cs"/>
          <w:rtl/>
        </w:rPr>
        <w:t xml:space="preserve">و </w:t>
      </w:r>
      <w:r w:rsidRPr="00BE3117">
        <w:rPr>
          <w:rFonts w:cs="B Lotus"/>
          <w:rtl/>
        </w:rPr>
        <w:t>حلي عموما</w:t>
      </w:r>
      <w:r w:rsidRPr="00BE3117">
        <w:rPr>
          <w:rFonts w:cs="B Lotus" w:hint="cs"/>
          <w:rtl/>
        </w:rPr>
        <w:t>ً</w:t>
      </w:r>
      <w:r w:rsidRPr="00BE3117">
        <w:rPr>
          <w:rFonts w:cs="B Lotus"/>
          <w:rtl/>
        </w:rPr>
        <w:t xml:space="preserve"> او را ضعيف شمرده اند.</w:t>
      </w:r>
    </w:p>
    <w:p w:rsidR="00E130D0" w:rsidRPr="00C83E77" w:rsidRDefault="00E130D0" w:rsidP="001F719F">
      <w:pPr>
        <w:pStyle w:val="BodyText2"/>
        <w:spacing w:after="0" w:line="226" w:lineRule="auto"/>
        <w:ind w:firstLine="340"/>
        <w:jc w:val="lowKashida"/>
        <w:rPr>
          <w:rFonts w:ascii="Lotus Linotype" w:hAnsi="Lotus Linotype" w:cs="Traditional Arabic"/>
          <w:b/>
          <w:bCs/>
          <w:rtl/>
        </w:rPr>
      </w:pPr>
      <w:r w:rsidRPr="00BE3117">
        <w:rPr>
          <w:rFonts w:cs="B Lotus"/>
          <w:rtl/>
        </w:rPr>
        <w:t>اينك يك حديث ديگر در</w:t>
      </w:r>
      <w:r w:rsidRPr="00BE3117">
        <w:rPr>
          <w:rFonts w:cs="B Lotus" w:hint="cs"/>
          <w:rtl/>
        </w:rPr>
        <w:t xml:space="preserve"> </w:t>
      </w:r>
      <w:r w:rsidRPr="00BE3117">
        <w:rPr>
          <w:rFonts w:cs="B Lotus"/>
          <w:rtl/>
        </w:rPr>
        <w:t>موضوع زيارت از اين مغرور غرور آفرين وگستاخ كننده مجرمين:</w:t>
      </w:r>
      <w:r>
        <w:rPr>
          <w:rFonts w:cs="B Lotus" w:hint="cs"/>
          <w:rtl/>
        </w:rPr>
        <w:t xml:space="preserve"> </w:t>
      </w:r>
      <w:r w:rsidRPr="00C83E77">
        <w:rPr>
          <w:rFonts w:ascii="Lotus Linotype" w:hAnsi="Lotus Linotype" w:cs="Traditional Arabic"/>
          <w:b/>
          <w:bCs/>
          <w:rtl/>
        </w:rPr>
        <w:t>«عثمان بن عيسى عن معلى بن شهاب عن أبي عبدالله</w:t>
      </w:r>
      <w:r w:rsidRPr="006B61A0">
        <w:rPr>
          <w:rFonts w:ascii="Lotus Linotype" w:hAnsi="Lotus Linotype" w:cs="Lotus Linotype"/>
          <w:rtl/>
        </w:rPr>
        <w:t xml:space="preserve"> </w:t>
      </w:r>
      <w:r w:rsidRPr="00365CDE">
        <w:rPr>
          <w:rFonts w:ascii="Tahoma" w:hAnsi="Tahoma" w:cs="CTraditional Arabic" w:hint="cs"/>
          <w:color w:val="000000"/>
          <w:rtl/>
          <w:lang w:bidi="fa-IR"/>
        </w:rPr>
        <w:t>؛</w:t>
      </w:r>
      <w:r w:rsidRPr="00C83E77">
        <w:rPr>
          <w:rFonts w:ascii="Lotus Linotype" w:hAnsi="Lotus Linotype" w:cs="Traditional Arabic"/>
          <w:b/>
          <w:bCs/>
          <w:rtl/>
        </w:rPr>
        <w:t>:</w:t>
      </w:r>
      <w:r w:rsidRPr="006B61A0">
        <w:rPr>
          <w:rFonts w:ascii="Lotus Linotype" w:hAnsi="Lotus Linotype" w:cs="Lotus Linotype"/>
          <w:rtl/>
        </w:rPr>
        <w:t xml:space="preserve"> </w:t>
      </w:r>
      <w:r w:rsidRPr="00C83E77">
        <w:rPr>
          <w:rFonts w:ascii="Lotus Linotype" w:hAnsi="Lotus Linotype" w:cs="Traditional Arabic"/>
          <w:b/>
          <w:bCs/>
          <w:rtl/>
        </w:rPr>
        <w:t>قال الحسين لرسول الله</w:t>
      </w:r>
      <w:r w:rsidRPr="00365CDE">
        <w:rPr>
          <w:rFonts w:ascii="Tahoma" w:hAnsi="Tahoma" w:cs="CTraditional Arabic" w:hint="cs"/>
          <w:color w:val="000000"/>
          <w:spacing w:val="-4"/>
          <w:sz w:val="30"/>
          <w:szCs w:val="30"/>
          <w:rtl/>
          <w:lang w:bidi="fa-IR"/>
        </w:rPr>
        <w:t>ص</w:t>
      </w:r>
      <w:r w:rsidRPr="006B61A0">
        <w:rPr>
          <w:rFonts w:ascii="Lotus Linotype" w:hAnsi="Lotus Linotype" w:cs="Lotus Linotype"/>
          <w:rtl/>
        </w:rPr>
        <w:t xml:space="preserve"> </w:t>
      </w:r>
      <w:r w:rsidRPr="00C83E77">
        <w:rPr>
          <w:rFonts w:ascii="Lotus Linotype" w:hAnsi="Lotus Linotype" w:cs="Traditional Arabic"/>
          <w:b/>
          <w:bCs/>
          <w:rtl/>
        </w:rPr>
        <w:t>يا أبتاه ما جزاء من زارك؟ فقال</w:t>
      </w:r>
      <w:r w:rsidRPr="00365CDE">
        <w:rPr>
          <w:rFonts w:ascii="Tahoma" w:hAnsi="Tahoma" w:cs="CTraditional Arabic" w:hint="cs"/>
          <w:color w:val="000000"/>
          <w:spacing w:val="-4"/>
          <w:sz w:val="30"/>
          <w:szCs w:val="30"/>
          <w:rtl/>
          <w:lang w:bidi="fa-IR"/>
        </w:rPr>
        <w:t>ص</w:t>
      </w:r>
      <w:r w:rsidRPr="006B61A0">
        <w:rPr>
          <w:rFonts w:ascii="Lotus Linotype" w:hAnsi="Lotus Linotype" w:cs="Lotus Linotype"/>
          <w:rtl/>
        </w:rPr>
        <w:t xml:space="preserve">: </w:t>
      </w:r>
      <w:r w:rsidRPr="00C83E77">
        <w:rPr>
          <w:rFonts w:ascii="Lotus Linotype" w:hAnsi="Lotus Linotype" w:cs="Traditional Arabic"/>
          <w:b/>
          <w:bCs/>
          <w:rtl/>
        </w:rPr>
        <w:t>يابني من زارني حياً أوميتاً أو زار أباك أو زارك حقاً علي أن أزوره  يوم القيامة».</w:t>
      </w:r>
    </w:p>
    <w:p w:rsidR="00E130D0" w:rsidRPr="00BE3117" w:rsidRDefault="00E130D0" w:rsidP="001F719F">
      <w:pPr>
        <w:pStyle w:val="BodyText2"/>
        <w:spacing w:after="0" w:line="22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 xml:space="preserve">امام صادق </w:t>
      </w:r>
      <w:r w:rsidRPr="00365CDE">
        <w:rPr>
          <w:rFonts w:ascii="Tahoma" w:hAnsi="Tahoma" w:cs="CTraditional Arabic" w:hint="cs"/>
          <w:color w:val="000000"/>
          <w:rtl/>
          <w:lang w:bidi="fa-IR"/>
        </w:rPr>
        <w:t>؛</w:t>
      </w:r>
      <w:r w:rsidRPr="00BE3117">
        <w:rPr>
          <w:rFonts w:cs="B Lotus"/>
          <w:rtl/>
        </w:rPr>
        <w:t xml:space="preserve"> فرمود</w:t>
      </w:r>
      <w:r w:rsidRPr="00BE3117">
        <w:rPr>
          <w:rFonts w:cs="B Lotus" w:hint="cs"/>
          <w:rtl/>
        </w:rPr>
        <w:t>:</w:t>
      </w:r>
      <w:r w:rsidRPr="00BE3117">
        <w:rPr>
          <w:rFonts w:cs="B Lotus"/>
          <w:rtl/>
        </w:rPr>
        <w:t xml:space="preserve"> كه امام حسين </w:t>
      </w:r>
      <w:r w:rsidRPr="00365CDE">
        <w:rPr>
          <w:rFonts w:ascii="Tahoma" w:hAnsi="Tahoma" w:cs="CTraditional Arabic" w:hint="cs"/>
          <w:color w:val="000000"/>
          <w:rtl/>
          <w:lang w:bidi="fa-IR"/>
        </w:rPr>
        <w:t>؛</w:t>
      </w:r>
      <w:r w:rsidRPr="00BE3117">
        <w:rPr>
          <w:rFonts w:cs="B Lotus"/>
          <w:rtl/>
        </w:rPr>
        <w:t xml:space="preserve"> از پيامبر</w:t>
      </w:r>
      <w:r w:rsidRPr="00365CDE">
        <w:rPr>
          <w:rFonts w:ascii="Tahoma" w:hAnsi="Tahoma" w:cs="CTraditional Arabic" w:hint="cs"/>
          <w:color w:val="000000"/>
          <w:spacing w:val="-4"/>
          <w:sz w:val="30"/>
          <w:szCs w:val="30"/>
          <w:rtl/>
          <w:lang w:bidi="fa-IR"/>
        </w:rPr>
        <w:t>ص</w:t>
      </w:r>
      <w:r w:rsidRPr="00BE3117">
        <w:rPr>
          <w:rFonts w:cs="B Lotus"/>
          <w:rtl/>
        </w:rPr>
        <w:t xml:space="preserve"> پرسيد: اي پدر پاداش كسي كه تو</w:t>
      </w:r>
      <w:r w:rsidRPr="00BE3117">
        <w:rPr>
          <w:rFonts w:cs="B Lotus" w:hint="cs"/>
          <w:rtl/>
        </w:rPr>
        <w:t xml:space="preserve"> </w:t>
      </w:r>
      <w:r w:rsidRPr="00BE3117">
        <w:rPr>
          <w:rFonts w:cs="B Lotus"/>
          <w:rtl/>
        </w:rPr>
        <w:t>را زيارت كند چيست؟ آن حضرت پاسخ داد: اي پسركم كسي كه مرا زنده يا</w:t>
      </w:r>
      <w:r w:rsidRPr="00BE3117">
        <w:rPr>
          <w:rFonts w:cs="B Lotus" w:hint="cs"/>
          <w:rtl/>
        </w:rPr>
        <w:t xml:space="preserve"> </w:t>
      </w:r>
      <w:r w:rsidRPr="00BE3117">
        <w:rPr>
          <w:rFonts w:cs="B Lotus"/>
          <w:rtl/>
        </w:rPr>
        <w:t>مرده زيارت كند يا پدرت و يا تو</w:t>
      </w:r>
      <w:r w:rsidRPr="00BE3117">
        <w:rPr>
          <w:rFonts w:cs="B Lotus" w:hint="cs"/>
          <w:rtl/>
        </w:rPr>
        <w:t xml:space="preserve"> </w:t>
      </w:r>
      <w:r w:rsidRPr="00BE3117">
        <w:rPr>
          <w:rFonts w:cs="B Lotus"/>
          <w:rtl/>
        </w:rPr>
        <w:t>را زيارت كند، بر</w:t>
      </w:r>
      <w:r w:rsidRPr="00BE3117">
        <w:rPr>
          <w:rFonts w:cs="B Lotus" w:hint="cs"/>
          <w:rtl/>
        </w:rPr>
        <w:t xml:space="preserve"> </w:t>
      </w:r>
      <w:r w:rsidRPr="00BE3117">
        <w:rPr>
          <w:rFonts w:cs="B Lotus"/>
          <w:rtl/>
        </w:rPr>
        <w:t>من است كه او را روز قيامت ديدار كنم.!!</w:t>
      </w:r>
    </w:p>
    <w:p w:rsidR="00E130D0" w:rsidRPr="00BE3117" w:rsidRDefault="00E130D0" w:rsidP="00E130D0">
      <w:pPr>
        <w:pStyle w:val="BodyText2"/>
        <w:spacing w:line="226" w:lineRule="auto"/>
        <w:ind w:firstLine="340"/>
        <w:jc w:val="lowKashida"/>
        <w:rPr>
          <w:rFonts w:cs="B Lotus"/>
          <w:rtl/>
        </w:rPr>
      </w:pPr>
      <w:r w:rsidRPr="00BE3117">
        <w:rPr>
          <w:rFonts w:cs="B Lotus"/>
          <w:rtl/>
        </w:rPr>
        <w:t xml:space="preserve">گوئي </w:t>
      </w:r>
      <w:r w:rsidRPr="00BE3117">
        <w:rPr>
          <w:rFonts w:cs="B Lotus" w:hint="cs"/>
          <w:rtl/>
        </w:rPr>
        <w:t>كه</w:t>
      </w:r>
      <w:r w:rsidRPr="00BE3117">
        <w:rPr>
          <w:rFonts w:cs="B Lotus"/>
          <w:rtl/>
        </w:rPr>
        <w:t xml:space="preserve"> حسين</w:t>
      </w:r>
      <w:r w:rsidRPr="00365CDE">
        <w:rPr>
          <w:rFonts w:ascii="Tahoma" w:hAnsi="Tahoma" w:cs="CTraditional Arabic" w:hint="cs"/>
          <w:color w:val="000000"/>
          <w:rtl/>
          <w:lang w:bidi="fa-IR"/>
        </w:rPr>
        <w:t>؛</w:t>
      </w:r>
      <w:r w:rsidRPr="00BE3117">
        <w:rPr>
          <w:rFonts w:cs="B Lotus"/>
          <w:rtl/>
        </w:rPr>
        <w:t xml:space="preserve"> از آغاز طفوليت مي دانسته كه خلقتش براي زيارت است ليكن از ثواب آن بي خبر بوده است! يا خواسته است بدين</w:t>
      </w:r>
      <w:r w:rsidRPr="00BE3117">
        <w:rPr>
          <w:rFonts w:cs="B Lotus" w:hint="cs"/>
          <w:rtl/>
        </w:rPr>
        <w:t xml:space="preserve"> </w:t>
      </w:r>
      <w:r w:rsidRPr="00BE3117">
        <w:rPr>
          <w:rFonts w:cs="B Lotus"/>
          <w:rtl/>
        </w:rPr>
        <w:t>وسيله به مردم ابلاغ شود لذا از رسول خدا</w:t>
      </w:r>
      <w:r w:rsidRPr="00365CDE">
        <w:rPr>
          <w:rFonts w:ascii="Tahoma" w:hAnsi="Tahoma" w:cs="CTraditional Arabic" w:hint="cs"/>
          <w:color w:val="000000"/>
          <w:spacing w:val="-4"/>
          <w:sz w:val="30"/>
          <w:szCs w:val="30"/>
          <w:rtl/>
          <w:lang w:bidi="fa-IR"/>
        </w:rPr>
        <w:t>ص</w:t>
      </w:r>
      <w:r w:rsidRPr="00BE3117">
        <w:rPr>
          <w:rFonts w:cs="B Lotus"/>
          <w:rtl/>
        </w:rPr>
        <w:t xml:space="preserve"> از ثواب آن پرسيده است!</w:t>
      </w:r>
      <w:r w:rsidR="00C83E77">
        <w:rPr>
          <w:rFonts w:cs="B Lotus" w:hint="cs"/>
          <w:rtl/>
        </w:rPr>
        <w:t>.</w:t>
      </w:r>
    </w:p>
    <w:p w:rsidR="00E130D0" w:rsidRPr="00BE3117" w:rsidRDefault="00E130D0" w:rsidP="001F719F">
      <w:pPr>
        <w:pStyle w:val="BodyText2"/>
        <w:spacing w:line="214" w:lineRule="auto"/>
        <w:ind w:firstLine="340"/>
        <w:jc w:val="lowKashida"/>
        <w:rPr>
          <w:rFonts w:cs="B Lotus"/>
          <w:rtl/>
        </w:rPr>
      </w:pPr>
      <w:r w:rsidRPr="00BE3117">
        <w:rPr>
          <w:rFonts w:cs="B Lotus"/>
          <w:rtl/>
        </w:rPr>
        <w:t xml:space="preserve">22- </w:t>
      </w:r>
      <w:r w:rsidRPr="001F719F">
        <w:rPr>
          <w:rFonts w:cs="B Lotus"/>
          <w:b/>
          <w:bCs/>
          <w:rtl/>
        </w:rPr>
        <w:t>علي بن حسان:</w:t>
      </w:r>
      <w:r w:rsidR="001F719F" w:rsidRPr="001F719F">
        <w:rPr>
          <w:rFonts w:cs="B Lotus" w:hint="cs"/>
          <w:b/>
          <w:bCs/>
          <w:rtl/>
        </w:rPr>
        <w:t xml:space="preserve"> </w:t>
      </w:r>
      <w:r w:rsidRPr="00BE3117">
        <w:rPr>
          <w:rFonts w:cs="B Lotus"/>
          <w:rtl/>
        </w:rPr>
        <w:t>كه ترجمه حال و ارزش او در ضمن ترجمه عمويش عبدالرحمن بن كثير اشاره شد</w:t>
      </w:r>
      <w:r w:rsidRPr="00C83E77">
        <w:rPr>
          <w:rStyle w:val="FootnoteReference"/>
          <w:rFonts w:cs="B Lotus"/>
          <w:sz w:val="24"/>
          <w:szCs w:val="24"/>
          <w:rtl/>
        </w:rPr>
        <w:footnoteReference w:id="38"/>
      </w:r>
      <w:r w:rsidRPr="00BE3117">
        <w:rPr>
          <w:rFonts w:cs="B Lotus"/>
          <w:rtl/>
        </w:rPr>
        <w:t xml:space="preserve"> و روايتش قابل اعتماد نيست.</w:t>
      </w:r>
    </w:p>
    <w:p w:rsidR="00E130D0" w:rsidRPr="00BE3117" w:rsidRDefault="00E130D0" w:rsidP="00E130D0">
      <w:pPr>
        <w:pStyle w:val="BodyText2"/>
        <w:spacing w:line="214" w:lineRule="auto"/>
        <w:ind w:firstLine="340"/>
        <w:jc w:val="lowKashida"/>
        <w:rPr>
          <w:rFonts w:cs="B Lotus"/>
          <w:rtl/>
        </w:rPr>
      </w:pPr>
      <w:r w:rsidRPr="00BE3117">
        <w:rPr>
          <w:rFonts w:cs="B Lotus"/>
          <w:rtl/>
        </w:rPr>
        <w:t xml:space="preserve">23- </w:t>
      </w:r>
      <w:r w:rsidRPr="001F719F">
        <w:rPr>
          <w:rFonts w:cs="B Lotus"/>
          <w:b/>
          <w:bCs/>
          <w:rtl/>
        </w:rPr>
        <w:t>عمرو بن فضال</w:t>
      </w:r>
      <w:r w:rsidRPr="00BE3117">
        <w:rPr>
          <w:rFonts w:cs="B Lotus"/>
          <w:rtl/>
        </w:rPr>
        <w:t>: به قول صاحب سرائر خود و</w:t>
      </w:r>
      <w:r w:rsidRPr="00BE3117">
        <w:rPr>
          <w:rFonts w:cs="B Lotus" w:hint="cs"/>
          <w:rtl/>
        </w:rPr>
        <w:t xml:space="preserve"> </w:t>
      </w:r>
      <w:r w:rsidRPr="00BE3117">
        <w:rPr>
          <w:rFonts w:cs="B Lotus"/>
          <w:rtl/>
        </w:rPr>
        <w:t>پدرش ملعون و رأس ضلال</w:t>
      </w:r>
      <w:r>
        <w:rPr>
          <w:rFonts w:cs="B Lotus"/>
          <w:rtl/>
        </w:rPr>
        <w:t>‌ا</w:t>
      </w:r>
      <w:r w:rsidRPr="00BE3117">
        <w:rPr>
          <w:rFonts w:cs="B Lotus"/>
          <w:rtl/>
        </w:rPr>
        <w:t>ند.</w:t>
      </w:r>
    </w:p>
    <w:p w:rsidR="00E130D0" w:rsidRPr="00BE3117" w:rsidRDefault="00E130D0" w:rsidP="00E130D0">
      <w:pPr>
        <w:pStyle w:val="BodyText2"/>
        <w:spacing w:line="214" w:lineRule="auto"/>
        <w:ind w:firstLine="340"/>
        <w:jc w:val="lowKashida"/>
        <w:rPr>
          <w:rFonts w:cs="B Lotus"/>
          <w:rtl/>
        </w:rPr>
      </w:pPr>
      <w:r w:rsidRPr="00BE3117">
        <w:rPr>
          <w:rFonts w:cs="B Lotus"/>
          <w:rtl/>
        </w:rPr>
        <w:t xml:space="preserve">24- </w:t>
      </w:r>
      <w:r w:rsidRPr="001F719F">
        <w:rPr>
          <w:rFonts w:cs="B Lotus"/>
          <w:b/>
          <w:bCs/>
          <w:rtl/>
        </w:rPr>
        <w:t>عمروبن ثابت</w:t>
      </w:r>
      <w:r w:rsidRPr="00BE3117">
        <w:rPr>
          <w:rFonts w:cs="B Lotus"/>
          <w:rtl/>
        </w:rPr>
        <w:t xml:space="preserve">: را مجمع الرجال ص 275 به صفت «ضعيف جدا» بسيار ضعيف نكوهش </w:t>
      </w:r>
      <w:r>
        <w:rPr>
          <w:rFonts w:cs="B Lotus"/>
          <w:rtl/>
        </w:rPr>
        <w:t>مى‌كند</w:t>
      </w:r>
      <w:r w:rsidRPr="00BE3117">
        <w:rPr>
          <w:rFonts w:cs="B Lotus"/>
          <w:rtl/>
        </w:rPr>
        <w:t>.</w:t>
      </w:r>
    </w:p>
    <w:p w:rsidR="00E130D0" w:rsidRPr="00BE3117" w:rsidRDefault="00E130D0" w:rsidP="001F719F">
      <w:pPr>
        <w:pStyle w:val="BodyText2"/>
        <w:spacing w:after="0" w:line="214" w:lineRule="auto"/>
        <w:ind w:firstLine="340"/>
        <w:jc w:val="lowKashida"/>
        <w:rPr>
          <w:rFonts w:cs="B Lotus"/>
          <w:rtl/>
        </w:rPr>
      </w:pPr>
      <w:r w:rsidRPr="00BE3117">
        <w:rPr>
          <w:rFonts w:cs="B Lotus"/>
          <w:rtl/>
        </w:rPr>
        <w:t xml:space="preserve">25- </w:t>
      </w:r>
      <w:r w:rsidRPr="001F719F">
        <w:rPr>
          <w:rFonts w:cs="B Lotus"/>
          <w:b/>
          <w:bCs/>
          <w:rtl/>
        </w:rPr>
        <w:t>قاسم بن يحيي</w:t>
      </w:r>
      <w:r w:rsidRPr="00BE3117">
        <w:rPr>
          <w:rFonts w:cs="B Lotus"/>
          <w:rtl/>
        </w:rPr>
        <w:t xml:space="preserve">: او از جدش «حسن بن راشد» روايت </w:t>
      </w:r>
      <w:r>
        <w:rPr>
          <w:rFonts w:cs="B Lotus"/>
          <w:rtl/>
        </w:rPr>
        <w:t>مى‌كند</w:t>
      </w:r>
      <w:r w:rsidRPr="00BE3117">
        <w:rPr>
          <w:rFonts w:cs="B Lotus"/>
          <w:rtl/>
        </w:rPr>
        <w:t>.</w:t>
      </w:r>
    </w:p>
    <w:p w:rsidR="00E130D0" w:rsidRPr="00BE3117" w:rsidRDefault="00E130D0" w:rsidP="001F719F">
      <w:pPr>
        <w:pStyle w:val="BodyText2"/>
        <w:spacing w:after="0" w:line="214" w:lineRule="auto"/>
        <w:ind w:firstLine="340"/>
        <w:jc w:val="lowKashida"/>
        <w:rPr>
          <w:rFonts w:cs="B Lotus"/>
          <w:rtl/>
        </w:rPr>
      </w:pPr>
      <w:r>
        <w:rPr>
          <w:rFonts w:cs="B Lotus"/>
          <w:rtl/>
        </w:rPr>
        <w:t xml:space="preserve">درمجمع الرجال </w:t>
      </w:r>
      <w:r>
        <w:rPr>
          <w:rFonts w:cs="B Lotus" w:hint="cs"/>
          <w:rtl/>
        </w:rPr>
        <w:t>5/</w:t>
      </w:r>
      <w:r w:rsidRPr="00BE3117">
        <w:rPr>
          <w:rFonts w:cs="B Lotus"/>
          <w:rtl/>
        </w:rPr>
        <w:t xml:space="preserve">53 غضائري درباره او </w:t>
      </w:r>
      <w:r>
        <w:rPr>
          <w:rFonts w:cs="B Lotus"/>
          <w:rtl/>
        </w:rPr>
        <w:t>مي‌فرمايد</w:t>
      </w:r>
      <w:r w:rsidRPr="00BE3117">
        <w:rPr>
          <w:rFonts w:cs="B Lotus"/>
          <w:rtl/>
        </w:rPr>
        <w:t>: «روي عن جده ضعيف» از</w:t>
      </w:r>
      <w:r w:rsidRPr="00BE3117">
        <w:rPr>
          <w:rFonts w:cs="B Lotus" w:hint="cs"/>
          <w:rtl/>
        </w:rPr>
        <w:t xml:space="preserve"> </w:t>
      </w:r>
      <w:r w:rsidRPr="00BE3117">
        <w:rPr>
          <w:rFonts w:cs="B Lotus"/>
          <w:rtl/>
        </w:rPr>
        <w:t xml:space="preserve">جد خود روايت </w:t>
      </w:r>
      <w:r>
        <w:rPr>
          <w:rFonts w:cs="B Lotus"/>
          <w:rtl/>
        </w:rPr>
        <w:t xml:space="preserve">مي‌كند </w:t>
      </w:r>
      <w:r w:rsidRPr="00BE3117">
        <w:rPr>
          <w:rFonts w:cs="B Lotus" w:hint="cs"/>
          <w:rtl/>
        </w:rPr>
        <w:t xml:space="preserve">كه </w:t>
      </w:r>
      <w:r w:rsidRPr="00BE3117">
        <w:rPr>
          <w:rFonts w:cs="B Lotus"/>
          <w:rtl/>
        </w:rPr>
        <w:t>ضعيف است. و در نقدالرجال</w:t>
      </w:r>
      <w:r w:rsidRPr="00BE3117">
        <w:rPr>
          <w:rFonts w:cs="B Lotus" w:hint="cs"/>
          <w:rtl/>
        </w:rPr>
        <w:t>،</w:t>
      </w:r>
      <w:r w:rsidRPr="00BE3117">
        <w:rPr>
          <w:rFonts w:cs="B Lotus"/>
          <w:rtl/>
        </w:rPr>
        <w:t xml:space="preserve"> فاسد المذهب معرفي شده است،</w:t>
      </w:r>
      <w:r w:rsidRPr="00BE3117">
        <w:rPr>
          <w:rFonts w:cs="B Lotus" w:hint="cs"/>
          <w:rtl/>
        </w:rPr>
        <w:t xml:space="preserve"> و</w:t>
      </w:r>
      <w:r w:rsidRPr="00BE3117">
        <w:rPr>
          <w:rFonts w:cs="B Lotus"/>
          <w:rtl/>
        </w:rPr>
        <w:t>حلي، غضائري را در اين خصوص تبعي</w:t>
      </w:r>
      <w:r w:rsidRPr="00BE3117">
        <w:rPr>
          <w:rFonts w:cs="B Lotus" w:hint="cs"/>
          <w:rtl/>
        </w:rPr>
        <w:t>ت</w:t>
      </w:r>
      <w:r w:rsidRPr="00BE3117">
        <w:rPr>
          <w:rFonts w:cs="B Lotus"/>
          <w:rtl/>
        </w:rPr>
        <w:t xml:space="preserve"> </w:t>
      </w:r>
      <w:r>
        <w:rPr>
          <w:rFonts w:cs="B Lotus"/>
          <w:rtl/>
        </w:rPr>
        <w:t xml:space="preserve">مي‌نمايد </w:t>
      </w:r>
      <w:r w:rsidRPr="00BE3117">
        <w:rPr>
          <w:rFonts w:cs="B Lotus"/>
          <w:rtl/>
        </w:rPr>
        <w:t>و در</w:t>
      </w:r>
      <w:r w:rsidRPr="00BE3117">
        <w:rPr>
          <w:rFonts w:cs="B Lotus" w:hint="cs"/>
          <w:rtl/>
        </w:rPr>
        <w:t xml:space="preserve"> </w:t>
      </w:r>
      <w:r w:rsidRPr="00BE3117">
        <w:rPr>
          <w:rFonts w:cs="B Lotus"/>
          <w:rtl/>
        </w:rPr>
        <w:t>خلاصه او را ضعيف مي</w:t>
      </w:r>
      <w:r w:rsidRPr="00B13DC2">
        <w:rPr>
          <w:rFonts w:cs="B Lotus" w:hint="cs"/>
          <w:rtl/>
          <w:lang w:bidi="fa-IR"/>
        </w:rPr>
        <w:t>‌</w:t>
      </w:r>
      <w:r w:rsidRPr="00BE3117">
        <w:rPr>
          <w:rFonts w:cs="B Lotus"/>
          <w:rtl/>
        </w:rPr>
        <w:t xml:space="preserve">شمارد </w:t>
      </w:r>
      <w:r w:rsidRPr="00BE3117">
        <w:rPr>
          <w:rFonts w:cs="B Lotus" w:hint="cs"/>
          <w:rtl/>
        </w:rPr>
        <w:t>با اين حال</w:t>
      </w:r>
      <w:r w:rsidRPr="00BE3117">
        <w:rPr>
          <w:rFonts w:cs="B Lotus"/>
          <w:rtl/>
        </w:rPr>
        <w:t xml:space="preserve"> اولين حديث «</w:t>
      </w:r>
      <w:r w:rsidRPr="00BE3117">
        <w:rPr>
          <w:rFonts w:ascii="Arial" w:hAnsi="Arial" w:cs="B Lotus"/>
          <w:rtl/>
        </w:rPr>
        <w:t>كامل الزيارة</w:t>
      </w:r>
      <w:r w:rsidRPr="00BE3117">
        <w:rPr>
          <w:rFonts w:cs="B Lotus"/>
          <w:rtl/>
        </w:rPr>
        <w:t xml:space="preserve">» كه شيخ طوسي هم در تهذيب </w:t>
      </w:r>
      <w:r>
        <w:rPr>
          <w:rFonts w:cs="B Lotus" w:hint="cs"/>
          <w:rtl/>
        </w:rPr>
        <w:t>6/</w:t>
      </w:r>
      <w:r w:rsidRPr="00BE3117">
        <w:rPr>
          <w:rFonts w:cs="B Lotus"/>
          <w:rtl/>
        </w:rPr>
        <w:t>40 آورده است از همين «قاسم بن يحيي» است كه در آن حيث منتهاي آرزوي امام حسين</w:t>
      </w:r>
      <w:r w:rsidRPr="00365CDE">
        <w:rPr>
          <w:rFonts w:ascii="Tahoma" w:hAnsi="Tahoma" w:cs="CTraditional Arabic" w:hint="cs"/>
          <w:color w:val="000000"/>
          <w:rtl/>
          <w:lang w:bidi="fa-IR"/>
        </w:rPr>
        <w:t>؛</w:t>
      </w:r>
      <w:r w:rsidRPr="00BE3117">
        <w:rPr>
          <w:rFonts w:cs="B Lotus"/>
          <w:rtl/>
        </w:rPr>
        <w:t xml:space="preserve"> و</w:t>
      </w:r>
      <w:r w:rsidRPr="00BE3117">
        <w:rPr>
          <w:rFonts w:cs="B Lotus" w:hint="cs"/>
          <w:rtl/>
        </w:rPr>
        <w:t xml:space="preserve"> </w:t>
      </w:r>
      <w:r w:rsidRPr="00BE3117">
        <w:rPr>
          <w:rFonts w:cs="B Lotus"/>
          <w:rtl/>
        </w:rPr>
        <w:t>سؤال او</w:t>
      </w:r>
      <w:r w:rsidRPr="00BE3117">
        <w:rPr>
          <w:rFonts w:cs="B Lotus" w:hint="cs"/>
          <w:rtl/>
        </w:rPr>
        <w:t xml:space="preserve"> </w:t>
      </w:r>
      <w:r w:rsidRPr="00BE3117">
        <w:rPr>
          <w:rFonts w:cs="B Lotus"/>
          <w:rtl/>
        </w:rPr>
        <w:t>هنگامي كه در دامن جد بزرگوارش رسول خدا</w:t>
      </w:r>
      <w:r w:rsidRPr="00365CDE">
        <w:rPr>
          <w:rFonts w:ascii="Tahoma" w:hAnsi="Tahoma" w:cs="CTraditional Arabic" w:hint="cs"/>
          <w:color w:val="000000"/>
          <w:spacing w:val="-4"/>
          <w:sz w:val="30"/>
          <w:szCs w:val="30"/>
          <w:rtl/>
          <w:lang w:bidi="fa-IR"/>
        </w:rPr>
        <w:t>ص</w:t>
      </w:r>
      <w:r>
        <w:rPr>
          <w:rFonts w:cs="B Lotus" w:hint="cs"/>
          <w:rtl/>
        </w:rPr>
        <w:t xml:space="preserve"> </w:t>
      </w:r>
      <w:r w:rsidRPr="00BE3117">
        <w:rPr>
          <w:rFonts w:cs="B Lotus"/>
          <w:rtl/>
        </w:rPr>
        <w:t xml:space="preserve">نشسته است، اين است كه مي پرسد: </w:t>
      </w:r>
      <w:r w:rsidRPr="00C83E77">
        <w:rPr>
          <w:rFonts w:ascii="Lotus Linotype" w:hAnsi="Lotus Linotype" w:cs="Traditional Arabic"/>
          <w:b/>
          <w:bCs/>
          <w:rtl/>
        </w:rPr>
        <w:t>«يا أبه ما لمن زارك بعد موتك؟</w:t>
      </w:r>
      <w:r w:rsidRPr="00C83E77">
        <w:rPr>
          <w:rFonts w:cs="Traditional Arabic"/>
          <w:b/>
          <w:bCs/>
          <w:rtl/>
        </w:rPr>
        <w:t xml:space="preserve"> </w:t>
      </w:r>
      <w:r w:rsidRPr="00BE3117">
        <w:rPr>
          <w:rFonts w:cs="B Lotus"/>
          <w:rtl/>
        </w:rPr>
        <w:t>« اي پدر پاداش كسي كه پس از وفاتت،</w:t>
      </w:r>
      <w:r w:rsidRPr="00BE3117">
        <w:rPr>
          <w:rFonts w:cs="B Lotus" w:hint="cs"/>
          <w:rtl/>
        </w:rPr>
        <w:t xml:space="preserve"> </w:t>
      </w:r>
      <w:r w:rsidRPr="00BE3117">
        <w:rPr>
          <w:rFonts w:cs="B Lotus"/>
          <w:rtl/>
        </w:rPr>
        <w:t>تو</w:t>
      </w:r>
      <w:r w:rsidRPr="00BE3117">
        <w:rPr>
          <w:rFonts w:cs="B Lotus" w:hint="cs"/>
          <w:rtl/>
        </w:rPr>
        <w:t xml:space="preserve"> </w:t>
      </w:r>
      <w:r w:rsidRPr="00BE3117">
        <w:rPr>
          <w:rFonts w:cs="B Lotus"/>
          <w:rtl/>
        </w:rPr>
        <w:t>را زيارت كند چيست؟» و پيغمبر خدا</w:t>
      </w:r>
      <w:r w:rsidRPr="00365CDE">
        <w:rPr>
          <w:rFonts w:ascii="Tahoma" w:hAnsi="Tahoma" w:cs="CTraditional Arabic" w:hint="cs"/>
          <w:color w:val="000000"/>
          <w:spacing w:val="-4"/>
          <w:sz w:val="30"/>
          <w:szCs w:val="30"/>
          <w:rtl/>
          <w:lang w:bidi="fa-IR"/>
        </w:rPr>
        <w:t>ص</w:t>
      </w:r>
      <w:r w:rsidRPr="00BE3117">
        <w:rPr>
          <w:rFonts w:cs="B Lotus"/>
          <w:rtl/>
        </w:rPr>
        <w:t xml:space="preserve"> به او همان جوابي را </w:t>
      </w:r>
      <w:r>
        <w:rPr>
          <w:rFonts w:cs="B Lotus"/>
          <w:rtl/>
        </w:rPr>
        <w:t xml:space="preserve">مي‌دهد </w:t>
      </w:r>
      <w:r w:rsidRPr="00BE3117">
        <w:rPr>
          <w:rFonts w:cs="B Lotus"/>
          <w:rtl/>
        </w:rPr>
        <w:t>كه درحديث «عثمان بن عيسي</w:t>
      </w:r>
      <w:r w:rsidRPr="00C83E77">
        <w:rPr>
          <w:rStyle w:val="FootnoteReference"/>
          <w:rFonts w:cs="B Lotus"/>
          <w:sz w:val="24"/>
          <w:szCs w:val="24"/>
          <w:rtl/>
        </w:rPr>
        <w:footnoteReference w:id="39"/>
      </w:r>
      <w:r w:rsidRPr="00BE3117">
        <w:rPr>
          <w:rFonts w:cs="B Lotus"/>
          <w:rtl/>
        </w:rPr>
        <w:t xml:space="preserve"> گذشت.</w:t>
      </w:r>
    </w:p>
    <w:p w:rsidR="00E130D0" w:rsidRPr="00C83E77" w:rsidRDefault="00E130D0" w:rsidP="001F719F">
      <w:pPr>
        <w:pStyle w:val="BodyText2"/>
        <w:spacing w:after="0" w:line="214" w:lineRule="auto"/>
        <w:ind w:firstLine="340"/>
        <w:jc w:val="lowKashida"/>
        <w:rPr>
          <w:rFonts w:cs="Traditional Arabic"/>
          <w:b/>
          <w:bCs/>
          <w:rtl/>
        </w:rPr>
      </w:pPr>
      <w:r w:rsidRPr="00BE3117">
        <w:rPr>
          <w:rFonts w:cs="B Lotus"/>
          <w:rtl/>
        </w:rPr>
        <w:t>در</w:t>
      </w:r>
      <w:r>
        <w:rPr>
          <w:rFonts w:cs="B Lotus" w:hint="cs"/>
          <w:rtl/>
        </w:rPr>
        <w:t xml:space="preserve"> </w:t>
      </w:r>
      <w:r w:rsidRPr="00BE3117">
        <w:rPr>
          <w:rFonts w:cs="B Lotus"/>
          <w:rtl/>
        </w:rPr>
        <w:t xml:space="preserve">صفحه 171 </w:t>
      </w:r>
      <w:r w:rsidRPr="00BE3117">
        <w:rPr>
          <w:rFonts w:ascii="Arial" w:hAnsi="Arial" w:cs="B Lotus"/>
          <w:rtl/>
        </w:rPr>
        <w:t>«كامل الزيارة»</w:t>
      </w:r>
      <w:r w:rsidRPr="00BE3117">
        <w:rPr>
          <w:rFonts w:cs="B Lotus"/>
          <w:rtl/>
        </w:rPr>
        <w:t xml:space="preserve"> يك حديث پرخي</w:t>
      </w:r>
      <w:r w:rsidRPr="00BE3117">
        <w:rPr>
          <w:rFonts w:cs="B Lotus" w:hint="cs"/>
          <w:rtl/>
        </w:rPr>
        <w:t>ر</w:t>
      </w:r>
      <w:r w:rsidRPr="00BE3117">
        <w:rPr>
          <w:rFonts w:cs="B Lotus"/>
          <w:rtl/>
        </w:rPr>
        <w:t xml:space="preserve"> و بركت ديگر از قاسم بن يحيي فاسد المذهب و ضعيف الروايه،</w:t>
      </w:r>
      <w:r w:rsidRPr="00BE3117">
        <w:rPr>
          <w:rFonts w:cs="B Lotus" w:hint="cs"/>
          <w:rtl/>
        </w:rPr>
        <w:t xml:space="preserve"> </w:t>
      </w:r>
      <w:r w:rsidRPr="00BE3117">
        <w:rPr>
          <w:rFonts w:cs="B Lotus"/>
          <w:rtl/>
        </w:rPr>
        <w:t>هست كه خود خيلي خوشنام است از جد</w:t>
      </w:r>
      <w:r w:rsidRPr="00BE3117">
        <w:rPr>
          <w:rFonts w:cs="B Lotus" w:hint="cs"/>
          <w:rtl/>
        </w:rPr>
        <w:t xml:space="preserve"> </w:t>
      </w:r>
      <w:r w:rsidRPr="00BE3117">
        <w:rPr>
          <w:rFonts w:cs="B Lotus"/>
          <w:rtl/>
        </w:rPr>
        <w:t>خوش</w:t>
      </w:r>
      <w:r w:rsidRPr="00BE3117">
        <w:rPr>
          <w:rFonts w:cs="B Lotus" w:hint="cs"/>
          <w:rtl/>
        </w:rPr>
        <w:t xml:space="preserve"> </w:t>
      </w:r>
      <w:r w:rsidRPr="00BE3117">
        <w:rPr>
          <w:rFonts w:cs="B Lotus"/>
          <w:rtl/>
        </w:rPr>
        <w:t>نامش(!!) و او از يونس بن ظبيان كه از مشهورترين غاليان</w:t>
      </w:r>
      <w:r>
        <w:rPr>
          <w:rFonts w:cs="B Lotus" w:hint="cs"/>
          <w:rtl/>
        </w:rPr>
        <w:t xml:space="preserve"> </w:t>
      </w:r>
      <w:r w:rsidRPr="00BE3117">
        <w:rPr>
          <w:rFonts w:cs="B Lotus"/>
          <w:rtl/>
        </w:rPr>
        <w:t>و كذابان است،</w:t>
      </w:r>
      <w:r w:rsidRPr="00BE3117">
        <w:rPr>
          <w:rFonts w:cs="B Lotus" w:hint="cs"/>
          <w:rtl/>
        </w:rPr>
        <w:t xml:space="preserve"> </w:t>
      </w:r>
      <w:r w:rsidRPr="00BE3117">
        <w:rPr>
          <w:rFonts w:cs="B Lotus"/>
          <w:rtl/>
        </w:rPr>
        <w:t xml:space="preserve">روايت </w:t>
      </w:r>
      <w:r>
        <w:rPr>
          <w:rFonts w:cs="B Lotus"/>
          <w:rtl/>
        </w:rPr>
        <w:t>مى‌كند</w:t>
      </w:r>
      <w:r w:rsidRPr="00BE3117">
        <w:rPr>
          <w:rFonts w:cs="B Lotus"/>
          <w:rtl/>
        </w:rPr>
        <w:t xml:space="preserve">: </w:t>
      </w:r>
      <w:r w:rsidRPr="00C83E77">
        <w:rPr>
          <w:rFonts w:ascii="Lotus Linotype" w:hAnsi="Lotus Linotype" w:cs="Traditional Arabic"/>
          <w:b/>
          <w:bCs/>
          <w:rtl/>
        </w:rPr>
        <w:t>«قال أبوعبدالله</w:t>
      </w:r>
      <w:r w:rsidRPr="006B61A0">
        <w:rPr>
          <w:rFonts w:ascii="Lotus Linotype" w:hAnsi="Lotus Linotype" w:cs="Lotus Linotype"/>
          <w:rtl/>
        </w:rPr>
        <w:t xml:space="preserve"> </w:t>
      </w:r>
      <w:r w:rsidRPr="00365CDE">
        <w:rPr>
          <w:rFonts w:ascii="Tahoma" w:hAnsi="Tahoma" w:cs="CTraditional Arabic" w:hint="cs"/>
          <w:color w:val="000000"/>
          <w:rtl/>
          <w:lang w:bidi="fa-IR"/>
        </w:rPr>
        <w:t>؛</w:t>
      </w:r>
      <w:r w:rsidRPr="006B61A0">
        <w:rPr>
          <w:rFonts w:ascii="Lotus Linotype" w:hAnsi="Lotus Linotype" w:cs="Lotus Linotype"/>
          <w:rtl/>
        </w:rPr>
        <w:t xml:space="preserve"> </w:t>
      </w:r>
      <w:r w:rsidRPr="00C83E77">
        <w:rPr>
          <w:rFonts w:ascii="Lotus Linotype" w:hAnsi="Lotus Linotype" w:cs="Traditional Arabic"/>
          <w:b/>
          <w:bCs/>
          <w:rtl/>
        </w:rPr>
        <w:t>من زار الحسين</w:t>
      </w:r>
      <w:r w:rsidRPr="006B61A0">
        <w:rPr>
          <w:rFonts w:ascii="Lotus Linotype" w:hAnsi="Lotus Linotype" w:cs="Lotus Linotype"/>
          <w:rtl/>
        </w:rPr>
        <w:t xml:space="preserve"> </w:t>
      </w:r>
      <w:r w:rsidRPr="00365CDE">
        <w:rPr>
          <w:rFonts w:ascii="Tahoma" w:hAnsi="Tahoma" w:cs="CTraditional Arabic" w:hint="cs"/>
          <w:color w:val="000000"/>
          <w:rtl/>
          <w:lang w:bidi="fa-IR"/>
        </w:rPr>
        <w:t>؛</w:t>
      </w:r>
      <w:r w:rsidRPr="006B61A0">
        <w:rPr>
          <w:rFonts w:ascii="Lotus Linotype" w:hAnsi="Lotus Linotype" w:cs="Lotus Linotype"/>
          <w:rtl/>
        </w:rPr>
        <w:t xml:space="preserve"> </w:t>
      </w:r>
      <w:r w:rsidRPr="00C83E77">
        <w:rPr>
          <w:rFonts w:ascii="Lotus Linotype" w:hAnsi="Lotus Linotype" w:cs="Traditional Arabic"/>
          <w:b/>
          <w:bCs/>
          <w:rtl/>
        </w:rPr>
        <w:t>ليلة النصف من شعبان وليلة الفطر ليلة العرفة في سنة واحدة كتب الله له ألف حجة مبرورة وألف عمرة مقبولة وقضيت له ألف حاجة من حوائج الدنيا والآخرة».</w:t>
      </w:r>
    </w:p>
    <w:p w:rsidR="00E130D0" w:rsidRPr="00BE3117" w:rsidRDefault="00E130D0" w:rsidP="001F719F">
      <w:pPr>
        <w:pStyle w:val="BodyText2"/>
        <w:spacing w:after="0" w:line="226" w:lineRule="auto"/>
        <w:ind w:firstLine="340"/>
        <w:jc w:val="lowKashida"/>
        <w:rPr>
          <w:rFonts w:cs="B Lotus"/>
          <w:rtl/>
        </w:rPr>
      </w:pPr>
      <w:r w:rsidRPr="00BE3117">
        <w:rPr>
          <w:rFonts w:cs="B Lotus"/>
          <w:rtl/>
        </w:rPr>
        <w:t>امام صادق</w:t>
      </w:r>
      <w:r w:rsidRPr="00365CDE">
        <w:rPr>
          <w:rFonts w:ascii="Tahoma" w:hAnsi="Tahoma" w:cs="CTraditional Arabic" w:hint="cs"/>
          <w:color w:val="000000"/>
          <w:rtl/>
          <w:lang w:bidi="fa-IR"/>
        </w:rPr>
        <w:t>؛</w:t>
      </w:r>
      <w:r w:rsidRPr="00BE3117">
        <w:rPr>
          <w:rFonts w:cs="B Lotus"/>
          <w:rtl/>
        </w:rPr>
        <w:t xml:space="preserve"> فرمود</w:t>
      </w:r>
      <w:r w:rsidRPr="00BE3117">
        <w:rPr>
          <w:rFonts w:cs="B Lotus" w:hint="cs"/>
          <w:rtl/>
        </w:rPr>
        <w:t>:</w:t>
      </w:r>
      <w:r w:rsidRPr="00BE3117">
        <w:rPr>
          <w:rFonts w:cs="B Lotus"/>
          <w:rtl/>
        </w:rPr>
        <w:t xml:space="preserve"> هر كه در يك سال شب نيمه شعبان و</w:t>
      </w:r>
      <w:r w:rsidRPr="00BE3117">
        <w:rPr>
          <w:rFonts w:cs="B Lotus" w:hint="cs"/>
          <w:rtl/>
        </w:rPr>
        <w:t xml:space="preserve"> </w:t>
      </w:r>
      <w:r w:rsidRPr="00BE3117">
        <w:rPr>
          <w:rFonts w:cs="B Lotus"/>
          <w:rtl/>
        </w:rPr>
        <w:t>شب عيد</w:t>
      </w:r>
      <w:r w:rsidRPr="00BE3117">
        <w:rPr>
          <w:rFonts w:cs="B Lotus" w:hint="cs"/>
          <w:rtl/>
        </w:rPr>
        <w:t xml:space="preserve"> </w:t>
      </w:r>
      <w:r w:rsidRPr="00BE3117">
        <w:rPr>
          <w:rFonts w:cs="B Lotus"/>
          <w:rtl/>
        </w:rPr>
        <w:t>فطر و شب عرفه مرقد امام حسين</w:t>
      </w:r>
      <w:r w:rsidRPr="00365CDE">
        <w:rPr>
          <w:rFonts w:ascii="Tahoma" w:hAnsi="Tahoma" w:cs="CTraditional Arabic" w:hint="cs"/>
          <w:color w:val="000000"/>
          <w:rtl/>
          <w:lang w:bidi="fa-IR"/>
        </w:rPr>
        <w:t>؛</w:t>
      </w:r>
      <w:r w:rsidRPr="00BE3117">
        <w:rPr>
          <w:rFonts w:cs="B Lotus"/>
          <w:rtl/>
        </w:rPr>
        <w:t xml:space="preserve"> را زيارت كند خداوند برايش ثواب هزار حج نيكو و</w:t>
      </w:r>
      <w:r w:rsidRPr="00BE3117">
        <w:rPr>
          <w:rFonts w:cs="B Lotus" w:hint="cs"/>
          <w:rtl/>
        </w:rPr>
        <w:t xml:space="preserve"> </w:t>
      </w:r>
      <w:r w:rsidRPr="00BE3117">
        <w:rPr>
          <w:rFonts w:cs="B Lotus"/>
          <w:rtl/>
        </w:rPr>
        <w:t>هزار عمره مقبول نويسد و</w:t>
      </w:r>
      <w:r w:rsidRPr="00BE3117">
        <w:rPr>
          <w:rFonts w:cs="B Lotus" w:hint="cs"/>
          <w:rtl/>
        </w:rPr>
        <w:t xml:space="preserve"> </w:t>
      </w:r>
      <w:r w:rsidRPr="00BE3117">
        <w:rPr>
          <w:rFonts w:cs="B Lotus"/>
          <w:rtl/>
        </w:rPr>
        <w:t>هزار حاجت از حوائج دنيوي و اخروي او را برآورده سازد!!</w:t>
      </w:r>
    </w:p>
    <w:p w:rsidR="00C83E77" w:rsidRDefault="00E130D0" w:rsidP="001F719F">
      <w:pPr>
        <w:pStyle w:val="BodyText2"/>
        <w:spacing w:after="0" w:line="226" w:lineRule="auto"/>
        <w:ind w:firstLine="340"/>
        <w:jc w:val="lowKashida"/>
        <w:rPr>
          <w:rFonts w:cs="B Lotus"/>
          <w:rtl/>
        </w:rPr>
      </w:pPr>
      <w:r w:rsidRPr="00BE3117">
        <w:rPr>
          <w:rFonts w:cs="B Lotus"/>
          <w:rtl/>
        </w:rPr>
        <w:t xml:space="preserve">ملاحظه </w:t>
      </w:r>
      <w:r>
        <w:rPr>
          <w:rFonts w:cs="B Lotus"/>
          <w:rtl/>
        </w:rPr>
        <w:t xml:space="preserve">مي‌فرماييد </w:t>
      </w:r>
      <w:r w:rsidRPr="00BE3117">
        <w:rPr>
          <w:rFonts w:cs="B Lotus"/>
          <w:rtl/>
        </w:rPr>
        <w:t>كه با يك زيارت،</w:t>
      </w:r>
      <w:r w:rsidRPr="00BE3117">
        <w:rPr>
          <w:rFonts w:cs="B Lotus" w:hint="cs"/>
          <w:rtl/>
        </w:rPr>
        <w:t xml:space="preserve"> </w:t>
      </w:r>
      <w:r w:rsidRPr="00BE3117">
        <w:rPr>
          <w:rFonts w:cs="B Lotus"/>
          <w:rtl/>
        </w:rPr>
        <w:t>اعمالي كه براي هيچ پيغمبر و</w:t>
      </w:r>
      <w:r w:rsidRPr="00BE3117">
        <w:rPr>
          <w:rFonts w:cs="B Lotus" w:hint="cs"/>
          <w:rtl/>
        </w:rPr>
        <w:t xml:space="preserve"> </w:t>
      </w:r>
      <w:r w:rsidRPr="00BE3117">
        <w:rPr>
          <w:rFonts w:cs="B Lotus"/>
          <w:rtl/>
        </w:rPr>
        <w:t xml:space="preserve">امامي توفيقش امكان ندارد براي يك زائر با سه زيارت حاصل </w:t>
      </w:r>
      <w:r>
        <w:rPr>
          <w:rFonts w:cs="B Lotus"/>
          <w:rtl/>
        </w:rPr>
        <w:t>مي‌شود</w:t>
      </w:r>
      <w:r w:rsidRPr="00BE3117">
        <w:rPr>
          <w:rFonts w:cs="B Lotus"/>
          <w:rtl/>
        </w:rPr>
        <w:t>، تا كور شود هر</w:t>
      </w:r>
      <w:r w:rsidRPr="00BE3117">
        <w:rPr>
          <w:rFonts w:cs="B Lotus" w:hint="cs"/>
          <w:rtl/>
        </w:rPr>
        <w:t xml:space="preserve"> </w:t>
      </w:r>
      <w:r w:rsidRPr="00BE3117">
        <w:rPr>
          <w:rFonts w:cs="B Lotus"/>
          <w:rtl/>
        </w:rPr>
        <w:t>آنكه نتواند ديد!!!.</w:t>
      </w:r>
    </w:p>
    <w:p w:rsidR="00E130D0" w:rsidRPr="00BE3117" w:rsidRDefault="00E130D0" w:rsidP="00C83E77">
      <w:pPr>
        <w:pStyle w:val="BodyText2"/>
        <w:spacing w:line="226" w:lineRule="auto"/>
        <w:ind w:firstLine="340"/>
        <w:jc w:val="lowKashida"/>
        <w:rPr>
          <w:rFonts w:cs="B Lotus"/>
          <w:rtl/>
        </w:rPr>
      </w:pPr>
      <w:r w:rsidRPr="00BE3117">
        <w:rPr>
          <w:rFonts w:cs="B Lotus"/>
          <w:rtl/>
        </w:rPr>
        <w:t>س</w:t>
      </w:r>
      <w:r w:rsidRPr="00BE3117">
        <w:rPr>
          <w:rFonts w:cs="B Lotus" w:hint="cs"/>
          <w:rtl/>
        </w:rPr>
        <w:t xml:space="preserve">رّ </w:t>
      </w:r>
      <w:r w:rsidRPr="00BE3117">
        <w:rPr>
          <w:rFonts w:cs="B Lotus"/>
          <w:rtl/>
        </w:rPr>
        <w:t>خدا كه عارف كامل به كس نگفت</w:t>
      </w:r>
      <w:r>
        <w:rPr>
          <w:rFonts w:cs="B Lotus" w:hint="cs"/>
          <w:rtl/>
        </w:rPr>
        <w:t xml:space="preserve">   </w:t>
      </w:r>
      <w:r w:rsidRPr="00BE3117">
        <w:rPr>
          <w:rFonts w:cs="B Lotus"/>
          <w:rtl/>
        </w:rPr>
        <w:t>در</w:t>
      </w:r>
      <w:r>
        <w:rPr>
          <w:rFonts w:cs="B Lotus" w:hint="cs"/>
          <w:rtl/>
        </w:rPr>
        <w:t xml:space="preserve"> </w:t>
      </w:r>
      <w:r w:rsidRPr="00BE3117">
        <w:rPr>
          <w:rFonts w:cs="B Lotus"/>
          <w:rtl/>
        </w:rPr>
        <w:t>حيرتم كه باده فروش ازكجا شنيد؟</w:t>
      </w:r>
    </w:p>
    <w:p w:rsidR="00E130D0" w:rsidRPr="00BE3117" w:rsidRDefault="00E130D0" w:rsidP="001F719F">
      <w:pPr>
        <w:pStyle w:val="BodyText2"/>
        <w:spacing w:after="0" w:line="226" w:lineRule="auto"/>
        <w:ind w:firstLine="340"/>
        <w:jc w:val="lowKashida"/>
        <w:rPr>
          <w:rFonts w:cs="B Lotus"/>
          <w:rtl/>
        </w:rPr>
      </w:pPr>
      <w:r w:rsidRPr="00BE3117">
        <w:rPr>
          <w:rFonts w:cs="B Lotus"/>
          <w:rtl/>
        </w:rPr>
        <w:t>26-</w:t>
      </w:r>
      <w:r w:rsidRPr="001F719F">
        <w:rPr>
          <w:rFonts w:cs="B Lotus"/>
          <w:b/>
          <w:bCs/>
          <w:rtl/>
        </w:rPr>
        <w:t xml:space="preserve"> محمد بن ارومه:</w:t>
      </w:r>
      <w:r w:rsidRPr="00BE3117">
        <w:rPr>
          <w:rFonts w:cs="B Lotus"/>
          <w:rtl/>
        </w:rPr>
        <w:t xml:space="preserve"> </w:t>
      </w:r>
    </w:p>
    <w:p w:rsidR="00E130D0" w:rsidRPr="00BE3117" w:rsidRDefault="00E130D0" w:rsidP="001F719F">
      <w:pPr>
        <w:pStyle w:val="BodyText2"/>
        <w:spacing w:after="0" w:line="226" w:lineRule="auto"/>
        <w:ind w:firstLine="340"/>
        <w:jc w:val="lowKashida"/>
        <w:rPr>
          <w:rFonts w:cs="B Lotus"/>
          <w:rtl/>
        </w:rPr>
      </w:pPr>
      <w:r w:rsidRPr="00BE3117">
        <w:rPr>
          <w:rFonts w:cs="B Lotus"/>
          <w:rtl/>
        </w:rPr>
        <w:t>أ / رجال نجاشي ص253 :</w:t>
      </w:r>
      <w:r w:rsidRPr="00BE3117">
        <w:rPr>
          <w:rFonts w:cs="B Lotus" w:hint="cs"/>
          <w:rtl/>
        </w:rPr>
        <w:t xml:space="preserve"> </w:t>
      </w:r>
      <w:r w:rsidRPr="00C83E77">
        <w:rPr>
          <w:rFonts w:ascii="Lotus Linotype" w:hAnsi="Lotus Linotype" w:cs="Traditional Arabic"/>
          <w:b/>
          <w:bCs/>
          <w:rtl/>
        </w:rPr>
        <w:t>«محمد بن ارومه أبو جعفر القمي ذكره القميون وغمزوا</w:t>
      </w:r>
      <w:r w:rsidRPr="00C83E77">
        <w:rPr>
          <w:rFonts w:ascii="Lotus Linotype" w:hAnsi="Lotus Linotype" w:cs="Traditional Arabic" w:hint="cs"/>
          <w:b/>
          <w:bCs/>
          <w:rtl/>
        </w:rPr>
        <w:t xml:space="preserve"> </w:t>
      </w:r>
      <w:r w:rsidRPr="00C83E77">
        <w:rPr>
          <w:rFonts w:ascii="Lotus Linotype" w:hAnsi="Lotus Linotype" w:cs="Traditional Arabic"/>
          <w:b/>
          <w:bCs/>
          <w:rtl/>
        </w:rPr>
        <w:t xml:space="preserve">عليه ورموه بالغلو حتى دس عليه من يفتك به فوجده يصلي من أول الليل إلى آخره فتوقفوا عنه، وحكى جماعة من شيوخ القميين عن أبي الوليد أنه قال محمد بن ارومه طعن عليه بالغلو». </w:t>
      </w:r>
      <w:r w:rsidRPr="00BE3117">
        <w:rPr>
          <w:rFonts w:cs="B Lotus"/>
          <w:rtl/>
        </w:rPr>
        <w:t>علماي قم او را به بدي ياد كرده و طعنها زده اند و او را به غلو نسبت داده اند، حتي كسي را وادار كردند كه بر او بتازد و</w:t>
      </w:r>
      <w:r w:rsidRPr="00BE3117">
        <w:rPr>
          <w:rFonts w:cs="B Lotus" w:hint="cs"/>
          <w:rtl/>
        </w:rPr>
        <w:t xml:space="preserve"> </w:t>
      </w:r>
      <w:r w:rsidRPr="00BE3117">
        <w:rPr>
          <w:rFonts w:cs="B Lotus"/>
          <w:rtl/>
        </w:rPr>
        <w:t xml:space="preserve">كارش را بسازد و او چون ديد كه وي از اول شب تا آخرش مشغول نماز است از كشتن او خودداري نمود. و محمد بن الوليد كه از بزرگان علماي قم است جماعتي از شيوخ قم از جنابش حكايت </w:t>
      </w:r>
      <w:r>
        <w:rPr>
          <w:rFonts w:cs="B Lotus"/>
          <w:rtl/>
        </w:rPr>
        <w:t xml:space="preserve">كرده‌اند </w:t>
      </w:r>
      <w:r w:rsidRPr="00BE3117">
        <w:rPr>
          <w:rFonts w:cs="B Lotus"/>
          <w:rtl/>
        </w:rPr>
        <w:t>كه فرمود</w:t>
      </w:r>
      <w:r w:rsidRPr="00BE3117">
        <w:rPr>
          <w:rFonts w:cs="B Lotus" w:hint="cs"/>
          <w:rtl/>
        </w:rPr>
        <w:t>ه</w:t>
      </w:r>
      <w:r w:rsidRPr="00BE3117">
        <w:rPr>
          <w:rFonts w:cs="B Lotus"/>
          <w:rtl/>
        </w:rPr>
        <w:t xml:space="preserve"> است: محمد بن ارومه مطعون به غلو است.</w:t>
      </w:r>
    </w:p>
    <w:p w:rsidR="00E130D0" w:rsidRPr="00BE3117" w:rsidRDefault="00E130D0" w:rsidP="001F719F">
      <w:pPr>
        <w:pStyle w:val="BodyText2"/>
        <w:spacing w:after="0" w:line="226" w:lineRule="auto"/>
        <w:ind w:firstLine="340"/>
        <w:jc w:val="lowKashida"/>
        <w:rPr>
          <w:rFonts w:cs="B Lotus"/>
          <w:rtl/>
        </w:rPr>
      </w:pPr>
      <w:r w:rsidRPr="00BE3117">
        <w:rPr>
          <w:rFonts w:cs="B Lotus"/>
          <w:b/>
          <w:bCs/>
          <w:rtl/>
        </w:rPr>
        <w:t>ب</w:t>
      </w:r>
      <w:r w:rsidRPr="00BE3117">
        <w:rPr>
          <w:rFonts w:cs="B Lotus"/>
          <w:rtl/>
        </w:rPr>
        <w:t xml:space="preserve"> / در</w:t>
      </w:r>
      <w:r>
        <w:rPr>
          <w:rFonts w:cs="B Lotus" w:hint="cs"/>
          <w:rtl/>
        </w:rPr>
        <w:t xml:space="preserve"> </w:t>
      </w:r>
      <w:r w:rsidRPr="00BE3117">
        <w:rPr>
          <w:rFonts w:cs="B Lotus"/>
          <w:rtl/>
        </w:rPr>
        <w:t xml:space="preserve">مجمع الرجال </w:t>
      </w:r>
      <w:r>
        <w:rPr>
          <w:rFonts w:cs="B Lotus" w:hint="cs"/>
          <w:rtl/>
        </w:rPr>
        <w:t>5/</w:t>
      </w:r>
      <w:r w:rsidRPr="00BE3117">
        <w:rPr>
          <w:rFonts w:cs="B Lotus"/>
          <w:rtl/>
        </w:rPr>
        <w:t xml:space="preserve">160 غضائري نيز </w:t>
      </w:r>
      <w:r>
        <w:rPr>
          <w:rFonts w:cs="B Lotus"/>
          <w:rtl/>
        </w:rPr>
        <w:t>مي‌فرمايد</w:t>
      </w:r>
      <w:r w:rsidRPr="00BE3117">
        <w:rPr>
          <w:rFonts w:cs="B Lotus"/>
          <w:rtl/>
        </w:rPr>
        <w:t xml:space="preserve">: </w:t>
      </w:r>
      <w:r w:rsidRPr="00C83E77">
        <w:rPr>
          <w:rFonts w:ascii="Lotus Linotype" w:hAnsi="Lotus Linotype" w:cs="Traditional Arabic"/>
          <w:b/>
          <w:bCs/>
          <w:rtl/>
        </w:rPr>
        <w:t>«محمد بن ارومه أبو</w:t>
      </w:r>
      <w:r w:rsidRPr="00C83E77">
        <w:rPr>
          <w:rFonts w:ascii="Lotus Linotype" w:hAnsi="Lotus Linotype" w:cs="Traditional Arabic" w:hint="cs"/>
          <w:b/>
          <w:bCs/>
          <w:rtl/>
        </w:rPr>
        <w:t xml:space="preserve"> </w:t>
      </w:r>
      <w:r w:rsidRPr="00C83E77">
        <w:rPr>
          <w:rFonts w:ascii="Lotus Linotype" w:hAnsi="Lotus Linotype" w:cs="Traditional Arabic"/>
          <w:b/>
          <w:bCs/>
          <w:rtl/>
        </w:rPr>
        <w:t>جعفر</w:t>
      </w:r>
      <w:r w:rsidRPr="00C83E77">
        <w:rPr>
          <w:rFonts w:ascii="Lotus Linotype" w:hAnsi="Lotus Linotype" w:cs="Traditional Arabic" w:hint="cs"/>
          <w:b/>
          <w:bCs/>
          <w:rtl/>
        </w:rPr>
        <w:t xml:space="preserve"> </w:t>
      </w:r>
      <w:r w:rsidRPr="00C83E77">
        <w:rPr>
          <w:rFonts w:ascii="Lotus Linotype" w:hAnsi="Lotus Linotype" w:cs="Traditional Arabic"/>
          <w:b/>
          <w:bCs/>
          <w:rtl/>
        </w:rPr>
        <w:t xml:space="preserve">القمي اتهمه القميون بالغلو». </w:t>
      </w:r>
      <w:r w:rsidRPr="00BE3117">
        <w:rPr>
          <w:rFonts w:cs="B Lotus"/>
          <w:rtl/>
        </w:rPr>
        <w:t>محمد بن ارومه را</w:t>
      </w:r>
      <w:r w:rsidRPr="00BE3117">
        <w:rPr>
          <w:rFonts w:cs="B Lotus" w:hint="cs"/>
          <w:rtl/>
        </w:rPr>
        <w:t xml:space="preserve"> </w:t>
      </w:r>
      <w:r w:rsidRPr="00BE3117">
        <w:rPr>
          <w:rFonts w:cs="B Lotus"/>
          <w:rtl/>
        </w:rPr>
        <w:t>علماي قم به غلو نسبت داد</w:t>
      </w:r>
      <w:r>
        <w:rPr>
          <w:rFonts w:cs="B Lotus"/>
          <w:rtl/>
        </w:rPr>
        <w:t>ه‌ا</w:t>
      </w:r>
      <w:r w:rsidRPr="00BE3117">
        <w:rPr>
          <w:rFonts w:cs="B Lotus"/>
          <w:rtl/>
        </w:rPr>
        <w:t>ند.</w:t>
      </w:r>
    </w:p>
    <w:p w:rsidR="00E130D0" w:rsidRPr="00C83E77" w:rsidRDefault="00E130D0" w:rsidP="001F719F">
      <w:pPr>
        <w:pStyle w:val="BodyText2"/>
        <w:spacing w:after="0" w:line="226" w:lineRule="auto"/>
        <w:ind w:firstLine="340"/>
        <w:jc w:val="lowKashida"/>
        <w:rPr>
          <w:rFonts w:cs="Traditional Arabic"/>
          <w:b/>
          <w:bCs/>
          <w:rtl/>
        </w:rPr>
      </w:pPr>
      <w:r w:rsidRPr="00BE3117">
        <w:rPr>
          <w:rFonts w:cs="B Lotus"/>
          <w:b/>
          <w:bCs/>
          <w:rtl/>
        </w:rPr>
        <w:t>ج</w:t>
      </w:r>
      <w:r w:rsidRPr="00BE3117">
        <w:rPr>
          <w:rFonts w:cs="B Lotus"/>
          <w:rtl/>
        </w:rPr>
        <w:t xml:space="preserve"> / شيخ طوسي در«</w:t>
      </w:r>
      <w:r w:rsidRPr="00BE3117">
        <w:rPr>
          <w:rFonts w:cs="B Lotus"/>
          <w:b/>
          <w:bCs/>
          <w:rtl/>
        </w:rPr>
        <w:t>فهرست</w:t>
      </w:r>
      <w:r w:rsidRPr="00BE3117">
        <w:rPr>
          <w:rFonts w:cs="B Lotus"/>
          <w:rtl/>
        </w:rPr>
        <w:t xml:space="preserve"> »</w:t>
      </w:r>
      <w:r>
        <w:rPr>
          <w:rFonts w:cs="B Lotus" w:hint="cs"/>
          <w:rtl/>
        </w:rPr>
        <w:t xml:space="preserve"> </w:t>
      </w:r>
      <w:r w:rsidRPr="00BE3117">
        <w:rPr>
          <w:rFonts w:cs="B Lotus"/>
          <w:rtl/>
        </w:rPr>
        <w:t xml:space="preserve">ص170 </w:t>
      </w:r>
      <w:r>
        <w:rPr>
          <w:rFonts w:cs="B Lotus"/>
          <w:rtl/>
        </w:rPr>
        <w:t>مي‌فرمايد</w:t>
      </w:r>
      <w:r w:rsidRPr="00BE3117">
        <w:rPr>
          <w:rFonts w:cs="B Lotus"/>
          <w:rtl/>
        </w:rPr>
        <w:t xml:space="preserve">: </w:t>
      </w:r>
      <w:r w:rsidRPr="00C83E77">
        <w:rPr>
          <w:rFonts w:ascii="Lotus Linotype" w:hAnsi="Lotus Linotype" w:cs="Traditional Arabic"/>
          <w:b/>
          <w:bCs/>
          <w:rtl/>
        </w:rPr>
        <w:t>«محمد بن ارومه له كتب الحسين بن سعيد وفي رواياته تخليط أخبرنا بجميعها إلا ما كان فيها من تخليط أو غلو، وقال أبو جعفر بن بابويه، محمد بن ارومه طعن عليه بالغلو».</w:t>
      </w:r>
    </w:p>
    <w:p w:rsidR="00E130D0" w:rsidRPr="00BE3117" w:rsidRDefault="00E130D0" w:rsidP="001F719F">
      <w:pPr>
        <w:pStyle w:val="BodyText2"/>
        <w:spacing w:after="0" w:line="226" w:lineRule="auto"/>
        <w:ind w:firstLine="340"/>
        <w:jc w:val="lowKashida"/>
        <w:rPr>
          <w:rFonts w:cs="B Lotus"/>
          <w:rtl/>
        </w:rPr>
      </w:pPr>
      <w:r w:rsidRPr="00BE3117">
        <w:rPr>
          <w:rFonts w:cs="B Lotus"/>
          <w:rtl/>
        </w:rPr>
        <w:t>محمد بن ارومه را كتابها</w:t>
      </w:r>
      <w:r w:rsidRPr="00BE3117">
        <w:rPr>
          <w:rFonts w:cs="B Lotus" w:hint="cs"/>
          <w:rtl/>
        </w:rPr>
        <w:t>ي</w:t>
      </w:r>
      <w:r w:rsidRPr="00BE3117">
        <w:rPr>
          <w:rFonts w:cs="B Lotus"/>
          <w:rtl/>
        </w:rPr>
        <w:t>ي است چون كتب حسين بن سعيد و</w:t>
      </w:r>
      <w:r w:rsidRPr="00BE3117">
        <w:rPr>
          <w:rFonts w:cs="B Lotus" w:hint="cs"/>
          <w:rtl/>
        </w:rPr>
        <w:t xml:space="preserve"> </w:t>
      </w:r>
      <w:r w:rsidRPr="00BE3117">
        <w:rPr>
          <w:rFonts w:cs="B Lotus"/>
          <w:rtl/>
        </w:rPr>
        <w:t>در روايات او حق و باطلي است كه ما را به جميع آن خبر</w:t>
      </w:r>
      <w:r w:rsidRPr="00BE3117">
        <w:rPr>
          <w:rFonts w:cs="B Lotus" w:hint="cs"/>
          <w:rtl/>
        </w:rPr>
        <w:t xml:space="preserve"> </w:t>
      </w:r>
      <w:r>
        <w:rPr>
          <w:rFonts w:cs="B Lotus"/>
          <w:rtl/>
        </w:rPr>
        <w:t xml:space="preserve">داده‌اند </w:t>
      </w:r>
      <w:r w:rsidRPr="00BE3117">
        <w:rPr>
          <w:rFonts w:cs="B Lotus"/>
          <w:rtl/>
        </w:rPr>
        <w:t>جز آنكه در آن</w:t>
      </w:r>
      <w:r w:rsidRPr="00BE3117">
        <w:rPr>
          <w:rFonts w:cs="B Lotus" w:hint="cs"/>
          <w:rtl/>
        </w:rPr>
        <w:t xml:space="preserve"> </w:t>
      </w:r>
      <w:r w:rsidRPr="00BE3117">
        <w:rPr>
          <w:rFonts w:cs="B Lotus"/>
          <w:rtl/>
        </w:rPr>
        <w:t>«باطل و غلو است، و صدوق نيز بر او</w:t>
      </w:r>
      <w:r w:rsidRPr="00BE3117">
        <w:rPr>
          <w:rFonts w:cs="B Lotus" w:hint="cs"/>
          <w:rtl/>
        </w:rPr>
        <w:t xml:space="preserve"> </w:t>
      </w:r>
      <w:r w:rsidRPr="00BE3117">
        <w:rPr>
          <w:rFonts w:cs="B Lotus"/>
          <w:rtl/>
        </w:rPr>
        <w:t>به غلو طعن زده است.</w:t>
      </w:r>
    </w:p>
    <w:p w:rsidR="00E130D0" w:rsidRPr="00BE3117" w:rsidRDefault="00E130D0" w:rsidP="00E130D0">
      <w:pPr>
        <w:pStyle w:val="BodyText2"/>
        <w:spacing w:line="226" w:lineRule="auto"/>
        <w:ind w:firstLine="340"/>
        <w:jc w:val="lowKashida"/>
        <w:rPr>
          <w:rFonts w:cs="B Lotus"/>
          <w:rtl/>
        </w:rPr>
      </w:pPr>
      <w:r w:rsidRPr="00BE3117">
        <w:rPr>
          <w:rFonts w:cs="B Lotus"/>
          <w:b/>
          <w:bCs/>
          <w:rtl/>
        </w:rPr>
        <w:t>د</w:t>
      </w:r>
      <w:r w:rsidRPr="00BE3117">
        <w:rPr>
          <w:rFonts w:cs="B Lotus"/>
          <w:rtl/>
        </w:rPr>
        <w:t xml:space="preserve"> / در رجال حلي ص252 نيز اين صفات زشت را بر او مي شمارد و در آخر </w:t>
      </w:r>
      <w:r>
        <w:rPr>
          <w:rFonts w:cs="B Lotus"/>
          <w:rtl/>
        </w:rPr>
        <w:t>مي‌فرمايد</w:t>
      </w:r>
      <w:r w:rsidRPr="00BE3117">
        <w:rPr>
          <w:rFonts w:cs="B Lotus"/>
          <w:rtl/>
        </w:rPr>
        <w:t>:</w:t>
      </w:r>
      <w:r w:rsidRPr="00BE3117">
        <w:rPr>
          <w:rFonts w:ascii="Arial" w:hAnsi="Arial" w:cs="B Lotus"/>
          <w:rtl/>
        </w:rPr>
        <w:t>والذي أراده التوقف في روايته</w:t>
      </w:r>
      <w:r w:rsidRPr="00BE3117">
        <w:rPr>
          <w:rFonts w:cs="B Lotus"/>
          <w:rtl/>
        </w:rPr>
        <w:t>» . من معتقدم كه در روايت او بايد توقف كرد</w:t>
      </w:r>
      <w:r w:rsidRPr="00BE3117">
        <w:rPr>
          <w:rFonts w:cs="B Lotus" w:hint="cs"/>
          <w:rtl/>
        </w:rPr>
        <w:t xml:space="preserve"> </w:t>
      </w:r>
      <w:r w:rsidRPr="00BE3117">
        <w:rPr>
          <w:rFonts w:cs="B Lotus"/>
          <w:rtl/>
        </w:rPr>
        <w:t xml:space="preserve">(و آن را </w:t>
      </w:r>
      <w:r w:rsidRPr="00BE3117">
        <w:rPr>
          <w:rFonts w:cs="B Lotus" w:hint="cs"/>
          <w:rtl/>
        </w:rPr>
        <w:t>نبايد</w:t>
      </w:r>
      <w:r w:rsidRPr="00BE3117">
        <w:rPr>
          <w:rFonts w:cs="B Lotus"/>
          <w:rtl/>
        </w:rPr>
        <w:t xml:space="preserve"> نپذيرفت).</w:t>
      </w:r>
    </w:p>
    <w:p w:rsidR="00E130D0" w:rsidRPr="00BE3117" w:rsidRDefault="00E130D0" w:rsidP="00E130D0">
      <w:pPr>
        <w:pStyle w:val="BodyText2"/>
        <w:spacing w:line="226" w:lineRule="auto"/>
        <w:ind w:firstLine="340"/>
        <w:jc w:val="lowKashida"/>
        <w:rPr>
          <w:rFonts w:cs="B Lotus"/>
          <w:rtl/>
        </w:rPr>
      </w:pPr>
      <w:r w:rsidRPr="00BE3117">
        <w:rPr>
          <w:rFonts w:cs="B Lotus"/>
          <w:rtl/>
        </w:rPr>
        <w:t xml:space="preserve">27- </w:t>
      </w:r>
      <w:r w:rsidRPr="001F719F">
        <w:rPr>
          <w:rFonts w:cs="B Lotus"/>
          <w:b/>
          <w:bCs/>
          <w:rtl/>
        </w:rPr>
        <w:t>محمد بن اسلم</w:t>
      </w:r>
      <w:r w:rsidRPr="00BE3117">
        <w:rPr>
          <w:rFonts w:cs="B Lotus"/>
          <w:rtl/>
        </w:rPr>
        <w:t>:</w:t>
      </w:r>
      <w:r>
        <w:rPr>
          <w:rFonts w:cs="B Lotus" w:hint="cs"/>
          <w:rtl/>
        </w:rPr>
        <w:t xml:space="preserve"> </w:t>
      </w:r>
      <w:r w:rsidRPr="00C83E77">
        <w:rPr>
          <w:rFonts w:cs="B Lotus"/>
          <w:rtl/>
        </w:rPr>
        <w:t>رجال حلي ص 255:</w:t>
      </w:r>
      <w:r w:rsidRPr="00C83E77">
        <w:rPr>
          <w:rFonts w:ascii="Lotus Linotype" w:hAnsi="Lotus Linotype" w:cs="Traditional Arabic"/>
          <w:b/>
          <w:bCs/>
          <w:rtl/>
        </w:rPr>
        <w:t xml:space="preserve"> يقال أنه كان غلو كننده اً فاسدالحديث»</w:t>
      </w:r>
      <w:r w:rsidRPr="00BE3117">
        <w:rPr>
          <w:rFonts w:cs="B Lotus"/>
          <w:rtl/>
        </w:rPr>
        <w:t xml:space="preserve"> او هم </w:t>
      </w:r>
      <w:r>
        <w:rPr>
          <w:rFonts w:cs="B Lotus"/>
          <w:rtl/>
        </w:rPr>
        <w:t xml:space="preserve">غلو كننده </w:t>
      </w:r>
      <w:r w:rsidRPr="00BE3117">
        <w:rPr>
          <w:rFonts w:cs="B Lotus"/>
          <w:rtl/>
        </w:rPr>
        <w:t>و هم حديثش فاسد است.</w:t>
      </w:r>
    </w:p>
    <w:p w:rsidR="00E130D0" w:rsidRPr="00BE3117" w:rsidRDefault="00E130D0" w:rsidP="001F719F">
      <w:pPr>
        <w:pStyle w:val="BodyText2"/>
        <w:spacing w:after="0" w:line="226" w:lineRule="auto"/>
        <w:ind w:firstLine="340"/>
        <w:jc w:val="lowKashida"/>
        <w:rPr>
          <w:rFonts w:cs="B Lotus"/>
          <w:rtl/>
        </w:rPr>
      </w:pPr>
      <w:r w:rsidRPr="00BE3117">
        <w:rPr>
          <w:rFonts w:cs="B Lotus"/>
          <w:rtl/>
        </w:rPr>
        <w:t xml:space="preserve">28- </w:t>
      </w:r>
      <w:r w:rsidRPr="001F719F">
        <w:rPr>
          <w:rFonts w:cs="B Lotus"/>
          <w:b/>
          <w:bCs/>
          <w:rtl/>
        </w:rPr>
        <w:t>محمد بن الحسن بن جمهور</w:t>
      </w:r>
      <w:r w:rsidRPr="00BE3117">
        <w:rPr>
          <w:rFonts w:cs="B Lotus"/>
          <w:rtl/>
        </w:rPr>
        <w:t>:</w:t>
      </w:r>
    </w:p>
    <w:p w:rsidR="00E130D0" w:rsidRPr="00BE3117" w:rsidRDefault="00E130D0" w:rsidP="00E130D0">
      <w:pPr>
        <w:pStyle w:val="BodyText2"/>
        <w:spacing w:line="226" w:lineRule="auto"/>
        <w:ind w:firstLine="340"/>
        <w:jc w:val="lowKashida"/>
        <w:rPr>
          <w:rFonts w:cs="B Lotus"/>
          <w:rtl/>
        </w:rPr>
      </w:pPr>
      <w:r w:rsidRPr="00C83E77">
        <w:rPr>
          <w:rFonts w:cs="B Lotus"/>
          <w:rtl/>
        </w:rPr>
        <w:t>أ / مجمع الرجال ج5 ص 184 (غض):</w:t>
      </w:r>
      <w:r w:rsidRPr="00C83E77">
        <w:rPr>
          <w:rFonts w:ascii="Lotus Linotype" w:hAnsi="Lotus Linotype" w:cs="Traditional Arabic"/>
          <w:b/>
          <w:bCs/>
          <w:rtl/>
        </w:rPr>
        <w:t xml:space="preserve"> «محمد بن الحسن بن جمهور أبو عبدالله القمي غالٍ فاسد الحديث لايكتب حديثه و رأيت له شعراً يحلل فيه محرمات الله عز</w:t>
      </w:r>
      <w:r w:rsidRPr="00C83E77">
        <w:rPr>
          <w:rFonts w:ascii="Lotus Linotype" w:hAnsi="Lotus Linotype" w:cs="Traditional Arabic" w:hint="cs"/>
          <w:b/>
          <w:bCs/>
          <w:rtl/>
        </w:rPr>
        <w:t xml:space="preserve"> </w:t>
      </w:r>
      <w:r w:rsidRPr="00C83E77">
        <w:rPr>
          <w:rFonts w:ascii="Lotus Linotype" w:hAnsi="Lotus Linotype" w:cs="Traditional Arabic"/>
          <w:b/>
          <w:bCs/>
          <w:rtl/>
        </w:rPr>
        <w:t>وجل».</w:t>
      </w:r>
      <w:r w:rsidRPr="00BE3117">
        <w:rPr>
          <w:rFonts w:cs="B Lotus"/>
          <w:rtl/>
        </w:rPr>
        <w:t xml:space="preserve"> او</w:t>
      </w:r>
      <w:r w:rsidRPr="00BE3117">
        <w:rPr>
          <w:rFonts w:cs="B Lotus" w:hint="cs"/>
          <w:rtl/>
        </w:rPr>
        <w:t xml:space="preserve"> </w:t>
      </w:r>
      <w:r w:rsidRPr="00BE3117">
        <w:rPr>
          <w:rFonts w:cs="B Lotus"/>
          <w:rtl/>
        </w:rPr>
        <w:t>علا</w:t>
      </w:r>
      <w:r w:rsidRPr="00BE3117">
        <w:rPr>
          <w:rFonts w:cs="B Lotus" w:hint="cs"/>
          <w:rtl/>
        </w:rPr>
        <w:t>و</w:t>
      </w:r>
      <w:r w:rsidRPr="00BE3117">
        <w:rPr>
          <w:rFonts w:cs="B Lotus"/>
          <w:rtl/>
        </w:rPr>
        <w:t xml:space="preserve">ه بر اينكه </w:t>
      </w:r>
      <w:r>
        <w:rPr>
          <w:rFonts w:cs="B Lotus"/>
          <w:rtl/>
        </w:rPr>
        <w:t xml:space="preserve">غلو كننده </w:t>
      </w:r>
      <w:r w:rsidRPr="00BE3117">
        <w:rPr>
          <w:rFonts w:cs="B Lotus"/>
          <w:rtl/>
        </w:rPr>
        <w:t xml:space="preserve">و فاسد المذهب و حديثش </w:t>
      </w:r>
      <w:r w:rsidRPr="00BE3117">
        <w:rPr>
          <w:rFonts w:cs="B Lotus" w:hint="cs"/>
          <w:rtl/>
        </w:rPr>
        <w:t>قابل نوشتن</w:t>
      </w:r>
      <w:r w:rsidRPr="00BE3117">
        <w:rPr>
          <w:rFonts w:cs="B Lotus"/>
          <w:rtl/>
        </w:rPr>
        <w:t xml:space="preserve"> نيست،</w:t>
      </w:r>
      <w:r w:rsidRPr="00BE3117">
        <w:rPr>
          <w:rFonts w:cs="B Lotus" w:hint="cs"/>
          <w:rtl/>
        </w:rPr>
        <w:t xml:space="preserve"> </w:t>
      </w:r>
      <w:r w:rsidRPr="00BE3117">
        <w:rPr>
          <w:rFonts w:cs="B Lotus"/>
          <w:rtl/>
        </w:rPr>
        <w:t>‌شعري از او ديده ام كه حرامهاي خدا را در آن حلال شمرده است.</w:t>
      </w:r>
    </w:p>
    <w:p w:rsidR="00E130D0" w:rsidRPr="00BE3117" w:rsidRDefault="00E130D0" w:rsidP="00E130D0">
      <w:pPr>
        <w:pStyle w:val="BodyText2"/>
        <w:spacing w:line="226" w:lineRule="auto"/>
        <w:ind w:firstLine="340"/>
        <w:jc w:val="lowKashida"/>
        <w:rPr>
          <w:rFonts w:cs="B Lotus"/>
          <w:rtl/>
        </w:rPr>
      </w:pPr>
      <w:r w:rsidRPr="00BE3117">
        <w:rPr>
          <w:rFonts w:cs="B Lotus"/>
          <w:b/>
          <w:bCs/>
          <w:rtl/>
        </w:rPr>
        <w:t>ب</w:t>
      </w:r>
      <w:r w:rsidRPr="00BE3117">
        <w:rPr>
          <w:rFonts w:cs="B Lotus"/>
          <w:rtl/>
        </w:rPr>
        <w:t xml:space="preserve"> / رجال نجاشي ص260 او را به همين صفت نكوهيده معرفي كرده و </w:t>
      </w:r>
      <w:r>
        <w:rPr>
          <w:rFonts w:cs="B Lotus"/>
          <w:rtl/>
        </w:rPr>
        <w:t>مي‌فرمايد</w:t>
      </w:r>
      <w:r w:rsidRPr="00BE3117">
        <w:rPr>
          <w:rFonts w:cs="B Lotus"/>
          <w:rtl/>
        </w:rPr>
        <w:t xml:space="preserve">: </w:t>
      </w:r>
      <w:r w:rsidRPr="00C83E77">
        <w:rPr>
          <w:rFonts w:cs="Traditional Arabic"/>
          <w:b/>
          <w:bCs/>
          <w:rtl/>
        </w:rPr>
        <w:t>«</w:t>
      </w:r>
      <w:r w:rsidRPr="00C83E77">
        <w:rPr>
          <w:rFonts w:ascii="Arial" w:hAnsi="Arial" w:cs="Traditional Arabic"/>
          <w:b/>
          <w:bCs/>
          <w:rtl/>
        </w:rPr>
        <w:t>وقيل فيه أشياء الله أعلم بها من عظمها</w:t>
      </w:r>
      <w:r w:rsidRPr="00C83E77">
        <w:rPr>
          <w:rFonts w:cs="Traditional Arabic"/>
          <w:b/>
          <w:bCs/>
          <w:rtl/>
        </w:rPr>
        <w:t>».</w:t>
      </w:r>
      <w:r w:rsidRPr="00BE3117">
        <w:rPr>
          <w:rFonts w:cs="B Lotus"/>
          <w:rtl/>
        </w:rPr>
        <w:t xml:space="preserve"> در باره او سخناني گفته اند، و چيزها</w:t>
      </w:r>
      <w:r w:rsidRPr="00BE3117">
        <w:rPr>
          <w:rFonts w:cs="B Lotus" w:hint="cs"/>
          <w:rtl/>
        </w:rPr>
        <w:t>ي</w:t>
      </w:r>
      <w:r w:rsidRPr="00BE3117">
        <w:rPr>
          <w:rFonts w:cs="B Lotus"/>
          <w:rtl/>
        </w:rPr>
        <w:t>ي هست كه از بزرگي خباثت آن خدا آگاهتر است.</w:t>
      </w:r>
    </w:p>
    <w:p w:rsidR="00E130D0" w:rsidRPr="00BE3117" w:rsidRDefault="00E130D0" w:rsidP="001F719F">
      <w:pPr>
        <w:pStyle w:val="BodyText2"/>
        <w:spacing w:after="0" w:line="226" w:lineRule="auto"/>
        <w:ind w:firstLine="340"/>
        <w:jc w:val="lowKashida"/>
        <w:rPr>
          <w:rFonts w:cs="B Lotus"/>
          <w:rtl/>
        </w:rPr>
      </w:pPr>
      <w:r w:rsidRPr="00BE3117">
        <w:rPr>
          <w:rFonts w:cs="B Lotus"/>
          <w:rtl/>
        </w:rPr>
        <w:t xml:space="preserve">29- </w:t>
      </w:r>
      <w:r w:rsidRPr="001F719F">
        <w:rPr>
          <w:rFonts w:cs="B Lotus"/>
          <w:b/>
          <w:bCs/>
          <w:rtl/>
        </w:rPr>
        <w:t>محمد بن حسن بن شمعون</w:t>
      </w:r>
      <w:r w:rsidRPr="00BE3117">
        <w:rPr>
          <w:rFonts w:cs="B Lotus"/>
          <w:rtl/>
        </w:rPr>
        <w:t>:</w:t>
      </w:r>
    </w:p>
    <w:p w:rsidR="00E130D0" w:rsidRPr="00C83E77" w:rsidRDefault="00E130D0" w:rsidP="001F719F">
      <w:pPr>
        <w:pStyle w:val="BodyText2"/>
        <w:spacing w:after="0" w:line="226" w:lineRule="auto"/>
        <w:ind w:firstLine="340"/>
        <w:jc w:val="lowKashida"/>
        <w:rPr>
          <w:rFonts w:ascii="Lotus Linotype" w:hAnsi="Lotus Linotype" w:cs="Traditional Arabic"/>
          <w:b/>
          <w:bCs/>
          <w:rtl/>
        </w:rPr>
      </w:pPr>
      <w:r w:rsidRPr="00BE3117">
        <w:rPr>
          <w:rFonts w:cs="B Lotus"/>
          <w:b/>
          <w:bCs/>
          <w:rtl/>
        </w:rPr>
        <w:t>أ</w:t>
      </w:r>
      <w:r w:rsidRPr="00BE3117">
        <w:rPr>
          <w:rFonts w:cs="B Lotus"/>
          <w:rtl/>
        </w:rPr>
        <w:t xml:space="preserve"> / در مجمع الرجال ص 187 غضائري فرموده اس</w:t>
      </w:r>
      <w:r>
        <w:rPr>
          <w:rFonts w:cs="B Lotus" w:hint="cs"/>
          <w:rtl/>
        </w:rPr>
        <w:t>ت</w:t>
      </w:r>
      <w:r w:rsidRPr="00BE3117">
        <w:rPr>
          <w:rFonts w:cs="B Lotus"/>
          <w:rtl/>
        </w:rPr>
        <w:t xml:space="preserve"> : </w:t>
      </w:r>
      <w:r w:rsidRPr="00C83E77">
        <w:rPr>
          <w:rFonts w:ascii="Lotus Linotype" w:hAnsi="Lotus Linotype" w:cs="Traditional Arabic"/>
          <w:b/>
          <w:bCs/>
          <w:rtl/>
        </w:rPr>
        <w:t>«أصله بصري واقفي ثم غلا ضعيف متهافت لا</w:t>
      </w:r>
      <w:r w:rsidRPr="00C83E77">
        <w:rPr>
          <w:rFonts w:ascii="Lotus Linotype" w:hAnsi="Lotus Linotype" w:cs="Traditional Arabic" w:hint="cs"/>
          <w:b/>
          <w:bCs/>
          <w:rtl/>
        </w:rPr>
        <w:t xml:space="preserve"> </w:t>
      </w:r>
      <w:r w:rsidRPr="00C83E77">
        <w:rPr>
          <w:rFonts w:ascii="Lotus Linotype" w:hAnsi="Lotus Linotype" w:cs="Traditional Arabic"/>
          <w:b/>
          <w:bCs/>
          <w:rtl/>
        </w:rPr>
        <w:t>يلتفت إليه وإلى مصنفاته»</w:t>
      </w:r>
      <w:r w:rsidRPr="00C83E77">
        <w:rPr>
          <w:rFonts w:ascii="Lotus Linotype" w:hAnsi="Lotus Linotype" w:cs="Traditional Arabic" w:hint="cs"/>
          <w:b/>
          <w:bCs/>
          <w:rtl/>
        </w:rPr>
        <w:t>.</w:t>
      </w:r>
    </w:p>
    <w:p w:rsidR="00E130D0" w:rsidRPr="00BE3117" w:rsidRDefault="00E130D0" w:rsidP="001F719F">
      <w:pPr>
        <w:pStyle w:val="BodyText2"/>
        <w:spacing w:after="0" w:line="226" w:lineRule="auto"/>
        <w:ind w:firstLine="340"/>
        <w:jc w:val="lowKashida"/>
        <w:rPr>
          <w:rFonts w:cs="B Lotus"/>
          <w:rtl/>
        </w:rPr>
      </w:pPr>
      <w:r w:rsidRPr="00BE3117">
        <w:rPr>
          <w:rFonts w:cs="B Lotus"/>
          <w:rtl/>
        </w:rPr>
        <w:t>محمد بن حسن بن شمعون از مردم بصره است او در مذهب</w:t>
      </w:r>
      <w:r w:rsidRPr="00BE3117">
        <w:rPr>
          <w:rFonts w:cs="B Lotus" w:hint="cs"/>
          <w:rtl/>
        </w:rPr>
        <w:t>،</w:t>
      </w:r>
      <w:r w:rsidRPr="00BE3117">
        <w:rPr>
          <w:rFonts w:cs="B Lotus"/>
          <w:rtl/>
        </w:rPr>
        <w:t xml:space="preserve"> واقفي است، اما بعدا غلو كننده شده است، ضعيف تناقص گويي است كه نبايد به او و ت</w:t>
      </w:r>
      <w:r w:rsidRPr="00BE3117">
        <w:rPr>
          <w:rFonts w:cs="B Lotus" w:hint="cs"/>
          <w:rtl/>
        </w:rPr>
        <w:t>ص</w:t>
      </w:r>
      <w:r w:rsidRPr="00BE3117">
        <w:rPr>
          <w:rFonts w:cs="B Lotus"/>
          <w:rtl/>
        </w:rPr>
        <w:t>نيفاتش اعتناء و التفاتي داشت.</w:t>
      </w:r>
    </w:p>
    <w:p w:rsidR="00E130D0" w:rsidRPr="00BE3117" w:rsidRDefault="00E130D0" w:rsidP="001F719F">
      <w:pPr>
        <w:pStyle w:val="BodyText2"/>
        <w:spacing w:after="0" w:line="226" w:lineRule="auto"/>
        <w:ind w:firstLine="340"/>
        <w:jc w:val="lowKashida"/>
        <w:rPr>
          <w:rFonts w:cs="B Lotus"/>
          <w:rtl/>
        </w:rPr>
      </w:pPr>
      <w:r w:rsidRPr="00C001A6">
        <w:rPr>
          <w:rFonts w:ascii="Lotus Linotype" w:hAnsi="Lotus Linotype" w:cs="Lotus Linotype"/>
          <w:rtl/>
        </w:rPr>
        <w:t xml:space="preserve">أ / در رجال نجاشي ص 258: </w:t>
      </w:r>
      <w:r w:rsidRPr="00C83E77">
        <w:rPr>
          <w:rFonts w:ascii="Lotus Linotype" w:hAnsi="Lotus Linotype" w:cs="Traditional Arabic"/>
          <w:b/>
          <w:bCs/>
          <w:rtl/>
        </w:rPr>
        <w:t>«محمد بن حسن بن شمعون أبو جعفر بغدادي واقف ثم غلا كان ضعيفاً جداً فاسد المذهب».</w:t>
      </w:r>
      <w:r w:rsidRPr="00BE3117">
        <w:rPr>
          <w:rFonts w:cs="B Lotus" w:hint="cs"/>
          <w:rtl/>
        </w:rPr>
        <w:t xml:space="preserve"> </w:t>
      </w:r>
      <w:r w:rsidRPr="00BE3117">
        <w:rPr>
          <w:rFonts w:cs="B Lotus"/>
          <w:rtl/>
        </w:rPr>
        <w:t>او</w:t>
      </w:r>
      <w:r w:rsidRPr="00BE3117">
        <w:rPr>
          <w:rFonts w:cs="B Lotus" w:hint="cs"/>
          <w:rtl/>
        </w:rPr>
        <w:t xml:space="preserve"> </w:t>
      </w:r>
      <w:r w:rsidRPr="00BE3117">
        <w:rPr>
          <w:rFonts w:cs="B Lotus"/>
          <w:rtl/>
        </w:rPr>
        <w:t xml:space="preserve">هم واقفي و هم </w:t>
      </w:r>
      <w:r>
        <w:rPr>
          <w:rFonts w:cs="B Lotus"/>
          <w:rtl/>
        </w:rPr>
        <w:t xml:space="preserve">غلو كننده </w:t>
      </w:r>
      <w:r w:rsidRPr="00BE3117">
        <w:rPr>
          <w:rFonts w:cs="B Lotus"/>
          <w:rtl/>
        </w:rPr>
        <w:t>و هم ضعيف و هم فاسد المذهب است.</w:t>
      </w:r>
    </w:p>
    <w:p w:rsidR="00E130D0" w:rsidRPr="00BE3117" w:rsidRDefault="00E130D0" w:rsidP="00E130D0">
      <w:pPr>
        <w:pStyle w:val="BodyText2"/>
        <w:spacing w:line="226" w:lineRule="auto"/>
        <w:ind w:firstLine="340"/>
        <w:jc w:val="lowKashida"/>
        <w:rPr>
          <w:rFonts w:cs="B Lotus"/>
          <w:rtl/>
        </w:rPr>
      </w:pPr>
      <w:r w:rsidRPr="00BE3117">
        <w:rPr>
          <w:rFonts w:cs="B Lotus"/>
          <w:b/>
          <w:bCs/>
          <w:rtl/>
        </w:rPr>
        <w:t>ج</w:t>
      </w:r>
      <w:r w:rsidRPr="00BE3117">
        <w:rPr>
          <w:rFonts w:cs="B Lotus"/>
          <w:rtl/>
        </w:rPr>
        <w:t xml:space="preserve"> / رجال علامه حلي ص 252 نيز همين صفات نكوهيد</w:t>
      </w:r>
      <w:r w:rsidRPr="00BE3117">
        <w:rPr>
          <w:rFonts w:cs="B Lotus" w:hint="cs"/>
          <w:rtl/>
        </w:rPr>
        <w:t>ه</w:t>
      </w:r>
      <w:r w:rsidRPr="00BE3117">
        <w:rPr>
          <w:rFonts w:cs="B Lotus"/>
          <w:rtl/>
        </w:rPr>
        <w:t xml:space="preserve"> را در مذمت اين واقفي </w:t>
      </w:r>
      <w:r>
        <w:rPr>
          <w:rFonts w:cs="B Lotus"/>
          <w:rtl/>
        </w:rPr>
        <w:t xml:space="preserve">غلو كننده </w:t>
      </w:r>
      <w:r w:rsidRPr="00BE3117">
        <w:rPr>
          <w:rFonts w:cs="B Lotus"/>
          <w:rtl/>
        </w:rPr>
        <w:t>ضعيف الحديث فاسد المذهب بر مي</w:t>
      </w:r>
      <w:r>
        <w:rPr>
          <w:rFonts w:cs="B Lotus"/>
          <w:rtl/>
        </w:rPr>
        <w:t>‌</w:t>
      </w:r>
      <w:r w:rsidRPr="00BE3117">
        <w:rPr>
          <w:rFonts w:cs="B Lotus"/>
          <w:rtl/>
        </w:rPr>
        <w:t>شمارد.</w:t>
      </w:r>
    </w:p>
    <w:p w:rsidR="00E130D0" w:rsidRDefault="00E130D0" w:rsidP="00954EA6">
      <w:pPr>
        <w:pStyle w:val="BodyText2"/>
        <w:spacing w:after="0" w:line="226" w:lineRule="auto"/>
        <w:ind w:firstLine="340"/>
        <w:jc w:val="lowKashida"/>
        <w:rPr>
          <w:rFonts w:ascii="Lotus Linotype" w:hAnsi="Lotus Linotype" w:cs="Lotus Linotype"/>
          <w:b/>
          <w:bCs/>
          <w:rtl/>
        </w:rPr>
      </w:pPr>
      <w:r w:rsidRPr="00BE3117">
        <w:rPr>
          <w:rFonts w:cs="B Lotus"/>
          <w:rtl/>
        </w:rPr>
        <w:t xml:space="preserve">30- </w:t>
      </w:r>
      <w:r w:rsidRPr="00954EA6">
        <w:rPr>
          <w:rFonts w:cs="B Lotus"/>
          <w:b/>
          <w:bCs/>
          <w:rtl/>
        </w:rPr>
        <w:t>محمد بن سليمان الديلمي</w:t>
      </w:r>
      <w:r w:rsidRPr="00BE3117">
        <w:rPr>
          <w:rFonts w:cs="B Lotus"/>
          <w:rtl/>
        </w:rPr>
        <w:t>:</w:t>
      </w:r>
      <w:r>
        <w:rPr>
          <w:rFonts w:cs="B Lotus" w:hint="cs"/>
          <w:rtl/>
        </w:rPr>
        <w:t xml:space="preserve"> </w:t>
      </w:r>
      <w:r w:rsidRPr="00BE3117">
        <w:rPr>
          <w:rFonts w:cs="B Lotus"/>
          <w:rtl/>
        </w:rPr>
        <w:t>دركتب رجال ترجمه حالش چنين است</w:t>
      </w:r>
      <w:r w:rsidRPr="00BE3117">
        <w:rPr>
          <w:rFonts w:cs="B Lotus" w:hint="cs"/>
          <w:rtl/>
        </w:rPr>
        <w:t>:</w:t>
      </w:r>
      <w:r>
        <w:rPr>
          <w:rFonts w:cs="B Lotus" w:hint="cs"/>
          <w:rtl/>
        </w:rPr>
        <w:t xml:space="preserve"> </w:t>
      </w:r>
    </w:p>
    <w:p w:rsidR="00E130D0" w:rsidRPr="00BE3117" w:rsidRDefault="00E130D0" w:rsidP="00954EA6">
      <w:pPr>
        <w:pStyle w:val="BodyText2"/>
        <w:spacing w:after="0" w:line="226" w:lineRule="auto"/>
        <w:ind w:firstLine="340"/>
        <w:jc w:val="lowKashida"/>
        <w:rPr>
          <w:rFonts w:cs="B Lotus"/>
          <w:rtl/>
        </w:rPr>
      </w:pPr>
      <w:r w:rsidRPr="00C83E77">
        <w:rPr>
          <w:rFonts w:cs="B Lotus"/>
          <w:rtl/>
        </w:rPr>
        <w:t xml:space="preserve">أ / رجال نجاشي ص 282: </w:t>
      </w:r>
      <w:r w:rsidRPr="00C83E77">
        <w:rPr>
          <w:rFonts w:ascii="Lotus Linotype" w:hAnsi="Lotus Linotype" w:cs="Traditional Arabic"/>
          <w:b/>
          <w:bCs/>
          <w:rtl/>
        </w:rPr>
        <w:t>«محمد بن سليمان الديلمي ضعيف جداً لا يعول عليه في ش</w:t>
      </w:r>
      <w:r w:rsidRPr="00C83E77">
        <w:rPr>
          <w:rFonts w:ascii="Lotus Linotype" w:hAnsi="Lotus Linotype" w:cs="Traditional Arabic" w:hint="cs"/>
          <w:b/>
          <w:bCs/>
          <w:rtl/>
        </w:rPr>
        <w:t>يء</w:t>
      </w:r>
      <w:r w:rsidRPr="00C83E77">
        <w:rPr>
          <w:rFonts w:ascii="Lotus Linotype" w:hAnsi="Lotus Linotype" w:cs="Traditional Arabic"/>
          <w:b/>
          <w:bCs/>
          <w:rtl/>
        </w:rPr>
        <w:t>».</w:t>
      </w:r>
      <w:r w:rsidRPr="00BE3117">
        <w:rPr>
          <w:rFonts w:cs="B Lotus"/>
          <w:rtl/>
        </w:rPr>
        <w:t xml:space="preserve"> ضعيفي است كه در هيچ گفته</w:t>
      </w:r>
      <w:r w:rsidRPr="00B13DC2">
        <w:rPr>
          <w:rFonts w:cs="B Lotus" w:hint="cs"/>
          <w:rtl/>
          <w:lang w:bidi="fa-IR"/>
        </w:rPr>
        <w:t>‌</w:t>
      </w:r>
      <w:r w:rsidRPr="00BE3117">
        <w:rPr>
          <w:rFonts w:cs="B Lotus"/>
          <w:rtl/>
        </w:rPr>
        <w:t xml:space="preserve">اي </w:t>
      </w:r>
      <w:r>
        <w:rPr>
          <w:rFonts w:cs="B Lotus"/>
          <w:rtl/>
        </w:rPr>
        <w:t xml:space="preserve">نمي‌توان </w:t>
      </w:r>
      <w:r w:rsidRPr="00BE3117">
        <w:rPr>
          <w:rFonts w:cs="B Lotus"/>
          <w:rtl/>
        </w:rPr>
        <w:t>به او تكيه كرد.</w:t>
      </w:r>
    </w:p>
    <w:p w:rsidR="00E130D0" w:rsidRPr="00BE3117" w:rsidRDefault="00E130D0" w:rsidP="00954EA6">
      <w:pPr>
        <w:pStyle w:val="BodyText2"/>
        <w:spacing w:after="0" w:line="226" w:lineRule="auto"/>
        <w:ind w:firstLine="340"/>
        <w:jc w:val="lowKashida"/>
        <w:rPr>
          <w:rFonts w:cs="B Lotus"/>
          <w:rtl/>
        </w:rPr>
      </w:pPr>
      <w:r w:rsidRPr="00BE3117">
        <w:rPr>
          <w:rFonts w:cs="B Lotus"/>
          <w:b/>
          <w:bCs/>
          <w:rtl/>
        </w:rPr>
        <w:t>ب</w:t>
      </w:r>
      <w:r w:rsidRPr="00BE3117">
        <w:rPr>
          <w:rFonts w:cs="B Lotus"/>
          <w:rtl/>
        </w:rPr>
        <w:t xml:space="preserve"> / در مجمع الرجال </w:t>
      </w:r>
      <w:r>
        <w:rPr>
          <w:rFonts w:cs="B Lotus" w:hint="cs"/>
          <w:rtl/>
        </w:rPr>
        <w:t>5/219</w:t>
      </w:r>
      <w:r w:rsidRPr="00BE3117">
        <w:rPr>
          <w:rFonts w:cs="B Lotus"/>
          <w:rtl/>
        </w:rPr>
        <w:t xml:space="preserve"> غضائري </w:t>
      </w:r>
      <w:r>
        <w:rPr>
          <w:rFonts w:cs="B Lotus"/>
          <w:rtl/>
        </w:rPr>
        <w:t>مي‌فرمايد</w:t>
      </w:r>
      <w:r w:rsidRPr="00BE3117">
        <w:rPr>
          <w:rFonts w:cs="B Lotus"/>
          <w:rtl/>
        </w:rPr>
        <w:t>:</w:t>
      </w:r>
      <w:r>
        <w:rPr>
          <w:rFonts w:cs="B Lotus" w:hint="cs"/>
          <w:rtl/>
        </w:rPr>
        <w:t xml:space="preserve"> </w:t>
      </w:r>
      <w:r w:rsidRPr="00C83E77">
        <w:rPr>
          <w:rFonts w:ascii="Lotus Linotype" w:hAnsi="Lotus Linotype" w:cs="Traditional Arabic"/>
          <w:b/>
          <w:bCs/>
          <w:rtl/>
        </w:rPr>
        <w:t xml:space="preserve">«محمد بن سليمان زكريا الديلمي أبوعبدالله ضعيف في حديثه مرتفع في مذهبه لايلتفت إليه». </w:t>
      </w:r>
      <w:r w:rsidRPr="00BE3117">
        <w:rPr>
          <w:rFonts w:cs="B Lotus"/>
          <w:rtl/>
        </w:rPr>
        <w:t>او درحديث</w:t>
      </w:r>
      <w:r w:rsidRPr="00BE3117">
        <w:rPr>
          <w:rFonts w:cs="B Lotus" w:hint="cs"/>
          <w:rtl/>
        </w:rPr>
        <w:t>،</w:t>
      </w:r>
      <w:r w:rsidRPr="00BE3117">
        <w:rPr>
          <w:rFonts w:cs="B Lotus"/>
          <w:rtl/>
        </w:rPr>
        <w:t xml:space="preserve"> ضعيف و در مذهب</w:t>
      </w:r>
      <w:r w:rsidRPr="00BE3117">
        <w:rPr>
          <w:rFonts w:cs="B Lotus" w:hint="cs"/>
          <w:rtl/>
        </w:rPr>
        <w:t xml:space="preserve">، </w:t>
      </w:r>
      <w:r w:rsidRPr="00BE3117">
        <w:rPr>
          <w:rFonts w:cs="B Lotus"/>
          <w:rtl/>
        </w:rPr>
        <w:t>غلو كننده و اصلا قابل اعتناء نيست.</w:t>
      </w:r>
    </w:p>
    <w:p w:rsidR="00E130D0" w:rsidRPr="00BE3117" w:rsidRDefault="00E130D0" w:rsidP="00E130D0">
      <w:pPr>
        <w:pStyle w:val="BodyText2"/>
        <w:spacing w:line="226" w:lineRule="auto"/>
        <w:ind w:firstLine="340"/>
        <w:jc w:val="lowKashida"/>
        <w:rPr>
          <w:rFonts w:cs="B Lotus"/>
          <w:rtl/>
        </w:rPr>
      </w:pPr>
      <w:r w:rsidRPr="00BE3117">
        <w:rPr>
          <w:rFonts w:cs="B Lotus"/>
          <w:b/>
          <w:bCs/>
          <w:rtl/>
        </w:rPr>
        <w:t>ج</w:t>
      </w:r>
      <w:r w:rsidRPr="00BE3117">
        <w:rPr>
          <w:rFonts w:cs="B Lotus"/>
          <w:rtl/>
        </w:rPr>
        <w:t xml:space="preserve"> / علامه حلي در رجال خود ص 255 همان عبارت نجاشي را در مذمت او </w:t>
      </w:r>
      <w:r>
        <w:rPr>
          <w:rFonts w:cs="B Lotus"/>
          <w:rtl/>
        </w:rPr>
        <w:t>مي‌آورد</w:t>
      </w:r>
      <w:r w:rsidRPr="00BE3117">
        <w:rPr>
          <w:rFonts w:cs="B Lotus"/>
          <w:rtl/>
        </w:rPr>
        <w:t>.</w:t>
      </w:r>
    </w:p>
    <w:p w:rsidR="00E130D0" w:rsidRPr="00BE3117" w:rsidRDefault="00E130D0" w:rsidP="00954EA6">
      <w:pPr>
        <w:pStyle w:val="BodyText2"/>
        <w:spacing w:after="0" w:line="226" w:lineRule="auto"/>
        <w:ind w:firstLine="340"/>
        <w:jc w:val="lowKashida"/>
        <w:rPr>
          <w:rFonts w:cs="B Lotus"/>
          <w:rtl/>
        </w:rPr>
      </w:pPr>
      <w:r w:rsidRPr="00BE3117">
        <w:rPr>
          <w:rFonts w:cs="B Lotus"/>
          <w:rtl/>
        </w:rPr>
        <w:t xml:space="preserve">31-  </w:t>
      </w:r>
      <w:r w:rsidRPr="00954EA6">
        <w:rPr>
          <w:rFonts w:cs="B Lotus"/>
          <w:b/>
          <w:bCs/>
          <w:rtl/>
        </w:rPr>
        <w:t>محمد بن سنان</w:t>
      </w:r>
      <w:r w:rsidRPr="00BE3117">
        <w:rPr>
          <w:rFonts w:cs="B Lotus"/>
          <w:rtl/>
        </w:rPr>
        <w:t>:</w:t>
      </w:r>
      <w:r>
        <w:rPr>
          <w:rFonts w:cs="B Lotus" w:hint="cs"/>
          <w:rtl/>
        </w:rPr>
        <w:t xml:space="preserve"> </w:t>
      </w:r>
      <w:r w:rsidRPr="00BE3117">
        <w:rPr>
          <w:rFonts w:cs="B Lotus"/>
          <w:rtl/>
        </w:rPr>
        <w:t xml:space="preserve">ما اين </w:t>
      </w:r>
      <w:r>
        <w:rPr>
          <w:rFonts w:cs="B Lotus"/>
          <w:rtl/>
        </w:rPr>
        <w:t xml:space="preserve">غلو كننده </w:t>
      </w:r>
      <w:r w:rsidRPr="00BE3117">
        <w:rPr>
          <w:rFonts w:cs="B Lotus"/>
          <w:rtl/>
        </w:rPr>
        <w:t>بد</w:t>
      </w:r>
      <w:r w:rsidRPr="00BE3117">
        <w:rPr>
          <w:rFonts w:cs="B Lotus" w:hint="cs"/>
          <w:rtl/>
        </w:rPr>
        <w:t xml:space="preserve"> </w:t>
      </w:r>
      <w:r w:rsidRPr="00BE3117">
        <w:rPr>
          <w:rFonts w:cs="B Lotus"/>
          <w:rtl/>
        </w:rPr>
        <w:t>نام را كه از كذابان مشهور است،‌</w:t>
      </w:r>
      <w:r w:rsidRPr="00BE3117">
        <w:rPr>
          <w:rFonts w:cs="B Lotus" w:hint="cs"/>
          <w:rtl/>
        </w:rPr>
        <w:t xml:space="preserve"> </w:t>
      </w:r>
      <w:r w:rsidRPr="00BE3117">
        <w:rPr>
          <w:rFonts w:cs="B Lotus"/>
          <w:rtl/>
        </w:rPr>
        <w:t>در اين كتاب معرفي كرده ايم در اينجا فقط به ذكر چند حديث از احاديث كذب و غلو آميز او</w:t>
      </w:r>
      <w:r w:rsidRPr="00BE3117">
        <w:rPr>
          <w:rFonts w:cs="B Lotus" w:hint="cs"/>
          <w:rtl/>
        </w:rPr>
        <w:t xml:space="preserve"> </w:t>
      </w:r>
      <w:r w:rsidRPr="00BE3117">
        <w:rPr>
          <w:rFonts w:cs="B Lotus"/>
          <w:rtl/>
        </w:rPr>
        <w:t xml:space="preserve">مي پردازيم. و ترجمه حالش را به خود كتاب وا مي گذاريم. </w:t>
      </w:r>
    </w:p>
    <w:p w:rsidR="00E130D0" w:rsidRPr="00BE3117" w:rsidRDefault="00E130D0" w:rsidP="00954EA6">
      <w:pPr>
        <w:pStyle w:val="BodyText2"/>
        <w:spacing w:after="0" w:line="226" w:lineRule="auto"/>
        <w:ind w:firstLine="340"/>
        <w:jc w:val="lowKashida"/>
        <w:rPr>
          <w:rFonts w:cs="B Lotus"/>
          <w:rtl/>
        </w:rPr>
      </w:pPr>
      <w:r w:rsidRPr="00BE3117">
        <w:rPr>
          <w:rFonts w:cs="B Lotus"/>
          <w:rtl/>
        </w:rPr>
        <w:t>(ترجمه محمد بن سنان در قسمتهاي قبلي كتاب راه نجات از شر غلات</w:t>
      </w:r>
      <w:r w:rsidRPr="00BE3117">
        <w:rPr>
          <w:rFonts w:cs="B Lotus"/>
          <w:b/>
          <w:bCs/>
          <w:rtl/>
        </w:rPr>
        <w:t xml:space="preserve"> </w:t>
      </w:r>
      <w:r w:rsidRPr="00BE3117">
        <w:rPr>
          <w:rFonts w:cs="B Lotus"/>
          <w:rtl/>
        </w:rPr>
        <w:t>گذشت</w:t>
      </w:r>
      <w:r w:rsidRPr="00BE3117">
        <w:rPr>
          <w:rStyle w:val="FootnoteReference"/>
          <w:rFonts w:cs="B Lotus"/>
          <w:rtl/>
        </w:rPr>
        <w:footnoteReference w:id="40"/>
      </w:r>
      <w:r w:rsidRPr="00BE3117">
        <w:rPr>
          <w:rFonts w:cs="B Lotus"/>
          <w:rtl/>
        </w:rPr>
        <w:t>)</w:t>
      </w:r>
      <w:r>
        <w:rPr>
          <w:rFonts w:cs="B Lotus" w:hint="cs"/>
          <w:rtl/>
        </w:rPr>
        <w:t>.</w:t>
      </w:r>
    </w:p>
    <w:p w:rsidR="00E130D0" w:rsidRPr="00C83E77" w:rsidRDefault="00E130D0" w:rsidP="00954EA6">
      <w:pPr>
        <w:pStyle w:val="BodyText2"/>
        <w:spacing w:after="0" w:line="226" w:lineRule="auto"/>
        <w:ind w:firstLine="340"/>
        <w:jc w:val="lowKashida"/>
        <w:rPr>
          <w:rFonts w:ascii="Lotus Linotype" w:hAnsi="Lotus Linotype" w:cs="Traditional Arabic"/>
          <w:b/>
          <w:bCs/>
          <w:rtl/>
        </w:rPr>
      </w:pPr>
      <w:r w:rsidRPr="00BE3117">
        <w:rPr>
          <w:rFonts w:cs="B Lotus"/>
          <w:b/>
          <w:bCs/>
          <w:rtl/>
        </w:rPr>
        <w:t>أ</w:t>
      </w:r>
      <w:r w:rsidRPr="00BE3117">
        <w:rPr>
          <w:rFonts w:cs="B Lotus"/>
          <w:rtl/>
        </w:rPr>
        <w:t xml:space="preserve"> / </w:t>
      </w:r>
      <w:r w:rsidRPr="00BE3117">
        <w:rPr>
          <w:rFonts w:ascii="Arial" w:hAnsi="Arial" w:cs="B Lotus"/>
          <w:rtl/>
        </w:rPr>
        <w:t>كامل الزيارة</w:t>
      </w:r>
      <w:r w:rsidRPr="00BE3117">
        <w:rPr>
          <w:rFonts w:cs="B Lotus"/>
          <w:rtl/>
        </w:rPr>
        <w:t xml:space="preserve"> ص 67: </w:t>
      </w:r>
      <w:r w:rsidRPr="00C83E77">
        <w:rPr>
          <w:rFonts w:ascii="Lotus Linotype" w:hAnsi="Lotus Linotype" w:cs="Traditional Arabic"/>
          <w:b/>
          <w:bCs/>
          <w:rtl/>
        </w:rPr>
        <w:t>«</w:t>
      </w:r>
      <w:r w:rsidRPr="00C83E77">
        <w:rPr>
          <w:rFonts w:ascii="Lotus Linotype" w:hAnsi="Lotus Linotype" w:cs="Traditional Arabic" w:hint="cs"/>
          <w:b/>
          <w:bCs/>
          <w:rtl/>
        </w:rPr>
        <w:t xml:space="preserve"> ... </w:t>
      </w:r>
      <w:r w:rsidRPr="00C83E77">
        <w:rPr>
          <w:rFonts w:ascii="Lotus Linotype" w:hAnsi="Lotus Linotype" w:cs="Traditional Arabic"/>
          <w:b/>
          <w:bCs/>
          <w:rtl/>
        </w:rPr>
        <w:t>عن محمد بن سنان عن أبي سعيد القماط عن ابن ابي يعفورعن أبي عبدالله</w:t>
      </w:r>
      <w:r w:rsidRPr="004A75CF">
        <w:rPr>
          <w:rFonts w:ascii="Lotus Linotype" w:hAnsi="Lotus Linotype" w:cs="Lotus Linotype"/>
          <w:rtl/>
        </w:rPr>
        <w:t xml:space="preserve"> </w:t>
      </w:r>
      <w:r w:rsidRPr="00365CDE">
        <w:rPr>
          <w:rFonts w:ascii="Tahoma" w:hAnsi="Tahoma" w:cs="CTraditional Arabic" w:hint="cs"/>
          <w:color w:val="000000"/>
          <w:rtl/>
          <w:lang w:bidi="fa-IR"/>
        </w:rPr>
        <w:t>؛</w:t>
      </w:r>
      <w:r w:rsidRPr="004A75CF">
        <w:rPr>
          <w:rFonts w:ascii="Lotus Linotype" w:hAnsi="Lotus Linotype" w:cs="Lotus Linotype"/>
          <w:rtl/>
        </w:rPr>
        <w:t xml:space="preserve"> </w:t>
      </w:r>
      <w:r w:rsidRPr="00C83E77">
        <w:rPr>
          <w:rFonts w:ascii="Lotus Linotype" w:hAnsi="Lotus Linotype" w:cs="Traditional Arabic"/>
          <w:b/>
          <w:bCs/>
          <w:rtl/>
        </w:rPr>
        <w:t>قال: بينما رسول الله</w:t>
      </w:r>
      <w:r w:rsidRPr="00365CDE">
        <w:rPr>
          <w:rFonts w:ascii="Tahoma" w:hAnsi="Tahoma" w:cs="CTraditional Arabic" w:hint="cs"/>
          <w:color w:val="000000"/>
          <w:spacing w:val="-4"/>
          <w:sz w:val="30"/>
          <w:szCs w:val="30"/>
          <w:rtl/>
          <w:lang w:bidi="fa-IR"/>
        </w:rPr>
        <w:t>ص</w:t>
      </w:r>
      <w:r w:rsidRPr="004A75CF">
        <w:rPr>
          <w:rFonts w:ascii="Lotus Linotype" w:hAnsi="Lotus Linotype" w:cs="Lotus Linotype"/>
          <w:rtl/>
        </w:rPr>
        <w:t xml:space="preserve"> </w:t>
      </w:r>
      <w:r w:rsidRPr="00C83E77">
        <w:rPr>
          <w:rFonts w:ascii="Lotus Linotype" w:hAnsi="Lotus Linotype" w:cs="Traditional Arabic"/>
          <w:b/>
          <w:bCs/>
          <w:rtl/>
        </w:rPr>
        <w:t>في منزل فاطمه ‘ والحسين في حجره إذ بكى و خر ساجداً ثم قال : يا فاطمة بنت محمد إن العلي الأعلى ترائي في بيتك هذا في ساعتي هذه في أحسن صورة واهبأ هيئة و قال لي يا محمد أتحب الحسين؟ فقلت نعم قرة عيني و ريحانتي و ثمرة فؤادي و جلده مابين عيني، فقال لي يا محمد و وضع يده على رأس الحسين</w:t>
      </w:r>
      <w:r w:rsidRPr="00365CDE">
        <w:rPr>
          <w:rFonts w:ascii="Tahoma" w:hAnsi="Tahoma" w:cs="CTraditional Arabic" w:hint="cs"/>
          <w:color w:val="000000"/>
          <w:rtl/>
          <w:lang w:bidi="fa-IR"/>
        </w:rPr>
        <w:t>؛</w:t>
      </w:r>
      <w:r w:rsidRPr="004A75CF">
        <w:rPr>
          <w:rFonts w:ascii="Lotus Linotype" w:hAnsi="Lotus Linotype" w:cs="Lotus Linotype"/>
          <w:rtl/>
        </w:rPr>
        <w:t xml:space="preserve"> </w:t>
      </w:r>
      <w:r w:rsidRPr="00C83E77">
        <w:rPr>
          <w:rFonts w:ascii="Lotus Linotype" w:hAnsi="Lotus Linotype" w:cs="Traditional Arabic"/>
          <w:b/>
          <w:bCs/>
          <w:rtl/>
        </w:rPr>
        <w:t>بورك من مولود عليه بركاتي وصلواتي و رحمتي و رضواني، ولعنتي و سخطي و عذابي و خزي و نكالي على من قتله و ناصبه ناواه و نازعه أما أنه سيدالشهداء من الأولين و الآخرين في الدنيا والآخرة».</w:t>
      </w:r>
    </w:p>
    <w:p w:rsidR="00E130D0" w:rsidRPr="00BE3117" w:rsidRDefault="00E130D0" w:rsidP="00954EA6">
      <w:pPr>
        <w:pStyle w:val="BodyText2"/>
        <w:spacing w:after="0" w:line="226" w:lineRule="auto"/>
        <w:ind w:firstLine="340"/>
        <w:jc w:val="lowKashida"/>
        <w:rPr>
          <w:rFonts w:cs="B Lotus"/>
          <w:rtl/>
        </w:rPr>
      </w:pPr>
      <w:r w:rsidRPr="00BE3117">
        <w:rPr>
          <w:rFonts w:cs="B Lotus"/>
          <w:rtl/>
        </w:rPr>
        <w:t xml:space="preserve"> -</w:t>
      </w:r>
      <w:r w:rsidRPr="00BE3117">
        <w:rPr>
          <w:rFonts w:cs="B Lotus" w:hint="cs"/>
          <w:rtl/>
        </w:rPr>
        <w:t xml:space="preserve"> </w:t>
      </w:r>
      <w:r w:rsidRPr="00BE3117">
        <w:rPr>
          <w:rFonts w:cs="B Lotus"/>
          <w:rtl/>
        </w:rPr>
        <w:t>حضرت صادق</w:t>
      </w:r>
      <w:r w:rsidRPr="00365CDE">
        <w:rPr>
          <w:rFonts w:ascii="Tahoma" w:hAnsi="Tahoma" w:cs="CTraditional Arabic" w:hint="cs"/>
          <w:color w:val="000000"/>
          <w:rtl/>
          <w:lang w:bidi="fa-IR"/>
        </w:rPr>
        <w:t>؛</w:t>
      </w:r>
      <w:r w:rsidRPr="00BE3117">
        <w:rPr>
          <w:rFonts w:cs="B Lotus"/>
          <w:rtl/>
        </w:rPr>
        <w:t xml:space="preserve"> فرموده است: درحالي كه رسول خدا</w:t>
      </w:r>
      <w:r w:rsidRPr="00365CDE">
        <w:rPr>
          <w:rFonts w:ascii="Tahoma" w:hAnsi="Tahoma" w:cs="CTraditional Arabic" w:hint="cs"/>
          <w:color w:val="000000"/>
          <w:spacing w:val="-4"/>
          <w:sz w:val="30"/>
          <w:szCs w:val="30"/>
          <w:rtl/>
          <w:lang w:bidi="fa-IR"/>
        </w:rPr>
        <w:t>ص</w:t>
      </w:r>
      <w:r>
        <w:rPr>
          <w:rFonts w:cs="B Lotus" w:hint="cs"/>
          <w:rtl/>
        </w:rPr>
        <w:t xml:space="preserve"> </w:t>
      </w:r>
      <w:r w:rsidRPr="00BE3117">
        <w:rPr>
          <w:rFonts w:cs="B Lotus"/>
          <w:rtl/>
        </w:rPr>
        <w:t xml:space="preserve">در منزل حضرت فاطمه </w:t>
      </w:r>
      <w:r w:rsidRPr="00365CDE">
        <w:rPr>
          <w:rFonts w:cs="CTraditional Arabic" w:hint="cs"/>
          <w:rtl/>
        </w:rPr>
        <w:t>‘</w:t>
      </w:r>
      <w:r>
        <w:rPr>
          <w:rFonts w:cs="B Lotus" w:hint="cs"/>
          <w:rtl/>
        </w:rPr>
        <w:t xml:space="preserve"> </w:t>
      </w:r>
      <w:r w:rsidRPr="00BE3117">
        <w:rPr>
          <w:rFonts w:cs="B Lotus"/>
          <w:rtl/>
        </w:rPr>
        <w:t>بود وحسين</w:t>
      </w:r>
      <w:r w:rsidRPr="00365CDE">
        <w:rPr>
          <w:rFonts w:ascii="Tahoma" w:hAnsi="Tahoma" w:cs="CTraditional Arabic" w:hint="cs"/>
          <w:color w:val="000000"/>
          <w:rtl/>
          <w:lang w:bidi="fa-IR"/>
        </w:rPr>
        <w:t>؛</w:t>
      </w:r>
      <w:r w:rsidRPr="00BE3117">
        <w:rPr>
          <w:rFonts w:cs="B Lotus"/>
          <w:rtl/>
        </w:rPr>
        <w:t xml:space="preserve"> در</w:t>
      </w:r>
      <w:r w:rsidRPr="00BE3117">
        <w:rPr>
          <w:rFonts w:cs="B Lotus" w:hint="cs"/>
          <w:rtl/>
        </w:rPr>
        <w:t xml:space="preserve"> </w:t>
      </w:r>
      <w:r w:rsidRPr="00BE3117">
        <w:rPr>
          <w:rFonts w:cs="B Lotus"/>
          <w:rtl/>
        </w:rPr>
        <w:t>دامن آن</w:t>
      </w:r>
      <w:r w:rsidRPr="00BE3117">
        <w:rPr>
          <w:rFonts w:cs="B Lotus" w:hint="cs"/>
          <w:rtl/>
        </w:rPr>
        <w:t xml:space="preserve"> </w:t>
      </w:r>
      <w:r w:rsidRPr="00BE3117">
        <w:rPr>
          <w:rFonts w:cs="B Lotus"/>
          <w:rtl/>
        </w:rPr>
        <w:t>حضرت بود ناگهان به گريه در</w:t>
      </w:r>
      <w:r w:rsidRPr="00BE3117">
        <w:rPr>
          <w:rFonts w:cs="B Lotus" w:hint="cs"/>
          <w:rtl/>
        </w:rPr>
        <w:t xml:space="preserve"> </w:t>
      </w:r>
      <w:r w:rsidRPr="00BE3117">
        <w:rPr>
          <w:rFonts w:cs="B Lotus"/>
          <w:rtl/>
        </w:rPr>
        <w:t>آمد و به سجده افتاد آنگاه فرمود: اي فاطمه دختر محمد همانا خداي علي اعلا در اين خانة تو و در همين ساعت در بهترين صورت و</w:t>
      </w:r>
      <w:r w:rsidRPr="00BE3117">
        <w:rPr>
          <w:rFonts w:cs="B Lotus" w:hint="cs"/>
          <w:rtl/>
        </w:rPr>
        <w:t xml:space="preserve"> </w:t>
      </w:r>
      <w:r w:rsidRPr="00BE3117">
        <w:rPr>
          <w:rFonts w:cs="B Lotus"/>
          <w:rtl/>
        </w:rPr>
        <w:t>نيكوترين هيئت بر من نمايان شد، و گفت: اي محمد آيا حسين را دوست مي داري؟ من گفتم: آري او روشني چشمم و گلدسته ام و ميوه دلم و</w:t>
      </w:r>
      <w:r w:rsidRPr="00BE3117">
        <w:rPr>
          <w:rFonts w:cs="B Lotus" w:hint="cs"/>
          <w:rtl/>
        </w:rPr>
        <w:t xml:space="preserve"> نور</w:t>
      </w:r>
      <w:r w:rsidRPr="00BE3117">
        <w:rPr>
          <w:rFonts w:cs="B Lotus"/>
          <w:rtl/>
        </w:rPr>
        <w:t xml:space="preserve"> چشم من است،</w:t>
      </w:r>
      <w:r w:rsidRPr="00BE3117">
        <w:rPr>
          <w:rFonts w:cs="B Lotus" w:hint="cs"/>
          <w:rtl/>
        </w:rPr>
        <w:t xml:space="preserve"> </w:t>
      </w:r>
      <w:r w:rsidRPr="00BE3117">
        <w:rPr>
          <w:rFonts w:cs="B Lotus"/>
          <w:rtl/>
        </w:rPr>
        <w:t>خداوند در حالي كه دستش را</w:t>
      </w:r>
      <w:r w:rsidRPr="00BE3117">
        <w:rPr>
          <w:rFonts w:cs="B Lotus" w:hint="cs"/>
          <w:rtl/>
        </w:rPr>
        <w:t xml:space="preserve"> </w:t>
      </w:r>
      <w:r w:rsidRPr="00BE3117">
        <w:rPr>
          <w:rFonts w:cs="B Lotus"/>
          <w:rtl/>
        </w:rPr>
        <w:t>روي سر حسين گذاشته بود فرمود: مبارك باد مولودي كه بركات و صلوات و رحمت و</w:t>
      </w:r>
      <w:r w:rsidRPr="00BE3117">
        <w:rPr>
          <w:rFonts w:cs="B Lotus" w:hint="cs"/>
          <w:rtl/>
        </w:rPr>
        <w:t xml:space="preserve"> </w:t>
      </w:r>
      <w:r w:rsidRPr="00BE3117">
        <w:rPr>
          <w:rFonts w:cs="B Lotus"/>
          <w:rtl/>
        </w:rPr>
        <w:t>رضوان من بر اوست و</w:t>
      </w:r>
      <w:r w:rsidRPr="00BE3117">
        <w:rPr>
          <w:rFonts w:cs="B Lotus" w:hint="cs"/>
          <w:rtl/>
        </w:rPr>
        <w:t xml:space="preserve"> </w:t>
      </w:r>
      <w:r w:rsidRPr="00BE3117">
        <w:rPr>
          <w:rFonts w:cs="B Lotus"/>
          <w:rtl/>
        </w:rPr>
        <w:t>لعنت و</w:t>
      </w:r>
      <w:r w:rsidRPr="00BE3117">
        <w:rPr>
          <w:rFonts w:cs="B Lotus" w:hint="cs"/>
          <w:rtl/>
        </w:rPr>
        <w:t xml:space="preserve"> </w:t>
      </w:r>
      <w:r w:rsidRPr="00BE3117">
        <w:rPr>
          <w:rFonts w:cs="B Lotus"/>
          <w:rtl/>
        </w:rPr>
        <w:t>خشم و</w:t>
      </w:r>
      <w:r w:rsidRPr="00BE3117">
        <w:rPr>
          <w:rFonts w:cs="B Lotus" w:hint="cs"/>
          <w:rtl/>
        </w:rPr>
        <w:t xml:space="preserve"> </w:t>
      </w:r>
      <w:r w:rsidRPr="00BE3117">
        <w:rPr>
          <w:rFonts w:cs="B Lotus"/>
          <w:rtl/>
        </w:rPr>
        <w:t>عذاب و رسوايي و عقاب من بر</w:t>
      </w:r>
      <w:r w:rsidRPr="00BE3117">
        <w:rPr>
          <w:rFonts w:cs="B Lotus" w:hint="cs"/>
          <w:rtl/>
        </w:rPr>
        <w:t xml:space="preserve"> </w:t>
      </w:r>
      <w:r w:rsidRPr="00BE3117">
        <w:rPr>
          <w:rFonts w:cs="B Lotus"/>
          <w:rtl/>
        </w:rPr>
        <w:t>كسي كه او را بكشد و نصب عداوت و دشمني با او كرده به كشمكش بپردارد. همانا او</w:t>
      </w:r>
      <w:r w:rsidRPr="00BE3117">
        <w:rPr>
          <w:rFonts w:cs="B Lotus" w:hint="cs"/>
          <w:rtl/>
        </w:rPr>
        <w:t xml:space="preserve"> </w:t>
      </w:r>
      <w:r w:rsidRPr="00BE3117">
        <w:rPr>
          <w:rFonts w:cs="B Lotus"/>
          <w:rtl/>
        </w:rPr>
        <w:t>سيد شهيدان از اولين و</w:t>
      </w:r>
      <w:r w:rsidRPr="00BE3117">
        <w:rPr>
          <w:rFonts w:cs="B Lotus" w:hint="cs"/>
          <w:rtl/>
        </w:rPr>
        <w:t xml:space="preserve"> </w:t>
      </w:r>
      <w:r w:rsidRPr="00BE3117">
        <w:rPr>
          <w:rFonts w:cs="B Lotus"/>
          <w:rtl/>
        </w:rPr>
        <w:t>آخرين در دنيا وآخرت است.</w:t>
      </w:r>
    </w:p>
    <w:p w:rsidR="00E130D0" w:rsidRPr="00BE3117" w:rsidRDefault="00E130D0" w:rsidP="00954EA6">
      <w:pPr>
        <w:pStyle w:val="BodyText2"/>
        <w:spacing w:after="0" w:line="226" w:lineRule="auto"/>
        <w:ind w:firstLine="340"/>
        <w:jc w:val="lowKashida"/>
        <w:rPr>
          <w:rFonts w:cs="B Lotus"/>
          <w:rtl/>
        </w:rPr>
      </w:pPr>
      <w:r>
        <w:rPr>
          <w:rFonts w:cs="B Lotus"/>
          <w:rtl/>
        </w:rPr>
        <w:t xml:space="preserve">مي‌بينيد </w:t>
      </w:r>
      <w:r w:rsidRPr="00BE3117">
        <w:rPr>
          <w:rFonts w:cs="B Lotus"/>
          <w:rtl/>
        </w:rPr>
        <w:t xml:space="preserve">در اين حديث چگونه خدا به </w:t>
      </w:r>
      <w:r>
        <w:rPr>
          <w:rFonts w:cs="B Lotus"/>
          <w:rtl/>
        </w:rPr>
        <w:t xml:space="preserve">خانه‌ى </w:t>
      </w:r>
      <w:r w:rsidRPr="00BE3117">
        <w:rPr>
          <w:rFonts w:cs="B Lotus"/>
          <w:rtl/>
        </w:rPr>
        <w:t>فاطمه آمده وبراي نوازش حسين دست بر سر</w:t>
      </w:r>
      <w:r w:rsidRPr="00BE3117">
        <w:rPr>
          <w:rFonts w:cs="B Lotus" w:hint="cs"/>
          <w:rtl/>
        </w:rPr>
        <w:t xml:space="preserve"> </w:t>
      </w:r>
      <w:r w:rsidRPr="00BE3117">
        <w:rPr>
          <w:rFonts w:cs="B Lotus"/>
          <w:rtl/>
        </w:rPr>
        <w:t xml:space="preserve">او مي گذارد و چنين و چنان </w:t>
      </w:r>
      <w:r>
        <w:rPr>
          <w:rFonts w:cs="B Lotus"/>
          <w:rtl/>
        </w:rPr>
        <w:t>مي‌گويد</w:t>
      </w:r>
      <w:r w:rsidRPr="00BE3117">
        <w:rPr>
          <w:rFonts w:cs="B Lotus"/>
          <w:rtl/>
        </w:rPr>
        <w:t>! اينها معارفي است كه در شناخت خدا مي خواهند به نام شيعيان علي عليه السلام به جامعه بشريت هديه كنند، آري محمد بن سنان از مشهورترين كذابان و غالياناست.</w:t>
      </w:r>
    </w:p>
    <w:p w:rsidR="00E130D0" w:rsidRPr="00C83E77" w:rsidRDefault="00E130D0" w:rsidP="00954EA6">
      <w:pPr>
        <w:pStyle w:val="BodyText2"/>
        <w:spacing w:after="0" w:line="221" w:lineRule="auto"/>
        <w:ind w:firstLine="340"/>
        <w:jc w:val="lowKashida"/>
        <w:rPr>
          <w:rFonts w:ascii="Lotus Linotype" w:hAnsi="Lotus Linotype" w:cs="Traditional Arabic"/>
          <w:b/>
          <w:bCs/>
          <w:rtl/>
        </w:rPr>
      </w:pPr>
      <w:r w:rsidRPr="00BE3117">
        <w:rPr>
          <w:rFonts w:cs="B Lotus"/>
          <w:rtl/>
        </w:rPr>
        <w:t xml:space="preserve">باز حديثي عجيب در ص 367 همين كتاب: </w:t>
      </w:r>
      <w:r w:rsidRPr="00C83E77">
        <w:rPr>
          <w:rFonts w:ascii="Lotus Linotype" w:hAnsi="Lotus Linotype" w:cs="Traditional Arabic"/>
          <w:b/>
          <w:bCs/>
          <w:rtl/>
        </w:rPr>
        <w:t>«عن محمد بن سنان عن أبي سعيد القماط عن عمر بن يزيد بياع الساري عن أبي عبدالله</w:t>
      </w:r>
      <w:r w:rsidRPr="004A75CF">
        <w:rPr>
          <w:rFonts w:ascii="Lotus Linotype" w:hAnsi="Lotus Linotype" w:cs="Lotus Linotype"/>
          <w:rtl/>
        </w:rPr>
        <w:t xml:space="preserve"> </w:t>
      </w:r>
      <w:r w:rsidRPr="00365CDE">
        <w:rPr>
          <w:rFonts w:ascii="Tahoma" w:hAnsi="Tahoma" w:cs="CTraditional Arabic" w:hint="cs"/>
          <w:color w:val="000000"/>
          <w:rtl/>
          <w:lang w:bidi="fa-IR"/>
        </w:rPr>
        <w:t>؛</w:t>
      </w:r>
      <w:r w:rsidRPr="004A75CF">
        <w:rPr>
          <w:rFonts w:ascii="Lotus Linotype" w:hAnsi="Lotus Linotype" w:cs="Lotus Linotype"/>
          <w:rtl/>
        </w:rPr>
        <w:t xml:space="preserve"> </w:t>
      </w:r>
      <w:r w:rsidRPr="00C83E77">
        <w:rPr>
          <w:rFonts w:ascii="Lotus Linotype" w:hAnsi="Lotus Linotype" w:cs="Traditional Arabic"/>
          <w:b/>
          <w:bCs/>
          <w:rtl/>
        </w:rPr>
        <w:t>قال: أرض الكعبة قالت من مثلي وقد بنى الله بيته على ظهري ويأتيني الناس من كل فج عميق و جعلت حرم الله وأمنه فأوحى الله إليها أن كفي وقري فوعزتي وجلالي ما فضل ما فضلت به فيما أعطيت به أرض كربلا إلا بمنزلة الإبرة طمست في البحر فحملت من ماء البحر ولولا تربة كربلا ما فضلتك ولولا ما تضمنه أرض كربلا ما خلقتك ولاخلقت البيت الذي افتخرت به فقري واستقري وكوني دنيا متواضعاً ذليلاً مهيناً غير مستنكف ولامستكبر لأرض كربلا وإلا سخت بك وهويت بك في نارجهنم».</w:t>
      </w:r>
    </w:p>
    <w:p w:rsidR="00E130D0" w:rsidRPr="00BE3117" w:rsidRDefault="00E130D0" w:rsidP="00954EA6">
      <w:pPr>
        <w:pStyle w:val="BodyText2"/>
        <w:spacing w:after="0" w:line="218" w:lineRule="auto"/>
        <w:ind w:firstLine="340"/>
        <w:jc w:val="lowKashida"/>
        <w:rPr>
          <w:rFonts w:cs="B Lotus"/>
          <w:rtl/>
        </w:rPr>
      </w:pPr>
      <w:r w:rsidRPr="00BE3117">
        <w:rPr>
          <w:rFonts w:cs="B Lotus"/>
          <w:rtl/>
        </w:rPr>
        <w:t xml:space="preserve"> حضرت صادق </w:t>
      </w:r>
      <w:r w:rsidRPr="00365CDE">
        <w:rPr>
          <w:rFonts w:ascii="Tahoma" w:hAnsi="Tahoma" w:cs="CTraditional Arabic" w:hint="cs"/>
          <w:color w:val="000000"/>
          <w:rtl/>
          <w:lang w:bidi="fa-IR"/>
        </w:rPr>
        <w:t>؛</w:t>
      </w:r>
      <w:r w:rsidRPr="00BE3117">
        <w:rPr>
          <w:rFonts w:cs="B Lotus"/>
          <w:rtl/>
        </w:rPr>
        <w:t xml:space="preserve"> فرمود: زمين كعبه گفت</w:t>
      </w:r>
      <w:r w:rsidRPr="00BE3117">
        <w:rPr>
          <w:rFonts w:cs="B Lotus" w:hint="cs"/>
          <w:rtl/>
        </w:rPr>
        <w:t>:</w:t>
      </w:r>
      <w:r w:rsidRPr="00BE3117">
        <w:rPr>
          <w:rFonts w:cs="B Lotus"/>
          <w:rtl/>
        </w:rPr>
        <w:t xml:space="preserve"> كيست كه مانند من در</w:t>
      </w:r>
      <w:r>
        <w:rPr>
          <w:rFonts w:cs="B Lotus" w:hint="cs"/>
          <w:rtl/>
        </w:rPr>
        <w:t xml:space="preserve"> </w:t>
      </w:r>
      <w:r w:rsidRPr="00BE3117">
        <w:rPr>
          <w:rFonts w:cs="B Lotus"/>
          <w:rtl/>
        </w:rPr>
        <w:t>حالي كه خدا خانه خود را بر پشت من بنا</w:t>
      </w:r>
      <w:r w:rsidRPr="00BE3117">
        <w:rPr>
          <w:rFonts w:cs="B Lotus" w:hint="cs"/>
          <w:rtl/>
        </w:rPr>
        <w:t xml:space="preserve"> </w:t>
      </w:r>
      <w:r w:rsidRPr="00BE3117">
        <w:rPr>
          <w:rFonts w:cs="B Lotus"/>
          <w:rtl/>
        </w:rPr>
        <w:t xml:space="preserve">كرده است و مردم از هر درة ژرفناكي به سوي من آيند و من حرم </w:t>
      </w:r>
      <w:r w:rsidRPr="00BE3117">
        <w:rPr>
          <w:rFonts w:cs="B Lotus" w:hint="cs"/>
          <w:rtl/>
        </w:rPr>
        <w:t>ا</w:t>
      </w:r>
      <w:r w:rsidRPr="00BE3117">
        <w:rPr>
          <w:rFonts w:cs="B Lotus"/>
          <w:rtl/>
        </w:rPr>
        <w:t>من إلهي شد</w:t>
      </w:r>
      <w:r>
        <w:rPr>
          <w:rFonts w:cs="B Lotus"/>
          <w:rtl/>
        </w:rPr>
        <w:t>ه‌ا</w:t>
      </w:r>
      <w:r w:rsidRPr="00BE3117">
        <w:rPr>
          <w:rFonts w:cs="B Lotus"/>
          <w:rtl/>
        </w:rPr>
        <w:t>م، پس خدا به او وحي كرد</w:t>
      </w:r>
      <w:r w:rsidRPr="00BE3117">
        <w:rPr>
          <w:rFonts w:cs="B Lotus" w:hint="cs"/>
          <w:rtl/>
        </w:rPr>
        <w:t xml:space="preserve"> </w:t>
      </w:r>
      <w:r w:rsidRPr="00BE3117">
        <w:rPr>
          <w:rFonts w:cs="B Lotus"/>
          <w:rtl/>
        </w:rPr>
        <w:t>كه بس كن و برجاي خود نشين كه به عزت و جلالم سوگند كه فضيلتي كه به تو داده ام در مقابل فضيلتي كه به زمين كربلا دادم چيزي نيست جز چنان سوزني كه در آب دريا فرو</w:t>
      </w:r>
      <w:r w:rsidRPr="00BE3117">
        <w:rPr>
          <w:rFonts w:cs="B Lotus" w:hint="cs"/>
          <w:rtl/>
        </w:rPr>
        <w:t xml:space="preserve"> </w:t>
      </w:r>
      <w:r w:rsidRPr="00BE3117">
        <w:rPr>
          <w:rFonts w:cs="B Lotus"/>
          <w:rtl/>
        </w:rPr>
        <w:t xml:space="preserve">برند، پس مقداري </w:t>
      </w:r>
      <w:r w:rsidRPr="00BE3117">
        <w:rPr>
          <w:rFonts w:cs="B Lotus" w:hint="cs"/>
          <w:rtl/>
        </w:rPr>
        <w:t>ا</w:t>
      </w:r>
      <w:r w:rsidRPr="00BE3117">
        <w:rPr>
          <w:rFonts w:cs="B Lotus"/>
          <w:rtl/>
        </w:rPr>
        <w:t>ز آب دريا را به خود گيرد، واگر خاك كربلا نبود ت</w:t>
      </w:r>
      <w:r w:rsidRPr="00BE3117">
        <w:rPr>
          <w:rFonts w:cs="B Lotus" w:hint="cs"/>
          <w:rtl/>
        </w:rPr>
        <w:t xml:space="preserve">و </w:t>
      </w:r>
      <w:r w:rsidRPr="00BE3117">
        <w:rPr>
          <w:rFonts w:cs="B Lotus"/>
          <w:rtl/>
        </w:rPr>
        <w:t>را فضيلتي ن</w:t>
      </w:r>
      <w:r>
        <w:rPr>
          <w:rFonts w:cs="B Lotus"/>
          <w:rtl/>
        </w:rPr>
        <w:t>می‌داد</w:t>
      </w:r>
      <w:r w:rsidRPr="00BE3117">
        <w:rPr>
          <w:rFonts w:cs="B Lotus"/>
          <w:rtl/>
        </w:rPr>
        <w:t>م و</w:t>
      </w:r>
      <w:r w:rsidRPr="00BE3117">
        <w:rPr>
          <w:rFonts w:cs="B Lotus" w:hint="cs"/>
          <w:rtl/>
        </w:rPr>
        <w:t xml:space="preserve"> </w:t>
      </w:r>
      <w:r w:rsidRPr="00BE3117">
        <w:rPr>
          <w:rFonts w:cs="B Lotus"/>
          <w:rtl/>
        </w:rPr>
        <w:t>اگر آنچه را كه خاك كربلا در بر گرفته است،‌ نبود اصلا ت</w:t>
      </w:r>
      <w:r w:rsidRPr="00BE3117">
        <w:rPr>
          <w:rFonts w:cs="B Lotus" w:hint="cs"/>
          <w:rtl/>
        </w:rPr>
        <w:t xml:space="preserve">و </w:t>
      </w:r>
      <w:r w:rsidRPr="00BE3117">
        <w:rPr>
          <w:rFonts w:cs="B Lotus"/>
          <w:rtl/>
        </w:rPr>
        <w:t>را خلق نمي كردم و</w:t>
      </w:r>
      <w:r w:rsidRPr="00BE3117">
        <w:rPr>
          <w:rFonts w:cs="B Lotus" w:hint="cs"/>
          <w:rtl/>
        </w:rPr>
        <w:t xml:space="preserve"> </w:t>
      </w:r>
      <w:r w:rsidRPr="00BE3117">
        <w:rPr>
          <w:rFonts w:cs="B Lotus"/>
          <w:rtl/>
        </w:rPr>
        <w:t xml:space="preserve">نيز </w:t>
      </w:r>
      <w:r>
        <w:rPr>
          <w:rFonts w:cs="B Lotus"/>
          <w:rtl/>
        </w:rPr>
        <w:t xml:space="preserve">خانه‌اي </w:t>
      </w:r>
      <w:r w:rsidRPr="00BE3117">
        <w:rPr>
          <w:rFonts w:cs="B Lotus"/>
          <w:rtl/>
        </w:rPr>
        <w:t>را كه تو</w:t>
      </w:r>
      <w:r w:rsidRPr="00BE3117">
        <w:rPr>
          <w:rFonts w:cs="B Lotus" w:hint="cs"/>
          <w:rtl/>
        </w:rPr>
        <w:t xml:space="preserve"> </w:t>
      </w:r>
      <w:r>
        <w:rPr>
          <w:rFonts w:cs="B Lotus"/>
          <w:rtl/>
        </w:rPr>
        <w:t>بدان افتخار مي</w:t>
      </w:r>
      <w:r w:rsidRPr="00BE3117">
        <w:rPr>
          <w:rFonts w:cs="B Lotus"/>
          <w:rtl/>
        </w:rPr>
        <w:t>كني نمي</w:t>
      </w:r>
      <w:r>
        <w:rPr>
          <w:rFonts w:cs="B Lotus"/>
          <w:rtl/>
        </w:rPr>
        <w:t>‌</w:t>
      </w:r>
      <w:r w:rsidRPr="00BE3117">
        <w:rPr>
          <w:rFonts w:cs="B Lotus"/>
          <w:rtl/>
        </w:rPr>
        <w:t>آفريدم، پس آرام باش و برجاي خود بنشين و پست شو، متواضع باش، ذليل و</w:t>
      </w:r>
      <w:r w:rsidRPr="00BE3117">
        <w:rPr>
          <w:rFonts w:cs="B Lotus" w:hint="cs"/>
          <w:rtl/>
        </w:rPr>
        <w:t xml:space="preserve"> </w:t>
      </w:r>
      <w:r w:rsidRPr="00BE3117">
        <w:rPr>
          <w:rFonts w:cs="B Lotus"/>
          <w:rtl/>
        </w:rPr>
        <w:t>خوار</w:t>
      </w:r>
      <w:r w:rsidRPr="00BE3117">
        <w:rPr>
          <w:rFonts w:cs="B Lotus" w:hint="cs"/>
          <w:rtl/>
        </w:rPr>
        <w:t xml:space="preserve"> </w:t>
      </w:r>
      <w:r w:rsidRPr="00BE3117">
        <w:rPr>
          <w:rFonts w:cs="B Lotus"/>
          <w:rtl/>
        </w:rPr>
        <w:t xml:space="preserve">شو و </w:t>
      </w:r>
      <w:r w:rsidRPr="00BE3117">
        <w:rPr>
          <w:rFonts w:cs="B Lotus" w:hint="cs"/>
          <w:rtl/>
        </w:rPr>
        <w:t>در</w:t>
      </w:r>
      <w:r w:rsidRPr="00BE3117">
        <w:rPr>
          <w:rFonts w:cs="B Lotus"/>
          <w:rtl/>
        </w:rPr>
        <w:t xml:space="preserve"> برابر زمين كربلا بدون استنكاف و استكبار باش،</w:t>
      </w:r>
      <w:r w:rsidRPr="00BE3117">
        <w:rPr>
          <w:rFonts w:cs="B Lotus" w:hint="cs"/>
          <w:rtl/>
        </w:rPr>
        <w:t xml:space="preserve"> </w:t>
      </w:r>
      <w:r w:rsidRPr="00BE3117">
        <w:rPr>
          <w:rFonts w:cs="B Lotus"/>
          <w:rtl/>
        </w:rPr>
        <w:t>‌وگرنه ترا ف</w:t>
      </w:r>
      <w:r w:rsidR="00C83E77">
        <w:rPr>
          <w:rFonts w:cs="B Lotus"/>
          <w:rtl/>
        </w:rPr>
        <w:t>رو برده و به آتش جهنم مي افكنم</w:t>
      </w:r>
      <w:r w:rsidRPr="00BE3117">
        <w:rPr>
          <w:rFonts w:cs="B Lotus"/>
          <w:rtl/>
        </w:rPr>
        <w:t>!!</w:t>
      </w:r>
      <w:r w:rsidR="00C83E77">
        <w:rPr>
          <w:rFonts w:cs="B Lotus" w:hint="cs"/>
          <w:rtl/>
        </w:rPr>
        <w:t>.</w:t>
      </w:r>
    </w:p>
    <w:p w:rsidR="00E130D0" w:rsidRPr="00BE3117" w:rsidRDefault="00E130D0" w:rsidP="00E130D0">
      <w:pPr>
        <w:pStyle w:val="BodyText2"/>
        <w:spacing w:line="218" w:lineRule="auto"/>
        <w:ind w:firstLine="340"/>
        <w:jc w:val="lowKashida"/>
        <w:rPr>
          <w:rFonts w:cs="B Lotus"/>
          <w:rtl/>
        </w:rPr>
      </w:pPr>
      <w:r w:rsidRPr="00BE3117">
        <w:rPr>
          <w:rFonts w:cs="B Lotus"/>
          <w:rtl/>
        </w:rPr>
        <w:t>آري اينهاست آن اسراري كه امامان</w:t>
      </w:r>
      <w:r w:rsidRPr="00365CDE">
        <w:rPr>
          <w:rFonts w:ascii="Tahoma" w:hAnsi="Tahoma" w:cs="CTraditional Arabic" w:hint="cs"/>
          <w:color w:val="000000"/>
          <w:rtl/>
          <w:lang w:bidi="fa-IR"/>
        </w:rPr>
        <w:t>؛</w:t>
      </w:r>
      <w:r w:rsidRPr="00BE3117">
        <w:rPr>
          <w:rFonts w:cs="B Lotus"/>
          <w:rtl/>
        </w:rPr>
        <w:t xml:space="preserve"> جز به اين غاليانبي دين به كسي نگفت</w:t>
      </w:r>
      <w:r>
        <w:rPr>
          <w:rFonts w:cs="B Lotus"/>
          <w:rtl/>
        </w:rPr>
        <w:t>ه‌ا</w:t>
      </w:r>
      <w:r w:rsidRPr="00BE3117">
        <w:rPr>
          <w:rFonts w:cs="B Lotus"/>
          <w:rtl/>
        </w:rPr>
        <w:t>ند!!! خدا لعنت كند كاذبان و غلو كننده اني كه دين ا</w:t>
      </w:r>
      <w:r>
        <w:rPr>
          <w:rFonts w:cs="B Lotus"/>
          <w:rtl/>
        </w:rPr>
        <w:t>سلام را بدين صورت به جهانيان مي</w:t>
      </w:r>
      <w:r w:rsidRPr="00BE3117">
        <w:rPr>
          <w:rFonts w:cs="B Lotus"/>
          <w:rtl/>
        </w:rPr>
        <w:t>شناسانند و اهل بيت رسول خدا</w:t>
      </w:r>
      <w:r w:rsidRPr="00365CDE">
        <w:rPr>
          <w:rFonts w:ascii="Tahoma" w:hAnsi="Tahoma" w:cs="CTraditional Arabic" w:hint="cs"/>
          <w:color w:val="000000"/>
          <w:spacing w:val="-4"/>
          <w:sz w:val="30"/>
          <w:szCs w:val="30"/>
          <w:rtl/>
          <w:lang w:bidi="fa-IR"/>
        </w:rPr>
        <w:t>ص</w:t>
      </w:r>
      <w:r w:rsidRPr="00BE3117">
        <w:rPr>
          <w:rFonts w:cs="B Lotus"/>
          <w:rtl/>
        </w:rPr>
        <w:t xml:space="preserve"> را با</w:t>
      </w:r>
      <w:r w:rsidRPr="00BE3117">
        <w:rPr>
          <w:rFonts w:cs="B Lotus" w:hint="cs"/>
          <w:rtl/>
        </w:rPr>
        <w:t xml:space="preserve"> </w:t>
      </w:r>
      <w:r w:rsidRPr="00BE3117">
        <w:rPr>
          <w:rFonts w:cs="B Lotus"/>
          <w:rtl/>
        </w:rPr>
        <w:t>اين كفريات به عالم معرفي مي</w:t>
      </w:r>
      <w:r>
        <w:rPr>
          <w:rFonts w:cs="B Lotus"/>
          <w:rtl/>
        </w:rPr>
        <w:t>‌</w:t>
      </w:r>
      <w:r w:rsidRPr="00BE3117">
        <w:rPr>
          <w:rFonts w:cs="B Lotus"/>
          <w:rtl/>
        </w:rPr>
        <w:t>كنند. و اينهاست همان دسيس</w:t>
      </w:r>
      <w:r>
        <w:rPr>
          <w:rFonts w:cs="B Lotus"/>
          <w:rtl/>
        </w:rPr>
        <w:t>ه‌</w:t>
      </w:r>
      <w:r w:rsidRPr="00BE3117">
        <w:rPr>
          <w:rFonts w:cs="B Lotus"/>
          <w:rtl/>
        </w:rPr>
        <w:t xml:space="preserve">ها كه به </w:t>
      </w:r>
      <w:r>
        <w:rPr>
          <w:rFonts w:cs="B Lotus"/>
          <w:rtl/>
        </w:rPr>
        <w:t>منظور محو آثار اسلام به كار برده‌ا</w:t>
      </w:r>
      <w:r w:rsidRPr="00BE3117">
        <w:rPr>
          <w:rFonts w:cs="B Lotus"/>
          <w:rtl/>
        </w:rPr>
        <w:t>ند.</w:t>
      </w:r>
    </w:p>
    <w:p w:rsidR="00E130D0" w:rsidRPr="0022522D" w:rsidRDefault="00E130D0" w:rsidP="00954EA6">
      <w:pPr>
        <w:pStyle w:val="BodyText2"/>
        <w:spacing w:after="0" w:line="218" w:lineRule="auto"/>
        <w:ind w:firstLine="340"/>
        <w:jc w:val="lowKashida"/>
        <w:rPr>
          <w:rFonts w:ascii="Lotus Linotype" w:hAnsi="Lotus Linotype" w:cs="Lotus Linotype"/>
          <w:rtl/>
        </w:rPr>
      </w:pPr>
      <w:r w:rsidRPr="00C83E77">
        <w:rPr>
          <w:rFonts w:cs="B Lotus"/>
          <w:rtl/>
        </w:rPr>
        <w:t xml:space="preserve"> 32- </w:t>
      </w:r>
      <w:r w:rsidRPr="00954EA6">
        <w:rPr>
          <w:rFonts w:cs="B Lotus"/>
          <w:b/>
          <w:bCs/>
          <w:rtl/>
        </w:rPr>
        <w:t>محمد بن صدقه</w:t>
      </w:r>
      <w:r w:rsidRPr="00C83E77">
        <w:rPr>
          <w:rFonts w:cs="B Lotus"/>
          <w:rtl/>
        </w:rPr>
        <w:t xml:space="preserve">: </w:t>
      </w:r>
      <w:r w:rsidRPr="00C83E77">
        <w:rPr>
          <w:rFonts w:cs="B Lotus"/>
          <w:b/>
          <w:bCs/>
          <w:rtl/>
        </w:rPr>
        <w:t>أ</w:t>
      </w:r>
      <w:r w:rsidRPr="00C83E77">
        <w:rPr>
          <w:rFonts w:cs="B Lotus"/>
          <w:rtl/>
        </w:rPr>
        <w:t xml:space="preserve"> / مجمع الرجال 5/236 :</w:t>
      </w:r>
      <w:r w:rsidRPr="00C83E77">
        <w:rPr>
          <w:rFonts w:ascii="Lotus Linotype" w:hAnsi="Lotus Linotype" w:cs="Traditional Arabic"/>
          <w:b/>
          <w:bCs/>
          <w:rtl/>
        </w:rPr>
        <w:t>« محمدبن صدقه بصري غال».</w:t>
      </w:r>
    </w:p>
    <w:p w:rsidR="00E130D0" w:rsidRPr="00BE3117" w:rsidRDefault="00E130D0" w:rsidP="00954EA6">
      <w:pPr>
        <w:pStyle w:val="BodyText2"/>
        <w:spacing w:after="0" w:line="218" w:lineRule="auto"/>
        <w:ind w:firstLine="340"/>
        <w:jc w:val="lowKashida"/>
        <w:rPr>
          <w:rFonts w:cs="B Lotus"/>
          <w:rtl/>
        </w:rPr>
      </w:pPr>
      <w:r w:rsidRPr="00BE3117">
        <w:rPr>
          <w:rFonts w:cs="B Lotus"/>
          <w:rtl/>
        </w:rPr>
        <w:t>ب / رجال طوسي ص 391: «</w:t>
      </w:r>
      <w:r w:rsidRPr="00BE3117">
        <w:rPr>
          <w:rFonts w:ascii="Arial" w:hAnsi="Arial" w:cs="B Lotus"/>
          <w:rtl/>
        </w:rPr>
        <w:t>محمد بن صدقه بصري غال</w:t>
      </w:r>
      <w:r w:rsidRPr="00BE3117">
        <w:rPr>
          <w:rFonts w:cs="B Lotus"/>
          <w:rtl/>
        </w:rPr>
        <w:t>». او از غاليان</w:t>
      </w:r>
      <w:r>
        <w:rPr>
          <w:rFonts w:cs="B Lotus" w:hint="cs"/>
          <w:rtl/>
        </w:rPr>
        <w:t xml:space="preserve"> </w:t>
      </w:r>
      <w:r w:rsidRPr="00BE3117">
        <w:rPr>
          <w:rFonts w:cs="B Lotus"/>
          <w:rtl/>
        </w:rPr>
        <w:t>اهل بصره است.</w:t>
      </w:r>
    </w:p>
    <w:p w:rsidR="00E130D0" w:rsidRPr="00BE3117" w:rsidRDefault="00E130D0" w:rsidP="00954EA6">
      <w:pPr>
        <w:pStyle w:val="BodyText2"/>
        <w:spacing w:after="0" w:line="218" w:lineRule="auto"/>
        <w:ind w:firstLine="340"/>
        <w:jc w:val="lowKashida"/>
        <w:rPr>
          <w:rFonts w:cs="B Lotus"/>
          <w:rtl/>
        </w:rPr>
      </w:pPr>
      <w:r w:rsidRPr="00BE3117">
        <w:rPr>
          <w:rFonts w:cs="B Lotus"/>
          <w:rtl/>
        </w:rPr>
        <w:t>اما عجيب است كه همين طوسي كه «</w:t>
      </w:r>
      <w:r w:rsidRPr="00BE3117">
        <w:rPr>
          <w:rFonts w:ascii="Arial" w:hAnsi="Arial" w:cs="B Lotus"/>
          <w:rtl/>
        </w:rPr>
        <w:t>محمد بن صدقه</w:t>
      </w:r>
      <w:r w:rsidRPr="00BE3117">
        <w:rPr>
          <w:rFonts w:cs="B Lotus"/>
          <w:rtl/>
        </w:rPr>
        <w:t>» را در رجال خود غلو كننده ميخواند حديث ذيل را در</w:t>
      </w:r>
      <w:r>
        <w:rPr>
          <w:rFonts w:cs="B Lotus" w:hint="cs"/>
          <w:rtl/>
        </w:rPr>
        <w:t xml:space="preserve"> </w:t>
      </w:r>
      <w:r w:rsidRPr="00BE3117">
        <w:rPr>
          <w:rFonts w:cs="B Lotus"/>
          <w:rtl/>
        </w:rPr>
        <w:t xml:space="preserve">تهذيب </w:t>
      </w:r>
      <w:r>
        <w:rPr>
          <w:rFonts w:cs="B Lotus" w:hint="cs"/>
          <w:rtl/>
        </w:rPr>
        <w:t>6/</w:t>
      </w:r>
      <w:r w:rsidRPr="00BE3117">
        <w:rPr>
          <w:rFonts w:cs="B Lotus"/>
          <w:rtl/>
        </w:rPr>
        <w:t xml:space="preserve">44 از او </w:t>
      </w:r>
      <w:r>
        <w:rPr>
          <w:rFonts w:cs="B Lotus"/>
          <w:rtl/>
        </w:rPr>
        <w:t>مي‌آورد</w:t>
      </w:r>
      <w:r w:rsidRPr="00BE3117">
        <w:rPr>
          <w:rFonts w:cs="B Lotus" w:hint="cs"/>
          <w:rtl/>
        </w:rPr>
        <w:t>!</w:t>
      </w:r>
      <w:r w:rsidRPr="00BE3117">
        <w:rPr>
          <w:rFonts w:cs="B Lotus"/>
          <w:rtl/>
        </w:rPr>
        <w:t>.</w:t>
      </w:r>
    </w:p>
    <w:p w:rsidR="00E130D0" w:rsidRPr="00C83E77" w:rsidRDefault="00E130D0" w:rsidP="00954EA6">
      <w:pPr>
        <w:pStyle w:val="BodyText2"/>
        <w:spacing w:after="0" w:line="218" w:lineRule="auto"/>
        <w:ind w:firstLine="340"/>
        <w:jc w:val="lowKashida"/>
        <w:rPr>
          <w:rFonts w:ascii="Lotus Linotype" w:hAnsi="Lotus Linotype" w:cs="Traditional Arabic"/>
          <w:b/>
          <w:bCs/>
          <w:rtl/>
        </w:rPr>
      </w:pPr>
      <w:r w:rsidRPr="00C83E77">
        <w:rPr>
          <w:rFonts w:ascii="Lotus Linotype" w:hAnsi="Lotus Linotype" w:cs="Traditional Arabic"/>
          <w:b/>
          <w:bCs/>
          <w:rtl/>
        </w:rPr>
        <w:t xml:space="preserve">« </w:t>
      </w:r>
      <w:r w:rsidRPr="00C83E77">
        <w:rPr>
          <w:rFonts w:ascii="Lotus Linotype" w:hAnsi="Lotus Linotype" w:cs="Traditional Arabic" w:hint="cs"/>
          <w:b/>
          <w:bCs/>
          <w:rtl/>
        </w:rPr>
        <w:t>...</w:t>
      </w:r>
      <w:r w:rsidRPr="00C83E77">
        <w:rPr>
          <w:rFonts w:ascii="Lotus Linotype" w:hAnsi="Lotus Linotype" w:cs="Traditional Arabic"/>
          <w:b/>
          <w:bCs/>
          <w:rtl/>
        </w:rPr>
        <w:t xml:space="preserve"> عن محمد بن سنان عن محمد بن صدقة عن صالح النيلي قال قال أبو عبدالله: من أتى قبر الحسين عارفا بحقه كتب الله أجر من اعتق ألف نسمة و كمن حمل على ألف فرس في سبيل الله مسرجة ملجمة».</w:t>
      </w:r>
    </w:p>
    <w:p w:rsidR="00E130D0" w:rsidRPr="00BE3117" w:rsidRDefault="00E130D0" w:rsidP="00954EA6">
      <w:pPr>
        <w:pStyle w:val="BodyText2"/>
        <w:spacing w:after="0" w:line="218"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يعني محمد بن سنان كه خود از غاليان</w:t>
      </w:r>
      <w:r>
        <w:rPr>
          <w:rFonts w:cs="B Lotus" w:hint="cs"/>
          <w:rtl/>
        </w:rPr>
        <w:t xml:space="preserve"> </w:t>
      </w:r>
      <w:r w:rsidRPr="00BE3117">
        <w:rPr>
          <w:rFonts w:cs="B Lotus"/>
          <w:rtl/>
        </w:rPr>
        <w:t>و كذابان است از محمد بن صدقه كه به فرمود</w:t>
      </w:r>
      <w:r w:rsidRPr="00BE3117">
        <w:rPr>
          <w:rFonts w:cs="B Lotus" w:hint="cs"/>
          <w:rtl/>
        </w:rPr>
        <w:t>ة</w:t>
      </w:r>
      <w:r w:rsidRPr="00BE3117">
        <w:rPr>
          <w:rFonts w:cs="B Lotus"/>
          <w:rtl/>
        </w:rPr>
        <w:t xml:space="preserve"> طوسي نيز غلو كننده است از صالح نيلي كه به فرمود</w:t>
      </w:r>
      <w:r w:rsidRPr="00BE3117">
        <w:rPr>
          <w:rFonts w:cs="B Lotus" w:hint="cs"/>
          <w:rtl/>
        </w:rPr>
        <w:t>ة</w:t>
      </w:r>
      <w:r w:rsidRPr="00BE3117">
        <w:rPr>
          <w:rFonts w:cs="B Lotus"/>
          <w:rtl/>
        </w:rPr>
        <w:t xml:space="preserve"> نجاشي ضعيف است،</w:t>
      </w:r>
      <w:r w:rsidRPr="00BE3117">
        <w:rPr>
          <w:rFonts w:cs="B Lotus" w:hint="cs"/>
          <w:rtl/>
        </w:rPr>
        <w:t xml:space="preserve"> </w:t>
      </w:r>
      <w:r w:rsidRPr="00BE3117">
        <w:rPr>
          <w:rFonts w:cs="B Lotus"/>
          <w:rtl/>
        </w:rPr>
        <w:t xml:space="preserve">روايت ميكند كه صادق </w:t>
      </w:r>
      <w:r w:rsidRPr="00365CDE">
        <w:rPr>
          <w:rFonts w:ascii="Tahoma" w:hAnsi="Tahoma" w:cs="CTraditional Arabic" w:hint="cs"/>
          <w:color w:val="000000"/>
          <w:rtl/>
          <w:lang w:bidi="fa-IR"/>
        </w:rPr>
        <w:t>؛</w:t>
      </w:r>
      <w:r w:rsidRPr="00BE3117">
        <w:rPr>
          <w:rFonts w:cs="B Lotus"/>
          <w:rtl/>
        </w:rPr>
        <w:t xml:space="preserve"> فرمود: «كسي كه به زيارت قبر حسين بيايد درحالي كه عارف به حق او باشد يعني او را امام بداند خدا براي او اجر هزار </w:t>
      </w:r>
      <w:r>
        <w:rPr>
          <w:rFonts w:cs="B Lotus"/>
          <w:rtl/>
        </w:rPr>
        <w:t xml:space="preserve">بنده‌اي </w:t>
      </w:r>
      <w:r w:rsidRPr="00BE3117">
        <w:rPr>
          <w:rFonts w:cs="B Lotus"/>
          <w:rtl/>
        </w:rPr>
        <w:t>كه آزاد كرده باشد، مي نويسد و چون كسي است كه هزار اسب براي جهاد در راه خدا زين و لگام كرده و فرستاده باشد. !!</w:t>
      </w:r>
    </w:p>
    <w:p w:rsidR="00E130D0" w:rsidRPr="00C869C2" w:rsidRDefault="00E130D0" w:rsidP="00954EA6">
      <w:pPr>
        <w:pStyle w:val="BodyText2"/>
        <w:spacing w:after="0" w:line="218" w:lineRule="auto"/>
        <w:ind w:firstLine="340"/>
        <w:jc w:val="lowKashida"/>
        <w:rPr>
          <w:rFonts w:cs="B Lotus"/>
          <w:sz w:val="24"/>
          <w:rtl/>
        </w:rPr>
      </w:pPr>
      <w:r w:rsidRPr="00BE3117">
        <w:rPr>
          <w:rFonts w:cs="B Lotus"/>
          <w:rtl/>
        </w:rPr>
        <w:t>آيا دستگاه ثواب بخشي خدا كه در كتاب مبين خود،</w:t>
      </w:r>
      <w:r w:rsidRPr="00BE3117">
        <w:rPr>
          <w:rFonts w:cs="B Lotus" w:hint="cs"/>
          <w:rtl/>
        </w:rPr>
        <w:t xml:space="preserve"> </w:t>
      </w:r>
      <w:r w:rsidRPr="00BE3117">
        <w:rPr>
          <w:rFonts w:cs="B Lotus"/>
          <w:rtl/>
        </w:rPr>
        <w:t xml:space="preserve">‌آن گونه دقيق است كه </w:t>
      </w:r>
      <w:r>
        <w:rPr>
          <w:rFonts w:cs="B Lotus"/>
          <w:rtl/>
        </w:rPr>
        <w:t>مي‌فرمايد</w:t>
      </w:r>
      <w:r w:rsidRPr="00BE3117">
        <w:rPr>
          <w:rFonts w:cs="B Lotus"/>
          <w:rtl/>
        </w:rPr>
        <w:t>:</w:t>
      </w:r>
      <w:r>
        <w:rPr>
          <w:rFonts w:cs="B Lotus" w:hint="cs"/>
          <w:rtl/>
        </w:rPr>
        <w:t xml:space="preserve"> </w:t>
      </w:r>
      <w:r w:rsidRPr="00365CDE">
        <w:rPr>
          <w:rFonts w:cs="CTraditional Arabic" w:hint="cs"/>
          <w:sz w:val="24"/>
          <w:rtl/>
        </w:rPr>
        <w:t>﴿</w:t>
      </w:r>
      <w:r w:rsidRPr="00C869C2">
        <w:rPr>
          <w:rFonts w:hint="cs"/>
          <w:sz w:val="24"/>
          <w:rtl/>
        </w:rPr>
        <w:t xml:space="preserve"> </w:t>
      </w:r>
      <w:r w:rsidRPr="00C869C2">
        <w:rPr>
          <w:sz w:val="24"/>
        </w:rPr>
        <w:sym w:font="HQPB4" w:char="F0A8"/>
      </w:r>
      <w:r w:rsidRPr="00C869C2">
        <w:rPr>
          <w:sz w:val="24"/>
        </w:rPr>
        <w:sym w:font="HQPB2" w:char="F062"/>
      </w:r>
      <w:r w:rsidRPr="00C869C2">
        <w:rPr>
          <w:sz w:val="24"/>
        </w:rPr>
        <w:sym w:font="HQPB4" w:char="F0CE"/>
      </w:r>
      <w:r w:rsidRPr="00C869C2">
        <w:rPr>
          <w:sz w:val="24"/>
        </w:rPr>
        <w:sym w:font="HQPB1" w:char="F029"/>
      </w:r>
      <w:r w:rsidRPr="00C869C2">
        <w:rPr>
          <w:sz w:val="24"/>
          <w:rtl/>
        </w:rPr>
        <w:t xml:space="preserve"> </w:t>
      </w:r>
      <w:r w:rsidRPr="00C869C2">
        <w:rPr>
          <w:sz w:val="24"/>
        </w:rPr>
        <w:sym w:font="HQPB5" w:char="F0A9"/>
      </w:r>
      <w:r w:rsidRPr="00C869C2">
        <w:rPr>
          <w:sz w:val="24"/>
        </w:rPr>
        <w:sym w:font="HQPB1" w:char="F021"/>
      </w:r>
      <w:r w:rsidRPr="00C869C2">
        <w:rPr>
          <w:sz w:val="24"/>
        </w:rPr>
        <w:sym w:font="HQPB5" w:char="F024"/>
      </w:r>
      <w:r w:rsidRPr="00C869C2">
        <w:rPr>
          <w:sz w:val="24"/>
        </w:rPr>
        <w:sym w:font="HQPB1" w:char="F023"/>
      </w:r>
      <w:r w:rsidRPr="00C869C2">
        <w:rPr>
          <w:sz w:val="24"/>
          <w:rtl/>
        </w:rPr>
        <w:t xml:space="preserve"> </w:t>
      </w:r>
      <w:r w:rsidRPr="00C869C2">
        <w:rPr>
          <w:sz w:val="24"/>
        </w:rPr>
        <w:sym w:font="HQPB5" w:char="F033"/>
      </w:r>
      <w:r w:rsidRPr="00C869C2">
        <w:rPr>
          <w:sz w:val="24"/>
        </w:rPr>
        <w:sym w:font="HQPB2" w:char="F093"/>
      </w:r>
      <w:r w:rsidRPr="00C869C2">
        <w:rPr>
          <w:sz w:val="24"/>
        </w:rPr>
        <w:sym w:font="HQPB5" w:char="F075"/>
      </w:r>
      <w:r w:rsidRPr="00C869C2">
        <w:rPr>
          <w:sz w:val="24"/>
        </w:rPr>
        <w:sym w:font="HQPB1" w:char="F08E"/>
      </w:r>
      <w:r w:rsidRPr="00C869C2">
        <w:rPr>
          <w:sz w:val="24"/>
        </w:rPr>
        <w:sym w:font="HQPB5" w:char="F074"/>
      </w:r>
      <w:r w:rsidRPr="00C869C2">
        <w:rPr>
          <w:sz w:val="24"/>
        </w:rPr>
        <w:sym w:font="HQPB1" w:char="F049"/>
      </w:r>
      <w:r w:rsidRPr="00C869C2">
        <w:rPr>
          <w:sz w:val="24"/>
        </w:rPr>
        <w:sym w:font="HQPB4" w:char="F0F4"/>
      </w:r>
      <w:r w:rsidRPr="00C869C2">
        <w:rPr>
          <w:sz w:val="24"/>
        </w:rPr>
        <w:sym w:font="HQPB1" w:char="F0A9"/>
      </w:r>
      <w:r w:rsidRPr="00C869C2">
        <w:rPr>
          <w:sz w:val="24"/>
        </w:rPr>
        <w:sym w:font="HQPB5" w:char="F024"/>
      </w:r>
      <w:r w:rsidRPr="00C869C2">
        <w:rPr>
          <w:sz w:val="24"/>
        </w:rPr>
        <w:sym w:font="HQPB1" w:char="F023"/>
      </w:r>
      <w:r w:rsidRPr="00C869C2">
        <w:rPr>
          <w:sz w:val="24"/>
          <w:rtl/>
        </w:rPr>
        <w:t xml:space="preserve"> </w:t>
      </w:r>
      <w:r w:rsidRPr="00C869C2">
        <w:rPr>
          <w:sz w:val="24"/>
        </w:rPr>
        <w:sym w:font="HQPB5" w:char="F09A"/>
      </w:r>
      <w:r w:rsidRPr="00C869C2">
        <w:rPr>
          <w:sz w:val="24"/>
        </w:rPr>
        <w:sym w:font="HQPB2" w:char="F0C6"/>
      </w:r>
      <w:r w:rsidRPr="00C869C2">
        <w:rPr>
          <w:sz w:val="24"/>
        </w:rPr>
        <w:sym w:font="HQPB4" w:char="F0CF"/>
      </w:r>
      <w:r w:rsidRPr="00C869C2">
        <w:rPr>
          <w:sz w:val="24"/>
        </w:rPr>
        <w:sym w:font="HQPB2" w:char="F042"/>
      </w:r>
      <w:r w:rsidRPr="00C869C2">
        <w:rPr>
          <w:sz w:val="24"/>
          <w:rtl/>
        </w:rPr>
        <w:t xml:space="preserve"> </w:t>
      </w:r>
      <w:r w:rsidRPr="00C869C2">
        <w:rPr>
          <w:sz w:val="24"/>
        </w:rPr>
        <w:sym w:font="HQPB5" w:char="F09A"/>
      </w:r>
      <w:r w:rsidRPr="00C869C2">
        <w:rPr>
          <w:sz w:val="24"/>
        </w:rPr>
        <w:sym w:font="HQPB2" w:char="F0FA"/>
      </w:r>
      <w:r w:rsidRPr="00C869C2">
        <w:rPr>
          <w:sz w:val="24"/>
        </w:rPr>
        <w:sym w:font="HQPB2" w:char="F0FC"/>
      </w:r>
      <w:r w:rsidRPr="00C869C2">
        <w:rPr>
          <w:sz w:val="24"/>
        </w:rPr>
        <w:sym w:font="HQPB4" w:char="F0CF"/>
      </w:r>
      <w:r w:rsidRPr="00C869C2">
        <w:rPr>
          <w:sz w:val="24"/>
        </w:rPr>
        <w:sym w:font="HQPB2" w:char="F05A"/>
      </w:r>
      <w:r w:rsidRPr="00C869C2">
        <w:rPr>
          <w:sz w:val="24"/>
        </w:rPr>
        <w:sym w:font="HQPB4" w:char="F0CF"/>
      </w:r>
      <w:r w:rsidRPr="00C869C2">
        <w:rPr>
          <w:sz w:val="24"/>
        </w:rPr>
        <w:sym w:font="HQPB2" w:char="F042"/>
      </w:r>
      <w:r w:rsidRPr="00C869C2">
        <w:rPr>
          <w:sz w:val="24"/>
        </w:rPr>
        <w:sym w:font="HQPB4" w:char="F0F7"/>
      </w:r>
      <w:r w:rsidRPr="00C869C2">
        <w:rPr>
          <w:sz w:val="24"/>
        </w:rPr>
        <w:sym w:font="HQPB2" w:char="F073"/>
      </w:r>
      <w:r w:rsidRPr="00C869C2">
        <w:rPr>
          <w:sz w:val="24"/>
        </w:rPr>
        <w:sym w:font="HQPB4" w:char="F0DF"/>
      </w:r>
      <w:r w:rsidRPr="00C869C2">
        <w:rPr>
          <w:sz w:val="24"/>
        </w:rPr>
        <w:sym w:font="HQPB2" w:char="F04A"/>
      </w:r>
      <w:r w:rsidRPr="00C869C2">
        <w:rPr>
          <w:sz w:val="24"/>
        </w:rPr>
        <w:sym w:font="HQPB4" w:char="F0F8"/>
      </w:r>
      <w:r w:rsidRPr="00C869C2">
        <w:rPr>
          <w:sz w:val="24"/>
        </w:rPr>
        <w:sym w:font="HQPB2" w:char="F039"/>
      </w:r>
      <w:r w:rsidRPr="00C869C2">
        <w:rPr>
          <w:sz w:val="24"/>
        </w:rPr>
        <w:sym w:font="HQPB5" w:char="F024"/>
      </w:r>
      <w:r w:rsidRPr="00C869C2">
        <w:rPr>
          <w:sz w:val="24"/>
        </w:rPr>
        <w:sym w:font="HQPB1" w:char="F023"/>
      </w:r>
      <w:r w:rsidRPr="00C869C2">
        <w:rPr>
          <w:sz w:val="24"/>
          <w:rtl/>
        </w:rPr>
        <w:t xml:space="preserve"> </w:t>
      </w:r>
      <w:r w:rsidRPr="00C869C2">
        <w:rPr>
          <w:sz w:val="24"/>
        </w:rPr>
        <w:sym w:font="HQPB4" w:char="F0F3"/>
      </w:r>
      <w:r w:rsidRPr="00C869C2">
        <w:rPr>
          <w:sz w:val="24"/>
        </w:rPr>
        <w:sym w:font="HQPB2" w:char="F04F"/>
      </w:r>
      <w:r w:rsidRPr="00C869C2">
        <w:rPr>
          <w:sz w:val="24"/>
        </w:rPr>
        <w:sym w:font="HQPB4" w:char="F0DF"/>
      </w:r>
      <w:r w:rsidRPr="00C869C2">
        <w:rPr>
          <w:sz w:val="24"/>
        </w:rPr>
        <w:sym w:font="HQPB2" w:char="F067"/>
      </w:r>
      <w:r w:rsidRPr="00C869C2">
        <w:rPr>
          <w:sz w:val="24"/>
        </w:rPr>
        <w:sym w:font="HQPB5" w:char="F07C"/>
      </w:r>
      <w:r w:rsidRPr="00C869C2">
        <w:rPr>
          <w:sz w:val="24"/>
        </w:rPr>
        <w:sym w:font="HQPB1" w:char="F0A1"/>
      </w:r>
      <w:r w:rsidRPr="00C869C2">
        <w:rPr>
          <w:sz w:val="24"/>
        </w:rPr>
        <w:sym w:font="HQPB4" w:char="F0E0"/>
      </w:r>
      <w:r w:rsidRPr="00C869C2">
        <w:rPr>
          <w:sz w:val="24"/>
        </w:rPr>
        <w:sym w:font="HQPB1" w:char="F0FF"/>
      </w:r>
      <w:r w:rsidRPr="00C869C2">
        <w:rPr>
          <w:sz w:val="24"/>
        </w:rPr>
        <w:sym w:font="HQPB2" w:char="F052"/>
      </w:r>
      <w:r w:rsidRPr="00C869C2">
        <w:rPr>
          <w:sz w:val="24"/>
        </w:rPr>
        <w:sym w:font="HQPB5" w:char="F072"/>
      </w:r>
      <w:r w:rsidRPr="00C869C2">
        <w:rPr>
          <w:sz w:val="24"/>
        </w:rPr>
        <w:sym w:font="HQPB1" w:char="F026"/>
      </w:r>
      <w:r w:rsidRPr="00C869C2">
        <w:rPr>
          <w:sz w:val="24"/>
          <w:rtl/>
        </w:rPr>
        <w:t xml:space="preserve"> </w:t>
      </w:r>
      <w:r w:rsidRPr="00C869C2">
        <w:rPr>
          <w:sz w:val="24"/>
        </w:rPr>
        <w:sym w:font="HQPB2" w:char="F04E"/>
      </w:r>
      <w:r w:rsidRPr="00C869C2">
        <w:rPr>
          <w:sz w:val="24"/>
        </w:rPr>
        <w:sym w:font="HQPB4" w:char="F0E7"/>
      </w:r>
      <w:r w:rsidRPr="00C869C2">
        <w:rPr>
          <w:sz w:val="24"/>
        </w:rPr>
        <w:sym w:font="HQPB2" w:char="F06C"/>
      </w:r>
      <w:r w:rsidRPr="00C869C2">
        <w:rPr>
          <w:sz w:val="24"/>
        </w:rPr>
        <w:sym w:font="HQPB5" w:char="F06D"/>
      </w:r>
      <w:r w:rsidRPr="00C869C2">
        <w:rPr>
          <w:sz w:val="24"/>
        </w:rPr>
        <w:sym w:font="HQPB2" w:char="F03B"/>
      </w:r>
      <w:r w:rsidRPr="00C869C2">
        <w:rPr>
          <w:sz w:val="24"/>
        </w:rPr>
        <w:sym w:font="HQPB2" w:char="F0BA"/>
      </w:r>
      <w:r w:rsidRPr="00C869C2">
        <w:rPr>
          <w:sz w:val="24"/>
        </w:rPr>
        <w:sym w:font="HQPB5" w:char="F075"/>
      </w:r>
      <w:r w:rsidRPr="00C869C2">
        <w:rPr>
          <w:sz w:val="24"/>
        </w:rPr>
        <w:sym w:font="HQPB2" w:char="F071"/>
      </w:r>
      <w:r w:rsidRPr="00C869C2">
        <w:rPr>
          <w:sz w:val="24"/>
        </w:rPr>
        <w:sym w:font="HQPB4" w:char="F0F8"/>
      </w:r>
      <w:r w:rsidRPr="00C869C2">
        <w:rPr>
          <w:sz w:val="24"/>
        </w:rPr>
        <w:sym w:font="HQPB2" w:char="F042"/>
      </w:r>
      <w:r w:rsidRPr="00C869C2">
        <w:rPr>
          <w:sz w:val="24"/>
        </w:rPr>
        <w:sym w:font="HQPB5" w:char="F072"/>
      </w:r>
      <w:r w:rsidRPr="00C869C2">
        <w:rPr>
          <w:sz w:val="24"/>
        </w:rPr>
        <w:sym w:font="HQPB1" w:char="F026"/>
      </w:r>
      <w:r w:rsidRPr="00C869C2">
        <w:rPr>
          <w:sz w:val="24"/>
        </w:rPr>
        <w:sym w:font="HQPB5" w:char="F075"/>
      </w:r>
      <w:r w:rsidRPr="00C869C2">
        <w:rPr>
          <w:sz w:val="24"/>
        </w:rPr>
        <w:sym w:font="HQPB2" w:char="F072"/>
      </w:r>
      <w:r w:rsidRPr="00C869C2">
        <w:rPr>
          <w:sz w:val="24"/>
          <w:rtl/>
        </w:rPr>
        <w:t xml:space="preserve"> </w:t>
      </w:r>
      <w:r w:rsidRPr="00C869C2">
        <w:rPr>
          <w:sz w:val="24"/>
        </w:rPr>
        <w:sym w:font="HQPB4" w:char="F0A0"/>
      </w:r>
      <w:r w:rsidRPr="00C869C2">
        <w:rPr>
          <w:sz w:val="24"/>
        </w:rPr>
        <w:sym w:font="HQPB2" w:char="F063"/>
      </w:r>
      <w:r w:rsidRPr="00C869C2">
        <w:rPr>
          <w:sz w:val="24"/>
        </w:rPr>
        <w:sym w:font="HQPB5" w:char="F072"/>
      </w:r>
      <w:r w:rsidRPr="00C869C2">
        <w:rPr>
          <w:sz w:val="24"/>
        </w:rPr>
        <w:sym w:font="HQPB1" w:char="F027"/>
      </w:r>
      <w:r w:rsidRPr="00C869C2">
        <w:rPr>
          <w:sz w:val="24"/>
        </w:rPr>
        <w:sym w:font="HQPB4" w:char="F0CE"/>
      </w:r>
      <w:r w:rsidRPr="00C869C2">
        <w:rPr>
          <w:sz w:val="24"/>
        </w:rPr>
        <w:sym w:font="HQPB1" w:char="F02F"/>
      </w:r>
      <w:r w:rsidRPr="00C869C2">
        <w:rPr>
          <w:sz w:val="24"/>
          <w:rtl/>
        </w:rPr>
        <w:t xml:space="preserve"> </w:t>
      </w:r>
      <w:r w:rsidRPr="00C869C2">
        <w:rPr>
          <w:sz w:val="24"/>
        </w:rPr>
        <w:sym w:font="HQPB4" w:char="F0DE"/>
      </w:r>
      <w:r w:rsidRPr="00C869C2">
        <w:rPr>
          <w:sz w:val="24"/>
        </w:rPr>
        <w:sym w:font="HQPB2" w:char="F04F"/>
      </w:r>
      <w:r w:rsidRPr="00C869C2">
        <w:rPr>
          <w:sz w:val="24"/>
        </w:rPr>
        <w:sym w:font="HQPB4" w:char="F0DF"/>
      </w:r>
      <w:r w:rsidRPr="00C869C2">
        <w:rPr>
          <w:sz w:val="24"/>
        </w:rPr>
        <w:sym w:font="HQPB2" w:char="F067"/>
      </w:r>
      <w:r w:rsidRPr="00C869C2">
        <w:rPr>
          <w:sz w:val="24"/>
        </w:rPr>
        <w:sym w:font="HQPB5" w:char="F073"/>
      </w:r>
      <w:r w:rsidRPr="00C869C2">
        <w:rPr>
          <w:sz w:val="24"/>
        </w:rPr>
        <w:sym w:font="HQPB2" w:char="F039"/>
      </w:r>
      <w:r w:rsidRPr="00C869C2">
        <w:rPr>
          <w:sz w:val="24"/>
          <w:rtl/>
        </w:rPr>
        <w:t xml:space="preserve"> </w:t>
      </w:r>
      <w:r w:rsidRPr="00C869C2">
        <w:rPr>
          <w:sz w:val="24"/>
        </w:rPr>
        <w:sym w:font="HQPB5" w:char="F073"/>
      </w:r>
      <w:r w:rsidRPr="00C869C2">
        <w:rPr>
          <w:sz w:val="24"/>
        </w:rPr>
        <w:sym w:font="HQPB2" w:char="F070"/>
      </w:r>
      <w:r w:rsidRPr="00C869C2">
        <w:rPr>
          <w:sz w:val="24"/>
        </w:rPr>
        <w:sym w:font="HQPB4" w:char="F0A8"/>
      </w:r>
      <w:r w:rsidRPr="00C869C2">
        <w:rPr>
          <w:sz w:val="24"/>
        </w:rPr>
        <w:sym w:font="HQPB2" w:char="F059"/>
      </w:r>
      <w:r w:rsidRPr="00C869C2">
        <w:rPr>
          <w:sz w:val="24"/>
        </w:rPr>
        <w:sym w:font="HQPB5" w:char="F079"/>
      </w:r>
      <w:r w:rsidRPr="00C869C2">
        <w:rPr>
          <w:sz w:val="24"/>
        </w:rPr>
        <w:sym w:font="HQPB1" w:char="F066"/>
      </w:r>
      <w:r w:rsidRPr="00C869C2">
        <w:rPr>
          <w:sz w:val="24"/>
        </w:rPr>
        <w:sym w:font="HQPB4" w:char="F0F8"/>
      </w:r>
      <w:r w:rsidRPr="00C869C2">
        <w:rPr>
          <w:sz w:val="24"/>
        </w:rPr>
        <w:sym w:font="HQPB2" w:char="F039"/>
      </w:r>
      <w:r w:rsidRPr="00C869C2">
        <w:rPr>
          <w:sz w:val="24"/>
        </w:rPr>
        <w:sym w:font="HQPB5" w:char="F024"/>
      </w:r>
      <w:r w:rsidRPr="00C869C2">
        <w:rPr>
          <w:sz w:val="24"/>
        </w:rPr>
        <w:sym w:font="HQPB1" w:char="F023"/>
      </w:r>
      <w:r w:rsidRPr="00365CDE">
        <w:rPr>
          <w:rFonts w:cs="CTraditional Arabic" w:hint="cs"/>
          <w:sz w:val="24"/>
          <w:rtl/>
        </w:rPr>
        <w:t>﴾</w:t>
      </w:r>
      <w:r w:rsidRPr="00C869C2">
        <w:rPr>
          <w:rFonts w:cs="B Lotus"/>
          <w:sz w:val="24"/>
          <w:rtl/>
        </w:rPr>
        <w:t xml:space="preserve"> </w:t>
      </w:r>
      <w:r w:rsidR="00C83E77" w:rsidRPr="00C83E77">
        <w:rPr>
          <w:rFonts w:cs="B Lotus" w:hint="cs"/>
          <w:sz w:val="22"/>
          <w:szCs w:val="26"/>
          <w:rtl/>
        </w:rPr>
        <w:t>[</w:t>
      </w:r>
      <w:r w:rsidRPr="00C83E77">
        <w:rPr>
          <w:rFonts w:cs="Traditional Arabic"/>
          <w:sz w:val="22"/>
          <w:szCs w:val="26"/>
          <w:rtl/>
        </w:rPr>
        <w:t>التوب</w:t>
      </w:r>
      <w:r w:rsidR="00C83E77" w:rsidRPr="00C83E77">
        <w:rPr>
          <w:rFonts w:cs="Traditional Arabic" w:hint="cs"/>
          <w:sz w:val="22"/>
          <w:szCs w:val="26"/>
          <w:rtl/>
        </w:rPr>
        <w:t>ة</w:t>
      </w:r>
      <w:r w:rsidRPr="00C83E77">
        <w:rPr>
          <w:rFonts w:cs="Traditional Arabic"/>
          <w:sz w:val="22"/>
          <w:szCs w:val="26"/>
          <w:rtl/>
        </w:rPr>
        <w:t>:</w:t>
      </w:r>
      <w:r w:rsidRPr="00C83E77">
        <w:rPr>
          <w:rFonts w:cs="B Lotus" w:hint="cs"/>
          <w:sz w:val="22"/>
          <w:szCs w:val="26"/>
          <w:rtl/>
        </w:rPr>
        <w:t xml:space="preserve"> </w:t>
      </w:r>
      <w:r w:rsidRPr="00C83E77">
        <w:rPr>
          <w:rFonts w:cs="B Lotus"/>
          <w:sz w:val="22"/>
          <w:szCs w:val="26"/>
          <w:rtl/>
        </w:rPr>
        <w:t>111</w:t>
      </w:r>
      <w:r w:rsidR="00C83E77" w:rsidRPr="00C83E77">
        <w:rPr>
          <w:rFonts w:cs="B Lotus" w:hint="cs"/>
          <w:sz w:val="22"/>
          <w:szCs w:val="26"/>
          <w:rtl/>
        </w:rPr>
        <w:t>]</w:t>
      </w:r>
      <w:r w:rsidRPr="00C869C2">
        <w:rPr>
          <w:rFonts w:cs="B Lotus"/>
          <w:sz w:val="24"/>
          <w:rtl/>
        </w:rPr>
        <w:t xml:space="preserve"> </w:t>
      </w:r>
    </w:p>
    <w:p w:rsidR="00E130D0" w:rsidRPr="00BE3117" w:rsidRDefault="00C83E77" w:rsidP="00954EA6">
      <w:pPr>
        <w:pStyle w:val="BodyText2"/>
        <w:spacing w:after="0" w:line="221" w:lineRule="auto"/>
        <w:ind w:firstLine="340"/>
        <w:jc w:val="lowKashida"/>
        <w:rPr>
          <w:rFonts w:cs="B Lotus"/>
          <w:rtl/>
        </w:rPr>
      </w:pPr>
      <w:r w:rsidRPr="00C83E77">
        <w:rPr>
          <w:rFonts w:cs="Traditional Arabic" w:hint="cs"/>
          <w:rtl/>
        </w:rPr>
        <w:t>«</w:t>
      </w:r>
      <w:r w:rsidR="00E130D0" w:rsidRPr="00BE3117">
        <w:rPr>
          <w:rFonts w:cs="B Lotus"/>
          <w:rtl/>
        </w:rPr>
        <w:t>خدا از مؤمنين جانها و مالهايشان را مي خرد تا بهشت براي آنان باشد.</w:t>
      </w:r>
      <w:r w:rsidRPr="00C83E77">
        <w:rPr>
          <w:rFonts w:cs="Traditional Arabic" w:hint="cs"/>
          <w:rtl/>
        </w:rPr>
        <w:t>»</w:t>
      </w:r>
    </w:p>
    <w:p w:rsidR="00E130D0" w:rsidRPr="002F23B4" w:rsidRDefault="00E130D0" w:rsidP="00954EA6">
      <w:pPr>
        <w:pStyle w:val="BodyText2"/>
        <w:spacing w:after="0" w:line="221" w:lineRule="auto"/>
        <w:ind w:firstLine="340"/>
        <w:jc w:val="lowKashida"/>
        <w:rPr>
          <w:rFonts w:ascii="Arial" w:hAnsi="Arial" w:cs="B Lotus"/>
          <w:spacing w:val="-4"/>
          <w:sz w:val="24"/>
          <w:rtl/>
        </w:rPr>
      </w:pPr>
      <w:r w:rsidRPr="002F23B4">
        <w:rPr>
          <w:rFonts w:cs="B Lotus"/>
          <w:spacing w:val="-4"/>
          <w:rtl/>
        </w:rPr>
        <w:t>و درجاي ديگر مي‌فرمايد</w:t>
      </w:r>
      <w:r w:rsidRPr="002F23B4">
        <w:rPr>
          <w:rFonts w:cs="B Lotus" w:hint="cs"/>
          <w:spacing w:val="-4"/>
          <w:rtl/>
        </w:rPr>
        <w:t xml:space="preserve">: </w:t>
      </w:r>
      <w:r w:rsidRPr="00365CDE">
        <w:rPr>
          <w:rFonts w:cs="CTraditional Arabic" w:hint="cs"/>
          <w:spacing w:val="-4"/>
          <w:sz w:val="24"/>
          <w:rtl/>
        </w:rPr>
        <w:t>﴿</w:t>
      </w:r>
      <w:r w:rsidRPr="002F23B4">
        <w:rPr>
          <w:spacing w:val="-4"/>
          <w:sz w:val="24"/>
        </w:rPr>
        <w:sym w:font="HQPB4" w:char="F0F7"/>
      </w:r>
      <w:r w:rsidRPr="002F23B4">
        <w:rPr>
          <w:spacing w:val="-4"/>
          <w:sz w:val="24"/>
        </w:rPr>
        <w:sym w:font="HQPB2" w:char="F050"/>
      </w:r>
      <w:r w:rsidRPr="002F23B4">
        <w:rPr>
          <w:spacing w:val="-4"/>
          <w:sz w:val="24"/>
        </w:rPr>
        <w:sym w:font="HQPB5" w:char="F072"/>
      </w:r>
      <w:r w:rsidRPr="002F23B4">
        <w:rPr>
          <w:spacing w:val="-4"/>
          <w:sz w:val="24"/>
        </w:rPr>
        <w:sym w:font="HQPB1" w:char="F026"/>
      </w:r>
      <w:r w:rsidRPr="002F23B4">
        <w:rPr>
          <w:spacing w:val="-4"/>
          <w:sz w:val="24"/>
          <w:rtl/>
        </w:rPr>
        <w:t xml:space="preserve"> </w:t>
      </w:r>
      <w:r w:rsidRPr="002F23B4">
        <w:rPr>
          <w:spacing w:val="-4"/>
          <w:sz w:val="24"/>
        </w:rPr>
        <w:sym w:font="HQPB4" w:char="F0F3"/>
      </w:r>
      <w:r w:rsidRPr="002F23B4">
        <w:rPr>
          <w:spacing w:val="-4"/>
          <w:sz w:val="24"/>
        </w:rPr>
        <w:sym w:font="HQPB2" w:char="F04F"/>
      </w:r>
      <w:r w:rsidRPr="002F23B4">
        <w:rPr>
          <w:spacing w:val="-4"/>
          <w:sz w:val="24"/>
        </w:rPr>
        <w:sym w:font="HQPB4" w:char="F0E7"/>
      </w:r>
      <w:r w:rsidRPr="002F23B4">
        <w:rPr>
          <w:spacing w:val="-4"/>
          <w:sz w:val="24"/>
        </w:rPr>
        <w:sym w:font="HQPB1" w:char="F046"/>
      </w:r>
      <w:r w:rsidRPr="002F23B4">
        <w:rPr>
          <w:spacing w:val="-4"/>
          <w:sz w:val="24"/>
        </w:rPr>
        <w:sym w:font="HQPB4" w:char="F0F6"/>
      </w:r>
      <w:r w:rsidRPr="002F23B4">
        <w:rPr>
          <w:spacing w:val="-4"/>
          <w:sz w:val="24"/>
        </w:rPr>
        <w:sym w:font="HQPB1" w:char="F036"/>
      </w:r>
      <w:r w:rsidRPr="002F23B4">
        <w:rPr>
          <w:spacing w:val="-4"/>
          <w:sz w:val="24"/>
        </w:rPr>
        <w:sym w:font="HQPB4" w:char="F0C5"/>
      </w:r>
      <w:r w:rsidRPr="002F23B4">
        <w:rPr>
          <w:spacing w:val="-4"/>
          <w:sz w:val="24"/>
        </w:rPr>
        <w:sym w:font="HQPB1" w:char="F0A1"/>
      </w:r>
      <w:r w:rsidRPr="002F23B4">
        <w:rPr>
          <w:spacing w:val="-4"/>
          <w:sz w:val="24"/>
        </w:rPr>
        <w:sym w:font="HQPB5" w:char="F079"/>
      </w:r>
      <w:r w:rsidRPr="002F23B4">
        <w:rPr>
          <w:spacing w:val="-4"/>
          <w:sz w:val="24"/>
        </w:rPr>
        <w:sym w:font="HQPB1" w:char="F06D"/>
      </w:r>
      <w:r w:rsidRPr="002F23B4">
        <w:rPr>
          <w:spacing w:val="-4"/>
          <w:sz w:val="24"/>
          <w:rtl/>
        </w:rPr>
        <w:t xml:space="preserve"> </w:t>
      </w:r>
      <w:r w:rsidRPr="002F23B4">
        <w:rPr>
          <w:spacing w:val="-4"/>
          <w:sz w:val="24"/>
        </w:rPr>
        <w:sym w:font="HQPB2" w:char="F062"/>
      </w:r>
      <w:r w:rsidRPr="002F23B4">
        <w:rPr>
          <w:spacing w:val="-4"/>
          <w:sz w:val="24"/>
        </w:rPr>
        <w:sym w:font="HQPB5" w:char="F072"/>
      </w:r>
      <w:r w:rsidRPr="002F23B4">
        <w:rPr>
          <w:spacing w:val="-4"/>
          <w:sz w:val="24"/>
        </w:rPr>
        <w:sym w:font="HQPB1" w:char="F026"/>
      </w:r>
      <w:r w:rsidRPr="002F23B4">
        <w:rPr>
          <w:spacing w:val="-4"/>
          <w:sz w:val="24"/>
          <w:rtl/>
        </w:rPr>
        <w:t xml:space="preserve"> </w:t>
      </w:r>
      <w:r w:rsidRPr="002F23B4">
        <w:rPr>
          <w:spacing w:val="-4"/>
          <w:sz w:val="24"/>
        </w:rPr>
        <w:sym w:font="HQPB5" w:char="F028"/>
      </w:r>
      <w:r w:rsidRPr="002F23B4">
        <w:rPr>
          <w:spacing w:val="-4"/>
          <w:sz w:val="24"/>
        </w:rPr>
        <w:sym w:font="HQPB1" w:char="F023"/>
      </w:r>
      <w:r w:rsidRPr="002F23B4">
        <w:rPr>
          <w:spacing w:val="-4"/>
          <w:sz w:val="24"/>
        </w:rPr>
        <w:sym w:font="HQPB2" w:char="F071"/>
      </w:r>
      <w:r w:rsidRPr="002F23B4">
        <w:rPr>
          <w:spacing w:val="-4"/>
          <w:sz w:val="24"/>
        </w:rPr>
        <w:sym w:font="HQPB4" w:char="F0E8"/>
      </w:r>
      <w:r w:rsidRPr="002F23B4">
        <w:rPr>
          <w:spacing w:val="-4"/>
          <w:sz w:val="24"/>
        </w:rPr>
        <w:sym w:font="HQPB2" w:char="F03D"/>
      </w:r>
      <w:r w:rsidRPr="002F23B4">
        <w:rPr>
          <w:spacing w:val="-4"/>
          <w:sz w:val="24"/>
        </w:rPr>
        <w:sym w:font="HQPB4" w:char="F0E4"/>
      </w:r>
      <w:r w:rsidRPr="002F23B4">
        <w:rPr>
          <w:spacing w:val="-4"/>
          <w:sz w:val="24"/>
        </w:rPr>
        <w:sym w:font="HQPB1" w:char="F07A"/>
      </w:r>
      <w:r w:rsidRPr="002F23B4">
        <w:rPr>
          <w:spacing w:val="-4"/>
          <w:sz w:val="24"/>
        </w:rPr>
        <w:sym w:font="HQPB4" w:char="F0F4"/>
      </w:r>
      <w:r w:rsidRPr="002F23B4">
        <w:rPr>
          <w:spacing w:val="-4"/>
          <w:sz w:val="24"/>
        </w:rPr>
        <w:sym w:font="HQPB1" w:char="F089"/>
      </w:r>
      <w:r w:rsidRPr="002F23B4">
        <w:rPr>
          <w:spacing w:val="-4"/>
          <w:sz w:val="24"/>
        </w:rPr>
        <w:sym w:font="HQPB5" w:char="F073"/>
      </w:r>
      <w:r w:rsidRPr="002F23B4">
        <w:rPr>
          <w:spacing w:val="-4"/>
          <w:sz w:val="24"/>
        </w:rPr>
        <w:sym w:font="HQPB1" w:char="F03F"/>
      </w:r>
      <w:r w:rsidRPr="002F23B4">
        <w:rPr>
          <w:spacing w:val="-4"/>
          <w:sz w:val="24"/>
          <w:rtl/>
        </w:rPr>
        <w:t xml:space="preserve"> </w:t>
      </w:r>
      <w:r w:rsidRPr="002F23B4">
        <w:rPr>
          <w:spacing w:val="-4"/>
          <w:sz w:val="24"/>
        </w:rPr>
        <w:sym w:font="HQPB5" w:char="F073"/>
      </w:r>
      <w:r w:rsidRPr="002F23B4">
        <w:rPr>
          <w:spacing w:val="-4"/>
          <w:sz w:val="24"/>
        </w:rPr>
        <w:sym w:font="HQPB2" w:char="F070"/>
      </w:r>
      <w:r w:rsidRPr="002F23B4">
        <w:rPr>
          <w:spacing w:val="-4"/>
          <w:sz w:val="24"/>
        </w:rPr>
        <w:sym w:font="HQPB4" w:char="F0A8"/>
      </w:r>
      <w:r w:rsidRPr="002F23B4">
        <w:rPr>
          <w:spacing w:val="-4"/>
          <w:sz w:val="24"/>
        </w:rPr>
        <w:sym w:font="HQPB2" w:char="F059"/>
      </w:r>
      <w:r w:rsidRPr="002F23B4">
        <w:rPr>
          <w:spacing w:val="-4"/>
          <w:sz w:val="24"/>
        </w:rPr>
        <w:sym w:font="HQPB5" w:char="F079"/>
      </w:r>
      <w:r w:rsidRPr="002F23B4">
        <w:rPr>
          <w:spacing w:val="-4"/>
          <w:sz w:val="24"/>
        </w:rPr>
        <w:sym w:font="HQPB1" w:char="F066"/>
      </w:r>
      <w:r w:rsidRPr="002F23B4">
        <w:rPr>
          <w:spacing w:val="-4"/>
          <w:sz w:val="24"/>
        </w:rPr>
        <w:sym w:font="HQPB4" w:char="F0F8"/>
      </w:r>
      <w:r w:rsidRPr="002F23B4">
        <w:rPr>
          <w:spacing w:val="-4"/>
          <w:sz w:val="24"/>
        </w:rPr>
        <w:sym w:font="HQPB2" w:char="F039"/>
      </w:r>
      <w:r w:rsidRPr="002F23B4">
        <w:rPr>
          <w:spacing w:val="-4"/>
          <w:sz w:val="24"/>
        </w:rPr>
        <w:sym w:font="HQPB5" w:char="F024"/>
      </w:r>
      <w:r w:rsidRPr="002F23B4">
        <w:rPr>
          <w:spacing w:val="-4"/>
          <w:sz w:val="24"/>
        </w:rPr>
        <w:sym w:font="HQPB1" w:char="F023"/>
      </w:r>
      <w:r w:rsidRPr="002F23B4">
        <w:rPr>
          <w:spacing w:val="-4"/>
          <w:sz w:val="24"/>
          <w:rtl/>
        </w:rPr>
        <w:t xml:space="preserve"> </w:t>
      </w:r>
      <w:r w:rsidRPr="002F23B4">
        <w:rPr>
          <w:spacing w:val="-4"/>
          <w:sz w:val="24"/>
        </w:rPr>
        <w:sym w:font="HQPB1" w:char="F024"/>
      </w:r>
      <w:r w:rsidRPr="002F23B4">
        <w:rPr>
          <w:spacing w:val="-4"/>
          <w:sz w:val="24"/>
        </w:rPr>
        <w:sym w:font="HQPB4" w:char="F0A3"/>
      </w:r>
      <w:r w:rsidRPr="002F23B4">
        <w:rPr>
          <w:spacing w:val="-4"/>
          <w:sz w:val="24"/>
        </w:rPr>
        <w:sym w:font="HQPB2" w:char="F04A"/>
      </w:r>
      <w:r w:rsidRPr="002F23B4">
        <w:rPr>
          <w:spacing w:val="-4"/>
          <w:sz w:val="24"/>
        </w:rPr>
        <w:sym w:font="HQPB5" w:char="F073"/>
      </w:r>
      <w:r w:rsidRPr="002F23B4">
        <w:rPr>
          <w:spacing w:val="-4"/>
          <w:sz w:val="24"/>
        </w:rPr>
        <w:sym w:font="HQPB2" w:char="F039"/>
      </w:r>
      <w:r w:rsidRPr="002F23B4">
        <w:rPr>
          <w:spacing w:val="-4"/>
          <w:sz w:val="24"/>
        </w:rPr>
        <w:sym w:font="HQPB5" w:char="F075"/>
      </w:r>
      <w:r w:rsidRPr="002F23B4">
        <w:rPr>
          <w:spacing w:val="-4"/>
          <w:sz w:val="24"/>
        </w:rPr>
        <w:sym w:font="HQPB2" w:char="F072"/>
      </w:r>
      <w:r w:rsidRPr="002F23B4">
        <w:rPr>
          <w:spacing w:val="-4"/>
          <w:sz w:val="24"/>
          <w:rtl/>
        </w:rPr>
        <w:t xml:space="preserve"> </w:t>
      </w:r>
      <w:r w:rsidRPr="002F23B4">
        <w:rPr>
          <w:spacing w:val="-4"/>
          <w:sz w:val="24"/>
        </w:rPr>
        <w:sym w:font="HQPB2" w:char="F04E"/>
      </w:r>
      <w:r w:rsidRPr="002F23B4">
        <w:rPr>
          <w:spacing w:val="-4"/>
          <w:sz w:val="24"/>
        </w:rPr>
        <w:sym w:font="HQPB4" w:char="F0E4"/>
      </w:r>
      <w:r w:rsidRPr="002F23B4">
        <w:rPr>
          <w:spacing w:val="-4"/>
          <w:sz w:val="24"/>
        </w:rPr>
        <w:sym w:font="HQPB2" w:char="F033"/>
      </w:r>
      <w:r w:rsidRPr="002F23B4">
        <w:rPr>
          <w:spacing w:val="-4"/>
          <w:sz w:val="24"/>
        </w:rPr>
        <w:sym w:font="HQPB4" w:char="F0CF"/>
      </w:r>
      <w:r w:rsidRPr="002F23B4">
        <w:rPr>
          <w:spacing w:val="-4"/>
          <w:sz w:val="24"/>
        </w:rPr>
        <w:sym w:font="HQPB1" w:char="F03F"/>
      </w:r>
      <w:r w:rsidRPr="002F23B4">
        <w:rPr>
          <w:spacing w:val="-4"/>
          <w:sz w:val="24"/>
        </w:rPr>
        <w:sym w:font="HQPB4" w:char="F0F9"/>
      </w:r>
      <w:r w:rsidRPr="002F23B4">
        <w:rPr>
          <w:spacing w:val="-4"/>
          <w:sz w:val="24"/>
        </w:rPr>
        <w:sym w:font="HQPB1" w:char="F027"/>
      </w:r>
      <w:r w:rsidRPr="002F23B4">
        <w:rPr>
          <w:spacing w:val="-4"/>
          <w:sz w:val="24"/>
        </w:rPr>
        <w:sym w:font="HQPB5" w:char="F074"/>
      </w:r>
      <w:r w:rsidRPr="002F23B4">
        <w:rPr>
          <w:spacing w:val="-4"/>
          <w:sz w:val="24"/>
        </w:rPr>
        <w:sym w:font="HQPB2" w:char="F083"/>
      </w:r>
      <w:r w:rsidRPr="002F23B4">
        <w:rPr>
          <w:spacing w:val="-4"/>
          <w:sz w:val="24"/>
          <w:rtl/>
        </w:rPr>
        <w:t xml:space="preserve"> </w:t>
      </w:r>
      <w:r w:rsidRPr="002F23B4">
        <w:rPr>
          <w:spacing w:val="-4"/>
          <w:sz w:val="24"/>
        </w:rPr>
        <w:sym w:font="HQPB4" w:char="F0E3"/>
      </w:r>
      <w:r w:rsidRPr="002F23B4">
        <w:rPr>
          <w:spacing w:val="-4"/>
          <w:sz w:val="24"/>
        </w:rPr>
        <w:sym w:font="HQPB2" w:char="F040"/>
      </w:r>
      <w:r w:rsidRPr="002F23B4">
        <w:rPr>
          <w:spacing w:val="-4"/>
          <w:sz w:val="24"/>
        </w:rPr>
        <w:sym w:font="HQPB5" w:char="F073"/>
      </w:r>
      <w:r w:rsidRPr="002F23B4">
        <w:rPr>
          <w:spacing w:val="-4"/>
          <w:sz w:val="24"/>
        </w:rPr>
        <w:sym w:font="HQPB1" w:char="F057"/>
      </w:r>
      <w:r w:rsidRPr="002F23B4">
        <w:rPr>
          <w:spacing w:val="-4"/>
          <w:sz w:val="24"/>
        </w:rPr>
        <w:sym w:font="HQPB4" w:char="F0A8"/>
      </w:r>
      <w:r w:rsidRPr="002F23B4">
        <w:rPr>
          <w:spacing w:val="-4"/>
          <w:sz w:val="24"/>
        </w:rPr>
        <w:sym w:font="HQPB2" w:char="F042"/>
      </w:r>
      <w:r w:rsidRPr="002F23B4">
        <w:rPr>
          <w:spacing w:val="-4"/>
          <w:sz w:val="24"/>
          <w:rtl/>
        </w:rPr>
        <w:t xml:space="preserve"> </w:t>
      </w:r>
      <w:r w:rsidRPr="002F23B4">
        <w:rPr>
          <w:spacing w:val="-4"/>
          <w:sz w:val="24"/>
        </w:rPr>
        <w:sym w:font="HQPB5" w:char="F074"/>
      </w:r>
      <w:r w:rsidRPr="002F23B4">
        <w:rPr>
          <w:spacing w:val="-4"/>
          <w:sz w:val="24"/>
        </w:rPr>
        <w:sym w:font="HQPB2" w:char="F0FB"/>
      </w:r>
      <w:r w:rsidRPr="002F23B4">
        <w:rPr>
          <w:spacing w:val="-4"/>
          <w:sz w:val="24"/>
        </w:rPr>
        <w:sym w:font="HQPB2" w:char="F0EF"/>
      </w:r>
      <w:r w:rsidRPr="002F23B4">
        <w:rPr>
          <w:spacing w:val="-4"/>
          <w:sz w:val="24"/>
        </w:rPr>
        <w:sym w:font="HQPB4" w:char="F0CF"/>
      </w:r>
      <w:r w:rsidRPr="002F23B4">
        <w:rPr>
          <w:spacing w:val="-4"/>
          <w:sz w:val="24"/>
        </w:rPr>
        <w:sym w:font="HQPB3" w:char="F025"/>
      </w:r>
      <w:r w:rsidRPr="002F23B4">
        <w:rPr>
          <w:spacing w:val="-4"/>
          <w:sz w:val="24"/>
        </w:rPr>
        <w:sym w:font="HQPB4" w:char="F0A9"/>
      </w:r>
      <w:r w:rsidRPr="002F23B4">
        <w:rPr>
          <w:spacing w:val="-4"/>
          <w:sz w:val="24"/>
        </w:rPr>
        <w:sym w:font="HQPB3" w:char="F021"/>
      </w:r>
      <w:r w:rsidRPr="002F23B4">
        <w:rPr>
          <w:spacing w:val="-4"/>
          <w:sz w:val="24"/>
        </w:rPr>
        <w:sym w:font="HQPB5" w:char="F024"/>
      </w:r>
      <w:r w:rsidRPr="002F23B4">
        <w:rPr>
          <w:spacing w:val="-4"/>
          <w:sz w:val="24"/>
        </w:rPr>
        <w:sym w:font="HQPB1" w:char="F023"/>
      </w:r>
      <w:r w:rsidRPr="002F23B4">
        <w:rPr>
          <w:spacing w:val="-4"/>
          <w:sz w:val="24"/>
          <w:rtl/>
        </w:rPr>
        <w:t xml:space="preserve"> </w:t>
      </w:r>
      <w:r w:rsidRPr="002F23B4">
        <w:rPr>
          <w:spacing w:val="-4"/>
          <w:sz w:val="24"/>
        </w:rPr>
        <w:sym w:font="HQPB5" w:char="F028"/>
      </w:r>
      <w:r w:rsidRPr="002F23B4">
        <w:rPr>
          <w:spacing w:val="-4"/>
          <w:sz w:val="24"/>
        </w:rPr>
        <w:sym w:font="HQPB1" w:char="F023"/>
      </w:r>
      <w:r w:rsidRPr="002F23B4">
        <w:rPr>
          <w:spacing w:val="-4"/>
          <w:sz w:val="24"/>
        </w:rPr>
        <w:sym w:font="HQPB4" w:char="F0F6"/>
      </w:r>
      <w:r w:rsidRPr="002F23B4">
        <w:rPr>
          <w:spacing w:val="-4"/>
          <w:sz w:val="24"/>
        </w:rPr>
        <w:sym w:font="HQPB2" w:char="F071"/>
      </w:r>
      <w:r w:rsidRPr="002F23B4">
        <w:rPr>
          <w:spacing w:val="-4"/>
          <w:sz w:val="24"/>
        </w:rPr>
        <w:sym w:font="HQPB5" w:char="F06E"/>
      </w:r>
      <w:r w:rsidRPr="002F23B4">
        <w:rPr>
          <w:spacing w:val="-4"/>
          <w:sz w:val="24"/>
        </w:rPr>
        <w:sym w:font="HQPB2" w:char="F03D"/>
      </w:r>
      <w:r w:rsidRPr="002F23B4">
        <w:rPr>
          <w:spacing w:val="-4"/>
          <w:sz w:val="24"/>
        </w:rPr>
        <w:sym w:font="HQPB5" w:char="F079"/>
      </w:r>
      <w:r w:rsidRPr="002F23B4">
        <w:rPr>
          <w:spacing w:val="-4"/>
          <w:sz w:val="24"/>
        </w:rPr>
        <w:sym w:font="HQPB1" w:char="F07A"/>
      </w:r>
      <w:r w:rsidRPr="002F23B4">
        <w:rPr>
          <w:spacing w:val="-4"/>
          <w:sz w:val="24"/>
          <w:rtl/>
        </w:rPr>
        <w:t xml:space="preserve"> </w:t>
      </w:r>
      <w:r w:rsidRPr="002F23B4">
        <w:rPr>
          <w:spacing w:val="-4"/>
          <w:sz w:val="24"/>
        </w:rPr>
        <w:sym w:font="HQPB2" w:char="F060"/>
      </w:r>
      <w:r w:rsidRPr="002F23B4">
        <w:rPr>
          <w:spacing w:val="-4"/>
          <w:sz w:val="24"/>
        </w:rPr>
        <w:sym w:font="HQPB4" w:char="F0CF"/>
      </w:r>
      <w:r w:rsidRPr="002F23B4">
        <w:rPr>
          <w:spacing w:val="-4"/>
          <w:sz w:val="24"/>
        </w:rPr>
        <w:sym w:font="HQPB2" w:char="F042"/>
      </w:r>
      <w:r w:rsidRPr="002F23B4">
        <w:rPr>
          <w:spacing w:val="-4"/>
          <w:sz w:val="24"/>
          <w:rtl/>
        </w:rPr>
        <w:t xml:space="preserve"> </w:t>
      </w:r>
      <w:r w:rsidRPr="002F23B4">
        <w:rPr>
          <w:spacing w:val="-4"/>
          <w:sz w:val="24"/>
        </w:rPr>
        <w:sym w:font="HQPB2" w:char="F04E"/>
      </w:r>
      <w:r w:rsidRPr="002F23B4">
        <w:rPr>
          <w:spacing w:val="-4"/>
          <w:sz w:val="24"/>
        </w:rPr>
        <w:sym w:font="HQPB4" w:char="F0E4"/>
      </w:r>
      <w:r w:rsidRPr="002F23B4">
        <w:rPr>
          <w:spacing w:val="-4"/>
          <w:sz w:val="24"/>
        </w:rPr>
        <w:sym w:font="HQPB2" w:char="F033"/>
      </w:r>
      <w:r w:rsidRPr="002F23B4">
        <w:rPr>
          <w:spacing w:val="-4"/>
          <w:sz w:val="24"/>
        </w:rPr>
        <w:sym w:font="HQPB4" w:char="F0CE"/>
      </w:r>
      <w:r w:rsidRPr="002F23B4">
        <w:rPr>
          <w:spacing w:val="-4"/>
          <w:sz w:val="24"/>
        </w:rPr>
        <w:sym w:font="HQPB2" w:char="F03D"/>
      </w:r>
      <w:r w:rsidRPr="002F23B4">
        <w:rPr>
          <w:spacing w:val="-4"/>
          <w:sz w:val="24"/>
        </w:rPr>
        <w:sym w:font="HQPB4" w:char="F0F6"/>
      </w:r>
      <w:r w:rsidRPr="002F23B4">
        <w:rPr>
          <w:spacing w:val="-4"/>
          <w:sz w:val="24"/>
        </w:rPr>
        <w:sym w:font="HQPB1" w:char="F036"/>
      </w:r>
      <w:r w:rsidRPr="002F23B4">
        <w:rPr>
          <w:spacing w:val="-4"/>
          <w:sz w:val="24"/>
        </w:rPr>
        <w:sym w:font="HQPB5" w:char="F073"/>
      </w:r>
      <w:r w:rsidRPr="002F23B4">
        <w:rPr>
          <w:spacing w:val="-4"/>
          <w:sz w:val="24"/>
        </w:rPr>
        <w:sym w:font="HQPB2" w:char="F025"/>
      </w:r>
      <w:r w:rsidRPr="002F23B4">
        <w:rPr>
          <w:spacing w:val="-4"/>
          <w:sz w:val="24"/>
          <w:rtl/>
        </w:rPr>
        <w:t xml:space="preserve"> </w:t>
      </w:r>
      <w:r w:rsidRPr="002F23B4">
        <w:rPr>
          <w:spacing w:val="-4"/>
          <w:sz w:val="24"/>
        </w:rPr>
        <w:sym w:font="HQPB4" w:char="F028"/>
      </w:r>
      <w:r w:rsidRPr="002F23B4">
        <w:rPr>
          <w:spacing w:val="-4"/>
          <w:sz w:val="24"/>
          <w:rtl/>
        </w:rPr>
        <w:t xml:space="preserve"> </w:t>
      </w:r>
      <w:r w:rsidRPr="002F23B4">
        <w:rPr>
          <w:spacing w:val="-4"/>
          <w:sz w:val="24"/>
        </w:rPr>
        <w:sym w:font="HQPB4" w:char="F0E3"/>
      </w:r>
      <w:r w:rsidRPr="002F23B4">
        <w:rPr>
          <w:spacing w:val="-4"/>
          <w:sz w:val="24"/>
        </w:rPr>
        <w:sym w:font="HQPB2" w:char="F04E"/>
      </w:r>
      <w:r w:rsidRPr="002F23B4">
        <w:rPr>
          <w:spacing w:val="-4"/>
          <w:sz w:val="24"/>
        </w:rPr>
        <w:sym w:font="HQPB4" w:char="F0E5"/>
      </w:r>
      <w:r w:rsidRPr="002F23B4">
        <w:rPr>
          <w:spacing w:val="-4"/>
          <w:sz w:val="24"/>
        </w:rPr>
        <w:sym w:font="HQPB2" w:char="F06B"/>
      </w:r>
      <w:r w:rsidRPr="002F23B4">
        <w:rPr>
          <w:spacing w:val="-4"/>
          <w:sz w:val="24"/>
        </w:rPr>
        <w:sym w:font="HQPB4" w:char="F0F7"/>
      </w:r>
      <w:r w:rsidRPr="002F23B4">
        <w:rPr>
          <w:spacing w:val="-4"/>
          <w:sz w:val="24"/>
        </w:rPr>
        <w:sym w:font="HQPB1" w:char="F04A"/>
      </w:r>
      <w:r w:rsidRPr="002F23B4">
        <w:rPr>
          <w:spacing w:val="-4"/>
          <w:sz w:val="24"/>
        </w:rPr>
        <w:sym w:font="HQPB4" w:char="F0A1"/>
      </w:r>
      <w:r w:rsidRPr="002F23B4">
        <w:rPr>
          <w:spacing w:val="-4"/>
          <w:sz w:val="24"/>
        </w:rPr>
        <w:sym w:font="HQPB1" w:char="F0A1"/>
      </w:r>
      <w:r w:rsidRPr="002F23B4">
        <w:rPr>
          <w:spacing w:val="-4"/>
          <w:sz w:val="24"/>
        </w:rPr>
        <w:sym w:font="HQPB4" w:char="F0A8"/>
      </w:r>
      <w:r w:rsidRPr="002F23B4">
        <w:rPr>
          <w:spacing w:val="-4"/>
          <w:sz w:val="24"/>
        </w:rPr>
        <w:sym w:font="HQPB2" w:char="F042"/>
      </w:r>
      <w:r w:rsidRPr="002F23B4">
        <w:rPr>
          <w:spacing w:val="-4"/>
          <w:sz w:val="24"/>
          <w:rtl/>
        </w:rPr>
        <w:t xml:space="preserve"> </w:t>
      </w:r>
      <w:r w:rsidRPr="002F23B4">
        <w:rPr>
          <w:spacing w:val="-4"/>
          <w:sz w:val="24"/>
        </w:rPr>
        <w:sym w:font="HQPB4" w:char="F0E2"/>
      </w:r>
      <w:r w:rsidRPr="002F23B4">
        <w:rPr>
          <w:spacing w:val="-4"/>
          <w:sz w:val="24"/>
        </w:rPr>
        <w:sym w:font="HQPB2" w:char="F0E4"/>
      </w:r>
      <w:r w:rsidRPr="002F23B4">
        <w:rPr>
          <w:spacing w:val="-4"/>
          <w:sz w:val="24"/>
        </w:rPr>
        <w:sym w:font="HQPB5" w:char="F021"/>
      </w:r>
      <w:r w:rsidRPr="002F23B4">
        <w:rPr>
          <w:spacing w:val="-4"/>
          <w:sz w:val="24"/>
        </w:rPr>
        <w:sym w:font="HQPB1" w:char="F024"/>
      </w:r>
      <w:r w:rsidRPr="002F23B4">
        <w:rPr>
          <w:spacing w:val="-4"/>
          <w:sz w:val="24"/>
        </w:rPr>
        <w:sym w:font="HQPB5" w:char="F079"/>
      </w:r>
      <w:r w:rsidRPr="002F23B4">
        <w:rPr>
          <w:spacing w:val="-4"/>
          <w:sz w:val="24"/>
        </w:rPr>
        <w:sym w:font="HQPB1" w:char="F099"/>
      </w:r>
      <w:r w:rsidRPr="002F23B4">
        <w:rPr>
          <w:spacing w:val="-4"/>
          <w:sz w:val="24"/>
        </w:rPr>
        <w:sym w:font="HQPB4" w:char="F0F9"/>
      </w:r>
      <w:r w:rsidRPr="002F23B4">
        <w:rPr>
          <w:spacing w:val="-4"/>
          <w:sz w:val="24"/>
        </w:rPr>
        <w:sym w:font="HQPB1" w:char="F027"/>
      </w:r>
      <w:r w:rsidRPr="002F23B4">
        <w:rPr>
          <w:spacing w:val="-4"/>
          <w:sz w:val="24"/>
        </w:rPr>
        <w:sym w:font="HQPB5" w:char="F074"/>
      </w:r>
      <w:r w:rsidRPr="002F23B4">
        <w:rPr>
          <w:spacing w:val="-4"/>
          <w:sz w:val="24"/>
        </w:rPr>
        <w:sym w:font="HQPB1" w:char="F037"/>
      </w:r>
      <w:r w:rsidRPr="002F23B4">
        <w:rPr>
          <w:spacing w:val="-4"/>
          <w:sz w:val="24"/>
        </w:rPr>
        <w:sym w:font="HQPB4" w:char="F0F8"/>
      </w:r>
      <w:r w:rsidRPr="002F23B4">
        <w:rPr>
          <w:spacing w:val="-4"/>
          <w:sz w:val="24"/>
        </w:rPr>
        <w:sym w:font="HQPB2" w:char="F039"/>
      </w:r>
      <w:r w:rsidRPr="002F23B4">
        <w:rPr>
          <w:spacing w:val="-4"/>
          <w:sz w:val="24"/>
        </w:rPr>
        <w:sym w:font="HQPB5" w:char="F024"/>
      </w:r>
      <w:r w:rsidRPr="002F23B4">
        <w:rPr>
          <w:spacing w:val="-4"/>
          <w:sz w:val="24"/>
        </w:rPr>
        <w:sym w:font="HQPB1" w:char="F023"/>
      </w:r>
      <w:r w:rsidRPr="002F23B4">
        <w:rPr>
          <w:spacing w:val="-4"/>
          <w:sz w:val="24"/>
          <w:rtl/>
        </w:rPr>
        <w:t xml:space="preserve"> </w:t>
      </w:r>
      <w:r w:rsidRPr="002F23B4">
        <w:rPr>
          <w:spacing w:val="-4"/>
          <w:sz w:val="24"/>
        </w:rPr>
        <w:sym w:font="HQPB4" w:char="F0E2"/>
      </w:r>
      <w:r w:rsidRPr="002F23B4">
        <w:rPr>
          <w:spacing w:val="-4"/>
          <w:sz w:val="24"/>
        </w:rPr>
        <w:sym w:font="HQPB2" w:char="F0E4"/>
      </w:r>
      <w:r w:rsidRPr="002F23B4">
        <w:rPr>
          <w:spacing w:val="-4"/>
          <w:sz w:val="24"/>
        </w:rPr>
        <w:sym w:font="HQPB5" w:char="F021"/>
      </w:r>
      <w:r w:rsidRPr="002F23B4">
        <w:rPr>
          <w:spacing w:val="-4"/>
          <w:sz w:val="24"/>
        </w:rPr>
        <w:sym w:font="HQPB1" w:char="F023"/>
      </w:r>
      <w:r w:rsidRPr="002F23B4">
        <w:rPr>
          <w:spacing w:val="-4"/>
          <w:sz w:val="24"/>
        </w:rPr>
        <w:sym w:font="HQPB4" w:char="F0A7"/>
      </w:r>
      <w:r w:rsidRPr="002F23B4">
        <w:rPr>
          <w:spacing w:val="-4"/>
          <w:sz w:val="24"/>
        </w:rPr>
        <w:sym w:font="HQPB1" w:char="F08E"/>
      </w:r>
      <w:r w:rsidRPr="002F23B4">
        <w:rPr>
          <w:spacing w:val="-4"/>
          <w:sz w:val="24"/>
        </w:rPr>
        <w:sym w:font="HQPB5" w:char="F09C"/>
      </w:r>
      <w:r w:rsidRPr="002F23B4">
        <w:rPr>
          <w:spacing w:val="-4"/>
          <w:sz w:val="24"/>
        </w:rPr>
        <w:sym w:font="HQPB1" w:char="F0D8"/>
      </w:r>
      <w:r w:rsidRPr="002F23B4">
        <w:rPr>
          <w:spacing w:val="-4"/>
          <w:sz w:val="24"/>
        </w:rPr>
        <w:sym w:font="HQPB2" w:char="F039"/>
      </w:r>
      <w:r w:rsidRPr="002F23B4">
        <w:rPr>
          <w:spacing w:val="-4"/>
          <w:sz w:val="24"/>
        </w:rPr>
        <w:sym w:font="HQPB5" w:char="F024"/>
      </w:r>
      <w:r w:rsidRPr="002F23B4">
        <w:rPr>
          <w:spacing w:val="-4"/>
          <w:sz w:val="24"/>
        </w:rPr>
        <w:sym w:font="HQPB1" w:char="F023"/>
      </w:r>
      <w:r w:rsidRPr="002F23B4">
        <w:rPr>
          <w:spacing w:val="-4"/>
          <w:sz w:val="24"/>
        </w:rPr>
        <w:sym w:font="HQPB5" w:char="F075"/>
      </w:r>
      <w:r w:rsidRPr="002F23B4">
        <w:rPr>
          <w:spacing w:val="-4"/>
          <w:sz w:val="24"/>
        </w:rPr>
        <w:sym w:font="HQPB2" w:char="F072"/>
      </w:r>
      <w:r w:rsidRPr="002F23B4">
        <w:rPr>
          <w:spacing w:val="-4"/>
          <w:sz w:val="24"/>
          <w:rtl/>
        </w:rPr>
        <w:t xml:space="preserve"> </w:t>
      </w:r>
      <w:r w:rsidRPr="002F23B4">
        <w:rPr>
          <w:spacing w:val="-4"/>
          <w:sz w:val="24"/>
        </w:rPr>
        <w:sym w:font="HQPB5" w:char="F028"/>
      </w:r>
      <w:r w:rsidRPr="002F23B4">
        <w:rPr>
          <w:spacing w:val="-4"/>
          <w:sz w:val="24"/>
        </w:rPr>
        <w:sym w:font="HQPB1" w:char="F023"/>
      </w:r>
      <w:r w:rsidRPr="002F23B4">
        <w:rPr>
          <w:spacing w:val="-4"/>
          <w:sz w:val="24"/>
        </w:rPr>
        <w:sym w:font="HQPB2" w:char="F071"/>
      </w:r>
      <w:r w:rsidRPr="002F23B4">
        <w:rPr>
          <w:spacing w:val="-4"/>
          <w:sz w:val="24"/>
        </w:rPr>
        <w:sym w:font="HQPB4" w:char="F0E4"/>
      </w:r>
      <w:r w:rsidRPr="002F23B4">
        <w:rPr>
          <w:spacing w:val="-4"/>
          <w:sz w:val="24"/>
        </w:rPr>
        <w:sym w:font="HQPB2" w:char="F039"/>
      </w:r>
      <w:r w:rsidRPr="002F23B4">
        <w:rPr>
          <w:spacing w:val="-4"/>
          <w:sz w:val="24"/>
        </w:rPr>
        <w:sym w:font="HQPB4" w:char="F0CC"/>
      </w:r>
      <w:r w:rsidRPr="002F23B4">
        <w:rPr>
          <w:spacing w:val="-4"/>
          <w:sz w:val="24"/>
        </w:rPr>
        <w:sym w:font="HQPB1" w:char="F093"/>
      </w:r>
      <w:r w:rsidRPr="002F23B4">
        <w:rPr>
          <w:spacing w:val="-4"/>
          <w:sz w:val="24"/>
        </w:rPr>
        <w:sym w:font="HQPB4" w:char="F0F8"/>
      </w:r>
      <w:r w:rsidRPr="002F23B4">
        <w:rPr>
          <w:spacing w:val="-4"/>
          <w:sz w:val="24"/>
        </w:rPr>
        <w:sym w:font="HQPB2" w:char="F039"/>
      </w:r>
      <w:r w:rsidRPr="002F23B4">
        <w:rPr>
          <w:spacing w:val="-4"/>
          <w:sz w:val="24"/>
        </w:rPr>
        <w:sym w:font="HQPB4" w:char="F0E3"/>
      </w:r>
      <w:r w:rsidRPr="002F23B4">
        <w:rPr>
          <w:spacing w:val="-4"/>
          <w:sz w:val="24"/>
        </w:rPr>
        <w:sym w:font="HQPB1" w:char="F097"/>
      </w:r>
      <w:r w:rsidRPr="002F23B4">
        <w:rPr>
          <w:spacing w:val="-4"/>
          <w:sz w:val="24"/>
        </w:rPr>
        <w:sym w:font="HQPB5" w:char="F075"/>
      </w:r>
      <w:r w:rsidRPr="002F23B4">
        <w:rPr>
          <w:spacing w:val="-4"/>
          <w:sz w:val="24"/>
        </w:rPr>
        <w:sym w:font="HQPB2" w:char="F072"/>
      </w:r>
      <w:r w:rsidRPr="002F23B4">
        <w:rPr>
          <w:spacing w:val="-4"/>
          <w:sz w:val="24"/>
          <w:rtl/>
        </w:rPr>
        <w:t xml:space="preserve"> </w:t>
      </w:r>
      <w:r w:rsidRPr="002F23B4">
        <w:rPr>
          <w:spacing w:val="-4"/>
          <w:sz w:val="24"/>
        </w:rPr>
        <w:sym w:font="HQPB5" w:char="F034"/>
      </w:r>
      <w:r w:rsidRPr="002F23B4">
        <w:rPr>
          <w:spacing w:val="-4"/>
          <w:sz w:val="24"/>
        </w:rPr>
        <w:sym w:font="HQPB2" w:char="F0D3"/>
      </w:r>
      <w:r w:rsidRPr="002F23B4">
        <w:rPr>
          <w:spacing w:val="-4"/>
          <w:sz w:val="24"/>
        </w:rPr>
        <w:sym w:font="HQPB4" w:char="F0AE"/>
      </w:r>
      <w:r w:rsidRPr="002F23B4">
        <w:rPr>
          <w:spacing w:val="-4"/>
          <w:sz w:val="24"/>
        </w:rPr>
        <w:sym w:font="HQPB1" w:char="F04C"/>
      </w:r>
      <w:r w:rsidRPr="002F23B4">
        <w:rPr>
          <w:spacing w:val="-4"/>
          <w:sz w:val="24"/>
        </w:rPr>
        <w:sym w:font="HQPB5" w:char="F079"/>
      </w:r>
      <w:r w:rsidRPr="002F23B4">
        <w:rPr>
          <w:spacing w:val="-4"/>
          <w:sz w:val="24"/>
        </w:rPr>
        <w:sym w:font="HQPB1" w:char="F06D"/>
      </w:r>
      <w:r w:rsidRPr="002F23B4">
        <w:rPr>
          <w:spacing w:val="-4"/>
          <w:sz w:val="24"/>
          <w:rtl/>
        </w:rPr>
        <w:t xml:space="preserve"> </w:t>
      </w:r>
      <w:r w:rsidRPr="002F23B4">
        <w:rPr>
          <w:spacing w:val="-4"/>
          <w:sz w:val="24"/>
        </w:rPr>
        <w:sym w:font="HQPB5" w:char="F074"/>
      </w:r>
      <w:r w:rsidRPr="002F23B4">
        <w:rPr>
          <w:spacing w:val="-4"/>
          <w:sz w:val="24"/>
        </w:rPr>
        <w:sym w:font="HQPB2" w:char="F041"/>
      </w:r>
      <w:r w:rsidRPr="002F23B4">
        <w:rPr>
          <w:spacing w:val="-4"/>
          <w:sz w:val="24"/>
        </w:rPr>
        <w:sym w:font="HQPB2" w:char="F071"/>
      </w:r>
      <w:r w:rsidRPr="002F23B4">
        <w:rPr>
          <w:spacing w:val="-4"/>
          <w:sz w:val="24"/>
        </w:rPr>
        <w:sym w:font="HQPB4" w:char="F0E0"/>
      </w:r>
      <w:r w:rsidRPr="002F23B4">
        <w:rPr>
          <w:spacing w:val="-4"/>
          <w:sz w:val="24"/>
        </w:rPr>
        <w:sym w:font="HQPB2" w:char="F029"/>
      </w:r>
      <w:r w:rsidRPr="002F23B4">
        <w:rPr>
          <w:spacing w:val="-4"/>
          <w:sz w:val="24"/>
        </w:rPr>
        <w:sym w:font="HQPB5" w:char="F074"/>
      </w:r>
      <w:r w:rsidRPr="002F23B4">
        <w:rPr>
          <w:spacing w:val="-4"/>
          <w:sz w:val="24"/>
        </w:rPr>
        <w:sym w:font="HQPB2" w:char="F083"/>
      </w:r>
      <w:r w:rsidRPr="002F23B4">
        <w:rPr>
          <w:spacing w:val="-4"/>
          <w:sz w:val="24"/>
          <w:rtl/>
        </w:rPr>
        <w:t xml:space="preserve"> </w:t>
      </w:r>
      <w:r w:rsidRPr="002F23B4">
        <w:rPr>
          <w:spacing w:val="-4"/>
          <w:sz w:val="24"/>
        </w:rPr>
        <w:sym w:font="HQPB4" w:char="F0E3"/>
      </w:r>
      <w:r w:rsidRPr="002F23B4">
        <w:rPr>
          <w:spacing w:val="-4"/>
          <w:sz w:val="24"/>
        </w:rPr>
        <w:sym w:font="HQPB2" w:char="F041"/>
      </w:r>
      <w:r w:rsidRPr="002F23B4">
        <w:rPr>
          <w:spacing w:val="-4"/>
          <w:sz w:val="24"/>
        </w:rPr>
        <w:sym w:font="HQPB2" w:char="F071"/>
      </w:r>
      <w:r w:rsidRPr="002F23B4">
        <w:rPr>
          <w:spacing w:val="-4"/>
          <w:sz w:val="24"/>
        </w:rPr>
        <w:sym w:font="HQPB4" w:char="F0DF"/>
      </w:r>
      <w:r w:rsidRPr="002F23B4">
        <w:rPr>
          <w:spacing w:val="-4"/>
          <w:sz w:val="24"/>
        </w:rPr>
        <w:sym w:font="HQPB1" w:char="F099"/>
      </w:r>
      <w:r w:rsidRPr="002F23B4">
        <w:rPr>
          <w:spacing w:val="-4"/>
          <w:sz w:val="24"/>
        </w:rPr>
        <w:sym w:font="HQPB4" w:char="F0A7"/>
      </w:r>
      <w:r w:rsidRPr="002F23B4">
        <w:rPr>
          <w:spacing w:val="-4"/>
          <w:sz w:val="24"/>
        </w:rPr>
        <w:sym w:font="HQPB1" w:char="F08D"/>
      </w:r>
      <w:r w:rsidRPr="002F23B4">
        <w:rPr>
          <w:spacing w:val="-4"/>
          <w:sz w:val="24"/>
        </w:rPr>
        <w:sym w:font="HQPB2" w:char="F039"/>
      </w:r>
      <w:r w:rsidRPr="002F23B4">
        <w:rPr>
          <w:spacing w:val="-4"/>
          <w:sz w:val="24"/>
        </w:rPr>
        <w:sym w:font="HQPB5" w:char="F024"/>
      </w:r>
      <w:r w:rsidRPr="002F23B4">
        <w:rPr>
          <w:spacing w:val="-4"/>
          <w:sz w:val="24"/>
        </w:rPr>
        <w:sym w:font="HQPB1" w:char="F023"/>
      </w:r>
      <w:r w:rsidRPr="002F23B4">
        <w:rPr>
          <w:spacing w:val="-4"/>
          <w:sz w:val="24"/>
          <w:rtl/>
        </w:rPr>
        <w:t xml:space="preserve"> </w:t>
      </w:r>
      <w:r w:rsidRPr="002F23B4">
        <w:rPr>
          <w:spacing w:val="-4"/>
          <w:sz w:val="24"/>
        </w:rPr>
        <w:sym w:font="HQPB5" w:char="F074"/>
      </w:r>
      <w:r w:rsidRPr="002F23B4">
        <w:rPr>
          <w:spacing w:val="-4"/>
          <w:sz w:val="24"/>
        </w:rPr>
        <w:sym w:font="HQPB2" w:char="F0FB"/>
      </w:r>
      <w:r w:rsidRPr="002F23B4">
        <w:rPr>
          <w:spacing w:val="-4"/>
          <w:sz w:val="24"/>
        </w:rPr>
        <w:sym w:font="HQPB2" w:char="F0EF"/>
      </w:r>
      <w:r w:rsidRPr="002F23B4">
        <w:rPr>
          <w:spacing w:val="-4"/>
          <w:sz w:val="24"/>
        </w:rPr>
        <w:sym w:font="HQPB4" w:char="F0CF"/>
      </w:r>
      <w:r w:rsidRPr="002F23B4">
        <w:rPr>
          <w:spacing w:val="-4"/>
          <w:sz w:val="24"/>
        </w:rPr>
        <w:sym w:font="HQPB3" w:char="F025"/>
      </w:r>
      <w:r w:rsidRPr="002F23B4">
        <w:rPr>
          <w:spacing w:val="-4"/>
          <w:sz w:val="24"/>
        </w:rPr>
        <w:sym w:font="HQPB4" w:char="F0A9"/>
      </w:r>
      <w:r w:rsidRPr="002F23B4">
        <w:rPr>
          <w:spacing w:val="-4"/>
          <w:sz w:val="24"/>
        </w:rPr>
        <w:sym w:font="HQPB3" w:char="F021"/>
      </w:r>
      <w:r w:rsidRPr="002F23B4">
        <w:rPr>
          <w:spacing w:val="-4"/>
          <w:sz w:val="24"/>
        </w:rPr>
        <w:sym w:font="HQPB5" w:char="F024"/>
      </w:r>
      <w:r w:rsidRPr="002F23B4">
        <w:rPr>
          <w:spacing w:val="-4"/>
          <w:sz w:val="24"/>
        </w:rPr>
        <w:sym w:font="HQPB1" w:char="F023"/>
      </w:r>
      <w:r w:rsidRPr="002F23B4">
        <w:rPr>
          <w:spacing w:val="-4"/>
          <w:sz w:val="24"/>
        </w:rPr>
        <w:sym w:font="HQPB5" w:char="F075"/>
      </w:r>
      <w:r w:rsidRPr="002F23B4">
        <w:rPr>
          <w:spacing w:val="-4"/>
          <w:sz w:val="24"/>
        </w:rPr>
        <w:sym w:font="HQPB2" w:char="F072"/>
      </w:r>
      <w:r w:rsidRPr="002F23B4">
        <w:rPr>
          <w:spacing w:val="-4"/>
          <w:sz w:val="24"/>
          <w:rtl/>
        </w:rPr>
        <w:t xml:space="preserve"> </w:t>
      </w:r>
      <w:r w:rsidRPr="002F23B4">
        <w:rPr>
          <w:spacing w:val="-4"/>
          <w:sz w:val="24"/>
        </w:rPr>
        <w:sym w:font="HQPB5" w:char="F028"/>
      </w:r>
      <w:r w:rsidRPr="002F23B4">
        <w:rPr>
          <w:spacing w:val="-4"/>
          <w:sz w:val="24"/>
        </w:rPr>
        <w:sym w:font="HQPB1" w:char="F023"/>
      </w:r>
      <w:r w:rsidRPr="002F23B4">
        <w:rPr>
          <w:spacing w:val="-4"/>
          <w:sz w:val="24"/>
        </w:rPr>
        <w:sym w:font="HQPB2" w:char="F071"/>
      </w:r>
      <w:r w:rsidRPr="002F23B4">
        <w:rPr>
          <w:spacing w:val="-4"/>
          <w:sz w:val="24"/>
        </w:rPr>
        <w:sym w:font="HQPB4" w:char="F0E3"/>
      </w:r>
      <w:r w:rsidRPr="002F23B4">
        <w:rPr>
          <w:spacing w:val="-4"/>
          <w:sz w:val="24"/>
        </w:rPr>
        <w:sym w:font="HQPB2" w:char="F05A"/>
      </w:r>
      <w:r w:rsidRPr="002F23B4">
        <w:rPr>
          <w:spacing w:val="-4"/>
          <w:sz w:val="24"/>
        </w:rPr>
        <w:sym w:font="HQPB5" w:char="F074"/>
      </w:r>
      <w:r w:rsidRPr="002F23B4">
        <w:rPr>
          <w:spacing w:val="-4"/>
          <w:sz w:val="24"/>
        </w:rPr>
        <w:sym w:font="HQPB2" w:char="F042"/>
      </w:r>
      <w:r w:rsidRPr="002F23B4">
        <w:rPr>
          <w:spacing w:val="-4"/>
          <w:sz w:val="24"/>
        </w:rPr>
        <w:sym w:font="HQPB1" w:char="F023"/>
      </w:r>
      <w:r w:rsidRPr="002F23B4">
        <w:rPr>
          <w:spacing w:val="-4"/>
          <w:sz w:val="24"/>
        </w:rPr>
        <w:sym w:font="HQPB5" w:char="F075"/>
      </w:r>
      <w:r w:rsidRPr="002F23B4">
        <w:rPr>
          <w:spacing w:val="-4"/>
          <w:sz w:val="24"/>
        </w:rPr>
        <w:sym w:font="HQPB2" w:char="F0E4"/>
      </w:r>
      <w:r w:rsidRPr="002F23B4">
        <w:rPr>
          <w:spacing w:val="-4"/>
          <w:sz w:val="24"/>
          <w:rtl/>
        </w:rPr>
        <w:t xml:space="preserve"> </w:t>
      </w:r>
      <w:r w:rsidRPr="002F23B4">
        <w:rPr>
          <w:spacing w:val="-4"/>
          <w:sz w:val="24"/>
        </w:rPr>
        <w:sym w:font="HQPB2" w:char="F0BC"/>
      </w:r>
      <w:r w:rsidRPr="002F23B4">
        <w:rPr>
          <w:spacing w:val="-4"/>
          <w:sz w:val="24"/>
        </w:rPr>
        <w:sym w:font="HQPB4" w:char="F0E7"/>
      </w:r>
      <w:r w:rsidRPr="002F23B4">
        <w:rPr>
          <w:spacing w:val="-4"/>
          <w:sz w:val="24"/>
        </w:rPr>
        <w:sym w:font="HQPB2" w:char="F06D"/>
      </w:r>
      <w:r w:rsidRPr="002F23B4">
        <w:rPr>
          <w:spacing w:val="-4"/>
          <w:sz w:val="24"/>
        </w:rPr>
        <w:sym w:font="HQPB5" w:char="F079"/>
      </w:r>
      <w:r w:rsidRPr="002F23B4">
        <w:rPr>
          <w:spacing w:val="-4"/>
          <w:sz w:val="24"/>
        </w:rPr>
        <w:sym w:font="HQPB1" w:char="F0E8"/>
      </w:r>
      <w:r w:rsidRPr="002F23B4">
        <w:rPr>
          <w:spacing w:val="-4"/>
          <w:sz w:val="24"/>
        </w:rPr>
        <w:sym w:font="HQPB5" w:char="F074"/>
      </w:r>
      <w:r w:rsidRPr="002F23B4">
        <w:rPr>
          <w:spacing w:val="-4"/>
          <w:sz w:val="24"/>
        </w:rPr>
        <w:sym w:font="HQPB2" w:char="F042"/>
      </w:r>
      <w:r w:rsidRPr="002F23B4">
        <w:rPr>
          <w:spacing w:val="-4"/>
          <w:sz w:val="24"/>
          <w:rtl/>
        </w:rPr>
        <w:t xml:space="preserve"> </w:t>
      </w:r>
      <w:r w:rsidRPr="002F23B4">
        <w:rPr>
          <w:spacing w:val="-4"/>
          <w:sz w:val="24"/>
        </w:rPr>
        <w:sym w:font="HQPB5" w:char="F034"/>
      </w:r>
      <w:r w:rsidRPr="002F23B4">
        <w:rPr>
          <w:spacing w:val="-4"/>
          <w:sz w:val="24"/>
        </w:rPr>
        <w:sym w:font="HQPB2" w:char="F0D3"/>
      </w:r>
      <w:r w:rsidRPr="002F23B4">
        <w:rPr>
          <w:spacing w:val="-4"/>
          <w:sz w:val="24"/>
        </w:rPr>
        <w:sym w:font="HQPB5" w:char="F074"/>
      </w:r>
      <w:r w:rsidRPr="002F23B4">
        <w:rPr>
          <w:spacing w:val="-4"/>
          <w:sz w:val="24"/>
        </w:rPr>
        <w:sym w:font="HQPB1" w:char="F04C"/>
      </w:r>
      <w:r w:rsidRPr="002F23B4">
        <w:rPr>
          <w:spacing w:val="-4"/>
          <w:sz w:val="24"/>
        </w:rPr>
        <w:sym w:font="HQPB5" w:char="F074"/>
      </w:r>
      <w:r w:rsidRPr="002F23B4">
        <w:rPr>
          <w:spacing w:val="-4"/>
          <w:sz w:val="24"/>
        </w:rPr>
        <w:sym w:font="HQPB2" w:char="F042"/>
      </w:r>
      <w:r w:rsidRPr="002F23B4">
        <w:rPr>
          <w:spacing w:val="-4"/>
          <w:sz w:val="24"/>
          <w:rtl/>
        </w:rPr>
        <w:t xml:space="preserve"> </w:t>
      </w:r>
      <w:r w:rsidRPr="002F23B4">
        <w:rPr>
          <w:spacing w:val="-4"/>
          <w:sz w:val="24"/>
        </w:rPr>
        <w:sym w:font="HQPB4" w:char="F0E7"/>
      </w:r>
      <w:r w:rsidRPr="002F23B4">
        <w:rPr>
          <w:spacing w:val="-4"/>
          <w:sz w:val="24"/>
        </w:rPr>
        <w:sym w:font="HQPB1" w:char="F08E"/>
      </w:r>
      <w:r w:rsidRPr="002F23B4">
        <w:rPr>
          <w:spacing w:val="-4"/>
          <w:sz w:val="24"/>
        </w:rPr>
        <w:sym w:font="HQPB4" w:char="F0F3"/>
      </w:r>
      <w:r w:rsidRPr="002F23B4">
        <w:rPr>
          <w:spacing w:val="-4"/>
          <w:sz w:val="24"/>
        </w:rPr>
        <w:sym w:font="HQPB1" w:char="F0C7"/>
      </w:r>
      <w:r w:rsidRPr="002F23B4">
        <w:rPr>
          <w:spacing w:val="-4"/>
          <w:sz w:val="24"/>
        </w:rPr>
        <w:sym w:font="HQPB5" w:char="F06E"/>
      </w:r>
      <w:r w:rsidRPr="002F23B4">
        <w:rPr>
          <w:spacing w:val="-4"/>
          <w:sz w:val="24"/>
        </w:rPr>
        <w:sym w:font="HQPB2" w:char="F053"/>
      </w:r>
      <w:r w:rsidRPr="002F23B4">
        <w:rPr>
          <w:spacing w:val="-4"/>
          <w:sz w:val="24"/>
          <w:rtl/>
        </w:rPr>
        <w:t xml:space="preserve"> </w:t>
      </w:r>
      <w:r w:rsidRPr="002F23B4">
        <w:rPr>
          <w:spacing w:val="-4"/>
          <w:sz w:val="24"/>
        </w:rPr>
        <w:sym w:font="HQPB5" w:char="F0AB"/>
      </w:r>
      <w:r w:rsidRPr="002F23B4">
        <w:rPr>
          <w:spacing w:val="-4"/>
          <w:sz w:val="24"/>
        </w:rPr>
        <w:sym w:font="HQPB1" w:char="F021"/>
      </w:r>
      <w:r w:rsidRPr="002F23B4">
        <w:rPr>
          <w:spacing w:val="-4"/>
          <w:sz w:val="24"/>
        </w:rPr>
        <w:sym w:font="HQPB5" w:char="F024"/>
      </w:r>
      <w:r w:rsidRPr="002F23B4">
        <w:rPr>
          <w:spacing w:val="-4"/>
          <w:sz w:val="24"/>
        </w:rPr>
        <w:sym w:font="HQPB1" w:char="F023"/>
      </w:r>
      <w:r w:rsidRPr="002F23B4">
        <w:rPr>
          <w:spacing w:val="-4"/>
          <w:sz w:val="24"/>
          <w:rtl/>
        </w:rPr>
        <w:t xml:space="preserve"> </w:t>
      </w:r>
      <w:r w:rsidRPr="00365CDE">
        <w:rPr>
          <w:rFonts w:cs="CTraditional Arabic" w:hint="cs"/>
          <w:spacing w:val="-4"/>
          <w:sz w:val="24"/>
          <w:rtl/>
        </w:rPr>
        <w:t>﴾</w:t>
      </w:r>
      <w:r w:rsidRPr="002F23B4">
        <w:rPr>
          <w:rFonts w:ascii="Arial" w:hAnsi="Arial" w:cs="B Lotus"/>
          <w:spacing w:val="-4"/>
          <w:sz w:val="24"/>
          <w:rtl/>
        </w:rPr>
        <w:t xml:space="preserve"> </w:t>
      </w:r>
      <w:r w:rsidR="00C83E77" w:rsidRPr="00C83E77">
        <w:rPr>
          <w:rFonts w:ascii="Arial" w:hAnsi="Arial" w:cs="B Lotus" w:hint="cs"/>
          <w:spacing w:val="-4"/>
          <w:sz w:val="22"/>
          <w:szCs w:val="26"/>
          <w:rtl/>
        </w:rPr>
        <w:t>[</w:t>
      </w:r>
      <w:r w:rsidRPr="00C83E77">
        <w:rPr>
          <w:rFonts w:ascii="Arial" w:hAnsi="Arial" w:cs="B Lotus"/>
          <w:spacing w:val="-4"/>
          <w:sz w:val="22"/>
          <w:szCs w:val="26"/>
          <w:rtl/>
        </w:rPr>
        <w:t>ا</w:t>
      </w:r>
      <w:r w:rsidRPr="00C83E77">
        <w:rPr>
          <w:rFonts w:ascii="Arial" w:hAnsi="Arial" w:cs="Traditional Arabic"/>
          <w:spacing w:val="-4"/>
          <w:sz w:val="22"/>
          <w:szCs w:val="26"/>
          <w:rtl/>
        </w:rPr>
        <w:t>لبقر</w:t>
      </w:r>
      <w:r w:rsidR="00C83E77" w:rsidRPr="00C83E77">
        <w:rPr>
          <w:rFonts w:ascii="Arial" w:hAnsi="Arial" w:cs="Traditional Arabic" w:hint="cs"/>
          <w:spacing w:val="-4"/>
          <w:sz w:val="22"/>
          <w:szCs w:val="26"/>
          <w:rtl/>
        </w:rPr>
        <w:t>ة</w:t>
      </w:r>
      <w:r w:rsidRPr="00C83E77">
        <w:rPr>
          <w:rFonts w:ascii="Arial" w:hAnsi="Arial" w:cs="Traditional Arabic"/>
          <w:spacing w:val="-4"/>
          <w:sz w:val="22"/>
          <w:szCs w:val="26"/>
          <w:rtl/>
        </w:rPr>
        <w:t>:</w:t>
      </w:r>
      <w:r w:rsidRPr="00C83E77">
        <w:rPr>
          <w:rFonts w:ascii="Arial" w:hAnsi="Arial" w:cs="B Lotus" w:hint="cs"/>
          <w:spacing w:val="-4"/>
          <w:sz w:val="22"/>
          <w:szCs w:val="26"/>
          <w:rtl/>
        </w:rPr>
        <w:t xml:space="preserve"> </w:t>
      </w:r>
      <w:r w:rsidRPr="00C83E77">
        <w:rPr>
          <w:rFonts w:ascii="Arial" w:hAnsi="Arial" w:cs="B Lotus"/>
          <w:spacing w:val="-4"/>
          <w:sz w:val="22"/>
          <w:szCs w:val="26"/>
          <w:rtl/>
        </w:rPr>
        <w:t>214</w:t>
      </w:r>
      <w:r w:rsidR="00C83E77" w:rsidRPr="00C83E77">
        <w:rPr>
          <w:rFonts w:ascii="Arial" w:hAnsi="Arial" w:cs="B Lotus" w:hint="cs"/>
          <w:spacing w:val="-4"/>
          <w:sz w:val="22"/>
          <w:szCs w:val="26"/>
          <w:rtl/>
        </w:rPr>
        <w:t>]</w:t>
      </w:r>
      <w:r w:rsidRPr="002F23B4">
        <w:rPr>
          <w:rFonts w:ascii="Arial" w:hAnsi="Arial" w:cs="B Lotus" w:hint="cs"/>
          <w:spacing w:val="-4"/>
          <w:sz w:val="24"/>
          <w:rtl/>
        </w:rPr>
        <w:t>.</w:t>
      </w:r>
    </w:p>
    <w:p w:rsidR="00E130D0" w:rsidRPr="00BE3117" w:rsidRDefault="00C83E77" w:rsidP="00954EA6">
      <w:pPr>
        <w:pStyle w:val="BodyText2"/>
        <w:spacing w:after="0" w:line="221" w:lineRule="auto"/>
        <w:ind w:firstLine="340"/>
        <w:jc w:val="lowKashida"/>
        <w:rPr>
          <w:rFonts w:cs="B Lotus"/>
          <w:rtl/>
        </w:rPr>
      </w:pPr>
      <w:r w:rsidRPr="00C83E77">
        <w:rPr>
          <w:rFonts w:cs="Traditional Arabic" w:hint="cs"/>
          <w:rtl/>
        </w:rPr>
        <w:t>«</w:t>
      </w:r>
      <w:r w:rsidR="00E130D0" w:rsidRPr="00BE3117">
        <w:rPr>
          <w:rFonts w:cs="B Lotus"/>
          <w:rtl/>
        </w:rPr>
        <w:t>آيا</w:t>
      </w:r>
      <w:r w:rsidR="00E130D0" w:rsidRPr="00BE3117">
        <w:rPr>
          <w:rFonts w:cs="B Lotus" w:hint="cs"/>
          <w:rtl/>
        </w:rPr>
        <w:t xml:space="preserve"> </w:t>
      </w:r>
      <w:r w:rsidR="00E130D0" w:rsidRPr="00BE3117">
        <w:rPr>
          <w:rFonts w:cs="B Lotus"/>
          <w:rtl/>
        </w:rPr>
        <w:t xml:space="preserve">پنداشتيد كه به بهشت داخل </w:t>
      </w:r>
      <w:r w:rsidR="00E130D0">
        <w:rPr>
          <w:rFonts w:cs="B Lotus"/>
          <w:rtl/>
        </w:rPr>
        <w:t xml:space="preserve">مي‌شويد </w:t>
      </w:r>
      <w:r w:rsidR="00E130D0" w:rsidRPr="00BE3117">
        <w:rPr>
          <w:rFonts w:cs="B Lotus"/>
          <w:rtl/>
        </w:rPr>
        <w:t xml:space="preserve">و حال اينكه هنوز آنچه كه براي مؤمنين قبل از شما رخ داد براي شما پيش نيامده است، بر‌آنان سختي ها و زيانها مي رسيد و متزلزل </w:t>
      </w:r>
      <w:r w:rsidR="00E130D0">
        <w:rPr>
          <w:rFonts w:cs="B Lotus"/>
          <w:rtl/>
        </w:rPr>
        <w:t xml:space="preserve">مي‌شدند </w:t>
      </w:r>
      <w:r w:rsidR="00E130D0" w:rsidRPr="00BE3117">
        <w:rPr>
          <w:rFonts w:cs="B Lotus"/>
          <w:rtl/>
        </w:rPr>
        <w:t>تا حدي كه پيامبر و</w:t>
      </w:r>
      <w:r w:rsidR="00E130D0" w:rsidRPr="00BE3117">
        <w:rPr>
          <w:rFonts w:cs="B Lotus" w:hint="cs"/>
          <w:rtl/>
        </w:rPr>
        <w:t xml:space="preserve"> </w:t>
      </w:r>
      <w:r w:rsidR="00E130D0" w:rsidRPr="00BE3117">
        <w:rPr>
          <w:rFonts w:cs="B Lotus"/>
          <w:rtl/>
        </w:rPr>
        <w:t xml:space="preserve">كساني كه با او بودند </w:t>
      </w:r>
      <w:r w:rsidR="00E130D0">
        <w:rPr>
          <w:rFonts w:cs="B Lotus"/>
          <w:rtl/>
        </w:rPr>
        <w:t>مي‌گفت</w:t>
      </w:r>
      <w:r w:rsidR="00E130D0" w:rsidRPr="00BE3117">
        <w:rPr>
          <w:rFonts w:cs="B Lotus"/>
          <w:rtl/>
        </w:rPr>
        <w:t>ند پس چه وقت نصرت خدا مي رسد؟</w:t>
      </w:r>
      <w:r w:rsidRPr="00C83E77">
        <w:rPr>
          <w:rFonts w:cs="Traditional Arabic" w:hint="cs"/>
          <w:rtl/>
        </w:rPr>
        <w:t>»</w:t>
      </w:r>
    </w:p>
    <w:p w:rsidR="00E130D0" w:rsidRPr="00BE3117" w:rsidRDefault="00E130D0" w:rsidP="00954EA6">
      <w:pPr>
        <w:pStyle w:val="BodyText2"/>
        <w:spacing w:after="0" w:line="221" w:lineRule="auto"/>
        <w:ind w:firstLine="340"/>
        <w:jc w:val="lowKashida"/>
        <w:rPr>
          <w:rFonts w:cs="B Lotus"/>
          <w:rtl/>
        </w:rPr>
      </w:pPr>
      <w:r w:rsidRPr="00BE3117">
        <w:rPr>
          <w:rFonts w:cs="B Lotus"/>
          <w:rtl/>
        </w:rPr>
        <w:t xml:space="preserve">يعني دخول بهشت به اين آساني نيست! </w:t>
      </w:r>
      <w:r w:rsidRPr="00BE3117">
        <w:rPr>
          <w:rFonts w:cs="B Lotus" w:hint="cs"/>
          <w:rtl/>
        </w:rPr>
        <w:t>ا</w:t>
      </w:r>
      <w:r w:rsidRPr="00BE3117">
        <w:rPr>
          <w:rFonts w:cs="B Lotus"/>
          <w:rtl/>
        </w:rPr>
        <w:t>ما مي بينيم اين منظور اينگونه گشاده و بي</w:t>
      </w:r>
      <w:r>
        <w:rPr>
          <w:rFonts w:cs="B Lotus"/>
          <w:rtl/>
        </w:rPr>
        <w:t>‌</w:t>
      </w:r>
      <w:r w:rsidRPr="00BE3117">
        <w:rPr>
          <w:rFonts w:cs="B Lotus"/>
          <w:rtl/>
        </w:rPr>
        <w:t>حساب و كتاب شده و اختيارش در دست غاليان</w:t>
      </w:r>
      <w:r>
        <w:rPr>
          <w:rFonts w:cs="B Lotus" w:hint="cs"/>
          <w:rtl/>
        </w:rPr>
        <w:t xml:space="preserve"> </w:t>
      </w:r>
      <w:r w:rsidRPr="00BE3117">
        <w:rPr>
          <w:rFonts w:cs="B Lotus"/>
          <w:rtl/>
        </w:rPr>
        <w:t>و</w:t>
      </w:r>
      <w:r w:rsidRPr="00BE3117">
        <w:rPr>
          <w:rFonts w:cs="B Lotus" w:hint="cs"/>
          <w:rtl/>
        </w:rPr>
        <w:t xml:space="preserve"> </w:t>
      </w:r>
      <w:r w:rsidRPr="00BE3117">
        <w:rPr>
          <w:rFonts w:cs="B Lotus"/>
          <w:rtl/>
        </w:rPr>
        <w:t>كذابان است كه آن را اينگونه چوب حراج زده و مبتذل مينمايند!</w:t>
      </w:r>
      <w:r w:rsidRPr="00BE3117">
        <w:rPr>
          <w:rFonts w:cs="B Lotus" w:hint="cs"/>
          <w:rtl/>
        </w:rPr>
        <w:t>.</w:t>
      </w:r>
      <w:r w:rsidRPr="00BE3117">
        <w:rPr>
          <w:rFonts w:cs="B Lotus"/>
          <w:rtl/>
        </w:rPr>
        <w:t xml:space="preserve"> </w:t>
      </w:r>
    </w:p>
    <w:p w:rsidR="00E130D0" w:rsidRPr="00F145A6" w:rsidRDefault="00E130D0" w:rsidP="00954EA6">
      <w:pPr>
        <w:pStyle w:val="BodyText2"/>
        <w:spacing w:after="0" w:line="226" w:lineRule="auto"/>
        <w:ind w:firstLine="340"/>
        <w:jc w:val="lowKashida"/>
        <w:rPr>
          <w:rFonts w:cs="B Lotus"/>
          <w:spacing w:val="-8"/>
          <w:rtl/>
        </w:rPr>
      </w:pPr>
      <w:r w:rsidRPr="00F145A6">
        <w:rPr>
          <w:rFonts w:cs="B Lotus"/>
          <w:spacing w:val="-8"/>
          <w:rtl/>
        </w:rPr>
        <w:t>بنابراين با يك زيارت ديگر جاي هيچ بيم و ترسي از معصيت و عذاب خدا براي كسي باقي نميماند و بدين ترتيب مردمي ب</w:t>
      </w:r>
      <w:r w:rsidRPr="00F145A6">
        <w:rPr>
          <w:rFonts w:cs="B Lotus" w:hint="cs"/>
          <w:spacing w:val="-8"/>
          <w:rtl/>
        </w:rPr>
        <w:t>ي</w:t>
      </w:r>
      <w:r w:rsidRPr="00F145A6">
        <w:rPr>
          <w:rFonts w:cs="B Lotus"/>
          <w:spacing w:val="-8"/>
          <w:rtl/>
        </w:rPr>
        <w:t xml:space="preserve"> </w:t>
      </w:r>
      <w:r w:rsidRPr="00F145A6">
        <w:rPr>
          <w:rFonts w:cs="B Lotus" w:hint="cs"/>
          <w:spacing w:val="-8"/>
          <w:rtl/>
        </w:rPr>
        <w:t xml:space="preserve">بند </w:t>
      </w:r>
      <w:r w:rsidRPr="00F145A6">
        <w:rPr>
          <w:rFonts w:cs="B Lotus"/>
          <w:spacing w:val="-8"/>
          <w:rtl/>
        </w:rPr>
        <w:t>و</w:t>
      </w:r>
      <w:r w:rsidRPr="00F145A6">
        <w:rPr>
          <w:rFonts w:cs="B Lotus" w:hint="cs"/>
          <w:spacing w:val="-8"/>
          <w:rtl/>
        </w:rPr>
        <w:t xml:space="preserve"> </w:t>
      </w:r>
      <w:r w:rsidRPr="00F145A6">
        <w:rPr>
          <w:rFonts w:cs="B Lotus"/>
          <w:spacing w:val="-8"/>
          <w:rtl/>
        </w:rPr>
        <w:t>بار چنين كه اينك هستند به وجود مى‌آيد!</w:t>
      </w:r>
      <w:r w:rsidRPr="00F145A6">
        <w:rPr>
          <w:rFonts w:cs="B Lotus" w:hint="cs"/>
          <w:spacing w:val="-8"/>
          <w:rtl/>
        </w:rPr>
        <w:t>.</w:t>
      </w:r>
    </w:p>
    <w:p w:rsidR="00E130D0" w:rsidRPr="00B01CAB" w:rsidRDefault="00E130D0" w:rsidP="00954EA6">
      <w:pPr>
        <w:pStyle w:val="BodyText2"/>
        <w:spacing w:after="0" w:line="226" w:lineRule="auto"/>
        <w:ind w:firstLine="340"/>
        <w:jc w:val="lowKashida"/>
        <w:rPr>
          <w:rFonts w:ascii="Arial" w:hAnsi="Arial" w:cs="B Lotus"/>
          <w:sz w:val="24"/>
          <w:rtl/>
        </w:rPr>
      </w:pPr>
      <w:r w:rsidRPr="00BE3117">
        <w:rPr>
          <w:rFonts w:cs="B Lotus"/>
          <w:rtl/>
        </w:rPr>
        <w:t>پس چرا در قرآن مجيد آن</w:t>
      </w:r>
      <w:r w:rsidRPr="00BE3117">
        <w:rPr>
          <w:rFonts w:cs="B Lotus" w:hint="cs"/>
          <w:rtl/>
        </w:rPr>
        <w:t xml:space="preserve"> </w:t>
      </w:r>
      <w:r w:rsidRPr="00BE3117">
        <w:rPr>
          <w:rFonts w:cs="B Lotus"/>
          <w:rtl/>
        </w:rPr>
        <w:t xml:space="preserve">قدر </w:t>
      </w:r>
      <w:r w:rsidRPr="00BE3117">
        <w:rPr>
          <w:rFonts w:cs="B Lotus" w:hint="cs"/>
          <w:rtl/>
        </w:rPr>
        <w:t>دقت</w:t>
      </w:r>
      <w:r w:rsidRPr="00BE3117">
        <w:rPr>
          <w:rFonts w:cs="B Lotus"/>
          <w:rtl/>
        </w:rPr>
        <w:t xml:space="preserve"> به خر</w:t>
      </w:r>
      <w:r w:rsidRPr="00BE3117">
        <w:rPr>
          <w:rFonts w:cs="B Lotus" w:hint="cs"/>
          <w:rtl/>
        </w:rPr>
        <w:t>ج</w:t>
      </w:r>
      <w:r w:rsidRPr="00BE3117">
        <w:rPr>
          <w:rFonts w:cs="B Lotus"/>
          <w:rtl/>
        </w:rPr>
        <w:t xml:space="preserve"> داده </w:t>
      </w:r>
      <w:r w:rsidRPr="00BE3117">
        <w:rPr>
          <w:rFonts w:cs="B Lotus" w:hint="cs"/>
          <w:rtl/>
        </w:rPr>
        <w:t xml:space="preserve">شده </w:t>
      </w:r>
      <w:r w:rsidRPr="00BE3117">
        <w:rPr>
          <w:rFonts w:cs="B Lotus"/>
          <w:rtl/>
        </w:rPr>
        <w:t xml:space="preserve">و براي هر عملي </w:t>
      </w:r>
      <w:r w:rsidRPr="00BE3117">
        <w:rPr>
          <w:rFonts w:cs="B Lotus" w:hint="cs"/>
          <w:rtl/>
        </w:rPr>
        <w:t>ا</w:t>
      </w:r>
      <w:r w:rsidRPr="00BE3117">
        <w:rPr>
          <w:rFonts w:cs="B Lotus"/>
          <w:rtl/>
        </w:rPr>
        <w:t>عم از خير و شر نتيجه و اثري مقرر داشته است؟ كه:</w:t>
      </w:r>
      <w:r>
        <w:rPr>
          <w:rFonts w:cs="B Lotus" w:hint="cs"/>
          <w:rtl/>
        </w:rPr>
        <w:t xml:space="preserve"> </w:t>
      </w:r>
      <w:r w:rsidRPr="00365CDE">
        <w:rPr>
          <w:rFonts w:cs="CTraditional Arabic" w:hint="cs"/>
          <w:sz w:val="24"/>
          <w:rtl/>
        </w:rPr>
        <w:t>﴿</w:t>
      </w:r>
      <w:r w:rsidRPr="00B01CAB">
        <w:rPr>
          <w:rFonts w:ascii="Arial" w:hAnsi="Arial" w:cs="B Lotus"/>
          <w:sz w:val="24"/>
          <w:rtl/>
        </w:rPr>
        <w:t xml:space="preserve"> </w:t>
      </w:r>
      <w:r w:rsidRPr="00B01CAB">
        <w:rPr>
          <w:rFonts w:cs="B Lotus"/>
          <w:sz w:val="24"/>
        </w:rPr>
        <w:sym w:font="HQPB2" w:char="F060"/>
      </w:r>
      <w:r w:rsidRPr="00B01CAB">
        <w:rPr>
          <w:rFonts w:cs="B Lotus"/>
          <w:sz w:val="24"/>
        </w:rPr>
        <w:sym w:font="HQPB5" w:char="F079"/>
      </w:r>
      <w:r w:rsidRPr="00B01CAB">
        <w:rPr>
          <w:rFonts w:cs="B Lotus"/>
          <w:sz w:val="24"/>
        </w:rPr>
        <w:sym w:font="HQPB2" w:char="F04A"/>
      </w:r>
      <w:r w:rsidRPr="00B01CAB">
        <w:rPr>
          <w:rFonts w:cs="B Lotus"/>
          <w:sz w:val="24"/>
        </w:rPr>
        <w:sym w:font="HQPB5" w:char="F073"/>
      </w:r>
      <w:r w:rsidRPr="00B01CAB">
        <w:rPr>
          <w:rFonts w:cs="B Lotus"/>
          <w:sz w:val="24"/>
        </w:rPr>
        <w:sym w:font="HQPB1" w:char="F0F9"/>
      </w:r>
      <w:r w:rsidRPr="00B01CAB">
        <w:rPr>
          <w:rFonts w:cs="B Lotus"/>
          <w:sz w:val="24"/>
          <w:rtl/>
        </w:rPr>
        <w:t xml:space="preserve"> </w:t>
      </w:r>
      <w:r w:rsidRPr="00B01CAB">
        <w:rPr>
          <w:rFonts w:cs="B Lotus"/>
          <w:sz w:val="24"/>
        </w:rPr>
        <w:sym w:font="HQPB4" w:char="F0F6"/>
      </w:r>
      <w:r w:rsidRPr="00B01CAB">
        <w:rPr>
          <w:rFonts w:cs="B Lotus"/>
          <w:sz w:val="24"/>
        </w:rPr>
        <w:sym w:font="HQPB2" w:char="F040"/>
      </w:r>
      <w:r w:rsidRPr="00B01CAB">
        <w:rPr>
          <w:rFonts w:cs="B Lotus"/>
          <w:sz w:val="24"/>
        </w:rPr>
        <w:sym w:font="HQPB5" w:char="F079"/>
      </w:r>
      <w:r w:rsidRPr="00B01CAB">
        <w:rPr>
          <w:rFonts w:cs="B Lotus"/>
          <w:sz w:val="24"/>
        </w:rPr>
        <w:sym w:font="HQPB2" w:char="F04A"/>
      </w:r>
      <w:r w:rsidRPr="00B01CAB">
        <w:rPr>
          <w:rFonts w:cs="B Lotus"/>
          <w:sz w:val="24"/>
        </w:rPr>
        <w:sym w:font="HQPB4" w:char="F0F7"/>
      </w:r>
      <w:r w:rsidRPr="00B01CAB">
        <w:rPr>
          <w:rFonts w:cs="B Lotus"/>
          <w:sz w:val="24"/>
        </w:rPr>
        <w:sym w:font="HQPB1" w:char="F0E8"/>
      </w:r>
      <w:r w:rsidRPr="00B01CAB">
        <w:rPr>
          <w:rFonts w:cs="B Lotus"/>
          <w:sz w:val="24"/>
        </w:rPr>
        <w:sym w:font="HQPB5" w:char="F074"/>
      </w:r>
      <w:r w:rsidRPr="00B01CAB">
        <w:rPr>
          <w:rFonts w:cs="B Lotus"/>
          <w:sz w:val="24"/>
        </w:rPr>
        <w:sym w:font="HQPB2" w:char="F083"/>
      </w:r>
      <w:r w:rsidRPr="00B01CAB">
        <w:rPr>
          <w:rFonts w:cs="B Lotus"/>
          <w:sz w:val="24"/>
          <w:rtl/>
        </w:rPr>
        <w:t xml:space="preserve"> </w:t>
      </w:r>
      <w:r w:rsidRPr="00B01CAB">
        <w:rPr>
          <w:rFonts w:cs="B Lotus"/>
          <w:sz w:val="24"/>
        </w:rPr>
        <w:sym w:font="HQPB5" w:char="F074"/>
      </w:r>
      <w:r w:rsidRPr="00B01CAB">
        <w:rPr>
          <w:rFonts w:cs="B Lotus"/>
          <w:sz w:val="24"/>
        </w:rPr>
        <w:sym w:font="HQPB2" w:char="F041"/>
      </w:r>
      <w:r w:rsidRPr="00B01CAB">
        <w:rPr>
          <w:rFonts w:cs="B Lotus"/>
          <w:sz w:val="24"/>
        </w:rPr>
        <w:sym w:font="HQPB1" w:char="F024"/>
      </w:r>
      <w:r w:rsidRPr="00B01CAB">
        <w:rPr>
          <w:rFonts w:cs="B Lotus"/>
          <w:sz w:val="24"/>
        </w:rPr>
        <w:sym w:font="HQPB5" w:char="F073"/>
      </w:r>
      <w:r w:rsidRPr="00B01CAB">
        <w:rPr>
          <w:rFonts w:cs="B Lotus"/>
          <w:sz w:val="24"/>
        </w:rPr>
        <w:sym w:font="HQPB2" w:char="F029"/>
      </w:r>
      <w:r w:rsidRPr="00B01CAB">
        <w:rPr>
          <w:rFonts w:cs="B Lotus"/>
          <w:sz w:val="24"/>
        </w:rPr>
        <w:sym w:font="HQPB4" w:char="F0F7"/>
      </w:r>
      <w:r w:rsidRPr="00B01CAB">
        <w:rPr>
          <w:rFonts w:cs="B Lotus"/>
          <w:sz w:val="24"/>
        </w:rPr>
        <w:sym w:font="HQPB1" w:char="F057"/>
      </w:r>
      <w:r w:rsidRPr="00B01CAB">
        <w:rPr>
          <w:rFonts w:cs="B Lotus"/>
          <w:sz w:val="24"/>
        </w:rPr>
        <w:sym w:font="HQPB4" w:char="F0CF"/>
      </w:r>
      <w:r w:rsidRPr="00B01CAB">
        <w:rPr>
          <w:rFonts w:cs="B Lotus"/>
          <w:sz w:val="24"/>
        </w:rPr>
        <w:sym w:font="HQPB2" w:char="F042"/>
      </w:r>
      <w:r w:rsidRPr="00B01CAB">
        <w:rPr>
          <w:rFonts w:cs="B Lotus"/>
          <w:sz w:val="24"/>
          <w:rtl/>
        </w:rPr>
        <w:t xml:space="preserve"> </w:t>
      </w:r>
      <w:r w:rsidRPr="00B01CAB">
        <w:rPr>
          <w:rFonts w:cs="B Lotus"/>
          <w:sz w:val="24"/>
        </w:rPr>
        <w:sym w:font="HQPB4" w:char="F03E"/>
      </w:r>
      <w:r w:rsidRPr="00B01CAB">
        <w:rPr>
          <w:rFonts w:cs="B Lotus"/>
          <w:sz w:val="24"/>
        </w:rPr>
        <w:sym w:font="HQPB2" w:char="F06F"/>
      </w:r>
      <w:r w:rsidRPr="00B01CAB">
        <w:rPr>
          <w:rFonts w:cs="B Lotus"/>
          <w:sz w:val="24"/>
        </w:rPr>
        <w:sym w:font="HQPB4" w:char="F0A7"/>
      </w:r>
      <w:r w:rsidRPr="00B01CAB">
        <w:rPr>
          <w:rFonts w:cs="B Lotus"/>
          <w:sz w:val="24"/>
        </w:rPr>
        <w:sym w:font="HQPB1" w:char="F091"/>
      </w:r>
      <w:r w:rsidRPr="00B01CAB">
        <w:rPr>
          <w:rFonts w:cs="B Lotus"/>
          <w:sz w:val="24"/>
        </w:rPr>
        <w:sym w:font="HQPB5" w:char="F073"/>
      </w:r>
      <w:r w:rsidRPr="00B01CAB">
        <w:rPr>
          <w:rFonts w:cs="B Lotus"/>
          <w:sz w:val="24"/>
        </w:rPr>
        <w:sym w:font="HQPB1" w:char="F08C"/>
      </w:r>
      <w:r w:rsidRPr="00B01CAB">
        <w:rPr>
          <w:rFonts w:cs="B Lotus"/>
          <w:sz w:val="24"/>
          <w:rtl/>
        </w:rPr>
        <w:t xml:space="preserve"> </w:t>
      </w:r>
      <w:r w:rsidRPr="00B01CAB">
        <w:rPr>
          <w:rFonts w:cs="B Lotus"/>
          <w:sz w:val="24"/>
        </w:rPr>
        <w:sym w:font="HQPB1" w:char="F023"/>
      </w:r>
      <w:r w:rsidRPr="00B01CAB">
        <w:rPr>
          <w:rFonts w:cs="B Lotus"/>
          <w:sz w:val="24"/>
        </w:rPr>
        <w:sym w:font="HQPB4" w:char="F05C"/>
      </w:r>
      <w:r w:rsidRPr="00B01CAB">
        <w:rPr>
          <w:rFonts w:cs="B Lotus"/>
          <w:sz w:val="24"/>
        </w:rPr>
        <w:sym w:font="HQPB1" w:char="F08D"/>
      </w:r>
      <w:r w:rsidRPr="00B01CAB">
        <w:rPr>
          <w:rFonts w:cs="B Lotus"/>
          <w:sz w:val="24"/>
        </w:rPr>
        <w:sym w:font="HQPB4" w:char="F0F8"/>
      </w:r>
      <w:r w:rsidRPr="00B01CAB">
        <w:rPr>
          <w:rFonts w:cs="B Lotus"/>
          <w:sz w:val="24"/>
        </w:rPr>
        <w:sym w:font="HQPB2" w:char="F08B"/>
      </w:r>
      <w:r w:rsidRPr="00B01CAB">
        <w:rPr>
          <w:rFonts w:cs="B Lotus"/>
          <w:sz w:val="24"/>
        </w:rPr>
        <w:sym w:font="HQPB5" w:char="F079"/>
      </w:r>
      <w:r w:rsidRPr="00B01CAB">
        <w:rPr>
          <w:rFonts w:cs="B Lotus"/>
          <w:sz w:val="24"/>
        </w:rPr>
        <w:sym w:font="HQPB1" w:char="F07A"/>
      </w:r>
      <w:r w:rsidRPr="00B01CAB">
        <w:rPr>
          <w:rFonts w:cs="B Lotus"/>
          <w:sz w:val="24"/>
          <w:rtl/>
        </w:rPr>
        <w:t xml:space="preserve"> </w:t>
      </w:r>
      <w:r w:rsidRPr="00B01CAB">
        <w:rPr>
          <w:rFonts w:cs="B Lotus"/>
          <w:sz w:val="24"/>
        </w:rPr>
        <w:sym w:font="HQPB2" w:char="F0BC"/>
      </w:r>
      <w:r w:rsidRPr="00B01CAB">
        <w:rPr>
          <w:rFonts w:cs="B Lotus"/>
          <w:sz w:val="24"/>
        </w:rPr>
        <w:sym w:font="HQPB4" w:char="F0E7"/>
      </w:r>
      <w:r w:rsidRPr="00B01CAB">
        <w:rPr>
          <w:rFonts w:cs="B Lotus"/>
          <w:sz w:val="24"/>
        </w:rPr>
        <w:sym w:font="HQPB2" w:char="F06E"/>
      </w:r>
      <w:r w:rsidRPr="00B01CAB">
        <w:rPr>
          <w:rFonts w:cs="B Lotus"/>
          <w:sz w:val="24"/>
        </w:rPr>
        <w:sym w:font="HQPB5" w:char="F074"/>
      </w:r>
      <w:r w:rsidRPr="00B01CAB">
        <w:rPr>
          <w:rFonts w:cs="B Lotus"/>
          <w:sz w:val="24"/>
        </w:rPr>
        <w:sym w:font="HQPB1" w:char="F08D"/>
      </w:r>
      <w:r w:rsidRPr="00B01CAB">
        <w:rPr>
          <w:rFonts w:cs="B Lotus"/>
          <w:sz w:val="24"/>
        </w:rPr>
        <w:sym w:font="HQPB5" w:char="F074"/>
      </w:r>
      <w:r w:rsidRPr="00B01CAB">
        <w:rPr>
          <w:rFonts w:cs="B Lotus"/>
          <w:sz w:val="24"/>
        </w:rPr>
        <w:sym w:font="HQPB2" w:char="F083"/>
      </w:r>
      <w:r w:rsidRPr="00B01CAB">
        <w:rPr>
          <w:rFonts w:cs="B Lotus"/>
          <w:sz w:val="24"/>
          <w:rtl/>
        </w:rPr>
        <w:t xml:space="preserve"> </w:t>
      </w:r>
      <w:r w:rsidRPr="00B01CAB">
        <w:rPr>
          <w:rFonts w:cs="B Lotus"/>
          <w:sz w:val="24"/>
        </w:rPr>
        <w:sym w:font="HQPB2" w:char="F0C7"/>
      </w:r>
      <w:r w:rsidRPr="00B01CAB">
        <w:rPr>
          <w:rFonts w:cs="B Lotus"/>
          <w:sz w:val="24"/>
        </w:rPr>
        <w:sym w:font="HQPB2" w:char="F0D0"/>
      </w:r>
      <w:r w:rsidRPr="00B01CAB">
        <w:rPr>
          <w:rFonts w:cs="B Lotus"/>
          <w:sz w:val="24"/>
        </w:rPr>
        <w:sym w:font="HQPB2" w:char="F0C8"/>
      </w:r>
      <w:r w:rsidRPr="00B01CAB">
        <w:rPr>
          <w:rFonts w:cs="B Lotus"/>
          <w:sz w:val="24"/>
          <w:rtl/>
        </w:rPr>
        <w:t xml:space="preserve"> </w:t>
      </w:r>
      <w:r w:rsidRPr="00B01CAB">
        <w:rPr>
          <w:rFonts w:cs="B Lotus"/>
          <w:sz w:val="24"/>
        </w:rPr>
        <w:sym w:font="HQPB2" w:char="F060"/>
      </w:r>
      <w:r w:rsidRPr="00B01CAB">
        <w:rPr>
          <w:rFonts w:cs="B Lotus"/>
          <w:sz w:val="24"/>
        </w:rPr>
        <w:sym w:font="HQPB5" w:char="F074"/>
      </w:r>
      <w:r w:rsidRPr="00B01CAB">
        <w:rPr>
          <w:rFonts w:cs="B Lotus"/>
          <w:sz w:val="24"/>
        </w:rPr>
        <w:sym w:font="HQPB2" w:char="F042"/>
      </w:r>
      <w:r w:rsidRPr="00B01CAB">
        <w:rPr>
          <w:rFonts w:cs="B Lotus"/>
          <w:sz w:val="24"/>
        </w:rPr>
        <w:sym w:font="HQPB5" w:char="F075"/>
      </w:r>
      <w:r w:rsidRPr="00B01CAB">
        <w:rPr>
          <w:rFonts w:cs="B Lotus"/>
          <w:sz w:val="24"/>
        </w:rPr>
        <w:sym w:font="HQPB2" w:char="F072"/>
      </w:r>
      <w:r w:rsidRPr="00B01CAB">
        <w:rPr>
          <w:rFonts w:cs="B Lotus"/>
          <w:sz w:val="24"/>
          <w:rtl/>
        </w:rPr>
        <w:t xml:space="preserve"> </w:t>
      </w:r>
      <w:r w:rsidRPr="00B01CAB">
        <w:rPr>
          <w:rFonts w:cs="B Lotus"/>
          <w:sz w:val="24"/>
        </w:rPr>
        <w:sym w:font="HQPB4" w:char="F0F6"/>
      </w:r>
      <w:r w:rsidRPr="00B01CAB">
        <w:rPr>
          <w:rFonts w:cs="B Lotus"/>
          <w:sz w:val="24"/>
        </w:rPr>
        <w:sym w:font="HQPB2" w:char="F040"/>
      </w:r>
      <w:r w:rsidRPr="00B01CAB">
        <w:rPr>
          <w:rFonts w:cs="B Lotus"/>
          <w:sz w:val="24"/>
        </w:rPr>
        <w:sym w:font="HQPB5" w:char="F079"/>
      </w:r>
      <w:r w:rsidRPr="00B01CAB">
        <w:rPr>
          <w:rFonts w:cs="B Lotus"/>
          <w:sz w:val="24"/>
        </w:rPr>
        <w:sym w:font="HQPB2" w:char="F04A"/>
      </w:r>
      <w:r w:rsidRPr="00B01CAB">
        <w:rPr>
          <w:rFonts w:cs="B Lotus"/>
          <w:sz w:val="24"/>
        </w:rPr>
        <w:sym w:font="HQPB4" w:char="F0F7"/>
      </w:r>
      <w:r w:rsidRPr="00B01CAB">
        <w:rPr>
          <w:rFonts w:cs="B Lotus"/>
          <w:sz w:val="24"/>
        </w:rPr>
        <w:sym w:font="HQPB1" w:char="F0E8"/>
      </w:r>
      <w:r w:rsidRPr="00B01CAB">
        <w:rPr>
          <w:rFonts w:cs="B Lotus"/>
          <w:sz w:val="24"/>
        </w:rPr>
        <w:sym w:font="HQPB5" w:char="F074"/>
      </w:r>
      <w:r w:rsidRPr="00B01CAB">
        <w:rPr>
          <w:rFonts w:cs="B Lotus"/>
          <w:sz w:val="24"/>
        </w:rPr>
        <w:sym w:font="HQPB2" w:char="F083"/>
      </w:r>
      <w:r w:rsidRPr="00B01CAB">
        <w:rPr>
          <w:rFonts w:cs="B Lotus"/>
          <w:sz w:val="24"/>
          <w:rtl/>
        </w:rPr>
        <w:t xml:space="preserve"> </w:t>
      </w:r>
      <w:r w:rsidRPr="00B01CAB">
        <w:rPr>
          <w:rFonts w:cs="B Lotus"/>
          <w:sz w:val="24"/>
        </w:rPr>
        <w:sym w:font="HQPB5" w:char="F074"/>
      </w:r>
      <w:r w:rsidRPr="00B01CAB">
        <w:rPr>
          <w:rFonts w:cs="B Lotus"/>
          <w:sz w:val="24"/>
        </w:rPr>
        <w:sym w:font="HQPB2" w:char="F041"/>
      </w:r>
      <w:r w:rsidRPr="00B01CAB">
        <w:rPr>
          <w:rFonts w:cs="B Lotus"/>
          <w:sz w:val="24"/>
        </w:rPr>
        <w:sym w:font="HQPB1" w:char="F024"/>
      </w:r>
      <w:r w:rsidRPr="00B01CAB">
        <w:rPr>
          <w:rFonts w:cs="B Lotus"/>
          <w:sz w:val="24"/>
        </w:rPr>
        <w:sym w:font="HQPB5" w:char="F073"/>
      </w:r>
      <w:r w:rsidRPr="00B01CAB">
        <w:rPr>
          <w:rFonts w:cs="B Lotus"/>
          <w:sz w:val="24"/>
        </w:rPr>
        <w:sym w:font="HQPB2" w:char="F029"/>
      </w:r>
      <w:r w:rsidRPr="00B01CAB">
        <w:rPr>
          <w:rFonts w:cs="B Lotus"/>
          <w:sz w:val="24"/>
        </w:rPr>
        <w:sym w:font="HQPB4" w:char="F0F7"/>
      </w:r>
      <w:r w:rsidRPr="00B01CAB">
        <w:rPr>
          <w:rFonts w:cs="B Lotus"/>
          <w:sz w:val="24"/>
        </w:rPr>
        <w:sym w:font="HQPB1" w:char="F057"/>
      </w:r>
      <w:r w:rsidRPr="00B01CAB">
        <w:rPr>
          <w:rFonts w:cs="B Lotus"/>
          <w:sz w:val="24"/>
        </w:rPr>
        <w:sym w:font="HQPB4" w:char="F0CF"/>
      </w:r>
      <w:r w:rsidRPr="00B01CAB">
        <w:rPr>
          <w:rFonts w:cs="B Lotus"/>
          <w:sz w:val="24"/>
        </w:rPr>
        <w:sym w:font="HQPB2" w:char="F042"/>
      </w:r>
      <w:r w:rsidRPr="00B01CAB">
        <w:rPr>
          <w:rFonts w:cs="B Lotus"/>
          <w:sz w:val="24"/>
          <w:rtl/>
        </w:rPr>
        <w:t xml:space="preserve"> </w:t>
      </w:r>
      <w:r w:rsidRPr="00B01CAB">
        <w:rPr>
          <w:rFonts w:cs="B Lotus"/>
          <w:sz w:val="24"/>
        </w:rPr>
        <w:sym w:font="HQPB4" w:char="F03B"/>
      </w:r>
      <w:r w:rsidRPr="00B01CAB">
        <w:rPr>
          <w:rFonts w:cs="B Lotus"/>
          <w:sz w:val="24"/>
        </w:rPr>
        <w:sym w:font="HQPB2" w:char="F06F"/>
      </w:r>
      <w:r w:rsidRPr="00B01CAB">
        <w:rPr>
          <w:rFonts w:cs="B Lotus"/>
          <w:sz w:val="24"/>
        </w:rPr>
        <w:sym w:font="HQPB4" w:char="F0A7"/>
      </w:r>
      <w:r w:rsidRPr="00B01CAB">
        <w:rPr>
          <w:rFonts w:cs="B Lotus"/>
          <w:sz w:val="24"/>
        </w:rPr>
        <w:sym w:font="HQPB1" w:char="F091"/>
      </w:r>
      <w:r w:rsidRPr="00B01CAB">
        <w:rPr>
          <w:rFonts w:cs="B Lotus"/>
          <w:sz w:val="24"/>
        </w:rPr>
        <w:sym w:font="HQPB5" w:char="F073"/>
      </w:r>
      <w:r w:rsidRPr="00B01CAB">
        <w:rPr>
          <w:rFonts w:cs="B Lotus"/>
          <w:sz w:val="24"/>
        </w:rPr>
        <w:sym w:font="HQPB1" w:char="F08C"/>
      </w:r>
      <w:r w:rsidRPr="00B01CAB">
        <w:rPr>
          <w:rFonts w:cs="B Lotus"/>
          <w:sz w:val="24"/>
          <w:rtl/>
        </w:rPr>
        <w:t xml:space="preserve"> </w:t>
      </w:r>
      <w:r w:rsidRPr="00B01CAB">
        <w:rPr>
          <w:rFonts w:cs="B Lotus"/>
          <w:sz w:val="24"/>
        </w:rPr>
        <w:sym w:font="HQPB1" w:char="F023"/>
      </w:r>
      <w:r w:rsidRPr="00B01CAB">
        <w:rPr>
          <w:rFonts w:cs="B Lotus"/>
          <w:sz w:val="24"/>
        </w:rPr>
        <w:sym w:font="HQPB4" w:char="F076"/>
      </w:r>
      <w:r w:rsidRPr="00B01CAB">
        <w:rPr>
          <w:rFonts w:cs="B Lotus"/>
          <w:sz w:val="24"/>
        </w:rPr>
        <w:sym w:font="HQPB1" w:char="F08D"/>
      </w:r>
      <w:r w:rsidRPr="00B01CAB">
        <w:rPr>
          <w:rFonts w:cs="B Lotus"/>
          <w:sz w:val="24"/>
        </w:rPr>
        <w:sym w:font="HQPB5" w:char="F078"/>
      </w:r>
      <w:r w:rsidRPr="00B01CAB">
        <w:rPr>
          <w:rFonts w:cs="B Lotus"/>
          <w:sz w:val="24"/>
        </w:rPr>
        <w:sym w:font="HQPB1" w:char="F0A9"/>
      </w:r>
      <w:r w:rsidRPr="00B01CAB">
        <w:rPr>
          <w:rFonts w:cs="B Lotus"/>
          <w:sz w:val="24"/>
          <w:rtl/>
        </w:rPr>
        <w:t xml:space="preserve"> </w:t>
      </w:r>
      <w:r w:rsidRPr="00B01CAB">
        <w:rPr>
          <w:rFonts w:cs="B Lotus"/>
          <w:sz w:val="24"/>
        </w:rPr>
        <w:sym w:font="HQPB2" w:char="F0BC"/>
      </w:r>
      <w:r w:rsidRPr="00B01CAB">
        <w:rPr>
          <w:rFonts w:cs="B Lotus"/>
          <w:sz w:val="24"/>
        </w:rPr>
        <w:sym w:font="HQPB4" w:char="F0E7"/>
      </w:r>
      <w:r w:rsidRPr="00B01CAB">
        <w:rPr>
          <w:rFonts w:cs="B Lotus"/>
          <w:sz w:val="24"/>
        </w:rPr>
        <w:sym w:font="HQPB2" w:char="F06E"/>
      </w:r>
      <w:r w:rsidRPr="00B01CAB">
        <w:rPr>
          <w:rFonts w:cs="B Lotus"/>
          <w:sz w:val="24"/>
        </w:rPr>
        <w:sym w:font="HQPB5" w:char="F074"/>
      </w:r>
      <w:r w:rsidRPr="00B01CAB">
        <w:rPr>
          <w:rFonts w:cs="B Lotus"/>
          <w:sz w:val="24"/>
        </w:rPr>
        <w:sym w:font="HQPB1" w:char="F08D"/>
      </w:r>
      <w:r w:rsidRPr="00B01CAB">
        <w:rPr>
          <w:rFonts w:cs="B Lotus"/>
          <w:sz w:val="24"/>
        </w:rPr>
        <w:sym w:font="HQPB5" w:char="F074"/>
      </w:r>
      <w:r w:rsidRPr="00B01CAB">
        <w:rPr>
          <w:rFonts w:cs="B Lotus"/>
          <w:sz w:val="24"/>
        </w:rPr>
        <w:sym w:font="HQPB2" w:char="F083"/>
      </w:r>
      <w:r w:rsidRPr="00B01CAB">
        <w:rPr>
          <w:rFonts w:cs="B Lotus"/>
          <w:sz w:val="24"/>
          <w:rtl/>
        </w:rPr>
        <w:t xml:space="preserve"> </w:t>
      </w:r>
      <w:r w:rsidRPr="00B01CAB">
        <w:rPr>
          <w:rFonts w:cs="B Lotus"/>
          <w:sz w:val="24"/>
        </w:rPr>
        <w:sym w:font="HQPB2" w:char="F0C7"/>
      </w:r>
      <w:r w:rsidRPr="00B01CAB">
        <w:rPr>
          <w:rFonts w:cs="B Lotus"/>
          <w:sz w:val="24"/>
        </w:rPr>
        <w:sym w:font="HQPB2" w:char="F0D1"/>
      </w:r>
      <w:r w:rsidRPr="00B01CAB">
        <w:rPr>
          <w:rFonts w:cs="B Lotus"/>
          <w:sz w:val="24"/>
        </w:rPr>
        <w:sym w:font="HQPB2" w:char="F0C8"/>
      </w:r>
      <w:r w:rsidRPr="00B01CAB">
        <w:rPr>
          <w:rFonts w:cs="B Lotus"/>
          <w:sz w:val="24"/>
          <w:rtl/>
        </w:rPr>
        <w:t xml:space="preserve"> </w:t>
      </w:r>
      <w:r w:rsidRPr="00365CDE">
        <w:rPr>
          <w:rFonts w:cs="CTraditional Arabic" w:hint="cs"/>
          <w:sz w:val="24"/>
          <w:rtl/>
        </w:rPr>
        <w:t>﴾</w:t>
      </w:r>
      <w:r w:rsidRPr="00B01CAB">
        <w:rPr>
          <w:rFonts w:ascii="Arial" w:hAnsi="Arial" w:cs="B Lotus"/>
          <w:sz w:val="24"/>
          <w:rtl/>
        </w:rPr>
        <w:t xml:space="preserve"> </w:t>
      </w:r>
      <w:r w:rsidR="00C83E77" w:rsidRPr="00C83E77">
        <w:rPr>
          <w:rFonts w:ascii="Arial" w:hAnsi="Arial" w:cs="B Lotus" w:hint="cs"/>
          <w:sz w:val="22"/>
          <w:szCs w:val="26"/>
          <w:rtl/>
        </w:rPr>
        <w:t>[</w:t>
      </w:r>
      <w:r w:rsidRPr="00C83E77">
        <w:rPr>
          <w:rFonts w:ascii="Arial" w:hAnsi="Arial" w:cs="Traditional Arabic"/>
          <w:sz w:val="22"/>
          <w:szCs w:val="26"/>
          <w:rtl/>
        </w:rPr>
        <w:t>الزلزل</w:t>
      </w:r>
      <w:r w:rsidR="00C83E77" w:rsidRPr="00C83E77">
        <w:rPr>
          <w:rFonts w:ascii="Arial" w:hAnsi="Arial" w:cs="Traditional Arabic" w:hint="cs"/>
          <w:sz w:val="22"/>
          <w:szCs w:val="26"/>
          <w:rtl/>
        </w:rPr>
        <w:t>ة</w:t>
      </w:r>
      <w:r w:rsidRPr="00C83E77">
        <w:rPr>
          <w:rFonts w:ascii="Arial" w:hAnsi="Arial" w:cs="B Lotus"/>
          <w:sz w:val="22"/>
          <w:szCs w:val="26"/>
          <w:rtl/>
        </w:rPr>
        <w:t>:</w:t>
      </w:r>
      <w:r w:rsidRPr="00C83E77">
        <w:rPr>
          <w:rFonts w:ascii="Arial" w:hAnsi="Arial" w:cs="B Lotus" w:hint="cs"/>
          <w:sz w:val="22"/>
          <w:szCs w:val="26"/>
          <w:rtl/>
        </w:rPr>
        <w:t xml:space="preserve"> </w:t>
      </w:r>
      <w:r w:rsidR="00C83E77" w:rsidRPr="00C83E77">
        <w:rPr>
          <w:rFonts w:ascii="Arial" w:hAnsi="Arial" w:cs="B Lotus"/>
          <w:sz w:val="22"/>
          <w:szCs w:val="26"/>
          <w:rtl/>
        </w:rPr>
        <w:t>7</w:t>
      </w:r>
      <w:r w:rsidR="00C83E77" w:rsidRPr="00C83E77">
        <w:rPr>
          <w:rFonts w:ascii="Arial" w:hAnsi="Arial" w:cs="B Lotus" w:hint="cs"/>
          <w:sz w:val="22"/>
          <w:szCs w:val="26"/>
          <w:rtl/>
        </w:rPr>
        <w:t>و</w:t>
      </w:r>
      <w:r w:rsidRPr="00C83E77">
        <w:rPr>
          <w:rFonts w:ascii="Arial" w:hAnsi="Arial" w:cs="B Lotus"/>
          <w:sz w:val="22"/>
          <w:szCs w:val="26"/>
          <w:rtl/>
        </w:rPr>
        <w:t>8</w:t>
      </w:r>
      <w:r w:rsidR="00C83E77" w:rsidRPr="00C83E77">
        <w:rPr>
          <w:rFonts w:ascii="Arial" w:hAnsi="Arial" w:cs="B Lotus" w:hint="cs"/>
          <w:sz w:val="22"/>
          <w:szCs w:val="26"/>
          <w:rtl/>
        </w:rPr>
        <w:t>]</w:t>
      </w:r>
      <w:r w:rsidRPr="00C83E77">
        <w:rPr>
          <w:rFonts w:ascii="Arial" w:hAnsi="Arial" w:cs="B Lotus"/>
          <w:sz w:val="22"/>
          <w:szCs w:val="26"/>
          <w:rtl/>
        </w:rPr>
        <w:t>.</w:t>
      </w:r>
    </w:p>
    <w:p w:rsidR="00E130D0" w:rsidRPr="00BE3117" w:rsidRDefault="00C83E77" w:rsidP="00954EA6">
      <w:pPr>
        <w:pStyle w:val="BodyText2"/>
        <w:spacing w:after="0" w:line="226" w:lineRule="auto"/>
        <w:ind w:firstLine="340"/>
        <w:jc w:val="lowKashida"/>
        <w:rPr>
          <w:rFonts w:cs="B Lotus"/>
          <w:rtl/>
        </w:rPr>
      </w:pPr>
      <w:r w:rsidRPr="00C83E77">
        <w:rPr>
          <w:rFonts w:cs="Traditional Arabic" w:hint="cs"/>
          <w:rtl/>
        </w:rPr>
        <w:t>«</w:t>
      </w:r>
      <w:r w:rsidR="00E130D0" w:rsidRPr="00BE3117">
        <w:rPr>
          <w:rFonts w:cs="B Lotus"/>
          <w:rtl/>
        </w:rPr>
        <w:t>هركه قدر</w:t>
      </w:r>
      <w:r w:rsidR="00E130D0" w:rsidRPr="00BE3117">
        <w:rPr>
          <w:rFonts w:cs="B Lotus" w:hint="cs"/>
          <w:rtl/>
        </w:rPr>
        <w:t xml:space="preserve"> مثقال</w:t>
      </w:r>
      <w:r w:rsidR="00E130D0" w:rsidRPr="00BE3117">
        <w:rPr>
          <w:rFonts w:cs="B Lotus"/>
          <w:rtl/>
        </w:rPr>
        <w:t xml:space="preserve"> </w:t>
      </w:r>
      <w:r w:rsidR="00E130D0">
        <w:rPr>
          <w:rFonts w:cs="B Lotus"/>
          <w:rtl/>
        </w:rPr>
        <w:t xml:space="preserve">ذره‌اي </w:t>
      </w:r>
      <w:r w:rsidR="00E130D0" w:rsidRPr="00BE3117">
        <w:rPr>
          <w:rFonts w:cs="B Lotus"/>
          <w:rtl/>
        </w:rPr>
        <w:t>عمل نيك به جاي آ</w:t>
      </w:r>
      <w:r w:rsidR="00E130D0" w:rsidRPr="00BE3117">
        <w:rPr>
          <w:rFonts w:cs="B Lotus" w:hint="cs"/>
          <w:rtl/>
        </w:rPr>
        <w:t>و</w:t>
      </w:r>
      <w:r w:rsidR="00E130D0" w:rsidRPr="00BE3117">
        <w:rPr>
          <w:rFonts w:cs="B Lotus"/>
          <w:rtl/>
        </w:rPr>
        <w:t xml:space="preserve">رد پاداش آن را </w:t>
      </w:r>
      <w:r w:rsidR="00E130D0">
        <w:rPr>
          <w:rFonts w:cs="B Lotus"/>
          <w:rtl/>
        </w:rPr>
        <w:t xml:space="preserve">مي‌بيند </w:t>
      </w:r>
      <w:r w:rsidR="00E130D0" w:rsidRPr="00BE3117">
        <w:rPr>
          <w:rFonts w:cs="B Lotus"/>
          <w:rtl/>
        </w:rPr>
        <w:t>و از هر كه به قدر</w:t>
      </w:r>
      <w:r w:rsidR="00E130D0" w:rsidRPr="00BE3117">
        <w:rPr>
          <w:rFonts w:cs="B Lotus" w:hint="cs"/>
          <w:rtl/>
        </w:rPr>
        <w:t xml:space="preserve"> مثقال</w:t>
      </w:r>
      <w:r w:rsidR="00E130D0" w:rsidRPr="00BE3117">
        <w:rPr>
          <w:rFonts w:cs="B Lotus"/>
          <w:rtl/>
        </w:rPr>
        <w:t xml:space="preserve"> </w:t>
      </w:r>
      <w:r w:rsidR="00E130D0">
        <w:rPr>
          <w:rFonts w:cs="B Lotus"/>
          <w:rtl/>
        </w:rPr>
        <w:t xml:space="preserve">ذره‌اي </w:t>
      </w:r>
      <w:r w:rsidR="00E130D0" w:rsidRPr="00BE3117">
        <w:rPr>
          <w:rFonts w:cs="B Lotus"/>
          <w:rtl/>
        </w:rPr>
        <w:t xml:space="preserve">كار بد سرزند </w:t>
      </w:r>
      <w:r w:rsidR="00E130D0" w:rsidRPr="00BE3117">
        <w:rPr>
          <w:rFonts w:cs="B Lotus" w:hint="cs"/>
          <w:rtl/>
        </w:rPr>
        <w:t>جزاي</w:t>
      </w:r>
      <w:r w:rsidR="00E130D0" w:rsidRPr="00BE3117">
        <w:rPr>
          <w:rFonts w:cs="B Lotus"/>
          <w:rtl/>
        </w:rPr>
        <w:t xml:space="preserve"> آن را خواهد ديد.</w:t>
      </w:r>
      <w:r>
        <w:rPr>
          <w:rFonts w:cs="Traditional Arabic" w:hint="cs"/>
          <w:rtl/>
        </w:rPr>
        <w:t>»</w:t>
      </w:r>
    </w:p>
    <w:p w:rsidR="00E130D0" w:rsidRPr="00F145A6" w:rsidRDefault="00E130D0" w:rsidP="00954EA6">
      <w:pPr>
        <w:pStyle w:val="BodyText2"/>
        <w:spacing w:after="0" w:line="226" w:lineRule="auto"/>
        <w:ind w:firstLine="340"/>
        <w:jc w:val="lowKashida"/>
        <w:rPr>
          <w:rFonts w:ascii="Arial" w:hAnsi="Arial" w:cs="B Lotus"/>
          <w:spacing w:val="-4"/>
          <w:sz w:val="24"/>
          <w:rtl/>
        </w:rPr>
      </w:pPr>
      <w:r w:rsidRPr="00F145A6">
        <w:rPr>
          <w:rFonts w:cs="B Lotus"/>
          <w:spacing w:val="-4"/>
          <w:rtl/>
        </w:rPr>
        <w:t>ونيز مي‌فرمايد</w:t>
      </w:r>
      <w:r w:rsidRPr="00F145A6">
        <w:rPr>
          <w:rFonts w:cs="B Lotus" w:hint="cs"/>
          <w:spacing w:val="-4"/>
          <w:rtl/>
        </w:rPr>
        <w:t xml:space="preserve">: </w:t>
      </w:r>
      <w:r w:rsidRPr="00F145A6">
        <w:rPr>
          <w:rFonts w:ascii="Arial" w:hAnsi="Arial" w:cs="B Lotus"/>
          <w:spacing w:val="-4"/>
          <w:rtl/>
        </w:rPr>
        <w:t xml:space="preserve"> </w:t>
      </w:r>
      <w:r w:rsidRPr="00365CDE">
        <w:rPr>
          <w:rFonts w:cs="CTraditional Arabic" w:hint="cs"/>
          <w:spacing w:val="-4"/>
          <w:sz w:val="24"/>
          <w:rtl/>
        </w:rPr>
        <w:t>﴿</w:t>
      </w:r>
      <w:r w:rsidRPr="00F145A6">
        <w:rPr>
          <w:spacing w:val="-4"/>
          <w:sz w:val="24"/>
        </w:rPr>
        <w:sym w:font="HQPB4" w:char="F0DF"/>
      </w:r>
      <w:r w:rsidRPr="00F145A6">
        <w:rPr>
          <w:spacing w:val="-4"/>
          <w:sz w:val="24"/>
        </w:rPr>
        <w:sym w:font="HQPB1" w:char="F0EC"/>
      </w:r>
      <w:r w:rsidRPr="00F145A6">
        <w:rPr>
          <w:spacing w:val="-4"/>
          <w:sz w:val="24"/>
        </w:rPr>
        <w:sym w:font="HQPB5" w:char="F09F"/>
      </w:r>
      <w:r w:rsidRPr="00F145A6">
        <w:rPr>
          <w:spacing w:val="-4"/>
          <w:sz w:val="24"/>
        </w:rPr>
        <w:sym w:font="HQPB1" w:char="F0D2"/>
      </w:r>
      <w:r w:rsidRPr="00F145A6">
        <w:rPr>
          <w:spacing w:val="-4"/>
          <w:sz w:val="24"/>
        </w:rPr>
        <w:sym w:font="HQPB5" w:char="F074"/>
      </w:r>
      <w:r w:rsidRPr="00F145A6">
        <w:rPr>
          <w:spacing w:val="-4"/>
          <w:sz w:val="24"/>
        </w:rPr>
        <w:sym w:font="HQPB2" w:char="F052"/>
      </w:r>
      <w:r w:rsidRPr="00F145A6">
        <w:rPr>
          <w:spacing w:val="-4"/>
          <w:sz w:val="24"/>
        </w:rPr>
        <w:sym w:font="HQPB5" w:char="F075"/>
      </w:r>
      <w:r w:rsidRPr="00F145A6">
        <w:rPr>
          <w:spacing w:val="-4"/>
          <w:sz w:val="24"/>
        </w:rPr>
        <w:sym w:font="HQPB2" w:char="F072"/>
      </w:r>
      <w:r w:rsidRPr="00F145A6">
        <w:rPr>
          <w:spacing w:val="-4"/>
          <w:sz w:val="24"/>
          <w:rtl/>
        </w:rPr>
        <w:t xml:space="preserve"> </w:t>
      </w:r>
      <w:r w:rsidRPr="00F145A6">
        <w:rPr>
          <w:spacing w:val="-4"/>
          <w:sz w:val="24"/>
        </w:rPr>
        <w:sym w:font="HQPB5" w:char="F074"/>
      </w:r>
      <w:r w:rsidRPr="00F145A6">
        <w:rPr>
          <w:spacing w:val="-4"/>
          <w:sz w:val="24"/>
        </w:rPr>
        <w:sym w:font="HQPB2" w:char="F0FB"/>
      </w:r>
      <w:r w:rsidRPr="00F145A6">
        <w:rPr>
          <w:spacing w:val="-4"/>
          <w:sz w:val="24"/>
        </w:rPr>
        <w:sym w:font="HQPB2" w:char="F0EF"/>
      </w:r>
      <w:r w:rsidRPr="00F145A6">
        <w:rPr>
          <w:spacing w:val="-4"/>
          <w:sz w:val="24"/>
        </w:rPr>
        <w:sym w:font="HQPB4" w:char="F0CE"/>
      </w:r>
      <w:r w:rsidRPr="00F145A6">
        <w:rPr>
          <w:spacing w:val="-4"/>
          <w:sz w:val="24"/>
        </w:rPr>
        <w:sym w:font="HQPB1" w:char="F097"/>
      </w:r>
      <w:r w:rsidRPr="00F145A6">
        <w:rPr>
          <w:spacing w:val="-4"/>
          <w:sz w:val="24"/>
        </w:rPr>
        <w:sym w:font="HQPB2" w:char="F0BA"/>
      </w:r>
      <w:r w:rsidRPr="00F145A6">
        <w:rPr>
          <w:spacing w:val="-4"/>
          <w:sz w:val="24"/>
        </w:rPr>
        <w:sym w:font="HQPB5" w:char="F075"/>
      </w:r>
      <w:r w:rsidRPr="00F145A6">
        <w:rPr>
          <w:spacing w:val="-4"/>
          <w:sz w:val="24"/>
        </w:rPr>
        <w:sym w:font="HQPB2" w:char="F071"/>
      </w:r>
      <w:r w:rsidRPr="00F145A6">
        <w:rPr>
          <w:spacing w:val="-4"/>
          <w:sz w:val="24"/>
        </w:rPr>
        <w:sym w:font="HQPB5" w:char="F079"/>
      </w:r>
      <w:r w:rsidRPr="00F145A6">
        <w:rPr>
          <w:spacing w:val="-4"/>
          <w:sz w:val="24"/>
        </w:rPr>
        <w:sym w:font="HQPB2" w:char="F04A"/>
      </w:r>
      <w:r w:rsidRPr="00F145A6">
        <w:rPr>
          <w:spacing w:val="-4"/>
          <w:sz w:val="24"/>
        </w:rPr>
        <w:sym w:font="HQPB4" w:char="F0F8"/>
      </w:r>
      <w:r w:rsidRPr="00F145A6">
        <w:rPr>
          <w:spacing w:val="-4"/>
          <w:sz w:val="24"/>
        </w:rPr>
        <w:sym w:font="HQPB2" w:char="F039"/>
      </w:r>
      <w:r w:rsidRPr="00F145A6">
        <w:rPr>
          <w:spacing w:val="-4"/>
          <w:sz w:val="24"/>
        </w:rPr>
        <w:sym w:font="HQPB5" w:char="F024"/>
      </w:r>
      <w:r w:rsidRPr="00F145A6">
        <w:rPr>
          <w:spacing w:val="-4"/>
          <w:sz w:val="24"/>
        </w:rPr>
        <w:sym w:font="HQPB1" w:char="F023"/>
      </w:r>
      <w:r w:rsidRPr="00F145A6">
        <w:rPr>
          <w:spacing w:val="-4"/>
          <w:sz w:val="24"/>
          <w:rtl/>
        </w:rPr>
        <w:t xml:space="preserve"> </w:t>
      </w:r>
      <w:r w:rsidRPr="00F145A6">
        <w:rPr>
          <w:spacing w:val="-4"/>
          <w:sz w:val="24"/>
        </w:rPr>
        <w:sym w:font="HQPB5" w:char="F078"/>
      </w:r>
      <w:r w:rsidRPr="00F145A6">
        <w:rPr>
          <w:spacing w:val="-4"/>
          <w:sz w:val="24"/>
        </w:rPr>
        <w:sym w:font="HQPB1" w:char="F0DD"/>
      </w:r>
      <w:r w:rsidRPr="00F145A6">
        <w:rPr>
          <w:spacing w:val="-4"/>
          <w:sz w:val="24"/>
        </w:rPr>
        <w:sym w:font="HQPB4" w:char="F0F3"/>
      </w:r>
      <w:r w:rsidRPr="00F145A6">
        <w:rPr>
          <w:spacing w:val="-4"/>
          <w:sz w:val="24"/>
        </w:rPr>
        <w:sym w:font="HQPB1" w:char="F0A1"/>
      </w:r>
      <w:r w:rsidRPr="00F145A6">
        <w:rPr>
          <w:spacing w:val="-4"/>
          <w:sz w:val="24"/>
        </w:rPr>
        <w:sym w:font="HQPB4" w:char="F0C9"/>
      </w:r>
      <w:r w:rsidRPr="00F145A6">
        <w:rPr>
          <w:spacing w:val="-4"/>
          <w:sz w:val="24"/>
        </w:rPr>
        <w:sym w:font="HQPB2" w:char="F029"/>
      </w:r>
      <w:r w:rsidRPr="00F145A6">
        <w:rPr>
          <w:spacing w:val="-4"/>
          <w:sz w:val="24"/>
        </w:rPr>
        <w:sym w:font="HQPB4" w:char="F0F8"/>
      </w:r>
      <w:r w:rsidRPr="00F145A6">
        <w:rPr>
          <w:spacing w:val="-4"/>
          <w:sz w:val="24"/>
        </w:rPr>
        <w:sym w:font="HQPB2" w:char="F039"/>
      </w:r>
      <w:r w:rsidRPr="00F145A6">
        <w:rPr>
          <w:spacing w:val="-4"/>
          <w:sz w:val="24"/>
        </w:rPr>
        <w:sym w:font="HQPB5" w:char="F024"/>
      </w:r>
      <w:r w:rsidRPr="00F145A6">
        <w:rPr>
          <w:spacing w:val="-4"/>
          <w:sz w:val="24"/>
        </w:rPr>
        <w:sym w:font="HQPB1" w:char="F023"/>
      </w:r>
      <w:r w:rsidRPr="00F145A6">
        <w:rPr>
          <w:spacing w:val="-4"/>
          <w:sz w:val="24"/>
          <w:rtl/>
        </w:rPr>
        <w:t xml:space="preserve"> </w:t>
      </w:r>
      <w:r w:rsidRPr="00F145A6">
        <w:rPr>
          <w:spacing w:val="-4"/>
          <w:sz w:val="24"/>
        </w:rPr>
        <w:sym w:font="HQPB4" w:char="F0CF"/>
      </w:r>
      <w:r w:rsidRPr="00F145A6">
        <w:rPr>
          <w:spacing w:val="-4"/>
          <w:sz w:val="24"/>
        </w:rPr>
        <w:sym w:font="HQPB2" w:char="F051"/>
      </w:r>
      <w:r w:rsidRPr="00F145A6">
        <w:rPr>
          <w:spacing w:val="-4"/>
          <w:sz w:val="24"/>
        </w:rPr>
        <w:sym w:font="HQPB4" w:char="F0F6"/>
      </w:r>
      <w:r w:rsidRPr="00F145A6">
        <w:rPr>
          <w:spacing w:val="-4"/>
          <w:sz w:val="24"/>
        </w:rPr>
        <w:sym w:font="HQPB2" w:char="F071"/>
      </w:r>
      <w:r w:rsidRPr="00F145A6">
        <w:rPr>
          <w:spacing w:val="-4"/>
          <w:sz w:val="24"/>
        </w:rPr>
        <w:sym w:font="HQPB5" w:char="F075"/>
      </w:r>
      <w:r w:rsidRPr="00F145A6">
        <w:rPr>
          <w:spacing w:val="-4"/>
          <w:sz w:val="24"/>
        </w:rPr>
        <w:sym w:font="HQPB2" w:char="F08B"/>
      </w:r>
      <w:r w:rsidRPr="00F145A6">
        <w:rPr>
          <w:spacing w:val="-4"/>
          <w:sz w:val="24"/>
        </w:rPr>
        <w:sym w:font="HQPB4" w:char="F0CF"/>
      </w:r>
      <w:r w:rsidRPr="00F145A6">
        <w:rPr>
          <w:spacing w:val="-4"/>
          <w:sz w:val="24"/>
        </w:rPr>
        <w:sym w:font="HQPB2" w:char="F039"/>
      </w:r>
      <w:r w:rsidRPr="00F145A6">
        <w:rPr>
          <w:spacing w:val="-4"/>
          <w:sz w:val="24"/>
          <w:rtl/>
        </w:rPr>
        <w:t xml:space="preserve"> </w:t>
      </w:r>
      <w:r w:rsidRPr="00F145A6">
        <w:rPr>
          <w:spacing w:val="-4"/>
          <w:sz w:val="24"/>
        </w:rPr>
        <w:sym w:font="HQPB4" w:char="F0CF"/>
      </w:r>
      <w:r w:rsidRPr="00F145A6">
        <w:rPr>
          <w:spacing w:val="-4"/>
          <w:sz w:val="24"/>
        </w:rPr>
        <w:sym w:font="HQPB2" w:char="F070"/>
      </w:r>
      <w:r w:rsidRPr="00F145A6">
        <w:rPr>
          <w:spacing w:val="-4"/>
          <w:sz w:val="24"/>
        </w:rPr>
        <w:sym w:font="HQPB5" w:char="F079"/>
      </w:r>
      <w:r w:rsidRPr="00F145A6">
        <w:rPr>
          <w:spacing w:val="-4"/>
          <w:sz w:val="24"/>
        </w:rPr>
        <w:sym w:font="HQPB2" w:char="F04A"/>
      </w:r>
      <w:r w:rsidRPr="00F145A6">
        <w:rPr>
          <w:spacing w:val="-4"/>
          <w:sz w:val="24"/>
        </w:rPr>
        <w:sym w:font="HQPB2" w:char="F0BB"/>
      </w:r>
      <w:r w:rsidRPr="00F145A6">
        <w:rPr>
          <w:spacing w:val="-4"/>
          <w:sz w:val="24"/>
        </w:rPr>
        <w:sym w:font="HQPB5" w:char="F075"/>
      </w:r>
      <w:r w:rsidRPr="00F145A6">
        <w:rPr>
          <w:spacing w:val="-4"/>
          <w:sz w:val="24"/>
        </w:rPr>
        <w:sym w:font="HQPB2" w:char="F08A"/>
      </w:r>
      <w:r w:rsidRPr="00F145A6">
        <w:rPr>
          <w:spacing w:val="-4"/>
          <w:sz w:val="24"/>
        </w:rPr>
        <w:sym w:font="HQPB4" w:char="F0C9"/>
      </w:r>
      <w:r w:rsidRPr="00F145A6">
        <w:rPr>
          <w:spacing w:val="-4"/>
          <w:sz w:val="24"/>
        </w:rPr>
        <w:sym w:font="HQPB2" w:char="F029"/>
      </w:r>
      <w:r w:rsidRPr="00F145A6">
        <w:rPr>
          <w:spacing w:val="-4"/>
          <w:sz w:val="24"/>
        </w:rPr>
        <w:sym w:font="HQPB4" w:char="F0F8"/>
      </w:r>
      <w:r w:rsidRPr="00F145A6">
        <w:rPr>
          <w:spacing w:val="-4"/>
          <w:sz w:val="24"/>
        </w:rPr>
        <w:sym w:font="HQPB2" w:char="F039"/>
      </w:r>
      <w:r w:rsidRPr="00F145A6">
        <w:rPr>
          <w:spacing w:val="-4"/>
          <w:sz w:val="24"/>
        </w:rPr>
        <w:sym w:font="HQPB5" w:char="F024"/>
      </w:r>
      <w:r w:rsidRPr="00F145A6">
        <w:rPr>
          <w:spacing w:val="-4"/>
          <w:sz w:val="24"/>
        </w:rPr>
        <w:sym w:font="HQPB1" w:char="F023"/>
      </w:r>
      <w:r w:rsidRPr="00F145A6">
        <w:rPr>
          <w:spacing w:val="-4"/>
          <w:sz w:val="24"/>
          <w:rtl/>
        </w:rPr>
        <w:t xml:space="preserve"> </w:t>
      </w:r>
      <w:r w:rsidRPr="00F145A6">
        <w:rPr>
          <w:spacing w:val="-4"/>
          <w:sz w:val="24"/>
        </w:rPr>
        <w:sym w:font="HQPB5" w:char="F09F"/>
      </w:r>
      <w:r w:rsidRPr="00F145A6">
        <w:rPr>
          <w:spacing w:val="-4"/>
          <w:sz w:val="24"/>
        </w:rPr>
        <w:sym w:font="HQPB2" w:char="F078"/>
      </w:r>
      <w:r w:rsidRPr="00F145A6">
        <w:rPr>
          <w:spacing w:val="-4"/>
          <w:sz w:val="24"/>
        </w:rPr>
        <w:sym w:font="HQPB5" w:char="F073"/>
      </w:r>
      <w:r w:rsidRPr="00F145A6">
        <w:rPr>
          <w:spacing w:val="-4"/>
          <w:sz w:val="24"/>
        </w:rPr>
        <w:sym w:font="HQPB1" w:char="F0F9"/>
      </w:r>
      <w:r w:rsidRPr="00F145A6">
        <w:rPr>
          <w:spacing w:val="-4"/>
          <w:sz w:val="24"/>
          <w:rtl/>
        </w:rPr>
        <w:t xml:space="preserve"> </w:t>
      </w:r>
      <w:r w:rsidRPr="00F145A6">
        <w:rPr>
          <w:spacing w:val="-4"/>
          <w:sz w:val="24"/>
        </w:rPr>
        <w:sym w:font="HQPB4" w:char="F0E3"/>
      </w:r>
      <w:r w:rsidRPr="00F145A6">
        <w:rPr>
          <w:spacing w:val="-4"/>
          <w:sz w:val="24"/>
        </w:rPr>
        <w:sym w:font="HQPB2" w:char="F04E"/>
      </w:r>
      <w:r w:rsidRPr="00F145A6">
        <w:rPr>
          <w:spacing w:val="-4"/>
          <w:sz w:val="24"/>
        </w:rPr>
        <w:sym w:font="HQPB5" w:char="F06E"/>
      </w:r>
      <w:r w:rsidRPr="00F145A6">
        <w:rPr>
          <w:spacing w:val="-4"/>
          <w:sz w:val="24"/>
        </w:rPr>
        <w:sym w:font="HQPB2" w:char="F03D"/>
      </w:r>
      <w:r w:rsidRPr="00F145A6">
        <w:rPr>
          <w:spacing w:val="-4"/>
          <w:sz w:val="24"/>
        </w:rPr>
        <w:sym w:font="HQPB4" w:char="F0F4"/>
      </w:r>
      <w:r w:rsidRPr="00F145A6">
        <w:rPr>
          <w:spacing w:val="-4"/>
          <w:sz w:val="24"/>
        </w:rPr>
        <w:sym w:font="HQPB1" w:char="F0E0"/>
      </w:r>
      <w:r w:rsidRPr="00F145A6">
        <w:rPr>
          <w:spacing w:val="-4"/>
          <w:sz w:val="24"/>
        </w:rPr>
        <w:sym w:font="HQPB4" w:char="F0E8"/>
      </w:r>
      <w:r w:rsidRPr="00F145A6">
        <w:rPr>
          <w:spacing w:val="-4"/>
          <w:sz w:val="24"/>
        </w:rPr>
        <w:sym w:font="HQPB1" w:char="F03F"/>
      </w:r>
      <w:r w:rsidRPr="00F145A6">
        <w:rPr>
          <w:spacing w:val="-4"/>
          <w:sz w:val="24"/>
          <w:rtl/>
        </w:rPr>
        <w:t xml:space="preserve"> </w:t>
      </w:r>
      <w:r w:rsidRPr="00F145A6">
        <w:rPr>
          <w:spacing w:val="-4"/>
          <w:sz w:val="24"/>
        </w:rPr>
        <w:sym w:font="HQPB4" w:char="F0D3"/>
      </w:r>
      <w:r w:rsidRPr="00F145A6">
        <w:rPr>
          <w:spacing w:val="-4"/>
          <w:sz w:val="24"/>
        </w:rPr>
        <w:sym w:font="HQPB1" w:char="F0A7"/>
      </w:r>
      <w:r w:rsidRPr="00F145A6">
        <w:rPr>
          <w:spacing w:val="-4"/>
          <w:sz w:val="24"/>
        </w:rPr>
        <w:sym w:font="HQPB4" w:char="F0F8"/>
      </w:r>
      <w:r w:rsidRPr="00F145A6">
        <w:rPr>
          <w:spacing w:val="-4"/>
          <w:sz w:val="24"/>
        </w:rPr>
        <w:sym w:font="HQPB1" w:char="F0FF"/>
      </w:r>
      <w:r w:rsidRPr="00F145A6">
        <w:rPr>
          <w:spacing w:val="-4"/>
          <w:sz w:val="24"/>
        </w:rPr>
        <w:sym w:font="HQPB5" w:char="F074"/>
      </w:r>
      <w:r w:rsidRPr="00F145A6">
        <w:rPr>
          <w:spacing w:val="-4"/>
          <w:sz w:val="24"/>
        </w:rPr>
        <w:sym w:font="HQPB2" w:char="F052"/>
      </w:r>
      <w:r w:rsidRPr="00F145A6">
        <w:rPr>
          <w:spacing w:val="-4"/>
          <w:sz w:val="24"/>
          <w:rtl/>
        </w:rPr>
        <w:t xml:space="preserve"> </w:t>
      </w:r>
      <w:r w:rsidRPr="00F145A6">
        <w:rPr>
          <w:spacing w:val="-4"/>
          <w:sz w:val="24"/>
        </w:rPr>
        <w:sym w:font="HQPB1" w:char="F024"/>
      </w:r>
      <w:r w:rsidRPr="00F145A6">
        <w:rPr>
          <w:spacing w:val="-4"/>
          <w:sz w:val="24"/>
        </w:rPr>
        <w:sym w:font="HQPB4" w:char="F05C"/>
      </w:r>
      <w:r w:rsidRPr="00F145A6">
        <w:rPr>
          <w:spacing w:val="-4"/>
          <w:sz w:val="24"/>
        </w:rPr>
        <w:sym w:font="HQPB2" w:char="F0AB"/>
      </w:r>
      <w:r w:rsidRPr="00F145A6">
        <w:rPr>
          <w:spacing w:val="-4"/>
          <w:sz w:val="24"/>
        </w:rPr>
        <w:sym w:font="HQPB4" w:char="F0F8"/>
      </w:r>
      <w:r w:rsidRPr="00F145A6">
        <w:rPr>
          <w:spacing w:val="-4"/>
          <w:sz w:val="24"/>
        </w:rPr>
        <w:sym w:font="HQPB2" w:char="F08B"/>
      </w:r>
      <w:r w:rsidRPr="00F145A6">
        <w:rPr>
          <w:spacing w:val="-4"/>
          <w:sz w:val="24"/>
        </w:rPr>
        <w:sym w:font="HQPB5" w:char="F078"/>
      </w:r>
      <w:r w:rsidRPr="00F145A6">
        <w:rPr>
          <w:spacing w:val="-4"/>
          <w:sz w:val="24"/>
        </w:rPr>
        <w:sym w:font="HQPB1" w:char="F0A9"/>
      </w:r>
      <w:r w:rsidRPr="00F145A6">
        <w:rPr>
          <w:spacing w:val="-4"/>
          <w:sz w:val="24"/>
          <w:rtl/>
        </w:rPr>
        <w:t xml:space="preserve"> </w:t>
      </w:r>
      <w:r w:rsidRPr="00F145A6">
        <w:rPr>
          <w:spacing w:val="-4"/>
          <w:sz w:val="24"/>
        </w:rPr>
        <w:sym w:font="HQPB4" w:char="F028"/>
      </w:r>
      <w:r w:rsidRPr="00F145A6">
        <w:rPr>
          <w:spacing w:val="-4"/>
          <w:sz w:val="24"/>
          <w:rtl/>
        </w:rPr>
        <w:t xml:space="preserve"> </w:t>
      </w:r>
      <w:r w:rsidRPr="00F145A6">
        <w:rPr>
          <w:spacing w:val="-4"/>
          <w:sz w:val="24"/>
        </w:rPr>
        <w:sym w:font="HQPB2" w:char="F062"/>
      </w:r>
      <w:r w:rsidRPr="00F145A6">
        <w:rPr>
          <w:spacing w:val="-4"/>
          <w:sz w:val="24"/>
        </w:rPr>
        <w:sym w:font="HQPB4" w:char="F0CE"/>
      </w:r>
      <w:r w:rsidRPr="00F145A6">
        <w:rPr>
          <w:spacing w:val="-4"/>
          <w:sz w:val="24"/>
        </w:rPr>
        <w:sym w:font="HQPB1" w:char="F029"/>
      </w:r>
      <w:r w:rsidRPr="00F145A6">
        <w:rPr>
          <w:spacing w:val="-4"/>
          <w:sz w:val="24"/>
        </w:rPr>
        <w:sym w:font="HQPB5" w:char="F075"/>
      </w:r>
      <w:r w:rsidRPr="00F145A6">
        <w:rPr>
          <w:spacing w:val="-4"/>
          <w:sz w:val="24"/>
        </w:rPr>
        <w:sym w:font="HQPB2" w:char="F072"/>
      </w:r>
      <w:r w:rsidRPr="00F145A6">
        <w:rPr>
          <w:spacing w:val="-4"/>
          <w:sz w:val="24"/>
          <w:rtl/>
        </w:rPr>
        <w:t xml:space="preserve"> </w:t>
      </w:r>
      <w:r w:rsidRPr="00F145A6">
        <w:rPr>
          <w:spacing w:val="-4"/>
          <w:sz w:val="24"/>
        </w:rPr>
        <w:sym w:font="HQPB5" w:char="F09A"/>
      </w:r>
      <w:r w:rsidRPr="00F145A6">
        <w:rPr>
          <w:spacing w:val="-4"/>
          <w:sz w:val="24"/>
        </w:rPr>
        <w:sym w:font="HQPB2" w:char="F063"/>
      </w:r>
      <w:r w:rsidRPr="00F145A6">
        <w:rPr>
          <w:spacing w:val="-4"/>
          <w:sz w:val="24"/>
        </w:rPr>
        <w:sym w:font="HQPB1" w:char="F025"/>
      </w:r>
      <w:r w:rsidRPr="00F145A6">
        <w:rPr>
          <w:spacing w:val="-4"/>
          <w:sz w:val="24"/>
        </w:rPr>
        <w:sym w:font="HQPB5" w:char="F09F"/>
      </w:r>
      <w:r w:rsidRPr="00F145A6">
        <w:rPr>
          <w:spacing w:val="-4"/>
          <w:sz w:val="24"/>
        </w:rPr>
        <w:sym w:font="HQPB2" w:char="F032"/>
      </w:r>
      <w:r w:rsidRPr="00F145A6">
        <w:rPr>
          <w:spacing w:val="-4"/>
          <w:sz w:val="24"/>
          <w:rtl/>
        </w:rPr>
        <w:t xml:space="preserve"> </w:t>
      </w:r>
      <w:r w:rsidRPr="00F145A6">
        <w:rPr>
          <w:spacing w:val="-4"/>
          <w:sz w:val="24"/>
        </w:rPr>
        <w:sym w:font="HQPB5" w:char="F074"/>
      </w:r>
      <w:r w:rsidRPr="00F145A6">
        <w:rPr>
          <w:spacing w:val="-4"/>
          <w:sz w:val="24"/>
        </w:rPr>
        <w:sym w:font="HQPB2" w:char="F041"/>
      </w:r>
      <w:r w:rsidRPr="00F145A6">
        <w:rPr>
          <w:spacing w:val="-4"/>
          <w:sz w:val="24"/>
        </w:rPr>
        <w:sym w:font="HQPB1" w:char="F024"/>
      </w:r>
      <w:r w:rsidRPr="00F145A6">
        <w:rPr>
          <w:spacing w:val="-4"/>
          <w:sz w:val="24"/>
        </w:rPr>
        <w:sym w:font="HQPB5" w:char="F073"/>
      </w:r>
      <w:r w:rsidRPr="00F145A6">
        <w:rPr>
          <w:spacing w:val="-4"/>
          <w:sz w:val="24"/>
        </w:rPr>
        <w:sym w:font="HQPB2" w:char="F029"/>
      </w:r>
      <w:r w:rsidRPr="00F145A6">
        <w:rPr>
          <w:spacing w:val="-4"/>
          <w:sz w:val="24"/>
        </w:rPr>
        <w:sym w:font="HQPB4" w:char="F0F7"/>
      </w:r>
      <w:r w:rsidRPr="00F145A6">
        <w:rPr>
          <w:spacing w:val="-4"/>
          <w:sz w:val="24"/>
        </w:rPr>
        <w:sym w:font="HQPB1" w:char="F057"/>
      </w:r>
      <w:r w:rsidRPr="00F145A6">
        <w:rPr>
          <w:spacing w:val="-4"/>
          <w:sz w:val="24"/>
        </w:rPr>
        <w:sym w:font="HQPB4" w:char="F0CF"/>
      </w:r>
      <w:r w:rsidRPr="00F145A6">
        <w:rPr>
          <w:spacing w:val="-4"/>
          <w:sz w:val="24"/>
        </w:rPr>
        <w:sym w:font="HQPB2" w:char="F042"/>
      </w:r>
      <w:r w:rsidRPr="00F145A6">
        <w:rPr>
          <w:spacing w:val="-4"/>
          <w:sz w:val="24"/>
          <w:rtl/>
        </w:rPr>
        <w:t xml:space="preserve"> </w:t>
      </w:r>
      <w:r w:rsidRPr="00F145A6">
        <w:rPr>
          <w:spacing w:val="-4"/>
          <w:sz w:val="24"/>
        </w:rPr>
        <w:sym w:font="HQPB4" w:char="F037"/>
      </w:r>
      <w:r w:rsidRPr="00F145A6">
        <w:rPr>
          <w:spacing w:val="-4"/>
          <w:sz w:val="24"/>
        </w:rPr>
        <w:sym w:font="HQPB2" w:char="F070"/>
      </w:r>
      <w:r w:rsidRPr="00F145A6">
        <w:rPr>
          <w:spacing w:val="-4"/>
          <w:sz w:val="24"/>
        </w:rPr>
        <w:sym w:font="HQPB4" w:char="F0AC"/>
      </w:r>
      <w:r w:rsidRPr="00F145A6">
        <w:rPr>
          <w:spacing w:val="-4"/>
          <w:sz w:val="24"/>
        </w:rPr>
        <w:sym w:font="HQPB1" w:char="F036"/>
      </w:r>
      <w:r w:rsidRPr="00F145A6">
        <w:rPr>
          <w:spacing w:val="-4"/>
          <w:sz w:val="24"/>
        </w:rPr>
        <w:sym w:font="HQPB5" w:char="F079"/>
      </w:r>
      <w:r w:rsidRPr="00F145A6">
        <w:rPr>
          <w:spacing w:val="-4"/>
          <w:sz w:val="24"/>
        </w:rPr>
        <w:sym w:font="HQPB1" w:char="F06D"/>
      </w:r>
      <w:r w:rsidRPr="00F145A6">
        <w:rPr>
          <w:spacing w:val="-4"/>
          <w:sz w:val="24"/>
          <w:rtl/>
        </w:rPr>
        <w:t xml:space="preserve"> </w:t>
      </w:r>
      <w:r w:rsidRPr="00F145A6">
        <w:rPr>
          <w:spacing w:val="-4"/>
          <w:sz w:val="24"/>
        </w:rPr>
        <w:sym w:font="HQPB4" w:char="F0F4"/>
      </w:r>
      <w:r w:rsidRPr="00F145A6">
        <w:rPr>
          <w:spacing w:val="-4"/>
          <w:sz w:val="24"/>
        </w:rPr>
        <w:sym w:font="HQPB2" w:char="F060"/>
      </w:r>
      <w:r w:rsidRPr="00F145A6">
        <w:rPr>
          <w:spacing w:val="-4"/>
          <w:sz w:val="24"/>
        </w:rPr>
        <w:sym w:font="HQPB4" w:char="F0CF"/>
      </w:r>
      <w:r w:rsidRPr="00F145A6">
        <w:rPr>
          <w:spacing w:val="-4"/>
          <w:sz w:val="24"/>
        </w:rPr>
        <w:sym w:font="HQPB4" w:char="F069"/>
      </w:r>
      <w:r w:rsidRPr="00F145A6">
        <w:rPr>
          <w:spacing w:val="-4"/>
          <w:sz w:val="24"/>
        </w:rPr>
        <w:sym w:font="HQPB2" w:char="F042"/>
      </w:r>
      <w:r w:rsidRPr="00F145A6">
        <w:rPr>
          <w:spacing w:val="-4"/>
          <w:sz w:val="24"/>
          <w:rtl/>
        </w:rPr>
        <w:t xml:space="preserve"> </w:t>
      </w:r>
      <w:r w:rsidRPr="00F145A6">
        <w:rPr>
          <w:spacing w:val="-4"/>
          <w:sz w:val="24"/>
        </w:rPr>
        <w:sym w:font="HQPB4" w:char="F040"/>
      </w:r>
      <w:r w:rsidRPr="00F145A6">
        <w:rPr>
          <w:spacing w:val="-4"/>
          <w:sz w:val="24"/>
        </w:rPr>
        <w:sym w:font="HQPB2" w:char="F041"/>
      </w:r>
      <w:r w:rsidRPr="00F145A6">
        <w:rPr>
          <w:spacing w:val="-4"/>
          <w:sz w:val="24"/>
        </w:rPr>
        <w:sym w:font="HQPB5" w:char="F079"/>
      </w:r>
      <w:r w:rsidRPr="00F145A6">
        <w:rPr>
          <w:spacing w:val="-4"/>
          <w:sz w:val="24"/>
        </w:rPr>
        <w:sym w:font="HQPB1" w:char="F08A"/>
      </w:r>
      <w:r w:rsidRPr="00F145A6">
        <w:rPr>
          <w:spacing w:val="-4"/>
          <w:sz w:val="24"/>
        </w:rPr>
        <w:sym w:font="HQPB4" w:char="F0F6"/>
      </w:r>
      <w:r w:rsidRPr="00F145A6">
        <w:rPr>
          <w:spacing w:val="-4"/>
          <w:sz w:val="24"/>
        </w:rPr>
        <w:sym w:font="HQPB1" w:char="F08D"/>
      </w:r>
      <w:r w:rsidRPr="00F145A6">
        <w:rPr>
          <w:spacing w:val="-4"/>
          <w:sz w:val="24"/>
        </w:rPr>
        <w:sym w:font="HQPB5" w:char="F079"/>
      </w:r>
      <w:r w:rsidRPr="00F145A6">
        <w:rPr>
          <w:spacing w:val="-4"/>
          <w:sz w:val="24"/>
        </w:rPr>
        <w:sym w:font="HQPB1" w:char="F07A"/>
      </w:r>
      <w:r w:rsidRPr="00F145A6">
        <w:rPr>
          <w:spacing w:val="-4"/>
          <w:sz w:val="24"/>
          <w:rtl/>
        </w:rPr>
        <w:t xml:space="preserve"> </w:t>
      </w:r>
      <w:r w:rsidRPr="00F145A6">
        <w:rPr>
          <w:spacing w:val="-4"/>
          <w:sz w:val="24"/>
        </w:rPr>
        <w:sym w:font="HQPB1" w:char="F024"/>
      </w:r>
      <w:r w:rsidRPr="00F145A6">
        <w:rPr>
          <w:spacing w:val="-4"/>
          <w:sz w:val="24"/>
        </w:rPr>
        <w:sym w:font="HQPB5" w:char="F06F"/>
      </w:r>
      <w:r w:rsidRPr="00F145A6">
        <w:rPr>
          <w:spacing w:val="-4"/>
          <w:sz w:val="24"/>
        </w:rPr>
        <w:sym w:font="HQPB2" w:char="F059"/>
      </w:r>
      <w:r w:rsidRPr="00F145A6">
        <w:rPr>
          <w:spacing w:val="-4"/>
          <w:sz w:val="24"/>
        </w:rPr>
        <w:sym w:font="HQPB4" w:char="F0F7"/>
      </w:r>
      <w:r w:rsidRPr="00F145A6">
        <w:rPr>
          <w:spacing w:val="-4"/>
          <w:sz w:val="24"/>
        </w:rPr>
        <w:sym w:font="HQPB2" w:char="F08F"/>
      </w:r>
      <w:r w:rsidRPr="00F145A6">
        <w:rPr>
          <w:spacing w:val="-4"/>
          <w:sz w:val="24"/>
        </w:rPr>
        <w:sym w:font="HQPB5" w:char="F073"/>
      </w:r>
      <w:r w:rsidRPr="00F145A6">
        <w:rPr>
          <w:spacing w:val="-4"/>
          <w:sz w:val="24"/>
        </w:rPr>
        <w:sym w:font="HQPB1" w:char="F03F"/>
      </w:r>
      <w:r w:rsidRPr="00F145A6">
        <w:rPr>
          <w:spacing w:val="-4"/>
          <w:sz w:val="24"/>
        </w:rPr>
        <w:sym w:font="HQPB5" w:char="F072"/>
      </w:r>
      <w:r w:rsidRPr="00F145A6">
        <w:rPr>
          <w:spacing w:val="-4"/>
          <w:sz w:val="24"/>
        </w:rPr>
        <w:sym w:font="HQPB1" w:char="F026"/>
      </w:r>
      <w:r w:rsidRPr="00F145A6">
        <w:rPr>
          <w:spacing w:val="-4"/>
          <w:sz w:val="24"/>
          <w:rtl/>
        </w:rPr>
        <w:t xml:space="preserve"> </w:t>
      </w:r>
      <w:r w:rsidRPr="00F145A6">
        <w:rPr>
          <w:spacing w:val="-4"/>
          <w:sz w:val="24"/>
        </w:rPr>
        <w:sym w:font="HQPB1" w:char="F024"/>
      </w:r>
      <w:r w:rsidRPr="00F145A6">
        <w:rPr>
          <w:spacing w:val="-4"/>
          <w:sz w:val="24"/>
        </w:rPr>
        <w:sym w:font="HQPB5" w:char="F070"/>
      </w:r>
      <w:r w:rsidRPr="00F145A6">
        <w:rPr>
          <w:spacing w:val="-4"/>
          <w:sz w:val="24"/>
        </w:rPr>
        <w:sym w:font="HQPB2" w:char="F06B"/>
      </w:r>
      <w:r w:rsidRPr="00F145A6">
        <w:rPr>
          <w:spacing w:val="-4"/>
          <w:sz w:val="24"/>
        </w:rPr>
        <w:sym w:font="HQPB4" w:char="F0CD"/>
      </w:r>
      <w:r w:rsidRPr="00F145A6">
        <w:rPr>
          <w:spacing w:val="-4"/>
          <w:sz w:val="24"/>
        </w:rPr>
        <w:sym w:font="HQPB1" w:char="F035"/>
      </w:r>
      <w:r w:rsidRPr="00F145A6">
        <w:rPr>
          <w:spacing w:val="-4"/>
          <w:sz w:val="24"/>
          <w:rtl/>
        </w:rPr>
        <w:t xml:space="preserve"> </w:t>
      </w:r>
      <w:r w:rsidRPr="00F145A6">
        <w:rPr>
          <w:spacing w:val="-4"/>
          <w:sz w:val="24"/>
        </w:rPr>
        <w:sym w:font="HQPB4" w:char="F033"/>
      </w:r>
      <w:r w:rsidRPr="00F145A6">
        <w:rPr>
          <w:spacing w:val="-4"/>
          <w:sz w:val="24"/>
          <w:rtl/>
        </w:rPr>
        <w:t xml:space="preserve"> </w:t>
      </w:r>
      <w:r w:rsidRPr="00F145A6">
        <w:rPr>
          <w:spacing w:val="-4"/>
          <w:sz w:val="24"/>
        </w:rPr>
        <w:sym w:font="HQPB5" w:char="F034"/>
      </w:r>
      <w:r w:rsidRPr="00F145A6">
        <w:rPr>
          <w:spacing w:val="-4"/>
          <w:sz w:val="24"/>
        </w:rPr>
        <w:sym w:font="HQPB2" w:char="F092"/>
      </w:r>
      <w:r w:rsidRPr="00F145A6">
        <w:rPr>
          <w:spacing w:val="-4"/>
          <w:sz w:val="24"/>
        </w:rPr>
        <w:sym w:font="HQPB5" w:char="F073"/>
      </w:r>
      <w:r w:rsidRPr="00F145A6">
        <w:rPr>
          <w:spacing w:val="-4"/>
          <w:sz w:val="24"/>
        </w:rPr>
        <w:sym w:font="HQPB2" w:char="F022"/>
      </w:r>
      <w:r w:rsidRPr="00F145A6">
        <w:rPr>
          <w:spacing w:val="-4"/>
          <w:sz w:val="24"/>
        </w:rPr>
        <w:sym w:font="HQPB5" w:char="F078"/>
      </w:r>
      <w:r w:rsidRPr="00F145A6">
        <w:rPr>
          <w:spacing w:val="-4"/>
          <w:sz w:val="24"/>
        </w:rPr>
        <w:sym w:font="HQPB2" w:char="F02E"/>
      </w:r>
      <w:r w:rsidRPr="00F145A6">
        <w:rPr>
          <w:spacing w:val="-4"/>
          <w:sz w:val="24"/>
        </w:rPr>
        <w:sym w:font="HQPB5" w:char="F075"/>
      </w:r>
      <w:r w:rsidRPr="00F145A6">
        <w:rPr>
          <w:spacing w:val="-4"/>
          <w:sz w:val="24"/>
        </w:rPr>
        <w:sym w:font="HQPB2" w:char="F072"/>
      </w:r>
      <w:r w:rsidRPr="00F145A6">
        <w:rPr>
          <w:spacing w:val="-4"/>
          <w:sz w:val="24"/>
          <w:rtl/>
        </w:rPr>
        <w:t xml:space="preserve"> </w:t>
      </w:r>
      <w:r w:rsidRPr="00F145A6">
        <w:rPr>
          <w:spacing w:val="-4"/>
          <w:sz w:val="24"/>
        </w:rPr>
        <w:sym w:font="HQPB1" w:char="F024"/>
      </w:r>
      <w:r w:rsidRPr="00F145A6">
        <w:rPr>
          <w:spacing w:val="-4"/>
          <w:sz w:val="24"/>
        </w:rPr>
        <w:sym w:font="HQPB5" w:char="F06F"/>
      </w:r>
      <w:r w:rsidRPr="00F145A6">
        <w:rPr>
          <w:spacing w:val="-4"/>
          <w:sz w:val="24"/>
        </w:rPr>
        <w:sym w:font="HQPB2" w:char="F059"/>
      </w:r>
      <w:r w:rsidRPr="00F145A6">
        <w:rPr>
          <w:spacing w:val="-4"/>
          <w:sz w:val="24"/>
        </w:rPr>
        <w:sym w:font="HQPB4" w:char="F0CE"/>
      </w:r>
      <w:r w:rsidRPr="00F145A6">
        <w:rPr>
          <w:spacing w:val="-4"/>
          <w:sz w:val="24"/>
        </w:rPr>
        <w:sym w:font="HQPB1" w:char="F02F"/>
      </w:r>
      <w:r w:rsidRPr="00F145A6">
        <w:rPr>
          <w:spacing w:val="-4"/>
          <w:sz w:val="24"/>
          <w:rtl/>
        </w:rPr>
        <w:t xml:space="preserve"> </w:t>
      </w:r>
      <w:r w:rsidRPr="00F145A6">
        <w:rPr>
          <w:spacing w:val="-4"/>
          <w:sz w:val="24"/>
        </w:rPr>
        <w:sym w:font="HQPB5" w:char="F09A"/>
      </w:r>
      <w:r w:rsidRPr="00F145A6">
        <w:rPr>
          <w:spacing w:val="-4"/>
          <w:sz w:val="24"/>
        </w:rPr>
        <w:sym w:font="HQPB2" w:char="F0FA"/>
      </w:r>
      <w:r w:rsidRPr="00F145A6">
        <w:rPr>
          <w:spacing w:val="-4"/>
          <w:sz w:val="24"/>
        </w:rPr>
        <w:sym w:font="HQPB2" w:char="F0FC"/>
      </w:r>
      <w:r w:rsidRPr="00F145A6">
        <w:rPr>
          <w:spacing w:val="-4"/>
          <w:sz w:val="24"/>
        </w:rPr>
        <w:sym w:font="HQPB4" w:char="F0CE"/>
      </w:r>
      <w:r w:rsidRPr="00F145A6">
        <w:rPr>
          <w:spacing w:val="-4"/>
          <w:sz w:val="24"/>
        </w:rPr>
        <w:sym w:font="HQPB1" w:char="F037"/>
      </w:r>
      <w:r w:rsidRPr="00F145A6">
        <w:rPr>
          <w:spacing w:val="-4"/>
          <w:sz w:val="24"/>
        </w:rPr>
        <w:sym w:font="HQPB4" w:char="F0C5"/>
      </w:r>
      <w:r w:rsidRPr="00F145A6">
        <w:rPr>
          <w:spacing w:val="-4"/>
          <w:sz w:val="24"/>
        </w:rPr>
        <w:sym w:font="HQPB1" w:char="F0A1"/>
      </w:r>
      <w:r w:rsidRPr="00F145A6">
        <w:rPr>
          <w:spacing w:val="-4"/>
          <w:sz w:val="24"/>
        </w:rPr>
        <w:sym w:font="HQPB2" w:char="F0BB"/>
      </w:r>
      <w:r w:rsidRPr="00F145A6">
        <w:rPr>
          <w:spacing w:val="-4"/>
          <w:sz w:val="24"/>
        </w:rPr>
        <w:sym w:font="HQPB5" w:char="F079"/>
      </w:r>
      <w:r w:rsidRPr="00F145A6">
        <w:rPr>
          <w:spacing w:val="-4"/>
          <w:sz w:val="24"/>
        </w:rPr>
        <w:sym w:font="HQPB1" w:char="F06D"/>
      </w:r>
      <w:r w:rsidRPr="00F145A6">
        <w:rPr>
          <w:spacing w:val="-4"/>
          <w:sz w:val="24"/>
          <w:rtl/>
        </w:rPr>
        <w:t xml:space="preserve"> </w:t>
      </w:r>
      <w:r w:rsidRPr="00F145A6">
        <w:rPr>
          <w:spacing w:val="-4"/>
          <w:sz w:val="24"/>
        </w:rPr>
        <w:sym w:font="HQPB2" w:char="F0C7"/>
      </w:r>
      <w:r w:rsidRPr="00F145A6">
        <w:rPr>
          <w:spacing w:val="-4"/>
          <w:sz w:val="24"/>
        </w:rPr>
        <w:sym w:font="HQPB2" w:char="F0CD"/>
      </w:r>
      <w:r w:rsidRPr="00F145A6">
        <w:rPr>
          <w:spacing w:val="-4"/>
          <w:sz w:val="24"/>
        </w:rPr>
        <w:sym w:font="HQPB2" w:char="F0D0"/>
      </w:r>
      <w:r w:rsidRPr="00F145A6">
        <w:rPr>
          <w:spacing w:val="-4"/>
          <w:sz w:val="24"/>
        </w:rPr>
        <w:sym w:font="HQPB2" w:char="F0C8"/>
      </w:r>
      <w:r w:rsidRPr="00F145A6">
        <w:rPr>
          <w:spacing w:val="-4"/>
          <w:sz w:val="24"/>
          <w:rtl/>
        </w:rPr>
        <w:t xml:space="preserve"> </w:t>
      </w:r>
      <w:r w:rsidRPr="00365CDE">
        <w:rPr>
          <w:rFonts w:cs="CTraditional Arabic" w:hint="cs"/>
          <w:spacing w:val="-4"/>
          <w:sz w:val="24"/>
          <w:rtl/>
        </w:rPr>
        <w:t>﴾</w:t>
      </w:r>
      <w:r w:rsidRPr="00F145A6">
        <w:rPr>
          <w:rFonts w:ascii="Arial" w:hAnsi="Arial" w:cs="B Lotus"/>
          <w:spacing w:val="-4"/>
          <w:sz w:val="24"/>
          <w:rtl/>
        </w:rPr>
        <w:t xml:space="preserve"> </w:t>
      </w:r>
      <w:r w:rsidR="008076BA" w:rsidRPr="008076BA">
        <w:rPr>
          <w:rFonts w:ascii="Arial" w:hAnsi="Arial" w:cs="B Lotus" w:hint="cs"/>
          <w:spacing w:val="-4"/>
          <w:sz w:val="22"/>
          <w:szCs w:val="26"/>
          <w:rtl/>
        </w:rPr>
        <w:t>[</w:t>
      </w:r>
      <w:r w:rsidRPr="008076BA">
        <w:rPr>
          <w:rFonts w:ascii="Arial" w:hAnsi="Arial" w:cs="B Lotus"/>
          <w:spacing w:val="-4"/>
          <w:sz w:val="22"/>
          <w:szCs w:val="26"/>
          <w:rtl/>
        </w:rPr>
        <w:t>ال</w:t>
      </w:r>
      <w:r w:rsidRPr="008076BA">
        <w:rPr>
          <w:rFonts w:ascii="Arial" w:hAnsi="Arial" w:cs="B Lotus" w:hint="cs"/>
          <w:spacing w:val="-4"/>
          <w:sz w:val="22"/>
          <w:szCs w:val="26"/>
          <w:rtl/>
        </w:rPr>
        <w:t>أ</w:t>
      </w:r>
      <w:r w:rsidRPr="008076BA">
        <w:rPr>
          <w:rFonts w:ascii="Arial" w:hAnsi="Arial" w:cs="B Lotus"/>
          <w:spacing w:val="-4"/>
          <w:sz w:val="22"/>
          <w:szCs w:val="26"/>
          <w:rtl/>
        </w:rPr>
        <w:t>نبياء:</w:t>
      </w:r>
      <w:r w:rsidR="008076BA" w:rsidRPr="008076BA">
        <w:rPr>
          <w:rFonts w:ascii="Arial" w:hAnsi="Arial" w:cs="B Lotus" w:hint="cs"/>
          <w:spacing w:val="-4"/>
          <w:sz w:val="22"/>
          <w:szCs w:val="26"/>
          <w:rtl/>
        </w:rPr>
        <w:t xml:space="preserve"> </w:t>
      </w:r>
      <w:r w:rsidRPr="008076BA">
        <w:rPr>
          <w:rFonts w:ascii="Arial" w:hAnsi="Arial" w:cs="B Lotus"/>
          <w:spacing w:val="-4"/>
          <w:sz w:val="22"/>
          <w:szCs w:val="26"/>
          <w:rtl/>
        </w:rPr>
        <w:t>47</w:t>
      </w:r>
      <w:r w:rsidR="008076BA" w:rsidRPr="008076BA">
        <w:rPr>
          <w:rFonts w:ascii="Arial" w:hAnsi="Arial" w:cs="B Lotus" w:hint="cs"/>
          <w:spacing w:val="-4"/>
          <w:sz w:val="22"/>
          <w:szCs w:val="26"/>
          <w:rtl/>
        </w:rPr>
        <w:t>]</w:t>
      </w:r>
      <w:r w:rsidRPr="00F145A6">
        <w:rPr>
          <w:rFonts w:ascii="Arial" w:hAnsi="Arial" w:cs="B Lotus"/>
          <w:spacing w:val="-4"/>
          <w:sz w:val="24"/>
          <w:rtl/>
        </w:rPr>
        <w:t>.</w:t>
      </w:r>
    </w:p>
    <w:p w:rsidR="00E130D0" w:rsidRPr="00F145A6" w:rsidRDefault="008076BA" w:rsidP="00954EA6">
      <w:pPr>
        <w:pStyle w:val="BodyText2"/>
        <w:spacing w:after="0" w:line="226" w:lineRule="auto"/>
        <w:ind w:firstLine="340"/>
        <w:jc w:val="lowKashida"/>
        <w:rPr>
          <w:rFonts w:cs="B Lotus"/>
          <w:spacing w:val="-4"/>
          <w:rtl/>
        </w:rPr>
      </w:pPr>
      <w:r w:rsidRPr="00C83E77">
        <w:rPr>
          <w:rFonts w:cs="Traditional Arabic" w:hint="cs"/>
          <w:rtl/>
        </w:rPr>
        <w:t>«</w:t>
      </w:r>
      <w:r w:rsidR="00E130D0" w:rsidRPr="00F145A6">
        <w:rPr>
          <w:rFonts w:cs="B Lotus"/>
          <w:spacing w:val="-4"/>
          <w:rtl/>
        </w:rPr>
        <w:t>و روز ستاخيز ترازوي عدل را درميان نهيم و به هيچ كس ستم نخواهد شد و اگر عمل به قدر دانه خردل باشد</w:t>
      </w:r>
      <w:r w:rsidR="00E130D0" w:rsidRPr="00F145A6">
        <w:rPr>
          <w:rFonts w:cs="B Lotus" w:hint="cs"/>
          <w:spacing w:val="-4"/>
          <w:rtl/>
        </w:rPr>
        <w:t xml:space="preserve"> </w:t>
      </w:r>
      <w:r w:rsidR="00E130D0" w:rsidRPr="00F145A6">
        <w:rPr>
          <w:rFonts w:cs="B Lotus"/>
          <w:spacing w:val="-4"/>
          <w:rtl/>
        </w:rPr>
        <w:t>آن را بياوريم و</w:t>
      </w:r>
      <w:r w:rsidR="00E130D0" w:rsidRPr="00F145A6">
        <w:rPr>
          <w:rFonts w:cs="B Lotus" w:hint="cs"/>
          <w:spacing w:val="-4"/>
          <w:rtl/>
        </w:rPr>
        <w:t xml:space="preserve"> </w:t>
      </w:r>
      <w:r w:rsidR="00E130D0" w:rsidRPr="00F145A6">
        <w:rPr>
          <w:rFonts w:cs="B Lotus"/>
          <w:spacing w:val="-4"/>
          <w:rtl/>
        </w:rPr>
        <w:t>كافي است كه ماخود حسابگر باشيم.</w:t>
      </w:r>
      <w:r>
        <w:rPr>
          <w:rFonts w:cs="Traditional Arabic" w:hint="cs"/>
          <w:rtl/>
        </w:rPr>
        <w:t>»</w:t>
      </w:r>
    </w:p>
    <w:p w:rsidR="00E130D0" w:rsidRPr="004A70A7" w:rsidRDefault="00E130D0" w:rsidP="00954EA6">
      <w:pPr>
        <w:pStyle w:val="BodyText2"/>
        <w:spacing w:after="0" w:line="226" w:lineRule="auto"/>
        <w:ind w:firstLine="340"/>
        <w:jc w:val="lowKashida"/>
        <w:rPr>
          <w:rFonts w:ascii="Arial" w:hAnsi="Arial" w:cs="B Lotus"/>
          <w:sz w:val="24"/>
          <w:rtl/>
        </w:rPr>
      </w:pPr>
      <w:r w:rsidRPr="00BE3117">
        <w:rPr>
          <w:rFonts w:cs="B Lotus"/>
          <w:rtl/>
        </w:rPr>
        <w:t xml:space="preserve">ونيز </w:t>
      </w:r>
      <w:r>
        <w:rPr>
          <w:rFonts w:cs="B Lotus"/>
          <w:rtl/>
        </w:rPr>
        <w:t>مي‌فرمايد</w:t>
      </w:r>
      <w:r>
        <w:rPr>
          <w:rFonts w:cs="B Lotus" w:hint="cs"/>
          <w:rtl/>
        </w:rPr>
        <w:t xml:space="preserve">: </w:t>
      </w:r>
      <w:r w:rsidRPr="00365CDE">
        <w:rPr>
          <w:rFonts w:cs="CTraditional Arabic" w:hint="cs"/>
          <w:sz w:val="24"/>
          <w:rtl/>
        </w:rPr>
        <w:t>﴿</w:t>
      </w:r>
      <w:r w:rsidRPr="004A70A7">
        <w:rPr>
          <w:rFonts w:ascii="Arial" w:hAnsi="Arial" w:cs="B Lotus"/>
          <w:sz w:val="24"/>
          <w:rtl/>
        </w:rPr>
        <w:t xml:space="preserve"> </w:t>
      </w:r>
      <w:r w:rsidRPr="004A70A7">
        <w:rPr>
          <w:sz w:val="24"/>
        </w:rPr>
        <w:sym w:font="HQPB4" w:char="F0A2"/>
      </w:r>
      <w:r w:rsidRPr="004A70A7">
        <w:rPr>
          <w:sz w:val="24"/>
        </w:rPr>
        <w:sym w:font="HQPB2" w:char="F0D3"/>
      </w:r>
      <w:r w:rsidRPr="004A70A7">
        <w:rPr>
          <w:sz w:val="24"/>
        </w:rPr>
        <w:sym w:font="HQPB5" w:char="F06F"/>
      </w:r>
      <w:r w:rsidRPr="004A70A7">
        <w:rPr>
          <w:sz w:val="24"/>
        </w:rPr>
        <w:sym w:font="HQPB2" w:char="F05F"/>
      </w:r>
      <w:r w:rsidRPr="004A70A7">
        <w:rPr>
          <w:sz w:val="24"/>
        </w:rPr>
        <w:sym w:font="HQPB4" w:char="F0E7"/>
      </w:r>
      <w:r w:rsidRPr="004A70A7">
        <w:rPr>
          <w:sz w:val="24"/>
        </w:rPr>
        <w:sym w:font="HQPB1" w:char="F036"/>
      </w:r>
      <w:r w:rsidRPr="004A70A7">
        <w:rPr>
          <w:sz w:val="24"/>
        </w:rPr>
        <w:sym w:font="HQPB2" w:char="F0BB"/>
      </w:r>
      <w:r w:rsidRPr="004A70A7">
        <w:rPr>
          <w:sz w:val="24"/>
        </w:rPr>
        <w:sym w:font="HQPB5" w:char="F074"/>
      </w:r>
      <w:r w:rsidRPr="004A70A7">
        <w:rPr>
          <w:sz w:val="24"/>
        </w:rPr>
        <w:sym w:font="HQPB2" w:char="F083"/>
      </w:r>
      <w:r w:rsidRPr="004A70A7">
        <w:rPr>
          <w:sz w:val="24"/>
          <w:rtl/>
        </w:rPr>
        <w:t xml:space="preserve"> </w:t>
      </w:r>
      <w:r w:rsidRPr="004A70A7">
        <w:rPr>
          <w:sz w:val="24"/>
        </w:rPr>
        <w:sym w:font="HQPB5" w:char="F021"/>
      </w:r>
      <w:r w:rsidRPr="004A70A7">
        <w:rPr>
          <w:sz w:val="24"/>
        </w:rPr>
        <w:sym w:font="HQPB1" w:char="F024"/>
      </w:r>
      <w:r w:rsidRPr="004A70A7">
        <w:rPr>
          <w:sz w:val="24"/>
        </w:rPr>
        <w:sym w:font="HQPB5" w:char="F070"/>
      </w:r>
      <w:r w:rsidRPr="004A70A7">
        <w:rPr>
          <w:sz w:val="24"/>
        </w:rPr>
        <w:sym w:font="HQPB2" w:char="F06B"/>
      </w:r>
      <w:r w:rsidRPr="004A70A7">
        <w:rPr>
          <w:sz w:val="24"/>
        </w:rPr>
        <w:sym w:font="HQPB4" w:char="F0A8"/>
      </w:r>
      <w:r w:rsidRPr="004A70A7">
        <w:rPr>
          <w:sz w:val="24"/>
        </w:rPr>
        <w:sym w:font="HQPB2" w:char="F058"/>
      </w:r>
      <w:r w:rsidRPr="004A70A7">
        <w:rPr>
          <w:sz w:val="24"/>
        </w:rPr>
        <w:sym w:font="HQPB4" w:char="F0CE"/>
      </w:r>
      <w:r w:rsidRPr="004A70A7">
        <w:rPr>
          <w:sz w:val="24"/>
        </w:rPr>
        <w:sym w:font="HQPB1" w:char="F029"/>
      </w:r>
      <w:r w:rsidRPr="004A70A7">
        <w:rPr>
          <w:sz w:val="24"/>
          <w:rtl/>
        </w:rPr>
        <w:t xml:space="preserve"> </w:t>
      </w:r>
      <w:r w:rsidRPr="004A70A7">
        <w:rPr>
          <w:sz w:val="24"/>
        </w:rPr>
        <w:sym w:font="HQPB2" w:char="F062"/>
      </w:r>
      <w:r w:rsidRPr="004A70A7">
        <w:rPr>
          <w:sz w:val="24"/>
        </w:rPr>
        <w:sym w:font="HQPB4" w:char="F0CE"/>
      </w:r>
      <w:r w:rsidRPr="004A70A7">
        <w:rPr>
          <w:sz w:val="24"/>
        </w:rPr>
        <w:sym w:font="HQPB1" w:char="F029"/>
      </w:r>
      <w:r w:rsidRPr="004A70A7">
        <w:rPr>
          <w:sz w:val="24"/>
          <w:rtl/>
        </w:rPr>
        <w:t xml:space="preserve"> </w:t>
      </w:r>
      <w:r w:rsidRPr="004A70A7">
        <w:rPr>
          <w:sz w:val="24"/>
        </w:rPr>
        <w:sym w:font="HQPB4" w:char="F0E0"/>
      </w:r>
      <w:r w:rsidRPr="004A70A7">
        <w:rPr>
          <w:sz w:val="24"/>
        </w:rPr>
        <w:sym w:font="HQPB2" w:char="F037"/>
      </w:r>
      <w:r w:rsidRPr="004A70A7">
        <w:rPr>
          <w:sz w:val="24"/>
        </w:rPr>
        <w:sym w:font="HQPB5" w:char="F073"/>
      </w:r>
      <w:r w:rsidRPr="004A70A7">
        <w:rPr>
          <w:sz w:val="24"/>
        </w:rPr>
        <w:sym w:font="HQPB1" w:char="F03F"/>
      </w:r>
      <w:r w:rsidRPr="004A70A7">
        <w:rPr>
          <w:sz w:val="24"/>
          <w:rtl/>
        </w:rPr>
        <w:t xml:space="preserve"> </w:t>
      </w:r>
      <w:r w:rsidRPr="004A70A7">
        <w:rPr>
          <w:sz w:val="24"/>
        </w:rPr>
        <w:sym w:font="HQPB5" w:char="F074"/>
      </w:r>
      <w:r w:rsidRPr="004A70A7">
        <w:rPr>
          <w:sz w:val="24"/>
        </w:rPr>
        <w:sym w:font="HQPB2" w:char="F041"/>
      </w:r>
      <w:r w:rsidRPr="004A70A7">
        <w:rPr>
          <w:sz w:val="24"/>
        </w:rPr>
        <w:sym w:font="HQPB1" w:char="F024"/>
      </w:r>
      <w:r w:rsidRPr="004A70A7">
        <w:rPr>
          <w:sz w:val="24"/>
        </w:rPr>
        <w:sym w:font="HQPB5" w:char="F073"/>
      </w:r>
      <w:r w:rsidRPr="004A70A7">
        <w:rPr>
          <w:sz w:val="24"/>
        </w:rPr>
        <w:sym w:font="HQPB2" w:char="F029"/>
      </w:r>
      <w:r w:rsidRPr="004A70A7">
        <w:rPr>
          <w:sz w:val="24"/>
        </w:rPr>
        <w:sym w:font="HQPB4" w:char="F0F7"/>
      </w:r>
      <w:r w:rsidRPr="004A70A7">
        <w:rPr>
          <w:sz w:val="24"/>
        </w:rPr>
        <w:sym w:font="HQPB1" w:char="F057"/>
      </w:r>
      <w:r w:rsidRPr="004A70A7">
        <w:rPr>
          <w:sz w:val="24"/>
        </w:rPr>
        <w:sym w:font="HQPB4" w:char="F0CF"/>
      </w:r>
      <w:r w:rsidRPr="004A70A7">
        <w:rPr>
          <w:sz w:val="24"/>
        </w:rPr>
        <w:sym w:font="HQPB2" w:char="F042"/>
      </w:r>
      <w:r w:rsidRPr="004A70A7">
        <w:rPr>
          <w:sz w:val="24"/>
          <w:rtl/>
        </w:rPr>
        <w:t xml:space="preserve"> </w:t>
      </w:r>
      <w:r w:rsidRPr="004A70A7">
        <w:rPr>
          <w:sz w:val="24"/>
        </w:rPr>
        <w:sym w:font="HQPB4" w:char="F037"/>
      </w:r>
      <w:r w:rsidRPr="004A70A7">
        <w:rPr>
          <w:sz w:val="24"/>
        </w:rPr>
        <w:sym w:font="HQPB2" w:char="F070"/>
      </w:r>
      <w:r w:rsidRPr="004A70A7">
        <w:rPr>
          <w:sz w:val="24"/>
        </w:rPr>
        <w:sym w:font="HQPB4" w:char="F0AC"/>
      </w:r>
      <w:r w:rsidRPr="004A70A7">
        <w:rPr>
          <w:sz w:val="24"/>
        </w:rPr>
        <w:sym w:font="HQPB1" w:char="F036"/>
      </w:r>
      <w:r w:rsidRPr="004A70A7">
        <w:rPr>
          <w:sz w:val="24"/>
        </w:rPr>
        <w:sym w:font="HQPB5" w:char="F079"/>
      </w:r>
      <w:r w:rsidRPr="004A70A7">
        <w:rPr>
          <w:sz w:val="24"/>
        </w:rPr>
        <w:sym w:font="HQPB1" w:char="F06D"/>
      </w:r>
      <w:r w:rsidRPr="004A70A7">
        <w:rPr>
          <w:sz w:val="24"/>
          <w:rtl/>
        </w:rPr>
        <w:t xml:space="preserve"> </w:t>
      </w:r>
      <w:r w:rsidRPr="004A70A7">
        <w:rPr>
          <w:sz w:val="24"/>
        </w:rPr>
        <w:sym w:font="HQPB4" w:char="F0F4"/>
      </w:r>
      <w:r w:rsidRPr="004A70A7">
        <w:rPr>
          <w:sz w:val="24"/>
        </w:rPr>
        <w:sym w:font="HQPB2" w:char="F060"/>
      </w:r>
      <w:r w:rsidRPr="004A70A7">
        <w:rPr>
          <w:sz w:val="24"/>
        </w:rPr>
        <w:sym w:font="HQPB4" w:char="F0CF"/>
      </w:r>
      <w:r w:rsidRPr="004A70A7">
        <w:rPr>
          <w:sz w:val="24"/>
        </w:rPr>
        <w:sym w:font="HQPB4" w:char="F069"/>
      </w:r>
      <w:r w:rsidRPr="004A70A7">
        <w:rPr>
          <w:sz w:val="24"/>
        </w:rPr>
        <w:sym w:font="HQPB2" w:char="F042"/>
      </w:r>
      <w:r w:rsidRPr="004A70A7">
        <w:rPr>
          <w:sz w:val="24"/>
          <w:rtl/>
        </w:rPr>
        <w:t xml:space="preserve"> </w:t>
      </w:r>
      <w:r w:rsidRPr="004A70A7">
        <w:rPr>
          <w:sz w:val="24"/>
        </w:rPr>
        <w:sym w:font="HQPB4" w:char="F035"/>
      </w:r>
      <w:r w:rsidRPr="004A70A7">
        <w:rPr>
          <w:sz w:val="24"/>
        </w:rPr>
        <w:sym w:font="HQPB2" w:char="F041"/>
      </w:r>
      <w:r w:rsidRPr="004A70A7">
        <w:rPr>
          <w:sz w:val="24"/>
        </w:rPr>
        <w:sym w:font="HQPB5" w:char="F079"/>
      </w:r>
      <w:r w:rsidRPr="004A70A7">
        <w:rPr>
          <w:sz w:val="24"/>
        </w:rPr>
        <w:sym w:font="HQPB1" w:char="F08A"/>
      </w:r>
      <w:r w:rsidRPr="004A70A7">
        <w:rPr>
          <w:sz w:val="24"/>
        </w:rPr>
        <w:sym w:font="HQPB4" w:char="F0F6"/>
      </w:r>
      <w:r w:rsidRPr="004A70A7">
        <w:rPr>
          <w:sz w:val="24"/>
        </w:rPr>
        <w:sym w:font="HQPB1" w:char="F08D"/>
      </w:r>
      <w:r w:rsidRPr="004A70A7">
        <w:rPr>
          <w:sz w:val="24"/>
        </w:rPr>
        <w:sym w:font="HQPB5" w:char="F079"/>
      </w:r>
      <w:r w:rsidRPr="004A70A7">
        <w:rPr>
          <w:sz w:val="24"/>
        </w:rPr>
        <w:sym w:font="HQPB1" w:char="F07A"/>
      </w:r>
      <w:r w:rsidRPr="004A70A7">
        <w:rPr>
          <w:sz w:val="24"/>
          <w:rtl/>
        </w:rPr>
        <w:t xml:space="preserve"> </w:t>
      </w:r>
      <w:r w:rsidRPr="004A70A7">
        <w:rPr>
          <w:sz w:val="24"/>
        </w:rPr>
        <w:sym w:font="HQPB2" w:char="F060"/>
      </w:r>
      <w:r w:rsidRPr="004A70A7">
        <w:rPr>
          <w:sz w:val="24"/>
        </w:rPr>
        <w:sym w:font="HQPB4" w:char="F0E4"/>
      </w:r>
      <w:r w:rsidRPr="004A70A7">
        <w:rPr>
          <w:sz w:val="24"/>
        </w:rPr>
        <w:sym w:font="HQPB2" w:char="F033"/>
      </w:r>
      <w:r w:rsidRPr="004A70A7">
        <w:rPr>
          <w:sz w:val="24"/>
        </w:rPr>
        <w:sym w:font="HQPB5" w:char="F074"/>
      </w:r>
      <w:r w:rsidRPr="004A70A7">
        <w:rPr>
          <w:sz w:val="24"/>
        </w:rPr>
        <w:sym w:font="HQPB1" w:char="F046"/>
      </w:r>
      <w:r w:rsidRPr="004A70A7">
        <w:rPr>
          <w:sz w:val="24"/>
        </w:rPr>
        <w:sym w:font="HQPB5" w:char="F073"/>
      </w:r>
      <w:r w:rsidRPr="004A70A7">
        <w:rPr>
          <w:sz w:val="24"/>
        </w:rPr>
        <w:sym w:font="HQPB1" w:char="F0F9"/>
      </w:r>
      <w:r w:rsidRPr="004A70A7">
        <w:rPr>
          <w:sz w:val="24"/>
          <w:rtl/>
        </w:rPr>
        <w:t xml:space="preserve"> </w:t>
      </w:r>
      <w:r w:rsidRPr="004A70A7">
        <w:rPr>
          <w:sz w:val="24"/>
        </w:rPr>
        <w:sym w:font="HQPB2" w:char="F092"/>
      </w:r>
      <w:r w:rsidRPr="004A70A7">
        <w:rPr>
          <w:sz w:val="24"/>
        </w:rPr>
        <w:sym w:font="HQPB4" w:char="F0CE"/>
      </w:r>
      <w:r w:rsidRPr="004A70A7">
        <w:rPr>
          <w:sz w:val="24"/>
        </w:rPr>
        <w:sym w:font="HQPB1" w:char="F0FB"/>
      </w:r>
      <w:r w:rsidRPr="004A70A7">
        <w:rPr>
          <w:sz w:val="24"/>
          <w:rtl/>
        </w:rPr>
        <w:t xml:space="preserve"> </w:t>
      </w:r>
      <w:r w:rsidRPr="004A70A7">
        <w:rPr>
          <w:sz w:val="24"/>
        </w:rPr>
        <w:sym w:font="HQPB4" w:char="F03E"/>
      </w:r>
      <w:r w:rsidRPr="004A70A7">
        <w:rPr>
          <w:sz w:val="24"/>
        </w:rPr>
        <w:sym w:font="HQPB2" w:char="F06F"/>
      </w:r>
      <w:r w:rsidRPr="004A70A7">
        <w:rPr>
          <w:sz w:val="24"/>
        </w:rPr>
        <w:sym w:font="HQPB5" w:char="F074"/>
      </w:r>
      <w:r w:rsidRPr="004A70A7">
        <w:rPr>
          <w:sz w:val="24"/>
        </w:rPr>
        <w:sym w:font="HQPB1" w:char="F08D"/>
      </w:r>
      <w:r w:rsidRPr="004A70A7">
        <w:rPr>
          <w:sz w:val="24"/>
        </w:rPr>
        <w:sym w:font="HQPB4" w:char="F0F7"/>
      </w:r>
      <w:r w:rsidRPr="004A70A7">
        <w:rPr>
          <w:sz w:val="24"/>
        </w:rPr>
        <w:sym w:font="HQPB1" w:char="F082"/>
      </w:r>
      <w:r w:rsidRPr="004A70A7">
        <w:rPr>
          <w:sz w:val="24"/>
        </w:rPr>
        <w:sym w:font="HQPB5" w:char="F07C"/>
      </w:r>
      <w:r w:rsidRPr="004A70A7">
        <w:rPr>
          <w:sz w:val="24"/>
        </w:rPr>
        <w:sym w:font="HQPB1" w:char="F0B9"/>
      </w:r>
      <w:r w:rsidRPr="004A70A7">
        <w:rPr>
          <w:sz w:val="24"/>
          <w:rtl/>
        </w:rPr>
        <w:t xml:space="preserve"> </w:t>
      </w:r>
      <w:r w:rsidRPr="004A70A7">
        <w:rPr>
          <w:sz w:val="24"/>
        </w:rPr>
        <w:sym w:font="HQPB4" w:char="F0F7"/>
      </w:r>
      <w:r w:rsidRPr="004A70A7">
        <w:rPr>
          <w:sz w:val="24"/>
        </w:rPr>
        <w:sym w:font="HQPB2" w:char="F072"/>
      </w:r>
      <w:r w:rsidRPr="004A70A7">
        <w:rPr>
          <w:sz w:val="24"/>
        </w:rPr>
        <w:sym w:font="HQPB5" w:char="F072"/>
      </w:r>
      <w:r w:rsidRPr="004A70A7">
        <w:rPr>
          <w:sz w:val="24"/>
        </w:rPr>
        <w:sym w:font="HQPB1" w:char="F026"/>
      </w:r>
      <w:r w:rsidRPr="004A70A7">
        <w:rPr>
          <w:sz w:val="24"/>
          <w:rtl/>
        </w:rPr>
        <w:t xml:space="preserve"> </w:t>
      </w:r>
      <w:r w:rsidRPr="004A70A7">
        <w:rPr>
          <w:sz w:val="24"/>
        </w:rPr>
        <w:sym w:font="HQPB2" w:char="F092"/>
      </w:r>
      <w:r w:rsidRPr="004A70A7">
        <w:rPr>
          <w:sz w:val="24"/>
        </w:rPr>
        <w:sym w:font="HQPB4" w:char="F0CE"/>
      </w:r>
      <w:r w:rsidRPr="004A70A7">
        <w:rPr>
          <w:sz w:val="24"/>
        </w:rPr>
        <w:sym w:font="HQPB1" w:char="F0FB"/>
      </w:r>
      <w:r w:rsidRPr="004A70A7">
        <w:rPr>
          <w:sz w:val="24"/>
          <w:rtl/>
        </w:rPr>
        <w:t xml:space="preserve"> </w:t>
      </w:r>
      <w:r w:rsidRPr="004A70A7">
        <w:rPr>
          <w:sz w:val="24"/>
        </w:rPr>
        <w:sym w:font="HQPB4" w:char="F0CF"/>
      </w:r>
      <w:r w:rsidRPr="004A70A7">
        <w:rPr>
          <w:sz w:val="24"/>
        </w:rPr>
        <w:sym w:font="HQPB1" w:char="F04E"/>
      </w:r>
      <w:r w:rsidRPr="004A70A7">
        <w:rPr>
          <w:sz w:val="24"/>
        </w:rPr>
        <w:sym w:font="HQPB2" w:char="F0BA"/>
      </w:r>
      <w:r w:rsidRPr="004A70A7">
        <w:rPr>
          <w:sz w:val="24"/>
        </w:rPr>
        <w:sym w:font="HQPB5" w:char="F075"/>
      </w:r>
      <w:r w:rsidRPr="004A70A7">
        <w:rPr>
          <w:sz w:val="24"/>
        </w:rPr>
        <w:sym w:font="HQPB2" w:char="F071"/>
      </w:r>
      <w:r w:rsidRPr="004A70A7">
        <w:rPr>
          <w:sz w:val="24"/>
        </w:rPr>
        <w:sym w:font="HQPB2" w:char="F0BB"/>
      </w:r>
      <w:r w:rsidRPr="004A70A7">
        <w:rPr>
          <w:sz w:val="24"/>
        </w:rPr>
        <w:sym w:font="HQPB5" w:char="F079"/>
      </w:r>
      <w:r w:rsidRPr="004A70A7">
        <w:rPr>
          <w:sz w:val="24"/>
        </w:rPr>
        <w:sym w:font="HQPB2" w:char="F04A"/>
      </w:r>
      <w:r w:rsidRPr="004A70A7">
        <w:rPr>
          <w:sz w:val="24"/>
        </w:rPr>
        <w:sym w:font="HQPB4" w:char="F0A1"/>
      </w:r>
      <w:r w:rsidRPr="004A70A7">
        <w:rPr>
          <w:sz w:val="24"/>
        </w:rPr>
        <w:sym w:font="HQPB1" w:char="F0A1"/>
      </w:r>
      <w:r w:rsidRPr="004A70A7">
        <w:rPr>
          <w:sz w:val="24"/>
        </w:rPr>
        <w:sym w:font="HQPB2" w:char="F039"/>
      </w:r>
      <w:r w:rsidRPr="004A70A7">
        <w:rPr>
          <w:sz w:val="24"/>
        </w:rPr>
        <w:sym w:font="HQPB5" w:char="F024"/>
      </w:r>
      <w:r w:rsidRPr="004A70A7">
        <w:rPr>
          <w:sz w:val="24"/>
        </w:rPr>
        <w:sym w:font="HQPB1" w:char="F023"/>
      </w:r>
      <w:r w:rsidRPr="004A70A7">
        <w:rPr>
          <w:sz w:val="24"/>
          <w:rtl/>
        </w:rPr>
        <w:t xml:space="preserve"> </w:t>
      </w:r>
      <w:r w:rsidRPr="004A70A7">
        <w:rPr>
          <w:sz w:val="24"/>
        </w:rPr>
        <w:sym w:font="HQPB4" w:char="F0F7"/>
      </w:r>
      <w:r w:rsidRPr="004A70A7">
        <w:rPr>
          <w:sz w:val="24"/>
        </w:rPr>
        <w:sym w:font="HQPB2" w:char="F072"/>
      </w:r>
      <w:r w:rsidRPr="004A70A7">
        <w:rPr>
          <w:sz w:val="24"/>
        </w:rPr>
        <w:sym w:font="HQPB5" w:char="F072"/>
      </w:r>
      <w:r w:rsidRPr="004A70A7">
        <w:rPr>
          <w:sz w:val="24"/>
        </w:rPr>
        <w:sym w:font="HQPB1" w:char="F026"/>
      </w:r>
      <w:r w:rsidRPr="004A70A7">
        <w:rPr>
          <w:sz w:val="24"/>
          <w:rtl/>
        </w:rPr>
        <w:t xml:space="preserve"> </w:t>
      </w:r>
      <w:r w:rsidRPr="004A70A7">
        <w:rPr>
          <w:sz w:val="24"/>
        </w:rPr>
        <w:sym w:font="HQPB2" w:char="F092"/>
      </w:r>
      <w:r w:rsidRPr="004A70A7">
        <w:rPr>
          <w:sz w:val="24"/>
        </w:rPr>
        <w:sym w:font="HQPB4" w:char="F0CE"/>
      </w:r>
      <w:r w:rsidRPr="004A70A7">
        <w:rPr>
          <w:sz w:val="24"/>
        </w:rPr>
        <w:sym w:font="HQPB1" w:char="F0FB"/>
      </w:r>
      <w:r w:rsidRPr="004A70A7">
        <w:rPr>
          <w:sz w:val="24"/>
          <w:rtl/>
        </w:rPr>
        <w:t xml:space="preserve"> </w:t>
      </w:r>
      <w:r w:rsidRPr="004A70A7">
        <w:rPr>
          <w:sz w:val="24"/>
        </w:rPr>
        <w:sym w:font="HQPB4" w:char="F0C7"/>
      </w:r>
      <w:r w:rsidRPr="004A70A7">
        <w:rPr>
          <w:sz w:val="24"/>
        </w:rPr>
        <w:sym w:font="HQPB1" w:char="F0DA"/>
      </w:r>
      <w:r w:rsidRPr="004A70A7">
        <w:rPr>
          <w:sz w:val="24"/>
        </w:rPr>
        <w:sym w:font="HQPB4" w:char="F0F6"/>
      </w:r>
      <w:r w:rsidRPr="004A70A7">
        <w:rPr>
          <w:sz w:val="24"/>
        </w:rPr>
        <w:sym w:font="HQPB1" w:char="F091"/>
      </w:r>
      <w:r w:rsidRPr="004A70A7">
        <w:rPr>
          <w:sz w:val="24"/>
        </w:rPr>
        <w:sym w:font="HQPB5" w:char="F046"/>
      </w:r>
      <w:r w:rsidRPr="004A70A7">
        <w:rPr>
          <w:sz w:val="24"/>
        </w:rPr>
        <w:sym w:font="HQPB2" w:char="F07B"/>
      </w:r>
      <w:r w:rsidRPr="004A70A7">
        <w:rPr>
          <w:sz w:val="24"/>
        </w:rPr>
        <w:sym w:font="HQPB5" w:char="F024"/>
      </w:r>
      <w:r w:rsidRPr="004A70A7">
        <w:rPr>
          <w:sz w:val="24"/>
        </w:rPr>
        <w:sym w:font="HQPB1" w:char="F023"/>
      </w:r>
      <w:r w:rsidRPr="004A70A7">
        <w:rPr>
          <w:sz w:val="24"/>
          <w:rtl/>
        </w:rPr>
        <w:t xml:space="preserve"> </w:t>
      </w:r>
      <w:r w:rsidRPr="004A70A7">
        <w:rPr>
          <w:sz w:val="24"/>
        </w:rPr>
        <w:sym w:font="HQPB4" w:char="F0CF"/>
      </w:r>
      <w:r w:rsidRPr="004A70A7">
        <w:rPr>
          <w:sz w:val="24"/>
        </w:rPr>
        <w:sym w:font="HQPB1" w:char="F04E"/>
      </w:r>
      <w:r w:rsidRPr="004A70A7">
        <w:rPr>
          <w:sz w:val="24"/>
        </w:rPr>
        <w:sym w:font="HQPB4" w:char="F0F9"/>
      </w:r>
      <w:r w:rsidRPr="004A70A7">
        <w:rPr>
          <w:sz w:val="24"/>
        </w:rPr>
        <w:sym w:font="HQPB1" w:char="F027"/>
      </w:r>
      <w:r w:rsidRPr="004A70A7">
        <w:rPr>
          <w:sz w:val="24"/>
        </w:rPr>
        <w:sym w:font="HQPB5" w:char="F074"/>
      </w:r>
      <w:r w:rsidRPr="004A70A7">
        <w:rPr>
          <w:sz w:val="24"/>
        </w:rPr>
        <w:sym w:font="HQPB2" w:char="F083"/>
      </w:r>
      <w:r w:rsidRPr="004A70A7">
        <w:rPr>
          <w:sz w:val="24"/>
          <w:rtl/>
        </w:rPr>
        <w:t xml:space="preserve"> </w:t>
      </w:r>
      <w:r w:rsidRPr="004A70A7">
        <w:rPr>
          <w:sz w:val="24"/>
        </w:rPr>
        <w:sym w:font="HQPB1" w:char="F024"/>
      </w:r>
      <w:r w:rsidRPr="004A70A7">
        <w:rPr>
          <w:sz w:val="24"/>
        </w:rPr>
        <w:sym w:font="HQPB5" w:char="F070"/>
      </w:r>
      <w:r w:rsidRPr="004A70A7">
        <w:rPr>
          <w:sz w:val="24"/>
        </w:rPr>
        <w:sym w:font="HQPB2" w:char="F06B"/>
      </w:r>
      <w:r w:rsidRPr="004A70A7">
        <w:rPr>
          <w:sz w:val="24"/>
        </w:rPr>
        <w:sym w:font="HQPB4" w:char="F0CD"/>
      </w:r>
      <w:r w:rsidRPr="004A70A7">
        <w:rPr>
          <w:sz w:val="24"/>
        </w:rPr>
        <w:sym w:font="HQPB1" w:char="F035"/>
      </w:r>
      <w:r w:rsidRPr="004A70A7">
        <w:rPr>
          <w:sz w:val="24"/>
          <w:rtl/>
        </w:rPr>
        <w:t xml:space="preserve"> </w:t>
      </w:r>
      <w:r w:rsidRPr="004A70A7">
        <w:rPr>
          <w:sz w:val="24"/>
        </w:rPr>
        <w:sym w:font="HQPB4" w:char="F034"/>
      </w:r>
      <w:r w:rsidRPr="004A70A7">
        <w:rPr>
          <w:sz w:val="24"/>
        </w:rPr>
        <w:sym w:font="HQPB5" w:char="F0AA"/>
      </w:r>
      <w:r w:rsidRPr="004A70A7">
        <w:rPr>
          <w:sz w:val="24"/>
        </w:rPr>
        <w:sym w:font="HQPB1" w:char="F021"/>
      </w:r>
      <w:r w:rsidRPr="004A70A7">
        <w:rPr>
          <w:sz w:val="24"/>
        </w:rPr>
        <w:sym w:font="HQPB5" w:char="F024"/>
      </w:r>
      <w:r w:rsidRPr="004A70A7">
        <w:rPr>
          <w:sz w:val="24"/>
        </w:rPr>
        <w:sym w:font="HQPB1" w:char="F023"/>
      </w:r>
      <w:r w:rsidRPr="004A70A7">
        <w:rPr>
          <w:sz w:val="24"/>
          <w:rtl/>
        </w:rPr>
        <w:t xml:space="preserve"> </w:t>
      </w:r>
      <w:r w:rsidRPr="004A70A7">
        <w:rPr>
          <w:sz w:val="24"/>
        </w:rPr>
        <w:sym w:font="HQPB4" w:char="F0A8"/>
      </w:r>
      <w:r w:rsidRPr="004A70A7">
        <w:rPr>
          <w:sz w:val="24"/>
        </w:rPr>
        <w:sym w:font="HQPB2" w:char="F062"/>
      </w:r>
      <w:r w:rsidRPr="004A70A7">
        <w:rPr>
          <w:sz w:val="24"/>
        </w:rPr>
        <w:sym w:font="HQPB4" w:char="F0CE"/>
      </w:r>
      <w:r w:rsidRPr="004A70A7">
        <w:rPr>
          <w:sz w:val="24"/>
        </w:rPr>
        <w:sym w:font="HQPB1" w:char="F029"/>
      </w:r>
      <w:r w:rsidRPr="004A70A7">
        <w:rPr>
          <w:sz w:val="24"/>
          <w:rtl/>
        </w:rPr>
        <w:t xml:space="preserve"> </w:t>
      </w:r>
      <w:r w:rsidRPr="004A70A7">
        <w:rPr>
          <w:sz w:val="24"/>
        </w:rPr>
        <w:sym w:font="HQPB5" w:char="F0A9"/>
      </w:r>
      <w:r w:rsidRPr="004A70A7">
        <w:rPr>
          <w:sz w:val="24"/>
        </w:rPr>
        <w:sym w:font="HQPB1" w:char="F021"/>
      </w:r>
      <w:r w:rsidRPr="004A70A7">
        <w:rPr>
          <w:sz w:val="24"/>
        </w:rPr>
        <w:sym w:font="HQPB5" w:char="F024"/>
      </w:r>
      <w:r w:rsidRPr="004A70A7">
        <w:rPr>
          <w:sz w:val="24"/>
        </w:rPr>
        <w:sym w:font="HQPB1" w:char="F023"/>
      </w:r>
      <w:r w:rsidRPr="004A70A7">
        <w:rPr>
          <w:sz w:val="24"/>
          <w:rtl/>
        </w:rPr>
        <w:t xml:space="preserve"> </w:t>
      </w:r>
      <w:r w:rsidRPr="004A70A7">
        <w:rPr>
          <w:sz w:val="24"/>
        </w:rPr>
        <w:sym w:font="HQPB4" w:char="F0EC"/>
      </w:r>
      <w:r w:rsidRPr="004A70A7">
        <w:rPr>
          <w:sz w:val="24"/>
        </w:rPr>
        <w:sym w:font="HQPB2" w:char="F023"/>
      </w:r>
      <w:r w:rsidRPr="004A70A7">
        <w:rPr>
          <w:sz w:val="24"/>
        </w:rPr>
        <w:sym w:font="HQPB2" w:char="F08B"/>
      </w:r>
      <w:r w:rsidRPr="004A70A7">
        <w:rPr>
          <w:sz w:val="24"/>
        </w:rPr>
        <w:sym w:font="HQPB4" w:char="F0CF"/>
      </w:r>
      <w:r w:rsidRPr="004A70A7">
        <w:rPr>
          <w:sz w:val="24"/>
        </w:rPr>
        <w:sym w:font="HQPB1" w:char="F0DC"/>
      </w:r>
      <w:r w:rsidRPr="004A70A7">
        <w:rPr>
          <w:sz w:val="24"/>
        </w:rPr>
        <w:sym w:font="HQPB5" w:char="F073"/>
      </w:r>
      <w:r w:rsidRPr="004A70A7">
        <w:rPr>
          <w:sz w:val="24"/>
        </w:rPr>
        <w:sym w:font="HQPB2" w:char="F039"/>
      </w:r>
      <w:r w:rsidRPr="004A70A7">
        <w:rPr>
          <w:sz w:val="24"/>
          <w:rtl/>
        </w:rPr>
        <w:t xml:space="preserve"> </w:t>
      </w:r>
      <w:r w:rsidRPr="004A70A7">
        <w:rPr>
          <w:sz w:val="24"/>
        </w:rPr>
        <w:sym w:font="HQPB4" w:char="F0D7"/>
      </w:r>
      <w:r w:rsidRPr="004A70A7">
        <w:rPr>
          <w:sz w:val="24"/>
        </w:rPr>
        <w:sym w:font="HQPB1" w:char="F08E"/>
      </w:r>
      <w:r w:rsidRPr="004A70A7">
        <w:rPr>
          <w:sz w:val="24"/>
        </w:rPr>
        <w:sym w:font="HQPB2" w:char="F08D"/>
      </w:r>
      <w:r w:rsidRPr="004A70A7">
        <w:rPr>
          <w:sz w:val="24"/>
        </w:rPr>
        <w:sym w:font="HQPB4" w:char="F0CE"/>
      </w:r>
      <w:r w:rsidRPr="004A70A7">
        <w:rPr>
          <w:sz w:val="24"/>
        </w:rPr>
        <w:sym w:font="HQPB1" w:char="F037"/>
      </w:r>
      <w:r w:rsidRPr="004A70A7">
        <w:rPr>
          <w:sz w:val="24"/>
        </w:rPr>
        <w:sym w:font="HQPB5" w:char="F079"/>
      </w:r>
      <w:r w:rsidRPr="004A70A7">
        <w:rPr>
          <w:sz w:val="24"/>
        </w:rPr>
        <w:sym w:font="HQPB1" w:char="F07A"/>
      </w:r>
      <w:r w:rsidRPr="004A70A7">
        <w:rPr>
          <w:sz w:val="24"/>
          <w:rtl/>
        </w:rPr>
        <w:t xml:space="preserve"> </w:t>
      </w:r>
      <w:r w:rsidRPr="004A70A7">
        <w:rPr>
          <w:sz w:val="24"/>
        </w:rPr>
        <w:sym w:font="HQPB2" w:char="F0C7"/>
      </w:r>
      <w:r w:rsidRPr="004A70A7">
        <w:rPr>
          <w:sz w:val="24"/>
        </w:rPr>
        <w:sym w:font="HQPB2" w:char="F0CA"/>
      </w:r>
      <w:r w:rsidRPr="004A70A7">
        <w:rPr>
          <w:sz w:val="24"/>
        </w:rPr>
        <w:sym w:font="HQPB2" w:char="F0CF"/>
      </w:r>
      <w:r w:rsidRPr="004A70A7">
        <w:rPr>
          <w:sz w:val="24"/>
        </w:rPr>
        <w:sym w:font="HQPB2" w:char="F0C8"/>
      </w:r>
      <w:r w:rsidRPr="004A70A7">
        <w:rPr>
          <w:sz w:val="24"/>
          <w:rtl/>
        </w:rPr>
        <w:t xml:space="preserve"> </w:t>
      </w:r>
      <w:r w:rsidRPr="00365CDE">
        <w:rPr>
          <w:rFonts w:cs="CTraditional Arabic" w:hint="cs"/>
          <w:sz w:val="24"/>
          <w:rtl/>
        </w:rPr>
        <w:t>﴾</w:t>
      </w:r>
      <w:r w:rsidRPr="008076BA">
        <w:rPr>
          <w:rFonts w:ascii="Arial" w:hAnsi="Arial" w:cs="B Lotus"/>
          <w:sz w:val="22"/>
          <w:szCs w:val="26"/>
          <w:rtl/>
        </w:rPr>
        <w:t xml:space="preserve"> </w:t>
      </w:r>
      <w:r w:rsidR="008076BA" w:rsidRPr="008076BA">
        <w:rPr>
          <w:rFonts w:ascii="Arial" w:hAnsi="Arial" w:cs="B Lotus" w:hint="cs"/>
          <w:sz w:val="22"/>
          <w:szCs w:val="26"/>
          <w:rtl/>
        </w:rPr>
        <w:t>[ل</w:t>
      </w:r>
      <w:r w:rsidRPr="008076BA">
        <w:rPr>
          <w:rFonts w:ascii="Arial" w:hAnsi="Arial" w:cs="B Lotus"/>
          <w:sz w:val="22"/>
          <w:szCs w:val="26"/>
          <w:rtl/>
        </w:rPr>
        <w:t>قمان:</w:t>
      </w:r>
      <w:r w:rsidR="008076BA" w:rsidRPr="008076BA">
        <w:rPr>
          <w:rFonts w:ascii="Arial" w:hAnsi="Arial" w:cs="B Lotus" w:hint="cs"/>
          <w:sz w:val="22"/>
          <w:szCs w:val="26"/>
          <w:rtl/>
        </w:rPr>
        <w:t xml:space="preserve"> </w:t>
      </w:r>
      <w:r w:rsidRPr="008076BA">
        <w:rPr>
          <w:rFonts w:ascii="Arial" w:hAnsi="Arial" w:cs="B Lotus"/>
          <w:sz w:val="22"/>
          <w:szCs w:val="26"/>
          <w:rtl/>
        </w:rPr>
        <w:t>16</w:t>
      </w:r>
      <w:r w:rsidR="008076BA" w:rsidRPr="008076BA">
        <w:rPr>
          <w:rFonts w:ascii="Arial" w:hAnsi="Arial" w:cs="B Lotus" w:hint="cs"/>
          <w:sz w:val="22"/>
          <w:szCs w:val="26"/>
          <w:rtl/>
        </w:rPr>
        <w:t>]</w:t>
      </w:r>
      <w:r w:rsidRPr="004A70A7">
        <w:rPr>
          <w:rFonts w:ascii="Arial" w:hAnsi="Arial" w:cs="B Lotus"/>
          <w:sz w:val="24"/>
          <w:rtl/>
        </w:rPr>
        <w:t>.</w:t>
      </w:r>
    </w:p>
    <w:p w:rsidR="00E130D0" w:rsidRPr="00BE3117" w:rsidRDefault="008076BA" w:rsidP="00954EA6">
      <w:pPr>
        <w:pStyle w:val="BodyText2"/>
        <w:spacing w:after="0" w:line="226" w:lineRule="auto"/>
        <w:ind w:firstLine="340"/>
        <w:jc w:val="lowKashida"/>
        <w:rPr>
          <w:rFonts w:cs="B Lotus"/>
          <w:rtl/>
        </w:rPr>
      </w:pPr>
      <w:r w:rsidRPr="00C83E77">
        <w:rPr>
          <w:rFonts w:cs="Traditional Arabic" w:hint="cs"/>
          <w:rtl/>
        </w:rPr>
        <w:t>«</w:t>
      </w:r>
      <w:r w:rsidR="00E130D0" w:rsidRPr="00BE3117">
        <w:rPr>
          <w:rFonts w:cs="B Lotus"/>
          <w:rtl/>
        </w:rPr>
        <w:t xml:space="preserve">به قدر دانه خردل در سنگي سخت يا در آسمانها يا در زمين باشد خداوند آن را </w:t>
      </w:r>
      <w:r w:rsidR="00E130D0">
        <w:rPr>
          <w:rFonts w:cs="B Lotus"/>
          <w:rtl/>
        </w:rPr>
        <w:t>مي‌آورد</w:t>
      </w:r>
      <w:r w:rsidR="00E130D0" w:rsidRPr="00BE3117">
        <w:rPr>
          <w:rFonts w:cs="B Lotus"/>
          <w:rtl/>
        </w:rPr>
        <w:t>،</w:t>
      </w:r>
      <w:r w:rsidR="00E130D0" w:rsidRPr="00BE3117">
        <w:rPr>
          <w:rFonts w:cs="B Lotus" w:hint="cs"/>
          <w:rtl/>
        </w:rPr>
        <w:t xml:space="preserve"> </w:t>
      </w:r>
      <w:r w:rsidR="00E130D0" w:rsidRPr="00BE3117">
        <w:rPr>
          <w:rFonts w:cs="B Lotus"/>
          <w:rtl/>
        </w:rPr>
        <w:t xml:space="preserve">همانا </w:t>
      </w:r>
      <w:r w:rsidR="00E130D0" w:rsidRPr="00BE3117">
        <w:rPr>
          <w:rFonts w:cs="B Lotus" w:hint="cs"/>
          <w:rtl/>
        </w:rPr>
        <w:t>الله</w:t>
      </w:r>
      <w:r w:rsidR="00E130D0" w:rsidRPr="00BE3117">
        <w:rPr>
          <w:rFonts w:cs="B Lotus"/>
          <w:rtl/>
        </w:rPr>
        <w:t xml:space="preserve"> باريك بين </w:t>
      </w:r>
      <w:r w:rsidR="00E130D0" w:rsidRPr="00BE3117">
        <w:rPr>
          <w:rFonts w:cs="B Lotus" w:hint="cs"/>
          <w:rtl/>
        </w:rPr>
        <w:t xml:space="preserve">و بسيار </w:t>
      </w:r>
      <w:r w:rsidR="00E130D0" w:rsidRPr="00BE3117">
        <w:rPr>
          <w:rFonts w:cs="B Lotus"/>
          <w:rtl/>
        </w:rPr>
        <w:t>آگاه است.</w:t>
      </w:r>
      <w:r>
        <w:rPr>
          <w:rFonts w:cs="Traditional Arabic" w:hint="cs"/>
          <w:rtl/>
        </w:rPr>
        <w:t>»</w:t>
      </w:r>
    </w:p>
    <w:p w:rsidR="00E130D0" w:rsidRPr="00BE3117" w:rsidRDefault="00E130D0" w:rsidP="00E130D0">
      <w:pPr>
        <w:pStyle w:val="BodyText2"/>
        <w:spacing w:line="226" w:lineRule="auto"/>
        <w:ind w:firstLine="340"/>
        <w:jc w:val="lowKashida"/>
        <w:rPr>
          <w:rFonts w:cs="B Lotus"/>
          <w:rtl/>
        </w:rPr>
      </w:pPr>
      <w:r w:rsidRPr="00BE3117">
        <w:rPr>
          <w:rFonts w:cs="B Lotus"/>
          <w:rtl/>
        </w:rPr>
        <w:t>خدايا زين معما پرده بردار! البته در فضل و رحمت إلهي كه بي نهايت است شكي نيست،</w:t>
      </w:r>
      <w:r w:rsidRPr="00BE3117">
        <w:rPr>
          <w:rFonts w:cs="B Lotus" w:hint="cs"/>
          <w:rtl/>
        </w:rPr>
        <w:t xml:space="preserve"> </w:t>
      </w:r>
      <w:r w:rsidRPr="00BE3117">
        <w:rPr>
          <w:rFonts w:cs="B Lotus"/>
          <w:rtl/>
        </w:rPr>
        <w:t>اما در</w:t>
      </w:r>
      <w:r w:rsidRPr="00BE3117">
        <w:rPr>
          <w:rFonts w:cs="B Lotus" w:hint="cs"/>
          <w:rtl/>
        </w:rPr>
        <w:t xml:space="preserve"> </w:t>
      </w:r>
      <w:r w:rsidRPr="00BE3117">
        <w:rPr>
          <w:rFonts w:cs="B Lotus"/>
          <w:rtl/>
        </w:rPr>
        <w:t>عملي كه كمترين ام</w:t>
      </w:r>
      <w:r>
        <w:rPr>
          <w:rFonts w:cs="B Lotus"/>
          <w:rtl/>
        </w:rPr>
        <w:t>ري در قرآن كريم در</w:t>
      </w:r>
      <w:r w:rsidRPr="00BE3117">
        <w:rPr>
          <w:rFonts w:cs="B Lotus"/>
          <w:rtl/>
        </w:rPr>
        <w:t>باره آن نيست،</w:t>
      </w:r>
      <w:r>
        <w:rPr>
          <w:rFonts w:cs="B Lotus" w:hint="cs"/>
          <w:rtl/>
        </w:rPr>
        <w:t xml:space="preserve"> </w:t>
      </w:r>
      <w:r w:rsidRPr="00BE3117">
        <w:rPr>
          <w:rFonts w:cs="B Lotus"/>
          <w:rtl/>
        </w:rPr>
        <w:t>اين فضولي غلو كننده انه است!</w:t>
      </w:r>
      <w:r w:rsidRPr="00BE3117">
        <w:rPr>
          <w:rFonts w:cs="B Lotus" w:hint="cs"/>
          <w:rtl/>
        </w:rPr>
        <w:t>.</w:t>
      </w:r>
    </w:p>
    <w:p w:rsidR="00E130D0" w:rsidRPr="00BE3117" w:rsidRDefault="00E130D0" w:rsidP="00E130D0">
      <w:pPr>
        <w:pStyle w:val="BodyText2"/>
        <w:spacing w:line="221" w:lineRule="auto"/>
        <w:ind w:firstLine="340"/>
        <w:jc w:val="lowKashida"/>
        <w:rPr>
          <w:rFonts w:cs="B Lotus"/>
          <w:rtl/>
        </w:rPr>
      </w:pPr>
      <w:r w:rsidRPr="00BE3117">
        <w:rPr>
          <w:rFonts w:cs="B Lotus"/>
          <w:rtl/>
        </w:rPr>
        <w:t xml:space="preserve">33-  </w:t>
      </w:r>
      <w:r w:rsidRPr="00954EA6">
        <w:rPr>
          <w:rFonts w:cs="B Lotus"/>
          <w:b/>
          <w:bCs/>
          <w:rtl/>
        </w:rPr>
        <w:t>محمد بن عيسي بن عبيد اليقطيني</w:t>
      </w:r>
      <w:r w:rsidRPr="00BE3117">
        <w:rPr>
          <w:rFonts w:cs="B Lotus"/>
          <w:rtl/>
        </w:rPr>
        <w:t>:</w:t>
      </w:r>
      <w:r>
        <w:rPr>
          <w:rFonts w:cs="B Lotus" w:hint="cs"/>
          <w:rtl/>
        </w:rPr>
        <w:t xml:space="preserve"> </w:t>
      </w:r>
      <w:r w:rsidRPr="00BE3117">
        <w:rPr>
          <w:rFonts w:cs="B Lotus"/>
          <w:b/>
          <w:bCs/>
          <w:rtl/>
        </w:rPr>
        <w:t>أ</w:t>
      </w:r>
      <w:r w:rsidRPr="00BE3117">
        <w:rPr>
          <w:rFonts w:cs="B Lotus"/>
          <w:rtl/>
        </w:rPr>
        <w:t xml:space="preserve"> / در رجال طوسي ص 427 : </w:t>
      </w:r>
      <w:r w:rsidRPr="008076BA">
        <w:rPr>
          <w:rFonts w:ascii="Lotus Linotype" w:hAnsi="Lotus Linotype" w:cs="Traditional Arabic"/>
          <w:b/>
          <w:bCs/>
          <w:rtl/>
        </w:rPr>
        <w:t>«محمد بن عيسى بن عبيد اليقطيني ضعيف وقيل أنه كان يذهب مذهب الغلاة».</w:t>
      </w:r>
      <w:r w:rsidRPr="002F23B4">
        <w:rPr>
          <w:rFonts w:ascii="Lotus Linotype" w:hAnsi="Lotus Linotype" w:cs="Lotus Linotype"/>
          <w:rtl/>
        </w:rPr>
        <w:t xml:space="preserve"> </w:t>
      </w:r>
      <w:r w:rsidRPr="00BE3117">
        <w:rPr>
          <w:rFonts w:cs="B Lotus"/>
          <w:rtl/>
        </w:rPr>
        <w:t xml:space="preserve">اين شخص ضعيف است و </w:t>
      </w:r>
      <w:r>
        <w:rPr>
          <w:rFonts w:cs="B Lotus"/>
          <w:rtl/>
        </w:rPr>
        <w:t xml:space="preserve">گفته‌اند </w:t>
      </w:r>
      <w:r w:rsidRPr="00BE3117">
        <w:rPr>
          <w:rFonts w:cs="B Lotus"/>
          <w:rtl/>
        </w:rPr>
        <w:t>كه وي از غالياناست.</w:t>
      </w:r>
    </w:p>
    <w:p w:rsidR="00E130D0" w:rsidRPr="00BE3117" w:rsidRDefault="00E130D0" w:rsidP="00E130D0">
      <w:pPr>
        <w:pStyle w:val="BodyText2"/>
        <w:spacing w:line="221" w:lineRule="auto"/>
        <w:ind w:firstLine="340"/>
        <w:jc w:val="lowKashida"/>
        <w:rPr>
          <w:rFonts w:cs="B Lotus"/>
          <w:rtl/>
        </w:rPr>
      </w:pPr>
      <w:r w:rsidRPr="00BE3117">
        <w:rPr>
          <w:rFonts w:cs="B Lotus"/>
          <w:rtl/>
        </w:rPr>
        <w:t xml:space="preserve">34-  </w:t>
      </w:r>
      <w:r w:rsidRPr="00954EA6">
        <w:rPr>
          <w:rFonts w:cs="B Lotus"/>
          <w:b/>
          <w:bCs/>
          <w:rtl/>
        </w:rPr>
        <w:t>محمد بن فضيل</w:t>
      </w:r>
      <w:r w:rsidRPr="00BE3117">
        <w:rPr>
          <w:rFonts w:cs="B Lotus"/>
          <w:rtl/>
        </w:rPr>
        <w:t>:</w:t>
      </w:r>
      <w:r>
        <w:rPr>
          <w:rFonts w:cs="B Lotus" w:hint="cs"/>
          <w:rtl/>
        </w:rPr>
        <w:t xml:space="preserve"> </w:t>
      </w:r>
      <w:r w:rsidRPr="00BE3117">
        <w:rPr>
          <w:rFonts w:cs="B Lotus"/>
          <w:rtl/>
        </w:rPr>
        <w:t xml:space="preserve">مجمع الرجال </w:t>
      </w:r>
      <w:r>
        <w:rPr>
          <w:rFonts w:cs="B Lotus" w:hint="cs"/>
          <w:rtl/>
        </w:rPr>
        <w:t>6/</w:t>
      </w:r>
      <w:r w:rsidRPr="00BE3117">
        <w:rPr>
          <w:rFonts w:cs="B Lotus"/>
          <w:rtl/>
        </w:rPr>
        <w:t xml:space="preserve">23 : </w:t>
      </w:r>
      <w:r w:rsidRPr="008076BA">
        <w:rPr>
          <w:rFonts w:ascii="Lotus Linotype" w:hAnsi="Lotus Linotype" w:cs="Traditional Arabic"/>
          <w:b/>
          <w:bCs/>
          <w:rtl/>
        </w:rPr>
        <w:t>«محمد بن فضيل الازدي ضعيف يُرمى بالغلو».</w:t>
      </w:r>
      <w:r w:rsidRPr="00BE3117">
        <w:rPr>
          <w:rFonts w:cs="B Lotus"/>
          <w:rtl/>
        </w:rPr>
        <w:t xml:space="preserve"> او ضعيف است و</w:t>
      </w:r>
      <w:r w:rsidRPr="00BE3117">
        <w:rPr>
          <w:rFonts w:cs="B Lotus" w:hint="cs"/>
          <w:rtl/>
        </w:rPr>
        <w:t xml:space="preserve"> </w:t>
      </w:r>
      <w:r w:rsidRPr="00BE3117">
        <w:rPr>
          <w:rFonts w:cs="B Lotus"/>
          <w:rtl/>
        </w:rPr>
        <w:t xml:space="preserve">او را به غلو متهم </w:t>
      </w:r>
      <w:r>
        <w:rPr>
          <w:rFonts w:cs="B Lotus"/>
          <w:rtl/>
        </w:rPr>
        <w:t>كرده‌اند</w:t>
      </w:r>
      <w:r w:rsidRPr="00BE3117">
        <w:rPr>
          <w:rFonts w:cs="B Lotus"/>
          <w:rtl/>
        </w:rPr>
        <w:t xml:space="preserve">. </w:t>
      </w:r>
    </w:p>
    <w:p w:rsidR="00E130D0" w:rsidRPr="00F145A6" w:rsidRDefault="00E130D0" w:rsidP="00954EA6">
      <w:pPr>
        <w:pStyle w:val="BodyText2"/>
        <w:spacing w:after="0" w:line="221" w:lineRule="auto"/>
        <w:ind w:firstLine="340"/>
        <w:jc w:val="lowKashida"/>
        <w:rPr>
          <w:rFonts w:cs="B Lotus"/>
          <w:spacing w:val="-4"/>
          <w:rtl/>
        </w:rPr>
      </w:pPr>
      <w:r w:rsidRPr="00F145A6">
        <w:rPr>
          <w:rFonts w:cs="B Lotus"/>
          <w:spacing w:val="-4"/>
          <w:rtl/>
        </w:rPr>
        <w:t xml:space="preserve">35- </w:t>
      </w:r>
      <w:r w:rsidRPr="00954EA6">
        <w:rPr>
          <w:rFonts w:cs="B Lotus"/>
          <w:b/>
          <w:bCs/>
          <w:spacing w:val="-4"/>
          <w:rtl/>
        </w:rPr>
        <w:t>محمد بن موسي الهمداني</w:t>
      </w:r>
      <w:r w:rsidRPr="00F145A6">
        <w:rPr>
          <w:rFonts w:cs="B Lotus"/>
          <w:spacing w:val="-4"/>
          <w:rtl/>
        </w:rPr>
        <w:t>:</w:t>
      </w:r>
      <w:r w:rsidRPr="00F145A6">
        <w:rPr>
          <w:rFonts w:cs="B Lotus" w:hint="cs"/>
          <w:spacing w:val="-4"/>
          <w:rtl/>
        </w:rPr>
        <w:t xml:space="preserve"> </w:t>
      </w:r>
      <w:r w:rsidRPr="00F145A6">
        <w:rPr>
          <w:rFonts w:cs="B Lotus"/>
          <w:b/>
          <w:bCs/>
          <w:spacing w:val="-4"/>
          <w:rtl/>
        </w:rPr>
        <w:t>أ</w:t>
      </w:r>
      <w:r w:rsidRPr="00F145A6">
        <w:rPr>
          <w:rFonts w:cs="B Lotus"/>
          <w:spacing w:val="-4"/>
          <w:rtl/>
        </w:rPr>
        <w:t xml:space="preserve"> / مجمع الرجال ص 52 (غض): </w:t>
      </w:r>
      <w:r w:rsidRPr="008076BA">
        <w:rPr>
          <w:rFonts w:ascii="Lotus Linotype" w:hAnsi="Lotus Linotype" w:cs="Traditional Arabic"/>
          <w:b/>
          <w:bCs/>
          <w:spacing w:val="-4"/>
          <w:rtl/>
        </w:rPr>
        <w:t>«محمد بن موس</w:t>
      </w:r>
      <w:r w:rsidRPr="008076BA">
        <w:rPr>
          <w:rFonts w:ascii="Lotus Linotype" w:hAnsi="Lotus Linotype" w:cs="Traditional Arabic" w:hint="cs"/>
          <w:b/>
          <w:bCs/>
          <w:spacing w:val="-4"/>
          <w:rtl/>
        </w:rPr>
        <w:t>ى</w:t>
      </w:r>
      <w:r w:rsidRPr="008076BA">
        <w:rPr>
          <w:rFonts w:ascii="Lotus Linotype" w:hAnsi="Lotus Linotype" w:cs="Traditional Arabic"/>
          <w:b/>
          <w:bCs/>
          <w:spacing w:val="-4"/>
          <w:rtl/>
        </w:rPr>
        <w:t xml:space="preserve"> بن عيس</w:t>
      </w:r>
      <w:r w:rsidRPr="008076BA">
        <w:rPr>
          <w:rFonts w:ascii="Lotus Linotype" w:hAnsi="Lotus Linotype" w:cs="Traditional Arabic" w:hint="cs"/>
          <w:b/>
          <w:bCs/>
          <w:spacing w:val="-4"/>
          <w:rtl/>
        </w:rPr>
        <w:t>ى</w:t>
      </w:r>
      <w:r w:rsidRPr="008076BA">
        <w:rPr>
          <w:rFonts w:ascii="Lotus Linotype" w:hAnsi="Lotus Linotype" w:cs="Traditional Arabic"/>
          <w:b/>
          <w:bCs/>
          <w:spacing w:val="-4"/>
          <w:rtl/>
        </w:rPr>
        <w:t xml:space="preserve"> السمان أبوجعفر الهمداني ضعيف يروي عن الضعفاء تكلم فيه القميون بالرد».</w:t>
      </w:r>
      <w:r w:rsidRPr="008076BA">
        <w:rPr>
          <w:rFonts w:cs="Traditional Arabic"/>
          <w:b/>
          <w:bCs/>
          <w:spacing w:val="-4"/>
          <w:rtl/>
        </w:rPr>
        <w:t xml:space="preserve"> </w:t>
      </w:r>
      <w:r w:rsidRPr="00F145A6">
        <w:rPr>
          <w:rFonts w:cs="B Lotus"/>
          <w:spacing w:val="-4"/>
          <w:rtl/>
        </w:rPr>
        <w:t>او هم ضعيف است و هم از راويان ضعيف روايت مي‌كند و علماي قم او را رد كرده‌اند.</w:t>
      </w:r>
    </w:p>
    <w:p w:rsidR="00E130D0" w:rsidRPr="00533583" w:rsidRDefault="00E130D0" w:rsidP="00954EA6">
      <w:pPr>
        <w:pStyle w:val="BodyText2"/>
        <w:spacing w:after="0" w:line="221" w:lineRule="auto"/>
        <w:ind w:firstLine="340"/>
        <w:jc w:val="lowKashida"/>
        <w:rPr>
          <w:rFonts w:cs="B Lotus"/>
          <w:spacing w:val="-4"/>
          <w:rtl/>
        </w:rPr>
      </w:pPr>
      <w:r w:rsidRPr="00533583">
        <w:rPr>
          <w:rFonts w:cs="B Lotus"/>
          <w:b/>
          <w:bCs/>
          <w:spacing w:val="-4"/>
          <w:rtl/>
        </w:rPr>
        <w:t>ب</w:t>
      </w:r>
      <w:r w:rsidRPr="00533583">
        <w:rPr>
          <w:rFonts w:cs="B Lotus"/>
          <w:spacing w:val="-4"/>
          <w:rtl/>
        </w:rPr>
        <w:t xml:space="preserve"> / رجال نجاشي ص 260: </w:t>
      </w:r>
      <w:r w:rsidRPr="008076BA">
        <w:rPr>
          <w:rFonts w:ascii="Lotus Linotype" w:hAnsi="Lotus Linotype" w:cs="Traditional Arabic"/>
          <w:b/>
          <w:bCs/>
          <w:spacing w:val="-4"/>
          <w:rtl/>
        </w:rPr>
        <w:t>« محمد بن موسى بن عيسى أبو جعفر الهمداني السماني ضعفه القميون بالغلو وكان ابن الوليد يقول: أنه كان يضع الحديث».</w:t>
      </w:r>
      <w:r w:rsidRPr="00533583">
        <w:rPr>
          <w:rFonts w:ascii="Lotus Linotype" w:hAnsi="Lotus Linotype" w:cs="Lotus Linotype"/>
          <w:spacing w:val="-4"/>
          <w:rtl/>
        </w:rPr>
        <w:t xml:space="preserve"> </w:t>
      </w:r>
      <w:r w:rsidRPr="00533583">
        <w:rPr>
          <w:rFonts w:cs="B Lotus"/>
          <w:spacing w:val="-4"/>
          <w:rtl/>
        </w:rPr>
        <w:t>علاوه بر آن صفات نكوهيده كه غضائري فرموده «محمد بن الوليد» مي‌فرمود:</w:t>
      </w:r>
      <w:r w:rsidRPr="00533583">
        <w:rPr>
          <w:rFonts w:cs="B Lotus" w:hint="cs"/>
          <w:spacing w:val="-4"/>
          <w:rtl/>
        </w:rPr>
        <w:t xml:space="preserve"> </w:t>
      </w:r>
      <w:r w:rsidRPr="00533583">
        <w:rPr>
          <w:rFonts w:cs="B Lotus"/>
          <w:spacing w:val="-4"/>
          <w:rtl/>
        </w:rPr>
        <w:t>كه او حديث جعل ميكرد!</w:t>
      </w:r>
      <w:r w:rsidR="008076BA">
        <w:rPr>
          <w:rFonts w:cs="B Lotus" w:hint="cs"/>
          <w:spacing w:val="-4"/>
          <w:rtl/>
        </w:rPr>
        <w:t>.</w:t>
      </w:r>
    </w:p>
    <w:p w:rsidR="00E130D0" w:rsidRPr="00BE3117" w:rsidRDefault="00E130D0" w:rsidP="00954EA6">
      <w:pPr>
        <w:pStyle w:val="BodyText2"/>
        <w:spacing w:after="0" w:line="221" w:lineRule="auto"/>
        <w:ind w:firstLine="340"/>
        <w:jc w:val="lowKashida"/>
        <w:rPr>
          <w:rFonts w:cs="B Lotus"/>
          <w:rtl/>
        </w:rPr>
      </w:pPr>
      <w:r w:rsidRPr="00BE3117">
        <w:rPr>
          <w:rFonts w:cs="B Lotus"/>
          <w:b/>
          <w:bCs/>
          <w:rtl/>
        </w:rPr>
        <w:t>ج</w:t>
      </w:r>
      <w:r w:rsidRPr="00BE3117">
        <w:rPr>
          <w:rFonts w:cs="B Lotus"/>
          <w:rtl/>
        </w:rPr>
        <w:t xml:space="preserve"> / رجال علامه حلي ص 252:</w:t>
      </w:r>
      <w:r>
        <w:rPr>
          <w:rFonts w:cs="B Lotus" w:hint="cs"/>
          <w:rtl/>
        </w:rPr>
        <w:t xml:space="preserve"> </w:t>
      </w:r>
      <w:r w:rsidRPr="008076BA">
        <w:rPr>
          <w:rFonts w:ascii="Lotus Linotype" w:hAnsi="Lotus Linotype" w:cs="Traditional Arabic"/>
          <w:b/>
          <w:bCs/>
          <w:rtl/>
        </w:rPr>
        <w:t>«محمد موس</w:t>
      </w:r>
      <w:r w:rsidRPr="008076BA">
        <w:rPr>
          <w:rFonts w:ascii="Lotus Linotype" w:hAnsi="Lotus Linotype" w:cs="Traditional Arabic" w:hint="cs"/>
          <w:b/>
          <w:bCs/>
          <w:rtl/>
        </w:rPr>
        <w:t>ى</w:t>
      </w:r>
      <w:r w:rsidRPr="008076BA">
        <w:rPr>
          <w:rFonts w:ascii="Lotus Linotype" w:hAnsi="Lotus Linotype" w:cs="Traditional Arabic"/>
          <w:b/>
          <w:bCs/>
          <w:rtl/>
        </w:rPr>
        <w:t xml:space="preserve"> ملعون غال»</w:t>
      </w:r>
      <w:r w:rsidRPr="00BE3117">
        <w:rPr>
          <w:rFonts w:cs="B Lotus"/>
          <w:rtl/>
        </w:rPr>
        <w:t xml:space="preserve"> او ملعون و</w:t>
      </w:r>
      <w:r>
        <w:rPr>
          <w:rFonts w:cs="B Lotus"/>
          <w:rtl/>
        </w:rPr>
        <w:t>غلو</w:t>
      </w:r>
      <w:r w:rsidRPr="00BE3117">
        <w:rPr>
          <w:rFonts w:cs="B Lotus"/>
          <w:rtl/>
        </w:rPr>
        <w:t>كننده است.</w:t>
      </w:r>
    </w:p>
    <w:p w:rsidR="00E130D0" w:rsidRPr="00BE3117" w:rsidRDefault="00E130D0" w:rsidP="00E130D0">
      <w:pPr>
        <w:pStyle w:val="BodyText2"/>
        <w:spacing w:line="221" w:lineRule="auto"/>
        <w:ind w:firstLine="340"/>
        <w:jc w:val="lowKashida"/>
        <w:rPr>
          <w:rFonts w:cs="B Lotus"/>
          <w:rtl/>
        </w:rPr>
      </w:pPr>
      <w:r w:rsidRPr="00BE3117">
        <w:rPr>
          <w:rFonts w:cs="B Lotus"/>
          <w:rtl/>
        </w:rPr>
        <w:t>همين محمد بن موسي الهمداني است كه از</w:t>
      </w:r>
      <w:r w:rsidRPr="00BE3117">
        <w:rPr>
          <w:rFonts w:cs="B Lotus" w:hint="cs"/>
          <w:rtl/>
        </w:rPr>
        <w:t xml:space="preserve"> </w:t>
      </w:r>
      <w:r w:rsidRPr="00BE3117">
        <w:rPr>
          <w:rFonts w:cs="B Lotus"/>
          <w:rtl/>
        </w:rPr>
        <w:t>كذابان</w:t>
      </w:r>
      <w:r w:rsidRPr="00BE3117">
        <w:rPr>
          <w:rFonts w:cs="B Lotus" w:hint="cs"/>
          <w:rtl/>
        </w:rPr>
        <w:t>ي</w:t>
      </w:r>
      <w:r w:rsidRPr="00BE3117">
        <w:rPr>
          <w:rFonts w:cs="B Lotus"/>
          <w:rtl/>
        </w:rPr>
        <w:t xml:space="preserve"> چون «سيف بن عميره» و «صالح بن عقبه» زيارت عاشورا با آن چنان ثواب به طائفه شيعه ارزاني داشته است كه براي هيچ نبي و ولي و مؤمني و حتي فرشت</w:t>
      </w:r>
      <w:r>
        <w:rPr>
          <w:rFonts w:cs="B Lotus"/>
          <w:rtl/>
        </w:rPr>
        <w:t>ه‌ا</w:t>
      </w:r>
      <w:r w:rsidRPr="00BE3117">
        <w:rPr>
          <w:rFonts w:cs="B Lotus"/>
          <w:rtl/>
        </w:rPr>
        <w:t>ي توفيق بدان حاصل نشده است!!.</w:t>
      </w:r>
    </w:p>
    <w:p w:rsidR="00E130D0" w:rsidRPr="008076BA" w:rsidRDefault="00E130D0" w:rsidP="00954EA6">
      <w:pPr>
        <w:pStyle w:val="BodyText2"/>
        <w:spacing w:after="0" w:line="221" w:lineRule="auto"/>
        <w:ind w:firstLine="340"/>
        <w:jc w:val="lowKashida"/>
        <w:rPr>
          <w:rFonts w:ascii="Lotus Linotype" w:hAnsi="Lotus Linotype" w:cs="Traditional Arabic"/>
          <w:b/>
          <w:bCs/>
          <w:rtl/>
        </w:rPr>
      </w:pPr>
      <w:r w:rsidRPr="00BE3117">
        <w:rPr>
          <w:rFonts w:cs="B Lotus"/>
          <w:rtl/>
        </w:rPr>
        <w:t>36</w:t>
      </w:r>
      <w:r w:rsidRPr="00BE3117">
        <w:rPr>
          <w:rFonts w:cs="B Lotus" w:hint="cs"/>
          <w:rtl/>
        </w:rPr>
        <w:t xml:space="preserve"> </w:t>
      </w:r>
      <w:r w:rsidRPr="00BE3117">
        <w:rPr>
          <w:rFonts w:cs="B Lotus"/>
          <w:rtl/>
        </w:rPr>
        <w:t xml:space="preserve">-  </w:t>
      </w:r>
      <w:r w:rsidRPr="00954EA6">
        <w:rPr>
          <w:rFonts w:cs="B Lotus"/>
          <w:b/>
          <w:bCs/>
          <w:rtl/>
        </w:rPr>
        <w:t>معلي بن محمد</w:t>
      </w:r>
      <w:r w:rsidRPr="00BE3117">
        <w:rPr>
          <w:rFonts w:cs="B Lotus"/>
          <w:rtl/>
        </w:rPr>
        <w:t>:</w:t>
      </w:r>
      <w:r>
        <w:rPr>
          <w:rFonts w:cs="B Lotus" w:hint="cs"/>
          <w:rtl/>
        </w:rPr>
        <w:t xml:space="preserve"> </w:t>
      </w:r>
      <w:r w:rsidRPr="00BE3117">
        <w:rPr>
          <w:rFonts w:cs="B Lotus"/>
          <w:b/>
          <w:bCs/>
          <w:rtl/>
        </w:rPr>
        <w:t>أ</w:t>
      </w:r>
      <w:r w:rsidRPr="00BE3117">
        <w:rPr>
          <w:rFonts w:cs="B Lotus"/>
          <w:rtl/>
        </w:rPr>
        <w:t xml:space="preserve"> / مجمع الرجال </w:t>
      </w:r>
      <w:r>
        <w:rPr>
          <w:rFonts w:cs="B Lotus" w:hint="cs"/>
          <w:rtl/>
        </w:rPr>
        <w:t>6/</w:t>
      </w:r>
      <w:r w:rsidRPr="00BE3117">
        <w:rPr>
          <w:rFonts w:cs="B Lotus"/>
          <w:rtl/>
        </w:rPr>
        <w:t>113 :</w:t>
      </w:r>
      <w:r>
        <w:rPr>
          <w:rFonts w:cs="B Lotus" w:hint="cs"/>
          <w:rtl/>
        </w:rPr>
        <w:t xml:space="preserve"> </w:t>
      </w:r>
      <w:r w:rsidRPr="008076BA">
        <w:rPr>
          <w:rFonts w:ascii="Lotus Linotype" w:hAnsi="Lotus Linotype" w:cs="Traditional Arabic"/>
          <w:b/>
          <w:bCs/>
          <w:rtl/>
        </w:rPr>
        <w:t>«معلي بن محمد البصري أبو محمد يعرف حديثه وينكر و يروون عن الضعفاء»</w:t>
      </w:r>
      <w:r w:rsidRPr="008076BA">
        <w:rPr>
          <w:rFonts w:ascii="Lotus Linotype" w:hAnsi="Lotus Linotype" w:cs="Traditional Arabic" w:hint="cs"/>
          <w:b/>
          <w:bCs/>
          <w:rtl/>
        </w:rPr>
        <w:t>.</w:t>
      </w:r>
    </w:p>
    <w:p w:rsidR="00E130D0" w:rsidRPr="00BE3117" w:rsidRDefault="00E130D0" w:rsidP="00954EA6">
      <w:pPr>
        <w:pStyle w:val="BodyText2"/>
        <w:spacing w:after="0" w:line="221" w:lineRule="auto"/>
        <w:ind w:firstLine="340"/>
        <w:jc w:val="lowKashida"/>
        <w:rPr>
          <w:rFonts w:cs="B Lotus"/>
          <w:rtl/>
        </w:rPr>
      </w:pPr>
      <w:r w:rsidRPr="00BE3117">
        <w:rPr>
          <w:rFonts w:cs="B Lotus"/>
          <w:rtl/>
        </w:rPr>
        <w:t xml:space="preserve">معلي بن محمد حديثش خوب و بد دارد و نيز از ضعفاء روايت </w:t>
      </w:r>
      <w:r>
        <w:rPr>
          <w:rFonts w:cs="B Lotus"/>
          <w:rtl/>
        </w:rPr>
        <w:t>مى‌كند</w:t>
      </w:r>
      <w:r w:rsidRPr="00BE3117">
        <w:rPr>
          <w:rFonts w:cs="B Lotus"/>
          <w:rtl/>
        </w:rPr>
        <w:t>.</w:t>
      </w:r>
    </w:p>
    <w:p w:rsidR="00E130D0" w:rsidRPr="00BE3117" w:rsidRDefault="00E130D0" w:rsidP="00954EA6">
      <w:pPr>
        <w:pStyle w:val="BodyText2"/>
        <w:spacing w:after="0" w:line="221" w:lineRule="auto"/>
        <w:ind w:firstLine="340"/>
        <w:jc w:val="lowKashida"/>
        <w:rPr>
          <w:rFonts w:cs="B Lotus"/>
          <w:rtl/>
        </w:rPr>
      </w:pPr>
      <w:r w:rsidRPr="00BE3117">
        <w:rPr>
          <w:rFonts w:cs="B Lotus"/>
          <w:b/>
          <w:bCs/>
          <w:rtl/>
        </w:rPr>
        <w:t>ب</w:t>
      </w:r>
      <w:r w:rsidRPr="00BE3117">
        <w:rPr>
          <w:rFonts w:cs="B Lotus"/>
          <w:rtl/>
        </w:rPr>
        <w:t xml:space="preserve"> / رجال نجاشي صفحه 327 </w:t>
      </w:r>
      <w:r w:rsidRPr="008076BA">
        <w:rPr>
          <w:rFonts w:ascii="Lotus Linotype" w:hAnsi="Lotus Linotype" w:cs="Traditional Arabic"/>
          <w:b/>
          <w:bCs/>
          <w:rtl/>
        </w:rPr>
        <w:t>«معل</w:t>
      </w:r>
      <w:r w:rsidRPr="008076BA">
        <w:rPr>
          <w:rFonts w:ascii="Lotus Linotype" w:hAnsi="Lotus Linotype" w:cs="Traditional Arabic" w:hint="cs"/>
          <w:b/>
          <w:bCs/>
          <w:rtl/>
        </w:rPr>
        <w:t>ى</w:t>
      </w:r>
      <w:r w:rsidRPr="008076BA">
        <w:rPr>
          <w:rFonts w:ascii="Lotus Linotype" w:hAnsi="Lotus Linotype" w:cs="Traditional Arabic"/>
          <w:b/>
          <w:bCs/>
          <w:rtl/>
        </w:rPr>
        <w:t xml:space="preserve"> بن محمد البصري ابو اسحق مضطرب الحديث والمذهب».</w:t>
      </w:r>
      <w:r w:rsidRPr="00244C85">
        <w:rPr>
          <w:rFonts w:ascii="Lotus Linotype" w:hAnsi="Lotus Linotype" w:cs="Lotus Linotype"/>
          <w:rtl/>
        </w:rPr>
        <w:t xml:space="preserve"> </w:t>
      </w:r>
      <w:r w:rsidRPr="00BE3117">
        <w:rPr>
          <w:rFonts w:cs="B Lotus"/>
          <w:rtl/>
        </w:rPr>
        <w:t xml:space="preserve">معلي بن محمد هم حديثش پريشان گوئي </w:t>
      </w:r>
      <w:r w:rsidRPr="00BE3117">
        <w:rPr>
          <w:rFonts w:cs="B Lotus" w:hint="cs"/>
          <w:rtl/>
        </w:rPr>
        <w:t>(مضطرب)</w:t>
      </w:r>
      <w:r w:rsidRPr="00BE3117">
        <w:rPr>
          <w:rFonts w:cs="B Lotus"/>
          <w:rtl/>
        </w:rPr>
        <w:t>و</w:t>
      </w:r>
      <w:r w:rsidRPr="00BE3117">
        <w:rPr>
          <w:rFonts w:cs="B Lotus" w:hint="cs"/>
          <w:rtl/>
        </w:rPr>
        <w:t xml:space="preserve"> </w:t>
      </w:r>
      <w:r w:rsidRPr="00BE3117">
        <w:rPr>
          <w:rFonts w:cs="B Lotus"/>
          <w:rtl/>
        </w:rPr>
        <w:t>هم مذهبش پريشان و بي ثبات است.</w:t>
      </w:r>
    </w:p>
    <w:p w:rsidR="00E130D0" w:rsidRPr="00BE3117" w:rsidRDefault="00E130D0" w:rsidP="00E130D0">
      <w:pPr>
        <w:pStyle w:val="BodyText2"/>
        <w:spacing w:line="218" w:lineRule="auto"/>
        <w:ind w:firstLine="340"/>
        <w:jc w:val="lowKashida"/>
        <w:rPr>
          <w:rFonts w:cs="B Lotus"/>
          <w:rtl/>
        </w:rPr>
      </w:pPr>
      <w:r w:rsidRPr="00BE3117">
        <w:rPr>
          <w:rFonts w:cs="B Lotus"/>
          <w:b/>
          <w:bCs/>
          <w:rtl/>
        </w:rPr>
        <w:t>ج</w:t>
      </w:r>
      <w:r w:rsidRPr="00BE3117">
        <w:rPr>
          <w:rFonts w:cs="B Lotus"/>
          <w:rtl/>
        </w:rPr>
        <w:t xml:space="preserve"> / رجال علامه ص 259 نيز همين صفات زشت را درباره او ذكر </w:t>
      </w:r>
      <w:r>
        <w:rPr>
          <w:rFonts w:cs="B Lotus"/>
          <w:rtl/>
        </w:rPr>
        <w:t>مى‌كند</w:t>
      </w:r>
      <w:r w:rsidRPr="00BE3117">
        <w:rPr>
          <w:rFonts w:cs="B Lotus"/>
          <w:rtl/>
        </w:rPr>
        <w:t>.</w:t>
      </w:r>
    </w:p>
    <w:p w:rsidR="00E130D0" w:rsidRPr="00BE3117" w:rsidRDefault="00E130D0" w:rsidP="00954EA6">
      <w:pPr>
        <w:pStyle w:val="BodyText2"/>
        <w:spacing w:after="0" w:line="218" w:lineRule="auto"/>
        <w:ind w:firstLine="340"/>
        <w:jc w:val="lowKashida"/>
        <w:rPr>
          <w:rFonts w:cs="B Lotus"/>
          <w:rtl/>
        </w:rPr>
      </w:pPr>
      <w:r w:rsidRPr="00BE3117">
        <w:rPr>
          <w:rFonts w:cs="B Lotus" w:hint="cs"/>
          <w:rtl/>
        </w:rPr>
        <w:t xml:space="preserve"> </w:t>
      </w:r>
      <w:r w:rsidRPr="00BE3117">
        <w:rPr>
          <w:rFonts w:cs="B Lotus"/>
          <w:rtl/>
        </w:rPr>
        <w:t xml:space="preserve">37- </w:t>
      </w:r>
      <w:r w:rsidRPr="00954EA6">
        <w:rPr>
          <w:rFonts w:cs="B Lotus"/>
          <w:b/>
          <w:bCs/>
          <w:rtl/>
        </w:rPr>
        <w:t>مفضل بن صالح أبوجميله الأسدي</w:t>
      </w:r>
      <w:r w:rsidRPr="00BE3117">
        <w:rPr>
          <w:rFonts w:cs="B Lotus"/>
          <w:rtl/>
        </w:rPr>
        <w:t xml:space="preserve">: </w:t>
      </w:r>
      <w:r w:rsidRPr="00BE3117">
        <w:rPr>
          <w:rFonts w:cs="B Lotus"/>
          <w:b/>
          <w:bCs/>
          <w:rtl/>
        </w:rPr>
        <w:t>أ</w:t>
      </w:r>
      <w:r w:rsidRPr="00BE3117">
        <w:rPr>
          <w:rFonts w:cs="B Lotus"/>
          <w:rtl/>
        </w:rPr>
        <w:t xml:space="preserve"> / تنقيح المقال ج 3 ص 237 </w:t>
      </w:r>
      <w:r w:rsidRPr="008076BA">
        <w:rPr>
          <w:rFonts w:ascii="Lotus Linotype" w:hAnsi="Lotus Linotype" w:cs="Traditional Arabic"/>
          <w:b/>
          <w:bCs/>
          <w:rtl/>
        </w:rPr>
        <w:t>:« قال الغضائري: مفضل بن صالح ابو جميله الأسدي النحاس مولاهم، ضعيف كذاب يضع الحديث».</w:t>
      </w:r>
      <w:r w:rsidRPr="00BE3117">
        <w:rPr>
          <w:rFonts w:cs="B Lotus"/>
          <w:rtl/>
        </w:rPr>
        <w:t xml:space="preserve"> مفضل بن صالح از موالي اسديان است، هم ضعيف است و كذاب و هم حديث جعل </w:t>
      </w:r>
      <w:r>
        <w:rPr>
          <w:rFonts w:cs="B Lotus"/>
          <w:rtl/>
        </w:rPr>
        <w:t>مى‌كند</w:t>
      </w:r>
      <w:r w:rsidRPr="00BE3117">
        <w:rPr>
          <w:rFonts w:cs="B Lotus"/>
          <w:rtl/>
        </w:rPr>
        <w:t>!!</w:t>
      </w:r>
      <w:r w:rsidR="008076BA">
        <w:rPr>
          <w:rFonts w:cs="B Lotus" w:hint="cs"/>
          <w:rtl/>
        </w:rPr>
        <w:t>.</w:t>
      </w:r>
    </w:p>
    <w:p w:rsidR="00E130D0" w:rsidRPr="00BE3117" w:rsidRDefault="00E130D0" w:rsidP="00E130D0">
      <w:pPr>
        <w:pStyle w:val="BodyText2"/>
        <w:spacing w:line="218" w:lineRule="auto"/>
        <w:ind w:firstLine="340"/>
        <w:jc w:val="lowKashida"/>
        <w:rPr>
          <w:rFonts w:cs="B Lotus"/>
          <w:rtl/>
        </w:rPr>
      </w:pPr>
      <w:r w:rsidRPr="00BE3117">
        <w:rPr>
          <w:rFonts w:cs="B Lotus"/>
          <w:b/>
          <w:bCs/>
          <w:rtl/>
        </w:rPr>
        <w:t>ب</w:t>
      </w:r>
      <w:r w:rsidRPr="00BE3117">
        <w:rPr>
          <w:rFonts w:cs="B Lotus"/>
          <w:rtl/>
        </w:rPr>
        <w:t xml:space="preserve"> / در قسمت دوم خلاصه حلي، مفضل بن صالح را به همين صفات نكوهيده است، همچنين ابن داوود، و ساير علماي رجال نيز او را ضعيف وكذاب و جعال</w:t>
      </w:r>
      <w:r w:rsidRPr="00BE3117">
        <w:rPr>
          <w:rFonts w:cs="B Lotus" w:hint="cs"/>
          <w:rtl/>
        </w:rPr>
        <w:t xml:space="preserve"> (جعل كننده)</w:t>
      </w:r>
      <w:r w:rsidRPr="00BE3117">
        <w:rPr>
          <w:rFonts w:cs="B Lotus"/>
          <w:rtl/>
        </w:rPr>
        <w:t xml:space="preserve"> حديث مي دانند. </w:t>
      </w:r>
    </w:p>
    <w:p w:rsidR="00E130D0" w:rsidRPr="008076BA" w:rsidRDefault="00E130D0" w:rsidP="003416E8">
      <w:pPr>
        <w:pStyle w:val="BodyText2"/>
        <w:spacing w:after="0" w:line="218" w:lineRule="auto"/>
        <w:ind w:firstLine="340"/>
        <w:jc w:val="lowKashida"/>
        <w:rPr>
          <w:rFonts w:ascii="Lotus Linotype" w:hAnsi="Lotus Linotype" w:cs="Traditional Arabic"/>
          <w:b/>
          <w:bCs/>
          <w:rtl/>
        </w:rPr>
      </w:pPr>
      <w:r w:rsidRPr="00BE3117">
        <w:rPr>
          <w:rFonts w:cs="B Lotus"/>
          <w:rtl/>
        </w:rPr>
        <w:t xml:space="preserve">38- </w:t>
      </w:r>
      <w:r w:rsidRPr="003416E8">
        <w:rPr>
          <w:rFonts w:cs="B Lotus"/>
          <w:b/>
          <w:bCs/>
          <w:rtl/>
        </w:rPr>
        <w:t>مفضل بن عمر</w:t>
      </w:r>
      <w:r w:rsidRPr="00BE3117">
        <w:rPr>
          <w:rFonts w:cs="B Lotus"/>
          <w:rtl/>
        </w:rPr>
        <w:t xml:space="preserve">: </w:t>
      </w:r>
      <w:r w:rsidRPr="00BE3117">
        <w:rPr>
          <w:rFonts w:cs="B Lotus"/>
          <w:b/>
          <w:bCs/>
          <w:rtl/>
        </w:rPr>
        <w:t>أ</w:t>
      </w:r>
      <w:r w:rsidRPr="00BE3117">
        <w:rPr>
          <w:rFonts w:cs="B Lotus"/>
          <w:rtl/>
        </w:rPr>
        <w:t xml:space="preserve"> / در مجمع الرجال ص 123 تا ص 131، غضائري فرموده است:</w:t>
      </w:r>
      <w:r>
        <w:rPr>
          <w:rFonts w:cs="B Lotus" w:hint="cs"/>
          <w:rtl/>
        </w:rPr>
        <w:t xml:space="preserve"> </w:t>
      </w:r>
      <w:r w:rsidRPr="008076BA">
        <w:rPr>
          <w:rFonts w:ascii="Lotus Linotype" w:hAnsi="Lotus Linotype" w:cs="Traditional Arabic"/>
          <w:b/>
          <w:bCs/>
          <w:rtl/>
        </w:rPr>
        <w:t>«مفضل بن عمر الجعفي أبو عبدالله ضعيف متهافت مرتفع القول خطابي وقد زيد عليه ش</w:t>
      </w:r>
      <w:r w:rsidRPr="008076BA">
        <w:rPr>
          <w:rFonts w:ascii="Lotus Linotype" w:hAnsi="Lotus Linotype" w:cs="Traditional Arabic" w:hint="cs"/>
          <w:b/>
          <w:bCs/>
          <w:rtl/>
        </w:rPr>
        <w:t>يء</w:t>
      </w:r>
      <w:r w:rsidRPr="008076BA">
        <w:rPr>
          <w:rFonts w:ascii="Lotus Linotype" w:hAnsi="Lotus Linotype" w:cs="Traditional Arabic"/>
          <w:b/>
          <w:bCs/>
          <w:rtl/>
        </w:rPr>
        <w:t xml:space="preserve"> كثير وحمل الغلاة  في حديثه حملا عظيماً ولايجوز أن يكتب حديثه».</w:t>
      </w:r>
    </w:p>
    <w:p w:rsidR="00E130D0" w:rsidRPr="008076BA" w:rsidRDefault="00E130D0" w:rsidP="003416E8">
      <w:pPr>
        <w:pStyle w:val="BodyText2"/>
        <w:spacing w:after="0" w:line="218" w:lineRule="auto"/>
        <w:ind w:firstLine="340"/>
        <w:jc w:val="lowKashida"/>
        <w:rPr>
          <w:rFonts w:ascii="Lotus Linotype" w:hAnsi="Lotus Linotype" w:cs="Traditional Arabic"/>
          <w:b/>
          <w:bCs/>
          <w:rtl/>
        </w:rPr>
      </w:pPr>
      <w:r w:rsidRPr="008076BA">
        <w:rPr>
          <w:rFonts w:cs="B Lotus"/>
          <w:rtl/>
        </w:rPr>
        <w:t>ب / رجال نجاشي ص 326:</w:t>
      </w:r>
      <w:r>
        <w:rPr>
          <w:rFonts w:ascii="Lotus Linotype" w:hAnsi="Lotus Linotype" w:cs="B Lotus" w:hint="cs"/>
          <w:rtl/>
        </w:rPr>
        <w:t xml:space="preserve"> </w:t>
      </w:r>
      <w:r w:rsidRPr="008076BA">
        <w:rPr>
          <w:rFonts w:ascii="Lotus Linotype" w:hAnsi="Lotus Linotype" w:cs="Traditional Arabic"/>
          <w:b/>
          <w:bCs/>
          <w:rtl/>
        </w:rPr>
        <w:t>«مفضل بن عمر أبوعبدالله قيل أبو محمد الجعفي كوفي فاسد المذهب مضطرب الرواية لايعبأ به و قيل إنه كان خطابياً و قد ذكرت له مصنفات لا يعول عليها».</w:t>
      </w:r>
    </w:p>
    <w:p w:rsidR="00E130D0" w:rsidRPr="008076BA" w:rsidRDefault="00E130D0" w:rsidP="003416E8">
      <w:pPr>
        <w:pStyle w:val="BodyText2"/>
        <w:spacing w:after="0" w:line="218" w:lineRule="auto"/>
        <w:ind w:firstLine="340"/>
        <w:jc w:val="lowKashida"/>
        <w:rPr>
          <w:rFonts w:ascii="Lotus Linotype" w:hAnsi="Lotus Linotype" w:cs="Traditional Arabic"/>
          <w:b/>
          <w:bCs/>
          <w:rtl/>
        </w:rPr>
      </w:pPr>
      <w:r w:rsidRPr="00244C85">
        <w:rPr>
          <w:rFonts w:ascii="Lotus Linotype" w:hAnsi="Lotus Linotype" w:cs="B Lotus"/>
          <w:b/>
          <w:bCs/>
          <w:rtl/>
        </w:rPr>
        <w:t>ج</w:t>
      </w:r>
      <w:r w:rsidRPr="00244C85">
        <w:rPr>
          <w:rFonts w:ascii="Lotus Linotype" w:hAnsi="Lotus Linotype" w:cs="B Lotus"/>
          <w:rtl/>
        </w:rPr>
        <w:t xml:space="preserve"> / علامه حلي در رجال خود ص 258</w:t>
      </w:r>
      <w:r w:rsidRPr="00244C85">
        <w:rPr>
          <w:rFonts w:ascii="Lotus Linotype" w:hAnsi="Lotus Linotype" w:cs="Lotus Linotype"/>
          <w:rtl/>
        </w:rPr>
        <w:t xml:space="preserve"> </w:t>
      </w:r>
      <w:r w:rsidRPr="008076BA">
        <w:rPr>
          <w:rFonts w:ascii="Lotus Linotype" w:hAnsi="Lotus Linotype" w:cs="Traditional Arabic"/>
          <w:b/>
          <w:bCs/>
          <w:rtl/>
        </w:rPr>
        <w:t>:«مفضل بن عمر أبوعبدالله ضعيف كوفي فاسدالمذهب مضطرب الرواية لا</w:t>
      </w:r>
      <w:r w:rsidRPr="008076BA">
        <w:rPr>
          <w:rFonts w:ascii="Lotus Linotype" w:hAnsi="Lotus Linotype" w:cs="Traditional Arabic" w:hint="cs"/>
          <w:b/>
          <w:bCs/>
          <w:rtl/>
        </w:rPr>
        <w:t xml:space="preserve"> </w:t>
      </w:r>
      <w:r w:rsidRPr="008076BA">
        <w:rPr>
          <w:rFonts w:ascii="Lotus Linotype" w:hAnsi="Lotus Linotype" w:cs="Traditional Arabic"/>
          <w:b/>
          <w:bCs/>
          <w:rtl/>
        </w:rPr>
        <w:t>يعبأ به متهافت مرتفع القول خطابي وقد زيد عليه ش</w:t>
      </w:r>
      <w:r w:rsidRPr="008076BA">
        <w:rPr>
          <w:rFonts w:ascii="Lotus Linotype" w:hAnsi="Lotus Linotype" w:cs="Traditional Arabic" w:hint="cs"/>
          <w:b/>
          <w:bCs/>
          <w:rtl/>
        </w:rPr>
        <w:t xml:space="preserve">يء </w:t>
      </w:r>
      <w:r w:rsidRPr="008076BA">
        <w:rPr>
          <w:rFonts w:ascii="Lotus Linotype" w:hAnsi="Lotus Linotype" w:cs="Traditional Arabic"/>
          <w:b/>
          <w:bCs/>
          <w:rtl/>
        </w:rPr>
        <w:t>كثير وحمل الغلات في حديثه حملا عظيماً ولا</w:t>
      </w:r>
      <w:r w:rsidRPr="008076BA">
        <w:rPr>
          <w:rFonts w:ascii="Lotus Linotype" w:hAnsi="Lotus Linotype" w:cs="Traditional Arabic" w:hint="cs"/>
          <w:b/>
          <w:bCs/>
          <w:rtl/>
        </w:rPr>
        <w:t xml:space="preserve"> </w:t>
      </w:r>
      <w:r w:rsidRPr="008076BA">
        <w:rPr>
          <w:rFonts w:ascii="Lotus Linotype" w:hAnsi="Lotus Linotype" w:cs="Traditional Arabic"/>
          <w:b/>
          <w:bCs/>
          <w:rtl/>
        </w:rPr>
        <w:t>يجوز أن يكتب حديثه».</w:t>
      </w:r>
    </w:p>
    <w:p w:rsidR="00E130D0" w:rsidRPr="00BE3117" w:rsidRDefault="00E130D0" w:rsidP="00E130D0">
      <w:pPr>
        <w:pStyle w:val="BodyText2"/>
        <w:spacing w:line="218" w:lineRule="auto"/>
        <w:ind w:firstLine="340"/>
        <w:jc w:val="lowKashida"/>
        <w:rPr>
          <w:rFonts w:cs="B Lotus"/>
          <w:rtl/>
        </w:rPr>
      </w:pPr>
      <w:r w:rsidRPr="00BE3117">
        <w:rPr>
          <w:rFonts w:cs="B Lotus"/>
          <w:rtl/>
        </w:rPr>
        <w:t xml:space="preserve">خلاصه فرمايش علماي رجال درباره اين شخص فاسد المذهب </w:t>
      </w:r>
      <w:r>
        <w:rPr>
          <w:rFonts w:cs="B Lotus"/>
          <w:rtl/>
        </w:rPr>
        <w:t>غلو</w:t>
      </w:r>
      <w:r>
        <w:rPr>
          <w:rFonts w:cs="B Lotus" w:hint="cs"/>
          <w:rtl/>
        </w:rPr>
        <w:t xml:space="preserve"> </w:t>
      </w:r>
      <w:r>
        <w:rPr>
          <w:rFonts w:cs="B Lotus"/>
          <w:rtl/>
        </w:rPr>
        <w:t xml:space="preserve">كننده </w:t>
      </w:r>
      <w:r w:rsidRPr="00BE3117">
        <w:rPr>
          <w:rFonts w:cs="B Lotus"/>
          <w:rtl/>
        </w:rPr>
        <w:t>آن است كه غلات</w:t>
      </w:r>
      <w:r w:rsidRPr="00BE3117">
        <w:rPr>
          <w:rFonts w:cs="B Lotus"/>
          <w:b/>
          <w:bCs/>
          <w:rtl/>
        </w:rPr>
        <w:t xml:space="preserve"> </w:t>
      </w:r>
      <w:r w:rsidRPr="00BE3117">
        <w:rPr>
          <w:rFonts w:cs="B Lotus"/>
          <w:rtl/>
        </w:rPr>
        <w:t>درحديث</w:t>
      </w:r>
      <w:r w:rsidRPr="00BE3117">
        <w:rPr>
          <w:rFonts w:cs="B Lotus" w:hint="cs"/>
          <w:rtl/>
        </w:rPr>
        <w:t>،</w:t>
      </w:r>
      <w:r w:rsidRPr="00BE3117">
        <w:rPr>
          <w:rFonts w:cs="B Lotus"/>
          <w:rtl/>
        </w:rPr>
        <w:t xml:space="preserve"> بار خود را بر</w:t>
      </w:r>
      <w:r w:rsidRPr="00BE3117">
        <w:rPr>
          <w:rFonts w:cs="B Lotus" w:hint="cs"/>
          <w:rtl/>
        </w:rPr>
        <w:t xml:space="preserve"> </w:t>
      </w:r>
      <w:r w:rsidRPr="00BE3117">
        <w:rPr>
          <w:rFonts w:cs="B Lotus"/>
          <w:rtl/>
        </w:rPr>
        <w:t>دوش او نهاد</w:t>
      </w:r>
      <w:r>
        <w:rPr>
          <w:rFonts w:cs="B Lotus"/>
          <w:rtl/>
        </w:rPr>
        <w:t>ه‌ا</w:t>
      </w:r>
      <w:r w:rsidRPr="00BE3117">
        <w:rPr>
          <w:rFonts w:cs="B Lotus"/>
          <w:rtl/>
        </w:rPr>
        <w:t>ند، تا جا</w:t>
      </w:r>
      <w:r w:rsidRPr="00BE3117">
        <w:rPr>
          <w:rFonts w:cs="B Lotus" w:hint="cs"/>
          <w:rtl/>
        </w:rPr>
        <w:t>ي</w:t>
      </w:r>
      <w:r w:rsidRPr="00BE3117">
        <w:rPr>
          <w:rFonts w:cs="B Lotus"/>
          <w:rtl/>
        </w:rPr>
        <w:t>ي كه علماي رجال نوشتن حديث او را جايز ندانست</w:t>
      </w:r>
      <w:r>
        <w:rPr>
          <w:rFonts w:cs="B Lotus"/>
          <w:rtl/>
        </w:rPr>
        <w:t>ه‌ا</w:t>
      </w:r>
      <w:r w:rsidRPr="00BE3117">
        <w:rPr>
          <w:rFonts w:cs="B Lotus"/>
          <w:rtl/>
        </w:rPr>
        <w:t>ند، و</w:t>
      </w:r>
      <w:r>
        <w:rPr>
          <w:rFonts w:cs="B Lotus" w:hint="cs"/>
          <w:rtl/>
          <w:lang w:bidi="fa-IR"/>
        </w:rPr>
        <w:t xml:space="preserve">گفته‌اند </w:t>
      </w:r>
      <w:r w:rsidRPr="00BE3117">
        <w:rPr>
          <w:rFonts w:cs="B Lotus" w:hint="cs"/>
          <w:rtl/>
          <w:lang w:bidi="fa-IR"/>
        </w:rPr>
        <w:t xml:space="preserve">که </w:t>
      </w:r>
      <w:r w:rsidRPr="00BE3117">
        <w:rPr>
          <w:rFonts w:cs="B Lotus"/>
          <w:rtl/>
        </w:rPr>
        <w:t>به</w:t>
      </w:r>
      <w:r w:rsidRPr="00BE3117">
        <w:rPr>
          <w:rFonts w:cs="B Lotus" w:hint="cs"/>
          <w:rtl/>
        </w:rPr>
        <w:t xml:space="preserve"> </w:t>
      </w:r>
      <w:r w:rsidRPr="00BE3117">
        <w:rPr>
          <w:rFonts w:cs="B Lotus"/>
          <w:rtl/>
        </w:rPr>
        <w:t>حديث و مصنفات او نبايد اعتماد كرد، علاوه بر اينها خطابي</w:t>
      </w:r>
      <w:r w:rsidRPr="00774AA8">
        <w:rPr>
          <w:rStyle w:val="FootnoteReference"/>
          <w:rFonts w:cs="B Lotus"/>
          <w:sz w:val="24"/>
          <w:szCs w:val="24"/>
          <w:rtl/>
        </w:rPr>
        <w:footnoteReference w:customMarkFollows="1" w:id="41"/>
        <w:t>*</w:t>
      </w:r>
      <w:r w:rsidRPr="00774AA8">
        <w:rPr>
          <w:rFonts w:cs="B Lotus" w:hint="cs"/>
          <w:sz w:val="24"/>
          <w:vertAlign w:val="superscript"/>
          <w:rtl/>
        </w:rPr>
        <w:t>(1)</w:t>
      </w:r>
      <w:r w:rsidRPr="00BE3117">
        <w:rPr>
          <w:rFonts w:cs="B Lotus"/>
          <w:rtl/>
        </w:rPr>
        <w:t xml:space="preserve"> است كه از بدترين مذاهب غلات</w:t>
      </w:r>
      <w:r w:rsidRPr="00BE3117">
        <w:rPr>
          <w:rFonts w:cs="B Lotus" w:hint="cs"/>
          <w:rtl/>
        </w:rPr>
        <w:t xml:space="preserve"> </w:t>
      </w:r>
      <w:r w:rsidRPr="00BE3117">
        <w:rPr>
          <w:rFonts w:cs="B Lotus"/>
          <w:rtl/>
        </w:rPr>
        <w:t>است.</w:t>
      </w:r>
    </w:p>
    <w:p w:rsidR="00E130D0" w:rsidRPr="008076BA" w:rsidRDefault="00E130D0" w:rsidP="003416E8">
      <w:pPr>
        <w:pStyle w:val="BodyText2"/>
        <w:spacing w:after="0" w:line="218" w:lineRule="auto"/>
        <w:ind w:firstLine="340"/>
        <w:jc w:val="lowKashida"/>
        <w:rPr>
          <w:rFonts w:ascii="Lotus Linotype" w:hAnsi="Lotus Linotype" w:cs="Traditional Arabic"/>
          <w:b/>
          <w:bCs/>
          <w:rtl/>
        </w:rPr>
      </w:pPr>
      <w:r w:rsidRPr="00BE3117">
        <w:rPr>
          <w:rFonts w:cs="B Lotus"/>
          <w:rtl/>
        </w:rPr>
        <w:t>39</w:t>
      </w:r>
      <w:r w:rsidRPr="008076BA">
        <w:rPr>
          <w:rFonts w:cs="B Lotus"/>
          <w:rtl/>
        </w:rPr>
        <w:t xml:space="preserve">- </w:t>
      </w:r>
      <w:r w:rsidRPr="003416E8">
        <w:rPr>
          <w:rFonts w:cs="B Lotus"/>
          <w:b/>
          <w:bCs/>
          <w:rtl/>
        </w:rPr>
        <w:t>موسي بن سعدان</w:t>
      </w:r>
      <w:r w:rsidRPr="008076BA">
        <w:rPr>
          <w:rFonts w:cs="B Lotus"/>
          <w:rtl/>
        </w:rPr>
        <w:t xml:space="preserve">: </w:t>
      </w:r>
      <w:r w:rsidRPr="008076BA">
        <w:rPr>
          <w:rFonts w:cs="B Lotus"/>
          <w:b/>
          <w:bCs/>
          <w:rtl/>
        </w:rPr>
        <w:t>أ</w:t>
      </w:r>
      <w:r w:rsidRPr="008076BA">
        <w:rPr>
          <w:rFonts w:cs="B Lotus"/>
          <w:rtl/>
        </w:rPr>
        <w:t xml:space="preserve"> / در رجال نجاشي ص 317:</w:t>
      </w:r>
      <w:r w:rsidRPr="00244C85">
        <w:rPr>
          <w:rFonts w:ascii="Lotus Linotype" w:hAnsi="Lotus Linotype" w:cs="Lotus Linotype"/>
          <w:rtl/>
        </w:rPr>
        <w:t xml:space="preserve"> </w:t>
      </w:r>
      <w:r w:rsidRPr="008076BA">
        <w:rPr>
          <w:rFonts w:ascii="Lotus Linotype" w:hAnsi="Lotus Linotype" w:cs="Traditional Arabic"/>
          <w:b/>
          <w:bCs/>
          <w:rtl/>
        </w:rPr>
        <w:t>«موسى بن سعدان الحفاظ ضعيف في الحديث».</w:t>
      </w:r>
    </w:p>
    <w:p w:rsidR="00E130D0" w:rsidRPr="00BE3117" w:rsidRDefault="00E130D0" w:rsidP="00E130D0">
      <w:pPr>
        <w:pStyle w:val="BodyText2"/>
        <w:spacing w:line="218" w:lineRule="auto"/>
        <w:ind w:firstLine="340"/>
        <w:jc w:val="lowKashida"/>
        <w:rPr>
          <w:rFonts w:cs="B Lotus"/>
          <w:rtl/>
        </w:rPr>
      </w:pPr>
      <w:r w:rsidRPr="00BE3117">
        <w:rPr>
          <w:rFonts w:cs="B Lotus"/>
          <w:b/>
          <w:bCs/>
          <w:rtl/>
        </w:rPr>
        <w:t>ب</w:t>
      </w:r>
      <w:r w:rsidRPr="00BE3117">
        <w:rPr>
          <w:rFonts w:cs="B Lotus"/>
          <w:rtl/>
        </w:rPr>
        <w:t xml:space="preserve"> / در رجال علامه ص257: </w:t>
      </w:r>
      <w:r w:rsidRPr="008076BA">
        <w:rPr>
          <w:rFonts w:ascii="Lotus Linotype" w:hAnsi="Lotus Linotype" w:cs="Traditional Arabic"/>
          <w:b/>
          <w:bCs/>
          <w:rtl/>
        </w:rPr>
        <w:t>«موسى بن سعدان الحفاظ . . . روى عن أبي الحسن ضعيف في مذهبه غلو».</w:t>
      </w:r>
      <w:r w:rsidRPr="00244C85">
        <w:rPr>
          <w:rFonts w:ascii="Lotus Linotype" w:hAnsi="Lotus Linotype" w:cs="Lotus Linotype"/>
          <w:rtl/>
        </w:rPr>
        <w:t xml:space="preserve"> </w:t>
      </w:r>
      <w:r w:rsidRPr="00BE3117">
        <w:rPr>
          <w:rFonts w:cs="B Lotus"/>
          <w:rtl/>
        </w:rPr>
        <w:t>او در حديث ضعيف و در مذهب غلو كننده است.</w:t>
      </w:r>
    </w:p>
    <w:p w:rsidR="00E130D0" w:rsidRPr="00BE3117" w:rsidRDefault="00E130D0" w:rsidP="00E130D0">
      <w:pPr>
        <w:pStyle w:val="BodyText2"/>
        <w:spacing w:line="218" w:lineRule="auto"/>
        <w:ind w:firstLine="340"/>
        <w:jc w:val="lowKashida"/>
        <w:rPr>
          <w:rFonts w:cs="B Lotus"/>
          <w:rtl/>
        </w:rPr>
      </w:pPr>
      <w:r w:rsidRPr="00BE3117">
        <w:rPr>
          <w:rFonts w:cs="B Lotus"/>
          <w:rtl/>
        </w:rPr>
        <w:t xml:space="preserve">40- </w:t>
      </w:r>
      <w:r w:rsidRPr="003416E8">
        <w:rPr>
          <w:rFonts w:cs="B Lotus"/>
          <w:b/>
          <w:bCs/>
          <w:rtl/>
        </w:rPr>
        <w:t>يونس بن ظبيان</w:t>
      </w:r>
      <w:r w:rsidRPr="00BE3117">
        <w:rPr>
          <w:rFonts w:cs="B Lotus"/>
          <w:rtl/>
        </w:rPr>
        <w:t>:</w:t>
      </w:r>
      <w:r>
        <w:rPr>
          <w:rFonts w:cs="B Lotus" w:hint="cs"/>
          <w:rtl/>
        </w:rPr>
        <w:t xml:space="preserve"> </w:t>
      </w:r>
      <w:r w:rsidRPr="00BE3117">
        <w:rPr>
          <w:rFonts w:cs="B Lotus"/>
          <w:rtl/>
        </w:rPr>
        <w:t>كه از غاليان</w:t>
      </w:r>
      <w:r>
        <w:rPr>
          <w:rFonts w:cs="B Lotus" w:hint="cs"/>
          <w:rtl/>
        </w:rPr>
        <w:t xml:space="preserve"> </w:t>
      </w:r>
      <w:r w:rsidRPr="00BE3117">
        <w:rPr>
          <w:rFonts w:cs="B Lotus"/>
          <w:rtl/>
        </w:rPr>
        <w:t>و كذابان مشهور است و در اين كتاب نامش و</w:t>
      </w:r>
      <w:r w:rsidRPr="00BE3117">
        <w:rPr>
          <w:rFonts w:cs="B Lotus" w:hint="cs"/>
          <w:rtl/>
        </w:rPr>
        <w:t xml:space="preserve"> </w:t>
      </w:r>
      <w:r w:rsidRPr="00BE3117">
        <w:rPr>
          <w:rFonts w:cs="B Lotus"/>
          <w:rtl/>
        </w:rPr>
        <w:t>ترجمه حالش به كرات آمده و</w:t>
      </w:r>
      <w:r w:rsidRPr="00BE3117">
        <w:rPr>
          <w:rFonts w:cs="B Lotus" w:hint="cs"/>
          <w:rtl/>
        </w:rPr>
        <w:t xml:space="preserve"> </w:t>
      </w:r>
      <w:r w:rsidRPr="00BE3117">
        <w:rPr>
          <w:rFonts w:cs="B Lotus"/>
          <w:rtl/>
        </w:rPr>
        <w:t>در اين مقدمه تكرار ن</w:t>
      </w:r>
      <w:r>
        <w:rPr>
          <w:rFonts w:cs="B Lotus"/>
          <w:rtl/>
        </w:rPr>
        <w:t>مي‌كنيم</w:t>
      </w:r>
      <w:r w:rsidRPr="00BE3117">
        <w:rPr>
          <w:rFonts w:cs="B Lotus"/>
          <w:rtl/>
        </w:rPr>
        <w:t xml:space="preserve"> و حديثي از او در ذيل احوال «قاسم بن يحيي</w:t>
      </w:r>
      <w:r w:rsidRPr="00BE3117">
        <w:rPr>
          <w:rStyle w:val="FootnoteReference"/>
          <w:rFonts w:cs="B Lotus"/>
          <w:rtl/>
        </w:rPr>
        <w:footnoteReference w:id="42"/>
      </w:r>
      <w:r w:rsidRPr="00BE3117">
        <w:rPr>
          <w:rFonts w:cs="B Lotus"/>
          <w:rtl/>
        </w:rPr>
        <w:t xml:space="preserve"> آورديم،</w:t>
      </w:r>
      <w:r w:rsidRPr="00BE3117">
        <w:rPr>
          <w:rFonts w:cs="B Lotus" w:hint="cs"/>
          <w:rtl/>
        </w:rPr>
        <w:t xml:space="preserve"> </w:t>
      </w:r>
      <w:r w:rsidRPr="00BE3117">
        <w:rPr>
          <w:rFonts w:cs="B Lotus"/>
          <w:rtl/>
        </w:rPr>
        <w:t xml:space="preserve">كه براي معرفي او كافي است </w:t>
      </w:r>
      <w:r w:rsidRPr="008076BA">
        <w:rPr>
          <w:rStyle w:val="FootnoteReference"/>
          <w:rFonts w:cs="B Lotus"/>
          <w:sz w:val="24"/>
          <w:szCs w:val="24"/>
          <w:rtl/>
        </w:rPr>
        <w:footnoteReference w:id="43"/>
      </w:r>
      <w:r w:rsidRPr="00BE3117">
        <w:rPr>
          <w:rFonts w:cs="B Lotus"/>
          <w:rtl/>
        </w:rPr>
        <w:t>.</w:t>
      </w:r>
    </w:p>
    <w:p w:rsidR="00E130D0" w:rsidRPr="00BE3117" w:rsidRDefault="00E130D0" w:rsidP="00E130D0">
      <w:pPr>
        <w:pStyle w:val="BodyText2"/>
        <w:spacing w:line="218" w:lineRule="auto"/>
        <w:ind w:firstLine="340"/>
        <w:jc w:val="lowKashida"/>
        <w:rPr>
          <w:rFonts w:cs="B Lotus"/>
          <w:rtl/>
        </w:rPr>
      </w:pPr>
      <w:r w:rsidRPr="00BE3117">
        <w:rPr>
          <w:rFonts w:cs="B Lotus"/>
          <w:rtl/>
        </w:rPr>
        <w:t>41- احوال «</w:t>
      </w:r>
      <w:r w:rsidRPr="003416E8">
        <w:rPr>
          <w:rFonts w:cs="B Lotus"/>
          <w:b/>
          <w:bCs/>
          <w:rtl/>
        </w:rPr>
        <w:t>موسي بن عمران النخعي</w:t>
      </w:r>
      <w:r w:rsidRPr="00BE3117">
        <w:rPr>
          <w:rFonts w:cs="B Lotus"/>
          <w:rtl/>
        </w:rPr>
        <w:t>» را در فصل «زيارت و حيقيقت آن» در بررسي سند «زيارت جامعه كبيره» مي</w:t>
      </w:r>
      <w:r>
        <w:rPr>
          <w:rFonts w:cs="B Lotus" w:hint="cs"/>
          <w:rtl/>
          <w:lang w:bidi="fa-IR"/>
        </w:rPr>
        <w:t>‌</w:t>
      </w:r>
      <w:r w:rsidRPr="00BE3117">
        <w:rPr>
          <w:rFonts w:cs="B Lotus"/>
          <w:rtl/>
        </w:rPr>
        <w:t>آوريم</w:t>
      </w:r>
      <w:r w:rsidRPr="008076BA">
        <w:rPr>
          <w:rStyle w:val="FootnoteReference"/>
          <w:rFonts w:cs="B Lotus"/>
          <w:sz w:val="24"/>
          <w:szCs w:val="24"/>
          <w:rtl/>
        </w:rPr>
        <w:footnoteReference w:id="44"/>
      </w:r>
      <w:r w:rsidRPr="00BE3117">
        <w:rPr>
          <w:rFonts w:cs="B Lotus"/>
          <w:rtl/>
        </w:rPr>
        <w:t>.</w:t>
      </w:r>
    </w:p>
    <w:p w:rsidR="006A3EBC" w:rsidRDefault="006A3EBC" w:rsidP="00E130D0">
      <w:pPr>
        <w:pStyle w:val="BodyText2"/>
        <w:spacing w:line="218" w:lineRule="auto"/>
        <w:ind w:firstLine="340"/>
        <w:jc w:val="lowKashida"/>
        <w:rPr>
          <w:rFonts w:cs="B Lotus"/>
          <w:rtl/>
        </w:rPr>
      </w:pPr>
    </w:p>
    <w:p w:rsidR="00E130D0" w:rsidRPr="00BE3117" w:rsidRDefault="00E130D0" w:rsidP="00E130D0">
      <w:pPr>
        <w:pStyle w:val="BodyText2"/>
        <w:spacing w:line="218" w:lineRule="auto"/>
        <w:ind w:firstLine="340"/>
        <w:jc w:val="lowKashida"/>
        <w:rPr>
          <w:rFonts w:cs="B Lotus"/>
          <w:rtl/>
        </w:rPr>
      </w:pPr>
      <w:r w:rsidRPr="00BE3117">
        <w:rPr>
          <w:rFonts w:cs="B Lotus"/>
          <w:rtl/>
        </w:rPr>
        <w:t>اينك كه از ترجمه احوال ننگين مآل تعدادي از روات</w:t>
      </w:r>
      <w:r w:rsidRPr="00BE3117">
        <w:rPr>
          <w:rFonts w:cs="B Lotus" w:hint="cs"/>
          <w:rtl/>
        </w:rPr>
        <w:t>(راويان)</w:t>
      </w:r>
      <w:r w:rsidRPr="00BE3117">
        <w:rPr>
          <w:rFonts w:cs="B Lotus"/>
          <w:rtl/>
        </w:rPr>
        <w:t xml:space="preserve"> احاديث زيارت فارغ شديم ومعلوم شد كه جملگي</w:t>
      </w:r>
      <w:r w:rsidRPr="008076BA">
        <w:rPr>
          <w:rStyle w:val="FootnoteReference"/>
          <w:rFonts w:cs="B Lotus"/>
          <w:sz w:val="24"/>
          <w:szCs w:val="24"/>
          <w:rtl/>
        </w:rPr>
        <w:footnoteReference w:id="45"/>
      </w:r>
      <w:r w:rsidRPr="00BE3117">
        <w:rPr>
          <w:rFonts w:cs="B Lotus"/>
          <w:rtl/>
        </w:rPr>
        <w:t xml:space="preserve"> </w:t>
      </w:r>
      <w:r>
        <w:rPr>
          <w:rFonts w:cs="B Lotus"/>
          <w:rtl/>
        </w:rPr>
        <w:t xml:space="preserve">غلو كننده </w:t>
      </w:r>
      <w:r w:rsidRPr="00BE3117">
        <w:rPr>
          <w:rFonts w:cs="B Lotus"/>
          <w:rtl/>
        </w:rPr>
        <w:t xml:space="preserve">و كذاب وجعال و در يك كلام غير قابل اعتماد </w:t>
      </w:r>
      <w:r>
        <w:rPr>
          <w:rFonts w:cs="B Lotus"/>
          <w:rtl/>
        </w:rPr>
        <w:t>بوده‌اند</w:t>
      </w:r>
      <w:r w:rsidRPr="00BE3117">
        <w:rPr>
          <w:rFonts w:cs="B Lotus" w:hint="cs"/>
          <w:rtl/>
        </w:rPr>
        <w:t>(5)</w:t>
      </w:r>
      <w:r w:rsidRPr="008076BA">
        <w:rPr>
          <w:rStyle w:val="FootnoteReference"/>
          <w:rFonts w:cs="B Lotus"/>
          <w:sz w:val="24"/>
          <w:szCs w:val="24"/>
          <w:rtl/>
        </w:rPr>
        <w:footnoteReference w:customMarkFollows="1" w:id="46"/>
        <w:t>*</w:t>
      </w:r>
      <w:r w:rsidRPr="00BE3117">
        <w:rPr>
          <w:rFonts w:cs="B Lotus"/>
          <w:rtl/>
        </w:rPr>
        <w:t>، ممكن است اين سؤال مطرح شود</w:t>
      </w:r>
      <w:r w:rsidRPr="00BE3117">
        <w:rPr>
          <w:rFonts w:cs="B Lotus" w:hint="cs"/>
          <w:rtl/>
        </w:rPr>
        <w:t xml:space="preserve"> </w:t>
      </w:r>
      <w:r w:rsidRPr="00BE3117">
        <w:rPr>
          <w:rFonts w:cs="B Lotus"/>
          <w:rtl/>
        </w:rPr>
        <w:t>كه:</w:t>
      </w:r>
    </w:p>
    <w:p w:rsidR="00E130D0" w:rsidRPr="00BE3117" w:rsidRDefault="00E130D0" w:rsidP="006A3EBC">
      <w:pPr>
        <w:pStyle w:val="BodyText2"/>
        <w:spacing w:after="0" w:line="226" w:lineRule="auto"/>
        <w:ind w:firstLine="340"/>
        <w:jc w:val="lowKashida"/>
        <w:rPr>
          <w:rFonts w:cs="B Lotus"/>
          <w:rtl/>
          <w:lang w:bidi="fa-IR"/>
        </w:rPr>
      </w:pPr>
      <w:r w:rsidRPr="00BE3117">
        <w:rPr>
          <w:rFonts w:cs="B Lotus"/>
          <w:rtl/>
        </w:rPr>
        <w:t>آيا واقعا</w:t>
      </w:r>
      <w:r w:rsidRPr="00BE3117">
        <w:rPr>
          <w:rFonts w:cs="B Lotus" w:hint="cs"/>
          <w:rtl/>
        </w:rPr>
        <w:t>ً</w:t>
      </w:r>
      <w:r w:rsidRPr="00BE3117">
        <w:rPr>
          <w:rFonts w:cs="B Lotus"/>
          <w:rtl/>
        </w:rPr>
        <w:t xml:space="preserve"> همان</w:t>
      </w:r>
      <w:r w:rsidRPr="00BE3117">
        <w:rPr>
          <w:rFonts w:cs="B Lotus" w:hint="cs"/>
          <w:rtl/>
        </w:rPr>
        <w:t xml:space="preserve"> </w:t>
      </w:r>
      <w:r w:rsidRPr="00BE3117">
        <w:rPr>
          <w:rFonts w:cs="B Lotus"/>
          <w:rtl/>
        </w:rPr>
        <w:t xml:space="preserve">گونه كه بزرگان و </w:t>
      </w:r>
      <w:r>
        <w:rPr>
          <w:rFonts w:cs="B Lotus" w:hint="cs"/>
          <w:rtl/>
        </w:rPr>
        <w:t xml:space="preserve">ائمه‌ي </w:t>
      </w:r>
      <w:r w:rsidRPr="00BE3117">
        <w:rPr>
          <w:rFonts w:cs="B Lotus"/>
          <w:rtl/>
        </w:rPr>
        <w:t xml:space="preserve">علم رجال و در </w:t>
      </w:r>
      <w:r w:rsidRPr="00BE3117">
        <w:rPr>
          <w:rFonts w:ascii="Arial" w:hAnsi="Arial" w:cs="B Lotus"/>
          <w:rtl/>
        </w:rPr>
        <w:t xml:space="preserve">آية الحديث </w:t>
      </w:r>
      <w:r w:rsidRPr="00BE3117">
        <w:rPr>
          <w:rFonts w:cs="B Lotus"/>
          <w:rtl/>
        </w:rPr>
        <w:t>چون غضائري و نجاشي و كش</w:t>
      </w:r>
      <w:r w:rsidRPr="00BE3117">
        <w:rPr>
          <w:rFonts w:cs="B Lotus" w:hint="cs"/>
          <w:rtl/>
        </w:rPr>
        <w:t>ي</w:t>
      </w:r>
      <w:r w:rsidRPr="00BE3117">
        <w:rPr>
          <w:rFonts w:cs="B Lotus"/>
          <w:rtl/>
        </w:rPr>
        <w:t xml:space="preserve"> و شيخ طوسي و حلي و ابن داوود آنان را معرفي </w:t>
      </w:r>
      <w:r>
        <w:rPr>
          <w:rFonts w:cs="B Lotus"/>
          <w:rtl/>
        </w:rPr>
        <w:t xml:space="preserve">كرده‌اند غلوكننده </w:t>
      </w:r>
      <w:r w:rsidRPr="00BE3117">
        <w:rPr>
          <w:rFonts w:cs="B Lotus"/>
          <w:rtl/>
        </w:rPr>
        <w:t xml:space="preserve">و وضاع و كذاب </w:t>
      </w:r>
      <w:r>
        <w:rPr>
          <w:rFonts w:cs="B Lotus"/>
          <w:rtl/>
        </w:rPr>
        <w:t>بوده‌اند</w:t>
      </w:r>
      <w:r w:rsidRPr="00BE3117">
        <w:rPr>
          <w:rFonts w:cs="B Lotus"/>
          <w:rtl/>
        </w:rPr>
        <w:t>؟ در اين صورت نه تنها مي</w:t>
      </w:r>
      <w:r w:rsidRPr="00B13DC2">
        <w:rPr>
          <w:rFonts w:cs="B Lotus" w:hint="cs"/>
          <w:rtl/>
          <w:lang w:bidi="fa-IR"/>
        </w:rPr>
        <w:t>‌</w:t>
      </w:r>
      <w:r w:rsidRPr="00BE3117">
        <w:rPr>
          <w:rFonts w:cs="B Lotus"/>
          <w:rtl/>
        </w:rPr>
        <w:t xml:space="preserve">بايست </w:t>
      </w:r>
      <w:r>
        <w:rPr>
          <w:rFonts w:cs="B Lotus"/>
          <w:rtl/>
        </w:rPr>
        <w:t>به اقوال ومنقولات اين روايت بي</w:t>
      </w:r>
      <w:r w:rsidRPr="00B13DC2">
        <w:rPr>
          <w:rFonts w:cs="B Lotus" w:hint="cs"/>
          <w:rtl/>
          <w:lang w:bidi="fa-IR"/>
        </w:rPr>
        <w:t>‌</w:t>
      </w:r>
      <w:r>
        <w:rPr>
          <w:rFonts w:cs="B Lotus" w:hint="cs"/>
          <w:rtl/>
        </w:rPr>
        <w:t>ا</w:t>
      </w:r>
      <w:r w:rsidRPr="00BE3117">
        <w:rPr>
          <w:rFonts w:cs="B Lotus"/>
          <w:rtl/>
        </w:rPr>
        <w:t>عتنايي نمود بلكه لازم است از ايشان اظهار برا</w:t>
      </w:r>
      <w:r w:rsidRPr="00BE3117">
        <w:rPr>
          <w:rFonts w:cs="B Lotus" w:hint="cs"/>
          <w:rtl/>
        </w:rPr>
        <w:t>ء</w:t>
      </w:r>
      <w:r w:rsidRPr="00BE3117">
        <w:rPr>
          <w:rFonts w:cs="B Lotus"/>
          <w:rtl/>
        </w:rPr>
        <w:t>ت و بيزاري كرد، زيرا دروغ بستن به خداوند متعال و پيامبر</w:t>
      </w:r>
      <w:r w:rsidRPr="00365CDE">
        <w:rPr>
          <w:rFonts w:ascii="Tahoma" w:hAnsi="Tahoma" w:cs="CTraditional Arabic" w:hint="cs"/>
          <w:color w:val="000000"/>
          <w:spacing w:val="-4"/>
          <w:sz w:val="30"/>
          <w:szCs w:val="30"/>
          <w:rtl/>
          <w:lang w:bidi="fa-IR"/>
        </w:rPr>
        <w:t>ص</w:t>
      </w:r>
      <w:r w:rsidRPr="00BE3117">
        <w:rPr>
          <w:rFonts w:cs="B Lotus"/>
          <w:rtl/>
        </w:rPr>
        <w:t xml:space="preserve"> از معاصي</w:t>
      </w:r>
      <w:r w:rsidRPr="00BE3117">
        <w:rPr>
          <w:rFonts w:cs="B Lotus" w:hint="cs"/>
          <w:rtl/>
        </w:rPr>
        <w:t>(</w:t>
      </w:r>
      <w:r w:rsidRPr="00BE3117">
        <w:rPr>
          <w:rFonts w:cs="B Lotus" w:hint="cs"/>
          <w:rtl/>
          <w:lang w:bidi="fa-IR"/>
        </w:rPr>
        <w:t>گناهان</w:t>
      </w:r>
      <w:r w:rsidRPr="00BE3117">
        <w:rPr>
          <w:rFonts w:cs="B Lotus" w:hint="cs"/>
          <w:rtl/>
        </w:rPr>
        <w:t>)</w:t>
      </w:r>
      <w:r w:rsidRPr="00BE3117">
        <w:rPr>
          <w:rFonts w:cs="B Lotus"/>
          <w:rtl/>
        </w:rPr>
        <w:t xml:space="preserve"> كبيره و</w:t>
      </w:r>
      <w:r w:rsidRPr="00BE3117">
        <w:rPr>
          <w:rFonts w:cs="B Lotus" w:hint="cs"/>
          <w:rtl/>
        </w:rPr>
        <w:t xml:space="preserve"> </w:t>
      </w:r>
      <w:r w:rsidRPr="00BE3117">
        <w:rPr>
          <w:rFonts w:cs="B Lotus"/>
          <w:rtl/>
        </w:rPr>
        <w:t>از بزرگترين جنايتهاست و</w:t>
      </w:r>
      <w:r w:rsidRPr="00BE3117">
        <w:rPr>
          <w:rFonts w:cs="B Lotus" w:hint="cs"/>
          <w:rtl/>
        </w:rPr>
        <w:t xml:space="preserve"> </w:t>
      </w:r>
      <w:r w:rsidRPr="00BE3117">
        <w:rPr>
          <w:rFonts w:cs="B Lotus"/>
          <w:rtl/>
        </w:rPr>
        <w:t>با دروغگويي كساني كه در</w:t>
      </w:r>
      <w:r w:rsidRPr="00BE3117">
        <w:rPr>
          <w:rFonts w:cs="B Lotus" w:hint="cs"/>
          <w:rtl/>
        </w:rPr>
        <w:t xml:space="preserve"> </w:t>
      </w:r>
      <w:r w:rsidRPr="00BE3117">
        <w:rPr>
          <w:rFonts w:cs="B Lotus"/>
          <w:rtl/>
        </w:rPr>
        <w:t>موضوعات شخصي و</w:t>
      </w:r>
      <w:r w:rsidRPr="00BE3117">
        <w:rPr>
          <w:rFonts w:cs="B Lotus" w:hint="cs"/>
          <w:rtl/>
        </w:rPr>
        <w:t xml:space="preserve"> </w:t>
      </w:r>
      <w:r w:rsidRPr="00BE3117">
        <w:rPr>
          <w:rFonts w:cs="B Lotus"/>
          <w:rtl/>
        </w:rPr>
        <w:t>عرفي دروغ مي</w:t>
      </w:r>
      <w:r w:rsidRPr="00B13DC2">
        <w:rPr>
          <w:rFonts w:cs="B Lotus" w:hint="cs"/>
          <w:rtl/>
          <w:lang w:bidi="fa-IR"/>
        </w:rPr>
        <w:t>‌</w:t>
      </w:r>
      <w:r w:rsidRPr="00BE3117">
        <w:rPr>
          <w:rFonts w:cs="B Lotus"/>
          <w:rtl/>
        </w:rPr>
        <w:t>گويند تفاوت بسيار دارد. با اينكه هر نوع دروغگويي، زشت و معصيت پروردگار عالم است و مرتكب آن سزاوار نفرت و لعنت است كه:</w:t>
      </w:r>
      <w:r>
        <w:rPr>
          <w:rFonts w:cs="B Lotus" w:hint="cs"/>
          <w:rtl/>
        </w:rPr>
        <w:t xml:space="preserve"> </w:t>
      </w:r>
      <w:r w:rsidRPr="00365CDE">
        <w:rPr>
          <w:rFonts w:cs="CTraditional Arabic" w:hint="cs"/>
          <w:sz w:val="24"/>
          <w:rtl/>
        </w:rPr>
        <w:t>﴿</w:t>
      </w:r>
      <w:r w:rsidRPr="00AB76FA">
        <w:rPr>
          <w:sz w:val="24"/>
        </w:rPr>
        <w:sym w:font="HQPB2" w:char="F040"/>
      </w:r>
      <w:r w:rsidRPr="00AB76FA">
        <w:rPr>
          <w:sz w:val="24"/>
        </w:rPr>
        <w:sym w:font="HQPB5" w:char="F079"/>
      </w:r>
      <w:r w:rsidRPr="00AB76FA">
        <w:rPr>
          <w:sz w:val="24"/>
        </w:rPr>
        <w:sym w:font="HQPB1" w:char="F0E8"/>
      </w:r>
      <w:r w:rsidRPr="00AB76FA">
        <w:rPr>
          <w:sz w:val="24"/>
        </w:rPr>
        <w:sym w:font="HQPB4" w:char="F0F4"/>
      </w:r>
      <w:r w:rsidRPr="00AB76FA">
        <w:rPr>
          <w:sz w:val="24"/>
        </w:rPr>
        <w:sym w:font="HQPB1" w:char="F066"/>
      </w:r>
      <w:r w:rsidRPr="00AB76FA">
        <w:rPr>
          <w:sz w:val="24"/>
        </w:rPr>
        <w:sym w:font="HQPB5" w:char="F075"/>
      </w:r>
      <w:r w:rsidRPr="00AB76FA">
        <w:rPr>
          <w:sz w:val="24"/>
        </w:rPr>
        <w:sym w:font="HQPB2" w:char="F05A"/>
      </w:r>
      <w:r w:rsidRPr="00AB76FA">
        <w:rPr>
          <w:sz w:val="24"/>
        </w:rPr>
        <w:sym w:font="HQPB5" w:char="F073"/>
      </w:r>
      <w:r w:rsidRPr="00AB76FA">
        <w:rPr>
          <w:sz w:val="24"/>
        </w:rPr>
        <w:sym w:font="HQPB1" w:char="F0F9"/>
      </w:r>
      <w:r w:rsidRPr="00AB76FA">
        <w:rPr>
          <w:sz w:val="24"/>
          <w:rtl/>
        </w:rPr>
        <w:t xml:space="preserve"> </w:t>
      </w:r>
      <w:r w:rsidRPr="00AB76FA">
        <w:rPr>
          <w:sz w:val="24"/>
        </w:rPr>
        <w:sym w:font="HQPB5" w:char="F07C"/>
      </w:r>
      <w:r w:rsidRPr="00AB76FA">
        <w:rPr>
          <w:sz w:val="24"/>
        </w:rPr>
        <w:sym w:font="HQPB1" w:char="F04D"/>
      </w:r>
      <w:r w:rsidRPr="00AB76FA">
        <w:rPr>
          <w:sz w:val="24"/>
        </w:rPr>
        <w:sym w:font="HQPB5" w:char="F075"/>
      </w:r>
      <w:r w:rsidRPr="00AB76FA">
        <w:rPr>
          <w:sz w:val="24"/>
        </w:rPr>
        <w:sym w:font="HQPB2" w:char="F05A"/>
      </w:r>
      <w:r w:rsidRPr="00AB76FA">
        <w:rPr>
          <w:sz w:val="24"/>
        </w:rPr>
        <w:sym w:font="HQPB4" w:char="F0F7"/>
      </w:r>
      <w:r w:rsidRPr="00AB76FA">
        <w:rPr>
          <w:sz w:val="24"/>
        </w:rPr>
        <w:sym w:font="HQPB1" w:char="F0E8"/>
      </w:r>
      <w:r w:rsidRPr="00AB76FA">
        <w:rPr>
          <w:sz w:val="24"/>
        </w:rPr>
        <w:sym w:font="HQPB4" w:char="F0A9"/>
      </w:r>
      <w:r w:rsidRPr="00AB76FA">
        <w:rPr>
          <w:sz w:val="24"/>
        </w:rPr>
        <w:sym w:font="HQPB2" w:char="F039"/>
      </w:r>
      <w:r w:rsidRPr="00AB76FA">
        <w:rPr>
          <w:sz w:val="24"/>
          <w:rtl/>
        </w:rPr>
        <w:t xml:space="preserve"> </w:t>
      </w:r>
      <w:r w:rsidRPr="00AB76FA">
        <w:rPr>
          <w:sz w:val="24"/>
        </w:rPr>
        <w:sym w:font="HQPB5" w:char="F0AB"/>
      </w:r>
      <w:r w:rsidRPr="00AB76FA">
        <w:rPr>
          <w:sz w:val="24"/>
        </w:rPr>
        <w:sym w:font="HQPB1" w:char="F021"/>
      </w:r>
      <w:r w:rsidRPr="00AB76FA">
        <w:rPr>
          <w:sz w:val="24"/>
        </w:rPr>
        <w:sym w:font="HQPB5" w:char="F024"/>
      </w:r>
      <w:r w:rsidRPr="00AB76FA">
        <w:rPr>
          <w:sz w:val="24"/>
        </w:rPr>
        <w:sym w:font="HQPB1" w:char="F023"/>
      </w:r>
      <w:r w:rsidRPr="00AB76FA">
        <w:rPr>
          <w:sz w:val="24"/>
          <w:rtl/>
        </w:rPr>
        <w:t xml:space="preserve"> </w:t>
      </w:r>
      <w:r w:rsidRPr="00AB76FA">
        <w:rPr>
          <w:sz w:val="24"/>
        </w:rPr>
        <w:sym w:font="HQPB2" w:char="F092"/>
      </w:r>
      <w:r w:rsidRPr="00AB76FA">
        <w:rPr>
          <w:sz w:val="24"/>
        </w:rPr>
        <w:sym w:font="HQPB5" w:char="F06E"/>
      </w:r>
      <w:r w:rsidRPr="00AB76FA">
        <w:rPr>
          <w:sz w:val="24"/>
        </w:rPr>
        <w:sym w:font="HQPB2" w:char="F03F"/>
      </w:r>
      <w:r w:rsidRPr="00AB76FA">
        <w:rPr>
          <w:sz w:val="24"/>
        </w:rPr>
        <w:sym w:font="HQPB5" w:char="F074"/>
      </w:r>
      <w:r w:rsidRPr="00AB76FA">
        <w:rPr>
          <w:sz w:val="24"/>
        </w:rPr>
        <w:sym w:font="HQPB1" w:char="F0E3"/>
      </w:r>
      <w:r w:rsidRPr="00AB76FA">
        <w:rPr>
          <w:sz w:val="24"/>
          <w:rtl/>
        </w:rPr>
        <w:t xml:space="preserve"> </w:t>
      </w:r>
      <w:r w:rsidRPr="00AB76FA">
        <w:rPr>
          <w:sz w:val="24"/>
        </w:rPr>
        <w:sym w:font="HQPB5" w:char="F09A"/>
      </w:r>
      <w:r w:rsidRPr="00AB76FA">
        <w:rPr>
          <w:sz w:val="24"/>
        </w:rPr>
        <w:sym w:font="HQPB2" w:char="F0FA"/>
      </w:r>
      <w:r w:rsidRPr="00AB76FA">
        <w:rPr>
          <w:sz w:val="24"/>
        </w:rPr>
        <w:sym w:font="HQPB2" w:char="F0FC"/>
      </w:r>
      <w:r w:rsidRPr="00AB76FA">
        <w:rPr>
          <w:sz w:val="24"/>
        </w:rPr>
        <w:sym w:font="HQPB4" w:char="F0CE"/>
      </w:r>
      <w:r w:rsidRPr="00AB76FA">
        <w:rPr>
          <w:sz w:val="24"/>
        </w:rPr>
        <w:sym w:font="HQPB1" w:char="F02F"/>
      </w:r>
      <w:r w:rsidRPr="00AB76FA">
        <w:rPr>
          <w:sz w:val="24"/>
        </w:rPr>
        <w:sym w:font="HQPB4" w:char="F0C9"/>
      </w:r>
      <w:r w:rsidRPr="00AB76FA">
        <w:rPr>
          <w:sz w:val="24"/>
        </w:rPr>
        <w:sym w:font="HQPB1" w:char="F08B"/>
      </w:r>
      <w:r w:rsidRPr="00AB76FA">
        <w:rPr>
          <w:sz w:val="24"/>
        </w:rPr>
        <w:sym w:font="HQPB2" w:char="F0BB"/>
      </w:r>
      <w:r w:rsidRPr="00AB76FA">
        <w:rPr>
          <w:sz w:val="24"/>
        </w:rPr>
        <w:sym w:font="HQPB5" w:char="F078"/>
      </w:r>
      <w:r w:rsidRPr="00AB76FA">
        <w:rPr>
          <w:sz w:val="24"/>
        </w:rPr>
        <w:sym w:font="HQPB2" w:char="F036"/>
      </w:r>
      <w:r w:rsidRPr="00AB76FA">
        <w:rPr>
          <w:sz w:val="24"/>
        </w:rPr>
        <w:sym w:font="HQPB4" w:char="F0F8"/>
      </w:r>
      <w:r w:rsidRPr="00AB76FA">
        <w:rPr>
          <w:sz w:val="24"/>
        </w:rPr>
        <w:sym w:font="HQPB2" w:char="F039"/>
      </w:r>
      <w:r w:rsidRPr="00AB76FA">
        <w:rPr>
          <w:sz w:val="24"/>
        </w:rPr>
        <w:sym w:font="HQPB5" w:char="F024"/>
      </w:r>
      <w:r w:rsidRPr="00AB76FA">
        <w:rPr>
          <w:sz w:val="24"/>
        </w:rPr>
        <w:sym w:font="HQPB1" w:char="F023"/>
      </w:r>
      <w:r w:rsidRPr="00AB76FA">
        <w:rPr>
          <w:sz w:val="24"/>
          <w:rtl/>
        </w:rPr>
        <w:t xml:space="preserve"> </w:t>
      </w:r>
      <w:r w:rsidRPr="00365CDE">
        <w:rPr>
          <w:rFonts w:cs="CTraditional Arabic" w:hint="cs"/>
          <w:sz w:val="24"/>
          <w:rtl/>
        </w:rPr>
        <w:t>﴾</w:t>
      </w:r>
      <w:r w:rsidRPr="00AB76FA">
        <w:rPr>
          <w:rFonts w:cs="B Lotus"/>
          <w:sz w:val="24"/>
          <w:rtl/>
        </w:rPr>
        <w:t xml:space="preserve"> </w:t>
      </w:r>
      <w:r w:rsidR="008076BA" w:rsidRPr="008076BA">
        <w:rPr>
          <w:rFonts w:cs="B Lotus" w:hint="cs"/>
          <w:sz w:val="22"/>
          <w:szCs w:val="26"/>
          <w:rtl/>
        </w:rPr>
        <w:t>[</w:t>
      </w:r>
      <w:r w:rsidRPr="008076BA">
        <w:rPr>
          <w:rFonts w:cs="B Lotus"/>
          <w:sz w:val="22"/>
          <w:szCs w:val="26"/>
          <w:rtl/>
        </w:rPr>
        <w:t>آل عمران:</w:t>
      </w:r>
      <w:r w:rsidR="008076BA" w:rsidRPr="008076BA">
        <w:rPr>
          <w:rFonts w:cs="B Lotus" w:hint="cs"/>
          <w:sz w:val="22"/>
          <w:szCs w:val="26"/>
          <w:rtl/>
        </w:rPr>
        <w:t xml:space="preserve"> </w:t>
      </w:r>
      <w:r w:rsidRPr="008076BA">
        <w:rPr>
          <w:rFonts w:cs="B Lotus"/>
          <w:sz w:val="22"/>
          <w:szCs w:val="26"/>
          <w:rtl/>
        </w:rPr>
        <w:t>61</w:t>
      </w:r>
      <w:r w:rsidR="008076BA" w:rsidRPr="008076BA">
        <w:rPr>
          <w:rFonts w:cs="B Lotus" w:hint="cs"/>
          <w:sz w:val="22"/>
          <w:szCs w:val="26"/>
          <w:rtl/>
        </w:rPr>
        <w:t>]</w:t>
      </w:r>
      <w:r w:rsidRPr="00AB76FA">
        <w:rPr>
          <w:rFonts w:cs="B Lotus"/>
          <w:sz w:val="24"/>
          <w:rtl/>
        </w:rPr>
        <w:t>.</w:t>
      </w:r>
      <w:r w:rsidRPr="00AB76FA">
        <w:rPr>
          <w:rFonts w:cs="B Lotus" w:hint="cs"/>
          <w:sz w:val="24"/>
          <w:rtl/>
        </w:rPr>
        <w:t xml:space="preserve"> </w:t>
      </w:r>
      <w:r w:rsidR="008076BA" w:rsidRPr="00C83E77">
        <w:rPr>
          <w:rFonts w:cs="Traditional Arabic" w:hint="cs"/>
          <w:rtl/>
        </w:rPr>
        <w:t>«</w:t>
      </w:r>
      <w:r w:rsidRPr="00BE3117">
        <w:rPr>
          <w:rFonts w:cs="B Lotus" w:hint="cs"/>
          <w:rtl/>
          <w:lang w:bidi="fa-IR"/>
        </w:rPr>
        <w:t>پس لعنت خدا را بر دروغگويان قرار</w:t>
      </w:r>
      <w:r>
        <w:rPr>
          <w:rFonts w:cs="B Lotus" w:hint="cs"/>
          <w:rtl/>
          <w:lang w:bidi="fa-IR"/>
        </w:rPr>
        <w:t xml:space="preserve"> </w:t>
      </w:r>
      <w:r w:rsidRPr="00BE3117">
        <w:rPr>
          <w:rFonts w:cs="B Lotus" w:hint="cs"/>
          <w:rtl/>
          <w:lang w:bidi="fa-IR"/>
        </w:rPr>
        <w:t>مي</w:t>
      </w:r>
      <w:r w:rsidR="006A3EBC">
        <w:rPr>
          <w:rFonts w:hint="cs"/>
          <w:rtl/>
          <w:lang w:bidi="fa-IR"/>
        </w:rPr>
        <w:t>‌</w:t>
      </w:r>
      <w:r w:rsidRPr="00BE3117">
        <w:rPr>
          <w:rFonts w:cs="B Lotus" w:hint="cs"/>
          <w:rtl/>
          <w:lang w:bidi="fa-IR"/>
        </w:rPr>
        <w:t>دهيم.</w:t>
      </w:r>
      <w:r w:rsidR="008076BA">
        <w:rPr>
          <w:rFonts w:cs="Traditional Arabic" w:hint="cs"/>
          <w:rtl/>
        </w:rPr>
        <w:t>»</w:t>
      </w:r>
    </w:p>
    <w:p w:rsidR="00E130D0" w:rsidRPr="008466FC" w:rsidRDefault="00E130D0" w:rsidP="006A3EBC">
      <w:pPr>
        <w:pStyle w:val="BodyText2"/>
        <w:spacing w:after="0" w:line="226" w:lineRule="auto"/>
        <w:ind w:firstLine="340"/>
        <w:jc w:val="lowKashida"/>
        <w:rPr>
          <w:rFonts w:cs="B Lotus"/>
          <w:sz w:val="24"/>
          <w:rtl/>
          <w:lang w:bidi="fa-IR"/>
        </w:rPr>
      </w:pPr>
      <w:r w:rsidRPr="00BE3117">
        <w:rPr>
          <w:rFonts w:cs="B Lotus"/>
          <w:rtl/>
        </w:rPr>
        <w:t>-</w:t>
      </w:r>
      <w:r w:rsidRPr="00BE3117">
        <w:rPr>
          <w:rFonts w:cs="B Lotus" w:hint="cs"/>
          <w:rtl/>
        </w:rPr>
        <w:t xml:space="preserve"> ا</w:t>
      </w:r>
      <w:r w:rsidRPr="00BE3117">
        <w:rPr>
          <w:rFonts w:cs="B Lotus"/>
          <w:rtl/>
        </w:rPr>
        <w:t>ما در</w:t>
      </w:r>
      <w:r w:rsidRPr="00BE3117">
        <w:rPr>
          <w:rFonts w:cs="B Lotus" w:hint="cs"/>
          <w:rtl/>
        </w:rPr>
        <w:t>و</w:t>
      </w:r>
      <w:r w:rsidRPr="00BE3117">
        <w:rPr>
          <w:rFonts w:cs="B Lotus"/>
          <w:rtl/>
        </w:rPr>
        <w:t>غ گفتن از قول خدا و رسول،</w:t>
      </w:r>
      <w:r w:rsidRPr="00BE3117">
        <w:rPr>
          <w:rFonts w:cs="B Lotus" w:hint="cs"/>
          <w:rtl/>
        </w:rPr>
        <w:t xml:space="preserve"> </w:t>
      </w:r>
      <w:r w:rsidRPr="00BE3117">
        <w:rPr>
          <w:rFonts w:cs="B Lotus"/>
          <w:rtl/>
        </w:rPr>
        <w:t>بدترين و شديدترين ظلم و ستم</w:t>
      </w:r>
      <w:r w:rsidRPr="00BE3117">
        <w:rPr>
          <w:rFonts w:cs="B Lotus" w:hint="cs"/>
          <w:rtl/>
        </w:rPr>
        <w:t>ك</w:t>
      </w:r>
      <w:r w:rsidRPr="00BE3117">
        <w:rPr>
          <w:rFonts w:cs="B Lotus"/>
          <w:rtl/>
        </w:rPr>
        <w:t>اري نسبت به خلق خدا است كه:</w:t>
      </w:r>
      <w:r>
        <w:rPr>
          <w:rFonts w:cs="B Lotus" w:hint="cs"/>
          <w:rtl/>
        </w:rPr>
        <w:t xml:space="preserve"> </w:t>
      </w:r>
      <w:r w:rsidRPr="00BE3117">
        <w:rPr>
          <w:rFonts w:cs="B Lotus"/>
          <w:rtl/>
        </w:rPr>
        <w:t xml:space="preserve"> </w:t>
      </w:r>
      <w:r w:rsidRPr="00365CDE">
        <w:rPr>
          <w:rFonts w:cs="CTraditional Arabic" w:hint="cs"/>
          <w:sz w:val="24"/>
          <w:rtl/>
        </w:rPr>
        <w:t>﴿</w:t>
      </w:r>
      <w:r w:rsidRPr="008466FC">
        <w:rPr>
          <w:rFonts w:cs="B Lotus"/>
          <w:sz w:val="24"/>
          <w:rtl/>
        </w:rPr>
        <w:t xml:space="preserve"> </w:t>
      </w:r>
      <w:r w:rsidRPr="008466FC">
        <w:rPr>
          <w:rFonts w:cs="B Lotus" w:hint="cs"/>
          <w:sz w:val="24"/>
        </w:rPr>
        <w:sym w:font="HQPB4" w:char="F0F4"/>
      </w:r>
      <w:r w:rsidRPr="008466FC">
        <w:rPr>
          <w:rFonts w:cs="B Lotus" w:hint="cs"/>
          <w:sz w:val="24"/>
        </w:rPr>
        <w:sym w:font="HQPB2" w:char="F060"/>
      </w:r>
      <w:r w:rsidRPr="008466FC">
        <w:rPr>
          <w:rFonts w:cs="B Lotus" w:hint="cs"/>
          <w:sz w:val="24"/>
        </w:rPr>
        <w:sym w:font="HQPB5" w:char="F079"/>
      </w:r>
      <w:r w:rsidRPr="008466FC">
        <w:rPr>
          <w:rFonts w:cs="B Lotus" w:hint="cs"/>
          <w:sz w:val="24"/>
        </w:rPr>
        <w:sym w:font="HQPB2" w:char="F04A"/>
      </w:r>
      <w:r w:rsidRPr="008466FC">
        <w:rPr>
          <w:rFonts w:cs="B Lotus" w:hint="cs"/>
          <w:sz w:val="24"/>
        </w:rPr>
        <w:sym w:font="HQPB5" w:char="F073"/>
      </w:r>
      <w:r w:rsidRPr="008466FC">
        <w:rPr>
          <w:rFonts w:cs="B Lotus" w:hint="cs"/>
          <w:sz w:val="24"/>
        </w:rPr>
        <w:sym w:font="HQPB1" w:char="F0F9"/>
      </w:r>
      <w:r w:rsidRPr="008466FC">
        <w:rPr>
          <w:rFonts w:cs="B Lotus"/>
          <w:sz w:val="24"/>
          <w:rtl/>
        </w:rPr>
        <w:t xml:space="preserve"> </w:t>
      </w:r>
      <w:r w:rsidRPr="008466FC">
        <w:rPr>
          <w:rFonts w:cs="B Lotus" w:hint="cs"/>
          <w:sz w:val="24"/>
        </w:rPr>
        <w:sym w:font="HQPB4" w:char="F0DE"/>
      </w:r>
      <w:r w:rsidRPr="008466FC">
        <w:rPr>
          <w:rFonts w:cs="B Lotus" w:hint="cs"/>
          <w:sz w:val="24"/>
        </w:rPr>
        <w:sym w:font="HQPB2" w:char="F04F"/>
      </w:r>
      <w:r w:rsidRPr="008466FC">
        <w:rPr>
          <w:rFonts w:cs="B Lotus" w:hint="cs"/>
          <w:sz w:val="24"/>
        </w:rPr>
        <w:sym w:font="HQPB5" w:char="F06E"/>
      </w:r>
      <w:r w:rsidRPr="008466FC">
        <w:rPr>
          <w:rFonts w:cs="B Lotus" w:hint="cs"/>
          <w:sz w:val="24"/>
        </w:rPr>
        <w:sym w:font="HQPB2" w:char="F03D"/>
      </w:r>
      <w:r w:rsidRPr="008466FC">
        <w:rPr>
          <w:rFonts w:cs="B Lotus" w:hint="cs"/>
          <w:sz w:val="24"/>
        </w:rPr>
        <w:sym w:font="HQPB4" w:char="F0F8"/>
      </w:r>
      <w:r w:rsidRPr="008466FC">
        <w:rPr>
          <w:rFonts w:cs="B Lotus" w:hint="cs"/>
          <w:sz w:val="24"/>
        </w:rPr>
        <w:sym w:font="HQPB1" w:char="F0DF"/>
      </w:r>
      <w:r w:rsidRPr="008466FC">
        <w:rPr>
          <w:rFonts w:cs="B Lotus" w:hint="cs"/>
          <w:sz w:val="24"/>
        </w:rPr>
        <w:sym w:font="HQPB5" w:char="F072"/>
      </w:r>
      <w:r w:rsidRPr="008466FC">
        <w:rPr>
          <w:rFonts w:cs="B Lotus" w:hint="cs"/>
          <w:sz w:val="24"/>
        </w:rPr>
        <w:sym w:font="HQPB1" w:char="F026"/>
      </w:r>
      <w:r w:rsidRPr="008466FC">
        <w:rPr>
          <w:rFonts w:cs="B Lotus"/>
          <w:sz w:val="24"/>
          <w:rtl/>
        </w:rPr>
        <w:t xml:space="preserve"> </w:t>
      </w:r>
      <w:r w:rsidRPr="008466FC">
        <w:rPr>
          <w:rFonts w:cs="B Lotus" w:hint="cs"/>
          <w:sz w:val="24"/>
        </w:rPr>
        <w:sym w:font="HQPB4" w:char="F0C7"/>
      </w:r>
      <w:r w:rsidRPr="008466FC">
        <w:rPr>
          <w:rFonts w:cs="B Lotus" w:hint="cs"/>
          <w:sz w:val="24"/>
        </w:rPr>
        <w:sym w:font="HQPB2" w:char="F060"/>
      </w:r>
      <w:r w:rsidRPr="008466FC">
        <w:rPr>
          <w:rFonts w:cs="B Lotus" w:hint="cs"/>
          <w:sz w:val="24"/>
        </w:rPr>
        <w:sym w:font="HQPB4" w:char="F0A3"/>
      </w:r>
      <w:r w:rsidRPr="008466FC">
        <w:rPr>
          <w:rFonts w:cs="B Lotus" w:hint="cs"/>
          <w:sz w:val="24"/>
        </w:rPr>
        <w:sym w:font="HQPB2" w:char="F04A"/>
      </w:r>
      <w:r w:rsidRPr="008466FC">
        <w:rPr>
          <w:rFonts w:cs="B Lotus" w:hint="cs"/>
          <w:sz w:val="24"/>
        </w:rPr>
        <w:sym w:font="HQPB4" w:char="F0CF"/>
      </w:r>
      <w:r w:rsidRPr="008466FC">
        <w:rPr>
          <w:rFonts w:cs="B Lotus" w:hint="cs"/>
          <w:sz w:val="24"/>
        </w:rPr>
        <w:sym w:font="HQPB2" w:char="F042"/>
      </w:r>
      <w:r w:rsidRPr="008466FC">
        <w:rPr>
          <w:rFonts w:cs="B Lotus"/>
          <w:sz w:val="24"/>
          <w:rtl/>
        </w:rPr>
        <w:t xml:space="preserve"> </w:t>
      </w:r>
      <w:r w:rsidRPr="008466FC">
        <w:rPr>
          <w:rFonts w:cs="B Lotus" w:hint="cs"/>
          <w:sz w:val="24"/>
        </w:rPr>
        <w:sym w:font="HQPB5" w:char="F033"/>
      </w:r>
      <w:r w:rsidRPr="008466FC">
        <w:rPr>
          <w:rFonts w:cs="B Lotus" w:hint="cs"/>
          <w:sz w:val="24"/>
        </w:rPr>
        <w:sym w:font="HQPB2" w:char="F093"/>
      </w:r>
      <w:r w:rsidRPr="008466FC">
        <w:rPr>
          <w:rFonts w:cs="B Lotus" w:hint="cs"/>
          <w:sz w:val="24"/>
        </w:rPr>
        <w:sym w:font="HQPB5" w:char="F075"/>
      </w:r>
      <w:r w:rsidRPr="008466FC">
        <w:rPr>
          <w:rFonts w:cs="B Lotus" w:hint="cs"/>
          <w:sz w:val="24"/>
        </w:rPr>
        <w:sym w:font="HQPB1" w:char="F08E"/>
      </w:r>
      <w:r w:rsidRPr="008466FC">
        <w:rPr>
          <w:rFonts w:cs="B Lotus" w:hint="cs"/>
          <w:sz w:val="24"/>
        </w:rPr>
        <w:sym w:font="HQPB5" w:char="F074"/>
      </w:r>
      <w:r w:rsidRPr="008466FC">
        <w:rPr>
          <w:rFonts w:cs="B Lotus" w:hint="cs"/>
          <w:sz w:val="24"/>
        </w:rPr>
        <w:sym w:font="HQPB1" w:char="F049"/>
      </w:r>
      <w:r w:rsidRPr="008466FC">
        <w:rPr>
          <w:rFonts w:cs="B Lotus" w:hint="cs"/>
          <w:sz w:val="24"/>
        </w:rPr>
        <w:sym w:font="HQPB4" w:char="F0F8"/>
      </w:r>
      <w:r w:rsidRPr="008466FC">
        <w:rPr>
          <w:rFonts w:cs="B Lotus" w:hint="cs"/>
          <w:sz w:val="24"/>
        </w:rPr>
        <w:sym w:font="HQPB1" w:char="F0F9"/>
      </w:r>
      <w:r w:rsidRPr="008466FC">
        <w:rPr>
          <w:rFonts w:cs="B Lotus" w:hint="cs"/>
          <w:sz w:val="24"/>
        </w:rPr>
        <w:sym w:font="HQPB5" w:char="F024"/>
      </w:r>
      <w:r w:rsidRPr="008466FC">
        <w:rPr>
          <w:rFonts w:cs="B Lotus" w:hint="cs"/>
          <w:sz w:val="24"/>
        </w:rPr>
        <w:sym w:font="HQPB1" w:char="F023"/>
      </w:r>
      <w:r w:rsidRPr="008466FC">
        <w:rPr>
          <w:rFonts w:cs="B Lotus"/>
          <w:sz w:val="24"/>
          <w:rtl/>
        </w:rPr>
        <w:t xml:space="preserve"> </w:t>
      </w:r>
      <w:r w:rsidRPr="008466FC">
        <w:rPr>
          <w:rFonts w:cs="B Lotus" w:hint="cs"/>
          <w:sz w:val="24"/>
        </w:rPr>
        <w:sym w:font="HQPB2" w:char="F092"/>
      </w:r>
      <w:r w:rsidRPr="008466FC">
        <w:rPr>
          <w:rFonts w:cs="B Lotus" w:hint="cs"/>
          <w:sz w:val="24"/>
        </w:rPr>
        <w:sym w:font="HQPB5" w:char="F06E"/>
      </w:r>
      <w:r w:rsidRPr="008466FC">
        <w:rPr>
          <w:rFonts w:cs="B Lotus" w:hint="cs"/>
          <w:sz w:val="24"/>
        </w:rPr>
        <w:sym w:font="HQPB2" w:char="F03F"/>
      </w:r>
      <w:r w:rsidRPr="008466FC">
        <w:rPr>
          <w:rFonts w:cs="B Lotus" w:hint="cs"/>
          <w:sz w:val="24"/>
        </w:rPr>
        <w:sym w:font="HQPB5" w:char="F074"/>
      </w:r>
      <w:r w:rsidRPr="008466FC">
        <w:rPr>
          <w:rFonts w:cs="B Lotus" w:hint="cs"/>
          <w:sz w:val="24"/>
        </w:rPr>
        <w:sym w:font="HQPB1" w:char="F0E3"/>
      </w:r>
      <w:r w:rsidRPr="008466FC">
        <w:rPr>
          <w:rFonts w:cs="B Lotus"/>
          <w:sz w:val="24"/>
          <w:rtl/>
        </w:rPr>
        <w:t xml:space="preserve"> </w:t>
      </w:r>
      <w:r w:rsidRPr="008466FC">
        <w:rPr>
          <w:rFonts w:cs="B Lotus" w:hint="cs"/>
          <w:sz w:val="24"/>
        </w:rPr>
        <w:sym w:font="HQPB5" w:char="F0AB"/>
      </w:r>
      <w:r w:rsidRPr="008466FC">
        <w:rPr>
          <w:rFonts w:cs="B Lotus" w:hint="cs"/>
          <w:sz w:val="24"/>
        </w:rPr>
        <w:sym w:font="HQPB1" w:char="F021"/>
      </w:r>
      <w:r w:rsidRPr="008466FC">
        <w:rPr>
          <w:rFonts w:cs="B Lotus" w:hint="cs"/>
          <w:sz w:val="24"/>
        </w:rPr>
        <w:sym w:font="HQPB5" w:char="F024"/>
      </w:r>
      <w:r w:rsidRPr="008466FC">
        <w:rPr>
          <w:rFonts w:cs="B Lotus" w:hint="cs"/>
          <w:sz w:val="24"/>
        </w:rPr>
        <w:sym w:font="HQPB1" w:char="F023"/>
      </w:r>
      <w:r w:rsidRPr="008466FC">
        <w:rPr>
          <w:rFonts w:cs="B Lotus"/>
          <w:sz w:val="24"/>
          <w:rtl/>
        </w:rPr>
        <w:t xml:space="preserve"> </w:t>
      </w:r>
      <w:r w:rsidRPr="008466FC">
        <w:rPr>
          <w:rFonts w:cs="B Lotus" w:hint="cs"/>
          <w:sz w:val="24"/>
        </w:rPr>
        <w:sym w:font="HQPB1" w:char="F024"/>
      </w:r>
      <w:r w:rsidRPr="008466FC">
        <w:rPr>
          <w:rFonts w:cs="B Lotus" w:hint="cs"/>
          <w:sz w:val="24"/>
        </w:rPr>
        <w:sym w:font="HQPB4" w:char="F0B9"/>
      </w:r>
      <w:r w:rsidRPr="008466FC">
        <w:rPr>
          <w:rFonts w:cs="B Lotus" w:hint="cs"/>
          <w:sz w:val="24"/>
        </w:rPr>
        <w:sym w:font="HQPB1" w:char="F02F"/>
      </w:r>
      <w:r w:rsidRPr="008466FC">
        <w:rPr>
          <w:rFonts w:cs="B Lotus" w:hint="cs"/>
          <w:sz w:val="24"/>
        </w:rPr>
        <w:sym w:font="HQPB4" w:char="F0C9"/>
      </w:r>
      <w:r w:rsidRPr="008466FC">
        <w:rPr>
          <w:rFonts w:cs="B Lotus" w:hint="cs"/>
          <w:sz w:val="24"/>
        </w:rPr>
        <w:sym w:font="HQPB1" w:char="F08B"/>
      </w:r>
      <w:r w:rsidRPr="008466FC">
        <w:rPr>
          <w:rFonts w:cs="B Lotus" w:hint="cs"/>
          <w:sz w:val="24"/>
        </w:rPr>
        <w:sym w:font="HQPB5" w:char="F078"/>
      </w:r>
      <w:r w:rsidRPr="008466FC">
        <w:rPr>
          <w:rFonts w:cs="B Lotus" w:hint="cs"/>
          <w:sz w:val="24"/>
        </w:rPr>
        <w:sym w:font="HQPB2" w:char="F02E"/>
      </w:r>
      <w:r w:rsidRPr="008466FC">
        <w:rPr>
          <w:rFonts w:cs="B Lotus"/>
          <w:sz w:val="24"/>
          <w:rtl/>
        </w:rPr>
        <w:t xml:space="preserve"> </w:t>
      </w:r>
      <w:r w:rsidRPr="00365CDE">
        <w:rPr>
          <w:rFonts w:cs="CTraditional Arabic" w:hint="cs"/>
          <w:sz w:val="24"/>
          <w:rtl/>
        </w:rPr>
        <w:t>﴾</w:t>
      </w:r>
      <w:r w:rsidRPr="008466FC">
        <w:rPr>
          <w:rFonts w:cs="B Lotus"/>
          <w:sz w:val="24"/>
          <w:rtl/>
        </w:rPr>
        <w:t xml:space="preserve"> </w:t>
      </w:r>
      <w:r w:rsidR="008076BA" w:rsidRPr="008076BA">
        <w:rPr>
          <w:rFonts w:cs="B Lotus" w:hint="cs"/>
          <w:sz w:val="22"/>
          <w:szCs w:val="26"/>
          <w:rtl/>
        </w:rPr>
        <w:t>[ا</w:t>
      </w:r>
      <w:r w:rsidRPr="008076BA">
        <w:rPr>
          <w:rFonts w:cs="B Lotus"/>
          <w:sz w:val="22"/>
          <w:szCs w:val="26"/>
          <w:rtl/>
        </w:rPr>
        <w:t>لأعراف:</w:t>
      </w:r>
      <w:r w:rsidR="008076BA" w:rsidRPr="008076BA">
        <w:rPr>
          <w:rFonts w:cs="B Lotus" w:hint="cs"/>
          <w:sz w:val="22"/>
          <w:szCs w:val="26"/>
          <w:rtl/>
        </w:rPr>
        <w:t xml:space="preserve"> </w:t>
      </w:r>
      <w:r w:rsidRPr="008076BA">
        <w:rPr>
          <w:rFonts w:cs="B Lotus"/>
          <w:sz w:val="22"/>
          <w:szCs w:val="26"/>
          <w:rtl/>
        </w:rPr>
        <w:t>37، الصف /7 ،‌الأنعام ، 12، 93، 144. العنكبوت /68</w:t>
      </w:r>
      <w:r w:rsidR="008076BA" w:rsidRPr="008076BA">
        <w:rPr>
          <w:rFonts w:cs="B Lotus" w:hint="cs"/>
          <w:sz w:val="22"/>
          <w:szCs w:val="26"/>
          <w:rtl/>
        </w:rPr>
        <w:t>]</w:t>
      </w:r>
      <w:r w:rsidRPr="008466FC">
        <w:rPr>
          <w:rFonts w:cs="B Lotus"/>
          <w:sz w:val="24"/>
          <w:rtl/>
        </w:rPr>
        <w:t>.</w:t>
      </w:r>
    </w:p>
    <w:p w:rsidR="00E130D0" w:rsidRPr="00BE3117" w:rsidRDefault="008076BA" w:rsidP="006A3EBC">
      <w:pPr>
        <w:pStyle w:val="BodyText2"/>
        <w:spacing w:after="0" w:line="226" w:lineRule="auto"/>
        <w:ind w:firstLine="340"/>
        <w:jc w:val="lowKashida"/>
        <w:rPr>
          <w:rFonts w:cs="B Lotus"/>
          <w:rtl/>
          <w:lang w:bidi="fa-IR"/>
        </w:rPr>
      </w:pPr>
      <w:r w:rsidRPr="00C83E77">
        <w:rPr>
          <w:rFonts w:cs="Traditional Arabic" w:hint="cs"/>
          <w:rtl/>
        </w:rPr>
        <w:t>«</w:t>
      </w:r>
      <w:r w:rsidR="00E130D0" w:rsidRPr="00BE3117">
        <w:rPr>
          <w:rFonts w:cs="B Lotus" w:hint="cs"/>
          <w:rtl/>
          <w:lang w:bidi="fa-IR"/>
        </w:rPr>
        <w:t>پس چه کسي است ظالم تر از آن کسي که بر الله دروغ و افترا مي بندد.</w:t>
      </w:r>
      <w:r>
        <w:rPr>
          <w:rFonts w:cs="Traditional Arabic" w:hint="cs"/>
          <w:rtl/>
        </w:rPr>
        <w:t>»</w:t>
      </w:r>
    </w:p>
    <w:p w:rsidR="00E130D0" w:rsidRPr="00BE3117" w:rsidRDefault="00E130D0" w:rsidP="006A3EBC">
      <w:pPr>
        <w:pStyle w:val="BodyText2"/>
        <w:spacing w:after="0" w:line="22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يعني ستمگرتر از او كس</w:t>
      </w:r>
      <w:r w:rsidRPr="00BE3117">
        <w:rPr>
          <w:rFonts w:cs="B Lotus" w:hint="cs"/>
          <w:rtl/>
          <w:lang w:bidi="fa-IR"/>
        </w:rPr>
        <w:t>ي</w:t>
      </w:r>
      <w:r w:rsidRPr="00BE3117">
        <w:rPr>
          <w:rFonts w:cs="B Lotus"/>
          <w:rtl/>
        </w:rPr>
        <w:t xml:space="preserve"> نيست</w:t>
      </w:r>
      <w:r w:rsidR="00B0557D">
        <w:rPr>
          <w:rFonts w:cs="B Lotus" w:hint="cs"/>
          <w:rtl/>
        </w:rPr>
        <w:t>،</w:t>
      </w:r>
      <w:r w:rsidRPr="00BE3117">
        <w:rPr>
          <w:rFonts w:cs="B Lotus" w:hint="cs"/>
          <w:rtl/>
        </w:rPr>
        <w:t xml:space="preserve"> </w:t>
      </w:r>
      <w:r w:rsidRPr="00BE3117">
        <w:rPr>
          <w:rFonts w:cs="B Lotus"/>
          <w:rtl/>
        </w:rPr>
        <w:t>زيرا موجب گمراهي و ضلالت مردمان در مدتي طولاني بسا كه تا پايان جهان شود.</w:t>
      </w:r>
    </w:p>
    <w:p w:rsidR="00E130D0" w:rsidRPr="00BE3117" w:rsidRDefault="00E130D0" w:rsidP="006A3EBC">
      <w:pPr>
        <w:pStyle w:val="BodyText2"/>
        <w:spacing w:after="0" w:line="226" w:lineRule="auto"/>
        <w:ind w:firstLine="340"/>
        <w:jc w:val="lowKashida"/>
        <w:rPr>
          <w:rFonts w:cs="B Lotus"/>
          <w:rtl/>
        </w:rPr>
      </w:pPr>
      <w:r w:rsidRPr="00BE3117">
        <w:rPr>
          <w:rFonts w:cs="B Lotus"/>
          <w:rtl/>
        </w:rPr>
        <w:t>با اين وصف پس چرا در بسياري از</w:t>
      </w:r>
      <w:r w:rsidRPr="00BE3117">
        <w:rPr>
          <w:rFonts w:cs="B Lotus" w:hint="cs"/>
          <w:rtl/>
        </w:rPr>
        <w:t xml:space="preserve"> </w:t>
      </w:r>
      <w:r w:rsidRPr="00BE3117">
        <w:rPr>
          <w:rFonts w:cs="B Lotus"/>
          <w:rtl/>
        </w:rPr>
        <w:t>احكام و فروعات و</w:t>
      </w:r>
      <w:r w:rsidRPr="00BE3117">
        <w:rPr>
          <w:rFonts w:cs="B Lotus" w:hint="cs"/>
          <w:rtl/>
        </w:rPr>
        <w:t xml:space="preserve"> </w:t>
      </w:r>
      <w:r w:rsidRPr="00BE3117">
        <w:rPr>
          <w:rFonts w:cs="B Lotus"/>
          <w:rtl/>
        </w:rPr>
        <w:t xml:space="preserve">مطالب و احكام شرعي، از همين كاذبين و جعالين كه نام برخي </w:t>
      </w:r>
      <w:r w:rsidRPr="00BE3117">
        <w:rPr>
          <w:rFonts w:cs="B Lotus" w:hint="cs"/>
          <w:rtl/>
        </w:rPr>
        <w:t>ا</w:t>
      </w:r>
      <w:r w:rsidRPr="00BE3117">
        <w:rPr>
          <w:rFonts w:cs="B Lotus"/>
          <w:rtl/>
        </w:rPr>
        <w:t xml:space="preserve">ز آنان در اين كتاب ذكر شد، احاديثي در كتب ديني آمده و بر اساس آن عمل </w:t>
      </w:r>
      <w:r>
        <w:rPr>
          <w:rFonts w:cs="B Lotus"/>
          <w:rtl/>
        </w:rPr>
        <w:t>كرده‌اند</w:t>
      </w:r>
      <w:r w:rsidRPr="00BE3117">
        <w:rPr>
          <w:rFonts w:cs="B Lotus"/>
          <w:rtl/>
        </w:rPr>
        <w:t>؟!.</w:t>
      </w:r>
    </w:p>
    <w:p w:rsidR="00E130D0" w:rsidRDefault="00E130D0" w:rsidP="006A3EBC">
      <w:pPr>
        <w:pStyle w:val="BodyText2"/>
        <w:spacing w:after="0" w:line="226" w:lineRule="auto"/>
        <w:ind w:firstLine="340"/>
        <w:jc w:val="lowKashida"/>
        <w:rPr>
          <w:rFonts w:cs="B Lotus"/>
          <w:rtl/>
        </w:rPr>
      </w:pPr>
      <w:r w:rsidRPr="00BE3117">
        <w:rPr>
          <w:rFonts w:cs="B Lotus"/>
          <w:rtl/>
        </w:rPr>
        <w:t xml:space="preserve">اگر احاديث آنان مقبول و قابل تبعيت بوده پس چرا از طرف ائمه رجال از قبيل </w:t>
      </w:r>
      <w:r w:rsidRPr="00BE3117">
        <w:rPr>
          <w:rFonts w:cs="B Lotus" w:hint="cs"/>
          <w:rtl/>
        </w:rPr>
        <w:t>كساني</w:t>
      </w:r>
      <w:r w:rsidRPr="00BE3117">
        <w:rPr>
          <w:rFonts w:cs="B Lotus"/>
          <w:rtl/>
        </w:rPr>
        <w:t xml:space="preserve"> كه نامشان مذكور شد، مورد اينگونه حملات سخت قرار گرفته و ضربات نسبتهاي غلو و كذب و جعل را هدف گشت</w:t>
      </w:r>
      <w:r>
        <w:rPr>
          <w:rFonts w:cs="B Lotus"/>
          <w:rtl/>
        </w:rPr>
        <w:t>ه‌ا</w:t>
      </w:r>
      <w:r w:rsidRPr="00BE3117">
        <w:rPr>
          <w:rFonts w:cs="B Lotus"/>
          <w:rtl/>
        </w:rPr>
        <w:t>ند؟</w:t>
      </w:r>
      <w:r w:rsidRPr="00BE3117">
        <w:rPr>
          <w:rFonts w:cs="B Lotus" w:hint="cs"/>
          <w:rtl/>
        </w:rPr>
        <w:t xml:space="preserve"> </w:t>
      </w:r>
      <w:r w:rsidRPr="00BE3117">
        <w:rPr>
          <w:rFonts w:cs="B Lotus"/>
          <w:rtl/>
        </w:rPr>
        <w:t>مگر نه اينكه در شريعت مطهره تهمت و غيبت و اشاع</w:t>
      </w:r>
      <w:r w:rsidRPr="00BE3117">
        <w:rPr>
          <w:rFonts w:cs="B Lotus" w:hint="cs"/>
          <w:rtl/>
        </w:rPr>
        <w:t xml:space="preserve">ة </w:t>
      </w:r>
      <w:r w:rsidRPr="00BE3117">
        <w:rPr>
          <w:rFonts w:cs="B Lotus"/>
          <w:rtl/>
        </w:rPr>
        <w:t>فحشاء درباره مؤمنين شديدترين و خبيث</w:t>
      </w:r>
      <w:r w:rsidRPr="00B13DC2">
        <w:rPr>
          <w:rFonts w:cs="B Lotus" w:hint="cs"/>
          <w:rtl/>
          <w:lang w:bidi="fa-IR"/>
        </w:rPr>
        <w:t>‌</w:t>
      </w:r>
      <w:r w:rsidRPr="00BE3117">
        <w:rPr>
          <w:rFonts w:cs="B Lotus"/>
          <w:rtl/>
        </w:rPr>
        <w:t>ترين معصيت است كه:</w:t>
      </w:r>
      <w:r>
        <w:rPr>
          <w:rFonts w:cs="B Lotus" w:hint="cs"/>
          <w:rtl/>
        </w:rPr>
        <w:t xml:space="preserve"> </w:t>
      </w:r>
      <w:r w:rsidRPr="00365CDE">
        <w:rPr>
          <w:rFonts w:cs="CTraditional Arabic" w:hint="cs"/>
          <w:sz w:val="24"/>
          <w:rtl/>
        </w:rPr>
        <w:t>﴿</w:t>
      </w:r>
      <w:r w:rsidRPr="00AA2B50">
        <w:rPr>
          <w:sz w:val="24"/>
        </w:rPr>
        <w:sym w:font="HQPB5" w:char="F074"/>
      </w:r>
      <w:r w:rsidRPr="00AA2B50">
        <w:rPr>
          <w:sz w:val="24"/>
        </w:rPr>
        <w:sym w:font="HQPB2" w:char="F0FB"/>
      </w:r>
      <w:r w:rsidRPr="00AA2B50">
        <w:rPr>
          <w:sz w:val="24"/>
        </w:rPr>
        <w:sym w:font="HQPB2" w:char="F0EF"/>
      </w:r>
      <w:r w:rsidRPr="00AA2B50">
        <w:rPr>
          <w:sz w:val="24"/>
        </w:rPr>
        <w:sym w:font="HQPB4" w:char="F0CF"/>
      </w:r>
      <w:r w:rsidRPr="00AA2B50">
        <w:rPr>
          <w:sz w:val="24"/>
        </w:rPr>
        <w:sym w:font="HQPB3" w:char="F025"/>
      </w:r>
      <w:r w:rsidRPr="00AA2B50">
        <w:rPr>
          <w:sz w:val="24"/>
        </w:rPr>
        <w:sym w:font="HQPB4" w:char="F0A9"/>
      </w:r>
      <w:r w:rsidRPr="00AA2B50">
        <w:rPr>
          <w:sz w:val="24"/>
        </w:rPr>
        <w:sym w:font="HQPB3" w:char="F021"/>
      </w:r>
      <w:r w:rsidRPr="00AA2B50">
        <w:rPr>
          <w:sz w:val="24"/>
        </w:rPr>
        <w:sym w:font="HQPB5" w:char="F024"/>
      </w:r>
      <w:r w:rsidRPr="00AA2B50">
        <w:rPr>
          <w:sz w:val="24"/>
        </w:rPr>
        <w:sym w:font="HQPB1" w:char="F023"/>
      </w:r>
      <w:r w:rsidRPr="00AA2B50">
        <w:rPr>
          <w:sz w:val="24"/>
        </w:rPr>
        <w:sym w:font="HQPB5" w:char="F075"/>
      </w:r>
      <w:r w:rsidRPr="00AA2B50">
        <w:rPr>
          <w:sz w:val="24"/>
        </w:rPr>
        <w:sym w:font="HQPB2" w:char="F072"/>
      </w:r>
      <w:r w:rsidRPr="00AA2B50">
        <w:rPr>
          <w:sz w:val="24"/>
          <w:rtl/>
        </w:rPr>
        <w:t xml:space="preserve"> </w:t>
      </w:r>
      <w:r w:rsidRPr="00AA2B50">
        <w:rPr>
          <w:sz w:val="24"/>
        </w:rPr>
        <w:sym w:font="HQPB5" w:char="F09A"/>
      </w:r>
      <w:r w:rsidRPr="00AA2B50">
        <w:rPr>
          <w:sz w:val="24"/>
        </w:rPr>
        <w:sym w:font="HQPB2" w:char="F063"/>
      </w:r>
      <w:r w:rsidRPr="00AA2B50">
        <w:rPr>
          <w:sz w:val="24"/>
        </w:rPr>
        <w:sym w:font="HQPB2" w:char="F072"/>
      </w:r>
      <w:r w:rsidRPr="00AA2B50">
        <w:rPr>
          <w:sz w:val="24"/>
        </w:rPr>
        <w:sym w:font="HQPB4" w:char="F0E8"/>
      </w:r>
      <w:r w:rsidRPr="00AA2B50">
        <w:rPr>
          <w:sz w:val="24"/>
        </w:rPr>
        <w:sym w:font="HQPB1" w:char="F08C"/>
      </w:r>
      <w:r w:rsidRPr="00AA2B50">
        <w:rPr>
          <w:sz w:val="24"/>
        </w:rPr>
        <w:sym w:font="HQPB4" w:char="F0F7"/>
      </w:r>
      <w:r w:rsidRPr="00AA2B50">
        <w:rPr>
          <w:sz w:val="24"/>
        </w:rPr>
        <w:sym w:font="HQPB2" w:char="F073"/>
      </w:r>
      <w:r w:rsidRPr="00AA2B50">
        <w:rPr>
          <w:sz w:val="24"/>
        </w:rPr>
        <w:sym w:font="HQPB4" w:char="F0E3"/>
      </w:r>
      <w:r w:rsidRPr="00AA2B50">
        <w:rPr>
          <w:sz w:val="24"/>
        </w:rPr>
        <w:sym w:font="HQPB2" w:char="F083"/>
      </w:r>
      <w:r w:rsidRPr="00AA2B50">
        <w:rPr>
          <w:sz w:val="24"/>
          <w:rtl/>
        </w:rPr>
        <w:t xml:space="preserve"> </w:t>
      </w:r>
      <w:r w:rsidRPr="00AA2B50">
        <w:rPr>
          <w:sz w:val="24"/>
        </w:rPr>
        <w:sym w:font="HQPB5" w:char="F09A"/>
      </w:r>
      <w:r w:rsidRPr="00AA2B50">
        <w:rPr>
          <w:sz w:val="24"/>
        </w:rPr>
        <w:sym w:font="HQPB2" w:char="F0FA"/>
      </w:r>
      <w:r w:rsidRPr="00AA2B50">
        <w:rPr>
          <w:sz w:val="24"/>
        </w:rPr>
        <w:sym w:font="HQPB2" w:char="F0FC"/>
      </w:r>
      <w:r w:rsidRPr="00AA2B50">
        <w:rPr>
          <w:sz w:val="24"/>
        </w:rPr>
        <w:sym w:font="HQPB4" w:char="F0CF"/>
      </w:r>
      <w:r w:rsidRPr="00AA2B50">
        <w:rPr>
          <w:sz w:val="24"/>
        </w:rPr>
        <w:sym w:font="HQPB2" w:char="F05A"/>
      </w:r>
      <w:r w:rsidRPr="00AA2B50">
        <w:rPr>
          <w:sz w:val="24"/>
        </w:rPr>
        <w:sym w:font="HQPB4" w:char="F0CF"/>
      </w:r>
      <w:r w:rsidRPr="00AA2B50">
        <w:rPr>
          <w:sz w:val="24"/>
        </w:rPr>
        <w:sym w:font="HQPB2" w:char="F042"/>
      </w:r>
      <w:r w:rsidRPr="00AA2B50">
        <w:rPr>
          <w:sz w:val="24"/>
        </w:rPr>
        <w:sym w:font="HQPB4" w:char="F0F7"/>
      </w:r>
      <w:r w:rsidRPr="00AA2B50">
        <w:rPr>
          <w:sz w:val="24"/>
        </w:rPr>
        <w:sym w:font="HQPB2" w:char="F073"/>
      </w:r>
      <w:r w:rsidRPr="00AA2B50">
        <w:rPr>
          <w:sz w:val="24"/>
        </w:rPr>
        <w:sym w:font="HQPB4" w:char="F0DF"/>
      </w:r>
      <w:r w:rsidRPr="00AA2B50">
        <w:rPr>
          <w:sz w:val="24"/>
        </w:rPr>
        <w:sym w:font="HQPB2" w:char="F04A"/>
      </w:r>
      <w:r w:rsidRPr="00AA2B50">
        <w:rPr>
          <w:sz w:val="24"/>
        </w:rPr>
        <w:sym w:font="HQPB4" w:char="F0F8"/>
      </w:r>
      <w:r w:rsidRPr="00AA2B50">
        <w:rPr>
          <w:sz w:val="24"/>
        </w:rPr>
        <w:sym w:font="HQPB2" w:char="F039"/>
      </w:r>
      <w:r w:rsidRPr="00AA2B50">
        <w:rPr>
          <w:sz w:val="24"/>
        </w:rPr>
        <w:sym w:font="HQPB5" w:char="F024"/>
      </w:r>
      <w:r w:rsidRPr="00AA2B50">
        <w:rPr>
          <w:sz w:val="24"/>
        </w:rPr>
        <w:sym w:font="HQPB1" w:char="F023"/>
      </w:r>
      <w:r w:rsidRPr="00AA2B50">
        <w:rPr>
          <w:sz w:val="24"/>
          <w:rtl/>
        </w:rPr>
        <w:t xml:space="preserve"> </w:t>
      </w:r>
      <w:r w:rsidRPr="00AA2B50">
        <w:rPr>
          <w:sz w:val="24"/>
        </w:rPr>
        <w:sym w:font="HQPB4" w:char="F0CF"/>
      </w:r>
      <w:r w:rsidRPr="00AA2B50">
        <w:rPr>
          <w:sz w:val="24"/>
        </w:rPr>
        <w:sym w:font="HQPB1" w:char="F04D"/>
      </w:r>
      <w:r w:rsidRPr="00AA2B50">
        <w:rPr>
          <w:sz w:val="24"/>
        </w:rPr>
        <w:sym w:font="HQPB2" w:char="F0BB"/>
      </w:r>
      <w:r w:rsidRPr="00AA2B50">
        <w:rPr>
          <w:sz w:val="24"/>
        </w:rPr>
        <w:sym w:font="HQPB5" w:char="F06F"/>
      </w:r>
      <w:r w:rsidRPr="00AA2B50">
        <w:rPr>
          <w:sz w:val="24"/>
        </w:rPr>
        <w:sym w:font="HQPB2" w:char="F059"/>
      </w:r>
      <w:r w:rsidRPr="00AA2B50">
        <w:rPr>
          <w:sz w:val="24"/>
        </w:rPr>
        <w:sym w:font="HQPB4" w:char="F0CF"/>
      </w:r>
      <w:r w:rsidRPr="00AA2B50">
        <w:rPr>
          <w:sz w:val="24"/>
        </w:rPr>
        <w:sym w:font="HQPB2" w:char="F042"/>
      </w:r>
      <w:r w:rsidRPr="00AA2B50">
        <w:rPr>
          <w:sz w:val="24"/>
        </w:rPr>
        <w:sym w:font="HQPB4" w:char="F0F7"/>
      </w:r>
      <w:r w:rsidRPr="00AA2B50">
        <w:rPr>
          <w:sz w:val="24"/>
        </w:rPr>
        <w:sym w:font="HQPB2" w:char="F073"/>
      </w:r>
      <w:r w:rsidRPr="00AA2B50">
        <w:rPr>
          <w:sz w:val="24"/>
        </w:rPr>
        <w:sym w:font="HQPB4" w:char="F0DF"/>
      </w:r>
      <w:r w:rsidRPr="00AA2B50">
        <w:rPr>
          <w:sz w:val="24"/>
        </w:rPr>
        <w:sym w:font="HQPB2" w:char="F04A"/>
      </w:r>
      <w:r w:rsidRPr="00AA2B50">
        <w:rPr>
          <w:sz w:val="24"/>
        </w:rPr>
        <w:sym w:font="HQPB4" w:char="F0F8"/>
      </w:r>
      <w:r w:rsidRPr="00AA2B50">
        <w:rPr>
          <w:sz w:val="24"/>
        </w:rPr>
        <w:sym w:font="HQPB2" w:char="F039"/>
      </w:r>
      <w:r w:rsidRPr="00AA2B50">
        <w:rPr>
          <w:sz w:val="24"/>
        </w:rPr>
        <w:sym w:font="HQPB5" w:char="F024"/>
      </w:r>
      <w:r w:rsidRPr="00AA2B50">
        <w:rPr>
          <w:sz w:val="24"/>
        </w:rPr>
        <w:sym w:font="HQPB1" w:char="F023"/>
      </w:r>
      <w:r w:rsidRPr="00AA2B50">
        <w:rPr>
          <w:sz w:val="24"/>
        </w:rPr>
        <w:sym w:font="HQPB5" w:char="F075"/>
      </w:r>
      <w:r w:rsidRPr="00AA2B50">
        <w:rPr>
          <w:sz w:val="24"/>
        </w:rPr>
        <w:sym w:font="HQPB2" w:char="F072"/>
      </w:r>
      <w:r w:rsidRPr="00AA2B50">
        <w:rPr>
          <w:sz w:val="24"/>
          <w:rtl/>
        </w:rPr>
        <w:t xml:space="preserve"> </w:t>
      </w:r>
      <w:r w:rsidRPr="00AA2B50">
        <w:rPr>
          <w:sz w:val="24"/>
        </w:rPr>
        <w:sym w:font="HQPB4" w:char="F0CE"/>
      </w:r>
      <w:r w:rsidRPr="00AA2B50">
        <w:rPr>
          <w:sz w:val="24"/>
        </w:rPr>
        <w:sym w:font="HQPB1" w:char="F08E"/>
      </w:r>
      <w:r w:rsidRPr="00AA2B50">
        <w:rPr>
          <w:sz w:val="24"/>
        </w:rPr>
        <w:sym w:font="HQPB4" w:char="F0F6"/>
      </w:r>
      <w:r w:rsidRPr="00AA2B50">
        <w:rPr>
          <w:sz w:val="24"/>
        </w:rPr>
        <w:sym w:font="HQPB2" w:char="F08D"/>
      </w:r>
      <w:r w:rsidRPr="00AA2B50">
        <w:rPr>
          <w:sz w:val="24"/>
        </w:rPr>
        <w:sym w:font="HQPB5" w:char="F074"/>
      </w:r>
      <w:r w:rsidRPr="00AA2B50">
        <w:rPr>
          <w:sz w:val="24"/>
        </w:rPr>
        <w:sym w:font="HQPB1" w:char="F0F3"/>
      </w:r>
      <w:r w:rsidRPr="00AA2B50">
        <w:rPr>
          <w:sz w:val="24"/>
        </w:rPr>
        <w:sym w:font="HQPB4" w:char="F0CE"/>
      </w:r>
      <w:r w:rsidRPr="00AA2B50">
        <w:rPr>
          <w:sz w:val="24"/>
        </w:rPr>
        <w:sym w:font="HQPB1" w:char="F02F"/>
      </w:r>
      <w:r w:rsidRPr="00AA2B50">
        <w:rPr>
          <w:sz w:val="24"/>
          <w:rtl/>
        </w:rPr>
        <w:t xml:space="preserve"> </w:t>
      </w:r>
      <w:r w:rsidRPr="00AA2B50">
        <w:rPr>
          <w:sz w:val="24"/>
        </w:rPr>
        <w:sym w:font="HQPB1" w:char="F024"/>
      </w:r>
      <w:r w:rsidRPr="00AA2B50">
        <w:rPr>
          <w:sz w:val="24"/>
        </w:rPr>
        <w:sym w:font="HQPB5" w:char="F074"/>
      </w:r>
      <w:r w:rsidRPr="00AA2B50">
        <w:rPr>
          <w:sz w:val="24"/>
        </w:rPr>
        <w:sym w:font="HQPB2" w:char="F042"/>
      </w:r>
      <w:r w:rsidRPr="00AA2B50">
        <w:rPr>
          <w:sz w:val="24"/>
          <w:rtl/>
        </w:rPr>
        <w:t xml:space="preserve"> </w:t>
      </w:r>
      <w:r w:rsidRPr="00AA2B50">
        <w:rPr>
          <w:sz w:val="24"/>
        </w:rPr>
        <w:sym w:font="HQPB5" w:char="F028"/>
      </w:r>
      <w:r w:rsidRPr="00AA2B50">
        <w:rPr>
          <w:sz w:val="24"/>
        </w:rPr>
        <w:sym w:font="HQPB1" w:char="F023"/>
      </w:r>
      <w:r w:rsidRPr="00AA2B50">
        <w:rPr>
          <w:sz w:val="24"/>
        </w:rPr>
        <w:sym w:font="HQPB2" w:char="F071"/>
      </w:r>
      <w:r w:rsidRPr="00AA2B50">
        <w:rPr>
          <w:sz w:val="24"/>
        </w:rPr>
        <w:sym w:font="HQPB4" w:char="F0E7"/>
      </w:r>
      <w:r w:rsidRPr="00AA2B50">
        <w:rPr>
          <w:sz w:val="24"/>
        </w:rPr>
        <w:sym w:font="HQPB1" w:char="F036"/>
      </w:r>
      <w:r w:rsidRPr="00AA2B50">
        <w:rPr>
          <w:sz w:val="24"/>
        </w:rPr>
        <w:sym w:font="HQPB5" w:char="F07C"/>
      </w:r>
      <w:r w:rsidRPr="00AA2B50">
        <w:rPr>
          <w:sz w:val="24"/>
        </w:rPr>
        <w:sym w:font="HQPB1" w:char="F0A1"/>
      </w:r>
      <w:r w:rsidRPr="00AA2B50">
        <w:rPr>
          <w:sz w:val="24"/>
        </w:rPr>
        <w:sym w:font="HQPB5" w:char="F06F"/>
      </w:r>
      <w:r w:rsidRPr="00AA2B50">
        <w:rPr>
          <w:sz w:val="24"/>
        </w:rPr>
        <w:sym w:font="HQPB1" w:char="F04B"/>
      </w:r>
      <w:r w:rsidRPr="00AA2B50">
        <w:rPr>
          <w:sz w:val="24"/>
        </w:rPr>
        <w:sym w:font="HQPB4" w:char="F0F2"/>
      </w:r>
      <w:r w:rsidRPr="00AA2B50">
        <w:rPr>
          <w:sz w:val="24"/>
        </w:rPr>
        <w:sym w:font="HQPB2" w:char="F032"/>
      </w:r>
      <w:r w:rsidRPr="00AA2B50">
        <w:rPr>
          <w:sz w:val="24"/>
        </w:rPr>
        <w:sym w:font="HQPB5" w:char="F024"/>
      </w:r>
      <w:r w:rsidRPr="00AA2B50">
        <w:rPr>
          <w:sz w:val="24"/>
        </w:rPr>
        <w:sym w:font="HQPB1" w:char="F023"/>
      </w:r>
      <w:r w:rsidRPr="00AA2B50">
        <w:rPr>
          <w:sz w:val="24"/>
          <w:rtl/>
        </w:rPr>
        <w:t xml:space="preserve"> </w:t>
      </w:r>
      <w:r w:rsidRPr="00AA2B50">
        <w:rPr>
          <w:sz w:val="24"/>
        </w:rPr>
        <w:sym w:font="HQPB4" w:char="F0CF"/>
      </w:r>
      <w:r w:rsidRPr="00AA2B50">
        <w:rPr>
          <w:sz w:val="24"/>
        </w:rPr>
        <w:sym w:font="HQPB1" w:char="F089"/>
      </w:r>
      <w:r w:rsidRPr="00AA2B50">
        <w:rPr>
          <w:sz w:val="24"/>
        </w:rPr>
        <w:sym w:font="HQPB5" w:char="F073"/>
      </w:r>
      <w:r w:rsidRPr="00AA2B50">
        <w:rPr>
          <w:sz w:val="24"/>
        </w:rPr>
        <w:sym w:font="HQPB2" w:char="F029"/>
      </w:r>
      <w:r w:rsidRPr="00AA2B50">
        <w:rPr>
          <w:sz w:val="24"/>
        </w:rPr>
        <w:sym w:font="HQPB5" w:char="F073"/>
      </w:r>
      <w:r w:rsidRPr="00AA2B50">
        <w:rPr>
          <w:sz w:val="24"/>
        </w:rPr>
        <w:sym w:font="HQPB1" w:char="F0F9"/>
      </w:r>
      <w:r w:rsidRPr="00AA2B50">
        <w:rPr>
          <w:sz w:val="24"/>
          <w:rtl/>
        </w:rPr>
        <w:t xml:space="preserve"> </w:t>
      </w:r>
      <w:r w:rsidRPr="00AA2B50">
        <w:rPr>
          <w:sz w:val="24"/>
        </w:rPr>
        <w:sym w:font="HQPB5" w:char="F028"/>
      </w:r>
      <w:r w:rsidRPr="00AA2B50">
        <w:rPr>
          <w:sz w:val="24"/>
        </w:rPr>
        <w:sym w:font="HQPB1" w:char="F023"/>
      </w:r>
      <w:r w:rsidRPr="00AA2B50">
        <w:rPr>
          <w:sz w:val="24"/>
        </w:rPr>
        <w:sym w:font="HQPB2" w:char="F071"/>
      </w:r>
      <w:r w:rsidRPr="00AA2B50">
        <w:rPr>
          <w:sz w:val="24"/>
        </w:rPr>
        <w:sym w:font="HQPB4" w:char="F0E8"/>
      </w:r>
      <w:r w:rsidRPr="00AA2B50">
        <w:rPr>
          <w:sz w:val="24"/>
        </w:rPr>
        <w:sym w:font="HQPB2" w:char="F03D"/>
      </w:r>
      <w:r w:rsidRPr="00AA2B50">
        <w:rPr>
          <w:sz w:val="24"/>
        </w:rPr>
        <w:sym w:font="HQPB5" w:char="F079"/>
      </w:r>
      <w:r w:rsidRPr="00AA2B50">
        <w:rPr>
          <w:sz w:val="24"/>
        </w:rPr>
        <w:sym w:font="HQPB2" w:char="F04A"/>
      </w:r>
      <w:r w:rsidRPr="00AA2B50">
        <w:rPr>
          <w:sz w:val="24"/>
        </w:rPr>
        <w:sym w:font="HQPB5" w:char="F074"/>
      </w:r>
      <w:r w:rsidRPr="00AA2B50">
        <w:rPr>
          <w:sz w:val="24"/>
        </w:rPr>
        <w:sym w:font="HQPB1" w:char="F046"/>
      </w:r>
      <w:r w:rsidRPr="00AA2B50">
        <w:rPr>
          <w:sz w:val="24"/>
        </w:rPr>
        <w:sym w:font="HQPB4" w:char="F0F4"/>
      </w:r>
      <w:r w:rsidRPr="00AA2B50">
        <w:rPr>
          <w:sz w:val="24"/>
        </w:rPr>
        <w:sym w:font="HQPB1" w:char="F06D"/>
      </w:r>
      <w:r w:rsidRPr="00AA2B50">
        <w:rPr>
          <w:sz w:val="24"/>
        </w:rPr>
        <w:sym w:font="HQPB5" w:char="F024"/>
      </w:r>
      <w:r w:rsidRPr="00AA2B50">
        <w:rPr>
          <w:sz w:val="24"/>
        </w:rPr>
        <w:sym w:font="HQPB1" w:char="F023"/>
      </w:r>
      <w:r w:rsidRPr="00AA2B50">
        <w:rPr>
          <w:sz w:val="24"/>
          <w:rtl/>
        </w:rPr>
        <w:t xml:space="preserve"> </w:t>
      </w:r>
      <w:r w:rsidRPr="00AA2B50">
        <w:rPr>
          <w:sz w:val="24"/>
        </w:rPr>
        <w:sym w:font="HQPB1" w:char="F024"/>
      </w:r>
      <w:r w:rsidRPr="00AA2B50">
        <w:rPr>
          <w:sz w:val="24"/>
        </w:rPr>
        <w:sym w:font="HQPB4" w:char="F059"/>
      </w:r>
      <w:r w:rsidRPr="00AA2B50">
        <w:rPr>
          <w:sz w:val="24"/>
        </w:rPr>
        <w:sym w:font="HQPB2" w:char="F05A"/>
      </w:r>
      <w:r w:rsidRPr="00AA2B50">
        <w:rPr>
          <w:sz w:val="24"/>
        </w:rPr>
        <w:sym w:font="HQPB2" w:char="F0BB"/>
      </w:r>
      <w:r w:rsidRPr="00AA2B50">
        <w:rPr>
          <w:sz w:val="24"/>
        </w:rPr>
        <w:sym w:font="HQPB5" w:char="F074"/>
      </w:r>
      <w:r w:rsidRPr="00AA2B50">
        <w:rPr>
          <w:sz w:val="24"/>
        </w:rPr>
        <w:sym w:font="HQPB1" w:char="F046"/>
      </w:r>
      <w:r w:rsidRPr="00AA2B50">
        <w:rPr>
          <w:sz w:val="24"/>
        </w:rPr>
        <w:sym w:font="HQPB4" w:char="F0F4"/>
      </w:r>
      <w:r w:rsidRPr="00AA2B50">
        <w:rPr>
          <w:sz w:val="24"/>
        </w:rPr>
        <w:sym w:font="HQPB2" w:char="F067"/>
      </w:r>
      <w:r w:rsidRPr="00AA2B50">
        <w:rPr>
          <w:sz w:val="24"/>
        </w:rPr>
        <w:sym w:font="HQPB4" w:char="F0E7"/>
      </w:r>
      <w:r w:rsidRPr="00AA2B50">
        <w:rPr>
          <w:sz w:val="24"/>
        </w:rPr>
        <w:sym w:font="HQPB1" w:char="F02F"/>
      </w:r>
      <w:r w:rsidRPr="00AA2B50">
        <w:rPr>
          <w:sz w:val="24"/>
          <w:rtl/>
        </w:rPr>
        <w:t xml:space="preserve"> </w:t>
      </w:r>
      <w:r w:rsidRPr="00AA2B50">
        <w:rPr>
          <w:sz w:val="24"/>
        </w:rPr>
        <w:sym w:font="HQPB1" w:char="F024"/>
      </w:r>
      <w:r w:rsidRPr="00AA2B50">
        <w:rPr>
          <w:sz w:val="24"/>
        </w:rPr>
        <w:sym w:font="HQPB4" w:char="F056"/>
      </w:r>
      <w:r w:rsidRPr="00AA2B50">
        <w:rPr>
          <w:sz w:val="24"/>
        </w:rPr>
        <w:sym w:font="HQPB2" w:char="F04A"/>
      </w:r>
      <w:r w:rsidRPr="00AA2B50">
        <w:rPr>
          <w:sz w:val="24"/>
        </w:rPr>
        <w:sym w:font="HQPB4" w:char="F0F8"/>
      </w:r>
      <w:r w:rsidRPr="00AA2B50">
        <w:rPr>
          <w:sz w:val="24"/>
        </w:rPr>
        <w:sym w:font="HQPB1" w:char="F04F"/>
      </w:r>
      <w:r w:rsidRPr="00AA2B50">
        <w:rPr>
          <w:sz w:val="24"/>
        </w:rPr>
        <w:sym w:font="HQPB4" w:char="F0CE"/>
      </w:r>
      <w:r w:rsidRPr="00AA2B50">
        <w:rPr>
          <w:sz w:val="24"/>
        </w:rPr>
        <w:sym w:font="HQPB1" w:char="F029"/>
      </w:r>
      <w:r w:rsidRPr="00AA2B50">
        <w:rPr>
          <w:sz w:val="24"/>
        </w:rPr>
        <w:sym w:font="HQPB5" w:char="F075"/>
      </w:r>
      <w:r w:rsidRPr="00AA2B50">
        <w:rPr>
          <w:sz w:val="24"/>
        </w:rPr>
        <w:sym w:font="HQPB2" w:char="F072"/>
      </w:r>
      <w:r w:rsidRPr="00AA2B50">
        <w:rPr>
          <w:sz w:val="24"/>
          <w:rtl/>
        </w:rPr>
        <w:t xml:space="preserve"> </w:t>
      </w:r>
      <w:r w:rsidRPr="00AA2B50">
        <w:rPr>
          <w:sz w:val="24"/>
        </w:rPr>
        <w:sym w:font="HQPB1" w:char="F024"/>
      </w:r>
      <w:r w:rsidRPr="00AA2B50">
        <w:rPr>
          <w:sz w:val="24"/>
        </w:rPr>
        <w:sym w:font="HQPB4" w:char="F059"/>
      </w:r>
      <w:r w:rsidRPr="00AA2B50">
        <w:rPr>
          <w:sz w:val="24"/>
        </w:rPr>
        <w:sym w:font="HQPB2" w:char="F059"/>
      </w:r>
      <w:r w:rsidRPr="00AA2B50">
        <w:rPr>
          <w:sz w:val="24"/>
        </w:rPr>
        <w:sym w:font="HQPB2" w:char="F08F"/>
      </w:r>
      <w:r w:rsidRPr="00AA2B50">
        <w:rPr>
          <w:sz w:val="24"/>
        </w:rPr>
        <w:sym w:font="HQPB4" w:char="F0CE"/>
      </w:r>
      <w:r w:rsidRPr="00AA2B50">
        <w:rPr>
          <w:sz w:val="24"/>
        </w:rPr>
        <w:sym w:font="HQPB1" w:char="F036"/>
      </w:r>
      <w:r w:rsidRPr="00AA2B50">
        <w:rPr>
          <w:sz w:val="24"/>
        </w:rPr>
        <w:sym w:font="HQPB4" w:char="F095"/>
      </w:r>
      <w:r w:rsidRPr="00AA2B50">
        <w:rPr>
          <w:sz w:val="24"/>
        </w:rPr>
        <w:sym w:font="HQPB2" w:char="F042"/>
      </w:r>
      <w:r w:rsidRPr="00AA2B50">
        <w:rPr>
          <w:sz w:val="24"/>
          <w:rtl/>
        </w:rPr>
        <w:t xml:space="preserve"> </w:t>
      </w:r>
      <w:r w:rsidRPr="00AA2B50">
        <w:rPr>
          <w:sz w:val="24"/>
        </w:rPr>
        <w:sym w:font="HQPB2" w:char="F0C7"/>
      </w:r>
      <w:r w:rsidRPr="00AA2B50">
        <w:rPr>
          <w:sz w:val="24"/>
        </w:rPr>
        <w:sym w:font="HQPB2" w:char="F0CE"/>
      </w:r>
      <w:r w:rsidRPr="00AA2B50">
        <w:rPr>
          <w:sz w:val="24"/>
        </w:rPr>
        <w:sym w:font="HQPB2" w:char="F0D1"/>
      </w:r>
      <w:r w:rsidRPr="00AA2B50">
        <w:rPr>
          <w:sz w:val="24"/>
        </w:rPr>
        <w:sym w:font="HQPB2" w:char="F0C8"/>
      </w:r>
      <w:r w:rsidRPr="00AA2B50">
        <w:rPr>
          <w:sz w:val="24"/>
          <w:rtl/>
        </w:rPr>
        <w:t xml:space="preserve"> </w:t>
      </w:r>
      <w:r w:rsidRPr="00365CDE">
        <w:rPr>
          <w:rFonts w:cs="CTraditional Arabic" w:hint="cs"/>
          <w:sz w:val="24"/>
          <w:rtl/>
        </w:rPr>
        <w:t>﴾</w:t>
      </w:r>
      <w:r w:rsidRPr="00AA2B50">
        <w:rPr>
          <w:rFonts w:cs="B Lotus"/>
          <w:sz w:val="24"/>
          <w:rtl/>
        </w:rPr>
        <w:t xml:space="preserve"> </w:t>
      </w:r>
      <w:r w:rsidR="008076BA" w:rsidRPr="008076BA">
        <w:rPr>
          <w:rFonts w:cs="B Lotus" w:hint="cs"/>
          <w:sz w:val="22"/>
          <w:szCs w:val="26"/>
          <w:rtl/>
        </w:rPr>
        <w:t>[</w:t>
      </w:r>
      <w:r w:rsidRPr="008076BA">
        <w:rPr>
          <w:rFonts w:cs="B Lotus"/>
          <w:sz w:val="22"/>
          <w:szCs w:val="26"/>
          <w:rtl/>
        </w:rPr>
        <w:t>الأحزاب:</w:t>
      </w:r>
      <w:r w:rsidR="008076BA" w:rsidRPr="008076BA">
        <w:rPr>
          <w:rFonts w:cs="B Lotus" w:hint="cs"/>
          <w:sz w:val="22"/>
          <w:szCs w:val="26"/>
          <w:rtl/>
        </w:rPr>
        <w:t xml:space="preserve"> </w:t>
      </w:r>
      <w:r w:rsidRPr="008076BA">
        <w:rPr>
          <w:rFonts w:cs="B Lotus"/>
          <w:sz w:val="22"/>
          <w:szCs w:val="26"/>
          <w:rtl/>
        </w:rPr>
        <w:t>58</w:t>
      </w:r>
      <w:r w:rsidR="008076BA" w:rsidRPr="008076BA">
        <w:rPr>
          <w:rFonts w:cs="B Lotus" w:hint="cs"/>
          <w:sz w:val="22"/>
          <w:szCs w:val="26"/>
          <w:rtl/>
        </w:rPr>
        <w:t>]</w:t>
      </w:r>
      <w:r w:rsidRPr="00AA2B50">
        <w:rPr>
          <w:rFonts w:cs="B Lotus" w:hint="cs"/>
          <w:sz w:val="24"/>
          <w:rtl/>
        </w:rPr>
        <w:t>.</w:t>
      </w:r>
      <w:r>
        <w:rPr>
          <w:rFonts w:cs="B Lotus" w:hint="cs"/>
          <w:sz w:val="24"/>
          <w:rtl/>
        </w:rPr>
        <w:t xml:space="preserve"> </w:t>
      </w:r>
    </w:p>
    <w:p w:rsidR="00E130D0" w:rsidRPr="00BE3117" w:rsidRDefault="008076BA" w:rsidP="006A3EBC">
      <w:pPr>
        <w:pStyle w:val="BodyText2"/>
        <w:spacing w:after="0" w:line="226" w:lineRule="auto"/>
        <w:ind w:firstLine="340"/>
        <w:jc w:val="lowKashida"/>
        <w:rPr>
          <w:rFonts w:cs="B Lotus"/>
          <w:rtl/>
        </w:rPr>
      </w:pPr>
      <w:r w:rsidRPr="00C83E77">
        <w:rPr>
          <w:rFonts w:cs="Traditional Arabic" w:hint="cs"/>
          <w:rtl/>
        </w:rPr>
        <w:t>«</w:t>
      </w:r>
      <w:r w:rsidR="00E130D0" w:rsidRPr="00BE3117">
        <w:rPr>
          <w:rFonts w:cs="B Lotus"/>
          <w:rtl/>
        </w:rPr>
        <w:t>كساني كه مردان و زنان مؤمن را با گفتن كاري كه مرتكب نشد</w:t>
      </w:r>
      <w:r w:rsidR="00E130D0">
        <w:rPr>
          <w:rFonts w:cs="B Lotus"/>
          <w:rtl/>
        </w:rPr>
        <w:t>ه‌ا</w:t>
      </w:r>
      <w:r w:rsidR="00E130D0" w:rsidRPr="00BE3117">
        <w:rPr>
          <w:rFonts w:cs="B Lotus"/>
          <w:rtl/>
        </w:rPr>
        <w:t>ند،</w:t>
      </w:r>
      <w:r w:rsidR="00E130D0" w:rsidRPr="00BE3117">
        <w:rPr>
          <w:rFonts w:cs="B Lotus" w:hint="cs"/>
          <w:rtl/>
        </w:rPr>
        <w:t xml:space="preserve"> </w:t>
      </w:r>
      <w:r w:rsidR="00E130D0" w:rsidRPr="00BE3117">
        <w:rPr>
          <w:rFonts w:cs="B Lotus"/>
          <w:rtl/>
        </w:rPr>
        <w:t>‌آزار مي</w:t>
      </w:r>
      <w:r w:rsidR="00E130D0">
        <w:rPr>
          <w:rFonts w:cs="B Lotus"/>
          <w:rtl/>
        </w:rPr>
        <w:t>‌</w:t>
      </w:r>
      <w:r w:rsidR="00E130D0" w:rsidRPr="00BE3117">
        <w:rPr>
          <w:rFonts w:cs="B Lotus"/>
          <w:rtl/>
        </w:rPr>
        <w:t>كنند،</w:t>
      </w:r>
      <w:r w:rsidR="00E130D0" w:rsidRPr="00BE3117">
        <w:rPr>
          <w:rFonts w:cs="B Lotus" w:hint="cs"/>
          <w:rtl/>
        </w:rPr>
        <w:t xml:space="preserve"> </w:t>
      </w:r>
      <w:r w:rsidR="00E130D0" w:rsidRPr="00BE3117">
        <w:rPr>
          <w:rFonts w:cs="B Lotus"/>
          <w:rtl/>
        </w:rPr>
        <w:t>بهتان و گناه آشكاري برعهده مي</w:t>
      </w:r>
      <w:r w:rsidR="00E130D0">
        <w:rPr>
          <w:rFonts w:cs="B Lotus"/>
          <w:rtl/>
        </w:rPr>
        <w:t>‌</w:t>
      </w:r>
      <w:r w:rsidR="00E130D0" w:rsidRPr="00BE3117">
        <w:rPr>
          <w:rFonts w:cs="B Lotus"/>
          <w:rtl/>
        </w:rPr>
        <w:t>گيرند.</w:t>
      </w:r>
      <w:r>
        <w:rPr>
          <w:rFonts w:cs="Traditional Arabic" w:hint="cs"/>
          <w:rtl/>
        </w:rPr>
        <w:t>»</w:t>
      </w:r>
    </w:p>
    <w:p w:rsidR="00E130D0" w:rsidRPr="00A637EA" w:rsidRDefault="00E130D0" w:rsidP="006A3EBC">
      <w:pPr>
        <w:pStyle w:val="BodyText2"/>
        <w:spacing w:after="0" w:line="226" w:lineRule="auto"/>
        <w:ind w:firstLine="340"/>
        <w:jc w:val="lowKashida"/>
        <w:rPr>
          <w:rFonts w:cs="B Lotus"/>
          <w:sz w:val="24"/>
          <w:rtl/>
        </w:rPr>
      </w:pPr>
      <w:r w:rsidRPr="00BE3117">
        <w:rPr>
          <w:rFonts w:cs="B Lotus"/>
          <w:rtl/>
        </w:rPr>
        <w:t>ونيز:</w:t>
      </w:r>
      <w:r>
        <w:rPr>
          <w:rFonts w:cs="B Lotus" w:hint="cs"/>
          <w:rtl/>
        </w:rPr>
        <w:t xml:space="preserve"> </w:t>
      </w:r>
      <w:r w:rsidRPr="00365CDE">
        <w:rPr>
          <w:rFonts w:cs="CTraditional Arabic" w:hint="cs"/>
          <w:sz w:val="24"/>
          <w:rtl/>
        </w:rPr>
        <w:t>﴿</w:t>
      </w:r>
      <w:r w:rsidRPr="00A637EA">
        <w:rPr>
          <w:rFonts w:cs="B Lotus"/>
          <w:sz w:val="24"/>
          <w:rtl/>
        </w:rPr>
        <w:t xml:space="preserve"> </w:t>
      </w:r>
      <w:r w:rsidRPr="00A637EA">
        <w:rPr>
          <w:sz w:val="24"/>
        </w:rPr>
        <w:sym w:font="HQPB5" w:char="F09F"/>
      </w:r>
      <w:r w:rsidRPr="00A637EA">
        <w:rPr>
          <w:sz w:val="24"/>
        </w:rPr>
        <w:sym w:font="HQPB2" w:char="F077"/>
      </w:r>
      <w:r w:rsidRPr="00A637EA">
        <w:rPr>
          <w:sz w:val="24"/>
        </w:rPr>
        <w:sym w:font="HQPB5" w:char="F075"/>
      </w:r>
      <w:r w:rsidRPr="00A637EA">
        <w:rPr>
          <w:sz w:val="24"/>
        </w:rPr>
        <w:sym w:font="HQPB2" w:char="F072"/>
      </w:r>
      <w:r w:rsidRPr="00A637EA">
        <w:rPr>
          <w:sz w:val="24"/>
          <w:rtl/>
        </w:rPr>
        <w:t xml:space="preserve"> </w:t>
      </w:r>
      <w:r w:rsidRPr="00A637EA">
        <w:rPr>
          <w:sz w:val="24"/>
        </w:rPr>
        <w:sym w:font="HQPB5" w:char="F028"/>
      </w:r>
      <w:r w:rsidRPr="00A637EA">
        <w:rPr>
          <w:sz w:val="24"/>
        </w:rPr>
        <w:sym w:font="HQPB1" w:char="F023"/>
      </w:r>
      <w:r w:rsidRPr="00A637EA">
        <w:rPr>
          <w:sz w:val="24"/>
        </w:rPr>
        <w:sym w:font="HQPB2" w:char="F071"/>
      </w:r>
      <w:r w:rsidRPr="00A637EA">
        <w:rPr>
          <w:sz w:val="24"/>
        </w:rPr>
        <w:sym w:font="HQPB4" w:char="F0DD"/>
      </w:r>
      <w:r w:rsidRPr="00A637EA">
        <w:rPr>
          <w:sz w:val="24"/>
        </w:rPr>
        <w:sym w:font="HQPB1" w:char="F0A1"/>
      </w:r>
      <w:r w:rsidRPr="00A637EA">
        <w:rPr>
          <w:sz w:val="24"/>
        </w:rPr>
        <w:sym w:font="HQPB4" w:char="F0A1"/>
      </w:r>
      <w:r w:rsidRPr="00A637EA">
        <w:rPr>
          <w:sz w:val="24"/>
        </w:rPr>
        <w:sym w:font="HQPB1" w:char="F0A1"/>
      </w:r>
      <w:r w:rsidRPr="00A637EA">
        <w:rPr>
          <w:sz w:val="24"/>
        </w:rPr>
        <w:sym w:font="HQPB5" w:char="F070"/>
      </w:r>
      <w:r w:rsidRPr="00A637EA">
        <w:rPr>
          <w:sz w:val="24"/>
        </w:rPr>
        <w:sym w:font="HQPB1" w:char="F067"/>
      </w:r>
      <w:r w:rsidRPr="00A637EA">
        <w:rPr>
          <w:sz w:val="24"/>
        </w:rPr>
        <w:sym w:font="HQPB5" w:char="F072"/>
      </w:r>
      <w:r w:rsidRPr="00A637EA">
        <w:rPr>
          <w:sz w:val="24"/>
        </w:rPr>
        <w:sym w:font="HQPB1" w:char="F042"/>
      </w:r>
      <w:r w:rsidRPr="00A637EA">
        <w:rPr>
          <w:sz w:val="24"/>
          <w:rtl/>
        </w:rPr>
        <w:t xml:space="preserve"> </w:t>
      </w:r>
      <w:r w:rsidRPr="00A637EA">
        <w:rPr>
          <w:sz w:val="24"/>
        </w:rPr>
        <w:sym w:font="HQPB5" w:char="F09F"/>
      </w:r>
      <w:r w:rsidRPr="00A637EA">
        <w:rPr>
          <w:sz w:val="24"/>
        </w:rPr>
        <w:sym w:font="HQPB2" w:char="F077"/>
      </w:r>
      <w:r w:rsidRPr="00A637EA">
        <w:rPr>
          <w:sz w:val="24"/>
        </w:rPr>
        <w:sym w:font="HQPB5" w:char="F075"/>
      </w:r>
      <w:r w:rsidRPr="00A637EA">
        <w:rPr>
          <w:sz w:val="24"/>
        </w:rPr>
        <w:sym w:font="HQPB2" w:char="F072"/>
      </w:r>
      <w:r w:rsidRPr="00A637EA">
        <w:rPr>
          <w:sz w:val="24"/>
          <w:rtl/>
        </w:rPr>
        <w:t xml:space="preserve"> </w:t>
      </w:r>
      <w:r w:rsidRPr="00A637EA">
        <w:rPr>
          <w:sz w:val="24"/>
        </w:rPr>
        <w:sym w:font="HQPB1" w:char="F03D"/>
      </w:r>
      <w:r w:rsidRPr="00A637EA">
        <w:rPr>
          <w:sz w:val="24"/>
        </w:rPr>
        <w:sym w:font="HQPB5" w:char="F074"/>
      </w:r>
      <w:r w:rsidRPr="00A637EA">
        <w:rPr>
          <w:sz w:val="24"/>
        </w:rPr>
        <w:sym w:font="HQPB1" w:char="F047"/>
      </w:r>
      <w:r w:rsidRPr="00A637EA">
        <w:rPr>
          <w:sz w:val="24"/>
        </w:rPr>
        <w:sym w:font="HQPB4" w:char="F0F8"/>
      </w:r>
      <w:r w:rsidRPr="00A637EA">
        <w:rPr>
          <w:sz w:val="24"/>
        </w:rPr>
        <w:sym w:font="HQPB1" w:char="F0F3"/>
      </w:r>
      <w:r w:rsidRPr="00A637EA">
        <w:rPr>
          <w:sz w:val="24"/>
        </w:rPr>
        <w:sym w:font="HQPB5" w:char="F074"/>
      </w:r>
      <w:r w:rsidRPr="00A637EA">
        <w:rPr>
          <w:sz w:val="24"/>
        </w:rPr>
        <w:sym w:font="HQPB2" w:char="F083"/>
      </w:r>
      <w:r w:rsidRPr="00A637EA">
        <w:rPr>
          <w:sz w:val="24"/>
          <w:rtl/>
        </w:rPr>
        <w:t xml:space="preserve"> </w:t>
      </w:r>
      <w:r w:rsidRPr="00A637EA">
        <w:rPr>
          <w:sz w:val="24"/>
        </w:rPr>
        <w:sym w:font="HQPB2" w:char="F04E"/>
      </w:r>
      <w:r w:rsidRPr="00A637EA">
        <w:rPr>
          <w:sz w:val="24"/>
        </w:rPr>
        <w:sym w:font="HQPB4" w:char="F0E4"/>
      </w:r>
      <w:r w:rsidRPr="00A637EA">
        <w:rPr>
          <w:sz w:val="24"/>
        </w:rPr>
        <w:sym w:font="HQPB2" w:char="F033"/>
      </w:r>
      <w:r w:rsidRPr="00A637EA">
        <w:rPr>
          <w:sz w:val="24"/>
        </w:rPr>
        <w:sym w:font="HQPB4" w:char="F0E0"/>
      </w:r>
      <w:r w:rsidRPr="00A637EA">
        <w:rPr>
          <w:sz w:val="24"/>
        </w:rPr>
        <w:sym w:font="HQPB1" w:char="F0D2"/>
      </w:r>
      <w:r w:rsidRPr="00A637EA">
        <w:rPr>
          <w:sz w:val="24"/>
        </w:rPr>
        <w:sym w:font="HQPB4" w:char="F0F7"/>
      </w:r>
      <w:r w:rsidRPr="00A637EA">
        <w:rPr>
          <w:sz w:val="24"/>
        </w:rPr>
        <w:sym w:font="HQPB1" w:char="F0E8"/>
      </w:r>
      <w:r w:rsidRPr="00A637EA">
        <w:rPr>
          <w:sz w:val="24"/>
        </w:rPr>
        <w:sym w:font="HQPB4" w:char="F0AD"/>
      </w:r>
      <w:r w:rsidRPr="00A637EA">
        <w:rPr>
          <w:sz w:val="24"/>
        </w:rPr>
        <w:sym w:font="HQPB1" w:char="F02F"/>
      </w:r>
      <w:r w:rsidRPr="00A637EA">
        <w:rPr>
          <w:sz w:val="24"/>
          <w:rtl/>
        </w:rPr>
        <w:t xml:space="preserve"> </w:t>
      </w:r>
      <w:r w:rsidRPr="00A637EA">
        <w:rPr>
          <w:sz w:val="24"/>
        </w:rPr>
        <w:sym w:font="HQPB1" w:char="F024"/>
      </w:r>
      <w:r w:rsidRPr="00A637EA">
        <w:rPr>
          <w:sz w:val="24"/>
        </w:rPr>
        <w:sym w:font="HQPB4" w:char="F0B3"/>
      </w:r>
      <w:r w:rsidRPr="00A637EA">
        <w:rPr>
          <w:sz w:val="24"/>
        </w:rPr>
        <w:sym w:font="HQPB1" w:char="F0D2"/>
      </w:r>
      <w:r w:rsidRPr="00A637EA">
        <w:rPr>
          <w:sz w:val="24"/>
        </w:rPr>
        <w:sym w:font="HQPB4" w:char="F0F7"/>
      </w:r>
      <w:r w:rsidRPr="00A637EA">
        <w:rPr>
          <w:sz w:val="24"/>
        </w:rPr>
        <w:sym w:font="HQPB1" w:char="F0E8"/>
      </w:r>
      <w:r w:rsidRPr="00A637EA">
        <w:rPr>
          <w:sz w:val="24"/>
        </w:rPr>
        <w:sym w:font="HQPB5" w:char="F074"/>
      </w:r>
      <w:r w:rsidRPr="00A637EA">
        <w:rPr>
          <w:sz w:val="24"/>
        </w:rPr>
        <w:sym w:font="HQPB1" w:char="F02F"/>
      </w:r>
      <w:r w:rsidRPr="00A637EA">
        <w:rPr>
          <w:sz w:val="24"/>
          <w:rtl/>
        </w:rPr>
        <w:t xml:space="preserve"> </w:t>
      </w:r>
      <w:r w:rsidRPr="00A637EA">
        <w:rPr>
          <w:sz w:val="24"/>
        </w:rPr>
        <w:sym w:font="HQPB4" w:char="F034"/>
      </w:r>
      <w:r w:rsidRPr="00A637EA">
        <w:rPr>
          <w:sz w:val="24"/>
          <w:rtl/>
        </w:rPr>
        <w:t xml:space="preserve"> </w:t>
      </w:r>
      <w:r w:rsidRPr="00A637EA">
        <w:rPr>
          <w:sz w:val="24"/>
        </w:rPr>
        <w:sym w:font="HQPB4" w:char="F08F"/>
      </w:r>
      <w:r w:rsidRPr="00A637EA">
        <w:rPr>
          <w:sz w:val="24"/>
        </w:rPr>
        <w:sym w:font="HQPB1" w:char="F03D"/>
      </w:r>
      <w:r w:rsidRPr="00A637EA">
        <w:rPr>
          <w:sz w:val="24"/>
        </w:rPr>
        <w:sym w:font="HQPB4" w:char="F0CF"/>
      </w:r>
      <w:r w:rsidRPr="00A637EA">
        <w:rPr>
          <w:sz w:val="24"/>
        </w:rPr>
        <w:sym w:font="HQPB1" w:char="F074"/>
      </w:r>
      <w:r w:rsidRPr="00A637EA">
        <w:rPr>
          <w:sz w:val="24"/>
        </w:rPr>
        <w:sym w:font="HQPB4" w:char="F0E4"/>
      </w:r>
      <w:r w:rsidRPr="00A637EA">
        <w:rPr>
          <w:sz w:val="24"/>
        </w:rPr>
        <w:sym w:font="HQPB2" w:char="F086"/>
      </w:r>
      <w:r w:rsidRPr="00A637EA">
        <w:rPr>
          <w:sz w:val="24"/>
        </w:rPr>
        <w:sym w:font="HQPB5" w:char="F072"/>
      </w:r>
      <w:r w:rsidRPr="00A637EA">
        <w:rPr>
          <w:sz w:val="24"/>
        </w:rPr>
        <w:sym w:font="HQPB1" w:char="F026"/>
      </w:r>
      <w:r w:rsidRPr="00A637EA">
        <w:rPr>
          <w:sz w:val="24"/>
          <w:rtl/>
        </w:rPr>
        <w:t xml:space="preserve"> </w:t>
      </w:r>
      <w:r w:rsidRPr="00A637EA">
        <w:rPr>
          <w:sz w:val="24"/>
        </w:rPr>
        <w:sym w:font="HQPB4" w:char="F0F3"/>
      </w:r>
      <w:r w:rsidRPr="00A637EA">
        <w:rPr>
          <w:sz w:val="24"/>
        </w:rPr>
        <w:sym w:font="HQPB2" w:char="F04F"/>
      </w:r>
      <w:r w:rsidRPr="00A637EA">
        <w:rPr>
          <w:sz w:val="24"/>
        </w:rPr>
        <w:sym w:font="HQPB4" w:char="F0E0"/>
      </w:r>
      <w:r w:rsidRPr="00A637EA">
        <w:rPr>
          <w:sz w:val="24"/>
        </w:rPr>
        <w:sym w:font="HQPB2" w:char="F032"/>
      </w:r>
      <w:r w:rsidRPr="00A637EA">
        <w:rPr>
          <w:sz w:val="24"/>
        </w:rPr>
        <w:sym w:font="HQPB4" w:char="F0DF"/>
      </w:r>
      <w:r w:rsidRPr="00A637EA">
        <w:rPr>
          <w:sz w:val="24"/>
        </w:rPr>
        <w:sym w:font="HQPB1" w:char="F089"/>
      </w:r>
      <w:r w:rsidRPr="00A637EA">
        <w:rPr>
          <w:sz w:val="24"/>
        </w:rPr>
        <w:sym w:font="HQPB5" w:char="F074"/>
      </w:r>
      <w:r w:rsidRPr="00A637EA">
        <w:rPr>
          <w:sz w:val="24"/>
        </w:rPr>
        <w:sym w:font="HQPB1" w:char="F06E"/>
      </w:r>
      <w:r w:rsidRPr="00A637EA">
        <w:rPr>
          <w:sz w:val="24"/>
        </w:rPr>
        <w:sym w:font="HQPB5" w:char="F072"/>
      </w:r>
      <w:r w:rsidRPr="00A637EA">
        <w:rPr>
          <w:sz w:val="24"/>
        </w:rPr>
        <w:sym w:font="HQPB1" w:char="F026"/>
      </w:r>
      <w:r w:rsidRPr="00A637EA">
        <w:rPr>
          <w:sz w:val="24"/>
          <w:rtl/>
        </w:rPr>
        <w:t xml:space="preserve"> </w:t>
      </w:r>
      <w:r w:rsidRPr="00A637EA">
        <w:rPr>
          <w:sz w:val="24"/>
        </w:rPr>
        <w:sym w:font="HQPB2" w:char="F062"/>
      </w:r>
      <w:r w:rsidRPr="00A637EA">
        <w:rPr>
          <w:sz w:val="24"/>
        </w:rPr>
        <w:sym w:font="HQPB5" w:char="F072"/>
      </w:r>
      <w:r w:rsidRPr="00A637EA">
        <w:rPr>
          <w:sz w:val="24"/>
        </w:rPr>
        <w:sym w:font="HQPB1" w:char="F026"/>
      </w:r>
      <w:r w:rsidRPr="00A637EA">
        <w:rPr>
          <w:sz w:val="24"/>
          <w:rtl/>
        </w:rPr>
        <w:t xml:space="preserve"> </w:t>
      </w:r>
      <w:r w:rsidRPr="00A637EA">
        <w:rPr>
          <w:sz w:val="24"/>
        </w:rPr>
        <w:sym w:font="HQPB5" w:char="F09F"/>
      </w:r>
      <w:r w:rsidRPr="00A637EA">
        <w:rPr>
          <w:sz w:val="24"/>
        </w:rPr>
        <w:sym w:font="HQPB2" w:char="F040"/>
      </w:r>
      <w:r w:rsidRPr="00A637EA">
        <w:rPr>
          <w:sz w:val="24"/>
        </w:rPr>
        <w:sym w:font="HQPB4" w:char="F0E0"/>
      </w:r>
      <w:r w:rsidRPr="00A637EA">
        <w:rPr>
          <w:sz w:val="24"/>
        </w:rPr>
        <w:sym w:font="HQPB2" w:char="F032"/>
      </w:r>
      <w:r w:rsidRPr="00A637EA">
        <w:rPr>
          <w:sz w:val="24"/>
        </w:rPr>
        <w:sym w:font="HQPB4" w:char="F0F9"/>
      </w:r>
      <w:r w:rsidRPr="00A637EA">
        <w:rPr>
          <w:sz w:val="24"/>
        </w:rPr>
        <w:sym w:font="HQPB1" w:char="F027"/>
      </w:r>
      <w:r w:rsidRPr="00A637EA">
        <w:rPr>
          <w:sz w:val="24"/>
        </w:rPr>
        <w:sym w:font="HQPB5" w:char="F074"/>
      </w:r>
      <w:r w:rsidRPr="00A637EA">
        <w:rPr>
          <w:sz w:val="24"/>
        </w:rPr>
        <w:sym w:font="HQPB2" w:char="F083"/>
      </w:r>
      <w:r w:rsidRPr="00A637EA">
        <w:rPr>
          <w:sz w:val="24"/>
          <w:rtl/>
        </w:rPr>
        <w:t xml:space="preserve"> </w:t>
      </w:r>
      <w:r w:rsidRPr="00A637EA">
        <w:rPr>
          <w:sz w:val="24"/>
        </w:rPr>
        <w:sym w:font="HQPB5" w:char="F07A"/>
      </w:r>
      <w:r w:rsidRPr="00A637EA">
        <w:rPr>
          <w:sz w:val="24"/>
        </w:rPr>
        <w:sym w:font="HQPB2" w:char="F04E"/>
      </w:r>
      <w:r w:rsidRPr="00A637EA">
        <w:rPr>
          <w:sz w:val="24"/>
        </w:rPr>
        <w:sym w:font="HQPB4" w:char="F0F3"/>
      </w:r>
      <w:r w:rsidRPr="00A637EA">
        <w:rPr>
          <w:sz w:val="24"/>
        </w:rPr>
        <w:sym w:font="HQPB1" w:char="F073"/>
      </w:r>
      <w:r w:rsidRPr="00A637EA">
        <w:rPr>
          <w:sz w:val="24"/>
        </w:rPr>
        <w:sym w:font="HQPB5" w:char="F073"/>
      </w:r>
      <w:r w:rsidRPr="00A637EA">
        <w:rPr>
          <w:sz w:val="24"/>
        </w:rPr>
        <w:sym w:font="HQPB2" w:char="F039"/>
      </w:r>
      <w:r w:rsidRPr="00A637EA">
        <w:rPr>
          <w:sz w:val="24"/>
          <w:rtl/>
        </w:rPr>
        <w:t xml:space="preserve"> </w:t>
      </w:r>
      <w:r w:rsidRPr="00A637EA">
        <w:rPr>
          <w:sz w:val="24"/>
        </w:rPr>
        <w:sym w:font="HQPB4" w:char="F0CF"/>
      </w:r>
      <w:r w:rsidRPr="00A637EA">
        <w:rPr>
          <w:sz w:val="24"/>
        </w:rPr>
        <w:sym w:font="HQPB2" w:char="F06D"/>
      </w:r>
      <w:r w:rsidRPr="00A637EA">
        <w:rPr>
          <w:sz w:val="24"/>
        </w:rPr>
        <w:sym w:font="HQPB2" w:char="F08A"/>
      </w:r>
      <w:r w:rsidRPr="00A637EA">
        <w:rPr>
          <w:sz w:val="24"/>
        </w:rPr>
        <w:sym w:font="HQPB4" w:char="F0C5"/>
      </w:r>
      <w:r w:rsidRPr="00A637EA">
        <w:rPr>
          <w:sz w:val="24"/>
        </w:rPr>
        <w:sym w:font="HQPB1" w:char="F07A"/>
      </w:r>
      <w:r w:rsidRPr="00A637EA">
        <w:rPr>
          <w:sz w:val="24"/>
        </w:rPr>
        <w:sym w:font="HQPB5" w:char="F072"/>
      </w:r>
      <w:r w:rsidRPr="00A637EA">
        <w:rPr>
          <w:sz w:val="24"/>
        </w:rPr>
        <w:sym w:font="HQPB1" w:char="F026"/>
      </w:r>
      <w:r w:rsidRPr="00A637EA">
        <w:rPr>
          <w:sz w:val="24"/>
          <w:rtl/>
        </w:rPr>
        <w:t xml:space="preserve"> </w:t>
      </w:r>
      <w:r w:rsidRPr="00A637EA">
        <w:rPr>
          <w:sz w:val="24"/>
        </w:rPr>
        <w:sym w:font="HQPB1" w:char="F024"/>
      </w:r>
      <w:r w:rsidRPr="00A637EA">
        <w:rPr>
          <w:sz w:val="24"/>
        </w:rPr>
        <w:sym w:font="HQPB4" w:char="F05C"/>
      </w:r>
      <w:r w:rsidRPr="00A637EA">
        <w:rPr>
          <w:sz w:val="24"/>
        </w:rPr>
        <w:sym w:font="HQPB1" w:char="F047"/>
      </w:r>
      <w:r w:rsidRPr="00A637EA">
        <w:rPr>
          <w:sz w:val="24"/>
        </w:rPr>
        <w:sym w:font="HQPB4" w:char="F0F8"/>
      </w:r>
      <w:r w:rsidRPr="00A637EA">
        <w:rPr>
          <w:sz w:val="24"/>
        </w:rPr>
        <w:sym w:font="HQPB2" w:char="F08A"/>
      </w:r>
      <w:r w:rsidRPr="00A637EA">
        <w:rPr>
          <w:sz w:val="24"/>
        </w:rPr>
        <w:sym w:font="HQPB5" w:char="F074"/>
      </w:r>
      <w:r w:rsidRPr="00A637EA">
        <w:rPr>
          <w:sz w:val="24"/>
        </w:rPr>
        <w:sym w:font="HQPB2" w:char="F042"/>
      </w:r>
      <w:r w:rsidRPr="00A637EA">
        <w:rPr>
          <w:sz w:val="24"/>
          <w:rtl/>
        </w:rPr>
        <w:t xml:space="preserve"> </w:t>
      </w:r>
      <w:r w:rsidRPr="00A637EA">
        <w:rPr>
          <w:sz w:val="24"/>
        </w:rPr>
        <w:sym w:font="HQPB4" w:char="F0E7"/>
      </w:r>
      <w:r w:rsidRPr="00A637EA">
        <w:rPr>
          <w:sz w:val="24"/>
        </w:rPr>
        <w:sym w:font="HQPB2" w:char="F06E"/>
      </w:r>
      <w:r w:rsidRPr="00A637EA">
        <w:rPr>
          <w:sz w:val="24"/>
        </w:rPr>
        <w:sym w:font="HQPB2" w:char="F071"/>
      </w:r>
      <w:r w:rsidRPr="00A637EA">
        <w:rPr>
          <w:sz w:val="24"/>
        </w:rPr>
        <w:sym w:font="HQPB4" w:char="F0DF"/>
      </w:r>
      <w:r w:rsidRPr="00A637EA">
        <w:rPr>
          <w:sz w:val="24"/>
        </w:rPr>
        <w:sym w:font="HQPB2" w:char="F04A"/>
      </w:r>
      <w:r w:rsidRPr="00A637EA">
        <w:rPr>
          <w:sz w:val="24"/>
        </w:rPr>
        <w:sym w:font="HQPB4" w:char="F0E7"/>
      </w:r>
      <w:r w:rsidRPr="00A637EA">
        <w:rPr>
          <w:sz w:val="24"/>
        </w:rPr>
        <w:sym w:font="HQPB1" w:char="F046"/>
      </w:r>
      <w:r w:rsidRPr="00A637EA">
        <w:rPr>
          <w:sz w:val="24"/>
        </w:rPr>
        <w:sym w:font="HQPB4" w:char="F0F7"/>
      </w:r>
      <w:r w:rsidRPr="00A637EA">
        <w:rPr>
          <w:sz w:val="24"/>
        </w:rPr>
        <w:sym w:font="HQPB2" w:char="F064"/>
      </w:r>
      <w:r w:rsidRPr="00A637EA">
        <w:rPr>
          <w:sz w:val="24"/>
        </w:rPr>
        <w:sym w:font="HQPB4" w:char="F0CC"/>
      </w:r>
      <w:r w:rsidRPr="00A637EA">
        <w:rPr>
          <w:sz w:val="24"/>
        </w:rPr>
        <w:sym w:font="HQPB1" w:char="F08D"/>
      </w:r>
      <w:r w:rsidRPr="00A637EA">
        <w:rPr>
          <w:sz w:val="24"/>
        </w:rPr>
        <w:sym w:font="HQPB5" w:char="F073"/>
      </w:r>
      <w:r w:rsidRPr="00A637EA">
        <w:rPr>
          <w:sz w:val="24"/>
        </w:rPr>
        <w:sym w:font="HQPB2" w:char="F033"/>
      </w:r>
      <w:r w:rsidRPr="00A637EA">
        <w:rPr>
          <w:sz w:val="24"/>
        </w:rPr>
        <w:sym w:font="HQPB5" w:char="F073"/>
      </w:r>
      <w:r w:rsidRPr="00A637EA">
        <w:rPr>
          <w:sz w:val="24"/>
        </w:rPr>
        <w:sym w:font="HQPB1" w:char="F0F9"/>
      </w:r>
      <w:r w:rsidRPr="00A637EA">
        <w:rPr>
          <w:sz w:val="24"/>
          <w:rtl/>
        </w:rPr>
        <w:t xml:space="preserve"> </w:t>
      </w:r>
      <w:r w:rsidRPr="00365CDE">
        <w:rPr>
          <w:rFonts w:cs="CTraditional Arabic" w:hint="cs"/>
          <w:sz w:val="24"/>
          <w:rtl/>
        </w:rPr>
        <w:t>﴾</w:t>
      </w:r>
      <w:r w:rsidRPr="00A637EA">
        <w:rPr>
          <w:rFonts w:cs="B Lotus"/>
          <w:sz w:val="24"/>
          <w:rtl/>
        </w:rPr>
        <w:t xml:space="preserve"> (الحجرات:12)</w:t>
      </w:r>
    </w:p>
    <w:p w:rsidR="00E130D0" w:rsidRPr="00BE3117" w:rsidRDefault="00E130D0" w:rsidP="006A3EBC">
      <w:pPr>
        <w:pStyle w:val="BodyText2"/>
        <w:spacing w:after="0" w:line="226" w:lineRule="auto"/>
        <w:ind w:firstLine="340"/>
        <w:jc w:val="lowKashida"/>
        <w:rPr>
          <w:rFonts w:cs="B Lotus"/>
          <w:rtl/>
        </w:rPr>
      </w:pPr>
      <w:r w:rsidRPr="00BE3117">
        <w:rPr>
          <w:rFonts w:cs="B Lotus"/>
          <w:rtl/>
        </w:rPr>
        <w:t xml:space="preserve"> </w:t>
      </w:r>
      <w:r w:rsidRPr="00BE3117">
        <w:rPr>
          <w:rFonts w:cs="B Lotus" w:hint="cs"/>
          <w:rtl/>
        </w:rPr>
        <w:t xml:space="preserve">- </w:t>
      </w:r>
      <w:r w:rsidRPr="00BE3117">
        <w:rPr>
          <w:rFonts w:cs="B Lotus"/>
          <w:rtl/>
        </w:rPr>
        <w:t>در احوال ديگران تجس</w:t>
      </w:r>
      <w:r w:rsidRPr="00BE3117">
        <w:rPr>
          <w:rFonts w:cs="B Lotus" w:hint="cs"/>
          <w:rtl/>
        </w:rPr>
        <w:t>س</w:t>
      </w:r>
      <w:r w:rsidRPr="00BE3117">
        <w:rPr>
          <w:rFonts w:cs="B Lotus"/>
          <w:rtl/>
        </w:rPr>
        <w:t xml:space="preserve"> نكرده وغيبت يكديگر را مكنيد، آيا هيچ يك از شما دوست دارد گوشت مردار برادرش را بخورد</w:t>
      </w:r>
      <w:r w:rsidR="00B0557D">
        <w:rPr>
          <w:rFonts w:cs="B Lotus" w:hint="cs"/>
          <w:rtl/>
        </w:rPr>
        <w:t>،</w:t>
      </w:r>
      <w:r w:rsidRPr="00BE3117">
        <w:rPr>
          <w:rFonts w:cs="B Lotus"/>
          <w:rtl/>
        </w:rPr>
        <w:t xml:space="preserve"> پس ناخوش مي داريد.</w:t>
      </w:r>
    </w:p>
    <w:p w:rsidR="00E130D0" w:rsidRPr="00A637EA" w:rsidRDefault="00E130D0" w:rsidP="006A3EBC">
      <w:pPr>
        <w:pStyle w:val="BodyText2"/>
        <w:spacing w:after="0" w:line="226" w:lineRule="auto"/>
        <w:ind w:firstLine="340"/>
        <w:jc w:val="lowKashida"/>
        <w:rPr>
          <w:rFonts w:cs="B Lotus"/>
          <w:sz w:val="24"/>
          <w:rtl/>
        </w:rPr>
      </w:pPr>
      <w:r w:rsidRPr="00BE3117">
        <w:rPr>
          <w:rFonts w:cs="B Lotus"/>
          <w:rtl/>
        </w:rPr>
        <w:t>و نيز:</w:t>
      </w:r>
      <w:r>
        <w:rPr>
          <w:rFonts w:cs="B Lotus" w:hint="cs"/>
          <w:rtl/>
        </w:rPr>
        <w:t xml:space="preserve"> </w:t>
      </w:r>
      <w:r w:rsidRPr="00365CDE">
        <w:rPr>
          <w:rFonts w:cs="CTraditional Arabic" w:hint="cs"/>
          <w:sz w:val="24"/>
          <w:szCs w:val="24"/>
          <w:rtl/>
        </w:rPr>
        <w:t>﴿</w:t>
      </w:r>
      <w:r w:rsidRPr="008076BA">
        <w:rPr>
          <w:rFonts w:cs="B Lotus"/>
          <w:sz w:val="24"/>
          <w:szCs w:val="24"/>
          <w:rtl/>
        </w:rPr>
        <w:t xml:space="preserve"> </w:t>
      </w:r>
      <w:r w:rsidRPr="008076BA">
        <w:rPr>
          <w:rFonts w:cs="B Lotus"/>
          <w:sz w:val="24"/>
          <w:szCs w:val="24"/>
        </w:rPr>
        <w:sym w:font="HQPB4" w:char="F09E"/>
      </w:r>
      <w:r w:rsidRPr="008076BA">
        <w:rPr>
          <w:rFonts w:cs="B Lotus"/>
          <w:sz w:val="24"/>
          <w:szCs w:val="24"/>
        </w:rPr>
        <w:sym w:font="HQPB2" w:char="F063"/>
      </w:r>
      <w:r w:rsidRPr="008076BA">
        <w:rPr>
          <w:rFonts w:cs="B Lotus"/>
          <w:sz w:val="24"/>
          <w:szCs w:val="24"/>
        </w:rPr>
        <w:sym w:font="HQPB4" w:char="F0CE"/>
      </w:r>
      <w:r w:rsidRPr="008076BA">
        <w:rPr>
          <w:rFonts w:cs="B Lotus"/>
          <w:sz w:val="24"/>
          <w:szCs w:val="24"/>
        </w:rPr>
        <w:sym w:font="HQPB1" w:char="F029"/>
      </w:r>
      <w:r w:rsidRPr="008076BA">
        <w:rPr>
          <w:rFonts w:cs="B Lotus"/>
          <w:sz w:val="24"/>
          <w:szCs w:val="24"/>
          <w:rtl/>
        </w:rPr>
        <w:t xml:space="preserve"> </w:t>
      </w:r>
      <w:r w:rsidRPr="008076BA">
        <w:rPr>
          <w:rFonts w:cs="B Lotus"/>
          <w:sz w:val="24"/>
          <w:szCs w:val="24"/>
        </w:rPr>
        <w:sym w:font="HQPB5" w:char="F074"/>
      </w:r>
      <w:r w:rsidRPr="008076BA">
        <w:rPr>
          <w:rFonts w:cs="B Lotus"/>
          <w:sz w:val="24"/>
          <w:szCs w:val="24"/>
        </w:rPr>
        <w:sym w:font="HQPB2" w:char="F0FB"/>
      </w:r>
      <w:r w:rsidRPr="008076BA">
        <w:rPr>
          <w:rFonts w:cs="B Lotus"/>
          <w:sz w:val="24"/>
          <w:szCs w:val="24"/>
        </w:rPr>
        <w:sym w:font="HQPB2" w:char="F0EF"/>
      </w:r>
      <w:r w:rsidRPr="008076BA">
        <w:rPr>
          <w:rFonts w:cs="B Lotus"/>
          <w:sz w:val="24"/>
          <w:szCs w:val="24"/>
        </w:rPr>
        <w:sym w:font="HQPB4" w:char="F0CF"/>
      </w:r>
      <w:r w:rsidRPr="008076BA">
        <w:rPr>
          <w:rFonts w:cs="B Lotus"/>
          <w:sz w:val="24"/>
          <w:szCs w:val="24"/>
        </w:rPr>
        <w:sym w:font="HQPB3" w:char="F025"/>
      </w:r>
      <w:r w:rsidRPr="008076BA">
        <w:rPr>
          <w:rFonts w:cs="B Lotus"/>
          <w:sz w:val="24"/>
          <w:szCs w:val="24"/>
        </w:rPr>
        <w:sym w:font="HQPB4" w:char="F0A9"/>
      </w:r>
      <w:r w:rsidRPr="008076BA">
        <w:rPr>
          <w:rFonts w:cs="B Lotus"/>
          <w:sz w:val="24"/>
          <w:szCs w:val="24"/>
        </w:rPr>
        <w:sym w:font="HQPB3" w:char="F021"/>
      </w:r>
      <w:r w:rsidRPr="008076BA">
        <w:rPr>
          <w:rFonts w:cs="B Lotus"/>
          <w:sz w:val="24"/>
          <w:szCs w:val="24"/>
        </w:rPr>
        <w:sym w:font="HQPB5" w:char="F024"/>
      </w:r>
      <w:r w:rsidRPr="008076BA">
        <w:rPr>
          <w:rFonts w:cs="B Lotus"/>
          <w:sz w:val="24"/>
          <w:szCs w:val="24"/>
        </w:rPr>
        <w:sym w:font="HQPB1" w:char="F023"/>
      </w:r>
      <w:r w:rsidRPr="008076BA">
        <w:rPr>
          <w:rFonts w:cs="B Lotus"/>
          <w:sz w:val="24"/>
          <w:szCs w:val="24"/>
          <w:rtl/>
        </w:rPr>
        <w:t xml:space="preserve"> </w:t>
      </w:r>
      <w:r w:rsidRPr="008076BA">
        <w:rPr>
          <w:rFonts w:cs="B Lotus"/>
          <w:sz w:val="24"/>
          <w:szCs w:val="24"/>
        </w:rPr>
        <w:sym w:font="HQPB5" w:char="F074"/>
      </w:r>
      <w:r w:rsidRPr="008076BA">
        <w:rPr>
          <w:rFonts w:cs="B Lotus"/>
          <w:sz w:val="24"/>
          <w:szCs w:val="24"/>
        </w:rPr>
        <w:sym w:font="HQPB2" w:char="F062"/>
      </w:r>
      <w:r w:rsidRPr="008076BA">
        <w:rPr>
          <w:rFonts w:cs="B Lotus"/>
          <w:sz w:val="24"/>
          <w:szCs w:val="24"/>
        </w:rPr>
        <w:sym w:font="HQPB2" w:char="F071"/>
      </w:r>
      <w:r w:rsidRPr="008076BA">
        <w:rPr>
          <w:rFonts w:cs="B Lotus"/>
          <w:sz w:val="24"/>
          <w:szCs w:val="24"/>
        </w:rPr>
        <w:sym w:font="HQPB4" w:char="F099"/>
      </w:r>
      <w:r w:rsidRPr="008076BA">
        <w:rPr>
          <w:rFonts w:cs="B Lotus"/>
          <w:sz w:val="24"/>
          <w:szCs w:val="24"/>
        </w:rPr>
        <w:sym w:font="HQPB1" w:char="F037"/>
      </w:r>
      <w:r w:rsidRPr="008076BA">
        <w:rPr>
          <w:rFonts w:cs="B Lotus"/>
          <w:sz w:val="24"/>
          <w:szCs w:val="24"/>
        </w:rPr>
        <w:sym w:font="HQPB4" w:char="F0CF"/>
      </w:r>
      <w:r w:rsidRPr="008076BA">
        <w:rPr>
          <w:rFonts w:cs="B Lotus"/>
          <w:sz w:val="24"/>
          <w:szCs w:val="24"/>
        </w:rPr>
        <w:sym w:font="HQPB1" w:char="F074"/>
      </w:r>
      <w:r w:rsidRPr="008076BA">
        <w:rPr>
          <w:rFonts w:cs="B Lotus"/>
          <w:sz w:val="24"/>
          <w:szCs w:val="24"/>
        </w:rPr>
        <w:sym w:font="HQPB4" w:char="F0E4"/>
      </w:r>
      <w:r w:rsidRPr="008076BA">
        <w:rPr>
          <w:rFonts w:cs="B Lotus"/>
          <w:sz w:val="24"/>
          <w:szCs w:val="24"/>
        </w:rPr>
        <w:sym w:font="HQPB2" w:char="F086"/>
      </w:r>
      <w:r w:rsidRPr="008076BA">
        <w:rPr>
          <w:rFonts w:cs="B Lotus"/>
          <w:sz w:val="24"/>
          <w:szCs w:val="24"/>
          <w:rtl/>
        </w:rPr>
        <w:t xml:space="preserve"> </w:t>
      </w:r>
      <w:r w:rsidRPr="008076BA">
        <w:rPr>
          <w:rFonts w:cs="B Lotus"/>
          <w:sz w:val="24"/>
          <w:szCs w:val="24"/>
        </w:rPr>
        <w:sym w:font="HQPB2" w:char="F062"/>
      </w:r>
      <w:r w:rsidRPr="008076BA">
        <w:rPr>
          <w:rFonts w:cs="B Lotus"/>
          <w:sz w:val="24"/>
          <w:szCs w:val="24"/>
        </w:rPr>
        <w:sym w:font="HQPB5" w:char="F072"/>
      </w:r>
      <w:r w:rsidRPr="008076BA">
        <w:rPr>
          <w:rFonts w:cs="B Lotus"/>
          <w:sz w:val="24"/>
          <w:szCs w:val="24"/>
        </w:rPr>
        <w:sym w:font="HQPB1" w:char="F026"/>
      </w:r>
      <w:r w:rsidRPr="008076BA">
        <w:rPr>
          <w:rFonts w:cs="B Lotus"/>
          <w:sz w:val="24"/>
          <w:szCs w:val="24"/>
          <w:rtl/>
        </w:rPr>
        <w:t xml:space="preserve"> </w:t>
      </w:r>
      <w:r w:rsidRPr="008076BA">
        <w:rPr>
          <w:rFonts w:cs="B Lotus"/>
          <w:sz w:val="24"/>
          <w:szCs w:val="24"/>
        </w:rPr>
        <w:sym w:font="HQPB5" w:char="F079"/>
      </w:r>
      <w:r w:rsidRPr="008076BA">
        <w:rPr>
          <w:rFonts w:cs="B Lotus"/>
          <w:sz w:val="24"/>
          <w:szCs w:val="24"/>
        </w:rPr>
        <w:sym w:font="HQPB1" w:char="F0EC"/>
      </w:r>
      <w:r w:rsidRPr="008076BA">
        <w:rPr>
          <w:rFonts w:cs="B Lotus"/>
          <w:sz w:val="24"/>
          <w:szCs w:val="24"/>
        </w:rPr>
        <w:sym w:font="HQPB2" w:char="F08B"/>
      </w:r>
      <w:r w:rsidRPr="008076BA">
        <w:rPr>
          <w:rFonts w:cs="B Lotus"/>
          <w:sz w:val="24"/>
          <w:szCs w:val="24"/>
        </w:rPr>
        <w:sym w:font="HQPB4" w:char="F0CF"/>
      </w:r>
      <w:r w:rsidRPr="008076BA">
        <w:rPr>
          <w:rFonts w:cs="B Lotus"/>
          <w:sz w:val="24"/>
          <w:szCs w:val="24"/>
        </w:rPr>
        <w:sym w:font="HQPB1" w:char="F0B1"/>
      </w:r>
      <w:r w:rsidRPr="008076BA">
        <w:rPr>
          <w:rFonts w:cs="B Lotus"/>
          <w:sz w:val="24"/>
          <w:szCs w:val="24"/>
        </w:rPr>
        <w:sym w:font="HQPB5" w:char="F06E"/>
      </w:r>
      <w:r w:rsidRPr="008076BA">
        <w:rPr>
          <w:rFonts w:cs="B Lotus"/>
          <w:sz w:val="24"/>
          <w:szCs w:val="24"/>
        </w:rPr>
        <w:sym w:font="HQPB1" w:char="F040"/>
      </w:r>
      <w:r w:rsidRPr="008076BA">
        <w:rPr>
          <w:rFonts w:cs="B Lotus"/>
          <w:sz w:val="24"/>
          <w:szCs w:val="24"/>
          <w:rtl/>
        </w:rPr>
        <w:t xml:space="preserve"> </w:t>
      </w:r>
      <w:r w:rsidRPr="008076BA">
        <w:rPr>
          <w:rFonts w:cs="B Lotus"/>
          <w:sz w:val="24"/>
          <w:szCs w:val="24"/>
        </w:rPr>
        <w:sym w:font="HQPB4" w:char="F0E8"/>
      </w:r>
      <w:r w:rsidRPr="008076BA">
        <w:rPr>
          <w:rFonts w:cs="B Lotus"/>
          <w:sz w:val="24"/>
          <w:szCs w:val="24"/>
        </w:rPr>
        <w:sym w:font="HQPB2" w:char="F070"/>
      </w:r>
      <w:r w:rsidRPr="008076BA">
        <w:rPr>
          <w:rFonts w:cs="B Lotus"/>
          <w:sz w:val="24"/>
          <w:szCs w:val="24"/>
        </w:rPr>
        <w:sym w:font="HQPB5" w:char="F074"/>
      </w:r>
      <w:r w:rsidRPr="008076BA">
        <w:rPr>
          <w:rFonts w:cs="B Lotus"/>
          <w:sz w:val="24"/>
          <w:szCs w:val="24"/>
        </w:rPr>
        <w:sym w:font="HQPB1" w:char="F0B1"/>
      </w:r>
      <w:r w:rsidRPr="008076BA">
        <w:rPr>
          <w:rFonts w:cs="B Lotus"/>
          <w:sz w:val="24"/>
          <w:szCs w:val="24"/>
        </w:rPr>
        <w:sym w:font="HQPB4" w:char="F0C5"/>
      </w:r>
      <w:r w:rsidRPr="008076BA">
        <w:rPr>
          <w:rFonts w:cs="B Lotus"/>
          <w:sz w:val="24"/>
          <w:szCs w:val="24"/>
        </w:rPr>
        <w:sym w:font="HQPB1" w:char="F073"/>
      </w:r>
      <w:r w:rsidRPr="008076BA">
        <w:rPr>
          <w:rFonts w:cs="B Lotus"/>
          <w:sz w:val="24"/>
          <w:szCs w:val="24"/>
        </w:rPr>
        <w:sym w:font="HQPB2" w:char="F0BB"/>
      </w:r>
      <w:r w:rsidRPr="008076BA">
        <w:rPr>
          <w:rFonts w:cs="B Lotus"/>
          <w:sz w:val="24"/>
          <w:szCs w:val="24"/>
        </w:rPr>
        <w:sym w:font="HQPB5" w:char="F078"/>
      </w:r>
      <w:r w:rsidRPr="008076BA">
        <w:rPr>
          <w:rFonts w:cs="B Lotus"/>
          <w:sz w:val="24"/>
          <w:szCs w:val="24"/>
        </w:rPr>
        <w:sym w:font="HQPB1" w:char="F0FF"/>
      </w:r>
      <w:r w:rsidRPr="008076BA">
        <w:rPr>
          <w:rFonts w:cs="B Lotus"/>
          <w:sz w:val="24"/>
          <w:szCs w:val="24"/>
        </w:rPr>
        <w:sym w:font="HQPB4" w:char="F0F8"/>
      </w:r>
      <w:r w:rsidRPr="008076BA">
        <w:rPr>
          <w:rFonts w:cs="B Lotus"/>
          <w:sz w:val="24"/>
          <w:szCs w:val="24"/>
        </w:rPr>
        <w:sym w:font="HQPB2" w:char="F039"/>
      </w:r>
      <w:r w:rsidRPr="008076BA">
        <w:rPr>
          <w:rFonts w:cs="B Lotus"/>
          <w:sz w:val="24"/>
          <w:szCs w:val="24"/>
        </w:rPr>
        <w:sym w:font="HQPB5" w:char="F024"/>
      </w:r>
      <w:r w:rsidRPr="008076BA">
        <w:rPr>
          <w:rFonts w:cs="B Lotus"/>
          <w:sz w:val="24"/>
          <w:szCs w:val="24"/>
        </w:rPr>
        <w:sym w:font="HQPB1" w:char="F023"/>
      </w:r>
      <w:r w:rsidRPr="008076BA">
        <w:rPr>
          <w:rFonts w:cs="B Lotus"/>
          <w:sz w:val="24"/>
          <w:szCs w:val="24"/>
          <w:rtl/>
        </w:rPr>
        <w:t xml:space="preserve"> </w:t>
      </w:r>
      <w:r w:rsidRPr="008076BA">
        <w:rPr>
          <w:rFonts w:cs="B Lotus"/>
          <w:sz w:val="24"/>
          <w:szCs w:val="24"/>
        </w:rPr>
        <w:sym w:font="HQPB2" w:char="F092"/>
      </w:r>
      <w:r w:rsidRPr="008076BA">
        <w:rPr>
          <w:rFonts w:cs="B Lotus"/>
          <w:sz w:val="24"/>
          <w:szCs w:val="24"/>
        </w:rPr>
        <w:sym w:font="HQPB4" w:char="F0CE"/>
      </w:r>
      <w:r w:rsidRPr="008076BA">
        <w:rPr>
          <w:rFonts w:cs="B Lotus"/>
          <w:sz w:val="24"/>
          <w:szCs w:val="24"/>
        </w:rPr>
        <w:sym w:font="HQPB1" w:char="F0FB"/>
      </w:r>
      <w:r w:rsidRPr="008076BA">
        <w:rPr>
          <w:rFonts w:cs="B Lotus"/>
          <w:sz w:val="24"/>
          <w:szCs w:val="24"/>
          <w:rtl/>
        </w:rPr>
        <w:t xml:space="preserve"> </w:t>
      </w:r>
      <w:r w:rsidRPr="008076BA">
        <w:rPr>
          <w:rFonts w:cs="B Lotus"/>
          <w:sz w:val="24"/>
          <w:szCs w:val="24"/>
        </w:rPr>
        <w:sym w:font="HQPB5" w:char="F09A"/>
      </w:r>
      <w:r w:rsidRPr="008076BA">
        <w:rPr>
          <w:rFonts w:cs="B Lotus"/>
          <w:sz w:val="24"/>
          <w:szCs w:val="24"/>
        </w:rPr>
        <w:sym w:font="HQPB2" w:char="F0FA"/>
      </w:r>
      <w:r w:rsidRPr="008076BA">
        <w:rPr>
          <w:rFonts w:cs="B Lotus"/>
          <w:sz w:val="24"/>
          <w:szCs w:val="24"/>
        </w:rPr>
        <w:sym w:font="HQPB2" w:char="F0EF"/>
      </w:r>
      <w:r w:rsidRPr="008076BA">
        <w:rPr>
          <w:rFonts w:cs="B Lotus"/>
          <w:sz w:val="24"/>
          <w:szCs w:val="24"/>
        </w:rPr>
        <w:sym w:font="HQPB4" w:char="F0CF"/>
      </w:r>
      <w:r w:rsidRPr="008076BA">
        <w:rPr>
          <w:rFonts w:cs="B Lotus"/>
          <w:sz w:val="24"/>
          <w:szCs w:val="24"/>
        </w:rPr>
        <w:sym w:font="HQPB3" w:char="F025"/>
      </w:r>
      <w:r w:rsidRPr="008076BA">
        <w:rPr>
          <w:rFonts w:cs="B Lotus"/>
          <w:sz w:val="24"/>
          <w:szCs w:val="24"/>
        </w:rPr>
        <w:sym w:font="HQPB4" w:char="F0A9"/>
      </w:r>
      <w:r w:rsidRPr="008076BA">
        <w:rPr>
          <w:rFonts w:cs="B Lotus"/>
          <w:sz w:val="24"/>
          <w:szCs w:val="24"/>
        </w:rPr>
        <w:sym w:font="HQPB3" w:char="F021"/>
      </w:r>
      <w:r w:rsidRPr="008076BA">
        <w:rPr>
          <w:rFonts w:cs="B Lotus"/>
          <w:sz w:val="24"/>
          <w:szCs w:val="24"/>
        </w:rPr>
        <w:sym w:font="HQPB5" w:char="F024"/>
      </w:r>
      <w:r w:rsidRPr="008076BA">
        <w:rPr>
          <w:rFonts w:cs="B Lotus"/>
          <w:sz w:val="24"/>
          <w:szCs w:val="24"/>
        </w:rPr>
        <w:sym w:font="HQPB1" w:char="F023"/>
      </w:r>
      <w:r w:rsidRPr="008076BA">
        <w:rPr>
          <w:rFonts w:cs="B Lotus"/>
          <w:sz w:val="24"/>
          <w:szCs w:val="24"/>
          <w:rtl/>
        </w:rPr>
        <w:t xml:space="preserve"> </w:t>
      </w:r>
      <w:r w:rsidRPr="008076BA">
        <w:rPr>
          <w:rFonts w:cs="B Lotus"/>
          <w:sz w:val="24"/>
          <w:szCs w:val="24"/>
        </w:rPr>
        <w:sym w:font="HQPB5" w:char="F028"/>
      </w:r>
      <w:r w:rsidRPr="008076BA">
        <w:rPr>
          <w:rFonts w:cs="B Lotus"/>
          <w:sz w:val="24"/>
          <w:szCs w:val="24"/>
        </w:rPr>
        <w:sym w:font="HQPB1" w:char="F023"/>
      </w:r>
      <w:r w:rsidRPr="008076BA">
        <w:rPr>
          <w:rFonts w:cs="B Lotus"/>
          <w:sz w:val="24"/>
          <w:szCs w:val="24"/>
        </w:rPr>
        <w:sym w:font="HQPB2" w:char="F071"/>
      </w:r>
      <w:r w:rsidRPr="008076BA">
        <w:rPr>
          <w:rFonts w:cs="B Lotus"/>
          <w:sz w:val="24"/>
          <w:szCs w:val="24"/>
        </w:rPr>
        <w:sym w:font="HQPB4" w:char="F0E3"/>
      </w:r>
      <w:r w:rsidRPr="008076BA">
        <w:rPr>
          <w:rFonts w:cs="B Lotus"/>
          <w:sz w:val="24"/>
          <w:szCs w:val="24"/>
        </w:rPr>
        <w:sym w:font="HQPB2" w:char="F05A"/>
      </w:r>
      <w:r w:rsidRPr="008076BA">
        <w:rPr>
          <w:rFonts w:cs="B Lotus"/>
          <w:sz w:val="24"/>
          <w:szCs w:val="24"/>
        </w:rPr>
        <w:sym w:font="HQPB5" w:char="F074"/>
      </w:r>
      <w:r w:rsidRPr="008076BA">
        <w:rPr>
          <w:rFonts w:cs="B Lotus"/>
          <w:sz w:val="24"/>
          <w:szCs w:val="24"/>
        </w:rPr>
        <w:sym w:font="HQPB2" w:char="F042"/>
      </w:r>
      <w:r w:rsidRPr="008076BA">
        <w:rPr>
          <w:rFonts w:cs="B Lotus"/>
          <w:sz w:val="24"/>
          <w:szCs w:val="24"/>
        </w:rPr>
        <w:sym w:font="HQPB1" w:char="F023"/>
      </w:r>
      <w:r w:rsidRPr="008076BA">
        <w:rPr>
          <w:rFonts w:cs="B Lotus"/>
          <w:sz w:val="24"/>
          <w:szCs w:val="24"/>
        </w:rPr>
        <w:sym w:font="HQPB5" w:char="F075"/>
      </w:r>
      <w:r w:rsidRPr="008076BA">
        <w:rPr>
          <w:rFonts w:cs="B Lotus"/>
          <w:sz w:val="24"/>
          <w:szCs w:val="24"/>
        </w:rPr>
        <w:sym w:font="HQPB2" w:char="F0E4"/>
      </w:r>
      <w:r w:rsidRPr="008076BA">
        <w:rPr>
          <w:rFonts w:cs="B Lotus"/>
          <w:sz w:val="24"/>
          <w:szCs w:val="24"/>
          <w:rtl/>
        </w:rPr>
        <w:t xml:space="preserve"> </w:t>
      </w:r>
      <w:r w:rsidRPr="008076BA">
        <w:rPr>
          <w:rFonts w:cs="B Lotus"/>
          <w:sz w:val="24"/>
          <w:szCs w:val="24"/>
        </w:rPr>
        <w:sym w:font="HQPB4" w:char="F0F6"/>
      </w:r>
      <w:r w:rsidRPr="008076BA">
        <w:rPr>
          <w:rFonts w:cs="B Lotus"/>
          <w:sz w:val="24"/>
          <w:szCs w:val="24"/>
        </w:rPr>
        <w:sym w:font="HQPB2" w:char="F04E"/>
      </w:r>
      <w:r w:rsidRPr="008076BA">
        <w:rPr>
          <w:rFonts w:cs="B Lotus"/>
          <w:sz w:val="24"/>
          <w:szCs w:val="24"/>
        </w:rPr>
        <w:sym w:font="HQPB4" w:char="F0E7"/>
      </w:r>
      <w:r w:rsidRPr="008076BA">
        <w:rPr>
          <w:rFonts w:cs="B Lotus"/>
          <w:sz w:val="24"/>
          <w:szCs w:val="24"/>
        </w:rPr>
        <w:sym w:font="HQPB2" w:char="F06C"/>
      </w:r>
      <w:r w:rsidRPr="008076BA">
        <w:rPr>
          <w:rFonts w:cs="B Lotus"/>
          <w:sz w:val="24"/>
          <w:szCs w:val="24"/>
        </w:rPr>
        <w:sym w:font="HQPB5" w:char="F06D"/>
      </w:r>
      <w:r w:rsidRPr="008076BA">
        <w:rPr>
          <w:rFonts w:cs="B Lotus"/>
          <w:sz w:val="24"/>
          <w:szCs w:val="24"/>
        </w:rPr>
        <w:sym w:font="HQPB2" w:char="F03B"/>
      </w:r>
      <w:r w:rsidRPr="008076BA">
        <w:rPr>
          <w:rFonts w:cs="B Lotus"/>
          <w:sz w:val="24"/>
          <w:szCs w:val="24"/>
          <w:rtl/>
        </w:rPr>
        <w:t xml:space="preserve"> </w:t>
      </w:r>
      <w:r w:rsidRPr="008076BA">
        <w:rPr>
          <w:rFonts w:cs="B Lotus"/>
          <w:sz w:val="24"/>
          <w:szCs w:val="24"/>
        </w:rPr>
        <w:sym w:font="HQPB4" w:char="F0EB"/>
      </w:r>
      <w:r w:rsidRPr="008076BA">
        <w:rPr>
          <w:rFonts w:cs="B Lotus"/>
          <w:sz w:val="24"/>
          <w:szCs w:val="24"/>
        </w:rPr>
        <w:sym w:font="HQPB1" w:char="F03E"/>
      </w:r>
      <w:r w:rsidRPr="008076BA">
        <w:rPr>
          <w:rFonts w:cs="B Lotus"/>
          <w:sz w:val="24"/>
          <w:szCs w:val="24"/>
        </w:rPr>
        <w:sym w:font="HQPB1" w:char="F023"/>
      </w:r>
      <w:r w:rsidRPr="008076BA">
        <w:rPr>
          <w:rFonts w:cs="B Lotus"/>
          <w:sz w:val="24"/>
          <w:szCs w:val="24"/>
        </w:rPr>
        <w:sym w:font="HQPB5" w:char="F078"/>
      </w:r>
      <w:r w:rsidRPr="008076BA">
        <w:rPr>
          <w:rFonts w:cs="B Lotus"/>
          <w:sz w:val="24"/>
          <w:szCs w:val="24"/>
        </w:rPr>
        <w:sym w:font="HQPB1" w:char="F08B"/>
      </w:r>
      <w:r w:rsidRPr="008076BA">
        <w:rPr>
          <w:rFonts w:cs="B Lotus"/>
          <w:sz w:val="24"/>
          <w:szCs w:val="24"/>
        </w:rPr>
        <w:sym w:font="HQPB5" w:char="F074"/>
      </w:r>
      <w:r w:rsidRPr="008076BA">
        <w:rPr>
          <w:rFonts w:cs="B Lotus"/>
          <w:sz w:val="24"/>
          <w:szCs w:val="24"/>
        </w:rPr>
        <w:sym w:font="HQPB1" w:char="F0E3"/>
      </w:r>
      <w:r w:rsidRPr="008076BA">
        <w:rPr>
          <w:rFonts w:cs="B Lotus"/>
          <w:sz w:val="24"/>
          <w:szCs w:val="24"/>
          <w:rtl/>
        </w:rPr>
        <w:t xml:space="preserve"> </w:t>
      </w:r>
      <w:r w:rsidRPr="008076BA">
        <w:rPr>
          <w:rFonts w:cs="B Lotus"/>
          <w:sz w:val="24"/>
          <w:szCs w:val="24"/>
        </w:rPr>
        <w:sym w:font="HQPB4" w:char="F0D7"/>
      </w:r>
      <w:r w:rsidRPr="008076BA">
        <w:rPr>
          <w:rFonts w:cs="B Lotus"/>
          <w:sz w:val="24"/>
          <w:szCs w:val="24"/>
        </w:rPr>
        <w:sym w:font="HQPB2" w:char="F04C"/>
      </w:r>
      <w:r w:rsidRPr="008076BA">
        <w:rPr>
          <w:rFonts w:cs="B Lotus"/>
          <w:sz w:val="24"/>
          <w:szCs w:val="24"/>
        </w:rPr>
        <w:sym w:font="HQPB2" w:char="F0EC"/>
      </w:r>
      <w:r w:rsidRPr="008076BA">
        <w:rPr>
          <w:rFonts w:cs="B Lotus"/>
          <w:sz w:val="24"/>
          <w:szCs w:val="24"/>
        </w:rPr>
        <w:sym w:font="HQPB4" w:char="F0CF"/>
      </w:r>
      <w:r w:rsidRPr="008076BA">
        <w:rPr>
          <w:rFonts w:cs="B Lotus"/>
          <w:sz w:val="24"/>
          <w:szCs w:val="24"/>
        </w:rPr>
        <w:sym w:font="HQPB2" w:char="F039"/>
      </w:r>
      <w:r w:rsidRPr="008076BA">
        <w:rPr>
          <w:rFonts w:cs="B Lotus"/>
          <w:sz w:val="24"/>
          <w:szCs w:val="24"/>
        </w:rPr>
        <w:sym w:font="HQPB5" w:char="F072"/>
      </w:r>
      <w:r w:rsidRPr="008076BA">
        <w:rPr>
          <w:rFonts w:cs="B Lotus"/>
          <w:sz w:val="24"/>
          <w:szCs w:val="24"/>
        </w:rPr>
        <w:sym w:font="HQPB1" w:char="F026"/>
      </w:r>
      <w:r w:rsidRPr="008076BA">
        <w:rPr>
          <w:rFonts w:cs="B Lotus"/>
          <w:sz w:val="24"/>
          <w:szCs w:val="24"/>
          <w:rtl/>
        </w:rPr>
        <w:t xml:space="preserve"> </w:t>
      </w:r>
      <w:r w:rsidRPr="008076BA">
        <w:rPr>
          <w:rFonts w:cs="B Lotus"/>
          <w:sz w:val="24"/>
          <w:szCs w:val="24"/>
        </w:rPr>
        <w:sym w:font="HQPB2" w:char="F092"/>
      </w:r>
      <w:r w:rsidRPr="008076BA">
        <w:rPr>
          <w:rFonts w:cs="B Lotus"/>
          <w:sz w:val="24"/>
          <w:szCs w:val="24"/>
        </w:rPr>
        <w:sym w:font="HQPB4" w:char="F0CE"/>
      </w:r>
      <w:r w:rsidRPr="008076BA">
        <w:rPr>
          <w:rFonts w:cs="B Lotus"/>
          <w:sz w:val="24"/>
          <w:szCs w:val="24"/>
        </w:rPr>
        <w:sym w:font="HQPB1" w:char="F0FB"/>
      </w:r>
      <w:r w:rsidRPr="008076BA">
        <w:rPr>
          <w:rFonts w:cs="B Lotus"/>
          <w:sz w:val="24"/>
          <w:szCs w:val="24"/>
          <w:rtl/>
        </w:rPr>
        <w:t xml:space="preserve"> </w:t>
      </w:r>
      <w:r w:rsidRPr="008076BA">
        <w:rPr>
          <w:rFonts w:cs="B Lotus"/>
          <w:sz w:val="24"/>
          <w:szCs w:val="24"/>
        </w:rPr>
        <w:sym w:font="HQPB1" w:char="F024"/>
      </w:r>
      <w:r w:rsidRPr="008076BA">
        <w:rPr>
          <w:rFonts w:cs="B Lotus"/>
          <w:sz w:val="24"/>
          <w:szCs w:val="24"/>
        </w:rPr>
        <w:sym w:font="HQPB5" w:char="F075"/>
      </w:r>
      <w:r w:rsidRPr="008076BA">
        <w:rPr>
          <w:rFonts w:cs="B Lotus"/>
          <w:sz w:val="24"/>
          <w:szCs w:val="24"/>
        </w:rPr>
        <w:sym w:font="HQPB2" w:char="F08B"/>
      </w:r>
      <w:r w:rsidRPr="008076BA">
        <w:rPr>
          <w:rFonts w:cs="B Lotus"/>
          <w:sz w:val="24"/>
          <w:szCs w:val="24"/>
        </w:rPr>
        <w:sym w:font="HQPB4" w:char="F0F7"/>
      </w:r>
      <w:r w:rsidRPr="008076BA">
        <w:rPr>
          <w:rFonts w:cs="B Lotus"/>
          <w:sz w:val="24"/>
          <w:szCs w:val="24"/>
        </w:rPr>
        <w:sym w:font="HQPB2" w:char="F052"/>
      </w:r>
      <w:r w:rsidRPr="008076BA">
        <w:rPr>
          <w:rFonts w:cs="B Lotus"/>
          <w:sz w:val="24"/>
          <w:szCs w:val="24"/>
        </w:rPr>
        <w:sym w:font="HQPB4" w:char="F091"/>
      </w:r>
      <w:r w:rsidRPr="008076BA">
        <w:rPr>
          <w:rFonts w:cs="B Lotus"/>
          <w:sz w:val="24"/>
          <w:szCs w:val="24"/>
        </w:rPr>
        <w:sym w:font="HQPB1" w:char="F089"/>
      </w:r>
      <w:r w:rsidRPr="008076BA">
        <w:rPr>
          <w:rFonts w:cs="B Lotus"/>
          <w:sz w:val="24"/>
          <w:szCs w:val="24"/>
        </w:rPr>
        <w:sym w:font="HQPB2" w:char="F039"/>
      </w:r>
      <w:r w:rsidRPr="008076BA">
        <w:rPr>
          <w:rFonts w:cs="B Lotus"/>
          <w:sz w:val="24"/>
          <w:szCs w:val="24"/>
        </w:rPr>
        <w:sym w:font="HQPB5" w:char="F024"/>
      </w:r>
      <w:r w:rsidRPr="008076BA">
        <w:rPr>
          <w:rFonts w:cs="B Lotus"/>
          <w:sz w:val="24"/>
          <w:szCs w:val="24"/>
        </w:rPr>
        <w:sym w:font="HQPB1" w:char="F023"/>
      </w:r>
      <w:r w:rsidRPr="008076BA">
        <w:rPr>
          <w:rFonts w:cs="B Lotus"/>
          <w:sz w:val="24"/>
          <w:szCs w:val="24"/>
          <w:rtl/>
        </w:rPr>
        <w:t xml:space="preserve"> </w:t>
      </w:r>
      <w:r w:rsidRPr="008076BA">
        <w:rPr>
          <w:rFonts w:cs="B Lotus"/>
          <w:sz w:val="24"/>
          <w:szCs w:val="24"/>
        </w:rPr>
        <w:sym w:font="HQPB4" w:char="F0CD"/>
      </w:r>
      <w:r w:rsidRPr="008076BA">
        <w:rPr>
          <w:rFonts w:cs="B Lotus"/>
          <w:sz w:val="24"/>
          <w:szCs w:val="24"/>
        </w:rPr>
        <w:sym w:font="HQPB2" w:char="F06F"/>
      </w:r>
      <w:r w:rsidRPr="008076BA">
        <w:rPr>
          <w:rFonts w:cs="B Lotus"/>
          <w:sz w:val="24"/>
          <w:szCs w:val="24"/>
        </w:rPr>
        <w:sym w:font="HQPB5" w:char="F074"/>
      </w:r>
      <w:r w:rsidRPr="008076BA">
        <w:rPr>
          <w:rFonts w:cs="B Lotus"/>
          <w:sz w:val="24"/>
          <w:szCs w:val="24"/>
        </w:rPr>
        <w:sym w:font="HQPB1" w:char="F08D"/>
      </w:r>
      <w:r w:rsidRPr="008076BA">
        <w:rPr>
          <w:rFonts w:cs="B Lotus"/>
          <w:sz w:val="24"/>
          <w:szCs w:val="24"/>
        </w:rPr>
        <w:sym w:font="HQPB4" w:char="F0C5"/>
      </w:r>
      <w:r w:rsidRPr="008076BA">
        <w:rPr>
          <w:rFonts w:cs="B Lotus"/>
          <w:sz w:val="24"/>
          <w:szCs w:val="24"/>
        </w:rPr>
        <w:sym w:font="HQPB1" w:char="F07A"/>
      </w:r>
      <w:r w:rsidRPr="008076BA">
        <w:rPr>
          <w:rFonts w:cs="B Lotus"/>
          <w:sz w:val="24"/>
          <w:szCs w:val="24"/>
        </w:rPr>
        <w:sym w:font="HQPB5" w:char="F046"/>
      </w:r>
      <w:r w:rsidRPr="008076BA">
        <w:rPr>
          <w:rFonts w:cs="B Lotus"/>
          <w:sz w:val="24"/>
          <w:szCs w:val="24"/>
        </w:rPr>
        <w:sym w:font="HQPB2" w:char="F079"/>
      </w:r>
      <w:r w:rsidRPr="008076BA">
        <w:rPr>
          <w:rFonts w:cs="B Lotus"/>
          <w:sz w:val="24"/>
          <w:szCs w:val="24"/>
        </w:rPr>
        <w:sym w:font="HQPB5" w:char="F024"/>
      </w:r>
      <w:r w:rsidRPr="008076BA">
        <w:rPr>
          <w:rFonts w:cs="B Lotus"/>
          <w:sz w:val="24"/>
          <w:szCs w:val="24"/>
        </w:rPr>
        <w:sym w:font="HQPB1" w:char="F023"/>
      </w:r>
      <w:r w:rsidRPr="008076BA">
        <w:rPr>
          <w:rFonts w:cs="B Lotus"/>
          <w:sz w:val="24"/>
          <w:szCs w:val="24"/>
        </w:rPr>
        <w:sym w:font="HQPB5" w:char="F075"/>
      </w:r>
      <w:r w:rsidRPr="008076BA">
        <w:rPr>
          <w:rFonts w:cs="B Lotus"/>
          <w:sz w:val="24"/>
          <w:szCs w:val="24"/>
        </w:rPr>
        <w:sym w:font="HQPB2" w:char="F072"/>
      </w:r>
      <w:r w:rsidRPr="008076BA">
        <w:rPr>
          <w:rFonts w:cs="B Lotus"/>
          <w:sz w:val="24"/>
          <w:szCs w:val="24"/>
          <w:rtl/>
        </w:rPr>
        <w:t xml:space="preserve"> </w:t>
      </w:r>
      <w:r w:rsidRPr="00365CDE">
        <w:rPr>
          <w:rFonts w:cs="CTraditional Arabic" w:hint="cs"/>
          <w:sz w:val="24"/>
          <w:szCs w:val="24"/>
          <w:rtl/>
        </w:rPr>
        <w:t>﴾</w:t>
      </w:r>
      <w:r w:rsidRPr="008076BA">
        <w:rPr>
          <w:rFonts w:cs="B Lotus"/>
          <w:sz w:val="22"/>
          <w:szCs w:val="26"/>
          <w:rtl/>
        </w:rPr>
        <w:t xml:space="preserve"> </w:t>
      </w:r>
      <w:r w:rsidR="008076BA" w:rsidRPr="008076BA">
        <w:rPr>
          <w:rFonts w:cs="B Lotus" w:hint="cs"/>
          <w:sz w:val="22"/>
          <w:szCs w:val="26"/>
          <w:rtl/>
        </w:rPr>
        <w:t>[</w:t>
      </w:r>
      <w:r w:rsidRPr="008076BA">
        <w:rPr>
          <w:rFonts w:cs="B Lotus"/>
          <w:sz w:val="22"/>
          <w:szCs w:val="26"/>
          <w:rtl/>
        </w:rPr>
        <w:t>النور:</w:t>
      </w:r>
      <w:r w:rsidR="008076BA" w:rsidRPr="008076BA">
        <w:rPr>
          <w:rFonts w:cs="B Lotus" w:hint="cs"/>
          <w:sz w:val="22"/>
          <w:szCs w:val="26"/>
          <w:rtl/>
        </w:rPr>
        <w:t xml:space="preserve"> </w:t>
      </w:r>
      <w:r w:rsidRPr="008076BA">
        <w:rPr>
          <w:rFonts w:cs="B Lotus"/>
          <w:sz w:val="22"/>
          <w:szCs w:val="26"/>
          <w:rtl/>
        </w:rPr>
        <w:t>19</w:t>
      </w:r>
      <w:r w:rsidR="008076BA" w:rsidRPr="008076BA">
        <w:rPr>
          <w:rFonts w:cs="B Lotus" w:hint="cs"/>
          <w:sz w:val="22"/>
          <w:szCs w:val="26"/>
          <w:rtl/>
        </w:rPr>
        <w:t>]</w:t>
      </w:r>
      <w:r w:rsidRPr="00A637EA">
        <w:rPr>
          <w:rFonts w:cs="B Lotus" w:hint="cs"/>
          <w:sz w:val="24"/>
          <w:rtl/>
        </w:rPr>
        <w:t>.</w:t>
      </w:r>
    </w:p>
    <w:p w:rsidR="00E130D0" w:rsidRPr="00BE3117" w:rsidRDefault="008076BA" w:rsidP="006A3EBC">
      <w:pPr>
        <w:pStyle w:val="BodyText2"/>
        <w:spacing w:after="0" w:line="226" w:lineRule="auto"/>
        <w:ind w:firstLine="340"/>
        <w:jc w:val="lowKashida"/>
        <w:rPr>
          <w:rFonts w:cs="B Lotus"/>
          <w:rtl/>
        </w:rPr>
      </w:pPr>
      <w:r w:rsidRPr="00C83E77">
        <w:rPr>
          <w:rFonts w:cs="Traditional Arabic" w:hint="cs"/>
          <w:rtl/>
        </w:rPr>
        <w:t>«</w:t>
      </w:r>
      <w:r w:rsidR="00E130D0" w:rsidRPr="00BE3117">
        <w:rPr>
          <w:rFonts w:cs="B Lotus"/>
          <w:rtl/>
        </w:rPr>
        <w:t>كساني كه دوست دارند كه در</w:t>
      </w:r>
      <w:r w:rsidR="00E130D0" w:rsidRPr="00BE3117">
        <w:rPr>
          <w:rFonts w:cs="B Lotus" w:hint="cs"/>
          <w:rtl/>
        </w:rPr>
        <w:t xml:space="preserve"> </w:t>
      </w:r>
      <w:r w:rsidR="00E130D0" w:rsidRPr="00BE3117">
        <w:rPr>
          <w:rFonts w:cs="B Lotus"/>
          <w:rtl/>
        </w:rPr>
        <w:t>ميان ايمان آوردگان زشتي</w:t>
      </w:r>
      <w:r w:rsidR="00E130D0">
        <w:rPr>
          <w:rFonts w:cs="B Lotus"/>
          <w:rtl/>
        </w:rPr>
        <w:t>‌</w:t>
      </w:r>
      <w:r w:rsidR="00E130D0" w:rsidRPr="00BE3117">
        <w:rPr>
          <w:rFonts w:cs="B Lotus"/>
          <w:rtl/>
        </w:rPr>
        <w:t>ها شايع شود، در دنيا و آخرت عذابي دردناك دارند.</w:t>
      </w:r>
      <w:r>
        <w:rPr>
          <w:rFonts w:cs="Traditional Arabic" w:hint="cs"/>
          <w:rtl/>
        </w:rPr>
        <w:t>»</w:t>
      </w:r>
    </w:p>
    <w:p w:rsidR="00E130D0" w:rsidRPr="00BE3117" w:rsidRDefault="00E130D0" w:rsidP="006A3EBC">
      <w:pPr>
        <w:pStyle w:val="BodyText2"/>
        <w:spacing w:after="0" w:line="226" w:lineRule="auto"/>
        <w:ind w:firstLine="340"/>
        <w:jc w:val="lowKashida"/>
        <w:rPr>
          <w:rFonts w:cs="B Lotus"/>
          <w:rtl/>
        </w:rPr>
      </w:pPr>
      <w:r w:rsidRPr="00BE3117">
        <w:rPr>
          <w:rFonts w:cs="B Lotus"/>
          <w:rtl/>
        </w:rPr>
        <w:t>پس چرا علماي رجال اين نگون بختان را تيرباران نسبتها</w:t>
      </w:r>
      <w:r w:rsidRPr="00BE3117">
        <w:rPr>
          <w:rFonts w:cs="B Lotus" w:hint="cs"/>
          <w:rtl/>
        </w:rPr>
        <w:t>ي</w:t>
      </w:r>
      <w:r w:rsidRPr="00BE3117">
        <w:rPr>
          <w:rFonts w:cs="B Lotus"/>
          <w:rtl/>
        </w:rPr>
        <w:t xml:space="preserve"> غلو و كذب و جعل قرار داد</w:t>
      </w:r>
      <w:r>
        <w:rPr>
          <w:rFonts w:cs="B Lotus"/>
          <w:rtl/>
        </w:rPr>
        <w:t>ه‌ا</w:t>
      </w:r>
      <w:r w:rsidRPr="00BE3117">
        <w:rPr>
          <w:rFonts w:cs="B Lotus"/>
          <w:rtl/>
        </w:rPr>
        <w:t>ند</w:t>
      </w:r>
      <w:r w:rsidRPr="00BE3117">
        <w:rPr>
          <w:rFonts w:cs="B Lotus" w:hint="cs"/>
          <w:rtl/>
        </w:rPr>
        <w:t>!.</w:t>
      </w:r>
    </w:p>
    <w:p w:rsidR="00E130D0" w:rsidRPr="00BE3117" w:rsidRDefault="00E130D0" w:rsidP="006A3EBC">
      <w:pPr>
        <w:pStyle w:val="BodyText2"/>
        <w:spacing w:after="0" w:line="226" w:lineRule="auto"/>
        <w:ind w:firstLine="340"/>
        <w:jc w:val="lowKashida"/>
        <w:rPr>
          <w:rFonts w:cs="B Lotus"/>
          <w:rtl/>
        </w:rPr>
      </w:pPr>
      <w:r w:rsidRPr="00BE3117">
        <w:rPr>
          <w:rFonts w:cs="B Lotus"/>
          <w:rtl/>
        </w:rPr>
        <w:t>لازم است بدانيم كه شكي نيست كه در نسبتهايي كه آن</w:t>
      </w:r>
      <w:r w:rsidRPr="00BE3117">
        <w:rPr>
          <w:rFonts w:cs="B Lotus" w:hint="cs"/>
          <w:rtl/>
        </w:rPr>
        <w:t xml:space="preserve">ان </w:t>
      </w:r>
      <w:r w:rsidRPr="00BE3117">
        <w:rPr>
          <w:rFonts w:cs="B Lotus"/>
          <w:rtl/>
        </w:rPr>
        <w:t xml:space="preserve">به اين راويان </w:t>
      </w:r>
      <w:r>
        <w:rPr>
          <w:rFonts w:cs="B Lotus"/>
          <w:rtl/>
        </w:rPr>
        <w:t xml:space="preserve">غلو كننده </w:t>
      </w:r>
      <w:r w:rsidRPr="00BE3117">
        <w:rPr>
          <w:rFonts w:cs="B Lotus"/>
          <w:rtl/>
        </w:rPr>
        <w:t xml:space="preserve">و كذاب </w:t>
      </w:r>
      <w:r>
        <w:rPr>
          <w:rFonts w:cs="B Lotus"/>
          <w:rtl/>
        </w:rPr>
        <w:t xml:space="preserve">داده‌اند </w:t>
      </w:r>
      <w:r w:rsidRPr="00BE3117">
        <w:rPr>
          <w:rFonts w:cs="B Lotus"/>
          <w:rtl/>
        </w:rPr>
        <w:t xml:space="preserve">نه تنها تمام اين نكات را رعايت و از تمام آن معاصي پرهيز </w:t>
      </w:r>
      <w:r>
        <w:rPr>
          <w:rFonts w:cs="B Lotus"/>
          <w:rtl/>
        </w:rPr>
        <w:t xml:space="preserve">كرده‌اند </w:t>
      </w:r>
      <w:r w:rsidRPr="00BE3117">
        <w:rPr>
          <w:rFonts w:cs="B Lotus"/>
          <w:rtl/>
        </w:rPr>
        <w:t xml:space="preserve">و از تهمت و غيبت و اشاعه فحشاء در غايت احتراز و اجتناب </w:t>
      </w:r>
      <w:r>
        <w:rPr>
          <w:rFonts w:cs="B Lotus"/>
          <w:rtl/>
        </w:rPr>
        <w:t>بوده‌اند</w:t>
      </w:r>
      <w:r w:rsidRPr="00BE3117">
        <w:rPr>
          <w:rFonts w:cs="B Lotus"/>
          <w:rtl/>
        </w:rPr>
        <w:t>، بلكه حقيقت آن است كه آنچه در</w:t>
      </w:r>
      <w:r w:rsidRPr="00BE3117">
        <w:rPr>
          <w:rFonts w:cs="B Lotus" w:hint="cs"/>
          <w:rtl/>
        </w:rPr>
        <w:t xml:space="preserve"> </w:t>
      </w:r>
      <w:r w:rsidRPr="00BE3117">
        <w:rPr>
          <w:rFonts w:cs="B Lotus"/>
          <w:rtl/>
        </w:rPr>
        <w:t>مذمت آنان</w:t>
      </w:r>
      <w:r w:rsidRPr="00BE3117">
        <w:rPr>
          <w:rFonts w:cs="B Lotus" w:hint="cs"/>
          <w:rtl/>
        </w:rPr>
        <w:t xml:space="preserve"> بوده</w:t>
      </w:r>
      <w:r w:rsidRPr="00BE3117">
        <w:rPr>
          <w:rFonts w:cs="B Lotus"/>
          <w:rtl/>
        </w:rPr>
        <w:t xml:space="preserve"> آورد</w:t>
      </w:r>
      <w:r>
        <w:rPr>
          <w:rFonts w:cs="B Lotus"/>
          <w:rtl/>
        </w:rPr>
        <w:t>ه‌ا</w:t>
      </w:r>
      <w:r w:rsidRPr="00BE3117">
        <w:rPr>
          <w:rFonts w:cs="B Lotus"/>
          <w:rtl/>
        </w:rPr>
        <w:t>ند، يك از هزار و اندكي از بسيار است. زيرا اين راويان در واقع از بدترين دشمنان خدا و</w:t>
      </w:r>
      <w:r w:rsidRPr="00BE3117">
        <w:rPr>
          <w:rFonts w:cs="B Lotus" w:hint="cs"/>
          <w:rtl/>
        </w:rPr>
        <w:t xml:space="preserve"> </w:t>
      </w:r>
      <w:r w:rsidRPr="00BE3117">
        <w:rPr>
          <w:rFonts w:cs="B Lotus"/>
          <w:rtl/>
        </w:rPr>
        <w:t>رسول و اعدا</w:t>
      </w:r>
      <w:r w:rsidRPr="00BE3117">
        <w:rPr>
          <w:rFonts w:cs="B Lotus" w:hint="cs"/>
          <w:rtl/>
        </w:rPr>
        <w:t>ء(دشمنان) و</w:t>
      </w:r>
      <w:r w:rsidRPr="00BE3117">
        <w:rPr>
          <w:rFonts w:cs="B Lotus"/>
          <w:rtl/>
        </w:rPr>
        <w:t xml:space="preserve"> عد</w:t>
      </w:r>
      <w:r w:rsidRPr="00BE3117">
        <w:rPr>
          <w:rFonts w:cs="B Lotus" w:hint="cs"/>
          <w:rtl/>
        </w:rPr>
        <w:t>ّ</w:t>
      </w:r>
      <w:r w:rsidRPr="00BE3117">
        <w:rPr>
          <w:rFonts w:cs="B Lotus"/>
          <w:rtl/>
        </w:rPr>
        <w:t xml:space="preserve">و اسلام </w:t>
      </w:r>
      <w:r>
        <w:rPr>
          <w:rFonts w:cs="B Lotus"/>
          <w:rtl/>
        </w:rPr>
        <w:t>بوده‌اند</w:t>
      </w:r>
      <w:r w:rsidRPr="00BE3117">
        <w:rPr>
          <w:rFonts w:cs="B Lotus"/>
          <w:rtl/>
        </w:rPr>
        <w:t xml:space="preserve"> كه با نشر اينگونه احاديث، جعل مذاهب نموده، خيانتهاي بزرگي به حقايق اسلام كرده و</w:t>
      </w:r>
      <w:r w:rsidRPr="00BE3117">
        <w:rPr>
          <w:rFonts w:cs="B Lotus" w:hint="cs"/>
          <w:rtl/>
        </w:rPr>
        <w:t xml:space="preserve"> </w:t>
      </w:r>
      <w:r w:rsidRPr="00BE3117">
        <w:rPr>
          <w:rFonts w:cs="B Lotus"/>
          <w:rtl/>
        </w:rPr>
        <w:t>موجب تحقير و استهزا به شريعت مطهر</w:t>
      </w:r>
      <w:r>
        <w:rPr>
          <w:rFonts w:cs="B Lotus"/>
          <w:rtl/>
        </w:rPr>
        <w:t>ه‌ا</w:t>
      </w:r>
      <w:r w:rsidRPr="00BE3117">
        <w:rPr>
          <w:rFonts w:cs="B Lotus"/>
          <w:rtl/>
        </w:rPr>
        <w:t>ي كه عين الحياة جاوداني الهي بوده، گرديد</w:t>
      </w:r>
      <w:r>
        <w:rPr>
          <w:rFonts w:cs="B Lotus"/>
          <w:rtl/>
        </w:rPr>
        <w:t>ه‌ا</w:t>
      </w:r>
      <w:r w:rsidRPr="00BE3117">
        <w:rPr>
          <w:rFonts w:cs="B Lotus"/>
          <w:rtl/>
        </w:rPr>
        <w:t>ند، و بشريت را از فوايد بيكران اين سرچشمة حي</w:t>
      </w:r>
      <w:r w:rsidRPr="00BE3117">
        <w:rPr>
          <w:rFonts w:cs="B Lotus" w:hint="cs"/>
          <w:rtl/>
        </w:rPr>
        <w:t>اتي</w:t>
      </w:r>
      <w:r w:rsidRPr="00BE3117">
        <w:rPr>
          <w:rFonts w:cs="B Lotus"/>
          <w:rtl/>
        </w:rPr>
        <w:t xml:space="preserve"> تا حد زيادي محروم </w:t>
      </w:r>
      <w:r>
        <w:rPr>
          <w:rFonts w:cs="B Lotus"/>
          <w:rtl/>
        </w:rPr>
        <w:t>كرده‌اند</w:t>
      </w:r>
      <w:r w:rsidRPr="00BE3117">
        <w:rPr>
          <w:rFonts w:cs="B Lotus"/>
          <w:rtl/>
        </w:rPr>
        <w:t>، و از همه مهمتر اينكه شكاف عميقي درحصار وحدت اسلامي و مسلمين كه بالاترين آرزو و هدف اسلام است به وجود آورد</w:t>
      </w:r>
      <w:r>
        <w:rPr>
          <w:rFonts w:cs="B Lotus"/>
          <w:rtl/>
        </w:rPr>
        <w:t>ه‌ا</w:t>
      </w:r>
      <w:r w:rsidRPr="00BE3117">
        <w:rPr>
          <w:rFonts w:cs="B Lotus"/>
          <w:rtl/>
        </w:rPr>
        <w:t>ند، و از همين جهت است كه آنان بدترين ستمكاران و موجب لعنت خالق سبحان و جميع خلق از انس و جن اند.</w:t>
      </w:r>
    </w:p>
    <w:p w:rsidR="00E130D0" w:rsidRPr="00BE3117" w:rsidRDefault="00E130D0" w:rsidP="006A3EBC">
      <w:pPr>
        <w:pStyle w:val="BodyText2"/>
        <w:spacing w:after="0" w:line="226" w:lineRule="auto"/>
        <w:ind w:firstLine="340"/>
        <w:jc w:val="lowKashida"/>
        <w:rPr>
          <w:rFonts w:cs="B Lotus"/>
          <w:rtl/>
        </w:rPr>
      </w:pPr>
      <w:r w:rsidRPr="00BE3117">
        <w:rPr>
          <w:rFonts w:cs="B Lotus"/>
          <w:rtl/>
        </w:rPr>
        <w:t>به نظر</w:t>
      </w:r>
      <w:r w:rsidRPr="00BE3117">
        <w:rPr>
          <w:rFonts w:cs="B Lotus" w:hint="cs"/>
          <w:rtl/>
        </w:rPr>
        <w:t xml:space="preserve"> </w:t>
      </w:r>
      <w:r w:rsidRPr="00BE3117">
        <w:rPr>
          <w:rFonts w:cs="B Lotus"/>
          <w:rtl/>
        </w:rPr>
        <w:t>ما دربار</w:t>
      </w:r>
      <w:r>
        <w:rPr>
          <w:rFonts w:cs="B Lotus"/>
          <w:rtl/>
        </w:rPr>
        <w:t>ه‌</w:t>
      </w:r>
      <w:r w:rsidRPr="00BE3117">
        <w:rPr>
          <w:rFonts w:cs="B Lotus" w:hint="cs"/>
          <w:rtl/>
        </w:rPr>
        <w:t>ي</w:t>
      </w:r>
      <w:r w:rsidRPr="00BE3117">
        <w:rPr>
          <w:rFonts w:cs="B Lotus"/>
          <w:rtl/>
        </w:rPr>
        <w:t xml:space="preserve"> احاديث</w:t>
      </w:r>
      <w:r w:rsidRPr="00BE3117">
        <w:rPr>
          <w:rFonts w:cs="B Lotus" w:hint="cs"/>
          <w:rtl/>
        </w:rPr>
        <w:t>،</w:t>
      </w:r>
      <w:r w:rsidRPr="00BE3117">
        <w:rPr>
          <w:rFonts w:cs="B Lotus"/>
          <w:rtl/>
        </w:rPr>
        <w:t xml:space="preserve"> علاج همان است كه </w:t>
      </w:r>
      <w:r w:rsidRPr="00BE3117">
        <w:rPr>
          <w:rFonts w:cs="B Lotus" w:hint="cs"/>
          <w:rtl/>
        </w:rPr>
        <w:t>ا</w:t>
      </w:r>
      <w:r w:rsidRPr="00BE3117">
        <w:rPr>
          <w:rFonts w:cs="B Lotus"/>
          <w:rtl/>
        </w:rPr>
        <w:t>ئمه</w:t>
      </w:r>
      <w:r w:rsidRPr="00365CDE">
        <w:rPr>
          <w:rFonts w:cs="CTraditional Arabic" w:hint="cs"/>
          <w:rtl/>
        </w:rPr>
        <w:t>‡</w:t>
      </w:r>
      <w:r>
        <w:rPr>
          <w:rFonts w:cs="B Lotus" w:hint="cs"/>
          <w:rtl/>
        </w:rPr>
        <w:t xml:space="preserve"> </w:t>
      </w:r>
      <w:r w:rsidRPr="00BE3117">
        <w:rPr>
          <w:rFonts w:cs="B Lotus"/>
          <w:rtl/>
        </w:rPr>
        <w:t>خود فرمود</w:t>
      </w:r>
      <w:r>
        <w:rPr>
          <w:rFonts w:cs="B Lotus"/>
          <w:rtl/>
        </w:rPr>
        <w:t>ه‌ا</w:t>
      </w:r>
      <w:r w:rsidRPr="00BE3117">
        <w:rPr>
          <w:rFonts w:cs="B Lotus"/>
          <w:rtl/>
        </w:rPr>
        <w:t xml:space="preserve">ند كه هر حديث موافق قرآن را </w:t>
      </w:r>
      <w:r>
        <w:rPr>
          <w:rFonts w:cs="B Lotus"/>
          <w:rtl/>
        </w:rPr>
        <w:t xml:space="preserve">مي‌توان </w:t>
      </w:r>
      <w:r w:rsidRPr="00BE3117">
        <w:rPr>
          <w:rFonts w:cs="B Lotus"/>
          <w:rtl/>
        </w:rPr>
        <w:t>قبول كرد و آنچه نبود بايد نابود نمود. و احاديث زيارت از طرف آيات قرآن مردود و مطرود است و ساخته و پرداخته غلات و كذابان است و طبعا مقبول نيست.</w:t>
      </w:r>
    </w:p>
    <w:p w:rsidR="00E130D0" w:rsidRPr="00BE3117" w:rsidRDefault="00E130D0" w:rsidP="006A3EBC">
      <w:pPr>
        <w:pStyle w:val="BodyText2"/>
        <w:spacing w:after="0" w:line="226" w:lineRule="auto"/>
        <w:ind w:firstLine="340"/>
        <w:jc w:val="lowKashida"/>
        <w:rPr>
          <w:rFonts w:cs="B Lotus"/>
          <w:rtl/>
        </w:rPr>
      </w:pPr>
      <w:r w:rsidRPr="00BE3117">
        <w:rPr>
          <w:rFonts w:cs="B Lotus"/>
          <w:rtl/>
        </w:rPr>
        <w:t>اينك نتيجه جعل وكذب اين گروه ضال</w:t>
      </w:r>
      <w:r w:rsidR="00B0557D">
        <w:rPr>
          <w:rFonts w:cs="B Lotus" w:hint="cs"/>
          <w:rtl/>
        </w:rPr>
        <w:t>،</w:t>
      </w:r>
      <w:r w:rsidRPr="00BE3117">
        <w:rPr>
          <w:rFonts w:cs="B Lotus"/>
          <w:rtl/>
        </w:rPr>
        <w:t xml:space="preserve"> غال</w:t>
      </w:r>
      <w:r w:rsidR="00B0557D">
        <w:rPr>
          <w:rFonts w:cs="B Lotus" w:hint="cs"/>
          <w:rtl/>
        </w:rPr>
        <w:t>،</w:t>
      </w:r>
      <w:r w:rsidRPr="00BE3117">
        <w:rPr>
          <w:rFonts w:cs="B Lotus"/>
          <w:rtl/>
        </w:rPr>
        <w:t xml:space="preserve"> جعال را در بحث زيارت كه چند سال قبل براي چاپ آماده بود و به علت كارشكني محافظين خرافات در بوته اهمال ماند، از نظر خوانندگان حق</w:t>
      </w:r>
      <w:r w:rsidRPr="00BE3117">
        <w:rPr>
          <w:rFonts w:cs="B Lotus" w:hint="cs"/>
          <w:rtl/>
        </w:rPr>
        <w:t xml:space="preserve"> </w:t>
      </w:r>
      <w:r w:rsidRPr="00BE3117">
        <w:rPr>
          <w:rFonts w:cs="B Lotus"/>
          <w:rtl/>
        </w:rPr>
        <w:t>جو مي</w:t>
      </w:r>
      <w:r w:rsidRPr="00BE3117">
        <w:rPr>
          <w:rFonts w:cs="B Lotus" w:hint="cs"/>
          <w:rtl/>
        </w:rPr>
        <w:t xml:space="preserve"> </w:t>
      </w:r>
      <w:r w:rsidRPr="00BE3117">
        <w:rPr>
          <w:rFonts w:cs="B Lotus"/>
          <w:rtl/>
        </w:rPr>
        <w:t>گذرانيم تا خود عقل خداداد خود و با عرضه به كتاب خدا قضاوت نموده حقيقت را در يابند و از ورطه</w:t>
      </w:r>
      <w:r w:rsidRPr="00BE3117">
        <w:rPr>
          <w:rFonts w:cs="B Lotus" w:hint="cs"/>
          <w:rtl/>
        </w:rPr>
        <w:t xml:space="preserve"> ي</w:t>
      </w:r>
      <w:r w:rsidRPr="00BE3117">
        <w:rPr>
          <w:rFonts w:cs="B Lotus"/>
          <w:rtl/>
        </w:rPr>
        <w:t xml:space="preserve"> شرك و غلو كه بزرگترين آفت اين شريعت مطهره است نجات يابند.</w:t>
      </w:r>
    </w:p>
    <w:p w:rsidR="00E130D0" w:rsidRPr="00BE3117" w:rsidRDefault="00E130D0" w:rsidP="006A3EBC">
      <w:pPr>
        <w:pStyle w:val="BodyText2"/>
        <w:spacing w:after="0" w:line="226" w:lineRule="auto"/>
        <w:ind w:firstLine="340"/>
        <w:jc w:val="lowKashida"/>
        <w:rPr>
          <w:rFonts w:cs="B Lotus"/>
          <w:rtl/>
        </w:rPr>
      </w:pPr>
      <w:r w:rsidRPr="00BE3117">
        <w:rPr>
          <w:rFonts w:cs="B Lotus"/>
          <w:rtl/>
        </w:rPr>
        <w:t xml:space="preserve">شايد </w:t>
      </w:r>
      <w:r w:rsidRPr="00BE3117">
        <w:rPr>
          <w:rFonts w:cs="B Lotus" w:hint="cs"/>
          <w:rtl/>
        </w:rPr>
        <w:t>الله</w:t>
      </w:r>
      <w:r w:rsidRPr="00BE3117">
        <w:rPr>
          <w:rFonts w:cs="B Lotus"/>
          <w:rtl/>
        </w:rPr>
        <w:t xml:space="preserve"> بار ديگر نظري از رحمت و</w:t>
      </w:r>
      <w:r w:rsidRPr="00BE3117">
        <w:rPr>
          <w:rFonts w:cs="B Lotus" w:hint="cs"/>
          <w:rtl/>
        </w:rPr>
        <w:t xml:space="preserve"> </w:t>
      </w:r>
      <w:r w:rsidRPr="00BE3117">
        <w:rPr>
          <w:rFonts w:cs="B Lotus"/>
          <w:rtl/>
        </w:rPr>
        <w:t>كرم خويش بر اين امت افكند و آن را از اين ذلت و</w:t>
      </w:r>
      <w:r w:rsidRPr="00BE3117">
        <w:rPr>
          <w:rFonts w:cs="B Lotus" w:hint="cs"/>
          <w:rtl/>
        </w:rPr>
        <w:t xml:space="preserve"> </w:t>
      </w:r>
      <w:r w:rsidRPr="00BE3117">
        <w:rPr>
          <w:rFonts w:cs="B Lotus"/>
          <w:rtl/>
        </w:rPr>
        <w:t>نكبتي كه دامنگيرش شده است، نجات بخشد و مسلمانان را از احكام حيات بخش و عظمت آفرين دين مبين خود از قبيل داشتن اتحاد و حكومت و جمعه و جماعت و جهاد و عدالت و امت و ساير مزاياي اسلامي بهر</w:t>
      </w:r>
      <w:r>
        <w:rPr>
          <w:rFonts w:cs="B Lotus"/>
          <w:rtl/>
        </w:rPr>
        <w:t>ه‌</w:t>
      </w:r>
      <w:r w:rsidRPr="00BE3117">
        <w:rPr>
          <w:rFonts w:cs="B Lotus"/>
          <w:rtl/>
        </w:rPr>
        <w:t>مند فرمايد.</w:t>
      </w:r>
    </w:p>
    <w:p w:rsidR="00E130D0" w:rsidRPr="008076BA" w:rsidRDefault="00E130D0" w:rsidP="00774AA8">
      <w:pPr>
        <w:pStyle w:val="BodyText2"/>
        <w:spacing w:after="0" w:line="226" w:lineRule="auto"/>
        <w:ind w:firstLine="340"/>
        <w:jc w:val="lowKashida"/>
        <w:rPr>
          <w:rFonts w:ascii="Lotus Linotype" w:hAnsi="Lotus Linotype" w:cs="Traditional Arabic"/>
          <w:b/>
          <w:bCs/>
          <w:rtl/>
        </w:rPr>
      </w:pPr>
      <w:r w:rsidRPr="008076BA">
        <w:rPr>
          <w:rFonts w:ascii="Lotus Linotype" w:hAnsi="Lotus Linotype" w:cs="Traditional Arabic"/>
          <w:b/>
          <w:bCs/>
          <w:rtl/>
        </w:rPr>
        <w:t xml:space="preserve">و ما توفيقي إلا بالله عليه توكلت وإليه أنيب. </w:t>
      </w:r>
    </w:p>
    <w:p w:rsidR="00E130D0" w:rsidRPr="00BE3117" w:rsidRDefault="00E130D0" w:rsidP="00E130D0">
      <w:pPr>
        <w:pStyle w:val="BodyText2"/>
        <w:spacing w:line="226" w:lineRule="auto"/>
        <w:ind w:firstLine="340"/>
        <w:jc w:val="lowKashida"/>
        <w:rPr>
          <w:rFonts w:cs="B Lotus"/>
          <w:rtl/>
          <w:lang w:bidi="fa-IR"/>
        </w:rPr>
      </w:pPr>
      <w:r w:rsidRPr="00BE3117">
        <w:rPr>
          <w:rFonts w:cs="B Lotus" w:hint="cs"/>
          <w:rtl/>
          <w:lang w:bidi="fa-IR"/>
        </w:rPr>
        <w:t>هيچ توفيقي نيست براي من مگر از جانب الله، بر او توکّل مي کنم و به سوي او رجوع مي نمايم.</w:t>
      </w:r>
    </w:p>
    <w:p w:rsidR="008076BA" w:rsidRDefault="00E130D0" w:rsidP="008076BA">
      <w:pPr>
        <w:pStyle w:val="BodyText2"/>
        <w:spacing w:line="226" w:lineRule="auto"/>
        <w:ind w:firstLine="340"/>
        <w:jc w:val="lowKashida"/>
        <w:rPr>
          <w:rFonts w:ascii="Lotus Linotype" w:hAnsi="Lotus Linotype" w:cs="Traditional Arabic"/>
          <w:b/>
          <w:bCs/>
          <w:rtl/>
        </w:rPr>
      </w:pPr>
      <w:r w:rsidRPr="00BE3117">
        <w:rPr>
          <w:rFonts w:cs="B Lotus"/>
          <w:rtl/>
        </w:rPr>
        <w:t>با اين بيان</w:t>
      </w:r>
      <w:r w:rsidRPr="00BE3117">
        <w:rPr>
          <w:rFonts w:cs="B Lotus" w:hint="cs"/>
          <w:rtl/>
        </w:rPr>
        <w:t>،</w:t>
      </w:r>
      <w:r w:rsidRPr="00BE3117">
        <w:rPr>
          <w:rFonts w:cs="B Lotus"/>
          <w:rtl/>
        </w:rPr>
        <w:t xml:space="preserve"> معلوم شد كه اكثر</w:t>
      </w:r>
      <w:r w:rsidRPr="00BE3117">
        <w:rPr>
          <w:rFonts w:cs="B Lotus" w:hint="cs"/>
          <w:rtl/>
        </w:rPr>
        <w:t>،</w:t>
      </w:r>
      <w:r w:rsidRPr="00BE3117">
        <w:rPr>
          <w:rFonts w:cs="B Lotus"/>
          <w:rtl/>
        </w:rPr>
        <w:t xml:space="preserve"> بلكه تمام راويان احاديث زيارت يا خود</w:t>
      </w:r>
      <w:r w:rsidRPr="00BE3117">
        <w:rPr>
          <w:rFonts w:cs="B Lotus" w:hint="cs"/>
          <w:rtl/>
        </w:rPr>
        <w:t xml:space="preserve">، </w:t>
      </w:r>
      <w:r>
        <w:rPr>
          <w:rFonts w:cs="B Lotus"/>
          <w:rtl/>
        </w:rPr>
        <w:t xml:space="preserve">غلو كننده </w:t>
      </w:r>
      <w:r w:rsidRPr="00BE3117">
        <w:rPr>
          <w:rFonts w:cs="B Lotus"/>
          <w:rtl/>
        </w:rPr>
        <w:t>و</w:t>
      </w:r>
      <w:r>
        <w:rPr>
          <w:rFonts w:cs="B Lotus" w:hint="cs"/>
          <w:rtl/>
        </w:rPr>
        <w:t xml:space="preserve"> </w:t>
      </w:r>
      <w:r w:rsidRPr="00BE3117">
        <w:rPr>
          <w:rFonts w:cs="B Lotus"/>
          <w:rtl/>
        </w:rPr>
        <w:t xml:space="preserve">كذاب و وضاع الحديث </w:t>
      </w:r>
      <w:r>
        <w:rPr>
          <w:rFonts w:cs="B Lotus"/>
          <w:rtl/>
        </w:rPr>
        <w:t>بوده‌اند</w:t>
      </w:r>
      <w:r w:rsidRPr="00BE3117">
        <w:rPr>
          <w:rFonts w:cs="B Lotus"/>
          <w:rtl/>
        </w:rPr>
        <w:t xml:space="preserve"> و يا از غاليان</w:t>
      </w:r>
      <w:r>
        <w:rPr>
          <w:rFonts w:cs="B Lotus" w:hint="cs"/>
          <w:rtl/>
        </w:rPr>
        <w:t xml:space="preserve"> </w:t>
      </w:r>
      <w:r w:rsidRPr="00BE3117">
        <w:rPr>
          <w:rFonts w:cs="B Lotus"/>
          <w:rtl/>
        </w:rPr>
        <w:t>و كذابان تبعيت كرده و</w:t>
      </w:r>
      <w:r w:rsidRPr="00BE3117">
        <w:rPr>
          <w:rFonts w:cs="B Lotus" w:hint="cs"/>
          <w:rtl/>
        </w:rPr>
        <w:t xml:space="preserve"> </w:t>
      </w:r>
      <w:r w:rsidRPr="00BE3117">
        <w:rPr>
          <w:rFonts w:cs="B Lotus"/>
          <w:rtl/>
        </w:rPr>
        <w:t>از آنان روايت نمود</w:t>
      </w:r>
      <w:r>
        <w:rPr>
          <w:rFonts w:cs="B Lotus"/>
          <w:rtl/>
        </w:rPr>
        <w:t>ه‌اند</w:t>
      </w:r>
      <w:r>
        <w:rPr>
          <w:rFonts w:cs="B Lotus" w:hint="cs"/>
          <w:rtl/>
        </w:rPr>
        <w:t xml:space="preserve"> </w:t>
      </w:r>
      <w:r w:rsidRPr="00BE3117">
        <w:rPr>
          <w:rFonts w:cs="B Lotus"/>
          <w:rtl/>
        </w:rPr>
        <w:t>و موجب اين همه فساد و اتلاف مال و اوقات و از همه بدتر باعث نشر شرك و خرافات گرديد</w:t>
      </w:r>
      <w:r>
        <w:rPr>
          <w:rFonts w:cs="B Lotus"/>
          <w:rtl/>
        </w:rPr>
        <w:t>ه‌اند، و گر</w:t>
      </w:r>
      <w:r w:rsidRPr="00BE3117">
        <w:rPr>
          <w:rFonts w:cs="B Lotus"/>
          <w:rtl/>
        </w:rPr>
        <w:t xml:space="preserve">نه احترام واولياي خدا و </w:t>
      </w:r>
      <w:r w:rsidRPr="00BE3117">
        <w:rPr>
          <w:rFonts w:cs="B Lotus"/>
          <w:b/>
          <w:bCs/>
          <w:rtl/>
        </w:rPr>
        <w:t>عبرت</w:t>
      </w:r>
      <w:r w:rsidRPr="00BE3117">
        <w:rPr>
          <w:rFonts w:cs="B Lotus"/>
          <w:rtl/>
        </w:rPr>
        <w:t xml:space="preserve"> و </w:t>
      </w:r>
      <w:r w:rsidRPr="00BE3117">
        <w:rPr>
          <w:rFonts w:cs="B Lotus"/>
          <w:b/>
          <w:bCs/>
          <w:rtl/>
        </w:rPr>
        <w:t>تأسي از حوادث حيات آن بزرگواران</w:t>
      </w:r>
      <w:r w:rsidRPr="00BE3117">
        <w:rPr>
          <w:rFonts w:cs="B Lotus"/>
          <w:rtl/>
        </w:rPr>
        <w:t xml:space="preserve"> و ديدار مزار آنان كه موجب تحريك حس غيرت و فداكاري وعزت و حرمت دين خدا شود، در نزد تمام عقلاي عالم پسنديده است و مطلوب و ما در كتاب فلسفه </w:t>
      </w:r>
      <w:r w:rsidRPr="00BE3117">
        <w:rPr>
          <w:rFonts w:cs="B Lotus" w:hint="cs"/>
          <w:rtl/>
        </w:rPr>
        <w:t xml:space="preserve">ي </w:t>
      </w:r>
      <w:r w:rsidRPr="00BE3117">
        <w:rPr>
          <w:rFonts w:cs="B Lotus"/>
          <w:rtl/>
        </w:rPr>
        <w:t xml:space="preserve">قيام حسين </w:t>
      </w:r>
      <w:r w:rsidRPr="00365CDE">
        <w:rPr>
          <w:rFonts w:ascii="Tahoma" w:hAnsi="Tahoma" w:cs="CTraditional Arabic" w:hint="cs"/>
          <w:color w:val="000000"/>
          <w:rtl/>
          <w:lang w:bidi="fa-IR"/>
        </w:rPr>
        <w:t>؛</w:t>
      </w:r>
      <w:r>
        <w:rPr>
          <w:rFonts w:cs="B Lotus" w:hint="cs"/>
          <w:rtl/>
        </w:rPr>
        <w:t xml:space="preserve"> </w:t>
      </w:r>
      <w:r w:rsidRPr="00BE3117">
        <w:rPr>
          <w:rFonts w:cs="B Lotus"/>
          <w:rtl/>
        </w:rPr>
        <w:t xml:space="preserve">به نحو </w:t>
      </w:r>
      <w:r w:rsidRPr="00BE3117">
        <w:rPr>
          <w:rFonts w:cs="B Lotus" w:hint="cs"/>
          <w:rtl/>
        </w:rPr>
        <w:t>احسن</w:t>
      </w:r>
      <w:r w:rsidRPr="00BE3117">
        <w:rPr>
          <w:rFonts w:cs="B Lotus"/>
          <w:rtl/>
        </w:rPr>
        <w:t xml:space="preserve"> در اين باره داد سخن داده ايم</w:t>
      </w:r>
      <w:r w:rsidRPr="00774AA8">
        <w:rPr>
          <w:rFonts w:cs="B Lotus" w:hint="cs"/>
          <w:vertAlign w:val="superscript"/>
          <w:rtl/>
        </w:rPr>
        <w:t>(1)</w:t>
      </w:r>
      <w:r w:rsidRPr="00774AA8">
        <w:rPr>
          <w:rStyle w:val="FootnoteReference"/>
          <w:rFonts w:cs="B Lotus"/>
          <w:sz w:val="24"/>
          <w:szCs w:val="24"/>
          <w:rtl/>
        </w:rPr>
        <w:footnoteReference w:customMarkFollows="1" w:id="47"/>
        <w:t>*</w:t>
      </w:r>
      <w:r w:rsidRPr="008076BA">
        <w:rPr>
          <w:rFonts w:cs="B Lotus"/>
          <w:sz w:val="24"/>
          <w:szCs w:val="24"/>
          <w:rtl/>
        </w:rPr>
        <w:t xml:space="preserve"> </w:t>
      </w:r>
      <w:r w:rsidRPr="00BE3117">
        <w:rPr>
          <w:rFonts w:cs="B Lotus"/>
          <w:rtl/>
        </w:rPr>
        <w:t xml:space="preserve">. و هنوز هم برهمان اعتقاديم. </w:t>
      </w:r>
      <w:r w:rsidRPr="008076BA">
        <w:rPr>
          <w:rFonts w:ascii="Lotus Linotype" w:hAnsi="Lotus Linotype" w:cs="Traditional Arabic"/>
          <w:b/>
          <w:bCs/>
          <w:rtl/>
        </w:rPr>
        <w:t>ولاحول ولا قوة إلابالله العلي العظيم.</w:t>
      </w:r>
    </w:p>
    <w:p w:rsidR="00F73001" w:rsidRDefault="00F73001" w:rsidP="008076BA">
      <w:pPr>
        <w:pStyle w:val="BodyText2"/>
        <w:spacing w:line="226" w:lineRule="auto"/>
        <w:ind w:firstLine="340"/>
        <w:jc w:val="lowKashida"/>
        <w:rPr>
          <w:rFonts w:ascii="Lotus Linotype" w:hAnsi="Lotus Linotype" w:cs="Lotus Linotype"/>
          <w:rtl/>
        </w:rPr>
        <w:sectPr w:rsidR="00F73001" w:rsidSect="005C4A75">
          <w:headerReference w:type="default" r:id="rId24"/>
          <w:footnotePr>
            <w:numRestart w:val="eachPage"/>
          </w:footnotePr>
          <w:pgSz w:w="11906" w:h="16838" w:code="9"/>
          <w:pgMar w:top="2552" w:right="2268" w:bottom="2552" w:left="2268" w:header="2552" w:footer="2552" w:gutter="0"/>
          <w:cols w:space="708"/>
          <w:titlePg/>
          <w:bidi/>
          <w:rtlGutter/>
          <w:docGrid w:linePitch="381"/>
        </w:sectPr>
      </w:pPr>
    </w:p>
    <w:p w:rsidR="00E130D0" w:rsidRPr="008076BA" w:rsidRDefault="00E130D0" w:rsidP="008076BA">
      <w:pPr>
        <w:pStyle w:val="a"/>
        <w:rPr>
          <w:rtl/>
        </w:rPr>
      </w:pPr>
      <w:bookmarkStart w:id="24" w:name="_Toc282210454"/>
      <w:r w:rsidRPr="00B64D1D">
        <w:rPr>
          <w:rtl/>
        </w:rPr>
        <w:t>سخنراني مؤلف در صحن حسيني</w:t>
      </w:r>
      <w:r w:rsidRPr="00B64D1D">
        <w:rPr>
          <w:rFonts w:hint="cs"/>
          <w:rtl/>
        </w:rPr>
        <w:t xml:space="preserve"> </w:t>
      </w:r>
      <w:r w:rsidRPr="00365CDE">
        <w:rPr>
          <w:rFonts w:ascii="Tahoma" w:hAnsi="Tahoma" w:cs="CTraditional Arabic" w:hint="cs"/>
          <w:bCs w:val="0"/>
          <w:color w:val="000000"/>
          <w:rtl/>
        </w:rPr>
        <w:t>؛</w:t>
      </w:r>
      <w:bookmarkEnd w:id="24"/>
    </w:p>
    <w:p w:rsidR="00E130D0" w:rsidRPr="00BE3117" w:rsidRDefault="00E130D0" w:rsidP="00F73001">
      <w:pPr>
        <w:pStyle w:val="BodyText2"/>
        <w:spacing w:after="0" w:line="226" w:lineRule="auto"/>
        <w:jc w:val="lowKashida"/>
        <w:rPr>
          <w:rFonts w:cs="B Lotus"/>
          <w:rtl/>
        </w:rPr>
      </w:pPr>
      <w:r w:rsidRPr="00BE3117">
        <w:rPr>
          <w:rFonts w:cs="B Lotus"/>
          <w:rtl/>
        </w:rPr>
        <w:t xml:space="preserve">در اربعين سال 1369 </w:t>
      </w:r>
      <w:r w:rsidRPr="00BE3117">
        <w:rPr>
          <w:rFonts w:cs="B Lotus" w:hint="cs"/>
          <w:rtl/>
        </w:rPr>
        <w:t xml:space="preserve">هجري </w:t>
      </w:r>
      <w:r w:rsidRPr="00BE3117">
        <w:rPr>
          <w:rFonts w:cs="B Lotus"/>
          <w:rtl/>
        </w:rPr>
        <w:t xml:space="preserve">قمري طبق تقاضا و امر حضرت علامة خالصي </w:t>
      </w:r>
      <w:r w:rsidRPr="00365CDE">
        <w:rPr>
          <w:rFonts w:ascii="Lotus Linotype" w:hAnsi="Lotus Linotype" w:cs="CTraditional Arabic" w:hint="cs"/>
          <w:color w:val="000000"/>
          <w:rtl/>
          <w:lang w:bidi="fa-IR"/>
        </w:rPr>
        <w:t>:</w:t>
      </w:r>
      <w:r w:rsidRPr="00BE3117">
        <w:rPr>
          <w:rFonts w:cs="B Lotus"/>
          <w:rtl/>
        </w:rPr>
        <w:t xml:space="preserve"> در كربلا در صحن مطهر حس</w:t>
      </w:r>
      <w:r w:rsidRPr="00BE3117">
        <w:rPr>
          <w:rFonts w:cs="B Lotus" w:hint="cs"/>
          <w:rtl/>
        </w:rPr>
        <w:t>ي</w:t>
      </w:r>
      <w:r w:rsidRPr="00BE3117">
        <w:rPr>
          <w:rFonts w:cs="B Lotus"/>
          <w:rtl/>
        </w:rPr>
        <w:t xml:space="preserve">ني </w:t>
      </w:r>
      <w:r w:rsidRPr="00365CDE">
        <w:rPr>
          <w:rFonts w:ascii="Tahoma" w:hAnsi="Tahoma" w:cs="CTraditional Arabic" w:hint="cs"/>
          <w:color w:val="000000"/>
          <w:rtl/>
          <w:lang w:bidi="fa-IR"/>
        </w:rPr>
        <w:t>؛</w:t>
      </w:r>
      <w:r w:rsidRPr="00BE3117">
        <w:rPr>
          <w:rFonts w:cs="B Lotus"/>
          <w:rtl/>
        </w:rPr>
        <w:t xml:space="preserve"> درحضور بيش از چند هزار</w:t>
      </w:r>
      <w:r w:rsidRPr="00BE3117">
        <w:rPr>
          <w:rFonts w:cs="B Lotus" w:hint="cs"/>
          <w:rtl/>
        </w:rPr>
        <w:t xml:space="preserve"> </w:t>
      </w:r>
      <w:r w:rsidRPr="00BE3117">
        <w:rPr>
          <w:rFonts w:cs="B Lotus"/>
          <w:rtl/>
        </w:rPr>
        <w:t>تن زائر عرب و عجم، اين بنده خطابه اي ايراد كردم و در آن سخنراني به اين قضيه پرداختم كه چرا اين همه فعاليت و صرف اموال و اوقات ايرانيان در</w:t>
      </w:r>
      <w:r w:rsidRPr="00BE3117">
        <w:rPr>
          <w:rFonts w:cs="B Lotus" w:hint="cs"/>
          <w:rtl/>
        </w:rPr>
        <w:t xml:space="preserve"> </w:t>
      </w:r>
      <w:r w:rsidRPr="00BE3117">
        <w:rPr>
          <w:rFonts w:cs="B Lotus"/>
          <w:rtl/>
        </w:rPr>
        <w:t>امور ديني مثمر ثمر نيست؟! و نتيجه گرفتم كه علت آن وضع بد و غلط تبليغات ديني است كه با روح حقيقت و اسلام</w:t>
      </w:r>
      <w:r w:rsidRPr="00BE3117">
        <w:rPr>
          <w:rFonts w:cs="B Lotus" w:hint="cs"/>
          <w:rtl/>
        </w:rPr>
        <w:t>،</w:t>
      </w:r>
      <w:r w:rsidRPr="00BE3117">
        <w:rPr>
          <w:rFonts w:cs="B Lotus"/>
          <w:rtl/>
        </w:rPr>
        <w:t xml:space="preserve"> موافق نبوده و آلوده به موهومات و خرافات است، و از اين همه اموال واوقاتي كه به عقيده خود در امور ديني مصروف مي دارند نتيجه </w:t>
      </w:r>
      <w:r w:rsidRPr="00BE3117">
        <w:rPr>
          <w:rFonts w:cs="B Lotus" w:hint="cs"/>
          <w:rtl/>
        </w:rPr>
        <w:t xml:space="preserve">ي </w:t>
      </w:r>
      <w:r w:rsidRPr="00BE3117">
        <w:rPr>
          <w:rFonts w:cs="B Lotus"/>
          <w:rtl/>
        </w:rPr>
        <w:t>مفيدي گرفته ن</w:t>
      </w:r>
      <w:r>
        <w:rPr>
          <w:rFonts w:cs="B Lotus"/>
          <w:rtl/>
        </w:rPr>
        <w:t>مي‌شود</w:t>
      </w:r>
      <w:r w:rsidRPr="00BE3117">
        <w:rPr>
          <w:rFonts w:cs="B Lotus"/>
          <w:rtl/>
        </w:rPr>
        <w:t>!.</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 مثلا همين </w:t>
      </w:r>
      <w:r w:rsidRPr="00BE3117">
        <w:rPr>
          <w:rFonts w:cs="B Lotus" w:hint="cs"/>
          <w:rtl/>
        </w:rPr>
        <w:t>زائريني</w:t>
      </w:r>
      <w:r w:rsidRPr="00BE3117">
        <w:rPr>
          <w:rFonts w:cs="B Lotus"/>
          <w:rtl/>
        </w:rPr>
        <w:t xml:space="preserve"> كه در چنين سال</w:t>
      </w:r>
      <w:r w:rsidRPr="00BE3117">
        <w:rPr>
          <w:rFonts w:cs="B Lotus" w:hint="cs"/>
          <w:rtl/>
        </w:rPr>
        <w:t>ي</w:t>
      </w:r>
      <w:r w:rsidRPr="00BE3117">
        <w:rPr>
          <w:rFonts w:cs="B Lotus"/>
          <w:rtl/>
        </w:rPr>
        <w:t xml:space="preserve">، با آن همه سختي ها و مشكلاتي كه در راه زيارت براي آنان فراهم شده </w:t>
      </w:r>
      <w:r w:rsidRPr="00BE3117">
        <w:rPr>
          <w:rFonts w:cs="B Lotus" w:hint="cs"/>
          <w:rtl/>
        </w:rPr>
        <w:t>با اين حال</w:t>
      </w:r>
      <w:r w:rsidRPr="00BE3117">
        <w:rPr>
          <w:rFonts w:cs="B Lotus"/>
          <w:rtl/>
        </w:rPr>
        <w:t xml:space="preserve"> به نيروي علاقه و ايمان</w:t>
      </w:r>
      <w:r w:rsidRPr="00BE3117">
        <w:rPr>
          <w:rFonts w:cs="B Lotus" w:hint="cs"/>
          <w:rtl/>
        </w:rPr>
        <w:t>،</w:t>
      </w:r>
      <w:r w:rsidRPr="00BE3117">
        <w:rPr>
          <w:rFonts w:cs="B Lotus"/>
          <w:rtl/>
        </w:rPr>
        <w:t xml:space="preserve"> خود را با سينه سوزان و چشم گريان به اين آستان مي رسانند.</w:t>
      </w:r>
    </w:p>
    <w:p w:rsidR="00E130D0" w:rsidRPr="00BE3117" w:rsidRDefault="00E130D0" w:rsidP="00F73001">
      <w:pPr>
        <w:pStyle w:val="BodyText2"/>
        <w:spacing w:after="0" w:line="221" w:lineRule="auto"/>
        <w:ind w:firstLine="340"/>
        <w:jc w:val="lowKashida"/>
        <w:rPr>
          <w:rFonts w:cs="B Lotus"/>
          <w:rtl/>
        </w:rPr>
      </w:pPr>
      <w:r w:rsidRPr="00BE3117">
        <w:rPr>
          <w:rFonts w:cs="B Lotus"/>
          <w:rtl/>
        </w:rPr>
        <w:t xml:space="preserve">اما </w:t>
      </w:r>
      <w:r>
        <w:rPr>
          <w:rFonts w:cs="B Lotus"/>
          <w:rtl/>
        </w:rPr>
        <w:t xml:space="preserve">نتيجه‌اي </w:t>
      </w:r>
      <w:r w:rsidRPr="00BE3117">
        <w:rPr>
          <w:rFonts w:cs="B Lotus"/>
          <w:rtl/>
        </w:rPr>
        <w:t>كه از اين مسافرت مي برند، مگر جز اين است كه به پندار</w:t>
      </w:r>
      <w:r w:rsidRPr="00BE3117">
        <w:rPr>
          <w:rFonts w:cs="B Lotus" w:hint="cs"/>
          <w:rtl/>
        </w:rPr>
        <w:t xml:space="preserve"> </w:t>
      </w:r>
      <w:r w:rsidRPr="00BE3117">
        <w:rPr>
          <w:rFonts w:cs="B Lotus"/>
          <w:rtl/>
        </w:rPr>
        <w:t>خود و در نتيجه تبليغات غلط مي</w:t>
      </w:r>
      <w:r>
        <w:rPr>
          <w:rFonts w:cs="B Lotus"/>
          <w:rtl/>
        </w:rPr>
        <w:t>‌</w:t>
      </w:r>
      <w:r w:rsidRPr="00BE3117">
        <w:rPr>
          <w:rFonts w:cs="B Lotus"/>
          <w:rtl/>
        </w:rPr>
        <w:t>پندارند جوالهاي</w:t>
      </w:r>
      <w:r w:rsidRPr="00BE3117">
        <w:rPr>
          <w:rFonts w:cs="B Lotus" w:hint="cs"/>
          <w:rtl/>
        </w:rPr>
        <w:t xml:space="preserve">(كوله باري يا كوله </w:t>
      </w:r>
      <w:r w:rsidRPr="00BE3117">
        <w:rPr>
          <w:rFonts w:cs="B Lotus" w:hint="cs"/>
          <w:rtl/>
          <w:lang w:bidi="fa-IR"/>
        </w:rPr>
        <w:t>پشتی</w:t>
      </w:r>
      <w:r w:rsidRPr="00BE3117">
        <w:rPr>
          <w:rFonts w:cs="B Lotus" w:hint="cs"/>
          <w:rtl/>
        </w:rPr>
        <w:t>)</w:t>
      </w:r>
      <w:r w:rsidRPr="00BE3117">
        <w:rPr>
          <w:rFonts w:cs="B Lotus"/>
          <w:rtl/>
        </w:rPr>
        <w:t xml:space="preserve"> پر از گناه چندين ساله خود را آورده در مرقد مطهر حسيني خالي كرده! اينك سبكبار و آمر</w:t>
      </w:r>
      <w:r w:rsidRPr="00BE3117">
        <w:rPr>
          <w:rFonts w:cs="B Lotus" w:hint="cs"/>
          <w:rtl/>
        </w:rPr>
        <w:t>ز</w:t>
      </w:r>
      <w:r w:rsidRPr="00BE3117">
        <w:rPr>
          <w:rFonts w:cs="B Lotus"/>
          <w:rtl/>
        </w:rPr>
        <w:t xml:space="preserve">يده برگشته تا باز براي پركردن آن حال و مجال بيشتري بيابند! </w:t>
      </w:r>
      <w:r w:rsidRPr="00BE3117">
        <w:rPr>
          <w:rFonts w:cs="B Lotus" w:hint="cs"/>
          <w:rtl/>
        </w:rPr>
        <w:t>حدا</w:t>
      </w:r>
      <w:r w:rsidRPr="00BE3117">
        <w:rPr>
          <w:rFonts w:cs="B Lotus"/>
          <w:rtl/>
        </w:rPr>
        <w:t>قل با ه</w:t>
      </w:r>
      <w:r w:rsidRPr="00BE3117">
        <w:rPr>
          <w:rFonts w:cs="B Lotus" w:hint="cs"/>
          <w:rtl/>
        </w:rPr>
        <w:t>مي</w:t>
      </w:r>
      <w:r w:rsidRPr="00BE3117">
        <w:rPr>
          <w:rFonts w:cs="B Lotus"/>
          <w:rtl/>
        </w:rPr>
        <w:t>ن عمل،</w:t>
      </w:r>
      <w:r w:rsidRPr="00BE3117">
        <w:rPr>
          <w:rFonts w:cs="B Lotus" w:hint="cs"/>
          <w:rtl/>
        </w:rPr>
        <w:t xml:space="preserve"> </w:t>
      </w:r>
      <w:r w:rsidRPr="00BE3117">
        <w:rPr>
          <w:rFonts w:cs="B Lotus"/>
          <w:rtl/>
        </w:rPr>
        <w:t>اداي دين كرده و مقادير بسياري هم از خدا طلبكارند!!.</w:t>
      </w:r>
    </w:p>
    <w:p w:rsidR="00E130D0" w:rsidRPr="00BE3117" w:rsidRDefault="00E130D0" w:rsidP="00F73001">
      <w:pPr>
        <w:pStyle w:val="BodyText2"/>
        <w:spacing w:after="0" w:line="221" w:lineRule="auto"/>
        <w:ind w:firstLine="340"/>
        <w:jc w:val="lowKashida"/>
        <w:rPr>
          <w:rFonts w:cs="B Lotus"/>
          <w:rtl/>
        </w:rPr>
      </w:pPr>
      <w:r w:rsidRPr="00BE3117">
        <w:rPr>
          <w:rFonts w:cs="B Lotus"/>
          <w:rtl/>
        </w:rPr>
        <w:t>ارمغاني كه از اين مسافرت براي خويشان وهمشهريان خود مي برند چيزي جز تعريف گنبد و گلدسته و چگونگي صحن و با</w:t>
      </w:r>
      <w:r w:rsidRPr="00BE3117">
        <w:rPr>
          <w:rFonts w:cs="B Lotus" w:hint="cs"/>
          <w:rtl/>
        </w:rPr>
        <w:t>ر</w:t>
      </w:r>
      <w:r w:rsidRPr="00BE3117">
        <w:rPr>
          <w:rFonts w:cs="B Lotus"/>
          <w:rtl/>
        </w:rPr>
        <w:t>گاه و قيمت پارچه و اجناس وخرماي كربلا نيست!!.</w:t>
      </w:r>
    </w:p>
    <w:p w:rsidR="00E130D0" w:rsidRPr="00BE3117" w:rsidRDefault="00E130D0" w:rsidP="00F73001">
      <w:pPr>
        <w:pStyle w:val="BodyText2"/>
        <w:spacing w:after="0" w:line="221" w:lineRule="auto"/>
        <w:ind w:firstLine="340"/>
        <w:jc w:val="lowKashida"/>
        <w:rPr>
          <w:rFonts w:cs="B Lotus"/>
          <w:rtl/>
        </w:rPr>
      </w:pPr>
      <w:r w:rsidRPr="00BE3117">
        <w:rPr>
          <w:rFonts w:cs="B Lotus"/>
          <w:rtl/>
        </w:rPr>
        <w:t xml:space="preserve">درحالي كه اگر ما تشكيلات صحيح و سازمان تبليغات با تربيت درست اسلامي داشتيم مي بايست با تماشاي مزار اين خونين كفناني كه در راه حمايت اسلام و حفظ آن از تجاوز جنود شيطان اين چنين وجود خود را در طبق اخلاص </w:t>
      </w:r>
      <w:r w:rsidRPr="00BE3117">
        <w:rPr>
          <w:rFonts w:cs="B Lotus" w:hint="cs"/>
          <w:rtl/>
        </w:rPr>
        <w:t>گ</w:t>
      </w:r>
      <w:r w:rsidRPr="00BE3117">
        <w:rPr>
          <w:rFonts w:cs="B Lotus"/>
          <w:rtl/>
        </w:rPr>
        <w:t>ذاشته و آن را در راه معشوق حقيقي خود درباخته اند عبرت بگيريم و متأثر شويم، هرگاه اين منظر با آن كيفيت درخور و شايس</w:t>
      </w:r>
      <w:r w:rsidRPr="00BE3117">
        <w:rPr>
          <w:rFonts w:cs="B Lotus" w:hint="cs"/>
          <w:rtl/>
        </w:rPr>
        <w:t>تة</w:t>
      </w:r>
      <w:r w:rsidRPr="00BE3117">
        <w:rPr>
          <w:rFonts w:cs="B Lotus"/>
          <w:rtl/>
        </w:rPr>
        <w:t xml:space="preserve"> خود</w:t>
      </w:r>
      <w:r w:rsidRPr="00BE3117">
        <w:rPr>
          <w:rFonts w:cs="B Lotus" w:hint="cs"/>
          <w:rtl/>
        </w:rPr>
        <w:t>،</w:t>
      </w:r>
      <w:r w:rsidRPr="00BE3117">
        <w:rPr>
          <w:rFonts w:cs="B Lotus"/>
          <w:rtl/>
        </w:rPr>
        <w:t xml:space="preserve"> تبليغ وتشريح شده بود بايد آن چنان روح از</w:t>
      </w:r>
      <w:r w:rsidRPr="00BE3117">
        <w:rPr>
          <w:rFonts w:cs="B Lotus" w:hint="cs"/>
          <w:rtl/>
        </w:rPr>
        <w:t xml:space="preserve"> </w:t>
      </w:r>
      <w:r w:rsidRPr="00BE3117">
        <w:rPr>
          <w:rFonts w:cs="B Lotus"/>
          <w:rtl/>
        </w:rPr>
        <w:t>خود گذشتگي در بينندگان قربانگاه اين قربانيان برانگيزد</w:t>
      </w:r>
      <w:r w:rsidRPr="00BE3117">
        <w:rPr>
          <w:rFonts w:cs="B Lotus" w:hint="cs"/>
          <w:rtl/>
        </w:rPr>
        <w:t xml:space="preserve"> </w:t>
      </w:r>
      <w:r w:rsidRPr="00BE3117">
        <w:rPr>
          <w:rFonts w:cs="B Lotus"/>
          <w:rtl/>
        </w:rPr>
        <w:t>كه آنان را در طريق جانبازي همچون پيش آهنگان و پيشوايان خود براي جانبازي در راه دين خدا</w:t>
      </w:r>
      <w:r w:rsidRPr="00BE3117">
        <w:rPr>
          <w:rFonts w:cs="B Lotus" w:hint="cs"/>
          <w:rtl/>
        </w:rPr>
        <w:t xml:space="preserve"> </w:t>
      </w:r>
      <w:r w:rsidRPr="00BE3117">
        <w:rPr>
          <w:rFonts w:cs="B Lotus"/>
          <w:rtl/>
        </w:rPr>
        <w:t>سر</w:t>
      </w:r>
      <w:r w:rsidRPr="00BE3117">
        <w:rPr>
          <w:rFonts w:cs="B Lotus" w:hint="cs"/>
          <w:rtl/>
        </w:rPr>
        <w:t xml:space="preserve"> </w:t>
      </w:r>
      <w:r w:rsidRPr="00BE3117">
        <w:rPr>
          <w:rFonts w:cs="B Lotus"/>
          <w:rtl/>
        </w:rPr>
        <w:t>از پا نشناسند!.</w:t>
      </w:r>
    </w:p>
    <w:p w:rsidR="00E130D0" w:rsidRPr="00BE3117" w:rsidRDefault="00E130D0" w:rsidP="00F73001">
      <w:pPr>
        <w:pStyle w:val="BodyText2"/>
        <w:spacing w:after="0" w:line="221" w:lineRule="auto"/>
        <w:ind w:firstLine="340"/>
        <w:jc w:val="lowKashida"/>
        <w:rPr>
          <w:rFonts w:cs="B Lotus"/>
          <w:rtl/>
        </w:rPr>
      </w:pPr>
      <w:r w:rsidRPr="00BE3117">
        <w:rPr>
          <w:rFonts w:cs="B Lotus"/>
          <w:rtl/>
        </w:rPr>
        <w:t xml:space="preserve">اگر ما رهبران وعالمان ومبلغان دانا و دلسوز و متدين و شايسته اي داشتيم مي توانستند از اين منظره </w:t>
      </w:r>
      <w:r w:rsidRPr="00BE3117">
        <w:rPr>
          <w:rFonts w:cs="B Lotus" w:hint="cs"/>
          <w:rtl/>
        </w:rPr>
        <w:t xml:space="preserve">ي </w:t>
      </w:r>
      <w:r w:rsidRPr="00BE3117">
        <w:rPr>
          <w:rFonts w:cs="B Lotus"/>
          <w:rtl/>
        </w:rPr>
        <w:t>همت</w:t>
      </w:r>
      <w:r w:rsidRPr="00BE3117">
        <w:rPr>
          <w:rFonts w:cs="B Lotus" w:hint="cs"/>
          <w:rtl/>
        </w:rPr>
        <w:t xml:space="preserve"> </w:t>
      </w:r>
      <w:r w:rsidRPr="00BE3117">
        <w:rPr>
          <w:rFonts w:cs="B Lotus"/>
          <w:rtl/>
        </w:rPr>
        <w:t>زا و شورانگيز</w:t>
      </w:r>
      <w:r w:rsidRPr="00BE3117">
        <w:rPr>
          <w:rFonts w:cs="B Lotus" w:hint="cs"/>
          <w:rtl/>
        </w:rPr>
        <w:t>،</w:t>
      </w:r>
      <w:r w:rsidRPr="00BE3117">
        <w:rPr>
          <w:rFonts w:cs="B Lotus"/>
          <w:rtl/>
        </w:rPr>
        <w:t xml:space="preserve"> جانبازاني تربيت كنند كه در راه مجد و شرف و</w:t>
      </w:r>
      <w:r w:rsidRPr="00BE3117">
        <w:rPr>
          <w:rFonts w:cs="B Lotus" w:hint="cs"/>
          <w:rtl/>
        </w:rPr>
        <w:t xml:space="preserve"> </w:t>
      </w:r>
      <w:r w:rsidRPr="00BE3117">
        <w:rPr>
          <w:rFonts w:cs="B Lotus"/>
          <w:rtl/>
        </w:rPr>
        <w:t xml:space="preserve">دين و حفظ حدود اسلامي با </w:t>
      </w:r>
      <w:r w:rsidRPr="00BE3117">
        <w:rPr>
          <w:rFonts w:cs="B Lotus" w:hint="cs"/>
          <w:rtl/>
        </w:rPr>
        <w:t>دميدن</w:t>
      </w:r>
      <w:r w:rsidRPr="00BE3117">
        <w:rPr>
          <w:rFonts w:cs="B Lotus"/>
          <w:rtl/>
        </w:rPr>
        <w:t xml:space="preserve"> روح شهادت طلبي</w:t>
      </w:r>
      <w:r w:rsidRPr="00BE3117">
        <w:rPr>
          <w:rFonts w:cs="B Lotus" w:hint="cs"/>
          <w:rtl/>
        </w:rPr>
        <w:t xml:space="preserve">، </w:t>
      </w:r>
      <w:r w:rsidRPr="00BE3117">
        <w:rPr>
          <w:rFonts w:cs="B Lotus"/>
          <w:rtl/>
        </w:rPr>
        <w:t>چون كوهي آتشفشان و دريايي پر تلاطم و خروشان باشند!.</w:t>
      </w:r>
    </w:p>
    <w:p w:rsidR="00E130D0" w:rsidRPr="00BE3117" w:rsidRDefault="00E130D0" w:rsidP="00F73001">
      <w:pPr>
        <w:pStyle w:val="BodyText2"/>
        <w:spacing w:after="0" w:line="221" w:lineRule="auto"/>
        <w:ind w:firstLine="340"/>
        <w:jc w:val="lowKashida"/>
        <w:rPr>
          <w:rFonts w:cs="B Lotus"/>
          <w:rtl/>
        </w:rPr>
      </w:pPr>
      <w:r w:rsidRPr="00BE3117">
        <w:rPr>
          <w:rFonts w:cs="B Lotus"/>
          <w:rtl/>
        </w:rPr>
        <w:t>براي تشويق به فداكاري و</w:t>
      </w:r>
      <w:r w:rsidRPr="00BE3117">
        <w:rPr>
          <w:rFonts w:cs="B Lotus" w:hint="cs"/>
          <w:rtl/>
        </w:rPr>
        <w:t xml:space="preserve"> </w:t>
      </w:r>
      <w:r w:rsidRPr="00BE3117">
        <w:rPr>
          <w:rFonts w:cs="B Lotus"/>
          <w:rtl/>
        </w:rPr>
        <w:t>جانبازي و تحريك به سوي شرف و سرافرازي چه بياني رساتر و چه زباني گوياتر از مشاهد</w:t>
      </w:r>
      <w:r>
        <w:rPr>
          <w:rFonts w:cs="B Lotus"/>
          <w:rtl/>
        </w:rPr>
        <w:t>ه‌</w:t>
      </w:r>
      <w:r w:rsidRPr="00BE3117">
        <w:rPr>
          <w:rFonts w:cs="B Lotus" w:hint="cs"/>
          <w:rtl/>
        </w:rPr>
        <w:t xml:space="preserve">ي </w:t>
      </w:r>
      <w:r w:rsidRPr="00BE3117">
        <w:rPr>
          <w:rFonts w:cs="B Lotus"/>
          <w:rtl/>
        </w:rPr>
        <w:t>قبور مجاهدان گلگون كفني است كه در اين صحراي سوزان با لباني از عطش</w:t>
      </w:r>
      <w:r w:rsidR="00B0557D">
        <w:rPr>
          <w:rFonts w:cs="B Lotus" w:hint="cs"/>
          <w:rtl/>
        </w:rPr>
        <w:t>،</w:t>
      </w:r>
      <w:r w:rsidRPr="00BE3117">
        <w:rPr>
          <w:rFonts w:cs="B Lotus"/>
          <w:rtl/>
        </w:rPr>
        <w:t xml:space="preserve"> داغ بسته و رخسارهايي به جهاد پرداخته و در ميدان عشق، سر و دست و جان و تن درباختند كه </w:t>
      </w:r>
      <w:r w:rsidRPr="00BE3117">
        <w:rPr>
          <w:rFonts w:cs="B Lotus" w:hint="cs"/>
          <w:rtl/>
        </w:rPr>
        <w:t>جهانيان</w:t>
      </w:r>
      <w:r w:rsidRPr="00BE3117">
        <w:rPr>
          <w:rFonts w:cs="B Lotus"/>
          <w:rtl/>
        </w:rPr>
        <w:t xml:space="preserve"> را به حيرت وشگفتي انداختند!</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چه خوب بود به جاي اين بارگاه پرجلال و جبروت كه از طلا و نقره و فيروزه و ياقوت كه مورد پسند و آرزو و معشوق فراعنه وطاغوت است به همان صورت طبيعي قبر مندرس</w:t>
      </w:r>
      <w:r w:rsidRPr="00BE3117">
        <w:rPr>
          <w:rFonts w:cs="B Lotus" w:hint="cs"/>
          <w:rtl/>
        </w:rPr>
        <w:t>(كهن</w:t>
      </w:r>
      <w:r>
        <w:rPr>
          <w:rFonts w:cs="B Lotus" w:hint="cs"/>
          <w:rtl/>
          <w:lang w:bidi="fa-IR"/>
        </w:rPr>
        <w:t>ه‌</w:t>
      </w:r>
      <w:r w:rsidRPr="00BE3117">
        <w:rPr>
          <w:rFonts w:cs="B Lotus" w:hint="cs"/>
          <w:rtl/>
        </w:rPr>
        <w:t>ي)</w:t>
      </w:r>
      <w:r w:rsidRPr="00BE3117">
        <w:rPr>
          <w:rFonts w:cs="B Lotus"/>
          <w:rtl/>
        </w:rPr>
        <w:t xml:space="preserve"> شهيد باقي مي ماند تا با تماشاي آن و</w:t>
      </w:r>
      <w:r w:rsidRPr="00BE3117">
        <w:rPr>
          <w:rFonts w:cs="B Lotus" w:hint="cs"/>
          <w:rtl/>
        </w:rPr>
        <w:t xml:space="preserve"> </w:t>
      </w:r>
      <w:r w:rsidRPr="00BE3117">
        <w:rPr>
          <w:rFonts w:cs="B Lotus"/>
          <w:rtl/>
        </w:rPr>
        <w:t>لو نگاهي سطحي باشد به قطعات سر و دست و انگشت و بيني قطعه قطعه و مثله مثله شده فدائيان اسلام و در اين بيابان هولناك هر</w:t>
      </w:r>
      <w:r w:rsidRPr="00BE3117">
        <w:rPr>
          <w:rFonts w:cs="B Lotus" w:hint="cs"/>
          <w:rtl/>
        </w:rPr>
        <w:t xml:space="preserve"> </w:t>
      </w:r>
      <w:r w:rsidRPr="00BE3117">
        <w:rPr>
          <w:rFonts w:cs="B Lotus"/>
          <w:rtl/>
        </w:rPr>
        <w:t>يك در</w:t>
      </w:r>
      <w:r>
        <w:rPr>
          <w:rFonts w:cs="B Lotus"/>
          <w:rtl/>
        </w:rPr>
        <w:t>گوشه‌اي</w:t>
      </w:r>
      <w:r w:rsidRPr="00BE3117">
        <w:rPr>
          <w:rFonts w:cs="B Lotus"/>
          <w:rtl/>
        </w:rPr>
        <w:t xml:space="preserve"> پرا</w:t>
      </w:r>
      <w:r w:rsidRPr="00BE3117">
        <w:rPr>
          <w:rFonts w:cs="B Lotus" w:hint="cs"/>
          <w:rtl/>
        </w:rPr>
        <w:t>ك</w:t>
      </w:r>
      <w:r w:rsidRPr="00BE3117">
        <w:rPr>
          <w:rFonts w:cs="B Lotus"/>
          <w:rtl/>
        </w:rPr>
        <w:t>نده اما گويا وزند</w:t>
      </w:r>
      <w:r>
        <w:rPr>
          <w:rFonts w:cs="B Lotus" w:hint="cs"/>
          <w:rtl/>
          <w:lang w:bidi="fa-IR"/>
        </w:rPr>
        <w:t>ه‌ا</w:t>
      </w:r>
      <w:r w:rsidRPr="00BE3117">
        <w:rPr>
          <w:rFonts w:cs="B Lotus"/>
          <w:rtl/>
        </w:rPr>
        <w:t>ند. و لبهاي تشنه داغمه بست</w:t>
      </w:r>
      <w:r>
        <w:rPr>
          <w:rFonts w:cs="B Lotus" w:hint="cs"/>
          <w:rtl/>
          <w:lang w:bidi="fa-IR"/>
        </w:rPr>
        <w:t>ه‌ا</w:t>
      </w:r>
      <w:r w:rsidRPr="00BE3117">
        <w:rPr>
          <w:rFonts w:cs="B Lotus"/>
          <w:rtl/>
        </w:rPr>
        <w:t>ي كه دركنار نهر سيال و</w:t>
      </w:r>
      <w:r w:rsidRPr="00BE3117">
        <w:rPr>
          <w:rFonts w:cs="B Lotus" w:hint="cs"/>
          <w:rtl/>
        </w:rPr>
        <w:t xml:space="preserve"> </w:t>
      </w:r>
      <w:r w:rsidRPr="00BE3117">
        <w:rPr>
          <w:rFonts w:cs="B Lotus"/>
          <w:rtl/>
        </w:rPr>
        <w:t>مواج فرات درحسرت يك جرعه آب خشكيده اند، وتصور جگرهاي از سوز</w:t>
      </w:r>
      <w:r w:rsidRPr="00BE3117">
        <w:rPr>
          <w:rFonts w:cs="B Lotus" w:hint="cs"/>
          <w:rtl/>
        </w:rPr>
        <w:t xml:space="preserve"> </w:t>
      </w:r>
      <w:r w:rsidRPr="00BE3117">
        <w:rPr>
          <w:rFonts w:cs="B Lotus"/>
          <w:rtl/>
        </w:rPr>
        <w:t>عطش تفتيده و شريان و وريدي كه از كثرت تلاش و شدت كنكاش،</w:t>
      </w:r>
      <w:r w:rsidRPr="00BE3117">
        <w:rPr>
          <w:rFonts w:cs="B Lotus" w:hint="cs"/>
          <w:rtl/>
        </w:rPr>
        <w:t xml:space="preserve"> </w:t>
      </w:r>
      <w:r w:rsidRPr="00BE3117">
        <w:rPr>
          <w:rFonts w:cs="B Lotus"/>
          <w:rtl/>
        </w:rPr>
        <w:t>ديگر از</w:t>
      </w:r>
      <w:r w:rsidRPr="00BE3117">
        <w:rPr>
          <w:rFonts w:cs="B Lotus" w:hint="cs"/>
          <w:rtl/>
        </w:rPr>
        <w:t xml:space="preserve"> </w:t>
      </w:r>
      <w:r w:rsidRPr="00BE3117">
        <w:rPr>
          <w:rFonts w:cs="B Lotus"/>
          <w:rtl/>
        </w:rPr>
        <w:t>داد وستد و انبساط و انقباض خون بازماند</w:t>
      </w:r>
      <w:r>
        <w:rPr>
          <w:rFonts w:cs="B Lotus" w:hint="cs"/>
          <w:rtl/>
          <w:lang w:bidi="fa-IR"/>
        </w:rPr>
        <w:t>ه‌ا</w:t>
      </w:r>
      <w:r w:rsidRPr="00BE3117">
        <w:rPr>
          <w:rFonts w:cs="B Lotus"/>
          <w:rtl/>
        </w:rPr>
        <w:t>ند در تصور بينند</w:t>
      </w:r>
      <w:r>
        <w:rPr>
          <w:rFonts w:cs="B Lotus" w:hint="cs"/>
          <w:rtl/>
          <w:lang w:bidi="fa-IR"/>
        </w:rPr>
        <w:t>ه‌ا</w:t>
      </w:r>
      <w:r w:rsidRPr="00BE3117">
        <w:rPr>
          <w:rFonts w:cs="B Lotus"/>
          <w:rtl/>
        </w:rPr>
        <w:t xml:space="preserve">ي بيدار كه زائر اين مزار است يقينا همان عشق و حرارت آتشين را ايجاد </w:t>
      </w:r>
      <w:r>
        <w:rPr>
          <w:rFonts w:cs="B Lotus"/>
          <w:rtl/>
        </w:rPr>
        <w:t xml:space="preserve">مي‌كند </w:t>
      </w:r>
      <w:r w:rsidRPr="00BE3117">
        <w:rPr>
          <w:rFonts w:cs="B Lotus"/>
          <w:rtl/>
        </w:rPr>
        <w:t>كه اين بدنهاي نازنين را در</w:t>
      </w:r>
      <w:r w:rsidRPr="00BE3117">
        <w:rPr>
          <w:rFonts w:cs="B Lotus" w:hint="cs"/>
          <w:rtl/>
        </w:rPr>
        <w:t xml:space="preserve"> ت</w:t>
      </w:r>
      <w:r w:rsidRPr="00BE3117">
        <w:rPr>
          <w:rFonts w:cs="B Lotus" w:hint="cs"/>
          <w:rtl/>
          <w:lang w:bidi="fa-IR"/>
        </w:rPr>
        <w:t>پش</w:t>
      </w:r>
      <w:r w:rsidRPr="00BE3117">
        <w:rPr>
          <w:rFonts w:cs="B Lotus"/>
          <w:rtl/>
        </w:rPr>
        <w:t xml:space="preserve"> و جنبش واداشته بود!.</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مگر همينان نبودند كه در </w:t>
      </w:r>
      <w:r w:rsidRPr="00BE3117">
        <w:rPr>
          <w:rFonts w:cs="B Lotus" w:hint="cs"/>
          <w:rtl/>
        </w:rPr>
        <w:t>روز</w:t>
      </w:r>
      <w:r w:rsidRPr="00BE3117">
        <w:rPr>
          <w:rFonts w:cs="B Lotus"/>
          <w:rtl/>
        </w:rPr>
        <w:t xml:space="preserve"> ميعاد هر يك چون برق و باد به كوشش و جهاد پرداخته و جان عزيز را در عزيزتر از</w:t>
      </w:r>
      <w:r w:rsidRPr="00BE3117">
        <w:rPr>
          <w:rFonts w:cs="B Lotus" w:hint="cs"/>
          <w:rtl/>
        </w:rPr>
        <w:t xml:space="preserve"> </w:t>
      </w:r>
      <w:r w:rsidRPr="00BE3117">
        <w:rPr>
          <w:rFonts w:cs="B Lotus"/>
          <w:rtl/>
        </w:rPr>
        <w:t>جان يعني در حمايت دين و حراست از اهل بيت درباختند؟</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اين پروان</w:t>
      </w:r>
      <w:r>
        <w:rPr>
          <w:rFonts w:cs="B Lotus"/>
          <w:rtl/>
        </w:rPr>
        <w:t>ه‌</w:t>
      </w:r>
      <w:r w:rsidRPr="00BE3117">
        <w:rPr>
          <w:rFonts w:cs="B Lotus"/>
          <w:rtl/>
        </w:rPr>
        <w:t>هاي بال و پرسوخته درگرد شمع عالم افروز حسيني نه بلكه اين ستارگان آسمان هدايت كه در پيرامون آفتاب عالمتاب شهادت،</w:t>
      </w:r>
      <w:r w:rsidRPr="00BE3117">
        <w:rPr>
          <w:rFonts w:cs="B Lotus" w:hint="cs"/>
          <w:rtl/>
        </w:rPr>
        <w:t xml:space="preserve"> </w:t>
      </w:r>
      <w:r w:rsidRPr="00BE3117">
        <w:rPr>
          <w:rFonts w:cs="B Lotus"/>
          <w:rtl/>
        </w:rPr>
        <w:t>همواره كسب نور</w:t>
      </w:r>
      <w:r w:rsidRPr="00BE3117">
        <w:rPr>
          <w:rFonts w:cs="B Lotus" w:hint="cs"/>
          <w:rtl/>
        </w:rPr>
        <w:t xml:space="preserve"> </w:t>
      </w:r>
      <w:r w:rsidRPr="00BE3117">
        <w:rPr>
          <w:rFonts w:cs="B Lotus"/>
          <w:rtl/>
        </w:rPr>
        <w:t>كرده و به جهان بشريت فروغ مي</w:t>
      </w:r>
      <w:r>
        <w:rPr>
          <w:rFonts w:cs="B Lotus"/>
          <w:rtl/>
        </w:rPr>
        <w:t>‌</w:t>
      </w:r>
      <w:r w:rsidRPr="00BE3117">
        <w:rPr>
          <w:rFonts w:cs="B Lotus"/>
          <w:rtl/>
        </w:rPr>
        <w:t>فروزند، آيا تماشاي گور پر</w:t>
      </w:r>
      <w:r w:rsidRPr="00BE3117">
        <w:rPr>
          <w:rFonts w:cs="B Lotus" w:hint="cs"/>
          <w:rtl/>
        </w:rPr>
        <w:t xml:space="preserve"> </w:t>
      </w:r>
      <w:r w:rsidRPr="00BE3117">
        <w:rPr>
          <w:rFonts w:cs="B Lotus"/>
          <w:rtl/>
        </w:rPr>
        <w:t>نورشان ن</w:t>
      </w:r>
      <w:r>
        <w:rPr>
          <w:rFonts w:cs="B Lotus"/>
          <w:rtl/>
        </w:rPr>
        <w:t xml:space="preserve">مي‌تواند </w:t>
      </w:r>
      <w:r w:rsidRPr="00BE3117">
        <w:rPr>
          <w:rFonts w:cs="B Lotus"/>
          <w:rtl/>
        </w:rPr>
        <w:t>همان پرتو را در دلهاي تاريك ما ايجاد كند كه از ظلمات</w:t>
      </w:r>
      <w:r w:rsidRPr="00BE3117">
        <w:rPr>
          <w:rFonts w:cs="B Lotus" w:hint="cs"/>
          <w:rtl/>
        </w:rPr>
        <w:t xml:space="preserve"> (تاريكيهاي)</w:t>
      </w:r>
      <w:r w:rsidRPr="00BE3117">
        <w:rPr>
          <w:rFonts w:cs="B Lotus"/>
          <w:rtl/>
        </w:rPr>
        <w:t xml:space="preserve"> ماديت بيرون آييم؟</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قسم به </w:t>
      </w:r>
      <w:r w:rsidRPr="00BE3117">
        <w:rPr>
          <w:rFonts w:cs="B Lotus" w:hint="cs"/>
          <w:rtl/>
        </w:rPr>
        <w:t>خدا</w:t>
      </w:r>
      <w:r w:rsidRPr="00BE3117">
        <w:rPr>
          <w:rFonts w:cs="B Lotus"/>
          <w:rtl/>
        </w:rPr>
        <w:t>، اگر بتوانيم از وراي زرق و برق اين شمع و چراغ و لوستر و پرده و صفحات طلا و قطعات نقره وزيو</w:t>
      </w:r>
      <w:r w:rsidRPr="00BE3117">
        <w:rPr>
          <w:rFonts w:cs="B Lotus" w:hint="cs"/>
          <w:rtl/>
        </w:rPr>
        <w:t xml:space="preserve">ر </w:t>
      </w:r>
      <w:r w:rsidRPr="00BE3117">
        <w:rPr>
          <w:rFonts w:cs="B Lotus"/>
          <w:rtl/>
        </w:rPr>
        <w:t>آلات ديگر كه شايسته گورگبران و مرده پرستان ومانع جلو</w:t>
      </w:r>
      <w:r>
        <w:rPr>
          <w:rFonts w:cs="B Lotus" w:hint="cs"/>
          <w:rtl/>
          <w:lang w:bidi="fa-IR"/>
        </w:rPr>
        <w:t>ه‌</w:t>
      </w:r>
      <w:r w:rsidRPr="00BE3117">
        <w:rPr>
          <w:rFonts w:cs="B Lotus" w:hint="cs"/>
          <w:rtl/>
        </w:rPr>
        <w:t>ي</w:t>
      </w:r>
      <w:r w:rsidRPr="00BE3117">
        <w:rPr>
          <w:rFonts w:cs="B Lotus"/>
          <w:rtl/>
        </w:rPr>
        <w:t xml:space="preserve"> حقيقي شاهدان بزم شهادت است </w:t>
      </w:r>
      <w:r w:rsidRPr="00BE3117">
        <w:rPr>
          <w:rFonts w:cs="B Lotus" w:hint="cs"/>
          <w:rtl/>
        </w:rPr>
        <w:t>بنگريم</w:t>
      </w:r>
      <w:r w:rsidRPr="00BE3117">
        <w:rPr>
          <w:rFonts w:cs="B Lotus"/>
          <w:rtl/>
        </w:rPr>
        <w:t>، و با چشمي حق</w:t>
      </w:r>
      <w:r>
        <w:rPr>
          <w:rFonts w:cs="B Lotus" w:hint="cs"/>
          <w:rtl/>
          <w:lang w:bidi="fa-IR"/>
        </w:rPr>
        <w:t>‌</w:t>
      </w:r>
      <w:r w:rsidRPr="00BE3117">
        <w:rPr>
          <w:rFonts w:cs="B Lotus"/>
          <w:rtl/>
        </w:rPr>
        <w:t xml:space="preserve">جوي به تماشاي يوسفان مجلس جانبازي بنشينيم، نه تنها سر و دست و انگشتان را در سيني و صفحة ارادت تسليم بزم آراي اين جهان </w:t>
      </w:r>
      <w:r>
        <w:rPr>
          <w:rFonts w:cs="B Lotus"/>
          <w:rtl/>
        </w:rPr>
        <w:t>مي‌كنيم</w:t>
      </w:r>
      <w:r w:rsidRPr="00BE3117">
        <w:rPr>
          <w:rFonts w:cs="B Lotus"/>
          <w:rtl/>
        </w:rPr>
        <w:t xml:space="preserve"> بلكه با قدم شتاب و عجله تا درب منزل رب الأرباب يعني پروردگار عالميان مي دويم تا به تازيانه عشق خويش، ما دام العمر عذابمان كند يا در زاويه سكون وآرامش در سجنمان كشد!.</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اي مشاط</w:t>
      </w:r>
      <w:r w:rsidRPr="00BE3117">
        <w:rPr>
          <w:rFonts w:cs="B Lotus" w:hint="cs"/>
          <w:rtl/>
        </w:rPr>
        <w:t xml:space="preserve">ه </w:t>
      </w:r>
      <w:r w:rsidRPr="00BE3117">
        <w:rPr>
          <w:rFonts w:cs="B Lotus"/>
          <w:rtl/>
        </w:rPr>
        <w:t>گان بدسليقه و اي آر</w:t>
      </w:r>
      <w:r w:rsidRPr="00BE3117">
        <w:rPr>
          <w:rFonts w:cs="B Lotus" w:hint="cs"/>
          <w:rtl/>
        </w:rPr>
        <w:t>ا</w:t>
      </w:r>
      <w:r w:rsidRPr="00BE3117">
        <w:rPr>
          <w:rFonts w:cs="B Lotus"/>
          <w:rtl/>
        </w:rPr>
        <w:t xml:space="preserve">يشگران </w:t>
      </w:r>
      <w:r w:rsidRPr="00BE3117">
        <w:rPr>
          <w:rFonts w:cs="B Lotus" w:hint="cs"/>
          <w:rtl/>
        </w:rPr>
        <w:t>ز</w:t>
      </w:r>
      <w:r w:rsidRPr="00BE3117">
        <w:rPr>
          <w:rFonts w:cs="B Lotus"/>
          <w:rtl/>
        </w:rPr>
        <w:t xml:space="preserve">شتي آفرين شما را به جمال دلاراي حق سوگند </w:t>
      </w:r>
      <w:r>
        <w:rPr>
          <w:rFonts w:cs="B Lotus"/>
          <w:rtl/>
        </w:rPr>
        <w:t xml:space="preserve">مي‌دهم </w:t>
      </w:r>
      <w:r w:rsidRPr="00BE3117">
        <w:rPr>
          <w:rFonts w:cs="B Lotus"/>
          <w:rtl/>
        </w:rPr>
        <w:t xml:space="preserve">كه اين ضريح سيمين را كه محفوف به </w:t>
      </w:r>
      <w:r>
        <w:rPr>
          <w:rFonts w:cs="B Lotus"/>
          <w:rtl/>
        </w:rPr>
        <w:t xml:space="preserve">پاره‌هاي </w:t>
      </w:r>
      <w:r w:rsidRPr="00BE3117">
        <w:rPr>
          <w:rFonts w:cs="B Lotus"/>
          <w:rtl/>
        </w:rPr>
        <w:t>نقره و قطع</w:t>
      </w:r>
      <w:r>
        <w:rPr>
          <w:rFonts w:cs="B Lotus"/>
          <w:rtl/>
        </w:rPr>
        <w:t>ه‌</w:t>
      </w:r>
      <w:r w:rsidRPr="00BE3117">
        <w:rPr>
          <w:rFonts w:cs="B Lotus"/>
          <w:rtl/>
        </w:rPr>
        <w:t>هاي طلاست از اطراف اين قبور پرنور، برداريد و همان پيراهنهاي خونين وكفنهاي رنگين را كه در ساعتهاي واپسين بر بدنهاي نازنين اين شيران عرين بود ب</w:t>
      </w:r>
      <w:r w:rsidRPr="00BE3117">
        <w:rPr>
          <w:rFonts w:cs="B Lotus" w:hint="cs"/>
          <w:rtl/>
        </w:rPr>
        <w:t>ه</w:t>
      </w:r>
      <w:r w:rsidRPr="00BE3117">
        <w:rPr>
          <w:rFonts w:cs="B Lotus"/>
          <w:rtl/>
        </w:rPr>
        <w:t xml:space="preserve"> جاي اين زر و زيور، برمزار منورشان بپوشانيد و</w:t>
      </w:r>
      <w:r w:rsidRPr="00BE3117">
        <w:rPr>
          <w:rFonts w:cs="B Lotus" w:hint="cs"/>
          <w:rtl/>
        </w:rPr>
        <w:t xml:space="preserve"> آن رجزهاي آتشين را كه در نفسهاي آخرين از لبان تشنه و</w:t>
      </w:r>
      <w:r w:rsidRPr="00BE3117">
        <w:rPr>
          <w:rFonts w:cs="B Lotus"/>
          <w:rtl/>
        </w:rPr>
        <w:t xml:space="preserve"> ش</w:t>
      </w:r>
      <w:r w:rsidRPr="00BE3117">
        <w:rPr>
          <w:rFonts w:cs="B Lotus" w:hint="cs"/>
          <w:rtl/>
        </w:rPr>
        <w:t>ي</w:t>
      </w:r>
      <w:r w:rsidRPr="00BE3117">
        <w:rPr>
          <w:rFonts w:cs="B Lotus"/>
          <w:rtl/>
        </w:rPr>
        <w:t xml:space="preserve">رين شان شنيده </w:t>
      </w:r>
      <w:r>
        <w:rPr>
          <w:rFonts w:cs="B Lotus"/>
          <w:rtl/>
        </w:rPr>
        <w:t xml:space="preserve">مي‌شد </w:t>
      </w:r>
      <w:r w:rsidRPr="00BE3117">
        <w:rPr>
          <w:rFonts w:cs="B Lotus"/>
          <w:rtl/>
        </w:rPr>
        <w:t>به صورتي شايسته و با</w:t>
      </w:r>
      <w:r w:rsidRPr="00BE3117">
        <w:rPr>
          <w:rFonts w:cs="B Lotus" w:hint="cs"/>
          <w:rtl/>
        </w:rPr>
        <w:t xml:space="preserve"> </w:t>
      </w:r>
      <w:r w:rsidRPr="00BE3117">
        <w:rPr>
          <w:rFonts w:cs="B Lotus"/>
          <w:rtl/>
        </w:rPr>
        <w:t>لحني شور آفرين بر</w:t>
      </w:r>
      <w:r w:rsidRPr="00BE3117">
        <w:rPr>
          <w:rFonts w:cs="B Lotus" w:hint="cs"/>
          <w:rtl/>
        </w:rPr>
        <w:t xml:space="preserve"> </w:t>
      </w:r>
      <w:r w:rsidRPr="00BE3117">
        <w:rPr>
          <w:rFonts w:cs="B Lotus"/>
          <w:rtl/>
        </w:rPr>
        <w:t>خوانيد تا از</w:t>
      </w:r>
      <w:r w:rsidRPr="00BE3117">
        <w:rPr>
          <w:rFonts w:cs="B Lotus" w:hint="cs"/>
          <w:rtl/>
        </w:rPr>
        <w:t xml:space="preserve"> </w:t>
      </w:r>
      <w:r w:rsidRPr="00BE3117">
        <w:rPr>
          <w:rFonts w:cs="B Lotus"/>
          <w:rtl/>
        </w:rPr>
        <w:t>ديدن آن مناظر و شنيدن آن حماسه بار</w:t>
      </w:r>
      <w:r w:rsidRPr="00BE3117">
        <w:rPr>
          <w:rFonts w:cs="B Lotus" w:hint="cs"/>
          <w:rtl/>
        </w:rPr>
        <w:t xml:space="preserve"> </w:t>
      </w:r>
      <w:r w:rsidRPr="00BE3117">
        <w:rPr>
          <w:rFonts w:cs="B Lotus"/>
          <w:rtl/>
        </w:rPr>
        <w:t>ديگر، كربلا شود و از ميان تماشاچيان آن معركه،</w:t>
      </w:r>
      <w:r w:rsidRPr="00BE3117">
        <w:rPr>
          <w:rFonts w:cs="B Lotus" w:hint="cs"/>
          <w:rtl/>
        </w:rPr>
        <w:t xml:space="preserve"> </w:t>
      </w:r>
      <w:r w:rsidRPr="00BE3117">
        <w:rPr>
          <w:rFonts w:cs="B Lotus"/>
          <w:rtl/>
        </w:rPr>
        <w:t>جواناني چون حر رياحي تميمي و پيراني چو</w:t>
      </w:r>
      <w:r w:rsidRPr="00BE3117">
        <w:rPr>
          <w:rFonts w:cs="B Lotus" w:hint="cs"/>
          <w:rtl/>
        </w:rPr>
        <w:t>ن</w:t>
      </w:r>
      <w:r w:rsidRPr="00BE3117">
        <w:rPr>
          <w:rFonts w:cs="B Lotus"/>
          <w:rtl/>
        </w:rPr>
        <w:t xml:space="preserve"> حبيب بن مظاهر اسدي برخيزند،</w:t>
      </w:r>
      <w:r w:rsidRPr="00BE3117">
        <w:rPr>
          <w:rFonts w:cs="B Lotus" w:hint="cs"/>
          <w:rtl/>
        </w:rPr>
        <w:t xml:space="preserve"> </w:t>
      </w:r>
      <w:r w:rsidRPr="00BE3117">
        <w:rPr>
          <w:rFonts w:cs="B Lotus"/>
          <w:rtl/>
        </w:rPr>
        <w:t>‌و در هنگامي كه هيكل اسلام در اطراف و اقصاي جهان فرياد</w:t>
      </w:r>
      <w:r w:rsidRPr="00BE3117">
        <w:rPr>
          <w:rFonts w:cs="B Lotus" w:hint="cs"/>
          <w:rtl/>
        </w:rPr>
        <w:t>:</w:t>
      </w:r>
      <w:r w:rsidRPr="00BE3117">
        <w:rPr>
          <w:rFonts w:cs="B Lotus"/>
          <w:rtl/>
        </w:rPr>
        <w:t xml:space="preserve"> </w:t>
      </w:r>
      <w:r w:rsidRPr="008076BA">
        <w:rPr>
          <w:rFonts w:cs="Traditional Arabic"/>
          <w:b/>
          <w:bCs/>
          <w:rtl/>
        </w:rPr>
        <w:t>«هل من ناصر ينصرني و هل من معين يعينني»</w:t>
      </w:r>
      <w:r w:rsidRPr="00BE3117">
        <w:rPr>
          <w:rFonts w:cs="B Lotus" w:hint="cs"/>
          <w:rtl/>
        </w:rPr>
        <w:t xml:space="preserve"> (</w:t>
      </w:r>
      <w:r w:rsidRPr="00BE3117">
        <w:rPr>
          <w:rFonts w:cs="B Lotus" w:hint="cs"/>
          <w:rtl/>
          <w:lang w:bidi="fa-IR"/>
        </w:rPr>
        <w:t>آيا کسي هست که به داد من برسد و آيا کمک کننده اي هست که مرا کمک کند)</w:t>
      </w:r>
      <w:r w:rsidRPr="00BE3117">
        <w:rPr>
          <w:rFonts w:cs="B Lotus"/>
          <w:rtl/>
        </w:rPr>
        <w:t xml:space="preserve"> بر</w:t>
      </w:r>
      <w:r>
        <w:rPr>
          <w:rFonts w:cs="B Lotus"/>
          <w:rtl/>
        </w:rPr>
        <w:t xml:space="preserve">مي‌آورد </w:t>
      </w:r>
      <w:r w:rsidRPr="00BE3117">
        <w:rPr>
          <w:rFonts w:cs="B Lotus"/>
          <w:rtl/>
        </w:rPr>
        <w:t>به ياريش بشتابند، و ازكربت غربت</w:t>
      </w:r>
      <w:r w:rsidRPr="00BE3117">
        <w:rPr>
          <w:rFonts w:cs="B Lotus" w:hint="cs"/>
          <w:rtl/>
        </w:rPr>
        <w:t>،</w:t>
      </w:r>
      <w:r w:rsidRPr="00BE3117">
        <w:rPr>
          <w:rFonts w:cs="B Lotus"/>
          <w:rtl/>
        </w:rPr>
        <w:t xml:space="preserve"> نجاتش دهند، نه اينكه به فروز زيارت كه ثواب آن را به </w:t>
      </w:r>
      <w:r w:rsidRPr="00BE3117">
        <w:rPr>
          <w:rFonts w:cs="B Lotus" w:hint="cs"/>
          <w:rtl/>
        </w:rPr>
        <w:t>خ</w:t>
      </w:r>
      <w:r w:rsidRPr="00BE3117">
        <w:rPr>
          <w:rFonts w:cs="B Lotus"/>
          <w:rtl/>
        </w:rPr>
        <w:t>يال خام خود معادل چندين هزار حج و جهاد مي پندارند نه تنها از دفاع ونصرت خودداري كرده بلكه به روشني چشم دشمن!</w:t>
      </w:r>
      <w:r w:rsidRPr="00BE3117">
        <w:rPr>
          <w:rFonts w:cs="B Lotus" w:hint="cs"/>
          <w:rtl/>
        </w:rPr>
        <w:t xml:space="preserve"> </w:t>
      </w:r>
      <w:r w:rsidRPr="00BE3117">
        <w:rPr>
          <w:rFonts w:cs="B Lotus"/>
          <w:rtl/>
        </w:rPr>
        <w:t>مغرورانه به فسق و فساد برخيزند! چنانكه چنين اند!!.</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شما را به خدا،</w:t>
      </w:r>
      <w:r w:rsidRPr="00BE3117">
        <w:rPr>
          <w:rFonts w:cs="B Lotus" w:hint="cs"/>
          <w:rtl/>
        </w:rPr>
        <w:t xml:space="preserve"> </w:t>
      </w:r>
      <w:r w:rsidRPr="00BE3117">
        <w:rPr>
          <w:rFonts w:cs="B Lotus"/>
          <w:rtl/>
        </w:rPr>
        <w:t>‌اين ضريح سيمين و</w:t>
      </w:r>
      <w:r w:rsidRPr="00BE3117">
        <w:rPr>
          <w:rFonts w:cs="B Lotus" w:hint="cs"/>
          <w:rtl/>
        </w:rPr>
        <w:t xml:space="preserve"> </w:t>
      </w:r>
      <w:r w:rsidRPr="00BE3117">
        <w:rPr>
          <w:rFonts w:cs="B Lotus"/>
          <w:rtl/>
        </w:rPr>
        <w:t>زرين كه شايسته قبور سلاطين و فراعنه و جباران روي زمين است از روي اين تربت پاك كه مورد تحسين فرشتگان و</w:t>
      </w:r>
      <w:r w:rsidRPr="00BE3117">
        <w:rPr>
          <w:rFonts w:cs="B Lotus" w:hint="cs"/>
          <w:rtl/>
        </w:rPr>
        <w:t xml:space="preserve"> </w:t>
      </w:r>
      <w:r w:rsidRPr="00BE3117">
        <w:rPr>
          <w:rFonts w:cs="B Lotus"/>
          <w:rtl/>
        </w:rPr>
        <w:t>مقربين است دور كنيد و همان مزار خاكي پسر ابوتراب عليه السلام  را كه با بدن چاك چاك در آن خفته است، چنانكه بايد نمايش دهيد</w:t>
      </w:r>
      <w:r w:rsidRPr="00BE3117">
        <w:rPr>
          <w:rFonts w:cs="B Lotus" w:hint="cs"/>
          <w:rtl/>
        </w:rPr>
        <w:t>.</w:t>
      </w:r>
      <w:r w:rsidRPr="00BE3117">
        <w:rPr>
          <w:rFonts w:cs="B Lotus"/>
          <w:rtl/>
        </w:rPr>
        <w:t xml:space="preserve"> </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آري از اين مشهد و منظر كه بسي شورا انگيز است، چنان نمايش دهيد و آنگونه آرايش نماييد كه چون زائران از مرقد حسيني بازگشتند، آن كنند كه گروه توابين پس از گذشت بيش از پنج سال از واقعه </w:t>
      </w:r>
      <w:r w:rsidRPr="00BE3117">
        <w:rPr>
          <w:rFonts w:cs="B Lotus" w:hint="cs"/>
          <w:rtl/>
        </w:rPr>
        <w:t xml:space="preserve">ي </w:t>
      </w:r>
      <w:r w:rsidRPr="00BE3117">
        <w:rPr>
          <w:rFonts w:cs="B Lotus"/>
          <w:rtl/>
        </w:rPr>
        <w:t>عاشورا همين</w:t>
      </w:r>
      <w:r w:rsidRPr="00BE3117">
        <w:rPr>
          <w:rFonts w:cs="B Lotus" w:hint="cs"/>
          <w:rtl/>
        </w:rPr>
        <w:t xml:space="preserve"> </w:t>
      </w:r>
      <w:r w:rsidRPr="00BE3117">
        <w:rPr>
          <w:rFonts w:cs="B Lotus"/>
          <w:rtl/>
        </w:rPr>
        <w:t>كه قبر غريب او را در بيابان كربلا ديدند، كردند و آن سان در آتش حسرت و ندامت، شعله ور شدند كه تا جان و هستي خود را در همان راه حسين و خط او نباختند،</w:t>
      </w:r>
      <w:r w:rsidRPr="00BE3117">
        <w:rPr>
          <w:rFonts w:cs="B Lotus" w:hint="cs"/>
          <w:rtl/>
        </w:rPr>
        <w:t xml:space="preserve"> </w:t>
      </w:r>
      <w:r w:rsidRPr="00BE3117">
        <w:rPr>
          <w:rFonts w:cs="B Lotus"/>
          <w:rtl/>
        </w:rPr>
        <w:t>‌ساكت و ساكن نشدند!.</w:t>
      </w:r>
    </w:p>
    <w:p w:rsidR="00E130D0" w:rsidRDefault="00E130D0" w:rsidP="00F73001">
      <w:pPr>
        <w:pStyle w:val="BodyText2"/>
        <w:spacing w:after="0" w:line="226" w:lineRule="auto"/>
        <w:ind w:firstLine="340"/>
        <w:jc w:val="lowKashida"/>
        <w:rPr>
          <w:rFonts w:cs="B Lotus"/>
          <w:rtl/>
        </w:rPr>
      </w:pPr>
      <w:r w:rsidRPr="00BE3117">
        <w:rPr>
          <w:rFonts w:cs="B Lotus"/>
          <w:b/>
          <w:bCs/>
          <w:rtl/>
        </w:rPr>
        <w:t>اما افسوس و هزار افسوس</w:t>
      </w:r>
      <w:r w:rsidRPr="00BE3117">
        <w:rPr>
          <w:rFonts w:cs="B Lotus"/>
          <w:rtl/>
        </w:rPr>
        <w:t xml:space="preserve"> كه با اين تبليغات زهرآگين در ثواب بي حد و حصر زائراين كه رقابت و خصومت با آيات كتاب مبين است و موجب سستي و بي اعتباري در </w:t>
      </w:r>
      <w:r w:rsidRPr="00BE3117">
        <w:rPr>
          <w:rFonts w:cs="B Lotus" w:hint="cs"/>
          <w:rtl/>
        </w:rPr>
        <w:t>ا</w:t>
      </w:r>
      <w:r w:rsidRPr="00BE3117">
        <w:rPr>
          <w:rFonts w:cs="B Lotus"/>
          <w:rtl/>
        </w:rPr>
        <w:t>وامر ونواهي دين، جز گستاخي به حريم قوانين و</w:t>
      </w:r>
      <w:r w:rsidRPr="00BE3117">
        <w:rPr>
          <w:rFonts w:cs="B Lotus" w:hint="cs"/>
          <w:rtl/>
        </w:rPr>
        <w:t xml:space="preserve"> </w:t>
      </w:r>
      <w:r w:rsidRPr="00BE3117">
        <w:rPr>
          <w:rFonts w:cs="B Lotus"/>
          <w:rtl/>
        </w:rPr>
        <w:t>آئين خاتم النبي</w:t>
      </w:r>
      <w:r w:rsidRPr="00BE3117">
        <w:rPr>
          <w:rFonts w:cs="B Lotus" w:hint="cs"/>
          <w:rtl/>
        </w:rPr>
        <w:t>ي</w:t>
      </w:r>
      <w:r w:rsidRPr="00BE3117">
        <w:rPr>
          <w:rFonts w:cs="B Lotus"/>
          <w:rtl/>
        </w:rPr>
        <w:t>ن</w:t>
      </w:r>
      <w:r w:rsidRPr="00365CDE">
        <w:rPr>
          <w:rFonts w:ascii="Tahoma" w:hAnsi="Tahoma" w:cs="CTraditional Arabic" w:hint="cs"/>
          <w:color w:val="000000"/>
          <w:spacing w:val="-4"/>
          <w:sz w:val="30"/>
          <w:szCs w:val="30"/>
          <w:rtl/>
          <w:lang w:bidi="fa-IR"/>
        </w:rPr>
        <w:t>ص</w:t>
      </w:r>
      <w:r w:rsidRPr="00BE3117">
        <w:rPr>
          <w:rFonts w:cs="B Lotus" w:hint="cs"/>
          <w:rtl/>
        </w:rPr>
        <w:t xml:space="preserve"> </w:t>
      </w:r>
      <w:r w:rsidRPr="00BE3117">
        <w:rPr>
          <w:rFonts w:cs="B Lotus" w:hint="cs"/>
          <w:rtl/>
          <w:lang w:bidi="fa-IR"/>
        </w:rPr>
        <w:t>چيز ديگري</w:t>
      </w:r>
      <w:r w:rsidRPr="00BE3117">
        <w:rPr>
          <w:rFonts w:cs="B Lotus"/>
          <w:rtl/>
        </w:rPr>
        <w:t xml:space="preserve"> نيست.</w:t>
      </w:r>
    </w:p>
    <w:p w:rsidR="00F73001" w:rsidRDefault="00F73001" w:rsidP="00F73001">
      <w:pPr>
        <w:pStyle w:val="BodyText2"/>
        <w:spacing w:after="0" w:line="226" w:lineRule="auto"/>
        <w:ind w:firstLine="340"/>
        <w:jc w:val="lowKashida"/>
        <w:rPr>
          <w:rFonts w:cs="B Lotus"/>
          <w:rtl/>
        </w:rPr>
        <w:sectPr w:rsidR="00F73001" w:rsidSect="005C4A75">
          <w:headerReference w:type="default" r:id="rId25"/>
          <w:footnotePr>
            <w:numRestart w:val="eachPage"/>
          </w:footnotePr>
          <w:pgSz w:w="11906" w:h="16838" w:code="9"/>
          <w:pgMar w:top="2552" w:right="2268" w:bottom="2552" w:left="2268" w:header="2552" w:footer="2552" w:gutter="0"/>
          <w:cols w:space="708"/>
          <w:titlePg/>
          <w:bidi/>
          <w:rtlGutter/>
          <w:docGrid w:linePitch="381"/>
        </w:sectPr>
      </w:pPr>
    </w:p>
    <w:p w:rsidR="00E130D0" w:rsidRPr="00551408" w:rsidRDefault="00E130D0" w:rsidP="00551408">
      <w:pPr>
        <w:pStyle w:val="a"/>
        <w:rPr>
          <w:rtl/>
        </w:rPr>
      </w:pPr>
      <w:bookmarkStart w:id="25" w:name="_Toc282210455"/>
      <w:r w:rsidRPr="004C51A3">
        <w:rPr>
          <w:rtl/>
        </w:rPr>
        <w:t>زيارت و حقيقت آن</w:t>
      </w:r>
      <w:bookmarkEnd w:id="25"/>
    </w:p>
    <w:p w:rsidR="00E130D0" w:rsidRPr="00551408" w:rsidRDefault="00E130D0" w:rsidP="00F73001">
      <w:pPr>
        <w:pStyle w:val="BodyText2"/>
        <w:spacing w:after="0" w:line="226" w:lineRule="auto"/>
        <w:jc w:val="lowKashida"/>
        <w:rPr>
          <w:rFonts w:ascii="Lotus Linotype" w:hAnsi="Lotus Linotype" w:cs="Traditional Arabic"/>
          <w:b/>
          <w:bCs/>
          <w:rtl/>
        </w:rPr>
      </w:pPr>
      <w:r w:rsidRPr="00BE3117">
        <w:rPr>
          <w:rFonts w:cs="B Lotus"/>
          <w:rtl/>
        </w:rPr>
        <w:t xml:space="preserve">از دلائلي كه آيت الله العظمي دركتاب </w:t>
      </w:r>
      <w:r w:rsidRPr="00BE3117">
        <w:rPr>
          <w:rFonts w:cs="B Lotus" w:hint="cs"/>
          <w:rtl/>
        </w:rPr>
        <w:t>ا</w:t>
      </w:r>
      <w:r w:rsidRPr="00BE3117">
        <w:rPr>
          <w:rFonts w:cs="B Lotus"/>
          <w:rtl/>
        </w:rPr>
        <w:t>مرا</w:t>
      </w:r>
      <w:r w:rsidRPr="00BE3117">
        <w:rPr>
          <w:rFonts w:cs="B Lotus" w:hint="cs"/>
          <w:rtl/>
        </w:rPr>
        <w:t>ء</w:t>
      </w:r>
      <w:r w:rsidRPr="00BE3117">
        <w:rPr>
          <w:rFonts w:cs="B Lotus"/>
          <w:rtl/>
        </w:rPr>
        <w:t xml:space="preserve"> هستي بر ولايت تكويني و تصرف و تدبير </w:t>
      </w:r>
      <w:r w:rsidRPr="00BE3117">
        <w:rPr>
          <w:rFonts w:cs="B Lotus" w:hint="cs"/>
          <w:rtl/>
        </w:rPr>
        <w:t>ا</w:t>
      </w:r>
      <w:r w:rsidRPr="00BE3117">
        <w:rPr>
          <w:rFonts w:cs="B Lotus"/>
          <w:rtl/>
        </w:rPr>
        <w:t>ئمه</w:t>
      </w:r>
      <w:r w:rsidRPr="00365CDE">
        <w:rPr>
          <w:rFonts w:cs="CTraditional Arabic" w:hint="cs"/>
          <w:rtl/>
        </w:rPr>
        <w:t>‡</w:t>
      </w:r>
      <w:r>
        <w:rPr>
          <w:rFonts w:cs="B Lotus" w:hint="cs"/>
          <w:rtl/>
        </w:rPr>
        <w:t xml:space="preserve"> </w:t>
      </w:r>
      <w:r w:rsidRPr="00BE3117">
        <w:rPr>
          <w:rFonts w:cs="B Lotus"/>
          <w:rtl/>
        </w:rPr>
        <w:t>در كون و مكان آورده است، فقرات «</w:t>
      </w:r>
      <w:r w:rsidRPr="00BE3117">
        <w:rPr>
          <w:rFonts w:cs="B Lotus"/>
          <w:b/>
          <w:bCs/>
          <w:rtl/>
        </w:rPr>
        <w:t>زيارت جامعه كبيره</w:t>
      </w:r>
      <w:r w:rsidRPr="00BE3117">
        <w:rPr>
          <w:rFonts w:cs="B Lotus"/>
          <w:rtl/>
        </w:rPr>
        <w:t>» است كه در اين زيارتنامه، فقرات و جملاتي هست از آن جمله:</w:t>
      </w:r>
      <w:r>
        <w:rPr>
          <w:rFonts w:cs="B Lotus" w:hint="cs"/>
          <w:rtl/>
        </w:rPr>
        <w:t xml:space="preserve"> </w:t>
      </w:r>
      <w:r w:rsidRPr="00551408">
        <w:rPr>
          <w:rFonts w:ascii="Lotus Linotype" w:hAnsi="Lotus Linotype" w:cs="Traditional Arabic"/>
          <w:b/>
          <w:bCs/>
          <w:rtl/>
        </w:rPr>
        <w:t>«بكم فتح الله وبكم ختم الله، وبكم ينزل الغيث، وبكم يمسك السماء أن تقع على الأرض، وبكم ينفس الغم، وبكم يكشف الضر».</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به وسيلة شما امامان،</w:t>
      </w:r>
      <w:r w:rsidRPr="00BE3117">
        <w:rPr>
          <w:rFonts w:cs="B Lotus" w:hint="cs"/>
          <w:rtl/>
        </w:rPr>
        <w:t xml:space="preserve"> </w:t>
      </w:r>
      <w:r w:rsidRPr="00BE3117">
        <w:rPr>
          <w:rFonts w:cs="B Lotus"/>
          <w:rtl/>
        </w:rPr>
        <w:t>‌خدا</w:t>
      </w:r>
      <w:r w:rsidRPr="00BE3117">
        <w:rPr>
          <w:rFonts w:cs="B Lotus" w:hint="cs"/>
          <w:rtl/>
        </w:rPr>
        <w:t xml:space="preserve">، </w:t>
      </w:r>
      <w:r w:rsidRPr="00BE3117">
        <w:rPr>
          <w:rFonts w:cs="B Lotus"/>
          <w:rtl/>
        </w:rPr>
        <w:t xml:space="preserve">آفرينش يا هر كاري را شروع كرده و به وسيلة شما آن را ختم كرده است، و به وسيلة شما، خدا باران نازل </w:t>
      </w:r>
      <w:r>
        <w:rPr>
          <w:rFonts w:cs="B Lotus"/>
          <w:rtl/>
        </w:rPr>
        <w:t xml:space="preserve">مي‌كند </w:t>
      </w:r>
      <w:r w:rsidRPr="00BE3117">
        <w:rPr>
          <w:rFonts w:cs="B Lotus"/>
          <w:rtl/>
        </w:rPr>
        <w:t>و</w:t>
      </w:r>
      <w:r w:rsidRPr="00BE3117">
        <w:rPr>
          <w:rFonts w:cs="B Lotus" w:hint="cs"/>
          <w:rtl/>
        </w:rPr>
        <w:t xml:space="preserve"> </w:t>
      </w:r>
      <w:r w:rsidRPr="00BE3117">
        <w:rPr>
          <w:rFonts w:cs="B Lotus"/>
          <w:rtl/>
        </w:rPr>
        <w:t>به وسيلة شما خدا آسمان را نگاه</w:t>
      </w:r>
      <w:r w:rsidRPr="00BE3117">
        <w:rPr>
          <w:rFonts w:cs="B Lotus" w:hint="cs"/>
          <w:rtl/>
        </w:rPr>
        <w:t xml:space="preserve"> </w:t>
      </w:r>
      <w:r w:rsidRPr="00BE3117">
        <w:rPr>
          <w:rFonts w:cs="B Lotus"/>
          <w:rtl/>
        </w:rPr>
        <w:t>داشته</w:t>
      </w:r>
      <w:r w:rsidRPr="00BE3117">
        <w:rPr>
          <w:rFonts w:cs="B Lotus" w:hint="cs"/>
          <w:rtl/>
        </w:rPr>
        <w:t xml:space="preserve"> تا</w:t>
      </w:r>
      <w:r w:rsidRPr="00BE3117">
        <w:rPr>
          <w:rFonts w:cs="B Lotus"/>
          <w:rtl/>
        </w:rPr>
        <w:t xml:space="preserve"> بر زمين نيفتد، و به وسيلة شما غمها را زايل و زيانها را بر طرف </w:t>
      </w:r>
      <w:r>
        <w:rPr>
          <w:rFonts w:cs="B Lotus"/>
          <w:rtl/>
        </w:rPr>
        <w:t>مى‌كند</w:t>
      </w:r>
      <w:r w:rsidRPr="00BE3117">
        <w:rPr>
          <w:rFonts w:cs="B Lotus"/>
          <w:rtl/>
        </w:rPr>
        <w:t>!!!.</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و در</w:t>
      </w:r>
      <w:r w:rsidRPr="00BE3117">
        <w:rPr>
          <w:rFonts w:cs="B Lotus" w:hint="cs"/>
          <w:rtl/>
        </w:rPr>
        <w:t xml:space="preserve"> </w:t>
      </w:r>
      <w:r w:rsidRPr="00BE3117">
        <w:rPr>
          <w:rFonts w:cs="B Lotus"/>
          <w:rtl/>
        </w:rPr>
        <w:t>صفحه 485</w:t>
      </w:r>
      <w:r w:rsidRPr="00BE3117">
        <w:rPr>
          <w:rFonts w:cs="B Lotus" w:hint="cs"/>
          <w:rtl/>
        </w:rPr>
        <w:t xml:space="preserve"> </w:t>
      </w:r>
      <w:r w:rsidRPr="00BE3117">
        <w:rPr>
          <w:rFonts w:cs="B Lotus"/>
          <w:rtl/>
        </w:rPr>
        <w:t>آن كتاب، از فقرات همين زيارتنامه، استناد و استشهاد كرده است بر</w:t>
      </w:r>
      <w:r w:rsidRPr="00BE3117">
        <w:rPr>
          <w:rFonts w:cs="B Lotus" w:hint="cs"/>
          <w:rtl/>
        </w:rPr>
        <w:t xml:space="preserve"> </w:t>
      </w:r>
      <w:r w:rsidRPr="00BE3117">
        <w:rPr>
          <w:rFonts w:cs="B Lotus"/>
          <w:rtl/>
        </w:rPr>
        <w:t>حساب قيامت و</w:t>
      </w:r>
      <w:r w:rsidRPr="00BE3117">
        <w:rPr>
          <w:rFonts w:cs="B Lotus" w:hint="cs"/>
          <w:rtl/>
        </w:rPr>
        <w:t xml:space="preserve"> </w:t>
      </w:r>
      <w:r w:rsidRPr="00BE3117">
        <w:rPr>
          <w:rFonts w:cs="B Lotus"/>
          <w:rtl/>
        </w:rPr>
        <w:t xml:space="preserve">نظارت امام كه در آن زيارت آمده است: </w:t>
      </w:r>
      <w:r w:rsidRPr="004C51A3">
        <w:rPr>
          <w:rFonts w:ascii="Lotus Linotype" w:hAnsi="Lotus Linotype" w:cs="Lotus Linotype"/>
          <w:rtl/>
        </w:rPr>
        <w:t>«</w:t>
      </w:r>
      <w:r w:rsidRPr="00551408">
        <w:rPr>
          <w:rFonts w:ascii="Lotus Linotype" w:hAnsi="Lotus Linotype" w:cs="Traditional Arabic"/>
          <w:b/>
          <w:bCs/>
          <w:rtl/>
        </w:rPr>
        <w:t>وإياب الخلق إليكم وحسابهم عليكم»</w:t>
      </w:r>
      <w:r w:rsidRPr="00BE3117">
        <w:rPr>
          <w:rFonts w:cs="B Lotus" w:hint="cs"/>
          <w:rtl/>
        </w:rPr>
        <w:t xml:space="preserve"> </w:t>
      </w:r>
      <w:r w:rsidRPr="00BE3117">
        <w:rPr>
          <w:rFonts w:cs="B Lotus"/>
          <w:rtl/>
        </w:rPr>
        <w:t>و براي آنكه به خيال خود جاي پاي خود</w:t>
      </w:r>
      <w:r w:rsidRPr="00BE3117">
        <w:rPr>
          <w:rFonts w:cs="B Lotus" w:hint="cs"/>
          <w:rtl/>
        </w:rPr>
        <w:t xml:space="preserve"> </w:t>
      </w:r>
      <w:r w:rsidRPr="00BE3117">
        <w:rPr>
          <w:rFonts w:cs="B Lotus"/>
          <w:rtl/>
        </w:rPr>
        <w:t xml:space="preserve">را محكم كند از محدث قمي (حاج شيخ عباس) در «انوار الهي» ضمن نقل كلمات هادي </w:t>
      </w:r>
      <w:r w:rsidRPr="00365CDE">
        <w:rPr>
          <w:rFonts w:ascii="Tahoma" w:hAnsi="Tahoma" w:cs="CTraditional Arabic" w:hint="cs"/>
          <w:color w:val="000000"/>
          <w:rtl/>
          <w:lang w:bidi="fa-IR"/>
        </w:rPr>
        <w:t>؛</w:t>
      </w:r>
      <w:r w:rsidRPr="00BE3117">
        <w:rPr>
          <w:rFonts w:cs="B Lotus"/>
          <w:rtl/>
        </w:rPr>
        <w:t xml:space="preserve"> آورده است كه مجلسي دربارة زيارت جامعة كبيره، فرموده است:</w:t>
      </w:r>
      <w:r w:rsidRPr="00BE3117">
        <w:rPr>
          <w:rFonts w:ascii="Arial" w:hAnsi="Arial" w:cs="B Lotus"/>
          <w:rtl/>
        </w:rPr>
        <w:t xml:space="preserve"> </w:t>
      </w:r>
      <w:r w:rsidRPr="00551408">
        <w:rPr>
          <w:rFonts w:ascii="Lotus Linotype" w:hAnsi="Lotus Linotype" w:cs="Traditional Arabic"/>
          <w:b/>
          <w:bCs/>
          <w:rtl/>
        </w:rPr>
        <w:t>«إنها أصح الروايات سنداً و أفصحها لفظاً وأبلغها معنى وأعلاها شأناً»</w:t>
      </w:r>
      <w:r w:rsidRPr="00BE3117">
        <w:rPr>
          <w:rFonts w:cs="B Lotus"/>
          <w:rtl/>
        </w:rPr>
        <w:t xml:space="preserve"> زيارت جامعه از تمام</w:t>
      </w:r>
      <w:r w:rsidRPr="00BE3117">
        <w:rPr>
          <w:rFonts w:cs="B Lotus" w:hint="cs"/>
          <w:rtl/>
        </w:rPr>
        <w:t>ي</w:t>
      </w:r>
      <w:r w:rsidRPr="00BE3117">
        <w:rPr>
          <w:rFonts w:cs="B Lotus"/>
          <w:rtl/>
        </w:rPr>
        <w:t xml:space="preserve"> زيارتها، از حيث سند</w:t>
      </w:r>
      <w:r w:rsidRPr="00BE3117">
        <w:rPr>
          <w:rFonts w:cs="B Lotus" w:hint="cs"/>
          <w:rtl/>
        </w:rPr>
        <w:t xml:space="preserve"> </w:t>
      </w:r>
      <w:r w:rsidRPr="00BE3117">
        <w:rPr>
          <w:rFonts w:cs="B Lotus"/>
          <w:rtl/>
        </w:rPr>
        <w:t>‌صحيح</w:t>
      </w:r>
      <w:r>
        <w:rPr>
          <w:rFonts w:cs="B Lotus"/>
          <w:rtl/>
        </w:rPr>
        <w:t>‌</w:t>
      </w:r>
      <w:r w:rsidRPr="00BE3117">
        <w:rPr>
          <w:rFonts w:cs="B Lotus"/>
          <w:rtl/>
        </w:rPr>
        <w:t>تر و از نظر لفظ فصيح</w:t>
      </w:r>
      <w:r>
        <w:rPr>
          <w:rFonts w:cs="B Lotus"/>
          <w:rtl/>
        </w:rPr>
        <w:t>‌</w:t>
      </w:r>
      <w:r w:rsidRPr="00BE3117">
        <w:rPr>
          <w:rFonts w:cs="B Lotus"/>
          <w:rtl/>
        </w:rPr>
        <w:t>تر و از جنبه معني بليغ</w:t>
      </w:r>
      <w:r>
        <w:rPr>
          <w:rFonts w:cs="B Lotus"/>
          <w:rtl/>
        </w:rPr>
        <w:t>‌</w:t>
      </w:r>
      <w:r w:rsidRPr="00BE3117">
        <w:rPr>
          <w:rFonts w:cs="B Lotus"/>
          <w:rtl/>
        </w:rPr>
        <w:t>تر و از نظر شأن و رتبه عاليتر است»!!</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ما قبلا به سند اين حديث كه مورد ادعاي اين آيت الله العظمي! است، رسيدگي </w:t>
      </w:r>
      <w:r>
        <w:rPr>
          <w:rFonts w:cs="B Lotus"/>
          <w:rtl/>
        </w:rPr>
        <w:t>مي‌كنيم</w:t>
      </w:r>
      <w:r w:rsidRPr="00BE3117">
        <w:rPr>
          <w:rFonts w:cs="B Lotus"/>
          <w:rtl/>
        </w:rPr>
        <w:t>،</w:t>
      </w:r>
      <w:r w:rsidRPr="00BE3117">
        <w:rPr>
          <w:rFonts w:cs="B Lotus" w:hint="cs"/>
          <w:rtl/>
        </w:rPr>
        <w:t xml:space="preserve"> </w:t>
      </w:r>
      <w:r w:rsidRPr="00BE3117">
        <w:rPr>
          <w:rFonts w:cs="B Lotus"/>
          <w:rtl/>
        </w:rPr>
        <w:t>‌آنگاه به تحقيقات خود،</w:t>
      </w:r>
      <w:r w:rsidRPr="00BE3117">
        <w:rPr>
          <w:rFonts w:cs="B Lotus" w:hint="cs"/>
          <w:rtl/>
        </w:rPr>
        <w:t xml:space="preserve"> </w:t>
      </w:r>
      <w:r w:rsidRPr="00BE3117">
        <w:rPr>
          <w:rFonts w:cs="B Lotus"/>
          <w:rtl/>
        </w:rPr>
        <w:t>‌</w:t>
      </w:r>
      <w:r>
        <w:rPr>
          <w:rFonts w:cs="B Lotus"/>
          <w:rtl/>
        </w:rPr>
        <w:t xml:space="preserve">درباه‌ي </w:t>
      </w:r>
      <w:r w:rsidRPr="00BE3117">
        <w:rPr>
          <w:rFonts w:cs="B Lotus"/>
          <w:rtl/>
        </w:rPr>
        <w:t xml:space="preserve">زيارت مي پردازيم: </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اگر چنين فرض كنيم كه اين زيارت،‌</w:t>
      </w:r>
      <w:r w:rsidRPr="00BE3117">
        <w:rPr>
          <w:rFonts w:cs="B Lotus" w:hint="cs"/>
          <w:rtl/>
        </w:rPr>
        <w:t xml:space="preserve"> </w:t>
      </w:r>
      <w:r w:rsidRPr="00BE3117">
        <w:rPr>
          <w:rFonts w:cs="B Lotus"/>
          <w:rtl/>
        </w:rPr>
        <w:t>همان طور كه مجلسي فرموده است، از تمام زيارتها صحيحتر است( اگر در زيارتها،</w:t>
      </w:r>
      <w:r w:rsidRPr="00BE3117">
        <w:rPr>
          <w:rFonts w:cs="B Lotus" w:hint="cs"/>
          <w:rtl/>
        </w:rPr>
        <w:t xml:space="preserve"> </w:t>
      </w:r>
      <w:r w:rsidRPr="00BE3117">
        <w:rPr>
          <w:rFonts w:cs="B Lotus"/>
          <w:rtl/>
        </w:rPr>
        <w:t xml:space="preserve">‌صحيحي باشد!). اما بدبختانه در زيارتها صحيحي نيست تا اين صحيحتر باشد، زيرا اكثر آنها بدون سند است يا اسناد آن ضعيف و فاسد است، زيرا از يك مشت افراد </w:t>
      </w:r>
      <w:r>
        <w:rPr>
          <w:rFonts w:cs="B Lotus"/>
          <w:rtl/>
        </w:rPr>
        <w:t xml:space="preserve">غلو كننده </w:t>
      </w:r>
      <w:r w:rsidRPr="00BE3117">
        <w:rPr>
          <w:rFonts w:cs="B Lotus"/>
          <w:rtl/>
        </w:rPr>
        <w:t>فاسدالعقيده و الايمان، نقل شده است كه به قدر مجال در اين باره به بحث پرداختيم.</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اين زيارت را مجلسي در</w:t>
      </w:r>
      <w:r>
        <w:rPr>
          <w:rFonts w:cs="B Lotus" w:hint="cs"/>
          <w:rtl/>
        </w:rPr>
        <w:t xml:space="preserve"> </w:t>
      </w:r>
      <w:r w:rsidRPr="00BE3117">
        <w:rPr>
          <w:rFonts w:cs="B Lotus"/>
          <w:rtl/>
        </w:rPr>
        <w:t xml:space="preserve">جلد 22 بحار الانوار (كتاب المزار) از «دقاق» و«سنائي» و «وراق » و « اسدي» و او از «برمكي» و او از « نخعي» و او از امام علي النقي </w:t>
      </w:r>
      <w:r w:rsidRPr="00365CDE">
        <w:rPr>
          <w:rFonts w:ascii="Tahoma" w:hAnsi="Tahoma" w:cs="CTraditional Arabic" w:hint="cs"/>
          <w:color w:val="000000"/>
          <w:rtl/>
          <w:lang w:bidi="fa-IR"/>
        </w:rPr>
        <w:t>؛</w:t>
      </w:r>
      <w:r w:rsidRPr="00BE3117">
        <w:rPr>
          <w:rFonts w:cs="B Lotus"/>
          <w:rtl/>
        </w:rPr>
        <w:t xml:space="preserve"> روايت كرده است.</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نجاشي در با</w:t>
      </w:r>
      <w:r w:rsidRPr="00BE3117">
        <w:rPr>
          <w:rFonts w:cs="B Lotus" w:hint="cs"/>
          <w:rtl/>
        </w:rPr>
        <w:t xml:space="preserve">رة </w:t>
      </w:r>
      <w:r w:rsidRPr="00BE3117">
        <w:rPr>
          <w:rFonts w:cs="B Lotus"/>
          <w:rtl/>
        </w:rPr>
        <w:t>اسدي كه مراد از او،</w:t>
      </w:r>
      <w:r w:rsidRPr="00BE3117">
        <w:rPr>
          <w:rFonts w:cs="B Lotus" w:hint="cs"/>
          <w:rtl/>
        </w:rPr>
        <w:t xml:space="preserve"> </w:t>
      </w:r>
      <w:r w:rsidRPr="00BE3117">
        <w:rPr>
          <w:rFonts w:cs="B Lotus"/>
          <w:rtl/>
        </w:rPr>
        <w:t>‌محمد بن جعفر الأسدي است فرموده است:</w:t>
      </w:r>
      <w:r w:rsidRPr="00BE3117">
        <w:rPr>
          <w:rFonts w:cs="B Lotus" w:hint="cs"/>
          <w:rtl/>
        </w:rPr>
        <w:t xml:space="preserve"> </w:t>
      </w:r>
      <w:r w:rsidRPr="00551408">
        <w:rPr>
          <w:rFonts w:ascii="Lotus Linotype" w:hAnsi="Lotus Linotype" w:cs="Traditional Arabic"/>
          <w:b/>
          <w:bCs/>
          <w:rtl/>
        </w:rPr>
        <w:t>«كان ثقة، صحيح الحديث إلا أنه روى عن الضعفاء».</w:t>
      </w:r>
      <w:r w:rsidRPr="00BE3117">
        <w:rPr>
          <w:rFonts w:cs="B Lotus"/>
          <w:rtl/>
        </w:rPr>
        <w:t xml:space="preserve"> يعني او ثقه است (دروغ ن</w:t>
      </w:r>
      <w:r>
        <w:rPr>
          <w:rFonts w:cs="B Lotus"/>
          <w:rtl/>
        </w:rPr>
        <w:t>مي‌گويد</w:t>
      </w:r>
      <w:r w:rsidRPr="00BE3117">
        <w:rPr>
          <w:rFonts w:cs="B Lotus"/>
          <w:rtl/>
        </w:rPr>
        <w:t xml:space="preserve">) صحيح الحديث است (حديث را آن گونه كه شنيده است، بيان </w:t>
      </w:r>
      <w:r>
        <w:rPr>
          <w:rFonts w:cs="B Lotus"/>
          <w:rtl/>
        </w:rPr>
        <w:t>مى‌كند</w:t>
      </w:r>
      <w:r w:rsidRPr="00BE3117">
        <w:rPr>
          <w:rFonts w:cs="B Lotus"/>
          <w:rtl/>
        </w:rPr>
        <w:t>) جز</w:t>
      </w:r>
      <w:r w:rsidRPr="00BE3117">
        <w:rPr>
          <w:rFonts w:cs="B Lotus" w:hint="cs"/>
          <w:rtl/>
        </w:rPr>
        <w:t xml:space="preserve"> </w:t>
      </w:r>
      <w:r w:rsidRPr="00BE3117">
        <w:rPr>
          <w:rFonts w:cs="B Lotus"/>
          <w:rtl/>
        </w:rPr>
        <w:t xml:space="preserve">اينكه از ضعفاء روايت </w:t>
      </w:r>
      <w:r>
        <w:rPr>
          <w:rFonts w:cs="B Lotus"/>
          <w:rtl/>
        </w:rPr>
        <w:t>مى‌كند</w:t>
      </w:r>
      <w:r w:rsidRPr="00BE3117">
        <w:rPr>
          <w:rFonts w:cs="B Lotus"/>
          <w:rtl/>
        </w:rPr>
        <w:t>(پس احتمال ضعف روايت هست)». و بعد درباره او مي افزايد:«</w:t>
      </w:r>
      <w:r w:rsidRPr="00BE3117">
        <w:rPr>
          <w:rFonts w:ascii="Arial" w:hAnsi="Arial" w:cs="B Lotus"/>
          <w:rtl/>
        </w:rPr>
        <w:t>وكان يقول بالجبر والتشبيه</w:t>
      </w:r>
      <w:r w:rsidRPr="00BE3117">
        <w:rPr>
          <w:rFonts w:cs="B Lotus"/>
          <w:rtl/>
        </w:rPr>
        <w:t>».</w:t>
      </w:r>
      <w:r w:rsidRPr="00BE3117">
        <w:rPr>
          <w:rFonts w:cs="B Lotus" w:hint="cs"/>
          <w:rtl/>
        </w:rPr>
        <w:t xml:space="preserve"> </w:t>
      </w:r>
      <w:r w:rsidRPr="00BE3117">
        <w:rPr>
          <w:rFonts w:cs="B Lotus"/>
          <w:rtl/>
        </w:rPr>
        <w:t>يعني: او برخلاف شيعه، قائل به جبر و تشبيه است!!</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«ابن داوود» نيز او را به اين صفت معرفي </w:t>
      </w:r>
      <w:r>
        <w:rPr>
          <w:rFonts w:cs="B Lotus"/>
          <w:rtl/>
        </w:rPr>
        <w:t>مى‌كند</w:t>
      </w:r>
      <w:r w:rsidRPr="00BE3117">
        <w:rPr>
          <w:rFonts w:cs="B Lotus"/>
          <w:rtl/>
        </w:rPr>
        <w:t xml:space="preserve">، و در رديف ضعفاء و مجروحين </w:t>
      </w:r>
      <w:r>
        <w:rPr>
          <w:rFonts w:cs="B Lotus"/>
          <w:rtl/>
        </w:rPr>
        <w:t>مي‌آورد</w:t>
      </w:r>
      <w:r w:rsidRPr="00BE3117">
        <w:rPr>
          <w:rFonts w:cs="B Lotus"/>
          <w:rtl/>
        </w:rPr>
        <w:t>.</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ممقاني در تنقيح المقال (</w:t>
      </w:r>
      <w:r>
        <w:rPr>
          <w:rFonts w:cs="B Lotus" w:hint="cs"/>
          <w:rtl/>
        </w:rPr>
        <w:t>2/95</w:t>
      </w:r>
      <w:r w:rsidRPr="00BE3117">
        <w:rPr>
          <w:rFonts w:cs="B Lotus"/>
          <w:rtl/>
        </w:rPr>
        <w:t>) قسمت دوم مي نويسد:</w:t>
      </w:r>
      <w:r w:rsidRPr="004C51A3">
        <w:rPr>
          <w:rFonts w:ascii="Lotus Linotype" w:hAnsi="Lotus Linotype" w:cs="Lotus Linotype"/>
          <w:rtl/>
        </w:rPr>
        <w:t xml:space="preserve"> </w:t>
      </w:r>
      <w:r w:rsidRPr="00551408">
        <w:rPr>
          <w:rFonts w:ascii="Lotus Linotype" w:hAnsi="Lotus Linotype" w:cs="Traditional Arabic"/>
          <w:b/>
          <w:bCs/>
          <w:rtl/>
        </w:rPr>
        <w:t>«قوله بالجبر والتشبيه فإنه لوكان على حقيقته لأوجب فسقه بل كفره»</w:t>
      </w:r>
      <w:r w:rsidRPr="004C51A3">
        <w:rPr>
          <w:rFonts w:ascii="Lotus Linotype" w:hAnsi="Lotus Linotype" w:cs="Lotus Linotype"/>
          <w:rtl/>
        </w:rPr>
        <w:t>.</w:t>
      </w:r>
      <w:r w:rsidRPr="004C51A3">
        <w:rPr>
          <w:rFonts w:ascii="Lotus Linotype" w:hAnsi="Lotus Linotype" w:cs="Lotus Linotype"/>
          <w:rtl/>
          <w:lang w:bidi="fa-IR"/>
        </w:rPr>
        <w:t xml:space="preserve"> </w:t>
      </w:r>
      <w:r w:rsidRPr="00BE3117">
        <w:rPr>
          <w:rFonts w:cs="B Lotus" w:hint="cs"/>
          <w:rtl/>
          <w:lang w:bidi="fa-IR"/>
        </w:rPr>
        <w:t xml:space="preserve">او قائل به جبر وتشبيه بوده كه </w:t>
      </w:r>
      <w:r w:rsidRPr="00BE3117">
        <w:rPr>
          <w:rFonts w:cs="B Lotus"/>
          <w:rtl/>
        </w:rPr>
        <w:t xml:space="preserve"> اگر حقيقت داشته باشد </w:t>
      </w:r>
      <w:r w:rsidRPr="00BE3117">
        <w:rPr>
          <w:rFonts w:cs="B Lotus" w:hint="cs"/>
          <w:rtl/>
        </w:rPr>
        <w:t xml:space="preserve">فسق وكفر </w:t>
      </w:r>
      <w:r w:rsidRPr="00BE3117">
        <w:rPr>
          <w:rFonts w:cs="B Lotus"/>
          <w:rtl/>
        </w:rPr>
        <w:t>او</w:t>
      </w:r>
      <w:r w:rsidRPr="00BE3117">
        <w:rPr>
          <w:rFonts w:cs="B Lotus" w:hint="cs"/>
          <w:rtl/>
        </w:rPr>
        <w:t xml:space="preserve"> واجب</w:t>
      </w:r>
      <w:r w:rsidRPr="00BE3117">
        <w:rPr>
          <w:rFonts w:cs="B Lotus"/>
          <w:rtl/>
        </w:rPr>
        <w:t xml:space="preserve"> </w:t>
      </w:r>
      <w:r>
        <w:rPr>
          <w:rFonts w:cs="B Lotus"/>
          <w:rtl/>
        </w:rPr>
        <w:t>مي‌شود</w:t>
      </w:r>
      <w:r w:rsidRPr="00BE3117">
        <w:rPr>
          <w:rFonts w:cs="B Lotus" w:hint="cs"/>
          <w:rtl/>
        </w:rPr>
        <w:t>.</w:t>
      </w:r>
      <w:r w:rsidRPr="00BE3117">
        <w:rPr>
          <w:rFonts w:cs="B Lotus"/>
          <w:rtl/>
        </w:rPr>
        <w:t xml:space="preserve"> </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اسدي اين زيارت را از برمكي روايت </w:t>
      </w:r>
      <w:r>
        <w:rPr>
          <w:rFonts w:cs="B Lotus"/>
          <w:rtl/>
        </w:rPr>
        <w:t xml:space="preserve">مي‌كند </w:t>
      </w:r>
      <w:r w:rsidRPr="00BE3117">
        <w:rPr>
          <w:rFonts w:cs="B Lotus"/>
          <w:rtl/>
        </w:rPr>
        <w:t>و اين برمكي: وي محمد بن اسم</w:t>
      </w:r>
      <w:r w:rsidRPr="00BE3117">
        <w:rPr>
          <w:rFonts w:cs="B Lotus" w:hint="cs"/>
          <w:rtl/>
        </w:rPr>
        <w:t>ا</w:t>
      </w:r>
      <w:r w:rsidRPr="00BE3117">
        <w:rPr>
          <w:rFonts w:cs="B Lotus"/>
          <w:rtl/>
        </w:rPr>
        <w:t xml:space="preserve">عيل برمكي است. </w:t>
      </w:r>
      <w:r w:rsidRPr="00BE3117">
        <w:rPr>
          <w:rFonts w:ascii="Arial" w:hAnsi="Arial" w:cs="B Lotus"/>
          <w:rtl/>
        </w:rPr>
        <w:t>محمد بن اسمعيل بن احمد بن بشر البرمكي أبو جعفر المعروف بصاحب الصومعة ضعيف</w:t>
      </w:r>
      <w:r w:rsidRPr="00BE3117">
        <w:rPr>
          <w:rFonts w:cs="B Lotus"/>
          <w:rtl/>
        </w:rPr>
        <w:t xml:space="preserve"> </w:t>
      </w:r>
      <w:r w:rsidRPr="00BE3117">
        <w:rPr>
          <w:rFonts w:cs="B Lotus" w:hint="cs"/>
          <w:rtl/>
        </w:rPr>
        <w:t>و</w:t>
      </w:r>
      <w:r w:rsidRPr="00BE3117">
        <w:rPr>
          <w:rFonts w:cs="B Lotus"/>
          <w:rtl/>
        </w:rPr>
        <w:t xml:space="preserve"> محمد</w:t>
      </w:r>
      <w:r w:rsidRPr="00BE3117">
        <w:rPr>
          <w:rFonts w:cs="B Lotus" w:hint="cs"/>
          <w:rtl/>
        </w:rPr>
        <w:t xml:space="preserve"> بن اسماعيل</w:t>
      </w:r>
      <w:r w:rsidRPr="00BE3117">
        <w:rPr>
          <w:rFonts w:cs="B Lotus"/>
          <w:rtl/>
        </w:rPr>
        <w:t xml:space="preserve"> ضعيف است.</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در رجال «طه نجف» نيز او را در رديف ضعفاء آورده است.</w:t>
      </w:r>
      <w:r w:rsidRPr="00BE3117">
        <w:rPr>
          <w:rFonts w:cs="B Lotus" w:hint="cs"/>
          <w:rtl/>
        </w:rPr>
        <w:t xml:space="preserve"> </w:t>
      </w:r>
      <w:r w:rsidRPr="00BE3117">
        <w:rPr>
          <w:rFonts w:cs="B Lotus"/>
          <w:rtl/>
        </w:rPr>
        <w:t xml:space="preserve">برمكي روايت </w:t>
      </w:r>
      <w:r>
        <w:rPr>
          <w:rFonts w:cs="B Lotus"/>
          <w:rtl/>
        </w:rPr>
        <w:t>مى‌كند</w:t>
      </w:r>
      <w:r w:rsidRPr="00BE3117">
        <w:rPr>
          <w:rFonts w:cs="B Lotus"/>
          <w:rtl/>
        </w:rPr>
        <w:t>.</w:t>
      </w:r>
      <w:r w:rsidRPr="00BE3117">
        <w:rPr>
          <w:rFonts w:cs="B Lotus" w:hint="cs"/>
          <w:rtl/>
        </w:rPr>
        <w:t xml:space="preserve"> </w:t>
      </w:r>
      <w:r w:rsidRPr="00BE3117">
        <w:rPr>
          <w:rFonts w:cs="B Lotus"/>
          <w:rtl/>
        </w:rPr>
        <w:t xml:space="preserve">او موسي بن عبد الله النخعي است. از اين </w:t>
      </w:r>
      <w:r w:rsidRPr="00BE3117">
        <w:rPr>
          <w:rFonts w:cs="B Lotus" w:hint="cs"/>
          <w:rtl/>
        </w:rPr>
        <w:t xml:space="preserve">شخص </w:t>
      </w:r>
      <w:r w:rsidRPr="00BE3117">
        <w:rPr>
          <w:rFonts w:cs="B Lotus"/>
          <w:rtl/>
        </w:rPr>
        <w:t>اصلا نامي در كتب رجال نيست، و معلوم نيست چگونه مردي بوده است.</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مامقاني در «تنقيح المقال» در ذيل ترجمه «موسي بن عبد الملك» در باره او گفت</w:t>
      </w:r>
      <w:r w:rsidRPr="00BE3117">
        <w:rPr>
          <w:rFonts w:cs="B Lotus" w:hint="cs"/>
          <w:rtl/>
        </w:rPr>
        <w:t>ه</w:t>
      </w:r>
      <w:r w:rsidRPr="00BE3117">
        <w:rPr>
          <w:rFonts w:cs="B Lotus"/>
          <w:rtl/>
        </w:rPr>
        <w:t xml:space="preserve"> است: </w:t>
      </w:r>
      <w:r w:rsidRPr="00551408">
        <w:rPr>
          <w:rFonts w:ascii="Lotus Linotype" w:hAnsi="Lotus Linotype" w:cs="Traditional Arabic"/>
          <w:b/>
          <w:bCs/>
          <w:rtl/>
        </w:rPr>
        <w:t>«إهمالهم ذِكره في كتب الرجال غير قادحة فيه»</w:t>
      </w:r>
      <w:r w:rsidRPr="00BE3117">
        <w:rPr>
          <w:rFonts w:cs="B Lotus"/>
          <w:rtl/>
        </w:rPr>
        <w:t xml:space="preserve"> «اگر علماي رجال درباره او اهمال </w:t>
      </w:r>
      <w:r>
        <w:rPr>
          <w:rFonts w:cs="B Lotus"/>
          <w:rtl/>
        </w:rPr>
        <w:t xml:space="preserve">كرده‌اند </w:t>
      </w:r>
      <w:r w:rsidRPr="00BE3117">
        <w:rPr>
          <w:rFonts w:cs="B Lotus"/>
          <w:rtl/>
        </w:rPr>
        <w:t>موجب قدح و ذم ن</w:t>
      </w:r>
      <w:r>
        <w:rPr>
          <w:rFonts w:cs="B Lotus"/>
          <w:rtl/>
        </w:rPr>
        <w:t>مي‌شود</w:t>
      </w:r>
      <w:r w:rsidRPr="00BE3117">
        <w:rPr>
          <w:rFonts w:cs="B Lotus"/>
          <w:rtl/>
        </w:rPr>
        <w:t>»!! و بدين وسيله دل خود را خوش كرده است،</w:t>
      </w:r>
      <w:r w:rsidRPr="00BE3117">
        <w:rPr>
          <w:rFonts w:cs="B Lotus" w:hint="cs"/>
          <w:rtl/>
        </w:rPr>
        <w:t xml:space="preserve"> </w:t>
      </w:r>
      <w:r w:rsidRPr="00BE3117">
        <w:rPr>
          <w:rFonts w:cs="B Lotus"/>
          <w:rtl/>
        </w:rPr>
        <w:t xml:space="preserve">و احتمال شيخ صدوق را آورده است كه موسي بن عبد الملك همان نخعي است و او هرگز شراب نبيذ ننوشيده بود مگر هنگامي كه متوكل </w:t>
      </w:r>
      <w:r w:rsidRPr="00BE3117">
        <w:rPr>
          <w:rFonts w:cs="B Lotus" w:hint="cs"/>
          <w:rtl/>
        </w:rPr>
        <w:t>(</w:t>
      </w:r>
      <w:r w:rsidRPr="00BE3117">
        <w:rPr>
          <w:rFonts w:cs="B Lotus"/>
          <w:rtl/>
        </w:rPr>
        <w:t>خليفه</w:t>
      </w:r>
      <w:r w:rsidRPr="00BE3117">
        <w:rPr>
          <w:rFonts w:cs="B Lotus" w:hint="cs"/>
          <w:rtl/>
        </w:rPr>
        <w:t>)،</w:t>
      </w:r>
      <w:r w:rsidRPr="00BE3117">
        <w:rPr>
          <w:rFonts w:cs="B Lotus"/>
          <w:rtl/>
        </w:rPr>
        <w:t xml:space="preserve"> او را با ابراهيم در قمار حاضر كرد و با او شراب نوشيد!. فقط از رجال حديث يك نخعي را سراغ داريم كه رضا </w:t>
      </w:r>
      <w:r w:rsidRPr="00365CDE">
        <w:rPr>
          <w:rFonts w:ascii="Tahoma" w:hAnsi="Tahoma" w:cs="CTraditional Arabic" w:hint="cs"/>
          <w:color w:val="000000"/>
          <w:rtl/>
          <w:lang w:bidi="fa-IR"/>
        </w:rPr>
        <w:t>؛</w:t>
      </w:r>
      <w:r>
        <w:rPr>
          <w:rFonts w:cs="B Lotus" w:hint="cs"/>
          <w:rtl/>
        </w:rPr>
        <w:t xml:space="preserve"> </w:t>
      </w:r>
      <w:r w:rsidRPr="00BE3117">
        <w:rPr>
          <w:rFonts w:cs="B Lotus"/>
          <w:rtl/>
        </w:rPr>
        <w:t>به او فرمود</w:t>
      </w:r>
      <w:r w:rsidRPr="00BE3117">
        <w:rPr>
          <w:rFonts w:cs="B Lotus" w:hint="cs"/>
          <w:rtl/>
        </w:rPr>
        <w:t>:</w:t>
      </w:r>
      <w:r>
        <w:rPr>
          <w:rFonts w:ascii="Lotus Linotype" w:hAnsi="Lotus Linotype" w:cs="Lotus Linotype" w:hint="cs"/>
          <w:rtl/>
        </w:rPr>
        <w:t xml:space="preserve"> </w:t>
      </w:r>
      <w:r w:rsidRPr="00551408">
        <w:rPr>
          <w:rFonts w:ascii="Lotus Linotype" w:hAnsi="Lotus Linotype" w:cs="Traditional Arabic"/>
          <w:b/>
          <w:bCs/>
          <w:rtl/>
        </w:rPr>
        <w:t>«اخرج عني لعنك الله ولعن من حدثك»</w:t>
      </w:r>
      <w:r w:rsidRPr="004C51A3">
        <w:rPr>
          <w:rFonts w:ascii="Lotus Linotype" w:hAnsi="Lotus Linotype" w:cs="Lotus Linotype"/>
          <w:rtl/>
        </w:rPr>
        <w:t xml:space="preserve"> </w:t>
      </w:r>
      <w:r w:rsidRPr="00BE3117">
        <w:rPr>
          <w:rFonts w:cs="B Lotus"/>
          <w:rtl/>
        </w:rPr>
        <w:t>«از پيش من برو بيرون</w:t>
      </w:r>
      <w:r w:rsidRPr="00BE3117">
        <w:rPr>
          <w:rFonts w:cs="B Lotus" w:hint="cs"/>
          <w:rtl/>
        </w:rPr>
        <w:t>،</w:t>
      </w:r>
      <w:r w:rsidRPr="00BE3117">
        <w:rPr>
          <w:rFonts w:cs="B Lotus"/>
          <w:rtl/>
        </w:rPr>
        <w:t xml:space="preserve"> خدا ت</w:t>
      </w:r>
      <w:r w:rsidRPr="00BE3117">
        <w:rPr>
          <w:rFonts w:cs="B Lotus" w:hint="cs"/>
          <w:rtl/>
        </w:rPr>
        <w:t xml:space="preserve">و </w:t>
      </w:r>
      <w:r w:rsidRPr="00BE3117">
        <w:rPr>
          <w:rFonts w:cs="B Lotus"/>
          <w:rtl/>
        </w:rPr>
        <w:t>ر</w:t>
      </w:r>
      <w:r w:rsidRPr="00BE3117">
        <w:rPr>
          <w:rFonts w:cs="B Lotus" w:hint="cs"/>
          <w:rtl/>
        </w:rPr>
        <w:t>ا</w:t>
      </w:r>
      <w:r w:rsidRPr="00BE3117">
        <w:rPr>
          <w:rFonts w:cs="B Lotus"/>
          <w:rtl/>
        </w:rPr>
        <w:t xml:space="preserve"> و آن كس كه </w:t>
      </w:r>
      <w:r w:rsidRPr="00BE3117">
        <w:rPr>
          <w:rFonts w:cs="B Lotus" w:hint="cs"/>
          <w:rtl/>
        </w:rPr>
        <w:t xml:space="preserve">به تو حديث </w:t>
      </w:r>
      <w:r w:rsidRPr="00BE3117">
        <w:rPr>
          <w:rFonts w:cs="B Lotus" w:hint="cs"/>
          <w:rtl/>
          <w:lang w:bidi="fa-IR"/>
        </w:rPr>
        <w:t>گفته است</w:t>
      </w:r>
      <w:r w:rsidRPr="00BE3117">
        <w:rPr>
          <w:rFonts w:cs="B Lotus"/>
          <w:rtl/>
        </w:rPr>
        <w:t>، لعنت كند».</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در</w:t>
      </w:r>
      <w:r>
        <w:rPr>
          <w:rFonts w:cs="B Lotus" w:hint="cs"/>
          <w:rtl/>
        </w:rPr>
        <w:t xml:space="preserve"> </w:t>
      </w:r>
      <w:r w:rsidRPr="00BE3117">
        <w:rPr>
          <w:rFonts w:cs="B Lotus"/>
          <w:rtl/>
        </w:rPr>
        <w:t xml:space="preserve">كتاب «عيون </w:t>
      </w:r>
      <w:r w:rsidRPr="00BE3117">
        <w:rPr>
          <w:rFonts w:cs="B Lotus" w:hint="cs"/>
          <w:rtl/>
        </w:rPr>
        <w:t>أ</w:t>
      </w:r>
      <w:r w:rsidRPr="00BE3117">
        <w:rPr>
          <w:rFonts w:cs="B Lotus"/>
          <w:rtl/>
        </w:rPr>
        <w:t xml:space="preserve">خبار الرضا» راوي متصل به امام اين </w:t>
      </w:r>
      <w:r w:rsidRPr="00BE3117">
        <w:rPr>
          <w:rFonts w:cs="B Lotus" w:hint="cs"/>
          <w:rtl/>
        </w:rPr>
        <w:t>روايت (زيارت جامعة</w:t>
      </w:r>
      <w:r w:rsidRPr="00BE3117">
        <w:rPr>
          <w:rFonts w:cs="B Lotus" w:hint="cs"/>
          <w:rtl/>
          <w:lang w:bidi="fa-IR"/>
        </w:rPr>
        <w:t xml:space="preserve"> کبيره)</w:t>
      </w:r>
      <w:r w:rsidRPr="00BE3117">
        <w:rPr>
          <w:rFonts w:cs="B Lotus" w:hint="cs"/>
          <w:rtl/>
        </w:rPr>
        <w:t>،</w:t>
      </w:r>
      <w:r w:rsidRPr="00BE3117">
        <w:rPr>
          <w:rFonts w:cs="B Lotus"/>
          <w:rtl/>
        </w:rPr>
        <w:t xml:space="preserve"> موسي ب</w:t>
      </w:r>
      <w:r w:rsidRPr="00BE3117">
        <w:rPr>
          <w:rFonts w:cs="B Lotus" w:hint="cs"/>
          <w:rtl/>
        </w:rPr>
        <w:t>ن</w:t>
      </w:r>
      <w:r w:rsidRPr="00BE3117">
        <w:rPr>
          <w:rFonts w:cs="B Lotus"/>
          <w:rtl/>
        </w:rPr>
        <w:t xml:space="preserve"> عمران النخعي است، و هر چند در «من لايحضر الفقيه» و تهذيب طوسي كه آن را صدوق روايت كرده و از من</w:t>
      </w:r>
      <w:r w:rsidRPr="00BE3117">
        <w:rPr>
          <w:rFonts w:cs="B Lotus" w:hint="cs"/>
          <w:rtl/>
        </w:rPr>
        <w:t xml:space="preserve"> </w:t>
      </w:r>
      <w:r w:rsidRPr="00BE3117">
        <w:rPr>
          <w:rFonts w:cs="B Lotus"/>
          <w:rtl/>
        </w:rPr>
        <w:t xml:space="preserve">لايحضره الفقيه نقل </w:t>
      </w:r>
      <w:r>
        <w:rPr>
          <w:rFonts w:cs="B Lotus"/>
          <w:rtl/>
        </w:rPr>
        <w:t xml:space="preserve">مي‌كند </w:t>
      </w:r>
      <w:r w:rsidRPr="00BE3117">
        <w:rPr>
          <w:rFonts w:cs="B Lotus"/>
          <w:rtl/>
        </w:rPr>
        <w:t>كه موسي بن عبدالله النخعي است و ظاهرا اين اشتباه از آنجا ناشي شده است كه «عبدالله» و «عمران» در رسم الخط كوفي، شبيه</w:t>
      </w:r>
      <w:r w:rsidRPr="00BE3117">
        <w:rPr>
          <w:rFonts w:cs="B Lotus" w:hint="cs"/>
          <w:rtl/>
        </w:rPr>
        <w:t xml:space="preserve"> به</w:t>
      </w:r>
      <w:r w:rsidRPr="00BE3117">
        <w:rPr>
          <w:rFonts w:cs="B Lotus"/>
          <w:rtl/>
        </w:rPr>
        <w:t xml:space="preserve"> يكديگر است،</w:t>
      </w:r>
      <w:r w:rsidRPr="00BE3117">
        <w:rPr>
          <w:rFonts w:cs="B Lotus" w:hint="cs"/>
          <w:rtl/>
        </w:rPr>
        <w:t xml:space="preserve"> </w:t>
      </w:r>
      <w:r w:rsidRPr="00BE3117">
        <w:rPr>
          <w:rFonts w:cs="B Lotus"/>
          <w:rtl/>
        </w:rPr>
        <w:t>‌هر چند موسي بن عبدالله النخعي و موسي بن عمران النخعي،</w:t>
      </w:r>
      <w:r w:rsidRPr="00BE3117">
        <w:rPr>
          <w:rFonts w:cs="B Lotus" w:hint="cs"/>
          <w:rtl/>
        </w:rPr>
        <w:t xml:space="preserve"> </w:t>
      </w:r>
      <w:r w:rsidRPr="00BE3117">
        <w:rPr>
          <w:rFonts w:cs="B Lotus"/>
          <w:rtl/>
        </w:rPr>
        <w:t xml:space="preserve">‌هر دو در كتب رجال مجهول اند، اما قرائني نشان </w:t>
      </w:r>
      <w:r>
        <w:rPr>
          <w:rFonts w:cs="B Lotus"/>
          <w:rtl/>
        </w:rPr>
        <w:t xml:space="preserve">مي‌دهد </w:t>
      </w:r>
      <w:r w:rsidRPr="00BE3117">
        <w:rPr>
          <w:rFonts w:cs="B Lotus"/>
          <w:rtl/>
        </w:rPr>
        <w:t xml:space="preserve">كه او موسي بن عمران النخعي است: </w:t>
      </w:r>
    </w:p>
    <w:p w:rsidR="00E130D0" w:rsidRPr="00E56C34" w:rsidRDefault="00E130D0" w:rsidP="00F73001">
      <w:pPr>
        <w:pStyle w:val="BodyText2"/>
        <w:spacing w:after="0" w:line="226" w:lineRule="auto"/>
        <w:ind w:firstLine="340"/>
        <w:jc w:val="lowKashida"/>
        <w:rPr>
          <w:rFonts w:cs="B Lotus"/>
          <w:spacing w:val="-4"/>
          <w:rtl/>
        </w:rPr>
      </w:pPr>
      <w:r w:rsidRPr="00E56C34">
        <w:rPr>
          <w:rFonts w:cs="B Lotus"/>
          <w:spacing w:val="-4"/>
          <w:rtl/>
        </w:rPr>
        <w:t xml:space="preserve">أ / </w:t>
      </w:r>
      <w:r w:rsidRPr="00E56C34">
        <w:rPr>
          <w:rFonts w:cs="B Lotus"/>
          <w:b/>
          <w:bCs/>
          <w:spacing w:val="-4"/>
          <w:rtl/>
        </w:rPr>
        <w:t>موسي بن عمران ال</w:t>
      </w:r>
      <w:r w:rsidRPr="00E56C34">
        <w:rPr>
          <w:rFonts w:cs="B Lotus" w:hint="cs"/>
          <w:b/>
          <w:bCs/>
          <w:spacing w:val="-4"/>
          <w:rtl/>
        </w:rPr>
        <w:t>ن</w:t>
      </w:r>
      <w:r w:rsidRPr="00E56C34">
        <w:rPr>
          <w:rFonts w:cs="B Lotus"/>
          <w:b/>
          <w:bCs/>
          <w:spacing w:val="-4"/>
          <w:rtl/>
        </w:rPr>
        <w:t>خعي</w:t>
      </w:r>
      <w:r w:rsidRPr="00E56C34">
        <w:rPr>
          <w:rFonts w:cs="B Lotus"/>
          <w:spacing w:val="-4"/>
          <w:rtl/>
        </w:rPr>
        <w:t>،</w:t>
      </w:r>
      <w:r w:rsidRPr="00E56C34">
        <w:rPr>
          <w:rFonts w:cs="B Lotus" w:hint="cs"/>
          <w:spacing w:val="-4"/>
          <w:rtl/>
        </w:rPr>
        <w:t xml:space="preserve"> </w:t>
      </w:r>
      <w:r w:rsidRPr="00E56C34">
        <w:rPr>
          <w:rFonts w:cs="B Lotus"/>
          <w:spacing w:val="-4"/>
          <w:rtl/>
        </w:rPr>
        <w:t xml:space="preserve">‌برادر زاده حسين بن يزيد و حسين بن يزيد به تصريح كتب رجال از </w:t>
      </w:r>
      <w:r w:rsidRPr="00E56C34">
        <w:rPr>
          <w:rFonts w:cs="B Lotus" w:hint="cs"/>
          <w:spacing w:val="-4"/>
          <w:rtl/>
        </w:rPr>
        <w:t>غاليان</w:t>
      </w:r>
      <w:r w:rsidRPr="00E56C34">
        <w:rPr>
          <w:rFonts w:cs="B Lotus"/>
          <w:spacing w:val="-4"/>
          <w:rtl/>
        </w:rPr>
        <w:t xml:space="preserve"> بوده است و اسناد موسي بن عمران به ابن </w:t>
      </w:r>
      <w:r w:rsidRPr="00E56C34">
        <w:rPr>
          <w:rFonts w:cs="B Lotus" w:hint="cs"/>
          <w:spacing w:val="-4"/>
          <w:rtl/>
        </w:rPr>
        <w:t>ي</w:t>
      </w:r>
      <w:r w:rsidRPr="00E56C34">
        <w:rPr>
          <w:rFonts w:cs="B Lotus"/>
          <w:spacing w:val="-4"/>
          <w:rtl/>
        </w:rPr>
        <w:t>زيد است. و زيارت جامعه كبيره مملو از غلو است، پس نسبت آن</w:t>
      </w:r>
      <w:r w:rsidRPr="00E56C34">
        <w:rPr>
          <w:rFonts w:cs="B Lotus" w:hint="cs"/>
          <w:spacing w:val="-4"/>
          <w:rtl/>
        </w:rPr>
        <w:t xml:space="preserve"> به</w:t>
      </w:r>
      <w:r w:rsidRPr="00E56C34">
        <w:rPr>
          <w:rFonts w:cs="B Lotus"/>
          <w:spacing w:val="-4"/>
          <w:rtl/>
        </w:rPr>
        <w:t xml:space="preserve"> موسي بن عمران درست است.</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ب / </w:t>
      </w:r>
      <w:r w:rsidRPr="00BE3117">
        <w:rPr>
          <w:rFonts w:cs="B Lotus"/>
          <w:b/>
          <w:bCs/>
          <w:rtl/>
        </w:rPr>
        <w:t>حسين بن يزيد</w:t>
      </w:r>
      <w:r w:rsidR="00B0557D">
        <w:rPr>
          <w:rFonts w:cs="B Lotus" w:hint="cs"/>
          <w:b/>
          <w:bCs/>
          <w:rtl/>
        </w:rPr>
        <w:t>،</w:t>
      </w:r>
      <w:r w:rsidRPr="00BE3117">
        <w:rPr>
          <w:rFonts w:cs="B Lotus"/>
          <w:rtl/>
        </w:rPr>
        <w:t xml:space="preserve"> را از اصحاب رضا</w:t>
      </w:r>
      <w:r w:rsidRPr="00365CDE">
        <w:rPr>
          <w:rFonts w:ascii="Tahoma" w:hAnsi="Tahoma" w:cs="CTraditional Arabic" w:hint="cs"/>
          <w:color w:val="000000"/>
          <w:rtl/>
          <w:lang w:bidi="fa-IR"/>
        </w:rPr>
        <w:t>؛</w:t>
      </w:r>
      <w:r w:rsidRPr="00BE3117">
        <w:rPr>
          <w:rFonts w:cs="B Lotus"/>
          <w:rtl/>
        </w:rPr>
        <w:t xml:space="preserve"> </w:t>
      </w:r>
      <w:r>
        <w:rPr>
          <w:rFonts w:cs="B Lotus"/>
          <w:rtl/>
        </w:rPr>
        <w:t xml:space="preserve">شمرده‌اند </w:t>
      </w:r>
      <w:r w:rsidRPr="00BE3117">
        <w:rPr>
          <w:rFonts w:cs="B Lotus"/>
          <w:rtl/>
        </w:rPr>
        <w:t>و موسي بن عمران برادر</w:t>
      </w:r>
      <w:r w:rsidRPr="00BE3117">
        <w:rPr>
          <w:rFonts w:cs="B Lotus" w:hint="cs"/>
          <w:rtl/>
        </w:rPr>
        <w:t xml:space="preserve"> </w:t>
      </w:r>
      <w:r w:rsidRPr="00BE3117">
        <w:rPr>
          <w:rFonts w:cs="B Lotus"/>
          <w:rtl/>
        </w:rPr>
        <w:t>زاده اوست كه معاصر با هادي</w:t>
      </w:r>
      <w:r w:rsidRPr="00365CDE">
        <w:rPr>
          <w:rFonts w:ascii="Tahoma" w:hAnsi="Tahoma" w:cs="CTraditional Arabic" w:hint="cs"/>
          <w:color w:val="000000"/>
          <w:rtl/>
          <w:lang w:bidi="fa-IR"/>
        </w:rPr>
        <w:t>؛</w:t>
      </w:r>
      <w:r w:rsidRPr="00BE3117">
        <w:rPr>
          <w:rFonts w:cs="B Lotus"/>
          <w:rtl/>
        </w:rPr>
        <w:t xml:space="preserve"> است.</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ج / </w:t>
      </w:r>
      <w:r w:rsidRPr="00BE3117">
        <w:rPr>
          <w:rFonts w:cs="B Lotus"/>
          <w:b/>
          <w:bCs/>
          <w:rtl/>
        </w:rPr>
        <w:t>موسي بن عمران</w:t>
      </w:r>
      <w:r w:rsidRPr="00BE3117">
        <w:rPr>
          <w:rFonts w:cs="B Lotus"/>
          <w:rtl/>
        </w:rPr>
        <w:t>، از اين قبيل أحاديث، بسيار دارد چنانكه در «</w:t>
      </w:r>
      <w:r w:rsidRPr="00BE3117">
        <w:rPr>
          <w:rFonts w:cs="B Lotus" w:hint="cs"/>
          <w:rtl/>
        </w:rPr>
        <w:t>إ</w:t>
      </w:r>
      <w:r w:rsidRPr="00BE3117">
        <w:rPr>
          <w:rFonts w:cs="B Lotus"/>
          <w:rtl/>
        </w:rPr>
        <w:t>كمال الدين</w:t>
      </w:r>
      <w:r w:rsidRPr="00BE3117">
        <w:rPr>
          <w:rFonts w:cs="B Lotus" w:hint="cs"/>
          <w:rtl/>
        </w:rPr>
        <w:t>(1)</w:t>
      </w:r>
      <w:r w:rsidRPr="00551408">
        <w:rPr>
          <w:rStyle w:val="FootnoteReference"/>
          <w:rFonts w:cs="B Lotus"/>
          <w:sz w:val="24"/>
          <w:szCs w:val="24"/>
          <w:rtl/>
        </w:rPr>
        <w:footnoteReference w:customMarkFollows="1" w:id="48"/>
        <w:t>*</w:t>
      </w:r>
      <w:r w:rsidRPr="00BE3117">
        <w:rPr>
          <w:rFonts w:cs="B Lotus"/>
          <w:rtl/>
        </w:rPr>
        <w:t>» صدوق نيز نظائر آن هست، و به هر صورت بدون شك اين زيارت ساخته و پرداخته غاليان</w:t>
      </w:r>
      <w:r w:rsidRPr="00BE3117">
        <w:rPr>
          <w:rFonts w:cs="B Lotus" w:hint="cs"/>
          <w:rtl/>
        </w:rPr>
        <w:t xml:space="preserve"> </w:t>
      </w:r>
      <w:r w:rsidRPr="00BE3117">
        <w:rPr>
          <w:rFonts w:cs="B Lotus"/>
          <w:rtl/>
        </w:rPr>
        <w:t>و مشركان است، چنانكه عبارات آن بر</w:t>
      </w:r>
      <w:r w:rsidRPr="00BE3117">
        <w:rPr>
          <w:rFonts w:cs="B Lotus" w:hint="cs"/>
          <w:rtl/>
        </w:rPr>
        <w:t xml:space="preserve"> </w:t>
      </w:r>
      <w:r w:rsidRPr="00BE3117">
        <w:rPr>
          <w:rFonts w:cs="B Lotus"/>
          <w:rtl/>
        </w:rPr>
        <w:t xml:space="preserve">اين حقيقت بهترين بيان و برهان است. </w:t>
      </w:r>
    </w:p>
    <w:p w:rsidR="00E130D0" w:rsidRPr="00551408" w:rsidRDefault="00E130D0" w:rsidP="00F73001">
      <w:pPr>
        <w:pStyle w:val="BodyText2"/>
        <w:spacing w:after="0" w:line="226" w:lineRule="auto"/>
        <w:ind w:firstLine="340"/>
        <w:jc w:val="lowKashida"/>
        <w:rPr>
          <w:rFonts w:ascii="Lotus Linotype" w:hAnsi="Lotus Linotype" w:cs="Traditional Arabic"/>
          <w:b/>
          <w:bCs/>
          <w:rtl/>
        </w:rPr>
      </w:pPr>
      <w:r w:rsidRPr="00BE3117">
        <w:rPr>
          <w:rFonts w:cs="B Lotus"/>
          <w:rtl/>
        </w:rPr>
        <w:t>موسي بن عمران النخعي، راوي زيارت جامعه كبيره بدون شك از غلات است. در</w:t>
      </w:r>
      <w:r w:rsidRPr="00BE3117">
        <w:rPr>
          <w:rFonts w:cs="B Lotus" w:hint="cs"/>
          <w:rtl/>
        </w:rPr>
        <w:t xml:space="preserve"> ا</w:t>
      </w:r>
      <w:r w:rsidRPr="00BE3117">
        <w:rPr>
          <w:rFonts w:cs="B Lotus"/>
          <w:rtl/>
        </w:rPr>
        <w:t xml:space="preserve">كثر رواياتي كه از او در كتب اخبار موجود است رائحه غلو به شدت استشمام </w:t>
      </w:r>
      <w:r>
        <w:rPr>
          <w:rFonts w:cs="B Lotus"/>
          <w:rtl/>
        </w:rPr>
        <w:t>مي‌شود</w:t>
      </w:r>
      <w:r w:rsidRPr="00BE3117">
        <w:rPr>
          <w:rFonts w:cs="B Lotus"/>
          <w:rtl/>
        </w:rPr>
        <w:t>،</w:t>
      </w:r>
      <w:r w:rsidRPr="00BE3117">
        <w:rPr>
          <w:rFonts w:cs="B Lotus" w:hint="cs"/>
          <w:rtl/>
        </w:rPr>
        <w:t xml:space="preserve"> </w:t>
      </w:r>
      <w:r w:rsidRPr="00BE3117">
        <w:rPr>
          <w:rFonts w:cs="B Lotus"/>
          <w:rtl/>
        </w:rPr>
        <w:t>‌مانند روايتي كه از اين شخص در توحيد صدوق (ص 154 چاپ بمبئي) از عمويش حسين بن يزيد آورده است</w:t>
      </w:r>
      <w:r w:rsidRPr="00BE3117">
        <w:rPr>
          <w:rFonts w:cs="B Lotus" w:hint="cs"/>
          <w:rtl/>
        </w:rPr>
        <w:t>:</w:t>
      </w:r>
      <w:r>
        <w:rPr>
          <w:rFonts w:cs="B Lotus" w:hint="cs"/>
          <w:rtl/>
        </w:rPr>
        <w:t xml:space="preserve"> </w:t>
      </w:r>
      <w:r w:rsidRPr="00551408">
        <w:rPr>
          <w:rFonts w:ascii="Lotus Linotype" w:hAnsi="Lotus Linotype" w:cs="Traditional Arabic"/>
          <w:b/>
          <w:bCs/>
          <w:rtl/>
        </w:rPr>
        <w:t>«عن علي بن الحسين عن حديث عبدالرحمن بن كثير عن أبي عبدالله</w:t>
      </w:r>
      <w:r w:rsidRPr="004C51A3">
        <w:rPr>
          <w:rFonts w:ascii="Lotus Linotype" w:hAnsi="Lotus Linotype" w:cs="Lotus Linotype"/>
          <w:rtl/>
        </w:rPr>
        <w:t xml:space="preserve"> </w:t>
      </w:r>
      <w:r w:rsidRPr="00365CDE">
        <w:rPr>
          <w:rFonts w:ascii="Tahoma" w:hAnsi="Tahoma" w:cs="CTraditional Arabic" w:hint="cs"/>
          <w:color w:val="000000"/>
          <w:rtl/>
          <w:lang w:bidi="fa-IR"/>
        </w:rPr>
        <w:t>؛</w:t>
      </w:r>
      <w:r w:rsidRPr="004C51A3">
        <w:rPr>
          <w:rFonts w:ascii="Lotus Linotype" w:hAnsi="Lotus Linotype" w:cs="Lotus Linotype"/>
          <w:rtl/>
        </w:rPr>
        <w:t xml:space="preserve"> </w:t>
      </w:r>
      <w:r w:rsidRPr="00551408">
        <w:rPr>
          <w:rFonts w:ascii="Lotus Linotype" w:hAnsi="Lotus Linotype" w:cs="Traditional Arabic"/>
          <w:b/>
          <w:bCs/>
          <w:rtl/>
        </w:rPr>
        <w:t xml:space="preserve">قال، قال أمير المؤمنين </w:t>
      </w:r>
      <w:r w:rsidRPr="00551408">
        <w:rPr>
          <w:rFonts w:ascii="Lotus Linotype" w:hAnsi="Lotus Linotype" w:cs="Traditional Arabic"/>
          <w:b/>
          <w:bCs/>
          <w:color w:val="000000"/>
          <w:rtl/>
          <w:lang w:bidi="fa-IR"/>
        </w:rPr>
        <w:t>؛</w:t>
      </w:r>
      <w:r w:rsidRPr="00551408">
        <w:rPr>
          <w:rFonts w:ascii="Lotus Linotype" w:hAnsi="Lotus Linotype" w:cs="Traditional Arabic"/>
          <w:b/>
          <w:bCs/>
          <w:rtl/>
        </w:rPr>
        <w:t>: أنا علم الله، أنا قلب الله ولسان الله الناطق وعين الله وجنب الله وأنا يد</w:t>
      </w:r>
      <w:r w:rsidRPr="00551408">
        <w:rPr>
          <w:rFonts w:ascii="Lotus Linotype" w:hAnsi="Lotus Linotype" w:cs="Traditional Arabic" w:hint="cs"/>
          <w:b/>
          <w:bCs/>
          <w:rtl/>
        </w:rPr>
        <w:t xml:space="preserve"> </w:t>
      </w:r>
      <w:r w:rsidRPr="00551408">
        <w:rPr>
          <w:rFonts w:ascii="Lotus Linotype" w:hAnsi="Lotus Linotype" w:cs="Traditional Arabic"/>
          <w:b/>
          <w:bCs/>
          <w:rtl/>
        </w:rPr>
        <w:t>الله».</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 xml:space="preserve">امير المومنين </w:t>
      </w:r>
      <w:r w:rsidRPr="00365CDE">
        <w:rPr>
          <w:rFonts w:ascii="Tahoma" w:hAnsi="Tahoma" w:cs="CTraditional Arabic" w:hint="cs"/>
          <w:color w:val="000000"/>
          <w:rtl/>
          <w:lang w:bidi="fa-IR"/>
        </w:rPr>
        <w:t>؛</w:t>
      </w:r>
      <w:r w:rsidRPr="00BE3117">
        <w:rPr>
          <w:rFonts w:cs="B Lotus"/>
          <w:rtl/>
        </w:rPr>
        <w:t xml:space="preserve"> فرمود</w:t>
      </w:r>
      <w:r w:rsidRPr="00BE3117">
        <w:rPr>
          <w:rFonts w:cs="B Lotus" w:hint="cs"/>
          <w:rtl/>
        </w:rPr>
        <w:t>:</w:t>
      </w:r>
      <w:r w:rsidRPr="00BE3117">
        <w:rPr>
          <w:rFonts w:cs="B Lotus"/>
          <w:rtl/>
        </w:rPr>
        <w:t xml:space="preserve"> من پرچم خدا و قلب خدا و زبان ناطق خدا و چشم خدا و جنب خدا و دست خدايم»!!!</w:t>
      </w:r>
      <w:r w:rsidR="00551408">
        <w:rPr>
          <w:rFonts w:cs="B Lotus" w:hint="cs"/>
          <w:rtl/>
        </w:rPr>
        <w:t>.</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سند اين حديث چنين شروع </w:t>
      </w:r>
      <w:r>
        <w:rPr>
          <w:rFonts w:cs="B Lotus"/>
          <w:rtl/>
        </w:rPr>
        <w:t>مي‌شود</w:t>
      </w:r>
      <w:r w:rsidRPr="00BE3117">
        <w:rPr>
          <w:rFonts w:cs="B Lotus"/>
          <w:rtl/>
        </w:rPr>
        <w:t>:</w:t>
      </w:r>
      <w:r w:rsidR="00551408">
        <w:rPr>
          <w:rFonts w:cs="B Lotus" w:hint="cs"/>
          <w:rtl/>
        </w:rPr>
        <w:t xml:space="preserve"> </w:t>
      </w:r>
      <w:r w:rsidRPr="00BE3117">
        <w:rPr>
          <w:rFonts w:cs="B Lotus"/>
          <w:rtl/>
        </w:rPr>
        <w:t>«</w:t>
      </w:r>
      <w:r>
        <w:rPr>
          <w:rFonts w:cs="B Lotus" w:hint="cs"/>
          <w:rtl/>
        </w:rPr>
        <w:t xml:space="preserve"> </w:t>
      </w:r>
      <w:r w:rsidRPr="00F73001">
        <w:rPr>
          <w:rFonts w:ascii="Traditional Arabic" w:hAnsi="Traditional Arabic" w:cs="Traditional Arabic"/>
          <w:sz w:val="32"/>
          <w:szCs w:val="32"/>
          <w:rtl/>
        </w:rPr>
        <w:t>... حدثنا موسى بن عمران النخعي الكوفي عن عمه حسين بن يزيد عن علي بن الحسين</w:t>
      </w:r>
      <w:r w:rsidRPr="00BE3117">
        <w:rPr>
          <w:rFonts w:cs="B Lotus"/>
          <w:rtl/>
        </w:rPr>
        <w:t>» كه علي بن عمران النخعي و او از عمويش حسين بن يزيد اين عبارات سراسر كفر</w:t>
      </w:r>
      <w:r w:rsidRPr="00BE3117">
        <w:rPr>
          <w:rFonts w:cs="B Lotus" w:hint="cs"/>
          <w:rtl/>
        </w:rPr>
        <w:t xml:space="preserve"> </w:t>
      </w:r>
      <w:r w:rsidRPr="00BE3117">
        <w:rPr>
          <w:rFonts w:cs="B Lotus"/>
          <w:rtl/>
        </w:rPr>
        <w:t>را از اميرالمومنين علي</w:t>
      </w:r>
      <w:r w:rsidRPr="00365CDE">
        <w:rPr>
          <w:rFonts w:ascii="Tahoma" w:hAnsi="Tahoma" w:cs="CTraditional Arabic" w:hint="cs"/>
          <w:color w:val="000000"/>
          <w:rtl/>
          <w:lang w:bidi="fa-IR"/>
        </w:rPr>
        <w:t>؛</w:t>
      </w:r>
      <w:r w:rsidRPr="00BE3117">
        <w:rPr>
          <w:rFonts w:cs="B Lotus"/>
          <w:rtl/>
        </w:rPr>
        <w:t xml:space="preserve"> به واسطة روايتي چون علي بن الحسين و</w:t>
      </w:r>
      <w:r w:rsidRPr="00BE3117">
        <w:rPr>
          <w:rFonts w:cs="B Lotus" w:hint="cs"/>
          <w:rtl/>
        </w:rPr>
        <w:t xml:space="preserve"> </w:t>
      </w:r>
      <w:r w:rsidRPr="00BE3117">
        <w:rPr>
          <w:rFonts w:cs="B Lotus"/>
          <w:rtl/>
        </w:rPr>
        <w:t xml:space="preserve">راويان پس از او نقل كرده است و يقينا و بدون هيچ ترديد هرگز امير المومنين </w:t>
      </w:r>
      <w:r w:rsidRPr="00365CDE">
        <w:rPr>
          <w:rFonts w:ascii="Tahoma" w:hAnsi="Tahoma" w:cs="CTraditional Arabic" w:hint="cs"/>
          <w:color w:val="000000"/>
          <w:rtl/>
          <w:lang w:bidi="fa-IR"/>
        </w:rPr>
        <w:t>؛</w:t>
      </w:r>
      <w:r w:rsidRPr="00BE3117">
        <w:rPr>
          <w:rFonts w:cs="B Lotus"/>
          <w:rtl/>
        </w:rPr>
        <w:t xml:space="preserve"> چنين كفرياتي بر زبان مبارك جاري نفرموده است.</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باز از همين شخص در همين كتاب (ص 291) حديثي آمده است كه تصديق آن تكذيب نبوت پيغمبر خدا است زيرا در طلوع و غروب خورشيد از قول رسول خدا</w:t>
      </w:r>
      <w:r w:rsidRPr="00365CDE">
        <w:rPr>
          <w:rFonts w:ascii="Tahoma" w:hAnsi="Tahoma" w:cs="CTraditional Arabic" w:hint="cs"/>
          <w:color w:val="000000"/>
          <w:spacing w:val="-4"/>
          <w:sz w:val="30"/>
          <w:szCs w:val="30"/>
          <w:rtl/>
          <w:lang w:bidi="fa-IR"/>
        </w:rPr>
        <w:t>ص</w:t>
      </w:r>
      <w:r w:rsidRPr="00BE3117">
        <w:rPr>
          <w:rFonts w:cs="B Lotus"/>
          <w:rtl/>
        </w:rPr>
        <w:t xml:space="preserve"> چيزهايي مي بافد كه امروز هر طفل ابجد خواني به آن مي خندد!!</w:t>
      </w:r>
      <w:r w:rsidR="00551408">
        <w:rPr>
          <w:rFonts w:cs="B Lotus" w:hint="cs"/>
          <w:rtl/>
        </w:rPr>
        <w:t>.</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با مطالعه اين چرنديات، به خوبي معلوم </w:t>
      </w:r>
      <w:r>
        <w:rPr>
          <w:rFonts w:cs="B Lotus"/>
          <w:rtl/>
        </w:rPr>
        <w:t xml:space="preserve">مي‌شود </w:t>
      </w:r>
      <w:r w:rsidRPr="00BE3117">
        <w:rPr>
          <w:rFonts w:cs="B Lotus"/>
          <w:rtl/>
        </w:rPr>
        <w:t>كه اين غاليان</w:t>
      </w:r>
      <w:r w:rsidRPr="00BE3117">
        <w:rPr>
          <w:rFonts w:cs="B Lotus" w:hint="cs"/>
          <w:rtl/>
        </w:rPr>
        <w:t xml:space="preserve"> يا از </w:t>
      </w:r>
      <w:r w:rsidRPr="00BE3117">
        <w:rPr>
          <w:rFonts w:cs="B Lotus"/>
          <w:rtl/>
        </w:rPr>
        <w:t xml:space="preserve">بدترين احمقان و يا از بدترين دشمنان اسلام </w:t>
      </w:r>
      <w:r>
        <w:rPr>
          <w:rFonts w:cs="B Lotus"/>
          <w:rtl/>
        </w:rPr>
        <w:t>بوده‌اند</w:t>
      </w:r>
      <w:r w:rsidRPr="00BE3117">
        <w:rPr>
          <w:rFonts w:cs="B Lotus"/>
          <w:rtl/>
        </w:rPr>
        <w:t>!</w:t>
      </w:r>
      <w:r w:rsidR="00551408">
        <w:rPr>
          <w:rFonts w:cs="B Lotus" w:hint="cs"/>
          <w:rtl/>
        </w:rPr>
        <w:t>.</w:t>
      </w:r>
      <w:r w:rsidRPr="00BE3117">
        <w:rPr>
          <w:rFonts w:cs="B Lotus"/>
          <w:rtl/>
        </w:rPr>
        <w:t xml:space="preserve"> </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نتيجه آنكه </w:t>
      </w:r>
      <w:r w:rsidRPr="00BE3117">
        <w:rPr>
          <w:rFonts w:cs="B Lotus" w:hint="cs"/>
          <w:rtl/>
        </w:rPr>
        <w:t>راويان</w:t>
      </w:r>
      <w:r w:rsidRPr="00BE3117">
        <w:rPr>
          <w:rFonts w:cs="B Lotus"/>
          <w:rtl/>
        </w:rPr>
        <w:t xml:space="preserve"> اين زيارت يا ضعيف اند و يا مجهول</w:t>
      </w:r>
      <w:r w:rsidRPr="00B13DC2">
        <w:rPr>
          <w:rFonts w:cs="B Lotus" w:hint="cs"/>
          <w:rtl/>
          <w:lang w:bidi="fa-IR"/>
        </w:rPr>
        <w:t>‌</w:t>
      </w:r>
      <w:r w:rsidRPr="00BE3117">
        <w:rPr>
          <w:rFonts w:cs="B Lotus"/>
          <w:rtl/>
        </w:rPr>
        <w:t xml:space="preserve">اند و يا گمنام بلكه ناموجود!! پس چنين زيارتي هرگز صحيح نخواهد بود. لذا برخلاف آنچه آقايان ادعا </w:t>
      </w:r>
      <w:r>
        <w:rPr>
          <w:rFonts w:cs="B Lotus"/>
          <w:rtl/>
        </w:rPr>
        <w:t xml:space="preserve">كرده‌اند </w:t>
      </w:r>
      <w:r w:rsidRPr="00BE3117">
        <w:rPr>
          <w:rFonts w:cs="B Lotus"/>
          <w:rtl/>
        </w:rPr>
        <w:t>كه اين زيارت از حيث سند از همه</w:t>
      </w:r>
      <w:r w:rsidRPr="00B13DC2">
        <w:rPr>
          <w:rFonts w:cs="B Lotus" w:hint="cs"/>
          <w:rtl/>
          <w:lang w:bidi="fa-IR"/>
        </w:rPr>
        <w:t>‌</w:t>
      </w:r>
      <w:r w:rsidRPr="00BE3117">
        <w:rPr>
          <w:rFonts w:cs="B Lotus" w:hint="cs"/>
          <w:rtl/>
        </w:rPr>
        <w:t xml:space="preserve">ي </w:t>
      </w:r>
      <w:r w:rsidRPr="00BE3117">
        <w:rPr>
          <w:rFonts w:cs="B Lotus"/>
          <w:rtl/>
        </w:rPr>
        <w:t>آنها صحيح</w:t>
      </w:r>
      <w:r w:rsidRPr="00B13DC2">
        <w:rPr>
          <w:rFonts w:cs="B Lotus" w:hint="cs"/>
          <w:rtl/>
          <w:lang w:bidi="fa-IR"/>
        </w:rPr>
        <w:t>‌</w:t>
      </w:r>
      <w:r w:rsidRPr="00BE3117">
        <w:rPr>
          <w:rFonts w:cs="B Lotus"/>
          <w:rtl/>
        </w:rPr>
        <w:t>تر است. معني آن اين نيست كه اين زيارت صحيح است، بلكه آن است كه در</w:t>
      </w:r>
      <w:r w:rsidRPr="00BE3117">
        <w:rPr>
          <w:rFonts w:cs="B Lotus" w:hint="cs"/>
          <w:rtl/>
        </w:rPr>
        <w:t xml:space="preserve"> </w:t>
      </w:r>
      <w:r w:rsidRPr="00BE3117">
        <w:rPr>
          <w:rFonts w:cs="B Lotus"/>
          <w:rtl/>
        </w:rPr>
        <w:t>ميان كورها باز لوچ</w:t>
      </w:r>
      <w:r w:rsidR="00B0557D">
        <w:rPr>
          <w:rFonts w:cs="B Lotus" w:hint="cs"/>
          <w:rtl/>
        </w:rPr>
        <w:t>،</w:t>
      </w:r>
      <w:r w:rsidRPr="00BE3117">
        <w:rPr>
          <w:rFonts w:cs="B Lotus"/>
          <w:rtl/>
        </w:rPr>
        <w:t xml:space="preserve"> و حال اينكه چنين هم نيست بلكه خود آن هم كور است. حتي كور</w:t>
      </w:r>
      <w:r w:rsidRPr="00BE3117">
        <w:rPr>
          <w:rFonts w:cs="B Lotus" w:hint="cs"/>
          <w:rtl/>
        </w:rPr>
        <w:t xml:space="preserve"> </w:t>
      </w:r>
      <w:r w:rsidRPr="00BE3117">
        <w:rPr>
          <w:rFonts w:cs="B Lotus"/>
          <w:rtl/>
        </w:rPr>
        <w:t>اند</w:t>
      </w:r>
      <w:r w:rsidRPr="00BE3117">
        <w:rPr>
          <w:rFonts w:cs="B Lotus" w:hint="cs"/>
          <w:rtl/>
        </w:rPr>
        <w:t xml:space="preserve">ر </w:t>
      </w:r>
      <w:r w:rsidRPr="00BE3117">
        <w:rPr>
          <w:rFonts w:cs="B Lotus"/>
          <w:rtl/>
        </w:rPr>
        <w:t>كور!!.</w:t>
      </w:r>
    </w:p>
    <w:p w:rsidR="00E130D0" w:rsidRPr="00AE55AE" w:rsidRDefault="00E130D0" w:rsidP="00F73001">
      <w:pPr>
        <w:pStyle w:val="BodyText2"/>
        <w:spacing w:after="0" w:line="226" w:lineRule="auto"/>
        <w:ind w:firstLine="340"/>
        <w:jc w:val="lowKashida"/>
        <w:rPr>
          <w:rFonts w:cs="B Lotus"/>
          <w:sz w:val="24"/>
          <w:rtl/>
        </w:rPr>
      </w:pPr>
      <w:r w:rsidRPr="00BE3117">
        <w:rPr>
          <w:rFonts w:cs="B Lotus" w:hint="cs"/>
          <w:rtl/>
        </w:rPr>
        <w:t>ا</w:t>
      </w:r>
      <w:r w:rsidRPr="00BE3117">
        <w:rPr>
          <w:rFonts w:cs="B Lotus"/>
          <w:rtl/>
        </w:rPr>
        <w:t>ما از</w:t>
      </w:r>
      <w:r w:rsidRPr="00BE3117">
        <w:rPr>
          <w:rFonts w:cs="B Lotus" w:hint="cs"/>
          <w:rtl/>
        </w:rPr>
        <w:t xml:space="preserve"> </w:t>
      </w:r>
      <w:r w:rsidRPr="00BE3117">
        <w:rPr>
          <w:rFonts w:cs="B Lotus"/>
          <w:rtl/>
        </w:rPr>
        <w:t>حيث معني، براي منظور غاليان</w:t>
      </w:r>
      <w:r w:rsidRPr="00BE3117">
        <w:rPr>
          <w:rFonts w:cs="B Lotus" w:hint="cs"/>
          <w:rtl/>
        </w:rPr>
        <w:t xml:space="preserve"> </w:t>
      </w:r>
      <w:r w:rsidRPr="00BE3117">
        <w:rPr>
          <w:rFonts w:cs="B Lotus"/>
          <w:rtl/>
        </w:rPr>
        <w:t xml:space="preserve">شايد بليغ باشد، زيرا </w:t>
      </w:r>
      <w:r>
        <w:rPr>
          <w:rFonts w:cs="B Lotus"/>
          <w:rtl/>
        </w:rPr>
        <w:t xml:space="preserve">پاره‌اي </w:t>
      </w:r>
      <w:r w:rsidRPr="00BE3117">
        <w:rPr>
          <w:rFonts w:cs="B Lotus"/>
          <w:rtl/>
        </w:rPr>
        <w:t xml:space="preserve">از فقرات آن بوي شرك و غلو </w:t>
      </w:r>
      <w:r>
        <w:rPr>
          <w:rFonts w:cs="B Lotus"/>
          <w:rtl/>
        </w:rPr>
        <w:t xml:space="preserve">مي‌دهد </w:t>
      </w:r>
      <w:r w:rsidRPr="00BE3117">
        <w:rPr>
          <w:rFonts w:cs="B Lotus"/>
          <w:rtl/>
        </w:rPr>
        <w:t>بلكه صراح</w:t>
      </w:r>
      <w:r w:rsidRPr="00BE3117">
        <w:rPr>
          <w:rFonts w:cs="B Lotus" w:hint="cs"/>
          <w:rtl/>
        </w:rPr>
        <w:t>تا</w:t>
      </w:r>
      <w:r w:rsidRPr="00BE3117">
        <w:rPr>
          <w:rFonts w:cs="B Lotus"/>
          <w:rtl/>
        </w:rPr>
        <w:t xml:space="preserve"> شرك است، و هرگز امامي بلكه هر كسي كه ايمان به خدا و روزقيامت و شريعت صحيح اسلام</w:t>
      </w:r>
      <w:r w:rsidRPr="00BE3117">
        <w:rPr>
          <w:rFonts w:cs="B Lotus" w:hint="cs"/>
          <w:rtl/>
        </w:rPr>
        <w:t>ي</w:t>
      </w:r>
      <w:r w:rsidRPr="00BE3117">
        <w:rPr>
          <w:rFonts w:cs="B Lotus"/>
          <w:rtl/>
        </w:rPr>
        <w:t xml:space="preserve"> داشته باشد چنين كلماتي بر</w:t>
      </w:r>
      <w:r w:rsidRPr="00BE3117">
        <w:rPr>
          <w:rFonts w:cs="B Lotus" w:hint="cs"/>
          <w:rtl/>
        </w:rPr>
        <w:t xml:space="preserve"> </w:t>
      </w:r>
      <w:r w:rsidRPr="00BE3117">
        <w:rPr>
          <w:rFonts w:cs="B Lotus"/>
          <w:rtl/>
        </w:rPr>
        <w:t>سبيل اعتقاد بر زبان ن</w:t>
      </w:r>
      <w:r>
        <w:rPr>
          <w:rFonts w:cs="B Lotus"/>
          <w:rtl/>
        </w:rPr>
        <w:t>مي‌آورد</w:t>
      </w:r>
      <w:r w:rsidRPr="00BE3117">
        <w:rPr>
          <w:rFonts w:cs="B Lotus"/>
          <w:rtl/>
        </w:rPr>
        <w:t xml:space="preserve">. زيرا آن خدا است كه </w:t>
      </w:r>
      <w:r>
        <w:rPr>
          <w:rFonts w:cs="B Lotus"/>
          <w:rtl/>
        </w:rPr>
        <w:t xml:space="preserve">مي‌فرمايد: </w:t>
      </w:r>
      <w:r w:rsidRPr="00365CDE">
        <w:rPr>
          <w:rFonts w:cs="CTraditional Arabic" w:hint="cs"/>
          <w:sz w:val="24"/>
          <w:rtl/>
        </w:rPr>
        <w:t>﴿</w:t>
      </w:r>
      <w:r w:rsidRPr="00AE55AE">
        <w:rPr>
          <w:rFonts w:cs="B Lotus"/>
          <w:sz w:val="24"/>
          <w:rtl/>
        </w:rPr>
        <w:t xml:space="preserve"> </w:t>
      </w:r>
      <w:r w:rsidRPr="00AE55AE">
        <w:rPr>
          <w:rFonts w:cs="B Lotus"/>
          <w:sz w:val="24"/>
        </w:rPr>
        <w:sym w:font="HQPB1" w:char="F024"/>
      </w:r>
      <w:r w:rsidRPr="00AE55AE">
        <w:rPr>
          <w:rFonts w:cs="B Lotus"/>
          <w:sz w:val="24"/>
        </w:rPr>
        <w:sym w:font="HQPB5" w:char="F079"/>
      </w:r>
      <w:r w:rsidRPr="00AE55AE">
        <w:rPr>
          <w:rFonts w:cs="B Lotus"/>
          <w:sz w:val="24"/>
        </w:rPr>
        <w:sym w:font="HQPB2" w:char="F04A"/>
      </w:r>
      <w:r w:rsidRPr="00AE55AE">
        <w:rPr>
          <w:rFonts w:cs="B Lotus"/>
          <w:sz w:val="24"/>
        </w:rPr>
        <w:sym w:font="HQPB4" w:char="F0AF"/>
      </w:r>
      <w:r w:rsidRPr="00AE55AE">
        <w:rPr>
          <w:rFonts w:cs="B Lotus"/>
          <w:sz w:val="24"/>
        </w:rPr>
        <w:sym w:font="HQPB2" w:char="F052"/>
      </w:r>
      <w:r w:rsidRPr="00AE55AE">
        <w:rPr>
          <w:rFonts w:cs="B Lotus"/>
          <w:sz w:val="24"/>
        </w:rPr>
        <w:sym w:font="HQPB4" w:char="F0CE"/>
      </w:r>
      <w:r w:rsidRPr="00AE55AE">
        <w:rPr>
          <w:rFonts w:cs="B Lotus"/>
          <w:sz w:val="24"/>
        </w:rPr>
        <w:sym w:font="HQPB1" w:char="F02A"/>
      </w:r>
      <w:r w:rsidRPr="00AE55AE">
        <w:rPr>
          <w:rFonts w:cs="B Lotus"/>
          <w:sz w:val="24"/>
        </w:rPr>
        <w:sym w:font="HQPB5" w:char="F073"/>
      </w:r>
      <w:r w:rsidRPr="00AE55AE">
        <w:rPr>
          <w:rFonts w:cs="B Lotus"/>
          <w:sz w:val="24"/>
        </w:rPr>
        <w:sym w:font="HQPB1" w:char="F0F9"/>
      </w:r>
      <w:r w:rsidRPr="00AE55AE">
        <w:rPr>
          <w:rFonts w:cs="B Lotus"/>
          <w:sz w:val="24"/>
          <w:rtl/>
        </w:rPr>
        <w:t xml:space="preserve"> </w:t>
      </w:r>
      <w:r w:rsidRPr="00AE55AE">
        <w:rPr>
          <w:rFonts w:cs="B Lotus"/>
          <w:sz w:val="24"/>
        </w:rPr>
        <w:sym w:font="HQPB5" w:char="F09A"/>
      </w:r>
      <w:r w:rsidRPr="00AE55AE">
        <w:rPr>
          <w:rFonts w:cs="B Lotus"/>
          <w:sz w:val="24"/>
        </w:rPr>
        <w:sym w:font="HQPB3" w:char="F081"/>
      </w:r>
      <w:r w:rsidRPr="00AE55AE">
        <w:rPr>
          <w:rFonts w:cs="B Lotus"/>
          <w:sz w:val="24"/>
        </w:rPr>
        <w:sym w:font="HQPB4" w:char="F0F8"/>
      </w:r>
      <w:r w:rsidRPr="00AE55AE">
        <w:rPr>
          <w:rFonts w:cs="B Lotus"/>
          <w:sz w:val="24"/>
        </w:rPr>
        <w:sym w:font="HQPB2" w:char="F08B"/>
      </w:r>
      <w:r w:rsidRPr="00AE55AE">
        <w:rPr>
          <w:rFonts w:cs="B Lotus"/>
          <w:sz w:val="24"/>
        </w:rPr>
        <w:sym w:font="HQPB5" w:char="F06E"/>
      </w:r>
      <w:r w:rsidRPr="00AE55AE">
        <w:rPr>
          <w:rFonts w:cs="B Lotus"/>
          <w:sz w:val="24"/>
        </w:rPr>
        <w:sym w:font="HQPB2" w:char="F03D"/>
      </w:r>
      <w:r w:rsidRPr="00AE55AE">
        <w:rPr>
          <w:rFonts w:cs="B Lotus"/>
          <w:sz w:val="24"/>
        </w:rPr>
        <w:sym w:font="HQPB5" w:char="F074"/>
      </w:r>
      <w:r w:rsidRPr="00AE55AE">
        <w:rPr>
          <w:rFonts w:cs="B Lotus"/>
          <w:sz w:val="24"/>
        </w:rPr>
        <w:sym w:font="HQPB1" w:char="F0E3"/>
      </w:r>
      <w:r w:rsidRPr="00AE55AE">
        <w:rPr>
          <w:rFonts w:cs="B Lotus"/>
          <w:sz w:val="24"/>
          <w:rtl/>
        </w:rPr>
        <w:t xml:space="preserve"> </w:t>
      </w:r>
      <w:r w:rsidRPr="00AE55AE">
        <w:rPr>
          <w:rFonts w:cs="B Lotus"/>
          <w:sz w:val="24"/>
        </w:rPr>
        <w:sym w:font="HQPB4" w:char="F0E0"/>
      </w:r>
      <w:r w:rsidRPr="00AE55AE">
        <w:rPr>
          <w:rFonts w:cs="B Lotus"/>
          <w:sz w:val="24"/>
        </w:rPr>
        <w:sym w:font="HQPB1" w:char="F0F7"/>
      </w:r>
      <w:r w:rsidRPr="00AE55AE">
        <w:rPr>
          <w:rFonts w:cs="B Lotus"/>
          <w:sz w:val="24"/>
        </w:rPr>
        <w:sym w:font="HQPB2" w:char="F0BB"/>
      </w:r>
      <w:r w:rsidRPr="00AE55AE">
        <w:rPr>
          <w:rFonts w:cs="B Lotus"/>
          <w:sz w:val="24"/>
        </w:rPr>
        <w:sym w:font="HQPB5" w:char="F06E"/>
      </w:r>
      <w:r w:rsidRPr="00AE55AE">
        <w:rPr>
          <w:rFonts w:cs="B Lotus"/>
          <w:sz w:val="24"/>
        </w:rPr>
        <w:sym w:font="HQPB2" w:char="F03D"/>
      </w:r>
      <w:r w:rsidRPr="00AE55AE">
        <w:rPr>
          <w:rFonts w:cs="B Lotus"/>
          <w:sz w:val="24"/>
        </w:rPr>
        <w:sym w:font="HQPB5" w:char="F074"/>
      </w:r>
      <w:r w:rsidRPr="00AE55AE">
        <w:rPr>
          <w:rFonts w:cs="B Lotus"/>
          <w:sz w:val="24"/>
        </w:rPr>
        <w:sym w:font="HQPB1" w:char="F036"/>
      </w:r>
      <w:r w:rsidRPr="00AE55AE">
        <w:rPr>
          <w:rFonts w:cs="B Lotus"/>
          <w:sz w:val="24"/>
        </w:rPr>
        <w:sym w:font="HQPB4" w:char="F0F8"/>
      </w:r>
      <w:r w:rsidRPr="00AE55AE">
        <w:rPr>
          <w:rFonts w:cs="B Lotus"/>
          <w:sz w:val="24"/>
        </w:rPr>
        <w:sym w:font="HQPB2" w:char="F039"/>
      </w:r>
      <w:r w:rsidRPr="00AE55AE">
        <w:rPr>
          <w:rFonts w:cs="B Lotus"/>
          <w:sz w:val="24"/>
        </w:rPr>
        <w:sym w:font="HQPB5" w:char="F024"/>
      </w:r>
      <w:r w:rsidRPr="00AE55AE">
        <w:rPr>
          <w:rFonts w:cs="B Lotus"/>
          <w:sz w:val="24"/>
        </w:rPr>
        <w:sym w:font="HQPB1" w:char="F023"/>
      </w:r>
      <w:r w:rsidRPr="00AE55AE">
        <w:rPr>
          <w:rFonts w:cs="B Lotus"/>
          <w:sz w:val="24"/>
          <w:rtl/>
        </w:rPr>
        <w:t xml:space="preserve"> </w:t>
      </w:r>
      <w:r w:rsidRPr="00AE55AE">
        <w:rPr>
          <w:rFonts w:cs="B Lotus"/>
          <w:sz w:val="24"/>
        </w:rPr>
        <w:sym w:font="HQPB1" w:char="F024"/>
      </w:r>
      <w:r w:rsidRPr="00AE55AE">
        <w:rPr>
          <w:rFonts w:cs="B Lotus"/>
          <w:sz w:val="24"/>
        </w:rPr>
        <w:sym w:font="HQPB5" w:char="F075"/>
      </w:r>
      <w:r w:rsidRPr="00AE55AE">
        <w:rPr>
          <w:rFonts w:cs="B Lotus"/>
          <w:sz w:val="24"/>
        </w:rPr>
        <w:sym w:font="HQPB2" w:char="F05A"/>
      </w:r>
      <w:r w:rsidRPr="00AE55AE">
        <w:rPr>
          <w:rFonts w:cs="B Lotus"/>
          <w:sz w:val="24"/>
        </w:rPr>
        <w:sym w:font="HQPB4" w:char="F0F8"/>
      </w:r>
      <w:r w:rsidRPr="00AE55AE">
        <w:rPr>
          <w:rFonts w:cs="B Lotus"/>
          <w:sz w:val="24"/>
        </w:rPr>
        <w:sym w:font="HQPB2" w:char="F08A"/>
      </w:r>
      <w:r w:rsidRPr="00AE55AE">
        <w:rPr>
          <w:rFonts w:cs="B Lotus"/>
          <w:sz w:val="24"/>
        </w:rPr>
        <w:sym w:font="HQPB5" w:char="F06E"/>
      </w:r>
      <w:r w:rsidRPr="00AE55AE">
        <w:rPr>
          <w:rFonts w:cs="B Lotus"/>
          <w:sz w:val="24"/>
        </w:rPr>
        <w:sym w:font="HQPB2" w:char="F03D"/>
      </w:r>
      <w:r w:rsidRPr="00AE55AE">
        <w:rPr>
          <w:rFonts w:cs="B Lotus"/>
          <w:sz w:val="24"/>
        </w:rPr>
        <w:sym w:font="HQPB5" w:char="F074"/>
      </w:r>
      <w:r w:rsidRPr="00AE55AE">
        <w:rPr>
          <w:rFonts w:cs="B Lotus"/>
          <w:sz w:val="24"/>
        </w:rPr>
        <w:sym w:font="HQPB1" w:char="F0E6"/>
      </w:r>
      <w:r w:rsidRPr="00AE55AE">
        <w:rPr>
          <w:rFonts w:cs="B Lotus"/>
          <w:sz w:val="24"/>
        </w:rPr>
        <w:sym w:font="HQPB5" w:char="F075"/>
      </w:r>
      <w:r w:rsidRPr="00AE55AE">
        <w:rPr>
          <w:rFonts w:cs="B Lotus"/>
          <w:sz w:val="24"/>
        </w:rPr>
        <w:sym w:font="HQPB2" w:char="F072"/>
      </w:r>
      <w:r w:rsidRPr="00AE55AE">
        <w:rPr>
          <w:rFonts w:cs="B Lotus"/>
          <w:sz w:val="24"/>
          <w:rtl/>
        </w:rPr>
        <w:t xml:space="preserve"> </w:t>
      </w:r>
      <w:r w:rsidRPr="00AE55AE">
        <w:rPr>
          <w:rFonts w:cs="B Lotus"/>
          <w:sz w:val="24"/>
        </w:rPr>
        <w:sym w:font="HQPB4" w:char="F0DC"/>
      </w:r>
      <w:r w:rsidRPr="00AE55AE">
        <w:rPr>
          <w:rFonts w:cs="B Lotus"/>
          <w:sz w:val="24"/>
        </w:rPr>
        <w:sym w:font="HQPB1" w:char="F03E"/>
      </w:r>
      <w:r w:rsidRPr="00AE55AE">
        <w:rPr>
          <w:rFonts w:cs="B Lotus"/>
          <w:sz w:val="24"/>
        </w:rPr>
        <w:sym w:font="HQPB1" w:char="F024"/>
      </w:r>
      <w:r w:rsidRPr="00AE55AE">
        <w:rPr>
          <w:rFonts w:cs="B Lotus"/>
          <w:sz w:val="24"/>
        </w:rPr>
        <w:sym w:font="HQPB5" w:char="F07C"/>
      </w:r>
      <w:r w:rsidRPr="00AE55AE">
        <w:rPr>
          <w:rFonts w:cs="B Lotus"/>
          <w:sz w:val="24"/>
        </w:rPr>
        <w:sym w:font="HQPB1" w:char="F0A1"/>
      </w:r>
      <w:r w:rsidRPr="00AE55AE">
        <w:rPr>
          <w:rFonts w:cs="B Lotus"/>
          <w:sz w:val="24"/>
        </w:rPr>
        <w:sym w:font="HQPB4" w:char="F0CF"/>
      </w:r>
      <w:r w:rsidRPr="00AE55AE">
        <w:rPr>
          <w:rFonts w:cs="B Lotus"/>
          <w:sz w:val="24"/>
        </w:rPr>
        <w:sym w:font="HQPB1" w:char="F074"/>
      </w:r>
      <w:r w:rsidRPr="00AE55AE">
        <w:rPr>
          <w:rFonts w:cs="B Lotus"/>
          <w:sz w:val="24"/>
        </w:rPr>
        <w:sym w:font="HQPB4" w:char="F0F8"/>
      </w:r>
      <w:r w:rsidRPr="00AE55AE">
        <w:rPr>
          <w:rFonts w:cs="B Lotus"/>
          <w:sz w:val="24"/>
        </w:rPr>
        <w:sym w:font="HQPB2" w:char="F03A"/>
      </w:r>
      <w:r w:rsidRPr="00AE55AE">
        <w:rPr>
          <w:rFonts w:cs="B Lotus"/>
          <w:sz w:val="24"/>
        </w:rPr>
        <w:sym w:font="HQPB5" w:char="F024"/>
      </w:r>
      <w:r w:rsidRPr="00AE55AE">
        <w:rPr>
          <w:rFonts w:cs="B Lotus"/>
          <w:sz w:val="24"/>
        </w:rPr>
        <w:sym w:font="HQPB1" w:char="F023"/>
      </w:r>
      <w:r w:rsidRPr="00365CDE">
        <w:rPr>
          <w:rFonts w:cs="CTraditional Arabic" w:hint="cs"/>
          <w:sz w:val="24"/>
          <w:rtl/>
        </w:rPr>
        <w:t>﴾</w:t>
      </w:r>
      <w:r w:rsidRPr="00AE55AE">
        <w:rPr>
          <w:rFonts w:cs="B Lotus"/>
          <w:sz w:val="24"/>
          <w:rtl/>
        </w:rPr>
        <w:t xml:space="preserve"> </w:t>
      </w:r>
      <w:r w:rsidR="00551408" w:rsidRPr="00551408">
        <w:rPr>
          <w:rFonts w:cs="B Lotus" w:hint="cs"/>
          <w:sz w:val="22"/>
          <w:szCs w:val="26"/>
          <w:rtl/>
        </w:rPr>
        <w:t>[ا</w:t>
      </w:r>
      <w:r w:rsidRPr="00551408">
        <w:rPr>
          <w:rFonts w:cs="B Lotus"/>
          <w:sz w:val="22"/>
          <w:szCs w:val="26"/>
          <w:rtl/>
        </w:rPr>
        <w:t>الرعد:40</w:t>
      </w:r>
      <w:r w:rsidR="00551408" w:rsidRPr="00551408">
        <w:rPr>
          <w:rFonts w:cs="B Lotus" w:hint="cs"/>
          <w:sz w:val="22"/>
          <w:szCs w:val="26"/>
          <w:rtl/>
        </w:rPr>
        <w:t>]</w:t>
      </w:r>
      <w:r w:rsidRPr="00AE55AE">
        <w:rPr>
          <w:rFonts w:cs="B Lotus"/>
          <w:sz w:val="24"/>
          <w:rtl/>
        </w:rPr>
        <w:t xml:space="preserve"> </w:t>
      </w:r>
    </w:p>
    <w:p w:rsidR="00E130D0" w:rsidRPr="00BE3117" w:rsidRDefault="00551408" w:rsidP="00F73001">
      <w:pPr>
        <w:pStyle w:val="BodyText2"/>
        <w:spacing w:after="0" w:line="226" w:lineRule="auto"/>
        <w:ind w:firstLine="340"/>
        <w:jc w:val="lowKashida"/>
        <w:rPr>
          <w:rFonts w:cs="B Lotus"/>
          <w:rtl/>
        </w:rPr>
      </w:pPr>
      <w:r w:rsidRPr="00551408">
        <w:rPr>
          <w:rFonts w:cs="Traditional Arabic" w:hint="cs"/>
          <w:rtl/>
        </w:rPr>
        <w:t>«</w:t>
      </w:r>
      <w:r w:rsidR="00E130D0" w:rsidRPr="00BE3117">
        <w:rPr>
          <w:rFonts w:cs="B Lotus"/>
          <w:rtl/>
        </w:rPr>
        <w:t xml:space="preserve">همانا وظيفة تو ابلاغ </w:t>
      </w:r>
      <w:r w:rsidR="00E130D0" w:rsidRPr="00BE3117">
        <w:rPr>
          <w:rFonts w:cs="B Lotus" w:hint="cs"/>
          <w:rtl/>
        </w:rPr>
        <w:t>(</w:t>
      </w:r>
      <w:r w:rsidR="00E130D0" w:rsidRPr="00BE3117">
        <w:rPr>
          <w:rFonts w:cs="B Lotus"/>
          <w:rtl/>
        </w:rPr>
        <w:t>رسالت</w:t>
      </w:r>
      <w:r w:rsidR="00E130D0" w:rsidRPr="00BE3117">
        <w:rPr>
          <w:rFonts w:cs="B Lotus" w:hint="cs"/>
          <w:rtl/>
        </w:rPr>
        <w:t>)</w:t>
      </w:r>
      <w:r w:rsidR="00E130D0" w:rsidRPr="00BE3117">
        <w:rPr>
          <w:rFonts w:cs="B Lotus"/>
          <w:rtl/>
        </w:rPr>
        <w:t>است و حساب آنان باماست.</w:t>
      </w:r>
      <w:r w:rsidRPr="00551408">
        <w:rPr>
          <w:rFonts w:cs="Traditional Arabic" w:hint="cs"/>
          <w:rtl/>
        </w:rPr>
        <w:t>»</w:t>
      </w:r>
    </w:p>
    <w:p w:rsidR="00E130D0" w:rsidRPr="00AE55AE" w:rsidRDefault="00E130D0" w:rsidP="00F73001">
      <w:pPr>
        <w:pStyle w:val="BodyText2"/>
        <w:spacing w:after="0" w:line="226" w:lineRule="auto"/>
        <w:ind w:firstLine="340"/>
        <w:jc w:val="lowKashida"/>
        <w:rPr>
          <w:rFonts w:cs="B Lotus"/>
          <w:sz w:val="24"/>
          <w:rtl/>
        </w:rPr>
      </w:pPr>
      <w:r w:rsidRPr="00365CDE">
        <w:rPr>
          <w:rFonts w:cs="CTraditional Arabic" w:hint="cs"/>
          <w:sz w:val="24"/>
          <w:rtl/>
        </w:rPr>
        <w:t>﴿</w:t>
      </w:r>
      <w:r w:rsidRPr="00AE55AE">
        <w:rPr>
          <w:rFonts w:cs="B Lotus"/>
          <w:sz w:val="24"/>
          <w:rtl/>
        </w:rPr>
        <w:t xml:space="preserve"> </w:t>
      </w:r>
      <w:r w:rsidRPr="00AE55AE">
        <w:rPr>
          <w:rFonts w:cs="B Lotus"/>
          <w:sz w:val="24"/>
        </w:rPr>
        <w:sym w:font="HQPB4" w:char="F0A8"/>
      </w:r>
      <w:r w:rsidRPr="00AE55AE">
        <w:rPr>
          <w:rFonts w:cs="B Lotus"/>
          <w:sz w:val="24"/>
        </w:rPr>
        <w:sym w:font="HQPB2" w:char="F062"/>
      </w:r>
      <w:r w:rsidRPr="00AE55AE">
        <w:rPr>
          <w:rFonts w:cs="B Lotus"/>
          <w:sz w:val="24"/>
        </w:rPr>
        <w:sym w:font="HQPB4" w:char="F0CE"/>
      </w:r>
      <w:r w:rsidRPr="00AE55AE">
        <w:rPr>
          <w:rFonts w:cs="B Lotus"/>
          <w:sz w:val="24"/>
        </w:rPr>
        <w:sym w:font="HQPB1" w:char="F029"/>
      </w:r>
      <w:r w:rsidRPr="00AE55AE">
        <w:rPr>
          <w:rFonts w:cs="B Lotus"/>
          <w:sz w:val="24"/>
          <w:rtl/>
        </w:rPr>
        <w:t xml:space="preserve"> </w:t>
      </w:r>
      <w:r w:rsidRPr="00AE55AE">
        <w:rPr>
          <w:rFonts w:cs="B Lotus"/>
          <w:sz w:val="24"/>
        </w:rPr>
        <w:sym w:font="HQPB5" w:char="F021"/>
      </w:r>
      <w:r w:rsidRPr="00AE55AE">
        <w:rPr>
          <w:rFonts w:cs="B Lotus"/>
          <w:sz w:val="24"/>
        </w:rPr>
        <w:sym w:font="HQPB1" w:char="F024"/>
      </w:r>
      <w:r w:rsidRPr="00AE55AE">
        <w:rPr>
          <w:rFonts w:cs="B Lotus"/>
          <w:sz w:val="24"/>
        </w:rPr>
        <w:sym w:font="HQPB5" w:char="F075"/>
      </w:r>
      <w:r w:rsidRPr="00AE55AE">
        <w:rPr>
          <w:rFonts w:cs="B Lotus"/>
          <w:sz w:val="24"/>
        </w:rPr>
        <w:sym w:font="HQPB2" w:char="F05A"/>
      </w:r>
      <w:r w:rsidRPr="00AE55AE">
        <w:rPr>
          <w:rFonts w:cs="B Lotus"/>
          <w:sz w:val="24"/>
        </w:rPr>
        <w:sym w:font="HQPB4" w:char="F0F8"/>
      </w:r>
      <w:r w:rsidRPr="00AE55AE">
        <w:rPr>
          <w:rFonts w:cs="B Lotus"/>
          <w:sz w:val="24"/>
        </w:rPr>
        <w:sym w:font="HQPB2" w:char="F08B"/>
      </w:r>
      <w:r w:rsidRPr="00AE55AE">
        <w:rPr>
          <w:rFonts w:cs="B Lotus"/>
          <w:sz w:val="24"/>
        </w:rPr>
        <w:sym w:font="HQPB5" w:char="F073"/>
      </w:r>
      <w:r w:rsidRPr="00AE55AE">
        <w:rPr>
          <w:rFonts w:cs="B Lotus"/>
          <w:sz w:val="24"/>
        </w:rPr>
        <w:sym w:font="HQPB2" w:char="F039"/>
      </w:r>
      <w:r w:rsidRPr="00AE55AE">
        <w:rPr>
          <w:rFonts w:cs="B Lotus"/>
          <w:sz w:val="24"/>
        </w:rPr>
        <w:sym w:font="HQPB4" w:char="F0CE"/>
      </w:r>
      <w:r w:rsidRPr="00AE55AE">
        <w:rPr>
          <w:rFonts w:cs="B Lotus"/>
          <w:sz w:val="24"/>
        </w:rPr>
        <w:sym w:font="HQPB1" w:char="F029"/>
      </w:r>
      <w:r w:rsidRPr="00AE55AE">
        <w:rPr>
          <w:rFonts w:cs="B Lotus"/>
          <w:sz w:val="24"/>
          <w:rtl/>
        </w:rPr>
        <w:t xml:space="preserve"> </w:t>
      </w:r>
      <w:r w:rsidRPr="00AE55AE">
        <w:rPr>
          <w:rFonts w:cs="B Lotus"/>
          <w:sz w:val="24"/>
        </w:rPr>
        <w:sym w:font="HQPB4" w:char="F0F6"/>
      </w:r>
      <w:r w:rsidRPr="00AE55AE">
        <w:rPr>
          <w:rFonts w:cs="B Lotus"/>
          <w:sz w:val="24"/>
        </w:rPr>
        <w:sym w:font="HQPB2" w:char="F04E"/>
      </w:r>
      <w:r w:rsidRPr="00AE55AE">
        <w:rPr>
          <w:rFonts w:cs="B Lotus"/>
          <w:sz w:val="24"/>
        </w:rPr>
        <w:sym w:font="HQPB4" w:char="F0E5"/>
      </w:r>
      <w:r w:rsidRPr="00AE55AE">
        <w:rPr>
          <w:rFonts w:cs="B Lotus"/>
          <w:sz w:val="24"/>
        </w:rPr>
        <w:sym w:font="HQPB2" w:char="F06B"/>
      </w:r>
      <w:r w:rsidRPr="00AE55AE">
        <w:rPr>
          <w:rFonts w:cs="B Lotus"/>
          <w:sz w:val="24"/>
        </w:rPr>
        <w:sym w:font="HQPB5" w:char="F075"/>
      </w:r>
      <w:r w:rsidRPr="00AE55AE">
        <w:rPr>
          <w:rFonts w:cs="B Lotus"/>
          <w:sz w:val="24"/>
        </w:rPr>
        <w:sym w:font="HQPB1" w:char="F035"/>
      </w:r>
      <w:r w:rsidRPr="00AE55AE">
        <w:rPr>
          <w:rFonts w:cs="B Lotus"/>
          <w:sz w:val="24"/>
        </w:rPr>
        <w:sym w:font="HQPB1" w:char="F024"/>
      </w:r>
      <w:r w:rsidRPr="00AE55AE">
        <w:rPr>
          <w:rFonts w:cs="B Lotus"/>
          <w:sz w:val="24"/>
        </w:rPr>
        <w:sym w:font="HQPB5" w:char="F074"/>
      </w:r>
      <w:r w:rsidRPr="00AE55AE">
        <w:rPr>
          <w:rFonts w:cs="B Lotus"/>
          <w:sz w:val="24"/>
        </w:rPr>
        <w:sym w:font="HQPB2" w:char="F083"/>
      </w:r>
      <w:r w:rsidRPr="00AE55AE">
        <w:rPr>
          <w:rFonts w:cs="B Lotus"/>
          <w:sz w:val="24"/>
        </w:rPr>
        <w:sym w:font="HQPB4" w:char="F0CE"/>
      </w:r>
      <w:r w:rsidRPr="00AE55AE">
        <w:rPr>
          <w:rFonts w:cs="B Lotus"/>
          <w:sz w:val="24"/>
        </w:rPr>
        <w:sym w:font="HQPB1" w:char="F029"/>
      </w:r>
      <w:r w:rsidRPr="00AE55AE">
        <w:rPr>
          <w:rFonts w:cs="B Lotus"/>
          <w:sz w:val="24"/>
          <w:rtl/>
        </w:rPr>
        <w:t xml:space="preserve"> </w:t>
      </w:r>
      <w:r w:rsidRPr="00AE55AE">
        <w:rPr>
          <w:rFonts w:cs="B Lotus"/>
          <w:sz w:val="24"/>
        </w:rPr>
        <w:sym w:font="HQPB2" w:char="F0C7"/>
      </w:r>
      <w:r w:rsidRPr="00AE55AE">
        <w:rPr>
          <w:rFonts w:cs="B Lotus"/>
          <w:sz w:val="24"/>
        </w:rPr>
        <w:sym w:font="HQPB2" w:char="F0CB"/>
      </w:r>
      <w:r w:rsidRPr="00AE55AE">
        <w:rPr>
          <w:rFonts w:cs="B Lotus"/>
          <w:sz w:val="24"/>
        </w:rPr>
        <w:sym w:font="HQPB2" w:char="F0CE"/>
      </w:r>
      <w:r w:rsidRPr="00AE55AE">
        <w:rPr>
          <w:rFonts w:cs="B Lotus"/>
          <w:sz w:val="24"/>
        </w:rPr>
        <w:sym w:font="HQPB2" w:char="F0C8"/>
      </w:r>
      <w:r w:rsidRPr="00AE55AE">
        <w:rPr>
          <w:rFonts w:cs="B Lotus"/>
          <w:sz w:val="24"/>
          <w:rtl/>
        </w:rPr>
        <w:t xml:space="preserve"> </w:t>
      </w:r>
      <w:r w:rsidRPr="00AE55AE">
        <w:rPr>
          <w:rFonts w:cs="B Lotus"/>
          <w:sz w:val="24"/>
        </w:rPr>
        <w:sym w:font="HQPB4" w:char="F0A7"/>
      </w:r>
      <w:r w:rsidRPr="00AE55AE">
        <w:rPr>
          <w:rFonts w:cs="B Lotus"/>
          <w:sz w:val="24"/>
        </w:rPr>
        <w:sym w:font="HQPB2" w:char="F04E"/>
      </w:r>
      <w:r w:rsidRPr="00AE55AE">
        <w:rPr>
          <w:rFonts w:cs="B Lotus"/>
          <w:sz w:val="24"/>
        </w:rPr>
        <w:sym w:font="HQPB4" w:char="F0E8"/>
      </w:r>
      <w:r w:rsidRPr="00AE55AE">
        <w:rPr>
          <w:rFonts w:cs="B Lotus"/>
          <w:sz w:val="24"/>
        </w:rPr>
        <w:sym w:font="HQPB1" w:char="F04F"/>
      </w:r>
      <w:r w:rsidRPr="00AE55AE">
        <w:rPr>
          <w:rFonts w:cs="B Lotus"/>
          <w:sz w:val="24"/>
          <w:rtl/>
        </w:rPr>
        <w:t xml:space="preserve"> </w:t>
      </w:r>
      <w:r w:rsidRPr="00AE55AE">
        <w:rPr>
          <w:rFonts w:cs="B Lotus"/>
          <w:sz w:val="24"/>
        </w:rPr>
        <w:sym w:font="HQPB4" w:char="F0A8"/>
      </w:r>
      <w:r w:rsidRPr="00AE55AE">
        <w:rPr>
          <w:rFonts w:cs="B Lotus"/>
          <w:sz w:val="24"/>
        </w:rPr>
        <w:sym w:font="HQPB2" w:char="F062"/>
      </w:r>
      <w:r w:rsidRPr="00AE55AE">
        <w:rPr>
          <w:rFonts w:cs="B Lotus"/>
          <w:sz w:val="24"/>
        </w:rPr>
        <w:sym w:font="HQPB4" w:char="F0CE"/>
      </w:r>
      <w:r w:rsidRPr="00AE55AE">
        <w:rPr>
          <w:rFonts w:cs="B Lotus"/>
          <w:sz w:val="24"/>
        </w:rPr>
        <w:sym w:font="HQPB1" w:char="F029"/>
      </w:r>
      <w:r w:rsidRPr="00AE55AE">
        <w:rPr>
          <w:rFonts w:cs="B Lotus"/>
          <w:sz w:val="24"/>
          <w:rtl/>
        </w:rPr>
        <w:t xml:space="preserve"> </w:t>
      </w:r>
      <w:r w:rsidRPr="00AE55AE">
        <w:rPr>
          <w:rFonts w:cs="B Lotus"/>
          <w:sz w:val="24"/>
        </w:rPr>
        <w:sym w:font="HQPB1" w:char="F024"/>
      </w:r>
      <w:r w:rsidRPr="00AE55AE">
        <w:rPr>
          <w:rFonts w:cs="B Lotus"/>
          <w:sz w:val="24"/>
        </w:rPr>
        <w:sym w:font="HQPB5" w:char="F075"/>
      </w:r>
      <w:r w:rsidRPr="00AE55AE">
        <w:rPr>
          <w:rFonts w:cs="B Lotus"/>
          <w:sz w:val="24"/>
        </w:rPr>
        <w:sym w:font="HQPB2" w:char="F05A"/>
      </w:r>
      <w:r w:rsidRPr="00AE55AE">
        <w:rPr>
          <w:rFonts w:cs="B Lotus"/>
          <w:sz w:val="24"/>
        </w:rPr>
        <w:sym w:font="HQPB4" w:char="F0F8"/>
      </w:r>
      <w:r w:rsidRPr="00AE55AE">
        <w:rPr>
          <w:rFonts w:cs="B Lotus"/>
          <w:sz w:val="24"/>
        </w:rPr>
        <w:sym w:font="HQPB2" w:char="F08A"/>
      </w:r>
      <w:r w:rsidRPr="00AE55AE">
        <w:rPr>
          <w:rFonts w:cs="B Lotus"/>
          <w:sz w:val="24"/>
        </w:rPr>
        <w:sym w:font="HQPB5" w:char="F06E"/>
      </w:r>
      <w:r w:rsidRPr="00AE55AE">
        <w:rPr>
          <w:rFonts w:cs="B Lotus"/>
          <w:sz w:val="24"/>
        </w:rPr>
        <w:sym w:font="HQPB2" w:char="F03D"/>
      </w:r>
      <w:r w:rsidRPr="00AE55AE">
        <w:rPr>
          <w:rFonts w:cs="B Lotus"/>
          <w:sz w:val="24"/>
        </w:rPr>
        <w:sym w:font="HQPB5" w:char="F074"/>
      </w:r>
      <w:r w:rsidRPr="00AE55AE">
        <w:rPr>
          <w:rFonts w:cs="B Lotus"/>
          <w:sz w:val="24"/>
        </w:rPr>
        <w:sym w:font="HQPB1" w:char="F0E3"/>
      </w:r>
      <w:r w:rsidRPr="00AE55AE">
        <w:rPr>
          <w:rFonts w:cs="B Lotus"/>
          <w:sz w:val="24"/>
          <w:rtl/>
        </w:rPr>
        <w:t xml:space="preserve"> </w:t>
      </w:r>
      <w:r w:rsidRPr="00AE55AE">
        <w:rPr>
          <w:rFonts w:cs="B Lotus"/>
          <w:sz w:val="24"/>
        </w:rPr>
        <w:sym w:font="HQPB2" w:char="F04E"/>
      </w:r>
      <w:r w:rsidRPr="00AE55AE">
        <w:rPr>
          <w:rFonts w:cs="B Lotus"/>
          <w:sz w:val="24"/>
        </w:rPr>
        <w:sym w:font="HQPB4" w:char="F0E5"/>
      </w:r>
      <w:r w:rsidRPr="00AE55AE">
        <w:rPr>
          <w:rFonts w:cs="B Lotus"/>
          <w:sz w:val="24"/>
        </w:rPr>
        <w:sym w:font="HQPB2" w:char="F06B"/>
      </w:r>
      <w:r w:rsidRPr="00AE55AE">
        <w:rPr>
          <w:rFonts w:cs="B Lotus"/>
          <w:sz w:val="24"/>
        </w:rPr>
        <w:sym w:font="HQPB5" w:char="F075"/>
      </w:r>
      <w:r w:rsidRPr="00AE55AE">
        <w:rPr>
          <w:rFonts w:cs="B Lotus"/>
          <w:sz w:val="24"/>
        </w:rPr>
        <w:sym w:font="HQPB1" w:char="F035"/>
      </w:r>
      <w:r w:rsidRPr="00AE55AE">
        <w:rPr>
          <w:rFonts w:cs="B Lotus"/>
          <w:sz w:val="24"/>
        </w:rPr>
        <w:sym w:font="HQPB1" w:char="F024"/>
      </w:r>
      <w:r w:rsidRPr="00AE55AE">
        <w:rPr>
          <w:rFonts w:cs="B Lotus"/>
          <w:sz w:val="24"/>
        </w:rPr>
        <w:sym w:font="HQPB5" w:char="F07C"/>
      </w:r>
      <w:r w:rsidRPr="00AE55AE">
        <w:rPr>
          <w:rFonts w:cs="B Lotus"/>
          <w:sz w:val="24"/>
        </w:rPr>
        <w:sym w:font="HQPB1" w:char="F0A1"/>
      </w:r>
      <w:r w:rsidRPr="00AE55AE">
        <w:rPr>
          <w:rFonts w:cs="B Lotus"/>
          <w:sz w:val="24"/>
        </w:rPr>
        <w:sym w:font="HQPB4" w:char="F0CF"/>
      </w:r>
      <w:r w:rsidRPr="00AE55AE">
        <w:rPr>
          <w:rFonts w:cs="B Lotus"/>
          <w:sz w:val="24"/>
        </w:rPr>
        <w:sym w:font="HQPB1" w:char="F06D"/>
      </w:r>
      <w:r w:rsidRPr="00AE55AE">
        <w:rPr>
          <w:rFonts w:cs="B Lotus"/>
          <w:sz w:val="24"/>
          <w:rtl/>
        </w:rPr>
        <w:t xml:space="preserve"> </w:t>
      </w:r>
      <w:r w:rsidRPr="00AE55AE">
        <w:rPr>
          <w:rFonts w:cs="B Lotus"/>
          <w:sz w:val="24"/>
        </w:rPr>
        <w:sym w:font="HQPB2" w:char="F0C7"/>
      </w:r>
      <w:r w:rsidRPr="00AE55AE">
        <w:rPr>
          <w:rFonts w:cs="B Lotus"/>
          <w:sz w:val="24"/>
        </w:rPr>
        <w:sym w:font="HQPB2" w:char="F0CB"/>
      </w:r>
      <w:r w:rsidRPr="00AE55AE">
        <w:rPr>
          <w:rFonts w:cs="B Lotus"/>
          <w:sz w:val="24"/>
        </w:rPr>
        <w:sym w:font="HQPB2" w:char="F0CF"/>
      </w:r>
      <w:r w:rsidRPr="00AE55AE">
        <w:rPr>
          <w:rFonts w:cs="B Lotus"/>
          <w:sz w:val="24"/>
        </w:rPr>
        <w:sym w:font="HQPB2" w:char="F0C8"/>
      </w:r>
      <w:r w:rsidRPr="00AE55AE">
        <w:rPr>
          <w:rFonts w:cs="B Lotus"/>
          <w:sz w:val="24"/>
          <w:rtl/>
        </w:rPr>
        <w:t xml:space="preserve"> </w:t>
      </w:r>
      <w:r w:rsidRPr="00365CDE">
        <w:rPr>
          <w:rFonts w:cs="CTraditional Arabic" w:hint="cs"/>
          <w:sz w:val="24"/>
          <w:rtl/>
        </w:rPr>
        <w:t>﴾</w:t>
      </w:r>
      <w:r>
        <w:rPr>
          <w:rFonts w:cs="B Lotus" w:hint="cs"/>
          <w:sz w:val="24"/>
          <w:rtl/>
        </w:rPr>
        <w:t xml:space="preserve">. </w:t>
      </w:r>
      <w:r w:rsidR="00551408" w:rsidRPr="00551408">
        <w:rPr>
          <w:rFonts w:cs="B Lotus" w:hint="cs"/>
          <w:sz w:val="22"/>
          <w:szCs w:val="26"/>
          <w:rtl/>
        </w:rPr>
        <w:t>[</w:t>
      </w:r>
      <w:r w:rsidRPr="00551408">
        <w:rPr>
          <w:rFonts w:cs="B Lotus"/>
          <w:sz w:val="22"/>
          <w:szCs w:val="26"/>
          <w:rtl/>
        </w:rPr>
        <w:t>الغاشي</w:t>
      </w:r>
      <w:r w:rsidRPr="00551408">
        <w:rPr>
          <w:rFonts w:cs="B Lotus" w:hint="cs"/>
          <w:sz w:val="22"/>
          <w:szCs w:val="26"/>
          <w:rtl/>
        </w:rPr>
        <w:t>ه</w:t>
      </w:r>
      <w:r w:rsidRPr="00551408">
        <w:rPr>
          <w:rFonts w:cs="B Lotus"/>
          <w:sz w:val="22"/>
          <w:szCs w:val="26"/>
          <w:rtl/>
        </w:rPr>
        <w:t>:</w:t>
      </w:r>
      <w:r w:rsidRPr="00551408">
        <w:rPr>
          <w:rFonts w:cs="B Lotus" w:hint="cs"/>
          <w:sz w:val="22"/>
          <w:szCs w:val="26"/>
          <w:rtl/>
        </w:rPr>
        <w:t xml:space="preserve"> </w:t>
      </w:r>
      <w:r w:rsidRPr="00551408">
        <w:rPr>
          <w:rFonts w:cs="B Lotus"/>
          <w:sz w:val="22"/>
          <w:szCs w:val="26"/>
          <w:rtl/>
        </w:rPr>
        <w:t>26</w:t>
      </w:r>
      <w:r w:rsidR="00551408" w:rsidRPr="00551408">
        <w:rPr>
          <w:rFonts w:cs="B Lotus" w:hint="cs"/>
          <w:sz w:val="22"/>
          <w:szCs w:val="26"/>
          <w:rtl/>
        </w:rPr>
        <w:t>]</w:t>
      </w:r>
      <w:r w:rsidRPr="00AE55AE">
        <w:rPr>
          <w:rFonts w:cs="B Lotus" w:hint="cs"/>
          <w:sz w:val="24"/>
          <w:rtl/>
        </w:rPr>
        <w:t>.</w:t>
      </w:r>
    </w:p>
    <w:p w:rsidR="00E130D0" w:rsidRPr="00BE3117" w:rsidRDefault="00551408" w:rsidP="00F73001">
      <w:pPr>
        <w:pStyle w:val="BodyText2"/>
        <w:spacing w:after="0" w:line="226" w:lineRule="auto"/>
        <w:ind w:firstLine="340"/>
        <w:jc w:val="lowKashida"/>
        <w:rPr>
          <w:rFonts w:cs="B Lotus"/>
          <w:rtl/>
        </w:rPr>
      </w:pPr>
      <w:r w:rsidRPr="00551408">
        <w:rPr>
          <w:rFonts w:cs="Traditional Arabic" w:hint="cs"/>
          <w:rtl/>
        </w:rPr>
        <w:t>«</w:t>
      </w:r>
      <w:r w:rsidR="00E130D0" w:rsidRPr="00BE3117">
        <w:rPr>
          <w:rFonts w:cs="B Lotus"/>
          <w:rtl/>
        </w:rPr>
        <w:t>همانا بازگشتشان به سوي ما و آنگاه حسابشان باماست.</w:t>
      </w:r>
      <w:r>
        <w:rPr>
          <w:rFonts w:cs="Traditional Arabic" w:hint="cs"/>
          <w:rtl/>
        </w:rPr>
        <w:t>»</w:t>
      </w:r>
    </w:p>
    <w:p w:rsidR="00E130D0" w:rsidRPr="00551408" w:rsidRDefault="00E130D0" w:rsidP="00F73001">
      <w:pPr>
        <w:pStyle w:val="BodyText2"/>
        <w:spacing w:after="0" w:line="226" w:lineRule="auto"/>
        <w:ind w:firstLine="340"/>
        <w:jc w:val="lowKashida"/>
        <w:rPr>
          <w:rFonts w:ascii="Lotus Linotype" w:hAnsi="Lotus Linotype" w:cs="Traditional Arabic"/>
          <w:b/>
          <w:bCs/>
          <w:rtl/>
        </w:rPr>
      </w:pPr>
      <w:r w:rsidRPr="00BE3117">
        <w:rPr>
          <w:rFonts w:cs="B Lotus"/>
          <w:rtl/>
        </w:rPr>
        <w:t xml:space="preserve"> ولي در اين زيارت آمده است كه:</w:t>
      </w:r>
      <w:r w:rsidRPr="003D4490">
        <w:rPr>
          <w:rFonts w:ascii="Lotus Linotype" w:hAnsi="Lotus Linotype" w:cs="Lotus Linotype"/>
          <w:rtl/>
        </w:rPr>
        <w:t xml:space="preserve"> </w:t>
      </w:r>
      <w:r w:rsidRPr="00551408">
        <w:rPr>
          <w:rFonts w:ascii="Lotus Linotype" w:hAnsi="Lotus Linotype" w:cs="Traditional Arabic"/>
          <w:b/>
          <w:bCs/>
          <w:rtl/>
        </w:rPr>
        <w:t xml:space="preserve">«إياب الخلق إليكم وحسابهم عليكم» </w:t>
      </w:r>
    </w:p>
    <w:p w:rsidR="00E130D0" w:rsidRPr="003F2826" w:rsidRDefault="00E130D0" w:rsidP="00F73001">
      <w:pPr>
        <w:pStyle w:val="BodyText2"/>
        <w:spacing w:after="0" w:line="226" w:lineRule="auto"/>
        <w:ind w:firstLine="340"/>
        <w:jc w:val="lowKashida"/>
        <w:rPr>
          <w:rFonts w:cs="B Lotus"/>
          <w:sz w:val="24"/>
          <w:rtl/>
        </w:rPr>
      </w:pPr>
      <w:r w:rsidRPr="00BE3117">
        <w:rPr>
          <w:rFonts w:cs="B Lotus"/>
          <w:rtl/>
        </w:rPr>
        <w:t>-</w:t>
      </w:r>
      <w:r w:rsidRPr="00BE3117">
        <w:rPr>
          <w:rFonts w:cs="B Lotus" w:hint="cs"/>
          <w:rtl/>
        </w:rPr>
        <w:t xml:space="preserve"> </w:t>
      </w:r>
      <w:r w:rsidRPr="00BE3117">
        <w:rPr>
          <w:rFonts w:cs="B Lotus"/>
          <w:rtl/>
        </w:rPr>
        <w:t>بازگشت همه مردم به سوي شما امامان است و حساب همه مردم نيز برعهده شماست!! و معتقد به چنين كفري،</w:t>
      </w:r>
      <w:r w:rsidRPr="00BE3117">
        <w:rPr>
          <w:rFonts w:cs="B Lotus" w:hint="cs"/>
          <w:rtl/>
        </w:rPr>
        <w:t xml:space="preserve"> </w:t>
      </w:r>
      <w:r w:rsidRPr="00BE3117">
        <w:rPr>
          <w:rFonts w:cs="B Lotus"/>
          <w:rtl/>
        </w:rPr>
        <w:t xml:space="preserve">‌كافر و مشرك است. خداوند </w:t>
      </w:r>
      <w:r>
        <w:rPr>
          <w:rFonts w:cs="B Lotus"/>
          <w:rtl/>
        </w:rPr>
        <w:t>مي‌فرمايد</w:t>
      </w:r>
      <w:r w:rsidRPr="00BE3117">
        <w:rPr>
          <w:rFonts w:cs="B Lotus"/>
          <w:rtl/>
        </w:rPr>
        <w:t xml:space="preserve">: </w:t>
      </w:r>
      <w:r w:rsidRPr="00365CDE">
        <w:rPr>
          <w:rFonts w:cs="CTraditional Arabic" w:hint="cs"/>
          <w:sz w:val="24"/>
          <w:rtl/>
        </w:rPr>
        <w:t>﴿</w:t>
      </w:r>
      <w:r w:rsidRPr="003F2826">
        <w:rPr>
          <w:rFonts w:cs="B Lotus"/>
          <w:sz w:val="24"/>
          <w:rtl/>
        </w:rPr>
        <w:t xml:space="preserve"> </w:t>
      </w:r>
      <w:r w:rsidRPr="003F2826">
        <w:rPr>
          <w:sz w:val="24"/>
        </w:rPr>
        <w:sym w:font="HQPB4" w:char="F0CF"/>
      </w:r>
      <w:r w:rsidRPr="003F2826">
        <w:rPr>
          <w:sz w:val="24"/>
        </w:rPr>
        <w:sym w:font="HQPB1" w:char="F04D"/>
      </w:r>
      <w:r w:rsidRPr="003F2826">
        <w:rPr>
          <w:sz w:val="24"/>
        </w:rPr>
        <w:sym w:font="HQPB5" w:char="F073"/>
      </w:r>
      <w:r w:rsidRPr="003F2826">
        <w:rPr>
          <w:sz w:val="24"/>
        </w:rPr>
        <w:sym w:font="HQPB2" w:char="F025"/>
      </w:r>
      <w:r w:rsidRPr="003F2826">
        <w:rPr>
          <w:sz w:val="24"/>
        </w:rPr>
        <w:sym w:font="HQPB5" w:char="F075"/>
      </w:r>
      <w:r w:rsidRPr="003F2826">
        <w:rPr>
          <w:sz w:val="24"/>
        </w:rPr>
        <w:sym w:font="HQPB1" w:char="F08E"/>
      </w:r>
      <w:r w:rsidRPr="003F2826">
        <w:rPr>
          <w:sz w:val="24"/>
        </w:rPr>
        <w:sym w:font="HQPB4" w:char="F0F5"/>
      </w:r>
      <w:r w:rsidRPr="003F2826">
        <w:rPr>
          <w:sz w:val="24"/>
        </w:rPr>
        <w:sym w:font="HQPB1" w:char="F0B0"/>
      </w:r>
      <w:r w:rsidRPr="003F2826">
        <w:rPr>
          <w:sz w:val="24"/>
        </w:rPr>
        <w:sym w:font="HQPB5" w:char="F072"/>
      </w:r>
      <w:r w:rsidRPr="003F2826">
        <w:rPr>
          <w:sz w:val="24"/>
        </w:rPr>
        <w:sym w:font="HQPB1" w:char="F026"/>
      </w:r>
      <w:r w:rsidRPr="003F2826">
        <w:rPr>
          <w:sz w:val="24"/>
        </w:rPr>
        <w:sym w:font="HQPB5" w:char="F075"/>
      </w:r>
      <w:r w:rsidRPr="003F2826">
        <w:rPr>
          <w:sz w:val="24"/>
        </w:rPr>
        <w:sym w:font="HQPB2" w:char="F072"/>
      </w:r>
      <w:r w:rsidRPr="003F2826">
        <w:rPr>
          <w:sz w:val="24"/>
          <w:rtl/>
        </w:rPr>
        <w:t xml:space="preserve"> </w:t>
      </w:r>
      <w:r w:rsidRPr="003F2826">
        <w:rPr>
          <w:sz w:val="24"/>
        </w:rPr>
        <w:sym w:font="HQPB4" w:char="F0DE"/>
      </w:r>
      <w:r w:rsidRPr="003F2826">
        <w:rPr>
          <w:sz w:val="24"/>
        </w:rPr>
        <w:sym w:font="HQPB1" w:char="F0DA"/>
      </w:r>
      <w:r w:rsidRPr="003F2826">
        <w:rPr>
          <w:sz w:val="24"/>
        </w:rPr>
        <w:sym w:font="HQPB4" w:char="F0F6"/>
      </w:r>
      <w:r w:rsidRPr="003F2826">
        <w:rPr>
          <w:sz w:val="24"/>
        </w:rPr>
        <w:sym w:font="HQPB1" w:char="F091"/>
      </w:r>
      <w:r w:rsidRPr="003F2826">
        <w:rPr>
          <w:sz w:val="24"/>
        </w:rPr>
        <w:sym w:font="HQPB5" w:char="F046"/>
      </w:r>
      <w:r w:rsidRPr="003F2826">
        <w:rPr>
          <w:sz w:val="24"/>
        </w:rPr>
        <w:sym w:font="HQPB2" w:char="F07B"/>
      </w:r>
      <w:r w:rsidRPr="003F2826">
        <w:rPr>
          <w:sz w:val="24"/>
        </w:rPr>
        <w:sym w:font="HQPB5" w:char="F024"/>
      </w:r>
      <w:r w:rsidRPr="003F2826">
        <w:rPr>
          <w:sz w:val="24"/>
        </w:rPr>
        <w:sym w:font="HQPB1" w:char="F023"/>
      </w:r>
      <w:r w:rsidRPr="003F2826">
        <w:rPr>
          <w:sz w:val="24"/>
          <w:rtl/>
        </w:rPr>
        <w:t xml:space="preserve"> </w:t>
      </w:r>
      <w:r w:rsidRPr="003F2826">
        <w:rPr>
          <w:sz w:val="24"/>
        </w:rPr>
        <w:sym w:font="HQPB4" w:char="F0CD"/>
      </w:r>
      <w:r w:rsidRPr="003F2826">
        <w:rPr>
          <w:sz w:val="24"/>
        </w:rPr>
        <w:sym w:font="HQPB1" w:char="F091"/>
      </w:r>
      <w:r w:rsidRPr="003F2826">
        <w:rPr>
          <w:sz w:val="24"/>
        </w:rPr>
        <w:sym w:font="HQPB2" w:char="F071"/>
      </w:r>
      <w:r w:rsidRPr="003F2826">
        <w:rPr>
          <w:sz w:val="24"/>
        </w:rPr>
        <w:sym w:font="HQPB4" w:char="F0E3"/>
      </w:r>
      <w:r w:rsidRPr="003F2826">
        <w:rPr>
          <w:sz w:val="24"/>
        </w:rPr>
        <w:sym w:font="HQPB2" w:char="F05A"/>
      </w:r>
      <w:r w:rsidRPr="003F2826">
        <w:rPr>
          <w:sz w:val="24"/>
        </w:rPr>
        <w:sym w:font="HQPB4" w:char="F0CE"/>
      </w:r>
      <w:r w:rsidRPr="003F2826">
        <w:rPr>
          <w:sz w:val="24"/>
        </w:rPr>
        <w:sym w:font="HQPB1" w:char="F02F"/>
      </w:r>
      <w:r w:rsidRPr="003F2826">
        <w:rPr>
          <w:sz w:val="24"/>
          <w:rtl/>
        </w:rPr>
        <w:t xml:space="preserve"> </w:t>
      </w:r>
      <w:r w:rsidRPr="003F2826">
        <w:rPr>
          <w:sz w:val="24"/>
        </w:rPr>
        <w:sym w:font="HQPB1" w:char="F024"/>
      </w:r>
      <w:r w:rsidRPr="003F2826">
        <w:rPr>
          <w:sz w:val="24"/>
        </w:rPr>
        <w:sym w:font="HQPB5" w:char="F070"/>
      </w:r>
      <w:r w:rsidRPr="003F2826">
        <w:rPr>
          <w:sz w:val="24"/>
        </w:rPr>
        <w:sym w:font="HQPB2" w:char="F06B"/>
      </w:r>
      <w:r w:rsidRPr="003F2826">
        <w:rPr>
          <w:sz w:val="24"/>
        </w:rPr>
        <w:sym w:font="HQPB4" w:char="F0CD"/>
      </w:r>
      <w:r w:rsidRPr="003F2826">
        <w:rPr>
          <w:sz w:val="24"/>
        </w:rPr>
        <w:sym w:font="HQPB4" w:char="F068"/>
      </w:r>
      <w:r w:rsidRPr="003F2826">
        <w:rPr>
          <w:sz w:val="24"/>
        </w:rPr>
        <w:sym w:font="HQPB1" w:char="F035"/>
      </w:r>
      <w:r w:rsidRPr="003F2826">
        <w:rPr>
          <w:sz w:val="24"/>
        </w:rPr>
        <w:sym w:font="HQPB5" w:char="F075"/>
      </w:r>
      <w:r w:rsidRPr="003F2826">
        <w:rPr>
          <w:sz w:val="24"/>
        </w:rPr>
        <w:sym w:font="HQPB1" w:char="F091"/>
      </w:r>
      <w:r w:rsidRPr="003F2826">
        <w:rPr>
          <w:sz w:val="24"/>
          <w:rtl/>
        </w:rPr>
        <w:t xml:space="preserve"> </w:t>
      </w:r>
      <w:r w:rsidRPr="00365CDE">
        <w:rPr>
          <w:rFonts w:cs="CTraditional Arabic" w:hint="cs"/>
          <w:sz w:val="24"/>
          <w:rtl/>
        </w:rPr>
        <w:t>﴾</w:t>
      </w:r>
      <w:r w:rsidRPr="003F2826">
        <w:rPr>
          <w:rFonts w:cs="B Lotus" w:hint="cs"/>
          <w:sz w:val="24"/>
          <w:rtl/>
        </w:rPr>
        <w:t>.</w:t>
      </w:r>
      <w:r w:rsidRPr="003F2826">
        <w:rPr>
          <w:rFonts w:cs="B Lotus"/>
          <w:sz w:val="24"/>
          <w:rtl/>
        </w:rPr>
        <w:t xml:space="preserve"> (الزمر:69)</w:t>
      </w:r>
      <w:r w:rsidRPr="003F2826">
        <w:rPr>
          <w:rFonts w:cs="B Lotus" w:hint="cs"/>
          <w:sz w:val="24"/>
          <w:rtl/>
        </w:rPr>
        <w:t>.</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زمين به نور پروردگارش روشن است.</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 ولي در اين زيارت است: أشرقت الأرض بنوركم. زمين به نور شما امامان روشن است. و اين فقرات </w:t>
      </w:r>
      <w:r>
        <w:rPr>
          <w:rFonts w:cs="B Lotus"/>
          <w:rtl/>
        </w:rPr>
        <w:t xml:space="preserve">مي‌رساند </w:t>
      </w:r>
      <w:r w:rsidRPr="00BE3117">
        <w:rPr>
          <w:rFonts w:cs="B Lotus"/>
          <w:rtl/>
        </w:rPr>
        <w:t xml:space="preserve">كه </w:t>
      </w:r>
      <w:r w:rsidRPr="00BE3117">
        <w:rPr>
          <w:rFonts w:cs="B Lotus" w:hint="cs"/>
          <w:rtl/>
        </w:rPr>
        <w:t>ا</w:t>
      </w:r>
      <w:r w:rsidRPr="00BE3117">
        <w:rPr>
          <w:rFonts w:cs="B Lotus"/>
          <w:rtl/>
        </w:rPr>
        <w:t xml:space="preserve">ئمه هدي </w:t>
      </w:r>
      <w:r w:rsidRPr="00365CDE">
        <w:rPr>
          <w:rFonts w:cs="CTraditional Arabic" w:hint="cs"/>
          <w:rtl/>
        </w:rPr>
        <w:t>†</w:t>
      </w:r>
      <w:r w:rsidRPr="00BE3117">
        <w:rPr>
          <w:rFonts w:cs="B Lotus"/>
          <w:rtl/>
        </w:rPr>
        <w:t xml:space="preserve">خداي جهان و پروردگار عالميان اند. </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شرك از اين واضح</w:t>
      </w:r>
      <w:r>
        <w:rPr>
          <w:rFonts w:cs="B Lotus"/>
          <w:rtl/>
        </w:rPr>
        <w:t>‌</w:t>
      </w:r>
      <w:r w:rsidRPr="00BE3117">
        <w:rPr>
          <w:rFonts w:cs="B Lotus"/>
          <w:rtl/>
        </w:rPr>
        <w:t>تر چيست؟ و اگر اينها شرك و كفر نباشد ديگر در</w:t>
      </w:r>
      <w:r w:rsidRPr="00BE3117">
        <w:rPr>
          <w:rFonts w:cs="B Lotus" w:hint="cs"/>
          <w:rtl/>
        </w:rPr>
        <w:t xml:space="preserve"> </w:t>
      </w:r>
      <w:r w:rsidRPr="00BE3117">
        <w:rPr>
          <w:rFonts w:cs="B Lotus"/>
          <w:rtl/>
        </w:rPr>
        <w:t>جهان شرك و كفري نيست!!.</w:t>
      </w:r>
    </w:p>
    <w:p w:rsidR="00E130D0" w:rsidRPr="00551408" w:rsidRDefault="00E130D0" w:rsidP="00F73001">
      <w:pPr>
        <w:pStyle w:val="BodyText2"/>
        <w:spacing w:after="0" w:line="226" w:lineRule="auto"/>
        <w:ind w:firstLine="340"/>
        <w:jc w:val="lowKashida"/>
        <w:rPr>
          <w:rFonts w:cs="Traditional Arabic"/>
          <w:b/>
          <w:bCs/>
          <w:rtl/>
        </w:rPr>
      </w:pPr>
      <w:r w:rsidRPr="00BE3117">
        <w:rPr>
          <w:rFonts w:cs="B Lotus"/>
          <w:rtl/>
        </w:rPr>
        <w:t>آيت الله العظمي! براي تأئيد كفريات خود جملاتي از كتاب التوحيد كافي باب النور در آورده است كه حضرت صادق</w:t>
      </w:r>
      <w:r w:rsidRPr="00365CDE">
        <w:rPr>
          <w:rFonts w:ascii="Tahoma" w:hAnsi="Tahoma" w:cs="CTraditional Arabic" w:hint="cs"/>
          <w:color w:val="000000"/>
          <w:rtl/>
          <w:lang w:bidi="fa-IR"/>
        </w:rPr>
        <w:t>؛</w:t>
      </w:r>
      <w:r w:rsidRPr="00BE3117">
        <w:rPr>
          <w:rFonts w:cs="B Lotus"/>
          <w:rtl/>
        </w:rPr>
        <w:t xml:space="preserve"> فرمود:</w:t>
      </w:r>
      <w:r>
        <w:rPr>
          <w:rFonts w:cs="B Lotus" w:hint="cs"/>
          <w:rtl/>
        </w:rPr>
        <w:t xml:space="preserve"> </w:t>
      </w:r>
      <w:r w:rsidRPr="00551408">
        <w:rPr>
          <w:rFonts w:ascii="Lotus Linotype" w:hAnsi="Lotus Linotype" w:cs="Traditional Arabic"/>
          <w:b/>
          <w:bCs/>
          <w:rtl/>
        </w:rPr>
        <w:t>«إن الله خلقنا وصورنا وجعلنا عينه في عباده ولسانه الناطق في خلقه ويده الباسط على عباده».</w:t>
      </w:r>
    </w:p>
    <w:p w:rsidR="00E130D0" w:rsidRPr="00BE3117" w:rsidRDefault="00E130D0" w:rsidP="00F73001">
      <w:pPr>
        <w:pStyle w:val="BodyText2"/>
        <w:spacing w:after="0" w:line="21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خدا ما را آفريد و ما را چشم خود در ميان بندگانش و زبان ناطق خود در آفريدگان خويش و دست گشاده خود در ميان بندگانش قرار داد»!!.</w:t>
      </w:r>
    </w:p>
    <w:p w:rsidR="00E130D0" w:rsidRPr="00BE3117" w:rsidRDefault="00E130D0" w:rsidP="00F73001">
      <w:pPr>
        <w:pStyle w:val="BodyText2"/>
        <w:spacing w:after="0" w:line="216" w:lineRule="auto"/>
        <w:ind w:firstLine="340"/>
        <w:jc w:val="lowKashida"/>
        <w:rPr>
          <w:rFonts w:cs="B Lotus"/>
          <w:rtl/>
        </w:rPr>
      </w:pPr>
      <w:r w:rsidRPr="00BE3117">
        <w:rPr>
          <w:rFonts w:cs="B Lotus"/>
          <w:rtl/>
        </w:rPr>
        <w:t>اين عبارت خود دليل بر بطلان خود است هر چند سند آن صحيح بنمايد</w:t>
      </w:r>
      <w:r w:rsidR="00B0557D">
        <w:rPr>
          <w:rFonts w:cs="B Lotus" w:hint="cs"/>
          <w:rtl/>
        </w:rPr>
        <w:t>،</w:t>
      </w:r>
      <w:r w:rsidRPr="00BE3117">
        <w:rPr>
          <w:rFonts w:cs="B Lotus"/>
          <w:rtl/>
        </w:rPr>
        <w:t xml:space="preserve"> زيرا مخالف عقل و ايمان و </w:t>
      </w:r>
      <w:r w:rsidRPr="00BE3117">
        <w:rPr>
          <w:rFonts w:cs="B Lotus" w:hint="cs"/>
          <w:rtl/>
        </w:rPr>
        <w:t>و</w:t>
      </w:r>
      <w:r w:rsidRPr="00BE3117">
        <w:rPr>
          <w:rFonts w:cs="B Lotus"/>
          <w:rtl/>
        </w:rPr>
        <w:t>جدان و</w:t>
      </w:r>
      <w:r w:rsidRPr="00BE3117">
        <w:rPr>
          <w:rFonts w:cs="B Lotus" w:hint="cs"/>
          <w:rtl/>
        </w:rPr>
        <w:t xml:space="preserve"> </w:t>
      </w:r>
      <w:r w:rsidRPr="00BE3117">
        <w:rPr>
          <w:rFonts w:cs="B Lotus"/>
          <w:rtl/>
        </w:rPr>
        <w:t xml:space="preserve">قرآن است. </w:t>
      </w:r>
      <w:r w:rsidRPr="00BE3117">
        <w:rPr>
          <w:rFonts w:cs="B Lotus" w:hint="cs"/>
          <w:rtl/>
        </w:rPr>
        <w:t>با اين حال</w:t>
      </w:r>
      <w:r w:rsidRPr="00BE3117">
        <w:rPr>
          <w:rFonts w:cs="B Lotus"/>
          <w:rtl/>
        </w:rPr>
        <w:t xml:space="preserve"> از حيث سند هم ضعيف و بي ارزش است. اصولا صرف وجود حديثي در كافي دلالت بر صحت آن ندارد</w:t>
      </w:r>
      <w:r w:rsidRPr="00551408">
        <w:rPr>
          <w:rStyle w:val="FootnoteReference"/>
          <w:rFonts w:cs="B Lotus"/>
          <w:sz w:val="24"/>
          <w:szCs w:val="24"/>
          <w:rtl/>
        </w:rPr>
        <w:footnoteReference w:id="49"/>
      </w:r>
      <w:r w:rsidRPr="00BE3117">
        <w:rPr>
          <w:rFonts w:cs="B Lotus"/>
          <w:rtl/>
        </w:rPr>
        <w:t>، كافي همان كتابي است كه قبلا</w:t>
      </w:r>
      <w:r w:rsidRPr="00BE3117">
        <w:rPr>
          <w:rFonts w:cs="B Lotus" w:hint="cs"/>
          <w:rtl/>
        </w:rPr>
        <w:t xml:space="preserve"> </w:t>
      </w:r>
      <w:r w:rsidRPr="00BE3117">
        <w:rPr>
          <w:rFonts w:cs="B Lotus"/>
          <w:rtl/>
        </w:rPr>
        <w:t xml:space="preserve">هم </w:t>
      </w:r>
      <w:r w:rsidRPr="00BE3117">
        <w:rPr>
          <w:rFonts w:cs="B Lotus" w:hint="cs"/>
          <w:rtl/>
        </w:rPr>
        <w:t>گ</w:t>
      </w:r>
      <w:r w:rsidRPr="00BE3117">
        <w:rPr>
          <w:rFonts w:cs="B Lotus"/>
          <w:rtl/>
        </w:rPr>
        <w:t>فتيم كه از شانزده هزار حديث آن</w:t>
      </w:r>
      <w:r w:rsidRPr="00BE3117">
        <w:rPr>
          <w:rFonts w:cs="B Lotus" w:hint="cs"/>
          <w:rtl/>
        </w:rPr>
        <w:t xml:space="preserve">، </w:t>
      </w:r>
      <w:r w:rsidRPr="00BE3117">
        <w:rPr>
          <w:rFonts w:cs="B Lotus"/>
          <w:rtl/>
        </w:rPr>
        <w:t>كمتر از يك</w:t>
      </w:r>
      <w:r w:rsidRPr="00BE3117">
        <w:rPr>
          <w:rFonts w:cs="B Lotus" w:hint="cs"/>
          <w:rtl/>
        </w:rPr>
        <w:t xml:space="preserve"> </w:t>
      </w:r>
      <w:r w:rsidRPr="00BE3117">
        <w:rPr>
          <w:rFonts w:cs="B Lotus"/>
          <w:rtl/>
        </w:rPr>
        <w:t>دهم از حيث سند صحيح</w:t>
      </w:r>
      <w:r>
        <w:rPr>
          <w:rFonts w:cs="B Lotus" w:hint="cs"/>
          <w:rtl/>
          <w:lang w:bidi="fa-IR"/>
        </w:rPr>
        <w:t>‌</w:t>
      </w:r>
      <w:r w:rsidRPr="00BE3117">
        <w:rPr>
          <w:rFonts w:cs="B Lotus"/>
          <w:rtl/>
        </w:rPr>
        <w:t xml:space="preserve">اند. و اما بپردازيم به اين حديث كه اولين راوي </w:t>
      </w:r>
      <w:r w:rsidRPr="00BE3117">
        <w:rPr>
          <w:rFonts w:cs="B Lotus" w:hint="cs"/>
          <w:rtl/>
        </w:rPr>
        <w:t>آ</w:t>
      </w:r>
      <w:r w:rsidRPr="00BE3117">
        <w:rPr>
          <w:rFonts w:cs="B Lotus"/>
          <w:rtl/>
        </w:rPr>
        <w:t>ن محمد بن اسم</w:t>
      </w:r>
      <w:r w:rsidRPr="00BE3117">
        <w:rPr>
          <w:rFonts w:cs="B Lotus" w:hint="cs"/>
          <w:rtl/>
        </w:rPr>
        <w:t>ا</w:t>
      </w:r>
      <w:r w:rsidRPr="00BE3117">
        <w:rPr>
          <w:rFonts w:cs="B Lotus"/>
          <w:rtl/>
        </w:rPr>
        <w:t>عيل است: مامقا</w:t>
      </w:r>
      <w:r w:rsidRPr="00BE3117">
        <w:rPr>
          <w:rFonts w:cs="B Lotus" w:hint="cs"/>
          <w:rtl/>
        </w:rPr>
        <w:t>ن</w:t>
      </w:r>
      <w:r w:rsidRPr="00BE3117">
        <w:rPr>
          <w:rFonts w:cs="B Lotus"/>
          <w:rtl/>
        </w:rPr>
        <w:t>ي در تنقيح المقال (</w:t>
      </w:r>
      <w:r>
        <w:rPr>
          <w:rFonts w:cs="B Lotus" w:hint="cs"/>
          <w:rtl/>
        </w:rPr>
        <w:t>2/82</w:t>
      </w:r>
      <w:r w:rsidRPr="00BE3117">
        <w:rPr>
          <w:rFonts w:cs="B Lotus"/>
          <w:rtl/>
        </w:rPr>
        <w:t>) قسمت دوم وي را مجهول دانسته، او از حسين بن حسن روايت كرده است و در تنقيح المقال (</w:t>
      </w:r>
      <w:r>
        <w:rPr>
          <w:rFonts w:cs="B Lotus" w:hint="cs"/>
          <w:rtl/>
        </w:rPr>
        <w:t>1/40</w:t>
      </w:r>
      <w:r w:rsidRPr="00BE3117">
        <w:rPr>
          <w:rFonts w:cs="B Lotus"/>
          <w:rtl/>
        </w:rPr>
        <w:t>) او نيز مجهول و مهمل معرفي شده است. حسين از بكر بن صالح روايت كرده است و بكر ا</w:t>
      </w:r>
      <w:r w:rsidRPr="00BE3117">
        <w:rPr>
          <w:rFonts w:cs="B Lotus" w:hint="cs"/>
          <w:rtl/>
        </w:rPr>
        <w:t>ب</w:t>
      </w:r>
      <w:r w:rsidRPr="00BE3117">
        <w:rPr>
          <w:rFonts w:cs="B Lotus"/>
          <w:rtl/>
        </w:rPr>
        <w:t xml:space="preserve">ن صالح به گفته ابن الغضائري: </w:t>
      </w:r>
      <w:r w:rsidRPr="00551408">
        <w:rPr>
          <w:rFonts w:ascii="Lotus Linotype" w:hAnsi="Lotus Linotype" w:cs="Traditional Arabic"/>
          <w:b/>
          <w:bCs/>
          <w:rtl/>
        </w:rPr>
        <w:t>«ضعيف جدا انفرد بالغرائب»</w:t>
      </w:r>
      <w:r w:rsidRPr="00BE3117">
        <w:rPr>
          <w:rFonts w:cs="B Lotus"/>
          <w:rtl/>
        </w:rPr>
        <w:t xml:space="preserve"> است يعني «علاوه بر اينكه خيلي ضعيف است</w:t>
      </w:r>
      <w:r w:rsidR="00B0557D">
        <w:rPr>
          <w:rFonts w:cs="B Lotus" w:hint="cs"/>
          <w:rtl/>
        </w:rPr>
        <w:t>،</w:t>
      </w:r>
      <w:r w:rsidRPr="00BE3117">
        <w:rPr>
          <w:rFonts w:cs="B Lotus"/>
          <w:rtl/>
        </w:rPr>
        <w:t xml:space="preserve"> در نقل غرائب بي همتا</w:t>
      </w:r>
      <w:r w:rsidRPr="00BE3117">
        <w:rPr>
          <w:rFonts w:cs="B Lotus" w:hint="cs"/>
          <w:rtl/>
        </w:rPr>
        <w:t xml:space="preserve"> </w:t>
      </w:r>
      <w:r w:rsidRPr="00BE3117">
        <w:rPr>
          <w:rFonts w:cs="B Lotus"/>
          <w:rtl/>
        </w:rPr>
        <w:t>است!!</w:t>
      </w:r>
      <w:r w:rsidR="00551408">
        <w:rPr>
          <w:rFonts w:cs="B Lotus" w:hint="cs"/>
          <w:rtl/>
        </w:rPr>
        <w:t>.</w:t>
      </w:r>
    </w:p>
    <w:p w:rsidR="00E130D0" w:rsidRPr="00BE3117" w:rsidRDefault="00E130D0" w:rsidP="00F73001">
      <w:pPr>
        <w:pStyle w:val="BodyText2"/>
        <w:spacing w:after="0" w:line="216" w:lineRule="auto"/>
        <w:ind w:firstLine="340"/>
        <w:jc w:val="lowKashida"/>
        <w:rPr>
          <w:rFonts w:cs="B Lotus"/>
          <w:rtl/>
        </w:rPr>
      </w:pPr>
      <w:r w:rsidRPr="00BE3117">
        <w:rPr>
          <w:rFonts w:cs="B Lotus"/>
          <w:rtl/>
        </w:rPr>
        <w:t>نجاشي در باره او فرموده است:</w:t>
      </w:r>
      <w:r>
        <w:rPr>
          <w:rFonts w:ascii="Lotus Linotype" w:hAnsi="Lotus Linotype" w:cs="Lotus Linotype" w:hint="cs"/>
          <w:rtl/>
        </w:rPr>
        <w:t xml:space="preserve"> </w:t>
      </w:r>
      <w:r w:rsidRPr="00551408">
        <w:rPr>
          <w:rFonts w:ascii="Lotus Linotype" w:hAnsi="Lotus Linotype" w:cs="Traditional Arabic"/>
          <w:b/>
          <w:bCs/>
          <w:rtl/>
        </w:rPr>
        <w:t>«بكر بن صالح الرازي مولي بني ضبة ضعيف»</w:t>
      </w:r>
      <w:r w:rsidRPr="003F2826">
        <w:rPr>
          <w:rFonts w:ascii="Lotus Linotype" w:hAnsi="Lotus Linotype" w:cs="Lotus Linotype"/>
          <w:rtl/>
        </w:rPr>
        <w:t xml:space="preserve"> </w:t>
      </w:r>
      <w:r w:rsidRPr="00BE3117">
        <w:rPr>
          <w:rFonts w:cs="B Lotus" w:hint="cs"/>
          <w:rtl/>
        </w:rPr>
        <w:t>بكر بن صالح ضعيف است</w:t>
      </w:r>
      <w:r w:rsidRPr="00BE3117">
        <w:rPr>
          <w:rFonts w:cs="B Lotus"/>
          <w:rtl/>
        </w:rPr>
        <w:t xml:space="preserve"> (رجال نجاشي، ص84). علامه حلي در باره او فرموده است: ضعيف جدا</w:t>
      </w:r>
      <w:r w:rsidRPr="00BE3117">
        <w:rPr>
          <w:rFonts w:cs="B Lotus" w:hint="cs"/>
          <w:rtl/>
        </w:rPr>
        <w:t>ً</w:t>
      </w:r>
      <w:r w:rsidRPr="00BE3117">
        <w:rPr>
          <w:rFonts w:cs="B Lotus"/>
          <w:rtl/>
        </w:rPr>
        <w:t xml:space="preserve"> كثير التفرد بالغرائب (خلاصه،</w:t>
      </w:r>
      <w:r w:rsidRPr="00BE3117">
        <w:rPr>
          <w:rFonts w:cs="B Lotus" w:hint="cs"/>
          <w:rtl/>
        </w:rPr>
        <w:t xml:space="preserve"> </w:t>
      </w:r>
      <w:r w:rsidRPr="00BE3117">
        <w:rPr>
          <w:rFonts w:cs="B Lotus"/>
          <w:rtl/>
        </w:rPr>
        <w:t>ص208).</w:t>
      </w:r>
      <w:r w:rsidRPr="00BE3117">
        <w:rPr>
          <w:rFonts w:cs="B Lotus" w:hint="cs"/>
          <w:rtl/>
        </w:rPr>
        <w:t xml:space="preserve"> خيلي ضعيف است و بسيار از احاديث غريب روايت </w:t>
      </w:r>
      <w:r>
        <w:rPr>
          <w:rFonts w:cs="B Lotus" w:hint="cs"/>
          <w:rtl/>
        </w:rPr>
        <w:t>مى‌كند</w:t>
      </w:r>
      <w:r w:rsidRPr="00BE3117">
        <w:rPr>
          <w:rFonts w:cs="B Lotus" w:hint="cs"/>
          <w:rtl/>
        </w:rPr>
        <w:t>.</w:t>
      </w:r>
    </w:p>
    <w:p w:rsidR="00E130D0" w:rsidRPr="00BE3117" w:rsidRDefault="00E130D0" w:rsidP="00F73001">
      <w:pPr>
        <w:pStyle w:val="BodyText2"/>
        <w:spacing w:after="0" w:line="216" w:lineRule="auto"/>
        <w:ind w:firstLine="340"/>
        <w:jc w:val="lowKashida"/>
        <w:rPr>
          <w:rFonts w:cs="B Lotus"/>
          <w:rtl/>
        </w:rPr>
      </w:pPr>
      <w:r w:rsidRPr="00BE3117">
        <w:rPr>
          <w:rFonts w:cs="B Lotus"/>
          <w:rtl/>
        </w:rPr>
        <w:t>ابن داود نيز او را در قسم دوم (=طبقه ضعفاء) آورده، و او را تضعيف كرده است (ص432)</w:t>
      </w:r>
      <w:r w:rsidRPr="00BE3117">
        <w:rPr>
          <w:rFonts w:cs="B Lotus" w:hint="cs"/>
          <w:rtl/>
        </w:rPr>
        <w:t xml:space="preserve"> </w:t>
      </w:r>
      <w:r w:rsidRPr="00BE3117">
        <w:rPr>
          <w:rFonts w:cs="B Lotus"/>
          <w:rtl/>
        </w:rPr>
        <w:t>در وجيزه نيز او را ضعيف يا مشترك بين ضعيف و مجهول دانست</w:t>
      </w:r>
      <w:r>
        <w:rPr>
          <w:rFonts w:cs="B Lotus"/>
          <w:rtl/>
        </w:rPr>
        <w:t>ه‌ا</w:t>
      </w:r>
      <w:r w:rsidRPr="00BE3117">
        <w:rPr>
          <w:rFonts w:cs="B Lotus"/>
          <w:rtl/>
        </w:rPr>
        <w:t xml:space="preserve">ند. مامقاني در تنقيح المقال درباره او فرموده است: </w:t>
      </w:r>
      <w:r w:rsidRPr="00551408">
        <w:rPr>
          <w:rFonts w:ascii="Lotus Linotype" w:hAnsi="Lotus Linotype" w:cs="Traditional Arabic"/>
          <w:b/>
          <w:bCs/>
          <w:rtl/>
        </w:rPr>
        <w:t>«يسقط كل رواية لبكر بن صالح»</w:t>
      </w:r>
      <w:r w:rsidRPr="00BE3117">
        <w:rPr>
          <w:rFonts w:cs="B Lotus"/>
          <w:rtl/>
        </w:rPr>
        <w:t xml:space="preserve"> يعني روايتي كه بكر نقل كرده باشد از درجة اعتبار ساقط </w:t>
      </w:r>
      <w:r>
        <w:rPr>
          <w:rFonts w:cs="B Lotus"/>
          <w:rtl/>
        </w:rPr>
        <w:t>مي‌شود</w:t>
      </w:r>
      <w:r w:rsidRPr="00BE3117">
        <w:rPr>
          <w:rFonts w:cs="B Lotus"/>
          <w:rtl/>
        </w:rPr>
        <w:t>.</w:t>
      </w:r>
    </w:p>
    <w:p w:rsidR="00E130D0" w:rsidRPr="00BE3117" w:rsidRDefault="00E130D0" w:rsidP="00F73001">
      <w:pPr>
        <w:pStyle w:val="BodyText2"/>
        <w:spacing w:after="0" w:line="216" w:lineRule="auto"/>
        <w:ind w:firstLine="340"/>
        <w:jc w:val="lowKashida"/>
        <w:rPr>
          <w:rFonts w:cs="B Lotus"/>
          <w:rtl/>
        </w:rPr>
      </w:pPr>
      <w:r w:rsidRPr="00BE3117">
        <w:rPr>
          <w:rFonts w:cs="B Lotus"/>
          <w:rtl/>
        </w:rPr>
        <w:t>بكر بن صالح آن را از هيثم بن عبدالله، كه حالش در رجال مجهول است روايت كر</w:t>
      </w:r>
      <w:r w:rsidRPr="00BE3117">
        <w:rPr>
          <w:rFonts w:cs="B Lotus" w:hint="cs"/>
          <w:rtl/>
          <w:lang w:bidi="fa-IR"/>
        </w:rPr>
        <w:t>د</w:t>
      </w:r>
      <w:r w:rsidRPr="00BE3117">
        <w:rPr>
          <w:rFonts w:cs="B Lotus"/>
          <w:rtl/>
        </w:rPr>
        <w:t>ه و هيثم آن را از مروان بن صباح كه اصلا نام</w:t>
      </w:r>
      <w:r w:rsidR="00551408">
        <w:rPr>
          <w:rFonts w:cs="B Lotus"/>
          <w:rtl/>
        </w:rPr>
        <w:t>ي از او در كتب رجال از قول صادق</w:t>
      </w:r>
      <w:r w:rsidRPr="00365CDE">
        <w:rPr>
          <w:rFonts w:ascii="Tahoma" w:hAnsi="Tahoma" w:cs="CTraditional Arabic" w:hint="cs"/>
          <w:color w:val="000000"/>
          <w:rtl/>
          <w:lang w:bidi="fa-IR"/>
        </w:rPr>
        <w:t>؛</w:t>
      </w:r>
      <w:r w:rsidRPr="00BE3117">
        <w:rPr>
          <w:rFonts w:cs="B Lotus"/>
          <w:rtl/>
        </w:rPr>
        <w:t xml:space="preserve"> جعل كرده است، يا هم خود او و هم حديثش را جعل </w:t>
      </w:r>
      <w:r>
        <w:rPr>
          <w:rFonts w:cs="B Lotus"/>
          <w:rtl/>
        </w:rPr>
        <w:t>كرده‌اند</w:t>
      </w:r>
      <w:r w:rsidRPr="00BE3117">
        <w:rPr>
          <w:rFonts w:cs="B Lotus"/>
          <w:rtl/>
        </w:rPr>
        <w:t>!!</w:t>
      </w:r>
      <w:r w:rsidR="00551408">
        <w:rPr>
          <w:rFonts w:cs="B Lotus" w:hint="cs"/>
          <w:rtl/>
        </w:rPr>
        <w:t>.</w:t>
      </w:r>
    </w:p>
    <w:p w:rsidR="00E130D0" w:rsidRPr="00BE3117" w:rsidRDefault="00E130D0" w:rsidP="00F73001">
      <w:pPr>
        <w:pStyle w:val="BodyText2"/>
        <w:spacing w:after="0" w:line="221" w:lineRule="auto"/>
        <w:ind w:firstLine="340"/>
        <w:jc w:val="lowKashida"/>
        <w:rPr>
          <w:rFonts w:cs="B Lotus"/>
          <w:rtl/>
          <w:lang w:bidi="fa-IR"/>
        </w:rPr>
      </w:pPr>
      <w:r w:rsidRPr="00BE3117">
        <w:rPr>
          <w:rFonts w:cs="B Lotus"/>
          <w:rtl/>
        </w:rPr>
        <w:t xml:space="preserve">اين روايت به قدري رسواست كه مجلسي نيز آن را در كتاب «مرآة العقول» </w:t>
      </w:r>
      <w:r>
        <w:rPr>
          <w:rFonts w:cs="B Lotus" w:hint="cs"/>
          <w:rtl/>
        </w:rPr>
        <w:t>1/</w:t>
      </w:r>
      <w:r w:rsidRPr="00BE3117">
        <w:rPr>
          <w:rFonts w:cs="B Lotus"/>
          <w:rtl/>
        </w:rPr>
        <w:t>96 ضعيف شمرده است.</w:t>
      </w:r>
      <w:r w:rsidRPr="00BE3117">
        <w:rPr>
          <w:rFonts w:cs="B Lotus" w:hint="cs"/>
          <w:rtl/>
        </w:rPr>
        <w:t xml:space="preserve"> </w:t>
      </w:r>
      <w:r w:rsidRPr="00BE3117">
        <w:rPr>
          <w:rFonts w:cs="B Lotus"/>
          <w:rtl/>
        </w:rPr>
        <w:t xml:space="preserve">با اين همه، جناب آيت الله العظمي، </w:t>
      </w:r>
      <w:r>
        <w:rPr>
          <w:rFonts w:cs="B Lotus"/>
          <w:rtl/>
        </w:rPr>
        <w:t xml:space="preserve">مي‌خواهد </w:t>
      </w:r>
      <w:r w:rsidRPr="00BE3117">
        <w:rPr>
          <w:rFonts w:cs="B Lotus"/>
          <w:rtl/>
        </w:rPr>
        <w:t>باطلي بلكه كفري را به وسيله باطلي و كفري ديگر تأييد كرده</w:t>
      </w:r>
      <w:r w:rsidRPr="00BE3117">
        <w:rPr>
          <w:rFonts w:cs="B Lotus" w:hint="cs"/>
          <w:rtl/>
        </w:rPr>
        <w:t xml:space="preserve"> و</w:t>
      </w:r>
      <w:r w:rsidRPr="00BE3117">
        <w:rPr>
          <w:rFonts w:cs="B Lotus"/>
          <w:rtl/>
        </w:rPr>
        <w:t xml:space="preserve"> به صورت حق جلوه دهد!! غافل از آنكه:</w:t>
      </w:r>
      <w:r>
        <w:rPr>
          <w:rFonts w:cs="B Lotus" w:hint="cs"/>
          <w:rtl/>
        </w:rPr>
        <w:t xml:space="preserve"> </w:t>
      </w:r>
      <w:r w:rsidRPr="00365CDE">
        <w:rPr>
          <w:rFonts w:cs="CTraditional Arabic" w:hint="cs"/>
          <w:sz w:val="30"/>
          <w:szCs w:val="30"/>
          <w:rtl/>
        </w:rPr>
        <w:t>﴿</w:t>
      </w:r>
      <w:r w:rsidRPr="00BE3117">
        <w:rPr>
          <w:rFonts w:cs="B Lotus"/>
          <w:rtl/>
        </w:rPr>
        <w:t>إِنَّ الْبَاطِلَ كَانَ زَهُوقاً</w:t>
      </w:r>
      <w:r w:rsidRPr="00365CDE">
        <w:rPr>
          <w:rFonts w:cs="CTraditional Arabic" w:hint="cs"/>
          <w:sz w:val="26"/>
          <w:szCs w:val="26"/>
          <w:rtl/>
        </w:rPr>
        <w:t>﴾</w:t>
      </w:r>
      <w:r>
        <w:rPr>
          <w:rFonts w:cs="B Lotus" w:hint="cs"/>
          <w:rtl/>
        </w:rPr>
        <w:t>.</w:t>
      </w:r>
      <w:r w:rsidRPr="00BE3117">
        <w:rPr>
          <w:rFonts w:cs="B Lotus"/>
          <w:rtl/>
        </w:rPr>
        <w:t xml:space="preserve"> </w:t>
      </w:r>
      <w:r w:rsidR="00551408" w:rsidRPr="00551408">
        <w:rPr>
          <w:rFonts w:cs="B Lotus" w:hint="cs"/>
          <w:sz w:val="36"/>
          <w:rtl/>
        </w:rPr>
        <w:t>[</w:t>
      </w:r>
      <w:r w:rsidR="00551408" w:rsidRPr="00551408">
        <w:rPr>
          <w:rFonts w:cs="B Lotus"/>
          <w:sz w:val="36"/>
          <w:rtl/>
        </w:rPr>
        <w:t>ال</w:t>
      </w:r>
      <w:r w:rsidR="00551408" w:rsidRPr="00551408">
        <w:rPr>
          <w:rFonts w:cs="B Lotus" w:hint="cs"/>
          <w:sz w:val="36"/>
          <w:rtl/>
        </w:rPr>
        <w:t>إ</w:t>
      </w:r>
      <w:r w:rsidRPr="00551408">
        <w:rPr>
          <w:rFonts w:cs="B Lotus"/>
          <w:sz w:val="36"/>
          <w:rtl/>
        </w:rPr>
        <w:t>سراء:</w:t>
      </w:r>
      <w:r w:rsidR="00551408" w:rsidRPr="00551408">
        <w:rPr>
          <w:rFonts w:cs="B Lotus" w:hint="cs"/>
          <w:sz w:val="36"/>
          <w:rtl/>
        </w:rPr>
        <w:t xml:space="preserve"> </w:t>
      </w:r>
      <w:r w:rsidRPr="00551408">
        <w:rPr>
          <w:rFonts w:cs="B Lotus"/>
          <w:sz w:val="36"/>
          <w:rtl/>
        </w:rPr>
        <w:t>81</w:t>
      </w:r>
      <w:r w:rsidR="00551408" w:rsidRPr="00551408">
        <w:rPr>
          <w:rFonts w:cs="B Lotus" w:hint="cs"/>
          <w:sz w:val="36"/>
          <w:rtl/>
        </w:rPr>
        <w:t>]</w:t>
      </w:r>
      <w:r w:rsidRPr="00BE3117">
        <w:rPr>
          <w:rFonts w:cs="B Lotus" w:hint="cs"/>
          <w:rtl/>
        </w:rPr>
        <w:t xml:space="preserve"> </w:t>
      </w:r>
      <w:r w:rsidR="00551408" w:rsidRPr="00551408">
        <w:rPr>
          <w:rFonts w:cs="Traditional Arabic" w:hint="cs"/>
          <w:rtl/>
        </w:rPr>
        <w:t>«</w:t>
      </w:r>
      <w:r w:rsidRPr="00BE3117">
        <w:rPr>
          <w:rFonts w:cs="B Lotus" w:hint="cs"/>
          <w:rtl/>
          <w:lang w:bidi="fa-IR"/>
        </w:rPr>
        <w:t>به راستي که باطل از بين رفتني است</w:t>
      </w:r>
      <w:r w:rsidR="00551408">
        <w:rPr>
          <w:rFonts w:cs="Traditional Arabic" w:hint="cs"/>
          <w:rtl/>
        </w:rPr>
        <w:t>»</w:t>
      </w:r>
    </w:p>
    <w:p w:rsidR="00E130D0" w:rsidRPr="00BE3117" w:rsidRDefault="00E130D0" w:rsidP="00F73001">
      <w:pPr>
        <w:pStyle w:val="BodyText2"/>
        <w:spacing w:after="0" w:line="221" w:lineRule="auto"/>
        <w:ind w:firstLine="340"/>
        <w:jc w:val="lowKashida"/>
        <w:rPr>
          <w:rFonts w:cs="B Lotus"/>
          <w:rtl/>
        </w:rPr>
      </w:pPr>
      <w:r w:rsidRPr="00BE3117">
        <w:rPr>
          <w:rFonts w:cs="B Lotus"/>
          <w:rtl/>
        </w:rPr>
        <w:t>وي زرنگي ديگر به خر</w:t>
      </w:r>
      <w:r w:rsidRPr="00BE3117">
        <w:rPr>
          <w:rFonts w:cs="B Lotus" w:hint="cs"/>
          <w:rtl/>
        </w:rPr>
        <w:t>ج</w:t>
      </w:r>
      <w:r w:rsidRPr="00BE3117">
        <w:rPr>
          <w:rFonts w:cs="B Lotus"/>
          <w:rtl/>
        </w:rPr>
        <w:t xml:space="preserve"> داده و در ذيل ص249 كتابش«خرايج رواندي» كه از اين قبيل مطالب </w:t>
      </w:r>
      <w:r w:rsidRPr="00BE3117">
        <w:rPr>
          <w:rFonts w:cs="B Lotus" w:hint="cs"/>
          <w:rtl/>
        </w:rPr>
        <w:t xml:space="preserve">در آن فروان </w:t>
      </w:r>
      <w:r w:rsidRPr="00BE3117">
        <w:rPr>
          <w:rFonts w:cs="B Lotus"/>
          <w:rtl/>
        </w:rPr>
        <w:t>است از داوود رقي نقل كرده است كه صادق</w:t>
      </w:r>
      <w:r w:rsidRPr="00365CDE">
        <w:rPr>
          <w:rFonts w:ascii="Tahoma" w:hAnsi="Tahoma" w:cs="CTraditional Arabic" w:hint="cs"/>
          <w:color w:val="000000"/>
          <w:rtl/>
          <w:lang w:bidi="fa-IR"/>
        </w:rPr>
        <w:t>؛</w:t>
      </w:r>
      <w:r w:rsidRPr="00BE3117">
        <w:rPr>
          <w:rFonts w:cs="B Lotus"/>
          <w:rtl/>
        </w:rPr>
        <w:t xml:space="preserve"> به او فرموده است: «اگر ما نبوديم نهرها جاري ن</w:t>
      </w:r>
      <w:r>
        <w:rPr>
          <w:rFonts w:cs="B Lotus"/>
          <w:rtl/>
        </w:rPr>
        <w:t xml:space="preserve">مي‌شد </w:t>
      </w:r>
      <w:r w:rsidRPr="00BE3117">
        <w:rPr>
          <w:rFonts w:cs="B Lotus"/>
          <w:rtl/>
        </w:rPr>
        <w:t>و ميوه ها نمي رسيد و درختها سبز ن</w:t>
      </w:r>
      <w:r>
        <w:rPr>
          <w:rFonts w:cs="B Lotus"/>
          <w:rtl/>
        </w:rPr>
        <w:t>مي‌شد</w:t>
      </w:r>
      <w:r w:rsidRPr="00BE3117">
        <w:rPr>
          <w:rFonts w:cs="B Lotus"/>
          <w:rtl/>
        </w:rPr>
        <w:t>!! و خواسته است با اين بيان تصرف و تدبير امامان را در كون ومكان و زمين و آسمان ثابت نمايد!.</w:t>
      </w:r>
    </w:p>
    <w:p w:rsidR="00E130D0" w:rsidRPr="00BE3117" w:rsidRDefault="00E130D0" w:rsidP="00F73001">
      <w:pPr>
        <w:pStyle w:val="BodyText2"/>
        <w:spacing w:after="0" w:line="221" w:lineRule="auto"/>
        <w:ind w:firstLine="340"/>
        <w:jc w:val="lowKashida"/>
        <w:rPr>
          <w:rFonts w:cs="B Lotus"/>
          <w:rtl/>
        </w:rPr>
      </w:pPr>
      <w:r w:rsidRPr="00BE3117">
        <w:rPr>
          <w:rFonts w:cs="B Lotus"/>
          <w:rtl/>
        </w:rPr>
        <w:t>اينك بايد ديد ا</w:t>
      </w:r>
      <w:r w:rsidRPr="00BE3117">
        <w:rPr>
          <w:rFonts w:cs="B Lotus" w:hint="cs"/>
          <w:rtl/>
        </w:rPr>
        <w:t>ب</w:t>
      </w:r>
      <w:r w:rsidRPr="00BE3117">
        <w:rPr>
          <w:rFonts w:cs="B Lotus"/>
          <w:rtl/>
        </w:rPr>
        <w:t>ن داوود رقي چه جانوري است كه توانسته است آنقدر دروغ و كفر از زبان صادق</w:t>
      </w:r>
      <w:r w:rsidRPr="00365CDE">
        <w:rPr>
          <w:rFonts w:ascii="Tahoma" w:hAnsi="Tahoma" w:cs="CTraditional Arabic" w:hint="cs"/>
          <w:color w:val="000000"/>
          <w:rtl/>
          <w:lang w:bidi="fa-IR"/>
        </w:rPr>
        <w:t>؛</w:t>
      </w:r>
      <w:r w:rsidRPr="00BE3117">
        <w:rPr>
          <w:rFonts w:cs="B Lotus"/>
          <w:rtl/>
        </w:rPr>
        <w:t xml:space="preserve"> جعل نمايد!: </w:t>
      </w:r>
    </w:p>
    <w:p w:rsidR="00E130D0" w:rsidRPr="00BE3117" w:rsidRDefault="00E130D0" w:rsidP="00F73001">
      <w:pPr>
        <w:pStyle w:val="BodyText2"/>
        <w:spacing w:after="0" w:line="221" w:lineRule="auto"/>
        <w:ind w:firstLine="340"/>
        <w:jc w:val="lowKashida"/>
        <w:rPr>
          <w:rFonts w:cs="B Lotus"/>
          <w:rtl/>
        </w:rPr>
      </w:pPr>
      <w:r w:rsidRPr="00BE3117">
        <w:rPr>
          <w:rFonts w:cs="B Lotus"/>
          <w:rtl/>
        </w:rPr>
        <w:t>داوود بن كثير الرقي را در تنقيح المقال (ج1،ص414 )كه گويي براي غسل تعميد رجال بد</w:t>
      </w:r>
      <w:r w:rsidRPr="00BE3117">
        <w:rPr>
          <w:rFonts w:cs="B Lotus" w:hint="cs"/>
          <w:rtl/>
        </w:rPr>
        <w:t xml:space="preserve"> </w:t>
      </w:r>
      <w:r w:rsidRPr="00BE3117">
        <w:rPr>
          <w:rFonts w:cs="B Lotus"/>
          <w:rtl/>
        </w:rPr>
        <w:t xml:space="preserve">نام تأليف شده است، چنين معرفي </w:t>
      </w:r>
      <w:r>
        <w:rPr>
          <w:rFonts w:cs="B Lotus"/>
          <w:rtl/>
        </w:rPr>
        <w:t>مى‌كند</w:t>
      </w:r>
      <w:r w:rsidR="00B0557D">
        <w:rPr>
          <w:rFonts w:cs="B Lotus" w:hint="cs"/>
          <w:rtl/>
        </w:rPr>
        <w:t>،</w:t>
      </w:r>
      <w:r w:rsidRPr="00BE3117">
        <w:rPr>
          <w:rFonts w:cs="B Lotus" w:hint="cs"/>
          <w:rtl/>
        </w:rPr>
        <w:t xml:space="preserve"> </w:t>
      </w:r>
      <w:r w:rsidRPr="00BE3117">
        <w:rPr>
          <w:rFonts w:cs="B Lotus"/>
          <w:rtl/>
        </w:rPr>
        <w:t xml:space="preserve">قال ابن الغضائري: </w:t>
      </w:r>
      <w:r w:rsidRPr="00551408">
        <w:rPr>
          <w:rFonts w:ascii="Lotus Linotype" w:hAnsi="Lotus Linotype" w:cs="Traditional Arabic"/>
          <w:b/>
          <w:bCs/>
          <w:rtl/>
        </w:rPr>
        <w:t>«داوود بن كثير الرقي مولى بني أسد يروي عن أبي عبدالله</w:t>
      </w:r>
      <w:r w:rsidRPr="003F2826">
        <w:rPr>
          <w:rFonts w:ascii="Lotus Linotype" w:hAnsi="Lotus Linotype" w:cs="Lotus Linotype"/>
          <w:rtl/>
        </w:rPr>
        <w:t xml:space="preserve"> </w:t>
      </w:r>
      <w:r w:rsidRPr="00365CDE">
        <w:rPr>
          <w:rFonts w:ascii="Tahoma" w:hAnsi="Tahoma" w:cs="CTraditional Arabic" w:hint="cs"/>
          <w:color w:val="000000"/>
          <w:rtl/>
          <w:lang w:bidi="fa-IR"/>
        </w:rPr>
        <w:t>؛</w:t>
      </w:r>
      <w:r w:rsidRPr="003F2826">
        <w:rPr>
          <w:rFonts w:ascii="Lotus Linotype" w:hAnsi="Lotus Linotype" w:cs="Lotus Linotype"/>
          <w:rtl/>
        </w:rPr>
        <w:t xml:space="preserve">، </w:t>
      </w:r>
      <w:r w:rsidRPr="00551408">
        <w:rPr>
          <w:rFonts w:ascii="Lotus Linotype" w:hAnsi="Lotus Linotype" w:cs="Traditional Arabic"/>
          <w:b/>
          <w:bCs/>
          <w:rtl/>
        </w:rPr>
        <w:t>أنه كان فاسد المذهب ضعيف الرواية لايلتفت إليه»</w:t>
      </w:r>
      <w:r w:rsidRPr="003F2826">
        <w:rPr>
          <w:rFonts w:ascii="Lotus Linotype" w:hAnsi="Lotus Linotype" w:cs="Lotus Linotype"/>
          <w:rtl/>
        </w:rPr>
        <w:t xml:space="preserve"> </w:t>
      </w:r>
      <w:r w:rsidRPr="00BE3117">
        <w:rPr>
          <w:rFonts w:cs="B Lotus"/>
          <w:rtl/>
        </w:rPr>
        <w:t>مذهب او فاسد و روايتش ضعيف بوده و قابل اعتبار نيست.</w:t>
      </w:r>
    </w:p>
    <w:p w:rsidR="00E130D0" w:rsidRPr="00BE3117" w:rsidRDefault="00E130D0" w:rsidP="00F73001">
      <w:pPr>
        <w:pStyle w:val="BodyText2"/>
        <w:spacing w:after="0" w:line="221" w:lineRule="auto"/>
        <w:ind w:firstLine="340"/>
        <w:jc w:val="lowKashida"/>
        <w:rPr>
          <w:rFonts w:cs="B Lotus"/>
          <w:rtl/>
        </w:rPr>
      </w:pPr>
      <w:r w:rsidRPr="00BE3117">
        <w:rPr>
          <w:rFonts w:cs="B Lotus"/>
          <w:rtl/>
        </w:rPr>
        <w:t>نجاشي نيز در اين تعريف با غضائري موافق است. او از احمد بن عبدالواحد،</w:t>
      </w:r>
      <w:r w:rsidRPr="00BE3117">
        <w:rPr>
          <w:rFonts w:cs="B Lotus" w:hint="cs"/>
          <w:rtl/>
        </w:rPr>
        <w:t xml:space="preserve"> </w:t>
      </w:r>
      <w:r w:rsidRPr="00BE3117">
        <w:rPr>
          <w:rFonts w:cs="B Lotus"/>
          <w:rtl/>
        </w:rPr>
        <w:t xml:space="preserve">نقل </w:t>
      </w:r>
      <w:r>
        <w:rPr>
          <w:rFonts w:cs="B Lotus"/>
          <w:rtl/>
        </w:rPr>
        <w:t xml:space="preserve">مي‌كند </w:t>
      </w:r>
      <w:r w:rsidRPr="00BE3117">
        <w:rPr>
          <w:rFonts w:cs="B Lotus"/>
          <w:rtl/>
        </w:rPr>
        <w:t xml:space="preserve">كه </w:t>
      </w:r>
      <w:r w:rsidRPr="00551408">
        <w:rPr>
          <w:rFonts w:ascii="Lotus Linotype" w:hAnsi="Lotus Linotype" w:cs="Traditional Arabic"/>
          <w:b/>
          <w:bCs/>
          <w:rtl/>
        </w:rPr>
        <w:t>«داوود بن كثير الرقي يكنى أبا خالد وهو يكنى أبا سليمان، ضعيف جداً و الغلاة يروى عنه»</w:t>
      </w:r>
      <w:r w:rsidRPr="00BE3117">
        <w:rPr>
          <w:rFonts w:cs="B Lotus"/>
          <w:rtl/>
        </w:rPr>
        <w:t xml:space="preserve"> خود داوود در روايت بسيار ضعيف است به طوري كه مصدر و منبعي است بر</w:t>
      </w:r>
      <w:r w:rsidRPr="00BE3117">
        <w:rPr>
          <w:rFonts w:cs="B Lotus" w:hint="cs"/>
          <w:rtl/>
        </w:rPr>
        <w:t>اي</w:t>
      </w:r>
      <w:r w:rsidRPr="00BE3117">
        <w:rPr>
          <w:rFonts w:cs="B Lotus"/>
          <w:rtl/>
        </w:rPr>
        <w:t xml:space="preserve"> </w:t>
      </w:r>
      <w:r w:rsidRPr="00BE3117">
        <w:rPr>
          <w:rFonts w:cs="B Lotus" w:hint="cs"/>
          <w:rtl/>
        </w:rPr>
        <w:t>غاليان (غلوكنند</w:t>
      </w:r>
      <w:r w:rsidRPr="00BE3117">
        <w:rPr>
          <w:rFonts w:cs="B Lotus" w:hint="cs"/>
          <w:rtl/>
          <w:lang w:bidi="fa-IR"/>
        </w:rPr>
        <w:t>گان)</w:t>
      </w:r>
      <w:r w:rsidRPr="00BE3117">
        <w:rPr>
          <w:rFonts w:cs="B Lotus"/>
          <w:rtl/>
        </w:rPr>
        <w:t>چون آيت الله العظمي!!.</w:t>
      </w:r>
    </w:p>
    <w:p w:rsidR="00E130D0" w:rsidRPr="00BE3117" w:rsidRDefault="00E130D0" w:rsidP="00F73001">
      <w:pPr>
        <w:pStyle w:val="BodyText2"/>
        <w:spacing w:after="0" w:line="221" w:lineRule="auto"/>
        <w:ind w:firstLine="340"/>
        <w:jc w:val="lowKashida"/>
        <w:rPr>
          <w:rFonts w:cs="B Lotus"/>
          <w:rtl/>
        </w:rPr>
      </w:pPr>
      <w:r w:rsidRPr="00BE3117">
        <w:rPr>
          <w:rFonts w:cs="B Lotus"/>
          <w:rtl/>
        </w:rPr>
        <w:t xml:space="preserve">احمد بن عبدالواحد فرموده است: </w:t>
      </w:r>
      <w:r w:rsidRPr="00551408">
        <w:rPr>
          <w:rFonts w:ascii="Lotus Linotype" w:hAnsi="Lotus Linotype" w:cs="Traditional Arabic"/>
          <w:b/>
          <w:bCs/>
          <w:rtl/>
        </w:rPr>
        <w:t>«قل ما رأيت منه حديثا سديداً».</w:t>
      </w:r>
      <w:r w:rsidRPr="00BE3117">
        <w:rPr>
          <w:rFonts w:cs="B Lotus"/>
          <w:rtl/>
        </w:rPr>
        <w:t xml:space="preserve"> من از اين شخص يك حديث درست </w:t>
      </w:r>
      <w:r w:rsidRPr="00BE3117">
        <w:rPr>
          <w:rFonts w:cs="B Lotus" w:hint="cs"/>
          <w:rtl/>
        </w:rPr>
        <w:t>ن</w:t>
      </w:r>
      <w:r w:rsidRPr="00BE3117">
        <w:rPr>
          <w:rFonts w:cs="B Lotus"/>
          <w:rtl/>
        </w:rPr>
        <w:t>ديده ام. (رجال نجاشي ص 119).</w:t>
      </w:r>
    </w:p>
    <w:p w:rsidR="00E130D0" w:rsidRPr="00551408" w:rsidRDefault="00E130D0" w:rsidP="00F73001">
      <w:pPr>
        <w:pStyle w:val="BodyText2"/>
        <w:spacing w:after="0" w:line="221" w:lineRule="auto"/>
        <w:ind w:firstLine="340"/>
        <w:jc w:val="lowKashida"/>
        <w:rPr>
          <w:rFonts w:ascii="Lotus Linotype" w:hAnsi="Lotus Linotype" w:cs="Traditional Arabic"/>
          <w:b/>
          <w:bCs/>
          <w:rtl/>
        </w:rPr>
      </w:pPr>
      <w:r w:rsidRPr="00BE3117">
        <w:rPr>
          <w:rFonts w:cs="B Lotus"/>
          <w:rtl/>
        </w:rPr>
        <w:t>ابو</w:t>
      </w:r>
      <w:r>
        <w:rPr>
          <w:rFonts w:cs="B Lotus" w:hint="cs"/>
          <w:rtl/>
        </w:rPr>
        <w:t xml:space="preserve"> </w:t>
      </w:r>
      <w:r w:rsidRPr="00BE3117">
        <w:rPr>
          <w:rFonts w:cs="B Lotus"/>
          <w:rtl/>
        </w:rPr>
        <w:t xml:space="preserve">عمرو كشي فرموده است: </w:t>
      </w:r>
      <w:r w:rsidRPr="00551408">
        <w:rPr>
          <w:rFonts w:ascii="Lotus Linotype" w:hAnsi="Lotus Linotype" w:cs="Traditional Arabic"/>
          <w:b/>
          <w:bCs/>
          <w:rtl/>
        </w:rPr>
        <w:t>«ويذكر الغلات أنه كان من أركانهم و يروي عنه المناكير من الغلو وينسب إليه أقوالهم».</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«غلات او را يكي از اركان مرام خود دانسته و از او منكرات زيادي از غلو روايت </w:t>
      </w:r>
      <w:r>
        <w:rPr>
          <w:rFonts w:cs="B Lotus"/>
          <w:rtl/>
        </w:rPr>
        <w:t xml:space="preserve">مى‌كنند </w:t>
      </w:r>
      <w:r w:rsidRPr="00BE3117">
        <w:rPr>
          <w:rFonts w:cs="B Lotus"/>
          <w:rtl/>
        </w:rPr>
        <w:t>و اقوال خود را به وي نسبت ميدهند».</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در رجال ا</w:t>
      </w:r>
      <w:r w:rsidRPr="00BE3117">
        <w:rPr>
          <w:rFonts w:cs="B Lotus" w:hint="cs"/>
          <w:rtl/>
        </w:rPr>
        <w:t>ب</w:t>
      </w:r>
      <w:r w:rsidRPr="00BE3117">
        <w:rPr>
          <w:rFonts w:cs="B Lotus"/>
          <w:rtl/>
        </w:rPr>
        <w:t>ن داوود، در قسم دوم (طبقة ضعفاء و مجهولين،</w:t>
      </w:r>
      <w:r w:rsidRPr="00BE3117">
        <w:rPr>
          <w:rFonts w:cs="B Lotus" w:hint="cs"/>
          <w:rtl/>
        </w:rPr>
        <w:t xml:space="preserve"> </w:t>
      </w:r>
      <w:r w:rsidRPr="00BE3117">
        <w:rPr>
          <w:rFonts w:cs="B Lotus"/>
          <w:rtl/>
        </w:rPr>
        <w:t>ص452)</w:t>
      </w:r>
      <w:r w:rsidRPr="00BE3117">
        <w:rPr>
          <w:rFonts w:cs="B Lotus" w:hint="cs"/>
          <w:rtl/>
        </w:rPr>
        <w:t xml:space="preserve"> </w:t>
      </w:r>
      <w:r w:rsidRPr="00BE3117">
        <w:rPr>
          <w:rFonts w:cs="B Lotus"/>
          <w:rtl/>
        </w:rPr>
        <w:t>او را فاسد المذهب خوانده و او را جزو ضعفاء شمرده است. در رجال ميرمصطفي ص 129 نيز او را جدا</w:t>
      </w:r>
      <w:r w:rsidRPr="00BE3117">
        <w:rPr>
          <w:rFonts w:cs="B Lotus" w:hint="cs"/>
          <w:rtl/>
        </w:rPr>
        <w:t>ً</w:t>
      </w:r>
      <w:r w:rsidRPr="00BE3117">
        <w:rPr>
          <w:rFonts w:cs="B Lotus"/>
          <w:rtl/>
        </w:rPr>
        <w:t xml:space="preserve"> ضعيف شمرده و گفته است غاليان</w:t>
      </w:r>
      <w:r w:rsidRPr="00BE3117">
        <w:rPr>
          <w:rFonts w:cs="B Lotus" w:hint="cs"/>
          <w:rtl/>
        </w:rPr>
        <w:t xml:space="preserve"> </w:t>
      </w:r>
      <w:r w:rsidRPr="00BE3117">
        <w:rPr>
          <w:rFonts w:cs="B Lotus"/>
          <w:rtl/>
        </w:rPr>
        <w:t>از او روايت مي كنند</w:t>
      </w:r>
      <w:r w:rsidRPr="00BE3117">
        <w:rPr>
          <w:rFonts w:cs="B Lotus" w:hint="cs"/>
          <w:rtl/>
        </w:rPr>
        <w:t>.</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آري</w:t>
      </w:r>
      <w:r w:rsidRPr="00BE3117">
        <w:rPr>
          <w:rFonts w:cs="B Lotus" w:hint="cs"/>
          <w:rtl/>
        </w:rPr>
        <w:t>!</w:t>
      </w:r>
      <w:r w:rsidRPr="00BE3117">
        <w:rPr>
          <w:rFonts w:cs="B Lotus"/>
          <w:rtl/>
        </w:rPr>
        <w:t xml:space="preserve"> چنين جانوري بايد تكيه گاه غلات باشد، و آيت الله العظماهاي زمان ما قول او را سند</w:t>
      </w:r>
      <w:r w:rsidRPr="00BE3117">
        <w:rPr>
          <w:rFonts w:cs="B Lotus" w:hint="cs"/>
          <w:rtl/>
        </w:rPr>
        <w:t xml:space="preserve"> </w:t>
      </w:r>
      <w:r w:rsidRPr="00BE3117">
        <w:rPr>
          <w:rFonts w:cs="B Lotus"/>
          <w:rtl/>
        </w:rPr>
        <w:t>گرفته و از يك گفته كفر آميز او صد شرك صريح بيرون آورده بدان استناد</w:t>
      </w:r>
      <w:r w:rsidRPr="00BE3117">
        <w:rPr>
          <w:rFonts w:cs="B Lotus" w:hint="cs"/>
          <w:rtl/>
        </w:rPr>
        <w:t xml:space="preserve"> </w:t>
      </w:r>
      <w:r w:rsidRPr="00BE3117">
        <w:rPr>
          <w:rFonts w:cs="B Lotus"/>
          <w:rtl/>
        </w:rPr>
        <w:t>كرده مردم را به كفر و شرك سوق دهند</w:t>
      </w:r>
      <w:r w:rsidRPr="00BE3117">
        <w:rPr>
          <w:rFonts w:cs="B Lotus" w:hint="cs"/>
          <w:rtl/>
        </w:rPr>
        <w:t>!!</w:t>
      </w:r>
      <w:r w:rsidRPr="00BE3117">
        <w:rPr>
          <w:rFonts w:cs="B Lotus"/>
          <w:rtl/>
        </w:rPr>
        <w:t>.</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اينك بپردازيم به ساير جملاتي</w:t>
      </w:r>
      <w:r>
        <w:rPr>
          <w:rFonts w:cs="B Lotus"/>
          <w:rtl/>
        </w:rPr>
        <w:t xml:space="preserve"> كه آيت الله العظمي دركتاب خود </w:t>
      </w:r>
      <w:r w:rsidRPr="00BE3117">
        <w:rPr>
          <w:rFonts w:cs="B Lotus"/>
          <w:rtl/>
        </w:rPr>
        <w:t xml:space="preserve">از </w:t>
      </w:r>
      <w:r>
        <w:rPr>
          <w:rFonts w:cs="B Lotus"/>
          <w:rtl/>
        </w:rPr>
        <w:t xml:space="preserve">زيارتنامه‌ها </w:t>
      </w:r>
      <w:r w:rsidRPr="00BE3117">
        <w:rPr>
          <w:rFonts w:cs="B Lotus"/>
          <w:rtl/>
        </w:rPr>
        <w:t>براي كفريات خود استفاده كرده است.</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يكي از فقرات </w:t>
      </w:r>
      <w:r>
        <w:rPr>
          <w:rFonts w:cs="B Lotus"/>
          <w:rtl/>
        </w:rPr>
        <w:t xml:space="preserve">زيارتنامه‌ها </w:t>
      </w:r>
      <w:r w:rsidRPr="00BE3117">
        <w:rPr>
          <w:rFonts w:cs="B Lotus"/>
          <w:rtl/>
        </w:rPr>
        <w:t>كه مورد استناد آيت الله العظمي قرار گرفته،</w:t>
      </w:r>
      <w:r w:rsidRPr="00BE3117">
        <w:rPr>
          <w:rFonts w:cs="B Lotus" w:hint="cs"/>
          <w:rtl/>
        </w:rPr>
        <w:t xml:space="preserve"> </w:t>
      </w:r>
      <w:r w:rsidRPr="00BE3117">
        <w:rPr>
          <w:rFonts w:cs="B Lotus"/>
          <w:rtl/>
        </w:rPr>
        <w:t xml:space="preserve">‌اين جمله است: </w:t>
      </w:r>
      <w:r w:rsidRPr="00551408">
        <w:rPr>
          <w:rFonts w:ascii="Lotus Linotype" w:hAnsi="Lotus Linotype" w:cs="Traditional Arabic"/>
          <w:b/>
          <w:bCs/>
          <w:rtl/>
        </w:rPr>
        <w:t>«السلام عليك يا عين الله الناظرة ويده الباسطة»</w:t>
      </w:r>
      <w:r w:rsidRPr="002B0588">
        <w:rPr>
          <w:rFonts w:ascii="Lotus Linotype" w:hAnsi="Lotus Linotype" w:cs="Lotus Linotype"/>
          <w:rtl/>
        </w:rPr>
        <w:t xml:space="preserve"> </w:t>
      </w:r>
      <w:r w:rsidRPr="00BE3117">
        <w:rPr>
          <w:rFonts w:cs="B Lotus"/>
          <w:rtl/>
        </w:rPr>
        <w:t>است. اين جمله (درجلد 22 بحارال</w:t>
      </w:r>
      <w:r w:rsidRPr="00BE3117">
        <w:rPr>
          <w:rFonts w:cs="B Lotus" w:hint="cs"/>
          <w:rtl/>
        </w:rPr>
        <w:t>أ</w:t>
      </w:r>
      <w:r w:rsidRPr="00BE3117">
        <w:rPr>
          <w:rFonts w:cs="B Lotus"/>
          <w:rtl/>
        </w:rPr>
        <w:t>نوار) در دو مورد در زيارت اميرالمؤمنين</w:t>
      </w:r>
      <w:r w:rsidRPr="00365CDE">
        <w:rPr>
          <w:rFonts w:ascii="Tahoma" w:hAnsi="Tahoma" w:cs="CTraditional Arabic" w:hint="cs"/>
          <w:color w:val="000000"/>
          <w:rtl/>
          <w:lang w:bidi="fa-IR"/>
        </w:rPr>
        <w:t>؛</w:t>
      </w:r>
      <w:r w:rsidRPr="00BE3117">
        <w:rPr>
          <w:rFonts w:cs="B Lotus"/>
          <w:rtl/>
        </w:rPr>
        <w:t xml:space="preserve"> ديده شده: </w:t>
      </w:r>
    </w:p>
    <w:p w:rsidR="00E130D0" w:rsidRPr="00551408" w:rsidRDefault="00E130D0" w:rsidP="00F73001">
      <w:pPr>
        <w:pStyle w:val="BodyText2"/>
        <w:spacing w:after="0" w:line="226" w:lineRule="auto"/>
        <w:ind w:firstLine="340"/>
        <w:jc w:val="lowKashida"/>
        <w:rPr>
          <w:rFonts w:ascii="Lotus Linotype" w:hAnsi="Lotus Linotype" w:cs="Traditional Arabic"/>
          <w:b/>
          <w:bCs/>
          <w:rtl/>
        </w:rPr>
      </w:pPr>
      <w:r w:rsidRPr="00BE3117">
        <w:rPr>
          <w:rFonts w:cs="B Lotus"/>
          <w:rtl/>
        </w:rPr>
        <w:t xml:space="preserve">يك مورد آن زيارتي است كه مجلسي آن را از شيخ مفيد نقل كرده است و لفظ آن را متابعت نموده است، زيرا گفته است: </w:t>
      </w:r>
      <w:r w:rsidRPr="00551408">
        <w:rPr>
          <w:rFonts w:ascii="Lotus Linotype" w:hAnsi="Lotus Linotype" w:cs="Traditional Arabic"/>
          <w:b/>
          <w:bCs/>
          <w:rtl/>
        </w:rPr>
        <w:t>«إنه أسبق وأوثق»</w:t>
      </w:r>
      <w:r w:rsidRPr="00BE3117">
        <w:rPr>
          <w:rFonts w:cs="B Lotus"/>
          <w:rtl/>
        </w:rPr>
        <w:t xml:space="preserve"> آن قديم تر و موثق تر است. و آن را بدون سند از صادق </w:t>
      </w:r>
      <w:r w:rsidRPr="00365CDE">
        <w:rPr>
          <w:rFonts w:ascii="Tahoma" w:hAnsi="Tahoma" w:cs="CTraditional Arabic" w:hint="cs"/>
          <w:color w:val="000000"/>
          <w:rtl/>
          <w:lang w:bidi="fa-IR"/>
        </w:rPr>
        <w:t>؛</w:t>
      </w:r>
      <w:r w:rsidRPr="00BE3117">
        <w:rPr>
          <w:rFonts w:cs="B Lotus"/>
          <w:rtl/>
        </w:rPr>
        <w:t xml:space="preserve"> نقل نموده است كه آن جناب فرموده است: چون خواستي متوجه قبر</w:t>
      </w:r>
      <w:r w:rsidRPr="00BE3117">
        <w:rPr>
          <w:rFonts w:cs="B Lotus" w:hint="cs"/>
          <w:rtl/>
        </w:rPr>
        <w:t xml:space="preserve"> أ</w:t>
      </w:r>
      <w:r w:rsidRPr="00BE3117">
        <w:rPr>
          <w:rFonts w:cs="B Lotus"/>
          <w:rtl/>
        </w:rPr>
        <w:t xml:space="preserve">ميرالمؤمنين </w:t>
      </w:r>
      <w:r w:rsidRPr="00365CDE">
        <w:rPr>
          <w:rFonts w:ascii="Tahoma" w:hAnsi="Tahoma" w:cs="CTraditional Arabic" w:hint="cs"/>
          <w:color w:val="000000"/>
          <w:rtl/>
          <w:lang w:bidi="fa-IR"/>
        </w:rPr>
        <w:t>؛</w:t>
      </w:r>
      <w:r w:rsidRPr="00BE3117">
        <w:rPr>
          <w:rFonts w:cs="B Lotus"/>
          <w:rtl/>
        </w:rPr>
        <w:t xml:space="preserve"> شوي: بگو: السلام عليك يا رسول الله تا آنجا كه: </w:t>
      </w:r>
      <w:r w:rsidRPr="00551408">
        <w:rPr>
          <w:rFonts w:ascii="Lotus Linotype" w:hAnsi="Lotus Linotype" w:cs="Traditional Arabic"/>
          <w:b/>
          <w:bCs/>
          <w:rtl/>
        </w:rPr>
        <w:t>«السلام عليك يا عين الله الناظرة، ويده الباسطة وأذنه الواعية».</w:t>
      </w:r>
    </w:p>
    <w:p w:rsidR="00E130D0" w:rsidRPr="00551408" w:rsidRDefault="00E130D0" w:rsidP="00F73001">
      <w:pPr>
        <w:pStyle w:val="BodyText2"/>
        <w:spacing w:after="0" w:line="226" w:lineRule="auto"/>
        <w:ind w:firstLine="340"/>
        <w:jc w:val="lowKashida"/>
        <w:rPr>
          <w:rFonts w:cs="Traditional Arabic"/>
          <w:b/>
          <w:bCs/>
          <w:rtl/>
        </w:rPr>
      </w:pPr>
      <w:r w:rsidRPr="00551408">
        <w:rPr>
          <w:rFonts w:ascii="Lotus Linotype" w:hAnsi="Lotus Linotype" w:cs="B Lotus"/>
          <w:rtl/>
        </w:rPr>
        <w:t>در همين زيارت كه ميگويد:</w:t>
      </w:r>
      <w:r w:rsidRPr="002B0588">
        <w:rPr>
          <w:rFonts w:ascii="Lotus Linotype" w:hAnsi="Lotus Linotype" w:cs="Lotus Linotype"/>
          <w:rtl/>
        </w:rPr>
        <w:t xml:space="preserve"> </w:t>
      </w:r>
      <w:r w:rsidRPr="00551408">
        <w:rPr>
          <w:rFonts w:ascii="Lotus Linotype" w:hAnsi="Lotus Linotype" w:cs="Traditional Arabic"/>
          <w:b/>
          <w:bCs/>
          <w:rtl/>
        </w:rPr>
        <w:t>«ثم انكب على القبر فقبله و قل ...».</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يعني آنگاه روي قبر خم شده آن را ببوس و بگو </w:t>
      </w:r>
      <w:r>
        <w:rPr>
          <w:rFonts w:cs="B Lotus" w:hint="cs"/>
          <w:rtl/>
        </w:rPr>
        <w:t>...</w:t>
      </w:r>
      <w:r w:rsidRPr="00BE3117">
        <w:rPr>
          <w:rFonts w:cs="B Lotus"/>
          <w:rtl/>
        </w:rPr>
        <w:t xml:space="preserve"> الخ».</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و مورد ديگر زيارتي است مخصوص هفدهم ربيع الاول كه روز تولد رسول الله</w:t>
      </w:r>
      <w:r w:rsidRPr="00365CDE">
        <w:rPr>
          <w:rFonts w:ascii="Tahoma" w:hAnsi="Tahoma" w:cs="CTraditional Arabic" w:hint="cs"/>
          <w:color w:val="000000"/>
          <w:spacing w:val="-4"/>
          <w:sz w:val="30"/>
          <w:szCs w:val="30"/>
          <w:rtl/>
          <w:lang w:bidi="fa-IR"/>
        </w:rPr>
        <w:t>ص</w:t>
      </w:r>
      <w:r w:rsidRPr="00BE3117">
        <w:rPr>
          <w:rFonts w:cs="B Lotus"/>
          <w:rtl/>
        </w:rPr>
        <w:t xml:space="preserve"> است</w:t>
      </w:r>
      <w:r w:rsidRPr="00BE3117">
        <w:rPr>
          <w:rFonts w:cs="B Lotus" w:hint="cs"/>
          <w:rtl/>
        </w:rPr>
        <w:t xml:space="preserve"> (به روايت شيعيان)</w:t>
      </w:r>
      <w:r w:rsidRPr="00BE3117">
        <w:rPr>
          <w:rFonts w:cs="B Lotus"/>
          <w:rtl/>
        </w:rPr>
        <w:t xml:space="preserve"> كه باز شيخ مفيد و غير او روايت </w:t>
      </w:r>
      <w:r>
        <w:rPr>
          <w:rFonts w:cs="B Lotus"/>
          <w:rtl/>
        </w:rPr>
        <w:t xml:space="preserve">كرده‌اند </w:t>
      </w:r>
      <w:r w:rsidRPr="00BE3117">
        <w:rPr>
          <w:rFonts w:cs="B Lotus"/>
          <w:rtl/>
        </w:rPr>
        <w:t>كه صادق</w:t>
      </w:r>
      <w:r w:rsidRPr="00365CDE">
        <w:rPr>
          <w:rFonts w:ascii="Tahoma" w:hAnsi="Tahoma" w:cs="CTraditional Arabic" w:hint="cs"/>
          <w:color w:val="000000"/>
          <w:rtl/>
          <w:lang w:bidi="fa-IR"/>
        </w:rPr>
        <w:t>؛</w:t>
      </w:r>
      <w:r w:rsidRPr="00BE3117">
        <w:rPr>
          <w:rFonts w:cs="B Lotus"/>
          <w:rtl/>
        </w:rPr>
        <w:t xml:space="preserve"> در اين روز امير المؤمنين</w:t>
      </w:r>
      <w:r w:rsidRPr="00365CDE">
        <w:rPr>
          <w:rFonts w:ascii="Tahoma" w:hAnsi="Tahoma" w:cs="CTraditional Arabic" w:hint="cs"/>
          <w:color w:val="000000"/>
          <w:rtl/>
          <w:lang w:bidi="fa-IR"/>
        </w:rPr>
        <w:t>؛</w:t>
      </w:r>
      <w:r w:rsidRPr="00BE3117">
        <w:rPr>
          <w:rFonts w:cs="B Lotus"/>
          <w:rtl/>
        </w:rPr>
        <w:t xml:space="preserve"> را زيارت كرده، و اين زيارتنامه را به محمد بن مسلم ثقفي تعليم داده و به او فرموده است: همينكه به باب</w:t>
      </w:r>
      <w:r w:rsidRPr="00BE3117">
        <w:rPr>
          <w:rFonts w:cs="B Lotus" w:hint="cs"/>
          <w:rtl/>
        </w:rPr>
        <w:t xml:space="preserve"> </w:t>
      </w:r>
      <w:r w:rsidRPr="00BE3117">
        <w:rPr>
          <w:rFonts w:cs="B Lotus"/>
          <w:rtl/>
        </w:rPr>
        <w:t xml:space="preserve">السلام رسيدي رو به قبله بايست و سي مرتبه بگو </w:t>
      </w:r>
      <w:r>
        <w:rPr>
          <w:rFonts w:cs="B Lotus" w:hint="cs"/>
          <w:rtl/>
        </w:rPr>
        <w:t>...</w:t>
      </w:r>
      <w:r w:rsidRPr="00BE3117">
        <w:rPr>
          <w:rFonts w:cs="B Lotus"/>
          <w:rtl/>
        </w:rPr>
        <w:t xml:space="preserve"> آنگاه بگو: السلام علي رسول الله و باز در همين زيارت، حضرت به «محمد بن مسلم» دستور </w:t>
      </w:r>
      <w:r>
        <w:rPr>
          <w:rFonts w:cs="B Lotus"/>
          <w:rtl/>
        </w:rPr>
        <w:t xml:space="preserve">مي‌دهد </w:t>
      </w:r>
      <w:r w:rsidRPr="00BE3117">
        <w:rPr>
          <w:rFonts w:cs="B Lotus"/>
          <w:rtl/>
        </w:rPr>
        <w:t xml:space="preserve">كه: </w:t>
      </w:r>
      <w:r w:rsidRPr="00551408">
        <w:rPr>
          <w:rFonts w:ascii="Lotus Linotype" w:hAnsi="Lotus Linotype" w:cs="Traditional Arabic"/>
          <w:b/>
          <w:bCs/>
          <w:rtl/>
        </w:rPr>
        <w:t xml:space="preserve">«ثم انكب على القبر فقبله وقل: أشهد أنك تسمع كلامي وتشهد مقامي» </w:t>
      </w:r>
      <w:r w:rsidRPr="00BE3117">
        <w:rPr>
          <w:rFonts w:cs="B Lotus"/>
          <w:rtl/>
        </w:rPr>
        <w:t xml:space="preserve">آنگاه روي قبر خم شده و آن را ببوس و بگو گواهي </w:t>
      </w:r>
      <w:r>
        <w:rPr>
          <w:rFonts w:cs="B Lotus"/>
          <w:rtl/>
        </w:rPr>
        <w:t xml:space="preserve">مي‌دهم </w:t>
      </w:r>
      <w:r w:rsidRPr="00BE3117">
        <w:rPr>
          <w:rFonts w:cs="B Lotus"/>
          <w:rtl/>
        </w:rPr>
        <w:t>كه سخنم را مي شنوي و ايستادنم را مي بيني»!!</w:t>
      </w:r>
      <w:r w:rsidRPr="00BE3117">
        <w:rPr>
          <w:rFonts w:cs="B Lotus" w:hint="cs"/>
          <w:rtl/>
        </w:rPr>
        <w:t xml:space="preserve"> </w:t>
      </w:r>
      <w:r w:rsidRPr="00BE3117">
        <w:rPr>
          <w:rFonts w:cs="B Lotus"/>
          <w:rtl/>
        </w:rPr>
        <w:t xml:space="preserve">كه اين فقره نيز بارها مورد استناد و استشهاد آيت الله العظمي و ديگران قرار گرفته است. و در بعضي نسخه ها پس از جمله: </w:t>
      </w:r>
      <w:r w:rsidRPr="00551408">
        <w:rPr>
          <w:rFonts w:ascii="Lotus Linotype" w:hAnsi="Lotus Linotype" w:cs="Traditional Arabic"/>
          <w:b/>
          <w:bCs/>
          <w:rtl/>
        </w:rPr>
        <w:t>«ثم انكب على القبر فقبله»</w:t>
      </w:r>
      <w:r w:rsidRPr="002E20D5">
        <w:rPr>
          <w:rFonts w:ascii="Lotus Linotype" w:hAnsi="Lotus Linotype" w:cs="Lotus Linotype"/>
          <w:rtl/>
        </w:rPr>
        <w:t xml:space="preserve"> كلمه «قال» </w:t>
      </w:r>
      <w:r w:rsidRPr="00BE3117">
        <w:rPr>
          <w:rFonts w:cs="B Lotus"/>
          <w:rtl/>
        </w:rPr>
        <w:t xml:space="preserve">است كه معلوم </w:t>
      </w:r>
      <w:r>
        <w:rPr>
          <w:rFonts w:cs="B Lotus"/>
          <w:rtl/>
        </w:rPr>
        <w:t xml:space="preserve">مي‌دارد </w:t>
      </w:r>
      <w:r w:rsidRPr="00BE3117">
        <w:rPr>
          <w:rFonts w:cs="B Lotus"/>
          <w:rtl/>
        </w:rPr>
        <w:t>خود صادق</w:t>
      </w:r>
      <w:r w:rsidRPr="00365CDE">
        <w:rPr>
          <w:rFonts w:ascii="Tahoma" w:hAnsi="Tahoma" w:cs="CTraditional Arabic" w:hint="cs"/>
          <w:color w:val="000000"/>
          <w:rtl/>
          <w:lang w:bidi="fa-IR"/>
        </w:rPr>
        <w:t>؛</w:t>
      </w:r>
      <w:r w:rsidRPr="00BE3117">
        <w:rPr>
          <w:rFonts w:cs="B Lotus"/>
          <w:rtl/>
        </w:rPr>
        <w:t xml:space="preserve"> خم شده و قبر را بوسيده و آن كلمات را گفته است.</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حال يا خود حضرت به اين كيفيت زيارت كرده باشد يا به محمد بن مسلم يا ديگري تعليم كرده باشد به هر صورت دروغ است و آن را غاليان</w:t>
      </w:r>
      <w:r w:rsidRPr="00BE3117">
        <w:rPr>
          <w:rFonts w:cs="B Lotus" w:hint="cs"/>
          <w:rtl/>
        </w:rPr>
        <w:t xml:space="preserve"> </w:t>
      </w:r>
      <w:r w:rsidRPr="00BE3117">
        <w:rPr>
          <w:rFonts w:cs="B Lotus"/>
          <w:rtl/>
        </w:rPr>
        <w:t xml:space="preserve">و دجالان جعل و به صادق </w:t>
      </w:r>
      <w:r w:rsidRPr="00365CDE">
        <w:rPr>
          <w:rFonts w:ascii="Tahoma" w:hAnsi="Tahoma" w:cs="CTraditional Arabic" w:hint="cs"/>
          <w:color w:val="000000"/>
          <w:rtl/>
          <w:lang w:bidi="fa-IR"/>
        </w:rPr>
        <w:t>؛</w:t>
      </w:r>
      <w:r w:rsidRPr="00BE3117">
        <w:rPr>
          <w:rFonts w:cs="B Lotus"/>
          <w:rtl/>
        </w:rPr>
        <w:t xml:space="preserve"> بسته اند، هر چند آن را شيخ مفيد و سيد بن طاوس و امثال ايشان روايت كنند، به دليل آنكه:</w:t>
      </w:r>
    </w:p>
    <w:p w:rsidR="00E130D0" w:rsidRPr="00BE3117" w:rsidRDefault="00E130D0" w:rsidP="00F73001">
      <w:pPr>
        <w:pStyle w:val="BodyText2"/>
        <w:spacing w:after="0" w:line="226" w:lineRule="auto"/>
        <w:ind w:firstLine="340"/>
        <w:jc w:val="lowKashida"/>
        <w:rPr>
          <w:rFonts w:cs="B Lotus"/>
          <w:rtl/>
        </w:rPr>
      </w:pPr>
      <w:r w:rsidRPr="00F73001">
        <w:rPr>
          <w:rFonts w:cs="B Lotus"/>
          <w:b/>
          <w:bCs/>
          <w:rtl/>
        </w:rPr>
        <w:t>اولاً</w:t>
      </w:r>
      <w:r w:rsidRPr="00BE3117">
        <w:rPr>
          <w:rFonts w:cs="B Lotus" w:hint="cs"/>
          <w:rtl/>
        </w:rPr>
        <w:t xml:space="preserve">: </w:t>
      </w:r>
      <w:r w:rsidRPr="00BE3117">
        <w:rPr>
          <w:rFonts w:cs="B Lotus"/>
          <w:rtl/>
        </w:rPr>
        <w:t>در آنها سندي ذكر نشده است و چنانكه ديديم و</w:t>
      </w:r>
      <w:r w:rsidRPr="00BE3117">
        <w:rPr>
          <w:rFonts w:cs="B Lotus" w:hint="cs"/>
          <w:rtl/>
        </w:rPr>
        <w:t xml:space="preserve"> </w:t>
      </w:r>
      <w:r w:rsidRPr="00BE3117">
        <w:rPr>
          <w:rFonts w:cs="B Lotus"/>
          <w:rtl/>
        </w:rPr>
        <w:t>بعدا</w:t>
      </w:r>
      <w:r w:rsidRPr="00BE3117">
        <w:rPr>
          <w:rFonts w:cs="B Lotus" w:hint="cs"/>
          <w:rtl/>
        </w:rPr>
        <w:t>ً</w:t>
      </w:r>
      <w:r w:rsidRPr="00BE3117">
        <w:rPr>
          <w:rFonts w:cs="B Lotus"/>
          <w:rtl/>
        </w:rPr>
        <w:t xml:space="preserve"> </w:t>
      </w:r>
      <w:r w:rsidRPr="00BE3117">
        <w:rPr>
          <w:rFonts w:cs="B Lotus" w:hint="cs"/>
          <w:rtl/>
        </w:rPr>
        <w:t>إ</w:t>
      </w:r>
      <w:r w:rsidRPr="00BE3117">
        <w:rPr>
          <w:rFonts w:cs="B Lotus"/>
          <w:rtl/>
        </w:rPr>
        <w:t>ن شاء</w:t>
      </w:r>
      <w:r>
        <w:rPr>
          <w:rFonts w:cs="B Lotus" w:hint="cs"/>
          <w:rtl/>
        </w:rPr>
        <w:t xml:space="preserve"> </w:t>
      </w:r>
      <w:r w:rsidRPr="00BE3117">
        <w:rPr>
          <w:rFonts w:cs="B Lotus"/>
          <w:rtl/>
        </w:rPr>
        <w:t>الله تعالي خواهيم ديد</w:t>
      </w:r>
      <w:r w:rsidRPr="00BE3117">
        <w:rPr>
          <w:rFonts w:cs="B Lotus" w:hint="cs"/>
          <w:rtl/>
        </w:rPr>
        <w:t xml:space="preserve"> </w:t>
      </w:r>
      <w:r w:rsidRPr="00BE3117">
        <w:rPr>
          <w:rFonts w:cs="B Lotus"/>
          <w:rtl/>
        </w:rPr>
        <w:t xml:space="preserve">آن </w:t>
      </w:r>
      <w:r>
        <w:rPr>
          <w:rFonts w:cs="B Lotus"/>
          <w:rtl/>
        </w:rPr>
        <w:t xml:space="preserve">زيارتنامه‌ها </w:t>
      </w:r>
      <w:r w:rsidRPr="00BE3117">
        <w:rPr>
          <w:rFonts w:cs="B Lotus"/>
          <w:rtl/>
        </w:rPr>
        <w:t>سند دارد غالب آن از ضعفاء واز غلات</w:t>
      </w:r>
      <w:r w:rsidRPr="00BE3117">
        <w:rPr>
          <w:rFonts w:cs="B Lotus" w:hint="cs"/>
          <w:rtl/>
        </w:rPr>
        <w:t>(غلوكنند</w:t>
      </w:r>
      <w:r w:rsidRPr="00BE3117">
        <w:rPr>
          <w:rFonts w:cs="B Lotus" w:hint="cs"/>
          <w:rtl/>
          <w:lang w:bidi="fa-IR"/>
        </w:rPr>
        <w:t>گان</w:t>
      </w:r>
      <w:r w:rsidRPr="00BE3117">
        <w:rPr>
          <w:rFonts w:cs="B Lotus" w:hint="cs"/>
          <w:rtl/>
        </w:rPr>
        <w:t>)</w:t>
      </w:r>
      <w:r w:rsidRPr="00BE3117">
        <w:rPr>
          <w:rFonts w:cs="B Lotus"/>
          <w:rtl/>
        </w:rPr>
        <w:t xml:space="preserve"> بنام است تا چه رسد به اينها كه معلوم نيست چه كسي آنها را ساخته يا بافته است.</w:t>
      </w:r>
    </w:p>
    <w:p w:rsidR="00E130D0" w:rsidRPr="00BE3117" w:rsidRDefault="00E130D0" w:rsidP="00F73001">
      <w:pPr>
        <w:pStyle w:val="BodyText2"/>
        <w:spacing w:after="0" w:line="226" w:lineRule="auto"/>
        <w:ind w:firstLine="340"/>
        <w:jc w:val="lowKashida"/>
        <w:rPr>
          <w:rFonts w:cs="B Lotus"/>
          <w:rtl/>
        </w:rPr>
      </w:pPr>
      <w:r w:rsidRPr="00F73001">
        <w:rPr>
          <w:rFonts w:cs="B Lotus"/>
          <w:b/>
          <w:bCs/>
          <w:rtl/>
        </w:rPr>
        <w:t>ثانياً</w:t>
      </w:r>
      <w:r w:rsidRPr="00BE3117">
        <w:rPr>
          <w:rFonts w:cs="B Lotus" w:hint="cs"/>
          <w:rtl/>
        </w:rPr>
        <w:t>:</w:t>
      </w:r>
      <w:r w:rsidRPr="00BE3117">
        <w:rPr>
          <w:rFonts w:cs="B Lotus"/>
          <w:rtl/>
        </w:rPr>
        <w:t xml:space="preserve"> آمدن صادق </w:t>
      </w:r>
      <w:r w:rsidRPr="00365CDE">
        <w:rPr>
          <w:rFonts w:ascii="Tahoma" w:hAnsi="Tahoma" w:cs="CTraditional Arabic" w:hint="cs"/>
          <w:color w:val="000000"/>
          <w:rtl/>
          <w:lang w:bidi="fa-IR"/>
        </w:rPr>
        <w:t>؛</w:t>
      </w:r>
      <w:r w:rsidRPr="00BE3117">
        <w:rPr>
          <w:rFonts w:cs="B Lotus"/>
          <w:rtl/>
        </w:rPr>
        <w:t xml:space="preserve"> به زيارت امير المؤمنين </w:t>
      </w:r>
      <w:r w:rsidRPr="00365CDE">
        <w:rPr>
          <w:rFonts w:ascii="Tahoma" w:hAnsi="Tahoma" w:cs="CTraditional Arabic" w:hint="cs"/>
          <w:color w:val="000000"/>
          <w:rtl/>
          <w:lang w:bidi="fa-IR"/>
        </w:rPr>
        <w:t>؛</w:t>
      </w:r>
      <w:r w:rsidRPr="00BE3117">
        <w:rPr>
          <w:rFonts w:cs="B Lotus"/>
          <w:rtl/>
        </w:rPr>
        <w:t xml:space="preserve"> مسلم نيست چنانكه شرح آن بيايد.</w:t>
      </w:r>
    </w:p>
    <w:p w:rsidR="00E130D0" w:rsidRPr="00BE3117" w:rsidRDefault="00E130D0" w:rsidP="00F73001">
      <w:pPr>
        <w:pStyle w:val="BodyText2"/>
        <w:spacing w:after="0" w:line="226" w:lineRule="auto"/>
        <w:ind w:firstLine="340"/>
        <w:jc w:val="lowKashida"/>
        <w:rPr>
          <w:rFonts w:cs="B Lotus"/>
          <w:rtl/>
        </w:rPr>
      </w:pPr>
      <w:r w:rsidRPr="00F73001">
        <w:rPr>
          <w:rFonts w:cs="B Lotus"/>
          <w:b/>
          <w:bCs/>
          <w:rtl/>
        </w:rPr>
        <w:t>ثالثاً</w:t>
      </w:r>
      <w:r w:rsidRPr="00BE3117">
        <w:rPr>
          <w:rFonts w:cs="B Lotus" w:hint="cs"/>
          <w:rtl/>
        </w:rPr>
        <w:t>:</w:t>
      </w:r>
      <w:r w:rsidRPr="00BE3117">
        <w:rPr>
          <w:rFonts w:cs="B Lotus"/>
          <w:rtl/>
        </w:rPr>
        <w:t xml:space="preserve"> آنچه روايت شده حضرت صادق</w:t>
      </w:r>
      <w:r w:rsidRPr="00365CDE">
        <w:rPr>
          <w:rFonts w:ascii="Tahoma" w:hAnsi="Tahoma" w:cs="CTraditional Arabic" w:hint="cs"/>
          <w:color w:val="000000"/>
          <w:rtl/>
          <w:lang w:bidi="fa-IR"/>
        </w:rPr>
        <w:t>؛</w:t>
      </w:r>
      <w:r w:rsidRPr="00BE3117">
        <w:rPr>
          <w:rFonts w:cs="B Lotus"/>
          <w:rtl/>
        </w:rPr>
        <w:t xml:space="preserve"> در زمان منصور دوانيقي به كوفه آمده و به زيارت اميرالمؤمنين</w:t>
      </w:r>
      <w:r w:rsidRPr="00365CDE">
        <w:rPr>
          <w:rFonts w:ascii="Tahoma" w:hAnsi="Tahoma" w:cs="CTraditional Arabic" w:hint="cs"/>
          <w:color w:val="000000"/>
          <w:rtl/>
          <w:lang w:bidi="fa-IR"/>
        </w:rPr>
        <w:t>؛</w:t>
      </w:r>
      <w:r w:rsidRPr="00BE3117">
        <w:rPr>
          <w:rFonts w:cs="B Lotus"/>
          <w:rtl/>
        </w:rPr>
        <w:t xml:space="preserve"> رفته است به قدري اختلاف دارد كه گاهي آن را به «صفوان جمال» نسبت </w:t>
      </w:r>
      <w:r>
        <w:rPr>
          <w:rFonts w:cs="B Lotus"/>
          <w:rtl/>
        </w:rPr>
        <w:t xml:space="preserve">داده‌اند </w:t>
      </w:r>
      <w:r w:rsidRPr="00BE3117">
        <w:rPr>
          <w:rFonts w:cs="B Lotus"/>
          <w:rtl/>
        </w:rPr>
        <w:t>و گاهي به يونس بن ظبيان و گاهي به معلي بن خنيس كه در سال 132، يعني قبل از اينكه منصور به خلافت رسد به دست داوود بن علي كشته شد.</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و </w:t>
      </w:r>
      <w:r>
        <w:rPr>
          <w:rFonts w:cs="B Lotus"/>
          <w:rtl/>
        </w:rPr>
        <w:t xml:space="preserve">پاره‌اي </w:t>
      </w:r>
      <w:r w:rsidRPr="00BE3117">
        <w:rPr>
          <w:rFonts w:cs="B Lotus"/>
          <w:rtl/>
        </w:rPr>
        <w:t>از اين روات چون يونس ب</w:t>
      </w:r>
      <w:r w:rsidRPr="00BE3117">
        <w:rPr>
          <w:rFonts w:cs="B Lotus" w:hint="cs"/>
          <w:rtl/>
        </w:rPr>
        <w:t>ن</w:t>
      </w:r>
      <w:r w:rsidRPr="00BE3117">
        <w:rPr>
          <w:rFonts w:cs="B Lotus"/>
          <w:rtl/>
        </w:rPr>
        <w:t xml:space="preserve"> ظبيان و معلي بن خنيس به قدري بي اعتبارند كه اگر گواهي به روشني روز و تاريكي شب دهند </w:t>
      </w:r>
      <w:r>
        <w:rPr>
          <w:rFonts w:cs="B Lotus"/>
          <w:rtl/>
        </w:rPr>
        <w:t xml:space="preserve">نمي‌توان </w:t>
      </w:r>
      <w:r w:rsidRPr="00BE3117">
        <w:rPr>
          <w:rFonts w:cs="B Lotus"/>
          <w:rtl/>
        </w:rPr>
        <w:t>به گفتارشان اعتماد كرد، چنانكه شخصيت منفور اولي در صفحات گذشته معرفي شد و حال دومي نيز خواهد آمد</w:t>
      </w:r>
      <w:r w:rsidRPr="00551408">
        <w:rPr>
          <w:rStyle w:val="FootnoteReference"/>
          <w:rFonts w:cs="B Lotus"/>
          <w:sz w:val="24"/>
          <w:szCs w:val="24"/>
          <w:rtl/>
        </w:rPr>
        <w:footnoteReference w:id="50"/>
      </w:r>
      <w:r w:rsidRPr="00BE3117">
        <w:rPr>
          <w:rFonts w:cs="B Lotus"/>
          <w:rtl/>
        </w:rPr>
        <w:t>. ان شاء الله تعالي.</w:t>
      </w:r>
    </w:p>
    <w:p w:rsidR="00E130D0" w:rsidRPr="00BE3117" w:rsidRDefault="00E130D0" w:rsidP="00F73001">
      <w:pPr>
        <w:pStyle w:val="BodyText2"/>
        <w:spacing w:after="0" w:line="226" w:lineRule="auto"/>
        <w:ind w:firstLine="340"/>
        <w:jc w:val="lowKashida"/>
        <w:rPr>
          <w:rFonts w:cs="B Lotus"/>
          <w:rtl/>
        </w:rPr>
      </w:pPr>
      <w:r w:rsidRPr="00F73001">
        <w:rPr>
          <w:rFonts w:cs="B Lotus"/>
          <w:b/>
          <w:bCs/>
          <w:rtl/>
        </w:rPr>
        <w:t>رابعاً</w:t>
      </w:r>
      <w:r w:rsidRPr="00BE3117">
        <w:rPr>
          <w:rFonts w:cs="B Lotus" w:hint="cs"/>
          <w:rtl/>
        </w:rPr>
        <w:t>:</w:t>
      </w:r>
      <w:r w:rsidRPr="00BE3117">
        <w:rPr>
          <w:rFonts w:cs="B Lotus"/>
          <w:rtl/>
        </w:rPr>
        <w:t xml:space="preserve"> اين مطالب (ديدار صادق از قبر </w:t>
      </w:r>
      <w:r w:rsidRPr="00BE3117">
        <w:rPr>
          <w:rFonts w:cs="B Lotus" w:hint="cs"/>
          <w:rtl/>
        </w:rPr>
        <w:t>ا</w:t>
      </w:r>
      <w:r w:rsidRPr="00BE3117">
        <w:rPr>
          <w:rFonts w:cs="B Lotus"/>
          <w:rtl/>
        </w:rPr>
        <w:t>ميرالمؤمنين)</w:t>
      </w:r>
      <w:r w:rsidRPr="00BE3117">
        <w:rPr>
          <w:rFonts w:cs="B Lotus" w:hint="cs"/>
          <w:rtl/>
        </w:rPr>
        <w:t xml:space="preserve"> </w:t>
      </w:r>
      <w:r w:rsidRPr="00BE3117">
        <w:rPr>
          <w:rFonts w:cs="B Lotus"/>
          <w:rtl/>
        </w:rPr>
        <w:t>در</w:t>
      </w:r>
      <w:r w:rsidRPr="00BE3117">
        <w:rPr>
          <w:rFonts w:cs="B Lotus" w:hint="cs"/>
          <w:rtl/>
        </w:rPr>
        <w:t xml:space="preserve"> </w:t>
      </w:r>
      <w:r w:rsidRPr="00BE3117">
        <w:rPr>
          <w:rFonts w:cs="B Lotus"/>
          <w:rtl/>
        </w:rPr>
        <w:t xml:space="preserve">كتب معتبر و مشهور مذكور نيست چنانكه مجلسي درجلد 23بحار الأنوار داستان صفوان را كه با صادق </w:t>
      </w:r>
      <w:r w:rsidRPr="00365CDE">
        <w:rPr>
          <w:rFonts w:ascii="Tahoma" w:hAnsi="Tahoma" w:cs="CTraditional Arabic" w:hint="cs"/>
          <w:color w:val="000000"/>
          <w:rtl/>
          <w:lang w:bidi="fa-IR"/>
        </w:rPr>
        <w:t>؛</w:t>
      </w:r>
      <w:r w:rsidRPr="00BE3117">
        <w:rPr>
          <w:rFonts w:cs="B Lotus"/>
          <w:rtl/>
        </w:rPr>
        <w:t xml:space="preserve"> به زيارت آمده است، چنين آورده است: </w:t>
      </w:r>
      <w:r w:rsidRPr="00551408">
        <w:rPr>
          <w:rFonts w:ascii="Lotus Linotype" w:hAnsi="Lotus Linotype" w:cs="Traditional Arabic"/>
          <w:b/>
          <w:bCs/>
          <w:rtl/>
        </w:rPr>
        <w:t>«ذكر الفقيه صفي الدين بن سعدان في مزار فقيهنا محمد بن علي بن فضل ... قال: أخذت هذه الزيارة من كتاب عمومتي وكانت بخط عمي الحسين بن فضل قال حدثني ... عن صفوان بن يحيي عن صفوان الجمال ...</w:t>
      </w:r>
      <w:r w:rsidRPr="002B0588">
        <w:rPr>
          <w:rFonts w:ascii="Lotus Linotype" w:hAnsi="Lotus Linotype" w:cs="Lotus Linotype"/>
          <w:rtl/>
        </w:rPr>
        <w:t xml:space="preserve"> </w:t>
      </w:r>
      <w:r w:rsidRPr="00BE3117">
        <w:rPr>
          <w:rFonts w:cs="B Lotus"/>
          <w:rtl/>
        </w:rPr>
        <w:t xml:space="preserve">آنگاه داستان صفوان جمال را آورده كه «‌وي با حضرت صادق </w:t>
      </w:r>
      <w:r w:rsidRPr="00365CDE">
        <w:rPr>
          <w:rFonts w:ascii="Tahoma" w:hAnsi="Tahoma" w:cs="CTraditional Arabic" w:hint="cs"/>
          <w:color w:val="000000"/>
          <w:rtl/>
          <w:lang w:bidi="fa-IR"/>
        </w:rPr>
        <w:t>؛</w:t>
      </w:r>
      <w:r w:rsidRPr="00BE3117">
        <w:rPr>
          <w:rFonts w:cs="B Lotus"/>
          <w:rtl/>
        </w:rPr>
        <w:t xml:space="preserve"> از مدينه به كوفه آمده و چون به حيره رسيد</w:t>
      </w:r>
      <w:r>
        <w:rPr>
          <w:rFonts w:cs="B Lotus"/>
          <w:rtl/>
        </w:rPr>
        <w:t>ه‌ا</w:t>
      </w:r>
      <w:r w:rsidRPr="00BE3117">
        <w:rPr>
          <w:rFonts w:cs="B Lotus"/>
          <w:rtl/>
        </w:rPr>
        <w:t>ند به نجف آمده اند، آنگاه حضرت</w:t>
      </w:r>
      <w:r w:rsidRPr="00BE3117">
        <w:rPr>
          <w:rFonts w:cs="B Lotus" w:hint="cs"/>
          <w:rtl/>
        </w:rPr>
        <w:t>،</w:t>
      </w:r>
      <w:r w:rsidRPr="00BE3117">
        <w:rPr>
          <w:rFonts w:cs="B Lotus"/>
          <w:rtl/>
        </w:rPr>
        <w:t xml:space="preserve"> ريسماني كه از ليف نارگيل بوده در آورده و مقداري از زمين را مساحت كرده تا به محلي رسيده از آن مقداري خاك برداشته و استشمام نموده، همچنين بارها خاك برداشته و بو كرده است تا سر انجام به موضع قبر رسيده و همين كه خاك آن را برداشته و بو كرده است شهق</w:t>
      </w:r>
      <w:r>
        <w:rPr>
          <w:rFonts w:cs="B Lotus"/>
          <w:rtl/>
        </w:rPr>
        <w:t>ه‌ا</w:t>
      </w:r>
      <w:r w:rsidRPr="00BE3117">
        <w:rPr>
          <w:rFonts w:cs="B Lotus"/>
          <w:rtl/>
        </w:rPr>
        <w:t xml:space="preserve">ي كشيده و بيهوش شده به طوري كه صفوان گمان كرده است كه حضرت از دنيا رفته است و چون به هوش آمده فرموده است: </w:t>
      </w:r>
      <w:r w:rsidRPr="008B0795">
        <w:rPr>
          <w:rFonts w:ascii="Lotus Linotype" w:hAnsi="Lotus Linotype" w:cs="Lotus Linotype"/>
          <w:rtl/>
        </w:rPr>
        <w:t>«ههنا والله مشهد أميرالمؤمنين»</w:t>
      </w:r>
      <w:r w:rsidRPr="00BE3117">
        <w:rPr>
          <w:rFonts w:cs="B Lotus"/>
          <w:rtl/>
        </w:rPr>
        <w:t xml:space="preserve"> سوگند به خدا كه اينجا شهادتگاه اميرالمؤمنين است. به هر صورت روايت از چنان كتابي گمنام ن</w:t>
      </w:r>
      <w:r>
        <w:rPr>
          <w:rFonts w:cs="B Lotus"/>
          <w:rtl/>
        </w:rPr>
        <w:t xml:space="preserve">مي‌تواند </w:t>
      </w:r>
      <w:r w:rsidRPr="00BE3117">
        <w:rPr>
          <w:rFonts w:cs="B Lotus"/>
          <w:rtl/>
        </w:rPr>
        <w:t>مورد اعتماد خاص و عام باشد.</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باز در حديث كامل الزيار</w:t>
      </w:r>
      <w:r>
        <w:rPr>
          <w:rFonts w:cs="B Lotus" w:hint="cs"/>
          <w:rtl/>
        </w:rPr>
        <w:t>ه</w:t>
      </w:r>
      <w:r w:rsidRPr="00BE3117">
        <w:rPr>
          <w:rFonts w:cs="B Lotus"/>
          <w:rtl/>
        </w:rPr>
        <w:t xml:space="preserve"> از ابي الخطاب از حجال از صفوان بن مهران (صفوان جمال) روايت شده كه من از صادق </w:t>
      </w:r>
      <w:r w:rsidRPr="00365CDE">
        <w:rPr>
          <w:rFonts w:ascii="Tahoma" w:hAnsi="Tahoma" w:cs="CTraditional Arabic" w:hint="cs"/>
          <w:color w:val="000000"/>
          <w:rtl/>
          <w:lang w:bidi="fa-IR"/>
        </w:rPr>
        <w:t>؛</w:t>
      </w:r>
      <w:r w:rsidRPr="00BE3117">
        <w:rPr>
          <w:rFonts w:cs="B Lotus"/>
          <w:rtl/>
        </w:rPr>
        <w:t xml:space="preserve"> از موضع قبر اميرالمؤمنين </w:t>
      </w:r>
      <w:r w:rsidRPr="00365CDE">
        <w:rPr>
          <w:rFonts w:ascii="Tahoma" w:hAnsi="Tahoma" w:cs="CTraditional Arabic" w:hint="cs"/>
          <w:color w:val="000000"/>
          <w:rtl/>
          <w:lang w:bidi="fa-IR"/>
        </w:rPr>
        <w:t>؛</w:t>
      </w:r>
      <w:r w:rsidRPr="00BE3117">
        <w:rPr>
          <w:rFonts w:cs="B Lotus"/>
          <w:rtl/>
        </w:rPr>
        <w:t xml:space="preserve"> پرسيدم،</w:t>
      </w:r>
      <w:r w:rsidRPr="00BE3117">
        <w:rPr>
          <w:rFonts w:cs="B Lotus" w:hint="cs"/>
          <w:rtl/>
        </w:rPr>
        <w:t xml:space="preserve"> </w:t>
      </w:r>
      <w:r w:rsidRPr="00BE3117">
        <w:rPr>
          <w:rFonts w:cs="B Lotus"/>
          <w:rtl/>
        </w:rPr>
        <w:t>حضرت موضع آن را براي من وصف كرد كه آن نزديك دكادك الميل است، پس من رفتم در آنجا نماز خواندم و سال ديگر آمدم خدمت حضرت صادق</w:t>
      </w:r>
      <w:r w:rsidRPr="00365CDE">
        <w:rPr>
          <w:rFonts w:ascii="Tahoma" w:hAnsi="Tahoma" w:cs="CTraditional Arabic" w:hint="cs"/>
          <w:color w:val="000000"/>
          <w:rtl/>
          <w:lang w:bidi="fa-IR"/>
        </w:rPr>
        <w:t>؛</w:t>
      </w:r>
      <w:r w:rsidRPr="00BE3117">
        <w:rPr>
          <w:rFonts w:cs="B Lotus"/>
          <w:rtl/>
        </w:rPr>
        <w:t xml:space="preserve"> و به</w:t>
      </w:r>
      <w:r w:rsidRPr="00BE3117">
        <w:rPr>
          <w:rFonts w:cs="B Lotus" w:hint="cs"/>
          <w:rtl/>
        </w:rPr>
        <w:t xml:space="preserve"> </w:t>
      </w:r>
      <w:r w:rsidRPr="00BE3117">
        <w:rPr>
          <w:rFonts w:cs="B Lotus"/>
          <w:rtl/>
        </w:rPr>
        <w:t>حضرتش خبر دادم كه من رفتم و چنين و چنان كردم،</w:t>
      </w:r>
      <w:r w:rsidRPr="00BE3117">
        <w:rPr>
          <w:rFonts w:cs="B Lotus" w:hint="cs"/>
          <w:rtl/>
        </w:rPr>
        <w:t xml:space="preserve"> </w:t>
      </w:r>
      <w:r w:rsidRPr="00BE3117">
        <w:rPr>
          <w:rFonts w:cs="B Lotus"/>
          <w:rtl/>
        </w:rPr>
        <w:t>حضرت فرمود:</w:t>
      </w:r>
      <w:r>
        <w:rPr>
          <w:rFonts w:cs="B Lotus" w:hint="cs"/>
          <w:rtl/>
        </w:rPr>
        <w:t xml:space="preserve"> </w:t>
      </w:r>
      <w:r w:rsidRPr="00BE3117">
        <w:rPr>
          <w:rFonts w:cs="B Lotus"/>
          <w:rtl/>
        </w:rPr>
        <w:t>«درست رفت</w:t>
      </w:r>
      <w:r>
        <w:rPr>
          <w:rFonts w:cs="B Lotus"/>
          <w:rtl/>
        </w:rPr>
        <w:t>ه‌ا</w:t>
      </w:r>
      <w:r w:rsidRPr="00BE3117">
        <w:rPr>
          <w:rFonts w:cs="B Lotus"/>
          <w:rtl/>
        </w:rPr>
        <w:t>ي». و من (يعني صفوان)</w:t>
      </w:r>
      <w:r w:rsidRPr="00BE3117">
        <w:rPr>
          <w:rFonts w:cs="B Lotus" w:hint="cs"/>
          <w:rtl/>
        </w:rPr>
        <w:t xml:space="preserve"> </w:t>
      </w:r>
      <w:r w:rsidRPr="00BE3117">
        <w:rPr>
          <w:rFonts w:cs="B Lotus"/>
          <w:rtl/>
        </w:rPr>
        <w:t xml:space="preserve">مدت بيست سال در نزد آن قبر نماز ميخواندم، اين روايت </w:t>
      </w:r>
      <w:r>
        <w:rPr>
          <w:rFonts w:cs="B Lotus"/>
          <w:rtl/>
        </w:rPr>
        <w:t xml:space="preserve">مي‌رساند </w:t>
      </w:r>
      <w:r w:rsidRPr="00BE3117">
        <w:rPr>
          <w:rFonts w:cs="B Lotus"/>
          <w:rtl/>
        </w:rPr>
        <w:t>كه صفوان با صادق</w:t>
      </w:r>
      <w:r w:rsidRPr="00365CDE">
        <w:rPr>
          <w:rFonts w:ascii="Tahoma" w:hAnsi="Tahoma" w:cs="CTraditional Arabic" w:hint="cs"/>
          <w:color w:val="000000"/>
          <w:rtl/>
          <w:lang w:bidi="fa-IR"/>
        </w:rPr>
        <w:t>؛</w:t>
      </w:r>
      <w:r w:rsidRPr="00BE3117">
        <w:rPr>
          <w:rFonts w:cs="B Lotus"/>
          <w:rtl/>
        </w:rPr>
        <w:t xml:space="preserve"> به محل قبر نرفته و فقط نشاني آن را پرسيده است، وچون حضرت نشاني آن را داده صفوان رفته و با آن نشاني آن قبر را پيدا كرده است و چون آن نشاني</w:t>
      </w:r>
      <w:r>
        <w:rPr>
          <w:rFonts w:cs="B Lotus"/>
          <w:rtl/>
        </w:rPr>
        <w:t>‌</w:t>
      </w:r>
      <w:r w:rsidRPr="00BE3117">
        <w:rPr>
          <w:rFonts w:cs="B Lotus"/>
          <w:rtl/>
        </w:rPr>
        <w:t>ها را به حضرت باز گو كرده است، امام</w:t>
      </w:r>
      <w:r w:rsidRPr="00365CDE">
        <w:rPr>
          <w:rFonts w:ascii="Tahoma" w:hAnsi="Tahoma" w:cs="CTraditional Arabic" w:hint="cs"/>
          <w:color w:val="000000"/>
          <w:rtl/>
          <w:lang w:bidi="fa-IR"/>
        </w:rPr>
        <w:t>؛</w:t>
      </w:r>
      <w:r w:rsidRPr="00BE3117">
        <w:rPr>
          <w:rFonts w:cs="B Lotus"/>
          <w:rtl/>
        </w:rPr>
        <w:t xml:space="preserve"> او را تصديق و تصويب فرموده است.</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اگر صفوان با آن حضرت به نجف رفته بود و</w:t>
      </w:r>
      <w:r w:rsidRPr="00BE3117">
        <w:rPr>
          <w:rFonts w:cs="B Lotus" w:hint="cs"/>
          <w:rtl/>
        </w:rPr>
        <w:t xml:space="preserve"> </w:t>
      </w:r>
      <w:r w:rsidRPr="00BE3117">
        <w:rPr>
          <w:rFonts w:cs="B Lotus"/>
          <w:rtl/>
        </w:rPr>
        <w:t>آن قبر را ديده بود ديگر لزومي نداشت كه بيست سال به آن نشاني كه حضرت داده بود اكتفاء كند و آن را دليل بر درستي يافت خود بگيرد؟.</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و چون صادق</w:t>
      </w:r>
      <w:r w:rsidRPr="00365CDE">
        <w:rPr>
          <w:rFonts w:ascii="Tahoma" w:hAnsi="Tahoma" w:cs="CTraditional Arabic" w:hint="cs"/>
          <w:color w:val="000000"/>
          <w:rtl/>
          <w:lang w:bidi="fa-IR"/>
        </w:rPr>
        <w:t>؛</w:t>
      </w:r>
      <w:r w:rsidRPr="00BE3117">
        <w:rPr>
          <w:rFonts w:cs="B Lotus"/>
          <w:rtl/>
        </w:rPr>
        <w:t xml:space="preserve"> در زمان منصور به بغداد تشريف برده اند، و منصور در سال 136به خلافت رسيده،</w:t>
      </w:r>
      <w:r w:rsidRPr="00BE3117">
        <w:rPr>
          <w:rFonts w:cs="B Lotus" w:hint="cs"/>
          <w:rtl/>
        </w:rPr>
        <w:t xml:space="preserve"> </w:t>
      </w:r>
      <w:r w:rsidRPr="00BE3117">
        <w:rPr>
          <w:rFonts w:cs="B Lotus"/>
          <w:rtl/>
        </w:rPr>
        <w:t>‌هرگاه فرض شود</w:t>
      </w:r>
      <w:r w:rsidRPr="00BE3117">
        <w:rPr>
          <w:rFonts w:cs="B Lotus" w:hint="cs"/>
          <w:rtl/>
        </w:rPr>
        <w:t xml:space="preserve"> </w:t>
      </w:r>
      <w:r w:rsidRPr="00BE3117">
        <w:rPr>
          <w:rFonts w:cs="B Lotus"/>
          <w:rtl/>
        </w:rPr>
        <w:t xml:space="preserve">كه در همان سال اول خلافت خود، آن حضرت را احضار كرده باشد (حال آنكه چنين نيست) و با توجه به اينكه وفات آن جناب در سال 148 </w:t>
      </w:r>
      <w:r>
        <w:rPr>
          <w:rFonts w:cs="B Lotus"/>
          <w:rtl/>
        </w:rPr>
        <w:t>مي‌باشد</w:t>
      </w:r>
      <w:r w:rsidRPr="00BE3117">
        <w:rPr>
          <w:rFonts w:cs="B Lotus"/>
          <w:rtl/>
        </w:rPr>
        <w:t>،</w:t>
      </w:r>
      <w:r w:rsidRPr="00BE3117">
        <w:rPr>
          <w:rFonts w:cs="B Lotus" w:hint="cs"/>
          <w:rtl/>
        </w:rPr>
        <w:t xml:space="preserve"> </w:t>
      </w:r>
      <w:r w:rsidRPr="00BE3117">
        <w:rPr>
          <w:rFonts w:cs="B Lotus"/>
          <w:rtl/>
        </w:rPr>
        <w:t>‌در اين صورت فاصله آمدن به كوفه و وفات آن جناب بازهم بيشتر از 12سال ن</w:t>
      </w:r>
      <w:r>
        <w:rPr>
          <w:rFonts w:cs="B Lotus"/>
          <w:rtl/>
        </w:rPr>
        <w:t xml:space="preserve">مي‌شود </w:t>
      </w:r>
      <w:r w:rsidRPr="00BE3117">
        <w:rPr>
          <w:rFonts w:cs="B Lotus"/>
          <w:rtl/>
        </w:rPr>
        <w:t>و صفوان آمدن بيست سال يعني هشت سال بعد از اين هم،</w:t>
      </w:r>
      <w:r w:rsidRPr="00BE3117">
        <w:rPr>
          <w:rFonts w:cs="B Lotus" w:hint="cs"/>
          <w:rtl/>
        </w:rPr>
        <w:t xml:space="preserve"> </w:t>
      </w:r>
      <w:r w:rsidRPr="00BE3117">
        <w:rPr>
          <w:rFonts w:cs="B Lotus"/>
          <w:rtl/>
        </w:rPr>
        <w:t>‌همان مكان را كه حضرت به او نشان داده بود زيارت مي كرد، پس آمدن صادق</w:t>
      </w:r>
      <w:r w:rsidRPr="00365CDE">
        <w:rPr>
          <w:rFonts w:ascii="Tahoma" w:hAnsi="Tahoma" w:cs="CTraditional Arabic" w:hint="cs"/>
          <w:color w:val="000000"/>
          <w:rtl/>
          <w:lang w:bidi="fa-IR"/>
        </w:rPr>
        <w:t>؛</w:t>
      </w:r>
      <w:r w:rsidRPr="00BE3117">
        <w:rPr>
          <w:rFonts w:cs="B Lotus"/>
          <w:rtl/>
        </w:rPr>
        <w:t xml:space="preserve"> به صفوان دروغ است!.</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خامساً</w:t>
      </w:r>
      <w:r w:rsidRPr="00BE3117">
        <w:rPr>
          <w:rFonts w:cs="B Lotus" w:hint="cs"/>
          <w:rtl/>
        </w:rPr>
        <w:t>:</w:t>
      </w:r>
      <w:r w:rsidRPr="00BE3117">
        <w:rPr>
          <w:rFonts w:cs="B Lotus"/>
          <w:rtl/>
        </w:rPr>
        <w:t xml:space="preserve"> موضع قبر اميرالمؤمنين </w:t>
      </w:r>
      <w:r w:rsidRPr="00365CDE">
        <w:rPr>
          <w:rFonts w:ascii="Tahoma" w:hAnsi="Tahoma" w:cs="CTraditional Arabic" w:hint="cs"/>
          <w:color w:val="000000"/>
          <w:rtl/>
          <w:lang w:bidi="fa-IR"/>
        </w:rPr>
        <w:t>؛</w:t>
      </w:r>
      <w:r w:rsidRPr="00BE3117">
        <w:rPr>
          <w:rFonts w:cs="B Lotus"/>
          <w:rtl/>
        </w:rPr>
        <w:t xml:space="preserve"> تا زمان حضرت رضا </w:t>
      </w:r>
      <w:r w:rsidRPr="00365CDE">
        <w:rPr>
          <w:rFonts w:ascii="Tahoma" w:hAnsi="Tahoma" w:cs="CTraditional Arabic" w:hint="cs"/>
          <w:color w:val="000000"/>
          <w:rtl/>
          <w:lang w:bidi="fa-IR"/>
        </w:rPr>
        <w:t>؛</w:t>
      </w:r>
      <w:r w:rsidRPr="00BE3117">
        <w:rPr>
          <w:rFonts w:cs="B Lotus"/>
          <w:rtl/>
        </w:rPr>
        <w:t xml:space="preserve"> در بين شيعيان مورد اختلاف است، زيرا عد</w:t>
      </w:r>
      <w:r>
        <w:rPr>
          <w:rFonts w:cs="B Lotus"/>
          <w:rtl/>
        </w:rPr>
        <w:t>ه‌ا</w:t>
      </w:r>
      <w:r w:rsidRPr="00BE3117">
        <w:rPr>
          <w:rFonts w:cs="B Lotus"/>
          <w:rtl/>
        </w:rPr>
        <w:t>ي قائل بودند كه آن حضرت در مسجد كوفه دفن شده است و عد</w:t>
      </w:r>
      <w:r>
        <w:rPr>
          <w:rFonts w:cs="B Lotus"/>
          <w:rtl/>
        </w:rPr>
        <w:t>ه‌ا</w:t>
      </w:r>
      <w:r w:rsidRPr="00BE3117">
        <w:rPr>
          <w:rFonts w:cs="B Lotus"/>
          <w:rtl/>
        </w:rPr>
        <w:t>ي قائل بودند كه آن بزرگوار را در خان</w:t>
      </w:r>
      <w:r>
        <w:rPr>
          <w:rFonts w:cs="B Lotus"/>
          <w:rtl/>
        </w:rPr>
        <w:t>ه‌ا</w:t>
      </w:r>
      <w:r w:rsidRPr="00BE3117">
        <w:rPr>
          <w:rFonts w:cs="B Lotus"/>
          <w:rtl/>
        </w:rPr>
        <w:t xml:space="preserve">ش دفن </w:t>
      </w:r>
      <w:r>
        <w:rPr>
          <w:rFonts w:cs="B Lotus"/>
          <w:rtl/>
        </w:rPr>
        <w:t>كرده‌اند</w:t>
      </w:r>
      <w:r w:rsidRPr="00BE3117">
        <w:rPr>
          <w:rFonts w:cs="B Lotus"/>
          <w:rtl/>
        </w:rPr>
        <w:t>، و كساني هم به همان روايت صفوان قائل بودند، چنانكه در قرب الأسناد از بزنطي روايت شده كه از رضا</w:t>
      </w:r>
      <w:r w:rsidRPr="00365CDE">
        <w:rPr>
          <w:rFonts w:ascii="Tahoma" w:hAnsi="Tahoma" w:cs="CTraditional Arabic" w:hint="cs"/>
          <w:color w:val="000000"/>
          <w:rtl/>
          <w:lang w:bidi="fa-IR"/>
        </w:rPr>
        <w:t>؛</w:t>
      </w:r>
      <w:r w:rsidRPr="00BE3117">
        <w:rPr>
          <w:rFonts w:cs="B Lotus"/>
          <w:rtl/>
        </w:rPr>
        <w:t xml:space="preserve"> از موضع</w:t>
      </w:r>
      <w:r w:rsidRPr="00BE3117">
        <w:rPr>
          <w:rFonts w:cs="B Lotus" w:hint="cs"/>
          <w:rtl/>
        </w:rPr>
        <w:t>(مكان)</w:t>
      </w:r>
      <w:r w:rsidRPr="00BE3117">
        <w:rPr>
          <w:rFonts w:cs="B Lotus"/>
          <w:rtl/>
        </w:rPr>
        <w:t xml:space="preserve"> قبر اميرالمؤمنين</w:t>
      </w:r>
      <w:r w:rsidRPr="00365CDE">
        <w:rPr>
          <w:rFonts w:ascii="Tahoma" w:hAnsi="Tahoma" w:cs="CTraditional Arabic" w:hint="cs"/>
          <w:color w:val="000000"/>
          <w:rtl/>
          <w:lang w:bidi="fa-IR"/>
        </w:rPr>
        <w:t>؛</w:t>
      </w:r>
      <w:r w:rsidRPr="00BE3117">
        <w:rPr>
          <w:rFonts w:cs="B Lotus"/>
          <w:rtl/>
        </w:rPr>
        <w:t xml:space="preserve"> سؤال كردم. حضرت فرمود: از پيران خود در اين باره چه شنيد</w:t>
      </w:r>
      <w:r>
        <w:rPr>
          <w:rFonts w:cs="B Lotus"/>
          <w:rtl/>
        </w:rPr>
        <w:t>ه‌ا</w:t>
      </w:r>
      <w:r w:rsidRPr="00BE3117">
        <w:rPr>
          <w:rFonts w:cs="B Lotus"/>
          <w:rtl/>
        </w:rPr>
        <w:t xml:space="preserve">ي؟ عرض كردم صفوان بن مهران از جدت (حضرت صادق) روايت كرده است كه آن حضرت در نجف مدفون است و روايت </w:t>
      </w:r>
      <w:r>
        <w:rPr>
          <w:rFonts w:cs="B Lotus"/>
          <w:rtl/>
        </w:rPr>
        <w:t>كرده‌اند</w:t>
      </w:r>
      <w:r w:rsidRPr="00BE3117">
        <w:rPr>
          <w:rFonts w:cs="B Lotus"/>
          <w:rtl/>
        </w:rPr>
        <w:t>،</w:t>
      </w:r>
      <w:r w:rsidRPr="00BE3117">
        <w:rPr>
          <w:rFonts w:cs="B Lotus" w:hint="cs"/>
          <w:rtl/>
        </w:rPr>
        <w:t xml:space="preserve"> </w:t>
      </w:r>
      <w:r w:rsidRPr="00BE3117">
        <w:rPr>
          <w:rFonts w:cs="B Lotus"/>
          <w:rtl/>
        </w:rPr>
        <w:t>‌حضرت فرمود: من هم از او شنيد</w:t>
      </w:r>
      <w:r>
        <w:rPr>
          <w:rFonts w:cs="B Lotus"/>
          <w:rtl/>
        </w:rPr>
        <w:t>ه‌ا</w:t>
      </w:r>
      <w:r w:rsidRPr="00BE3117">
        <w:rPr>
          <w:rFonts w:cs="B Lotus"/>
          <w:rtl/>
        </w:rPr>
        <w:t xml:space="preserve">م كه </w:t>
      </w:r>
      <w:r>
        <w:rPr>
          <w:rFonts w:cs="B Lotus"/>
          <w:rtl/>
        </w:rPr>
        <w:t>مي‌گفت</w:t>
      </w:r>
      <w:r w:rsidRPr="00BE3117">
        <w:rPr>
          <w:rFonts w:cs="B Lotus"/>
          <w:rtl/>
        </w:rPr>
        <w:t xml:space="preserve"> او در</w:t>
      </w:r>
      <w:r>
        <w:rPr>
          <w:rFonts w:cs="B Lotus" w:hint="cs"/>
          <w:rtl/>
        </w:rPr>
        <w:t xml:space="preserve"> </w:t>
      </w:r>
      <w:r w:rsidRPr="00BE3117">
        <w:rPr>
          <w:rFonts w:cs="B Lotus"/>
          <w:rtl/>
        </w:rPr>
        <w:t>مسجد شما كه در كوفه است مدفون شده است.</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شايد مراد حضرت از ضمير </w:t>
      </w:r>
      <w:r w:rsidRPr="00ED3F63">
        <w:rPr>
          <w:rFonts w:cs="Traditional Arabic"/>
          <w:b/>
          <w:bCs/>
          <w:rtl/>
        </w:rPr>
        <w:t>«سمعت منه»</w:t>
      </w:r>
      <w:r w:rsidRPr="00BE3117">
        <w:rPr>
          <w:rFonts w:cs="B Lotus"/>
          <w:rtl/>
        </w:rPr>
        <w:t xml:space="preserve"> كه در حديث است، حضرت صادق باشد، هر چند بعيد است كه خود آن حضرت، آن را مستقيما از جد بزرگوارش (حضرت صادق) شنيده باشد،</w:t>
      </w:r>
      <w:r w:rsidRPr="00BE3117">
        <w:rPr>
          <w:rFonts w:cs="B Lotus" w:hint="cs"/>
          <w:rtl/>
        </w:rPr>
        <w:t xml:space="preserve"> </w:t>
      </w:r>
      <w:r w:rsidRPr="00BE3117">
        <w:rPr>
          <w:rFonts w:cs="B Lotus"/>
          <w:rtl/>
        </w:rPr>
        <w:t>‌زيرا آن جناب در همان سال وفات حضرت صادق (148) يا</w:t>
      </w:r>
      <w:r w:rsidRPr="00BE3117">
        <w:rPr>
          <w:rFonts w:cs="B Lotus" w:hint="cs"/>
          <w:rtl/>
        </w:rPr>
        <w:t xml:space="preserve"> </w:t>
      </w:r>
      <w:r w:rsidRPr="00BE3117">
        <w:rPr>
          <w:rFonts w:cs="B Lotus"/>
          <w:rtl/>
        </w:rPr>
        <w:t>يك سال قبل متولد شده است</w:t>
      </w:r>
      <w:r w:rsidRPr="00BE3117">
        <w:rPr>
          <w:rFonts w:cs="B Lotus" w:hint="cs"/>
          <w:rtl/>
        </w:rPr>
        <w:t xml:space="preserve"> </w:t>
      </w:r>
      <w:r w:rsidRPr="00BE3117">
        <w:rPr>
          <w:rFonts w:cs="B Lotus"/>
          <w:rtl/>
        </w:rPr>
        <w:t xml:space="preserve">و يا اينكه مراد حضرت آن باشد كه از «يونس بن ظبيان»، چنين شنيده است، </w:t>
      </w:r>
      <w:r w:rsidRPr="00BE3117">
        <w:rPr>
          <w:rFonts w:cs="B Lotus" w:hint="cs"/>
          <w:rtl/>
        </w:rPr>
        <w:t>آ</w:t>
      </w:r>
      <w:r w:rsidRPr="00BE3117">
        <w:rPr>
          <w:rFonts w:cs="B Lotus"/>
          <w:rtl/>
        </w:rPr>
        <w:t>ن نيز بعيد است اما نه چنان.</w:t>
      </w:r>
    </w:p>
    <w:p w:rsidR="00E130D0" w:rsidRPr="00ED3F63" w:rsidRDefault="00E130D0" w:rsidP="00F73001">
      <w:pPr>
        <w:pStyle w:val="BodyText2"/>
        <w:spacing w:after="0" w:line="226" w:lineRule="auto"/>
        <w:ind w:firstLine="340"/>
        <w:jc w:val="lowKashida"/>
        <w:rPr>
          <w:rFonts w:ascii="Lotus Linotype" w:hAnsi="Lotus Linotype" w:cs="Traditional Arabic"/>
          <w:b/>
          <w:bCs/>
          <w:rtl/>
        </w:rPr>
      </w:pPr>
      <w:r w:rsidRPr="00BE3117">
        <w:rPr>
          <w:rFonts w:cs="B Lotus"/>
          <w:rtl/>
        </w:rPr>
        <w:t>باز در حديثي كه از حسن بن جهم روايت شده است،</w:t>
      </w:r>
      <w:r w:rsidRPr="00BE3117">
        <w:rPr>
          <w:rFonts w:cs="B Lotus" w:hint="cs"/>
          <w:rtl/>
        </w:rPr>
        <w:t xml:space="preserve"> </w:t>
      </w:r>
      <w:r w:rsidRPr="00BE3117">
        <w:rPr>
          <w:rFonts w:cs="B Lotus"/>
          <w:rtl/>
        </w:rPr>
        <w:t xml:space="preserve">‌او </w:t>
      </w:r>
      <w:r>
        <w:rPr>
          <w:rFonts w:cs="B Lotus"/>
          <w:rtl/>
        </w:rPr>
        <w:t>مي‌گويد</w:t>
      </w:r>
      <w:r w:rsidRPr="00BE3117">
        <w:rPr>
          <w:rFonts w:cs="B Lotus"/>
          <w:rtl/>
        </w:rPr>
        <w:t xml:space="preserve"> كه به حضرت رضا</w:t>
      </w:r>
      <w:r w:rsidRPr="00365CDE">
        <w:rPr>
          <w:rFonts w:ascii="Tahoma" w:hAnsi="Tahoma" w:cs="CTraditional Arabic" w:hint="cs"/>
          <w:color w:val="000000"/>
          <w:rtl/>
          <w:lang w:bidi="fa-IR"/>
        </w:rPr>
        <w:t>؛</w:t>
      </w:r>
      <w:r w:rsidRPr="00BE3117">
        <w:rPr>
          <w:rFonts w:cs="B Lotus"/>
          <w:rtl/>
        </w:rPr>
        <w:t xml:space="preserve"> داستان يحيي بن موسي و تعرض او را به كساني كه به زيارت قبر امير المؤمنين </w:t>
      </w:r>
      <w:r>
        <w:rPr>
          <w:rFonts w:cs="B Lotus"/>
          <w:rtl/>
        </w:rPr>
        <w:t>مي‌روند</w:t>
      </w:r>
      <w:r w:rsidRPr="00BE3117">
        <w:rPr>
          <w:rFonts w:cs="B Lotus"/>
          <w:rtl/>
        </w:rPr>
        <w:t xml:space="preserve"> ياد آور شدم تا آنجا كه </w:t>
      </w:r>
      <w:r>
        <w:rPr>
          <w:rFonts w:cs="B Lotus"/>
          <w:rtl/>
        </w:rPr>
        <w:t>مي‌گويد</w:t>
      </w:r>
      <w:r w:rsidRPr="00BE3117">
        <w:rPr>
          <w:rFonts w:cs="B Lotus"/>
          <w:rtl/>
        </w:rPr>
        <w:t xml:space="preserve"> من همان حديث صفوان را قبول دارم زيرا معتقدم كه قبر</w:t>
      </w:r>
      <w:r w:rsidRPr="00BE3117">
        <w:rPr>
          <w:rFonts w:cs="B Lotus" w:hint="cs"/>
          <w:rtl/>
        </w:rPr>
        <w:t xml:space="preserve"> </w:t>
      </w:r>
      <w:r w:rsidRPr="00BE3117">
        <w:rPr>
          <w:rFonts w:cs="B Lotus"/>
          <w:rtl/>
        </w:rPr>
        <w:t>اميرالمؤمنين</w:t>
      </w:r>
      <w:r w:rsidRPr="00365CDE">
        <w:rPr>
          <w:rFonts w:ascii="Tahoma" w:hAnsi="Tahoma" w:cs="CTraditional Arabic" w:hint="cs"/>
          <w:color w:val="000000"/>
          <w:rtl/>
          <w:lang w:bidi="fa-IR"/>
        </w:rPr>
        <w:t>؛</w:t>
      </w:r>
      <w:r w:rsidRPr="00BE3117">
        <w:rPr>
          <w:rFonts w:cs="B Lotus"/>
          <w:rtl/>
        </w:rPr>
        <w:t xml:space="preserve"> در دارالخلافه نيست از آن جهت كه خدا قبر او را در</w:t>
      </w:r>
      <w:r w:rsidRPr="00BE3117">
        <w:rPr>
          <w:rFonts w:cs="B Lotus" w:hint="cs"/>
          <w:rtl/>
        </w:rPr>
        <w:t xml:space="preserve"> </w:t>
      </w:r>
      <w:r w:rsidRPr="00BE3117">
        <w:rPr>
          <w:rFonts w:cs="B Lotus"/>
          <w:rtl/>
        </w:rPr>
        <w:t>منازل ظالمان و ستمكاران قرار نمي</w:t>
      </w:r>
      <w:r>
        <w:rPr>
          <w:rFonts w:cs="B Lotus"/>
          <w:rtl/>
        </w:rPr>
        <w:t>‌</w:t>
      </w:r>
      <w:r w:rsidRPr="00BE3117">
        <w:rPr>
          <w:rFonts w:cs="B Lotus"/>
          <w:rtl/>
        </w:rPr>
        <w:t>دهد، در مسجد هم نبايد باشد زيرا</w:t>
      </w:r>
      <w:r w:rsidRPr="00BE3117">
        <w:rPr>
          <w:rFonts w:cs="B Lotus" w:hint="cs"/>
          <w:rtl/>
        </w:rPr>
        <w:t xml:space="preserve"> </w:t>
      </w:r>
      <w:r w:rsidRPr="00BE3117">
        <w:rPr>
          <w:rFonts w:cs="B Lotus"/>
          <w:rtl/>
        </w:rPr>
        <w:t xml:space="preserve">اهل بيت او </w:t>
      </w:r>
      <w:r>
        <w:rPr>
          <w:rFonts w:cs="B Lotus"/>
          <w:rtl/>
        </w:rPr>
        <w:t xml:space="preserve">مي‌خواستند </w:t>
      </w:r>
      <w:r w:rsidRPr="00BE3117">
        <w:rPr>
          <w:rFonts w:cs="B Lotus"/>
          <w:rtl/>
        </w:rPr>
        <w:t>قبر او مخفي باشد، كدام يك صحيح است؟ رضا</w:t>
      </w:r>
      <w:r w:rsidRPr="00365CDE">
        <w:rPr>
          <w:rFonts w:ascii="Tahoma" w:hAnsi="Tahoma" w:cs="CTraditional Arabic" w:hint="cs"/>
          <w:color w:val="000000"/>
          <w:rtl/>
          <w:lang w:bidi="fa-IR"/>
        </w:rPr>
        <w:t>؛</w:t>
      </w:r>
      <w:r>
        <w:rPr>
          <w:rFonts w:cs="B Lotus" w:hint="cs"/>
          <w:rtl/>
        </w:rPr>
        <w:t xml:space="preserve"> </w:t>
      </w:r>
      <w:r w:rsidRPr="00BE3117">
        <w:rPr>
          <w:rFonts w:cs="B Lotus"/>
          <w:rtl/>
        </w:rPr>
        <w:t>فرمود</w:t>
      </w:r>
      <w:r w:rsidRPr="00ED3F63">
        <w:rPr>
          <w:rFonts w:cs="Traditional Arabic"/>
          <w:b/>
          <w:bCs/>
          <w:rtl/>
        </w:rPr>
        <w:t>:</w:t>
      </w:r>
      <w:r w:rsidRPr="00ED3F63">
        <w:rPr>
          <w:rFonts w:ascii="Lotus Linotype" w:hAnsi="Lotus Linotype" w:cs="Traditional Arabic"/>
          <w:b/>
          <w:bCs/>
          <w:rtl/>
        </w:rPr>
        <w:t>«يا أبا محمد ما أرى أحداً من أصحابنا يقول بقولك ولا</w:t>
      </w:r>
      <w:r w:rsidRPr="00ED3F63">
        <w:rPr>
          <w:rFonts w:ascii="Lotus Linotype" w:hAnsi="Lotus Linotype" w:cs="Traditional Arabic" w:hint="cs"/>
          <w:b/>
          <w:bCs/>
          <w:rtl/>
        </w:rPr>
        <w:t xml:space="preserve"> </w:t>
      </w:r>
      <w:r w:rsidRPr="00ED3F63">
        <w:rPr>
          <w:rFonts w:ascii="Lotus Linotype" w:hAnsi="Lotus Linotype" w:cs="Traditional Arabic"/>
          <w:b/>
          <w:bCs/>
          <w:rtl/>
        </w:rPr>
        <w:t>يذهب مذهبك</w:t>
      </w:r>
      <w:r w:rsidRPr="00ED3F63">
        <w:rPr>
          <w:rFonts w:ascii="Lotus Linotype" w:hAnsi="Lotus Linotype" w:cs="Traditional Arabic"/>
          <w:b/>
          <w:bCs/>
          <w:rtl/>
          <w:lang w:bidi="fa-IR"/>
        </w:rPr>
        <w:t>»</w:t>
      </w:r>
      <w:r w:rsidRPr="00ED3F63">
        <w:rPr>
          <w:rFonts w:ascii="Lotus Linotype" w:hAnsi="Lotus Linotype" w:cs="Traditional Arabic" w:hint="cs"/>
          <w:b/>
          <w:bCs/>
          <w:rtl/>
        </w:rPr>
        <w:t>.</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«اي أبو محمد (كنيه حسن بن جهم أبو محمد بود) هيچ كس از اصحاب ما</w:t>
      </w:r>
      <w:r w:rsidRPr="00BE3117">
        <w:rPr>
          <w:rFonts w:cs="B Lotus" w:hint="cs"/>
          <w:rtl/>
        </w:rPr>
        <w:t xml:space="preserve"> </w:t>
      </w:r>
      <w:r w:rsidRPr="00BE3117">
        <w:rPr>
          <w:rFonts w:cs="B Lotus"/>
          <w:rtl/>
        </w:rPr>
        <w:t>(شيعيان) را نمي</w:t>
      </w:r>
      <w:r>
        <w:rPr>
          <w:rFonts w:cs="B Lotus"/>
          <w:rtl/>
        </w:rPr>
        <w:t>‌</w:t>
      </w:r>
      <w:r w:rsidRPr="00BE3117">
        <w:rPr>
          <w:rFonts w:cs="B Lotus"/>
          <w:rtl/>
        </w:rPr>
        <w:t>بينم كه قائل به قول تو بوده و معتقد به مذهب تو (درخصوص قبر اميرالمؤمنين) باشد».</w:t>
      </w:r>
    </w:p>
    <w:p w:rsidR="00E130D0" w:rsidRPr="00BE3117" w:rsidRDefault="00E130D0" w:rsidP="00F73001">
      <w:pPr>
        <w:pStyle w:val="BodyText2"/>
        <w:spacing w:after="0" w:line="221" w:lineRule="auto"/>
        <w:ind w:firstLine="340"/>
        <w:jc w:val="lowKashida"/>
        <w:rPr>
          <w:rFonts w:cs="B Lotus"/>
          <w:rtl/>
        </w:rPr>
      </w:pPr>
      <w:r w:rsidRPr="00BE3117">
        <w:rPr>
          <w:rFonts w:cs="B Lotus"/>
          <w:rtl/>
        </w:rPr>
        <w:t>به هر صورت آنچه مسلم است</w:t>
      </w:r>
      <w:r w:rsidRPr="00BE3117">
        <w:rPr>
          <w:rFonts w:cs="B Lotus" w:hint="cs"/>
          <w:rtl/>
        </w:rPr>
        <w:t xml:space="preserve"> </w:t>
      </w:r>
      <w:r w:rsidRPr="00BE3117">
        <w:rPr>
          <w:rFonts w:cs="B Lotus"/>
          <w:rtl/>
        </w:rPr>
        <w:t>در</w:t>
      </w:r>
      <w:r w:rsidRPr="00BE3117">
        <w:rPr>
          <w:rFonts w:cs="B Lotus" w:hint="cs"/>
          <w:rtl/>
        </w:rPr>
        <w:t xml:space="preserve"> </w:t>
      </w:r>
      <w:r w:rsidRPr="00BE3117">
        <w:rPr>
          <w:rFonts w:cs="B Lotus"/>
          <w:rtl/>
        </w:rPr>
        <w:t>زمان رضا</w:t>
      </w:r>
      <w:r w:rsidRPr="00365CDE">
        <w:rPr>
          <w:rFonts w:ascii="Tahoma" w:hAnsi="Tahoma" w:cs="CTraditional Arabic" w:hint="cs"/>
          <w:color w:val="000000"/>
          <w:rtl/>
          <w:lang w:bidi="fa-IR"/>
        </w:rPr>
        <w:t>؛</w:t>
      </w:r>
      <w:r w:rsidRPr="00BE3117">
        <w:rPr>
          <w:rFonts w:cs="B Lotus"/>
          <w:rtl/>
        </w:rPr>
        <w:t xml:space="preserve"> قبر اميرالمؤمنين</w:t>
      </w:r>
      <w:r w:rsidRPr="00365CDE">
        <w:rPr>
          <w:rFonts w:ascii="Tahoma" w:hAnsi="Tahoma" w:cs="CTraditional Arabic" w:hint="cs"/>
          <w:color w:val="000000"/>
          <w:rtl/>
          <w:lang w:bidi="fa-IR"/>
        </w:rPr>
        <w:t>؛</w:t>
      </w:r>
      <w:r w:rsidRPr="00BE3117">
        <w:rPr>
          <w:rFonts w:cs="B Lotus"/>
          <w:rtl/>
        </w:rPr>
        <w:t xml:space="preserve"> به درستي معلوم نبوده است، پس تعي</w:t>
      </w:r>
      <w:r w:rsidRPr="00BE3117">
        <w:rPr>
          <w:rFonts w:cs="B Lotus" w:hint="cs"/>
          <w:rtl/>
        </w:rPr>
        <w:t>ي</w:t>
      </w:r>
      <w:r w:rsidRPr="00BE3117">
        <w:rPr>
          <w:rFonts w:cs="B Lotus"/>
          <w:rtl/>
        </w:rPr>
        <w:t>ن قبر در زمان صادق</w:t>
      </w:r>
      <w:r w:rsidRPr="00365CDE">
        <w:rPr>
          <w:rFonts w:ascii="Tahoma" w:hAnsi="Tahoma" w:cs="CTraditional Arabic" w:hint="cs"/>
          <w:color w:val="000000"/>
          <w:rtl/>
          <w:lang w:bidi="fa-IR"/>
        </w:rPr>
        <w:t>؛</w:t>
      </w:r>
      <w:r w:rsidRPr="00BE3117">
        <w:rPr>
          <w:rFonts w:cs="B Lotus"/>
          <w:rtl/>
        </w:rPr>
        <w:t xml:space="preserve"> صحيح نيست.</w:t>
      </w:r>
    </w:p>
    <w:p w:rsidR="00E130D0" w:rsidRPr="00BE3117" w:rsidRDefault="00E130D0" w:rsidP="00F73001">
      <w:pPr>
        <w:pStyle w:val="BodyText2"/>
        <w:spacing w:after="0" w:line="221" w:lineRule="auto"/>
        <w:ind w:firstLine="340"/>
        <w:jc w:val="lowKashida"/>
        <w:rPr>
          <w:rFonts w:cs="B Lotus"/>
          <w:rtl/>
        </w:rPr>
      </w:pPr>
      <w:r w:rsidRPr="00F73001">
        <w:rPr>
          <w:rFonts w:cs="B Lotus"/>
          <w:b/>
          <w:bCs/>
          <w:rtl/>
        </w:rPr>
        <w:t>سادساً</w:t>
      </w:r>
      <w:r w:rsidRPr="00BE3117">
        <w:rPr>
          <w:rFonts w:cs="B Lotus" w:hint="cs"/>
          <w:rtl/>
        </w:rPr>
        <w:t>:</w:t>
      </w:r>
      <w:r w:rsidRPr="00BE3117">
        <w:rPr>
          <w:rFonts w:cs="B Lotus"/>
          <w:rtl/>
        </w:rPr>
        <w:t xml:space="preserve"> بر طبق تمام كتب تواريخ،</w:t>
      </w:r>
      <w:r w:rsidRPr="00BE3117">
        <w:rPr>
          <w:rFonts w:cs="B Lotus" w:hint="cs"/>
          <w:rtl/>
        </w:rPr>
        <w:t xml:space="preserve"> </w:t>
      </w:r>
      <w:r w:rsidRPr="00BE3117">
        <w:rPr>
          <w:rFonts w:cs="B Lotus"/>
          <w:rtl/>
        </w:rPr>
        <w:t xml:space="preserve">‌اولين كسي كه به قبر اميرالمؤمنين دست يافت، هارون الرشيد بود كه در شكار گاهي، </w:t>
      </w:r>
      <w:r w:rsidRPr="00BE3117">
        <w:rPr>
          <w:rFonts w:cs="B Lotus" w:hint="cs"/>
          <w:rtl/>
        </w:rPr>
        <w:t>آ</w:t>
      </w:r>
      <w:r w:rsidRPr="00BE3117">
        <w:rPr>
          <w:rFonts w:cs="B Lotus"/>
          <w:rtl/>
        </w:rPr>
        <w:t>ن محل را ديد</w:t>
      </w:r>
      <w:r w:rsidRPr="00BE3117">
        <w:rPr>
          <w:rFonts w:cs="B Lotus" w:hint="cs"/>
          <w:rtl/>
        </w:rPr>
        <w:t xml:space="preserve">ه و </w:t>
      </w:r>
      <w:r w:rsidRPr="00BE3117">
        <w:rPr>
          <w:rFonts w:cs="B Lotus"/>
          <w:rtl/>
        </w:rPr>
        <w:t>پرسيد؟ زارعين و ساكنين صحراي نجف گفتند: ما از پدران خود شنيد</w:t>
      </w:r>
      <w:r>
        <w:rPr>
          <w:rFonts w:cs="B Lotus"/>
          <w:rtl/>
        </w:rPr>
        <w:t>ه‌ا</w:t>
      </w:r>
      <w:r w:rsidRPr="00BE3117">
        <w:rPr>
          <w:rFonts w:cs="B Lotus"/>
          <w:rtl/>
        </w:rPr>
        <w:t>يم كه قبر امير المؤمنين علي</w:t>
      </w:r>
      <w:r w:rsidRPr="00365CDE">
        <w:rPr>
          <w:rFonts w:ascii="Tahoma" w:hAnsi="Tahoma" w:cs="CTraditional Arabic" w:hint="cs"/>
          <w:color w:val="000000"/>
          <w:rtl/>
          <w:lang w:bidi="fa-IR"/>
        </w:rPr>
        <w:t>؛</w:t>
      </w:r>
      <w:r w:rsidRPr="00BE3117">
        <w:rPr>
          <w:rFonts w:cs="B Lotus"/>
          <w:rtl/>
        </w:rPr>
        <w:t xml:space="preserve"> در اين حدود است، پس آنگاه هارون دستور داد تا در اطراف </w:t>
      </w:r>
      <w:r w:rsidRPr="00BE3117">
        <w:rPr>
          <w:rFonts w:cs="B Lotus" w:hint="cs"/>
          <w:rtl/>
        </w:rPr>
        <w:t>آ</w:t>
      </w:r>
      <w:r w:rsidRPr="00BE3117">
        <w:rPr>
          <w:rFonts w:cs="B Lotus"/>
          <w:rtl/>
        </w:rPr>
        <w:t>ن حفاري كردند و</w:t>
      </w:r>
      <w:r w:rsidRPr="00BE3117">
        <w:rPr>
          <w:rFonts w:cs="B Lotus" w:hint="cs"/>
          <w:rtl/>
        </w:rPr>
        <w:t xml:space="preserve"> </w:t>
      </w:r>
      <w:r w:rsidRPr="00BE3117">
        <w:rPr>
          <w:rFonts w:cs="B Lotus"/>
          <w:rtl/>
        </w:rPr>
        <w:t>موضع قبر را يافتند و</w:t>
      </w:r>
      <w:r w:rsidRPr="00BE3117">
        <w:rPr>
          <w:rFonts w:cs="B Lotus" w:hint="cs"/>
          <w:rtl/>
        </w:rPr>
        <w:t xml:space="preserve"> </w:t>
      </w:r>
      <w:r w:rsidRPr="00BE3117">
        <w:rPr>
          <w:rFonts w:cs="B Lotus"/>
          <w:rtl/>
        </w:rPr>
        <w:t>آن را تعمير كردند. از زمان وفات ص</w:t>
      </w:r>
      <w:r>
        <w:rPr>
          <w:rFonts w:cs="B Lotus"/>
          <w:rtl/>
        </w:rPr>
        <w:t>ادق</w:t>
      </w:r>
      <w:r w:rsidRPr="00365CDE">
        <w:rPr>
          <w:rFonts w:ascii="Tahoma" w:hAnsi="Tahoma" w:cs="CTraditional Arabic" w:hint="cs"/>
          <w:color w:val="000000"/>
          <w:rtl/>
          <w:lang w:bidi="fa-IR"/>
        </w:rPr>
        <w:t>؛</w:t>
      </w:r>
      <w:r w:rsidRPr="00BE3117">
        <w:rPr>
          <w:rFonts w:cs="B Lotus"/>
          <w:rtl/>
        </w:rPr>
        <w:t xml:space="preserve"> تا زمان انتقال خلافت به هارون، بيش از بيست سال طول كشيده است،</w:t>
      </w:r>
      <w:r w:rsidRPr="00BE3117">
        <w:rPr>
          <w:rFonts w:cs="B Lotus" w:hint="cs"/>
          <w:rtl/>
        </w:rPr>
        <w:t xml:space="preserve"> </w:t>
      </w:r>
      <w:r w:rsidRPr="00BE3117">
        <w:rPr>
          <w:rFonts w:cs="B Lotus"/>
          <w:rtl/>
        </w:rPr>
        <w:t xml:space="preserve">‌زيرا وفات صادق </w:t>
      </w:r>
      <w:r w:rsidRPr="00365CDE">
        <w:rPr>
          <w:rFonts w:ascii="Tahoma" w:hAnsi="Tahoma" w:cs="CTraditional Arabic" w:hint="cs"/>
          <w:color w:val="000000"/>
          <w:rtl/>
          <w:lang w:bidi="fa-IR"/>
        </w:rPr>
        <w:t>؛</w:t>
      </w:r>
      <w:r w:rsidRPr="00BE3117">
        <w:rPr>
          <w:rFonts w:cs="B Lotus"/>
          <w:rtl/>
        </w:rPr>
        <w:t xml:space="preserve"> در سال 148 هجري بود و </w:t>
      </w:r>
      <w:r w:rsidRPr="00BE3117">
        <w:rPr>
          <w:rFonts w:cs="B Lotus" w:hint="cs"/>
          <w:rtl/>
        </w:rPr>
        <w:t xml:space="preserve">انتقال </w:t>
      </w:r>
      <w:r w:rsidRPr="00BE3117">
        <w:rPr>
          <w:rFonts w:cs="B Lotus"/>
          <w:rtl/>
        </w:rPr>
        <w:t>خلافت</w:t>
      </w:r>
      <w:r w:rsidRPr="00BE3117">
        <w:rPr>
          <w:rFonts w:cs="B Lotus" w:hint="cs"/>
          <w:rtl/>
        </w:rPr>
        <w:t xml:space="preserve"> </w:t>
      </w:r>
      <w:r w:rsidRPr="00BE3117">
        <w:rPr>
          <w:rFonts w:cs="B Lotus"/>
          <w:rtl/>
        </w:rPr>
        <w:t>به هارون</w:t>
      </w:r>
      <w:r w:rsidRPr="00BE3117">
        <w:rPr>
          <w:rFonts w:cs="B Lotus" w:hint="cs"/>
          <w:rtl/>
        </w:rPr>
        <w:t xml:space="preserve"> در سال 170 هجري بوده است. حال در كدامين سال خلافت</w:t>
      </w:r>
      <w:r w:rsidRPr="00BE3117">
        <w:rPr>
          <w:rFonts w:cs="B Lotus"/>
          <w:rtl/>
        </w:rPr>
        <w:t xml:space="preserve"> توفيق يافتن قبر امير المؤمنين</w:t>
      </w:r>
      <w:r w:rsidRPr="00BE3117">
        <w:rPr>
          <w:rFonts w:cs="B Lotus" w:hint="cs"/>
          <w:rtl/>
        </w:rPr>
        <w:t xml:space="preserve"> به هارون</w:t>
      </w:r>
      <w:r w:rsidRPr="00BE3117">
        <w:rPr>
          <w:rFonts w:cs="B Lotus"/>
          <w:rtl/>
        </w:rPr>
        <w:t xml:space="preserve"> دست داده است؟.</w:t>
      </w:r>
    </w:p>
    <w:p w:rsidR="00E130D0" w:rsidRPr="00BE3117" w:rsidRDefault="00E130D0" w:rsidP="00F73001">
      <w:pPr>
        <w:pStyle w:val="BodyText2"/>
        <w:spacing w:after="0" w:line="221" w:lineRule="auto"/>
        <w:ind w:firstLine="340"/>
        <w:jc w:val="lowKashida"/>
        <w:rPr>
          <w:rFonts w:cs="B Lotus"/>
          <w:rtl/>
        </w:rPr>
      </w:pPr>
      <w:r>
        <w:rPr>
          <w:rFonts w:cs="B Lotus"/>
          <w:rtl/>
        </w:rPr>
        <w:t>هرچه هست در زمان صادق</w:t>
      </w:r>
      <w:r w:rsidRPr="00365CDE">
        <w:rPr>
          <w:rFonts w:ascii="Tahoma" w:hAnsi="Tahoma" w:cs="CTraditional Arabic" w:hint="cs"/>
          <w:color w:val="000000"/>
          <w:rtl/>
          <w:lang w:bidi="fa-IR"/>
        </w:rPr>
        <w:t>؛</w:t>
      </w:r>
      <w:r w:rsidRPr="00BE3117">
        <w:rPr>
          <w:rFonts w:cs="B Lotus"/>
          <w:rtl/>
        </w:rPr>
        <w:t xml:space="preserve"> قبري نبوده تا آن حضرت به «محمد بن مسلم» دستور رفتن به زيارت و آداب ورود به در حرم كه «باب السلام» نام داشته و</w:t>
      </w:r>
      <w:r>
        <w:rPr>
          <w:rFonts w:cs="B Lotus" w:hint="cs"/>
          <w:rtl/>
        </w:rPr>
        <w:t xml:space="preserve"> </w:t>
      </w:r>
      <w:r w:rsidRPr="00BE3117">
        <w:rPr>
          <w:rFonts w:cs="B Lotus"/>
          <w:rtl/>
        </w:rPr>
        <w:t>درهاي ديگر، كه يكي از آنها باب السلام نام داشته است، بدهد در</w:t>
      </w:r>
      <w:r>
        <w:rPr>
          <w:rFonts w:cs="B Lotus" w:hint="cs"/>
          <w:rtl/>
        </w:rPr>
        <w:t xml:space="preserve"> </w:t>
      </w:r>
      <w:r w:rsidRPr="00BE3117">
        <w:rPr>
          <w:rFonts w:cs="B Lotus"/>
          <w:rtl/>
        </w:rPr>
        <w:t>حالي كه در اين زيارتنامه كه شيخ مفيد و ديگران از صادق</w:t>
      </w:r>
      <w:r w:rsidRPr="00365CDE">
        <w:rPr>
          <w:rFonts w:ascii="Tahoma" w:hAnsi="Tahoma" w:cs="CTraditional Arabic" w:hint="cs"/>
          <w:color w:val="000000"/>
          <w:rtl/>
          <w:lang w:bidi="fa-IR"/>
        </w:rPr>
        <w:t>؛</w:t>
      </w:r>
      <w:r w:rsidRPr="00BE3117">
        <w:rPr>
          <w:rFonts w:cs="B Lotus"/>
          <w:rtl/>
        </w:rPr>
        <w:t xml:space="preserve"> روايت </w:t>
      </w:r>
      <w:r>
        <w:rPr>
          <w:rFonts w:cs="B Lotus"/>
          <w:rtl/>
        </w:rPr>
        <w:t xml:space="preserve">كرده‌اند </w:t>
      </w:r>
      <w:r w:rsidRPr="00BE3117">
        <w:rPr>
          <w:rFonts w:cs="B Lotus"/>
          <w:rtl/>
        </w:rPr>
        <w:t xml:space="preserve">معلوم </w:t>
      </w:r>
      <w:r>
        <w:rPr>
          <w:rFonts w:cs="B Lotus"/>
          <w:rtl/>
        </w:rPr>
        <w:t xml:space="preserve">مي‌شود </w:t>
      </w:r>
      <w:r w:rsidRPr="00BE3117">
        <w:rPr>
          <w:rFonts w:cs="B Lotus"/>
          <w:rtl/>
        </w:rPr>
        <w:t>در زماني بوده كه قبر امير المؤمنين</w:t>
      </w:r>
      <w:r w:rsidRPr="00365CDE">
        <w:rPr>
          <w:rFonts w:ascii="Tahoma" w:hAnsi="Tahoma" w:cs="CTraditional Arabic" w:hint="cs"/>
          <w:color w:val="000000"/>
          <w:rtl/>
          <w:lang w:bidi="fa-IR"/>
        </w:rPr>
        <w:t>؛</w:t>
      </w:r>
      <w:r w:rsidRPr="00BE3117">
        <w:rPr>
          <w:rFonts w:cs="B Lotus"/>
          <w:rtl/>
        </w:rPr>
        <w:t xml:space="preserve"> چندين د</w:t>
      </w:r>
      <w:r w:rsidRPr="00BE3117">
        <w:rPr>
          <w:rFonts w:cs="B Lotus" w:hint="cs"/>
          <w:rtl/>
        </w:rPr>
        <w:t>َ</w:t>
      </w:r>
      <w:r w:rsidRPr="00BE3117">
        <w:rPr>
          <w:rFonts w:cs="B Lotus"/>
          <w:rtl/>
        </w:rPr>
        <w:t>ر</w:t>
      </w:r>
      <w:r w:rsidRPr="00BE3117">
        <w:rPr>
          <w:rFonts w:cs="B Lotus" w:hint="cs"/>
          <w:rtl/>
        </w:rPr>
        <w:t xml:space="preserve"> و</w:t>
      </w:r>
      <w:r w:rsidRPr="00BE3117">
        <w:rPr>
          <w:rFonts w:cs="B Lotus"/>
          <w:rtl/>
        </w:rPr>
        <w:t xml:space="preserve"> صحن و سرايي داشته كه از آن جمله باب السلام بوده، و در ضمن زيارت دستور </w:t>
      </w:r>
      <w:r>
        <w:rPr>
          <w:rFonts w:cs="B Lotus"/>
          <w:rtl/>
        </w:rPr>
        <w:t xml:space="preserve">مي‌دهد </w:t>
      </w:r>
      <w:r w:rsidRPr="00BE3117">
        <w:rPr>
          <w:rFonts w:cs="B Lotus"/>
          <w:rtl/>
        </w:rPr>
        <w:t>كه خود را روي قبر انداخته و آن را ببوسد يا خود آن حضرت خم شده و قبر را بوسيده،</w:t>
      </w:r>
      <w:r w:rsidRPr="00BE3117">
        <w:rPr>
          <w:rFonts w:cs="B Lotus" w:hint="cs"/>
          <w:rtl/>
        </w:rPr>
        <w:t xml:space="preserve"> </w:t>
      </w:r>
      <w:r w:rsidRPr="00BE3117">
        <w:rPr>
          <w:rFonts w:cs="B Lotus"/>
          <w:rtl/>
        </w:rPr>
        <w:t>‌در حالي كه در زمان آن حضرت قبري نبوده تا بتوان آن را ببوسيد و د</w:t>
      </w:r>
      <w:r w:rsidRPr="00BE3117">
        <w:rPr>
          <w:rFonts w:cs="B Lotus" w:hint="cs"/>
          <w:rtl/>
        </w:rPr>
        <w:t>َ</w:t>
      </w:r>
      <w:r w:rsidRPr="00BE3117">
        <w:rPr>
          <w:rFonts w:cs="B Lotus"/>
          <w:rtl/>
        </w:rPr>
        <w:t>ربي نبوده تا بتوان به آ</w:t>
      </w:r>
      <w:r w:rsidR="00ED3F63">
        <w:rPr>
          <w:rFonts w:cs="B Lotus"/>
          <w:rtl/>
        </w:rPr>
        <w:t>نجا آمده و رو به قبله ايستاد!!!</w:t>
      </w:r>
      <w:r w:rsidRPr="00BE3117">
        <w:rPr>
          <w:rFonts w:cs="B Lotus"/>
          <w:rtl/>
        </w:rPr>
        <w:t>؟.</w:t>
      </w:r>
    </w:p>
    <w:p w:rsidR="00E130D0" w:rsidRPr="00BE3117" w:rsidRDefault="00E130D0" w:rsidP="00F73001">
      <w:pPr>
        <w:pStyle w:val="BodyText2"/>
        <w:spacing w:after="0" w:line="221" w:lineRule="auto"/>
        <w:ind w:firstLine="340"/>
        <w:jc w:val="lowKashida"/>
        <w:rPr>
          <w:rFonts w:cs="B Lotus"/>
          <w:rtl/>
        </w:rPr>
      </w:pPr>
      <w:r w:rsidRPr="00BE3117">
        <w:rPr>
          <w:rFonts w:cs="B Lotus"/>
          <w:rtl/>
        </w:rPr>
        <w:t>از آنجا كه دروغگو كم حافظه است آن كس كه اين زيارتها را بافته است،</w:t>
      </w:r>
      <w:r w:rsidRPr="00BE3117">
        <w:rPr>
          <w:rFonts w:cs="B Lotus" w:hint="cs"/>
          <w:rtl/>
        </w:rPr>
        <w:t xml:space="preserve"> </w:t>
      </w:r>
      <w:r w:rsidRPr="00BE3117">
        <w:rPr>
          <w:rFonts w:cs="B Lotus"/>
          <w:rtl/>
        </w:rPr>
        <w:t xml:space="preserve">‌هيچ به ياد نياورده است كه در زمان </w:t>
      </w:r>
      <w:r>
        <w:rPr>
          <w:rFonts w:cs="B Lotus"/>
          <w:rtl/>
        </w:rPr>
        <w:t>صادق</w:t>
      </w:r>
      <w:r w:rsidRPr="00365CDE">
        <w:rPr>
          <w:rFonts w:ascii="Tahoma" w:hAnsi="Tahoma" w:cs="CTraditional Arabic" w:hint="cs"/>
          <w:color w:val="000000"/>
          <w:rtl/>
          <w:lang w:bidi="fa-IR"/>
        </w:rPr>
        <w:t>؛</w:t>
      </w:r>
      <w:r w:rsidRPr="00BE3117">
        <w:rPr>
          <w:rFonts w:cs="B Lotus"/>
          <w:rtl/>
        </w:rPr>
        <w:t xml:space="preserve"> در و صحن و قبري نبوده تا با آن چنين و چنان كنند</w:t>
      </w:r>
      <w:r w:rsidRPr="00BE3117">
        <w:rPr>
          <w:rFonts w:cs="B Lotus" w:hint="cs"/>
          <w:rtl/>
        </w:rPr>
        <w:t>!</w:t>
      </w:r>
      <w:r w:rsidRPr="00BE3117">
        <w:rPr>
          <w:rFonts w:cs="B Lotus"/>
          <w:rtl/>
        </w:rPr>
        <w:t>!!</w:t>
      </w:r>
      <w:r w:rsidRPr="00BE3117">
        <w:rPr>
          <w:rFonts w:cs="B Lotus" w:hint="cs"/>
          <w:rtl/>
        </w:rPr>
        <w:t>.</w:t>
      </w:r>
    </w:p>
    <w:p w:rsidR="00E130D0" w:rsidRPr="00BE3117" w:rsidRDefault="00E130D0" w:rsidP="00F73001">
      <w:pPr>
        <w:pStyle w:val="BodyText2"/>
        <w:spacing w:after="0" w:line="221" w:lineRule="auto"/>
        <w:ind w:firstLine="340"/>
        <w:jc w:val="lowKashida"/>
        <w:rPr>
          <w:rFonts w:cs="B Lotus"/>
          <w:rtl/>
        </w:rPr>
      </w:pPr>
      <w:r w:rsidRPr="00BE3117">
        <w:rPr>
          <w:rFonts w:cs="B Lotus"/>
          <w:rtl/>
        </w:rPr>
        <w:t>در</w:t>
      </w:r>
      <w:r>
        <w:rPr>
          <w:rFonts w:cs="B Lotus" w:hint="cs"/>
          <w:rtl/>
        </w:rPr>
        <w:t xml:space="preserve"> </w:t>
      </w:r>
      <w:r w:rsidRPr="00BE3117">
        <w:rPr>
          <w:rFonts w:cs="B Lotus"/>
          <w:rtl/>
        </w:rPr>
        <w:t>كتب تاريخ در</w:t>
      </w:r>
      <w:r>
        <w:rPr>
          <w:rFonts w:cs="B Lotus" w:hint="cs"/>
          <w:rtl/>
        </w:rPr>
        <w:t xml:space="preserve"> </w:t>
      </w:r>
      <w:r w:rsidRPr="00BE3117">
        <w:rPr>
          <w:rFonts w:cs="B Lotus"/>
          <w:rtl/>
        </w:rPr>
        <w:t>محل قبر و كيفيت دفن امير المؤمنين علي</w:t>
      </w:r>
      <w:r w:rsidRPr="00365CDE">
        <w:rPr>
          <w:rFonts w:ascii="Tahoma" w:hAnsi="Tahoma" w:cs="CTraditional Arabic" w:hint="cs"/>
          <w:color w:val="000000"/>
          <w:rtl/>
          <w:lang w:bidi="fa-IR"/>
        </w:rPr>
        <w:t>؛</w:t>
      </w:r>
      <w:r w:rsidRPr="00BE3117">
        <w:rPr>
          <w:rFonts w:cs="B Lotus"/>
          <w:rtl/>
        </w:rPr>
        <w:t xml:space="preserve"> آن</w:t>
      </w:r>
      <w:r w:rsidRPr="00BE3117">
        <w:rPr>
          <w:rFonts w:cs="B Lotus" w:hint="cs"/>
          <w:rtl/>
        </w:rPr>
        <w:t xml:space="preserve"> </w:t>
      </w:r>
      <w:r w:rsidRPr="00BE3117">
        <w:rPr>
          <w:rFonts w:cs="B Lotus"/>
          <w:rtl/>
        </w:rPr>
        <w:t>قدر اختلاف است كه هيچ كس نميتواند يقين كند كه قبري كه اكنون در نجف واقع شده، مرقد آن حضرت است</w:t>
      </w:r>
      <w:r w:rsidRPr="00BE3117">
        <w:rPr>
          <w:rFonts w:cs="B Lotus" w:hint="cs"/>
          <w:rtl/>
        </w:rPr>
        <w:t>!</w:t>
      </w:r>
      <w:r w:rsidRPr="00BE3117">
        <w:rPr>
          <w:rFonts w:cs="B Lotus"/>
          <w:rtl/>
        </w:rPr>
        <w:t>.</w:t>
      </w:r>
    </w:p>
    <w:p w:rsidR="00E130D0" w:rsidRPr="00ED3F63" w:rsidRDefault="00E130D0" w:rsidP="00F73001">
      <w:pPr>
        <w:pStyle w:val="BodyText2"/>
        <w:spacing w:after="0" w:line="226" w:lineRule="auto"/>
        <w:ind w:firstLine="340"/>
        <w:jc w:val="lowKashida"/>
        <w:rPr>
          <w:rFonts w:cs="Traditional Arabic"/>
          <w:b/>
          <w:bCs/>
          <w:rtl/>
        </w:rPr>
      </w:pPr>
      <w:r w:rsidRPr="00BE3117">
        <w:rPr>
          <w:rFonts w:cs="B Lotus"/>
          <w:rtl/>
        </w:rPr>
        <w:t>أبو الفداء</w:t>
      </w:r>
      <w:r>
        <w:rPr>
          <w:rFonts w:cs="B Lotus" w:hint="cs"/>
          <w:rtl/>
        </w:rPr>
        <w:t xml:space="preserve"> </w:t>
      </w:r>
      <w:r w:rsidRPr="00BE3117">
        <w:rPr>
          <w:rFonts w:cs="B Lotus"/>
          <w:rtl/>
        </w:rPr>
        <w:t>حافظ ابن كثير در</w:t>
      </w:r>
      <w:r>
        <w:rPr>
          <w:rFonts w:cs="B Lotus" w:hint="cs"/>
          <w:rtl/>
        </w:rPr>
        <w:t xml:space="preserve"> </w:t>
      </w:r>
      <w:r w:rsidRPr="00BE3117">
        <w:rPr>
          <w:rFonts w:cs="B Lotus"/>
          <w:rtl/>
        </w:rPr>
        <w:t xml:space="preserve">تاريخ خود </w:t>
      </w:r>
      <w:r w:rsidRPr="00ED3F63">
        <w:rPr>
          <w:rFonts w:ascii="Lotus Linotype" w:hAnsi="Lotus Linotype" w:cs="Traditional Arabic"/>
          <w:b/>
          <w:bCs/>
          <w:rtl/>
        </w:rPr>
        <w:t>«البداية والنهاية»</w:t>
      </w:r>
      <w:r w:rsidRPr="00BE3117">
        <w:rPr>
          <w:rFonts w:cs="B Lotus"/>
          <w:rtl/>
        </w:rPr>
        <w:t xml:space="preserve"> (</w:t>
      </w:r>
      <w:r>
        <w:rPr>
          <w:rFonts w:cs="B Lotus" w:hint="cs"/>
          <w:rtl/>
        </w:rPr>
        <w:t>7/335</w:t>
      </w:r>
      <w:r w:rsidRPr="00BE3117">
        <w:rPr>
          <w:rFonts w:cs="B Lotus"/>
          <w:rtl/>
        </w:rPr>
        <w:t>)</w:t>
      </w:r>
      <w:r w:rsidRPr="00BE3117">
        <w:rPr>
          <w:rFonts w:cs="B Lotus" w:hint="cs"/>
          <w:rtl/>
        </w:rPr>
        <w:t xml:space="preserve"> (تاريخ ابن كثير مهمترين و معتبرترين كتاب تاريخي است كه تمام مسلمانان به آن اعتماد دارند </w:t>
      </w:r>
      <w:r w:rsidRPr="00BE3117">
        <w:rPr>
          <w:rFonts w:cs="B Lotus" w:hint="cs"/>
          <w:rtl/>
          <w:lang w:bidi="fa-IR"/>
        </w:rPr>
        <w:t>«ناشر»</w:t>
      </w:r>
      <w:r w:rsidRPr="00BE3117">
        <w:rPr>
          <w:rFonts w:cs="B Lotus" w:hint="cs"/>
          <w:rtl/>
        </w:rPr>
        <w:t xml:space="preserve">) </w:t>
      </w:r>
      <w:r w:rsidRPr="00BE3117">
        <w:rPr>
          <w:rFonts w:cs="B Lotus"/>
          <w:rtl/>
        </w:rPr>
        <w:t>آورده است:</w:t>
      </w:r>
      <w:r>
        <w:rPr>
          <w:rFonts w:cs="B Lotus" w:hint="cs"/>
          <w:rtl/>
        </w:rPr>
        <w:t xml:space="preserve"> </w:t>
      </w:r>
      <w:r w:rsidRPr="008B0795">
        <w:rPr>
          <w:rFonts w:ascii="Lotus Linotype" w:hAnsi="Lotus Linotype" w:cs="Lotus Linotype"/>
          <w:rtl/>
          <w:lang w:bidi="fa-IR"/>
        </w:rPr>
        <w:t>«</w:t>
      </w:r>
      <w:r w:rsidRPr="00ED3F63">
        <w:rPr>
          <w:rFonts w:ascii="Lotus Linotype" w:hAnsi="Lotus Linotype" w:cs="Traditional Arabic"/>
          <w:b/>
          <w:bCs/>
          <w:rtl/>
        </w:rPr>
        <w:t>و عقيدة كثير من جهلة الروافض من أن قبره بمشهد النجف</w:t>
      </w:r>
      <w:r w:rsidR="00B0557D">
        <w:rPr>
          <w:rFonts w:ascii="Lotus Linotype" w:hAnsi="Lotus Linotype" w:cs="Traditional Arabic"/>
          <w:b/>
          <w:bCs/>
          <w:rtl/>
        </w:rPr>
        <w:t>،</w:t>
      </w:r>
      <w:r w:rsidRPr="00ED3F63">
        <w:rPr>
          <w:rFonts w:ascii="Lotus Linotype" w:hAnsi="Lotus Linotype" w:cs="Traditional Arabic"/>
          <w:b/>
          <w:bCs/>
          <w:rtl/>
        </w:rPr>
        <w:t xml:space="preserve"> فلادليل على ذلك ولاأصل له ويقال أن ما ذاك قبر مغيرة بن شعبة حكاه الخطيب البغدادي عن أبي نعيم الحافظ عن أبي بكر الطلحي عن محمد بن عبدالله الحضرمي الحافظ عن مطرانه قال: لو علمت الشيعة قبر هذا الذي يعظمونه بالنجف لرجموه بالحجارة. هذا قبر مغيرة بن شعبة، وقد قيل أن علياً دفن قبل المسجد الجامع من الكوفة قاله الواقدي والمشهور بدار الإمارة، وقد حكى الخطيب البغدادي عن أبي نعيم الفضل عن دكين أن الحسن و الحسين حولاه فنقلاه إلى المدينة فدفناه بالبقيع عند قبر فاطمة وقيل إنهم لما حملوه عن البعير ضلّ عنهم فأخذته طي يظنونه مالاً، فلما رأوا أن الذي في الصندوق ميت ولم يعرفوه دفنوا الصندوق بما فيه، فلا يعلم أحد أين قبره وحكاه الخطيب أيضا. وروى الحافظ ابن عساكر عن الحسن قال: دفنت عليا في حجرة من دور آل جعدة وعن عبدالملك بن عمر قال: لما حفر خالد بن عبدالله أساس دار ابنه زيد استخرجوا شيخاً مدفوناً أبيض الرأس واللحية كأنما دفن بالأمس فهمّ بإحراقه ثم صرف الله عن ذلك فاستدعي بقياطي فلفّه فيها وطيّبه وتركه مكانَه قالوا وذلك المكان بحذا، باب الوراقين مما يلي قبلة المسجد و عن الصادق قال: صلي على علي ليلا ودُفن بالكوفة وعمي موضع قبره ولكنه عند قصر الإمارة».</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يعني: «عقيده بسياري از جاهلان روافض (شيعيان) اين است كه قبر آن حضرت در نجف است‌،</w:t>
      </w:r>
      <w:r w:rsidRPr="00BE3117">
        <w:rPr>
          <w:rFonts w:cs="B Lotus" w:hint="cs"/>
          <w:rtl/>
        </w:rPr>
        <w:t xml:space="preserve"> </w:t>
      </w:r>
      <w:r w:rsidRPr="00BE3117">
        <w:rPr>
          <w:rFonts w:cs="B Lotus"/>
          <w:rtl/>
        </w:rPr>
        <w:t>‌اما دليلي بر آن نيست،</w:t>
      </w:r>
      <w:r w:rsidRPr="00BE3117">
        <w:rPr>
          <w:rFonts w:cs="B Lotus" w:hint="cs"/>
          <w:rtl/>
        </w:rPr>
        <w:t xml:space="preserve"> </w:t>
      </w:r>
      <w:r w:rsidRPr="00BE3117">
        <w:rPr>
          <w:rFonts w:cs="B Lotus"/>
          <w:rtl/>
        </w:rPr>
        <w:t xml:space="preserve">‌و اصلي ندارد و گفته </w:t>
      </w:r>
      <w:r>
        <w:rPr>
          <w:rFonts w:cs="B Lotus"/>
          <w:rtl/>
        </w:rPr>
        <w:t xml:space="preserve">مي‌شود </w:t>
      </w:r>
      <w:r w:rsidRPr="00BE3117">
        <w:rPr>
          <w:rFonts w:cs="B Lotus"/>
          <w:rtl/>
        </w:rPr>
        <w:t>كه اين قبر، قبر مغير</w:t>
      </w:r>
      <w:r w:rsidRPr="00BE3117">
        <w:rPr>
          <w:rFonts w:cs="B Lotus" w:hint="cs"/>
          <w:rtl/>
        </w:rPr>
        <w:t>ه</w:t>
      </w:r>
      <w:r w:rsidRPr="00BE3117">
        <w:rPr>
          <w:rFonts w:cs="B Lotus"/>
          <w:rtl/>
        </w:rPr>
        <w:t xml:space="preserve"> بن شعبه</w:t>
      </w:r>
      <w:r w:rsidRPr="00ED3F63">
        <w:rPr>
          <w:rStyle w:val="FootnoteReference"/>
          <w:rFonts w:cs="B Lotus"/>
          <w:sz w:val="24"/>
          <w:szCs w:val="24"/>
          <w:rtl/>
        </w:rPr>
        <w:footnoteReference w:customMarkFollows="1" w:id="51"/>
        <w:t>*</w:t>
      </w:r>
      <w:r w:rsidRPr="00BE3117">
        <w:rPr>
          <w:rFonts w:cs="B Lotus" w:hint="cs"/>
          <w:szCs w:val="20"/>
          <w:rtl/>
        </w:rPr>
        <w:t>(1)</w:t>
      </w:r>
      <w:r w:rsidRPr="00BE3117">
        <w:rPr>
          <w:rFonts w:cs="B Lotus"/>
          <w:rtl/>
        </w:rPr>
        <w:t xml:space="preserve"> است.</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اين قول را خطيب بغدادي (در</w:t>
      </w:r>
      <w:r w:rsidRPr="00BE3117">
        <w:rPr>
          <w:rFonts w:cs="B Lotus" w:hint="cs"/>
          <w:rtl/>
        </w:rPr>
        <w:t xml:space="preserve"> </w:t>
      </w:r>
      <w:r w:rsidRPr="00BE3117">
        <w:rPr>
          <w:rFonts w:cs="B Lotus"/>
          <w:rtl/>
        </w:rPr>
        <w:t xml:space="preserve">تاريخ بغداد) از </w:t>
      </w:r>
      <w:r w:rsidRPr="00BE3117">
        <w:rPr>
          <w:rFonts w:cs="B Lotus" w:hint="cs"/>
          <w:rtl/>
        </w:rPr>
        <w:t>أ</w:t>
      </w:r>
      <w:r w:rsidRPr="00BE3117">
        <w:rPr>
          <w:rFonts w:cs="B Lotus"/>
          <w:rtl/>
        </w:rPr>
        <w:t xml:space="preserve">بي نعيم حافظ از </w:t>
      </w:r>
      <w:r w:rsidRPr="00BE3117">
        <w:rPr>
          <w:rFonts w:cs="B Lotus" w:hint="cs"/>
          <w:rtl/>
        </w:rPr>
        <w:t>ا</w:t>
      </w:r>
      <w:r w:rsidRPr="00BE3117">
        <w:rPr>
          <w:rFonts w:cs="B Lotus"/>
          <w:rtl/>
        </w:rPr>
        <w:t>بوبكر طلحي از محمد بن عبدالله الحضرمي از مطرانه نقل كرده است كه گفته است: اگر شيع</w:t>
      </w:r>
      <w:r w:rsidRPr="00BE3117">
        <w:rPr>
          <w:rFonts w:cs="B Lotus" w:hint="cs"/>
          <w:rtl/>
        </w:rPr>
        <w:t>يان</w:t>
      </w:r>
      <w:r w:rsidRPr="00BE3117">
        <w:rPr>
          <w:rFonts w:cs="B Lotus"/>
          <w:rtl/>
        </w:rPr>
        <w:t xml:space="preserve"> بدان</w:t>
      </w:r>
      <w:r w:rsidRPr="00BE3117">
        <w:rPr>
          <w:rFonts w:cs="B Lotus" w:hint="cs"/>
          <w:rtl/>
        </w:rPr>
        <w:t>ن</w:t>
      </w:r>
      <w:r w:rsidRPr="00BE3117">
        <w:rPr>
          <w:rFonts w:cs="B Lotus"/>
          <w:rtl/>
        </w:rPr>
        <w:t>د</w:t>
      </w:r>
      <w:r w:rsidRPr="00BE3117">
        <w:rPr>
          <w:rFonts w:cs="B Lotus" w:hint="cs"/>
          <w:rtl/>
        </w:rPr>
        <w:t xml:space="preserve"> </w:t>
      </w:r>
      <w:r w:rsidRPr="00BE3117">
        <w:rPr>
          <w:rFonts w:cs="B Lotus"/>
          <w:rtl/>
        </w:rPr>
        <w:t>قبري كه آنان در نجف بزرگش مي دارند از آن كيست سنگسارش مي كنند، اين قبر از آن مغيره بن شعبه است. و گفته شده است كه علي</w:t>
      </w:r>
      <w:r w:rsidRPr="00365CDE">
        <w:rPr>
          <w:rFonts w:ascii="Tahoma" w:hAnsi="Tahoma" w:cs="CTraditional Arabic" w:hint="cs"/>
          <w:color w:val="000000"/>
          <w:rtl/>
          <w:lang w:bidi="fa-IR"/>
        </w:rPr>
        <w:t>؛</w:t>
      </w:r>
      <w:r w:rsidRPr="00BE3117">
        <w:rPr>
          <w:rFonts w:cs="B Lotus"/>
          <w:rtl/>
        </w:rPr>
        <w:t xml:space="preserve"> در جلوي مسجد جامع كوفه دفن شده است، اين سخن را واقدي</w:t>
      </w:r>
      <w:r w:rsidRPr="00BE3117">
        <w:rPr>
          <w:rFonts w:cs="B Lotus" w:hint="cs"/>
          <w:rtl/>
        </w:rPr>
        <w:t xml:space="preserve"> (بزر</w:t>
      </w:r>
      <w:r w:rsidRPr="00BE3117">
        <w:rPr>
          <w:rFonts w:cs="B Lotus" w:hint="cs"/>
          <w:rtl/>
          <w:lang w:bidi="fa-IR"/>
        </w:rPr>
        <w:t xml:space="preserve">گترين تاريخ دان که امام اهل السير«امام تاريخ نويسان» به او لقب </w:t>
      </w:r>
      <w:r>
        <w:rPr>
          <w:rFonts w:cs="B Lotus" w:hint="cs"/>
          <w:rtl/>
          <w:lang w:bidi="fa-IR"/>
        </w:rPr>
        <w:t xml:space="preserve">داده‌اند </w:t>
      </w:r>
      <w:r w:rsidRPr="00BE3117">
        <w:rPr>
          <w:rFonts w:cs="B Lotus" w:hint="cs"/>
          <w:rtl/>
          <w:lang w:bidi="fa-IR"/>
        </w:rPr>
        <w:t>«ناشر»</w:t>
      </w:r>
      <w:r w:rsidRPr="00BE3117">
        <w:rPr>
          <w:rFonts w:cs="B Lotus" w:hint="cs"/>
          <w:rtl/>
        </w:rPr>
        <w:t>)</w:t>
      </w:r>
      <w:r w:rsidRPr="00BE3117">
        <w:rPr>
          <w:rFonts w:cs="B Lotus"/>
          <w:rtl/>
        </w:rPr>
        <w:t xml:space="preserve"> گفته است. و مشهور آن است كه آن حضرت در دارال</w:t>
      </w:r>
      <w:r w:rsidRPr="00BE3117">
        <w:rPr>
          <w:rFonts w:cs="B Lotus" w:hint="cs"/>
          <w:rtl/>
        </w:rPr>
        <w:t>إ</w:t>
      </w:r>
      <w:r w:rsidRPr="00BE3117">
        <w:rPr>
          <w:rFonts w:cs="B Lotus"/>
          <w:rtl/>
        </w:rPr>
        <w:t>ماره دفن شده است</w:t>
      </w:r>
      <w:r w:rsidRPr="00BE3117">
        <w:rPr>
          <w:rFonts w:cs="B Lotus" w:hint="cs"/>
          <w:rtl/>
        </w:rPr>
        <w:t>(اين قول ابن كثير است)</w:t>
      </w:r>
      <w:r w:rsidRPr="00BE3117">
        <w:rPr>
          <w:rFonts w:cs="B Lotus"/>
          <w:rtl/>
        </w:rPr>
        <w:t>. ونيز خطيب بغدادي از أبو نعيم از فضل بن دكين روايت كرده است كه: حسن و حسين</w:t>
      </w:r>
      <w:r w:rsidRPr="00365CDE">
        <w:rPr>
          <w:rFonts w:ascii="Tahoma" w:hAnsi="Tahoma" w:cs="CTraditional Arabic" w:hint="cs"/>
          <w:color w:val="000000"/>
          <w:rtl/>
          <w:lang w:bidi="fa-IR"/>
        </w:rPr>
        <w:t>؛</w:t>
      </w:r>
      <w:r w:rsidRPr="00BE3117">
        <w:rPr>
          <w:rFonts w:cs="B Lotus"/>
          <w:rtl/>
        </w:rPr>
        <w:t xml:space="preserve"> او را از كوفه حركت داده به مدينه نقل كرده و آن حضرت را در بقيع در نزد فاطمه</w:t>
      </w:r>
      <w:r w:rsidRPr="00365CDE">
        <w:rPr>
          <w:rFonts w:ascii="Tahoma" w:hAnsi="Tahoma" w:cs="CTraditional Arabic" w:hint="cs"/>
          <w:color w:val="000000"/>
          <w:rtl/>
          <w:lang w:bidi="fa-IR"/>
        </w:rPr>
        <w:t>؛</w:t>
      </w:r>
      <w:r w:rsidRPr="00BE3117">
        <w:rPr>
          <w:rFonts w:cs="B Lotus"/>
          <w:rtl/>
        </w:rPr>
        <w:t xml:space="preserve"> دفن كردند، و گفته شده كه هنگامي كه جنازه آن حضرت را بر شتر حمل كردند شتر در بيابان گم شده </w:t>
      </w:r>
      <w:r w:rsidRPr="00BE3117">
        <w:rPr>
          <w:rFonts w:cs="B Lotus" w:hint="cs"/>
          <w:rtl/>
        </w:rPr>
        <w:t xml:space="preserve">و </w:t>
      </w:r>
      <w:r w:rsidRPr="00BE3117">
        <w:rPr>
          <w:rFonts w:cs="B Lotus"/>
          <w:rtl/>
        </w:rPr>
        <w:t>قبيلة طي به خيال اينكه آن حمل</w:t>
      </w:r>
      <w:r w:rsidRPr="00BE3117">
        <w:rPr>
          <w:rFonts w:cs="B Lotus" w:hint="cs"/>
          <w:rtl/>
        </w:rPr>
        <w:t xml:space="preserve"> شتر</w:t>
      </w:r>
      <w:r w:rsidRPr="00BE3117">
        <w:rPr>
          <w:rFonts w:cs="B Lotus"/>
          <w:rtl/>
        </w:rPr>
        <w:t>، مالي است گرفتند، اما چون ديدند آنچه در صندوق است جناز</w:t>
      </w:r>
      <w:r>
        <w:rPr>
          <w:rFonts w:cs="B Lotus"/>
          <w:rtl/>
        </w:rPr>
        <w:t>ه‌ا</w:t>
      </w:r>
      <w:r w:rsidRPr="00BE3117">
        <w:rPr>
          <w:rFonts w:cs="B Lotus"/>
          <w:rtl/>
        </w:rPr>
        <w:t>ي است و او را نشناختند صندوق را با آنچه در آن بود دفن كردند و هيچ كس ندانست كه قبر آن حضرت در</w:t>
      </w:r>
      <w:r>
        <w:rPr>
          <w:rFonts w:cs="B Lotus" w:hint="cs"/>
          <w:rtl/>
        </w:rPr>
        <w:t xml:space="preserve"> </w:t>
      </w:r>
      <w:r w:rsidRPr="00BE3117">
        <w:rPr>
          <w:rFonts w:cs="B Lotus"/>
          <w:rtl/>
        </w:rPr>
        <w:t>كجاست</w:t>
      </w:r>
      <w:r w:rsidRPr="00BE3117">
        <w:rPr>
          <w:rFonts w:cs="B Lotus" w:hint="cs"/>
          <w:rtl/>
        </w:rPr>
        <w:t>!!</w:t>
      </w:r>
      <w:r w:rsidRPr="00BE3117">
        <w:rPr>
          <w:rFonts w:cs="B Lotus"/>
          <w:rtl/>
        </w:rPr>
        <w:t>؟ ونيز خطيب بغدادي اين مطالب را حكايت كرده است. و حافظ ابن عساكر از امام حسن</w:t>
      </w:r>
      <w:r w:rsidRPr="00365CDE">
        <w:rPr>
          <w:rFonts w:ascii="Tahoma" w:hAnsi="Tahoma" w:cs="CTraditional Arabic" w:hint="cs"/>
          <w:color w:val="000000"/>
          <w:rtl/>
          <w:lang w:bidi="fa-IR"/>
        </w:rPr>
        <w:t>؛</w:t>
      </w:r>
      <w:r w:rsidRPr="00BE3117">
        <w:rPr>
          <w:rFonts w:cs="B Lotus"/>
          <w:rtl/>
        </w:rPr>
        <w:t xml:space="preserve"> روايت كرده است كه فرمود: من علي را در حجر</w:t>
      </w:r>
      <w:r>
        <w:rPr>
          <w:rFonts w:cs="B Lotus"/>
          <w:rtl/>
        </w:rPr>
        <w:t>ه‌ا</w:t>
      </w:r>
      <w:r w:rsidRPr="00BE3117">
        <w:rPr>
          <w:rFonts w:cs="B Lotus"/>
          <w:rtl/>
        </w:rPr>
        <w:t>ي از كوچه</w:t>
      </w:r>
      <w:r>
        <w:rPr>
          <w:rFonts w:cs="B Lotus"/>
          <w:rtl/>
        </w:rPr>
        <w:t>‌</w:t>
      </w:r>
      <w:r>
        <w:rPr>
          <w:rFonts w:cs="B Lotus" w:hint="cs"/>
          <w:rtl/>
        </w:rPr>
        <w:t>ى</w:t>
      </w:r>
      <w:r w:rsidRPr="00BE3117">
        <w:rPr>
          <w:rFonts w:cs="B Lotus"/>
          <w:rtl/>
        </w:rPr>
        <w:t xml:space="preserve"> جعده دفن كردم. و از عبدالله كه محل </w:t>
      </w:r>
      <w:r>
        <w:rPr>
          <w:rFonts w:cs="B Lotus"/>
          <w:rtl/>
        </w:rPr>
        <w:t xml:space="preserve">خانه‌ى </w:t>
      </w:r>
      <w:r w:rsidRPr="00BE3117">
        <w:rPr>
          <w:rFonts w:cs="B Lotus"/>
          <w:rtl/>
        </w:rPr>
        <w:t xml:space="preserve">فرزند خود را حفر مي كرد از زير پايه پيرمرد مدفوني را بيرون آوردند كه موي سر و ريشش سفيد بود كه تو گويي ديروز او را دفن </w:t>
      </w:r>
      <w:r>
        <w:rPr>
          <w:rFonts w:cs="B Lotus"/>
          <w:rtl/>
        </w:rPr>
        <w:t>كرده‌اند</w:t>
      </w:r>
      <w:r w:rsidRPr="00BE3117">
        <w:rPr>
          <w:rFonts w:cs="B Lotus"/>
          <w:rtl/>
        </w:rPr>
        <w:t>، خالد تصميم گرفت كه او را بسوزاند،</w:t>
      </w:r>
      <w:r w:rsidRPr="00BE3117">
        <w:rPr>
          <w:rFonts w:cs="B Lotus" w:hint="cs"/>
          <w:rtl/>
        </w:rPr>
        <w:t xml:space="preserve"> </w:t>
      </w:r>
      <w:r w:rsidRPr="00BE3117">
        <w:rPr>
          <w:rFonts w:cs="B Lotus"/>
          <w:rtl/>
        </w:rPr>
        <w:t>‌ليكن خدا او را از اين تصميم منصرف كرد، پس پارچ</w:t>
      </w:r>
      <w:r>
        <w:rPr>
          <w:rFonts w:cs="B Lotus"/>
          <w:rtl/>
        </w:rPr>
        <w:t>ه‌ا</w:t>
      </w:r>
      <w:r w:rsidRPr="00BE3117">
        <w:rPr>
          <w:rFonts w:cs="B Lotus"/>
          <w:rtl/>
        </w:rPr>
        <w:t xml:space="preserve">ي خواست و </w:t>
      </w:r>
      <w:r w:rsidRPr="00BE3117">
        <w:rPr>
          <w:rFonts w:cs="B Lotus" w:hint="cs"/>
          <w:rtl/>
        </w:rPr>
        <w:t>ج</w:t>
      </w:r>
      <w:r w:rsidRPr="00BE3117">
        <w:rPr>
          <w:rFonts w:cs="B Lotus"/>
          <w:rtl/>
        </w:rPr>
        <w:t xml:space="preserve">نازه را با آن پيچيد و خوشبو گردانيده به جاي خود گذاشت </w:t>
      </w:r>
      <w:r>
        <w:rPr>
          <w:rFonts w:cs="B Lotus"/>
          <w:rtl/>
        </w:rPr>
        <w:t xml:space="preserve">گفته‌اند </w:t>
      </w:r>
      <w:r w:rsidRPr="00BE3117">
        <w:rPr>
          <w:rFonts w:cs="B Lotus"/>
          <w:rtl/>
        </w:rPr>
        <w:t>كه اين نقطه محاذي</w:t>
      </w:r>
      <w:r w:rsidRPr="00BE3117">
        <w:rPr>
          <w:rFonts w:cs="B Lotus" w:hint="cs"/>
          <w:rtl/>
        </w:rPr>
        <w:t>(برابر)</w:t>
      </w:r>
      <w:r w:rsidRPr="00BE3117">
        <w:rPr>
          <w:rFonts w:cs="B Lotus"/>
          <w:rtl/>
        </w:rPr>
        <w:t xml:space="preserve"> دروازة كتابفروشان روبروي مسجد است. و از امام جعفر صادق</w:t>
      </w:r>
      <w:r w:rsidRPr="00365CDE">
        <w:rPr>
          <w:rFonts w:ascii="Tahoma" w:hAnsi="Tahoma" w:cs="CTraditional Arabic" w:hint="cs"/>
          <w:color w:val="000000"/>
          <w:rtl/>
          <w:lang w:bidi="fa-IR"/>
        </w:rPr>
        <w:t>؛</w:t>
      </w:r>
      <w:r w:rsidRPr="00BE3117">
        <w:rPr>
          <w:rFonts w:cs="B Lotus"/>
          <w:rtl/>
        </w:rPr>
        <w:t xml:space="preserve"> روايت شده است كه فرمود: بر علي</w:t>
      </w:r>
      <w:r w:rsidRPr="00365CDE">
        <w:rPr>
          <w:rFonts w:ascii="Tahoma" w:hAnsi="Tahoma" w:cs="CTraditional Arabic" w:hint="cs"/>
          <w:color w:val="000000"/>
          <w:rtl/>
          <w:lang w:bidi="fa-IR"/>
        </w:rPr>
        <w:t>؛</w:t>
      </w:r>
      <w:r w:rsidRPr="00BE3117">
        <w:rPr>
          <w:rFonts w:cs="B Lotus"/>
          <w:rtl/>
        </w:rPr>
        <w:t xml:space="preserve"> نماز ميت شبانه خوانده شد و در كوفه دفن شد و محل قبر او پوشانده شد. ليكن قبر آن حضرت در كوفه نزديك دارال</w:t>
      </w:r>
      <w:r w:rsidRPr="00BE3117">
        <w:rPr>
          <w:rFonts w:cs="B Lotus" w:hint="cs"/>
          <w:rtl/>
        </w:rPr>
        <w:t>إ</w:t>
      </w:r>
      <w:r w:rsidRPr="00BE3117">
        <w:rPr>
          <w:rFonts w:cs="B Lotus"/>
          <w:rtl/>
        </w:rPr>
        <w:t>ماره است».</w:t>
      </w:r>
    </w:p>
    <w:p w:rsidR="00E130D0" w:rsidRPr="00ED3F63" w:rsidRDefault="00E130D0" w:rsidP="00F73001">
      <w:pPr>
        <w:pStyle w:val="BodyText2"/>
        <w:spacing w:after="0" w:line="226" w:lineRule="auto"/>
        <w:ind w:firstLine="340"/>
        <w:jc w:val="lowKashida"/>
        <w:rPr>
          <w:rFonts w:ascii="Lotus Linotype" w:hAnsi="Lotus Linotype" w:cs="Traditional Arabic"/>
          <w:b/>
          <w:bCs/>
          <w:rtl/>
        </w:rPr>
      </w:pPr>
      <w:r w:rsidRPr="00BE3117">
        <w:rPr>
          <w:rFonts w:cs="B Lotus"/>
          <w:rtl/>
        </w:rPr>
        <w:t>در مروج الذهب مسعودي (</w:t>
      </w:r>
      <w:r>
        <w:rPr>
          <w:rFonts w:cs="B Lotus" w:hint="cs"/>
          <w:rtl/>
        </w:rPr>
        <w:t>2/2</w:t>
      </w:r>
      <w:r w:rsidRPr="00BE3117">
        <w:rPr>
          <w:rFonts w:cs="B Lotus"/>
          <w:rtl/>
        </w:rPr>
        <w:t>) چنين مسطور است</w:t>
      </w:r>
      <w:r w:rsidRPr="00BE3117">
        <w:rPr>
          <w:rFonts w:cs="B Lotus" w:hint="cs"/>
          <w:rtl/>
        </w:rPr>
        <w:t>:</w:t>
      </w:r>
      <w:r w:rsidRPr="00BE3117">
        <w:rPr>
          <w:rFonts w:cs="B Lotus"/>
          <w:rtl/>
        </w:rPr>
        <w:t xml:space="preserve"> </w:t>
      </w:r>
      <w:r w:rsidRPr="00ED3F63">
        <w:rPr>
          <w:rFonts w:ascii="Lotus Linotype" w:hAnsi="Lotus Linotype" w:cs="Traditional Arabic"/>
          <w:b/>
          <w:bCs/>
          <w:rtl/>
        </w:rPr>
        <w:t>«وقد تنوزع في موضع قبره: فمنهم من قال إنه دفن في مسجد الكوفة ومنهم من قال حمل في التابوت على جمل وأن الجمل تاه ووقع إلى وادي طي وقد قيل من الوجوه غير ما ذكر».</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در</w:t>
      </w:r>
      <w:r>
        <w:rPr>
          <w:rFonts w:cs="B Lotus" w:hint="cs"/>
          <w:rtl/>
        </w:rPr>
        <w:t xml:space="preserve">ى </w:t>
      </w:r>
      <w:r w:rsidRPr="00BE3117">
        <w:rPr>
          <w:rFonts w:cs="B Lotus"/>
          <w:rtl/>
        </w:rPr>
        <w:t>موضوع قبر آن حضرت گفتگو و اختلاف شده است</w:t>
      </w:r>
      <w:r w:rsidRPr="00BE3117">
        <w:rPr>
          <w:rFonts w:cs="B Lotus" w:hint="cs"/>
          <w:rtl/>
        </w:rPr>
        <w:t xml:space="preserve"> </w:t>
      </w:r>
      <w:r w:rsidRPr="00BE3117">
        <w:rPr>
          <w:rFonts w:cs="B Lotus"/>
          <w:rtl/>
        </w:rPr>
        <w:t>گروهي ميگويند كه آن حضرت در</w:t>
      </w:r>
      <w:r>
        <w:rPr>
          <w:rFonts w:cs="B Lotus" w:hint="cs"/>
          <w:rtl/>
        </w:rPr>
        <w:t xml:space="preserve"> </w:t>
      </w:r>
      <w:r w:rsidRPr="00BE3117">
        <w:rPr>
          <w:rFonts w:cs="B Lotus"/>
          <w:rtl/>
        </w:rPr>
        <w:t>مسجد كوفه دفن شد و گروهي قائل</w:t>
      </w:r>
      <w:r>
        <w:rPr>
          <w:rFonts w:cs="B Lotus" w:hint="cs"/>
          <w:rtl/>
          <w:lang w:bidi="fa-IR"/>
        </w:rPr>
        <w:t>‌ا</w:t>
      </w:r>
      <w:r w:rsidRPr="00BE3117">
        <w:rPr>
          <w:rFonts w:cs="B Lotus"/>
          <w:rtl/>
        </w:rPr>
        <w:t xml:space="preserve">ند كه </w:t>
      </w:r>
      <w:r w:rsidRPr="00BE3117">
        <w:rPr>
          <w:rFonts w:cs="B Lotus" w:hint="cs"/>
          <w:rtl/>
        </w:rPr>
        <w:t>حضرت</w:t>
      </w:r>
      <w:r w:rsidRPr="00BE3117">
        <w:rPr>
          <w:rFonts w:cs="B Lotus"/>
          <w:rtl/>
        </w:rPr>
        <w:t xml:space="preserve"> را در صندوقي روي شتر حمل كردند و آن شتر درصحرا گم شد و به وادي طي </w:t>
      </w:r>
      <w:r w:rsidRPr="00BE3117">
        <w:rPr>
          <w:rFonts w:cs="B Lotus" w:hint="cs"/>
          <w:rtl/>
        </w:rPr>
        <w:t>ا</w:t>
      </w:r>
      <w:r w:rsidRPr="00BE3117">
        <w:rPr>
          <w:rFonts w:cs="B Lotus"/>
          <w:rtl/>
        </w:rPr>
        <w:t>فتاده و غير از اين نيز اقوالي است</w:t>
      </w:r>
      <w:r w:rsidRPr="00ED3F63">
        <w:rPr>
          <w:rStyle w:val="FootnoteReference"/>
          <w:rFonts w:cs="B Lotus"/>
          <w:sz w:val="24"/>
          <w:szCs w:val="24"/>
          <w:rtl/>
        </w:rPr>
        <w:footnoteReference w:id="52"/>
      </w:r>
      <w:r w:rsidRPr="00BE3117">
        <w:rPr>
          <w:rFonts w:cs="B Lotus"/>
          <w:rtl/>
        </w:rPr>
        <w:t>.</w:t>
      </w:r>
    </w:p>
    <w:p w:rsidR="00E130D0" w:rsidRPr="00ED3F63" w:rsidRDefault="00E130D0" w:rsidP="00F73001">
      <w:pPr>
        <w:pStyle w:val="BodyText2"/>
        <w:spacing w:after="0" w:line="226" w:lineRule="auto"/>
        <w:ind w:firstLine="340"/>
        <w:jc w:val="lowKashida"/>
        <w:rPr>
          <w:rFonts w:ascii="Lotus Linotype" w:hAnsi="Lotus Linotype" w:cs="Traditional Arabic"/>
          <w:b/>
          <w:bCs/>
          <w:rtl/>
        </w:rPr>
      </w:pPr>
      <w:r w:rsidRPr="00BE3117">
        <w:rPr>
          <w:rFonts w:cs="B Lotus"/>
          <w:rtl/>
        </w:rPr>
        <w:t>تاريخ بغداد (</w:t>
      </w:r>
      <w:r>
        <w:rPr>
          <w:rFonts w:cs="B Lotus" w:hint="cs"/>
          <w:rtl/>
        </w:rPr>
        <w:t>1/</w:t>
      </w:r>
      <w:r w:rsidRPr="00BE3117">
        <w:rPr>
          <w:rFonts w:cs="B Lotus"/>
          <w:rtl/>
        </w:rPr>
        <w:t xml:space="preserve">134) از باقر </w:t>
      </w:r>
      <w:r w:rsidRPr="00365CDE">
        <w:rPr>
          <w:rFonts w:ascii="Tahoma" w:hAnsi="Tahoma" w:cs="CTraditional Arabic" w:hint="cs"/>
          <w:color w:val="000000"/>
          <w:rtl/>
          <w:lang w:bidi="fa-IR"/>
        </w:rPr>
        <w:t>؛</w:t>
      </w:r>
      <w:r w:rsidRPr="00BE3117">
        <w:rPr>
          <w:rFonts w:cs="B Lotus"/>
          <w:rtl/>
        </w:rPr>
        <w:t xml:space="preserve"> روايت كرده است كه اسحاق بن عبدالله از آن حضرت پرسيده است:</w:t>
      </w:r>
      <w:r>
        <w:rPr>
          <w:rFonts w:cs="B Lotus" w:hint="cs"/>
          <w:rtl/>
        </w:rPr>
        <w:t xml:space="preserve"> </w:t>
      </w:r>
      <w:r w:rsidRPr="00ED3F63">
        <w:rPr>
          <w:rFonts w:ascii="Lotus Linotype" w:hAnsi="Lotus Linotype" w:cs="Traditional Arabic"/>
          <w:b/>
          <w:bCs/>
          <w:rtl/>
        </w:rPr>
        <w:t>«أين دفن علي؟ فقال: بالكوفة ليلا وقد عمي عني دفنه».</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حضرت علي كجا دفن شد؟ فرمود: شبانه در</w:t>
      </w:r>
      <w:r w:rsidRPr="00BE3117">
        <w:rPr>
          <w:rFonts w:cs="B Lotus" w:hint="cs"/>
          <w:rtl/>
        </w:rPr>
        <w:t xml:space="preserve"> </w:t>
      </w:r>
      <w:r w:rsidRPr="00BE3117">
        <w:rPr>
          <w:rFonts w:cs="B Lotus"/>
          <w:rtl/>
        </w:rPr>
        <w:t>كوفه مدفون گرديد و مكانش بر من معلوم نيست.</w:t>
      </w:r>
    </w:p>
    <w:p w:rsidR="00E130D0" w:rsidRPr="0054382E" w:rsidRDefault="00E130D0" w:rsidP="00F73001">
      <w:pPr>
        <w:pStyle w:val="BodyText2"/>
        <w:spacing w:after="0" w:line="226" w:lineRule="auto"/>
        <w:ind w:firstLine="340"/>
        <w:jc w:val="lowKashida"/>
        <w:rPr>
          <w:rFonts w:ascii="Lotus Linotype" w:hAnsi="Lotus Linotype" w:cs="Lotus Linotype"/>
          <w:rtl/>
        </w:rPr>
      </w:pPr>
      <w:r w:rsidRPr="00BE3117">
        <w:rPr>
          <w:rFonts w:cs="B Lotus"/>
          <w:rtl/>
        </w:rPr>
        <w:t>و در ص 134،</w:t>
      </w:r>
      <w:r w:rsidRPr="00BE3117">
        <w:rPr>
          <w:rFonts w:cs="B Lotus" w:hint="cs"/>
          <w:rtl/>
        </w:rPr>
        <w:t xml:space="preserve"> </w:t>
      </w:r>
      <w:r w:rsidRPr="00BE3117">
        <w:rPr>
          <w:rFonts w:cs="B Lotus"/>
          <w:rtl/>
        </w:rPr>
        <w:t>از حضرت امام حسن پرسيده شد؟ فرمود:</w:t>
      </w:r>
      <w:r>
        <w:rPr>
          <w:rFonts w:cs="B Lotus" w:hint="cs"/>
          <w:rtl/>
        </w:rPr>
        <w:t xml:space="preserve"> </w:t>
      </w:r>
      <w:r w:rsidRPr="00ED3F63">
        <w:rPr>
          <w:rFonts w:ascii="Lotus Linotype" w:hAnsi="Lotus Linotype" w:cs="Traditional Arabic"/>
          <w:b/>
          <w:bCs/>
          <w:rtl/>
        </w:rPr>
        <w:t>«دفنت أبي علي بن أبي طالب في حجلة أو قال في حجرة من دور آل جعدة بن هبيرة».</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 -</w:t>
      </w:r>
      <w:r w:rsidRPr="00BE3117">
        <w:rPr>
          <w:rFonts w:cs="B Lotus" w:hint="cs"/>
          <w:rtl/>
        </w:rPr>
        <w:t xml:space="preserve"> </w:t>
      </w:r>
      <w:r w:rsidRPr="00BE3117">
        <w:rPr>
          <w:rFonts w:cs="B Lotus"/>
          <w:rtl/>
        </w:rPr>
        <w:t>من آن حضرت را در حجر</w:t>
      </w:r>
      <w:r>
        <w:rPr>
          <w:rFonts w:cs="B Lotus"/>
          <w:rtl/>
        </w:rPr>
        <w:t>ه‌ا</w:t>
      </w:r>
      <w:r w:rsidRPr="00BE3117">
        <w:rPr>
          <w:rFonts w:cs="B Lotus"/>
          <w:rtl/>
        </w:rPr>
        <w:t>ي ازخان</w:t>
      </w:r>
      <w:r>
        <w:rPr>
          <w:rFonts w:cs="B Lotus"/>
          <w:rtl/>
        </w:rPr>
        <w:t>ه‌</w:t>
      </w:r>
      <w:r w:rsidRPr="00BE3117">
        <w:rPr>
          <w:rFonts w:cs="B Lotus"/>
          <w:rtl/>
        </w:rPr>
        <w:t>هاي آل جعده بن هبيره دفن كردم.</w:t>
      </w:r>
    </w:p>
    <w:p w:rsidR="00E130D0" w:rsidRPr="00ED3F63" w:rsidRDefault="00E130D0" w:rsidP="00F73001">
      <w:pPr>
        <w:pStyle w:val="BodyText2"/>
        <w:spacing w:after="0" w:line="226" w:lineRule="auto"/>
        <w:ind w:firstLine="340"/>
        <w:jc w:val="lowKashida"/>
        <w:rPr>
          <w:rFonts w:ascii="Lotus Linotype" w:hAnsi="Lotus Linotype" w:cs="Traditional Arabic"/>
          <w:b/>
          <w:bCs/>
          <w:rtl/>
        </w:rPr>
      </w:pPr>
      <w:r w:rsidRPr="00BE3117">
        <w:rPr>
          <w:rFonts w:cs="B Lotus"/>
          <w:rtl/>
        </w:rPr>
        <w:t>و در ص 137 داستان حفر «خالد بن عبدالله» را آورده است كه مي خواست جنازه آن حضرت را بسوزاند و هيثم ب</w:t>
      </w:r>
      <w:r w:rsidRPr="00BE3117">
        <w:rPr>
          <w:rFonts w:cs="B Lotus" w:hint="cs"/>
          <w:rtl/>
        </w:rPr>
        <w:t>ن</w:t>
      </w:r>
      <w:r w:rsidRPr="00BE3117">
        <w:rPr>
          <w:rFonts w:cs="B Lotus"/>
          <w:rtl/>
        </w:rPr>
        <w:t xml:space="preserve"> غربان مانع آن شد، و سپس از حسن بن محمد النخعي روايت </w:t>
      </w:r>
      <w:r>
        <w:rPr>
          <w:rFonts w:cs="B Lotus"/>
          <w:rtl/>
        </w:rPr>
        <w:t xml:space="preserve">مي‌كند </w:t>
      </w:r>
      <w:r w:rsidRPr="00BE3117">
        <w:rPr>
          <w:rFonts w:cs="B Lotus"/>
          <w:rtl/>
        </w:rPr>
        <w:t>كه گفت:</w:t>
      </w:r>
      <w:r>
        <w:rPr>
          <w:rFonts w:cs="B Lotus" w:hint="cs"/>
          <w:rtl/>
        </w:rPr>
        <w:t xml:space="preserve"> </w:t>
      </w:r>
      <w:r w:rsidRPr="00ED3F63">
        <w:rPr>
          <w:rFonts w:ascii="Lotus Linotype" w:hAnsi="Lotus Linotype" w:cs="Traditional Arabic"/>
          <w:b/>
          <w:bCs/>
          <w:rtl/>
        </w:rPr>
        <w:t>«جاء رجل إلى شريك فقال: أين قبر علي بن أبي طالب؟ فأعرض عنه في سؤاله ثلاث مرات، فقال له في الرابعة: نقله والله الحسن بن علي إلى المدينة».</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 -</w:t>
      </w:r>
      <w:r w:rsidRPr="00BE3117">
        <w:rPr>
          <w:rFonts w:cs="B Lotus" w:hint="cs"/>
          <w:rtl/>
        </w:rPr>
        <w:t xml:space="preserve"> </w:t>
      </w:r>
      <w:r w:rsidRPr="00BE3117">
        <w:rPr>
          <w:rFonts w:cs="B Lotus"/>
          <w:rtl/>
        </w:rPr>
        <w:t>مردي نزد شريك آمد و گفت: قبر علي بن أبي طالب كجاست؟ شريك در اين سؤال سه بار از او روي بگردانيد و در مرتبه چهارم گفت: به خدا قسم حسن ب</w:t>
      </w:r>
      <w:r w:rsidRPr="00BE3117">
        <w:rPr>
          <w:rFonts w:cs="B Lotus" w:hint="cs"/>
          <w:rtl/>
        </w:rPr>
        <w:t>ن</w:t>
      </w:r>
      <w:r w:rsidRPr="00BE3117">
        <w:rPr>
          <w:rFonts w:cs="B Lotus"/>
          <w:rtl/>
        </w:rPr>
        <w:t xml:space="preserve"> علي </w:t>
      </w:r>
      <w:r w:rsidRPr="00365CDE">
        <w:rPr>
          <w:rFonts w:ascii="Tahoma" w:hAnsi="Tahoma" w:cs="CTraditional Arabic" w:hint="cs"/>
          <w:color w:val="000000"/>
          <w:rtl/>
          <w:lang w:bidi="fa-IR"/>
        </w:rPr>
        <w:t>؛</w:t>
      </w:r>
      <w:r w:rsidRPr="00BE3117">
        <w:rPr>
          <w:rFonts w:cs="B Lotus"/>
          <w:rtl/>
        </w:rPr>
        <w:t xml:space="preserve"> او را به مدين</w:t>
      </w:r>
      <w:r w:rsidRPr="00BE3117">
        <w:rPr>
          <w:rFonts w:cs="B Lotus" w:hint="cs"/>
          <w:rtl/>
        </w:rPr>
        <w:t>ه منتقل</w:t>
      </w:r>
      <w:r w:rsidRPr="00BE3117">
        <w:rPr>
          <w:rFonts w:cs="B Lotus"/>
          <w:rtl/>
        </w:rPr>
        <w:t xml:space="preserve"> كرد.</w:t>
      </w:r>
    </w:p>
    <w:p w:rsidR="00E130D0" w:rsidRPr="00ED3F63" w:rsidRDefault="00E130D0" w:rsidP="00F73001">
      <w:pPr>
        <w:pStyle w:val="BodyText2"/>
        <w:spacing w:after="0" w:line="226" w:lineRule="auto"/>
        <w:ind w:firstLine="340"/>
        <w:jc w:val="lowKashida"/>
        <w:rPr>
          <w:rFonts w:ascii="Lotus Linotype" w:hAnsi="Lotus Linotype" w:cs="Traditional Arabic"/>
          <w:b/>
          <w:bCs/>
          <w:rtl/>
        </w:rPr>
      </w:pPr>
      <w:r w:rsidRPr="00BE3117">
        <w:rPr>
          <w:rFonts w:cs="B Lotus"/>
          <w:rtl/>
        </w:rPr>
        <w:t>و عبدالملك بن محمد الرقا</w:t>
      </w:r>
      <w:r>
        <w:rPr>
          <w:rFonts w:cs="B Lotus"/>
          <w:rtl/>
        </w:rPr>
        <w:t>مي‌گفت</w:t>
      </w:r>
      <w:r w:rsidRPr="00BE3117">
        <w:rPr>
          <w:rFonts w:cs="B Lotus"/>
          <w:rtl/>
        </w:rPr>
        <w:t xml:space="preserve">ه است: </w:t>
      </w:r>
      <w:r w:rsidRPr="0054382E">
        <w:rPr>
          <w:rFonts w:ascii="Lotus Linotype" w:hAnsi="Lotus Linotype" w:cs="Lotus Linotype"/>
          <w:rtl/>
        </w:rPr>
        <w:t>«</w:t>
      </w:r>
      <w:r w:rsidRPr="00ED3F63">
        <w:rPr>
          <w:rFonts w:ascii="Lotus Linotype" w:hAnsi="Lotus Linotype" w:cs="Traditional Arabic"/>
          <w:b/>
          <w:bCs/>
          <w:rtl/>
        </w:rPr>
        <w:t>وكنت عند أبي نعيم فمر قوم على حمير قلت أين يذهب هؤلاء قال: يأتون إلى قبر علي بن أبي طالب، فالتفت إل</w:t>
      </w:r>
      <w:r w:rsidRPr="00ED3F63">
        <w:rPr>
          <w:rFonts w:ascii="Lotus Linotype" w:hAnsi="Lotus Linotype" w:cs="Traditional Arabic" w:hint="cs"/>
          <w:b/>
          <w:bCs/>
          <w:rtl/>
        </w:rPr>
        <w:t>ى</w:t>
      </w:r>
      <w:r w:rsidRPr="00ED3F63">
        <w:rPr>
          <w:rFonts w:ascii="Lotus Linotype" w:hAnsi="Lotus Linotype" w:cs="Traditional Arabic"/>
          <w:b/>
          <w:bCs/>
          <w:rtl/>
        </w:rPr>
        <w:t xml:space="preserve"> أبو نعيم فقال: كذبوا نقله الحسن ابنه إلى المدينة».</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يعني أب</w:t>
      </w:r>
      <w:r>
        <w:rPr>
          <w:rFonts w:cs="B Lotus" w:hint="cs"/>
          <w:rtl/>
        </w:rPr>
        <w:t>و</w:t>
      </w:r>
      <w:r w:rsidRPr="00BE3117">
        <w:rPr>
          <w:rFonts w:cs="B Lotus"/>
          <w:rtl/>
        </w:rPr>
        <w:t xml:space="preserve">نعيم نيز گفته است حسن </w:t>
      </w:r>
      <w:r w:rsidRPr="00365CDE">
        <w:rPr>
          <w:rFonts w:ascii="Tahoma" w:hAnsi="Tahoma" w:cs="CTraditional Arabic" w:hint="cs"/>
          <w:color w:val="000000"/>
          <w:rtl/>
          <w:lang w:bidi="fa-IR"/>
        </w:rPr>
        <w:t>؛</w:t>
      </w:r>
      <w:r w:rsidRPr="00BE3117">
        <w:rPr>
          <w:rFonts w:cs="B Lotus"/>
          <w:rtl/>
        </w:rPr>
        <w:t xml:space="preserve"> جنازه او را به مدين</w:t>
      </w:r>
      <w:r w:rsidRPr="00BE3117">
        <w:rPr>
          <w:rFonts w:cs="B Lotus" w:hint="cs"/>
          <w:rtl/>
        </w:rPr>
        <w:t>ه</w:t>
      </w:r>
      <w:r w:rsidRPr="00BE3117">
        <w:rPr>
          <w:rFonts w:cs="B Lotus"/>
          <w:rtl/>
        </w:rPr>
        <w:t xml:space="preserve"> انتقال داد.</w:t>
      </w:r>
    </w:p>
    <w:p w:rsidR="00E130D0" w:rsidRPr="00ED3F63" w:rsidRDefault="00E130D0" w:rsidP="00F73001">
      <w:pPr>
        <w:pStyle w:val="BodyText2"/>
        <w:spacing w:after="0" w:line="226" w:lineRule="auto"/>
        <w:ind w:firstLine="340"/>
        <w:jc w:val="lowKashida"/>
        <w:rPr>
          <w:rFonts w:ascii="Lotus Linotype" w:hAnsi="Lotus Linotype" w:cs="Traditional Arabic"/>
          <w:b/>
          <w:bCs/>
          <w:rtl/>
        </w:rPr>
      </w:pPr>
      <w:r w:rsidRPr="00BE3117">
        <w:rPr>
          <w:rFonts w:cs="B Lotus"/>
          <w:rtl/>
        </w:rPr>
        <w:t xml:space="preserve"> و در ص 138 از قول مطين آورده است كه:</w:t>
      </w:r>
      <w:r>
        <w:rPr>
          <w:rFonts w:cs="B Lotus" w:hint="cs"/>
          <w:rtl/>
        </w:rPr>
        <w:t xml:space="preserve"> </w:t>
      </w:r>
      <w:r w:rsidRPr="00ED3F63">
        <w:rPr>
          <w:rFonts w:ascii="Lotus Linotype" w:hAnsi="Lotus Linotype" w:cs="Traditional Arabic"/>
          <w:b/>
          <w:bCs/>
          <w:rtl/>
        </w:rPr>
        <w:t>«لوعلمت الرافضة قبر من هذا، لرجمته بالحجارة هذا قبر مغيرة بن شعبة»</w:t>
      </w:r>
      <w:r w:rsidRPr="00ED3F63">
        <w:rPr>
          <w:rFonts w:ascii="Lotus Linotype" w:hAnsi="Lotus Linotype" w:cs="Traditional Arabic" w:hint="cs"/>
          <w:b/>
          <w:bCs/>
          <w:rtl/>
        </w:rPr>
        <w:t>.</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 xml:space="preserve">اگر رافضي ها (شيعيان ) بدانند اين قبر كيست، آن را سنگسار </w:t>
      </w:r>
      <w:r>
        <w:rPr>
          <w:rFonts w:cs="B Lotus"/>
          <w:rtl/>
        </w:rPr>
        <w:t xml:space="preserve">مى‌كنند </w:t>
      </w:r>
      <w:r w:rsidRPr="00BE3117">
        <w:rPr>
          <w:rFonts w:cs="B Lotus"/>
          <w:rtl/>
        </w:rPr>
        <w:t>زيرا آن قبر مغيره بن شعبه است.</w:t>
      </w:r>
    </w:p>
    <w:p w:rsidR="00E130D0" w:rsidRPr="00ED3F63" w:rsidRDefault="00E130D0" w:rsidP="00F73001">
      <w:pPr>
        <w:pStyle w:val="BodyText2"/>
        <w:spacing w:after="0" w:line="226" w:lineRule="auto"/>
        <w:ind w:firstLine="340"/>
        <w:jc w:val="lowKashida"/>
        <w:rPr>
          <w:rFonts w:ascii="Lotus Linotype" w:hAnsi="Lotus Linotype" w:cs="Traditional Arabic"/>
          <w:b/>
          <w:bCs/>
          <w:spacing w:val="-4"/>
          <w:rtl/>
        </w:rPr>
      </w:pPr>
      <w:r w:rsidRPr="00C6105C">
        <w:rPr>
          <w:rFonts w:cs="B Lotus"/>
          <w:spacing w:val="-4"/>
          <w:rtl/>
        </w:rPr>
        <w:t>در طبقات ابن سعد (</w:t>
      </w:r>
      <w:r w:rsidRPr="00C6105C">
        <w:rPr>
          <w:rFonts w:cs="B Lotus" w:hint="cs"/>
          <w:spacing w:val="-4"/>
          <w:rtl/>
        </w:rPr>
        <w:t>3/38</w:t>
      </w:r>
      <w:r w:rsidRPr="00C6105C">
        <w:rPr>
          <w:rFonts w:cs="B Lotus"/>
          <w:spacing w:val="-4"/>
          <w:rtl/>
        </w:rPr>
        <w:t xml:space="preserve"> ) چنين آمده است:</w:t>
      </w:r>
      <w:r w:rsidRPr="00C6105C">
        <w:rPr>
          <w:rFonts w:cs="B Lotus" w:hint="cs"/>
          <w:spacing w:val="-4"/>
          <w:rtl/>
        </w:rPr>
        <w:t xml:space="preserve"> </w:t>
      </w:r>
      <w:r w:rsidRPr="00ED3F63">
        <w:rPr>
          <w:rFonts w:ascii="Lotus Linotype" w:hAnsi="Lotus Linotype" w:cs="Traditional Arabic"/>
          <w:b/>
          <w:bCs/>
          <w:spacing w:val="-4"/>
          <w:rtl/>
        </w:rPr>
        <w:t>«دفن ع</w:t>
      </w:r>
      <w:r w:rsidR="00ED3F63">
        <w:rPr>
          <w:rFonts w:ascii="Lotus Linotype" w:hAnsi="Lotus Linotype" w:cs="Traditional Arabic"/>
          <w:b/>
          <w:bCs/>
          <w:spacing w:val="-4"/>
          <w:rtl/>
        </w:rPr>
        <w:t>لي بالكوفه عند مسجد الجماعة...</w:t>
      </w:r>
      <w:r w:rsidRPr="00ED3F63">
        <w:rPr>
          <w:rFonts w:ascii="Lotus Linotype" w:hAnsi="Lotus Linotype" w:cs="Traditional Arabic"/>
          <w:b/>
          <w:bCs/>
          <w:spacing w:val="-4"/>
          <w:rtl/>
        </w:rPr>
        <w:t>».</w:t>
      </w:r>
    </w:p>
    <w:p w:rsidR="00E130D0" w:rsidRPr="00BE3117" w:rsidRDefault="00ED3F63" w:rsidP="00F73001">
      <w:pPr>
        <w:pStyle w:val="BodyText2"/>
        <w:spacing w:after="0" w:line="226" w:lineRule="auto"/>
        <w:ind w:firstLine="340"/>
        <w:jc w:val="lowKashida"/>
        <w:rPr>
          <w:rFonts w:cs="B Lotus"/>
          <w:rtl/>
        </w:rPr>
      </w:pPr>
      <w:r w:rsidRPr="00551408">
        <w:rPr>
          <w:rFonts w:cs="Traditional Arabic" w:hint="cs"/>
          <w:rtl/>
        </w:rPr>
        <w:t>«</w:t>
      </w:r>
      <w:r w:rsidR="00E130D0" w:rsidRPr="00BE3117">
        <w:rPr>
          <w:rFonts w:cs="B Lotus"/>
          <w:rtl/>
        </w:rPr>
        <w:t>علي در</w:t>
      </w:r>
      <w:r w:rsidR="00E130D0">
        <w:rPr>
          <w:rFonts w:cs="B Lotus" w:hint="cs"/>
          <w:rtl/>
        </w:rPr>
        <w:t xml:space="preserve"> </w:t>
      </w:r>
      <w:r w:rsidR="00E130D0" w:rsidRPr="00BE3117">
        <w:rPr>
          <w:rFonts w:cs="B Lotus"/>
          <w:rtl/>
        </w:rPr>
        <w:t>كوفه در</w:t>
      </w:r>
      <w:r w:rsidR="00E130D0" w:rsidRPr="00BE3117">
        <w:rPr>
          <w:rFonts w:cs="B Lotus" w:hint="cs"/>
          <w:rtl/>
        </w:rPr>
        <w:t xml:space="preserve"> </w:t>
      </w:r>
      <w:r w:rsidR="00E130D0" w:rsidRPr="00BE3117">
        <w:rPr>
          <w:rFonts w:cs="B Lotus"/>
          <w:rtl/>
        </w:rPr>
        <w:t>نزد مسجد جامع دفن شد</w:t>
      </w:r>
      <w:r w:rsidR="00E130D0">
        <w:rPr>
          <w:rFonts w:cs="B Lotus" w:hint="cs"/>
          <w:rtl/>
        </w:rPr>
        <w:t>.</w:t>
      </w:r>
      <w:r>
        <w:rPr>
          <w:rFonts w:cs="Traditional Arabic" w:hint="cs"/>
          <w:rtl/>
        </w:rPr>
        <w:t>»</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البته منظور ما اثبات يا رد اقوال نيست بلكه إبطال قول فقرات </w:t>
      </w:r>
      <w:r>
        <w:rPr>
          <w:rFonts w:cs="B Lotus"/>
          <w:rtl/>
        </w:rPr>
        <w:t xml:space="preserve">زيارتنامه‌ها </w:t>
      </w:r>
      <w:r w:rsidRPr="00BE3117">
        <w:rPr>
          <w:rFonts w:cs="B Lotus"/>
          <w:rtl/>
        </w:rPr>
        <w:t>است.</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در</w:t>
      </w:r>
      <w:r w:rsidRPr="00BE3117">
        <w:rPr>
          <w:rFonts w:cs="B Lotus" w:hint="cs"/>
          <w:rtl/>
        </w:rPr>
        <w:t xml:space="preserve"> </w:t>
      </w:r>
      <w:r w:rsidRPr="00BE3117">
        <w:rPr>
          <w:rFonts w:cs="B Lotus"/>
          <w:rtl/>
        </w:rPr>
        <w:t xml:space="preserve">زماني كه هنوز موضع قبر </w:t>
      </w:r>
      <w:r w:rsidRPr="00BE3117">
        <w:rPr>
          <w:rFonts w:cs="B Lotus" w:hint="cs"/>
          <w:rtl/>
        </w:rPr>
        <w:t>ا</w:t>
      </w:r>
      <w:r w:rsidRPr="00BE3117">
        <w:rPr>
          <w:rFonts w:cs="B Lotus"/>
          <w:rtl/>
        </w:rPr>
        <w:t xml:space="preserve">ميرالمؤمنين </w:t>
      </w:r>
      <w:r w:rsidRPr="00365CDE">
        <w:rPr>
          <w:rFonts w:ascii="Tahoma" w:hAnsi="Tahoma" w:cs="CTraditional Arabic" w:hint="cs"/>
          <w:color w:val="000000"/>
          <w:rtl/>
          <w:lang w:bidi="fa-IR"/>
        </w:rPr>
        <w:t>؛</w:t>
      </w:r>
      <w:r w:rsidRPr="00BE3117">
        <w:rPr>
          <w:rFonts w:cs="B Lotus"/>
          <w:rtl/>
        </w:rPr>
        <w:t xml:space="preserve"> نامعلوم و</w:t>
      </w:r>
      <w:r w:rsidRPr="00BE3117">
        <w:rPr>
          <w:rFonts w:cs="B Lotus" w:hint="cs"/>
          <w:rtl/>
        </w:rPr>
        <w:t xml:space="preserve"> </w:t>
      </w:r>
      <w:r w:rsidRPr="00BE3117">
        <w:rPr>
          <w:rFonts w:cs="B Lotus"/>
          <w:rtl/>
        </w:rPr>
        <w:t>مورد اينهمه اختلاف بود چگونه اين فقرات كفر آميز و</w:t>
      </w:r>
      <w:r w:rsidRPr="00BE3117">
        <w:rPr>
          <w:rFonts w:cs="B Lotus" w:hint="cs"/>
          <w:rtl/>
        </w:rPr>
        <w:t xml:space="preserve"> </w:t>
      </w:r>
      <w:r w:rsidRPr="00BE3117">
        <w:rPr>
          <w:rFonts w:cs="B Lotus"/>
          <w:rtl/>
        </w:rPr>
        <w:t xml:space="preserve">موهوم بر زبان امام </w:t>
      </w:r>
      <w:r w:rsidRPr="00365CDE">
        <w:rPr>
          <w:rFonts w:ascii="Tahoma" w:hAnsi="Tahoma" w:cs="CTraditional Arabic" w:hint="cs"/>
          <w:color w:val="000000"/>
          <w:rtl/>
          <w:lang w:bidi="fa-IR"/>
        </w:rPr>
        <w:t>؛</w:t>
      </w:r>
      <w:r w:rsidRPr="00BE3117">
        <w:rPr>
          <w:rFonts w:cs="B Lotus"/>
          <w:rtl/>
        </w:rPr>
        <w:t xml:space="preserve"> گذشت؟!!</w:t>
      </w:r>
    </w:p>
    <w:p w:rsidR="00E130D0" w:rsidRPr="00BE3117" w:rsidRDefault="00E130D0" w:rsidP="00F73001">
      <w:pPr>
        <w:pStyle w:val="BodyText2"/>
        <w:spacing w:after="0" w:line="226" w:lineRule="auto"/>
        <w:ind w:firstLine="340"/>
        <w:jc w:val="lowKashida"/>
        <w:rPr>
          <w:rFonts w:cs="B Lotus"/>
          <w:rtl/>
        </w:rPr>
      </w:pPr>
      <w:r w:rsidRPr="00BE3117">
        <w:rPr>
          <w:rFonts w:cs="B Lotus" w:hint="cs"/>
          <w:rtl/>
        </w:rPr>
        <w:t>از</w:t>
      </w:r>
      <w:r>
        <w:rPr>
          <w:rFonts w:cs="B Lotus" w:hint="cs"/>
          <w:rtl/>
        </w:rPr>
        <w:t xml:space="preserve"> </w:t>
      </w:r>
      <w:r w:rsidRPr="00BE3117">
        <w:rPr>
          <w:rFonts w:cs="B Lotus"/>
          <w:rtl/>
        </w:rPr>
        <w:t>طرف</w:t>
      </w:r>
      <w:r w:rsidRPr="00BE3117">
        <w:rPr>
          <w:rFonts w:cs="B Lotus" w:hint="cs"/>
          <w:rtl/>
        </w:rPr>
        <w:t xml:space="preserve">ي، </w:t>
      </w:r>
      <w:r w:rsidRPr="00BE3117">
        <w:rPr>
          <w:rFonts w:cs="B Lotus"/>
          <w:rtl/>
        </w:rPr>
        <w:t>آنكه دركتاب «فرحة الغر</w:t>
      </w:r>
      <w:r w:rsidRPr="00BE3117">
        <w:rPr>
          <w:rFonts w:cs="B Lotus" w:hint="cs"/>
          <w:rtl/>
        </w:rPr>
        <w:t>ى</w:t>
      </w:r>
      <w:r w:rsidRPr="00BE3117">
        <w:rPr>
          <w:rFonts w:cs="B Lotus"/>
          <w:rtl/>
        </w:rPr>
        <w:t xml:space="preserve">» خلاف آن را محمد بن مسلم، روايت </w:t>
      </w:r>
      <w:r>
        <w:rPr>
          <w:rFonts w:cs="B Lotus"/>
          <w:rtl/>
        </w:rPr>
        <w:t xml:space="preserve">كرده‌اند </w:t>
      </w:r>
      <w:r w:rsidRPr="00BE3117">
        <w:rPr>
          <w:rFonts w:cs="B Lotus"/>
          <w:rtl/>
        </w:rPr>
        <w:t>كه او و سليمان بن خالد به صادق</w:t>
      </w:r>
      <w:r w:rsidRPr="00365CDE">
        <w:rPr>
          <w:rFonts w:ascii="Tahoma" w:hAnsi="Tahoma" w:cs="CTraditional Arabic" w:hint="cs"/>
          <w:color w:val="000000"/>
          <w:rtl/>
          <w:lang w:bidi="fa-IR"/>
        </w:rPr>
        <w:t>؛</w:t>
      </w:r>
      <w:r w:rsidRPr="00BE3117">
        <w:rPr>
          <w:rFonts w:cs="B Lotus"/>
          <w:rtl/>
        </w:rPr>
        <w:t xml:space="preserve"> وارد شده و از قبر اميرالمؤمنين</w:t>
      </w:r>
      <w:r w:rsidRPr="00365CDE">
        <w:rPr>
          <w:rFonts w:ascii="Tahoma" w:hAnsi="Tahoma" w:cs="CTraditional Arabic" w:hint="cs"/>
          <w:color w:val="000000"/>
          <w:rtl/>
          <w:lang w:bidi="fa-IR"/>
        </w:rPr>
        <w:t>؛</w:t>
      </w:r>
      <w:r w:rsidRPr="00BE3117">
        <w:rPr>
          <w:rFonts w:cs="B Lotus"/>
          <w:rtl/>
        </w:rPr>
        <w:t xml:space="preserve"> سؤال </w:t>
      </w:r>
      <w:r>
        <w:rPr>
          <w:rFonts w:cs="B Lotus"/>
          <w:rtl/>
        </w:rPr>
        <w:t>كرده‌اند</w:t>
      </w:r>
      <w:r w:rsidRPr="00BE3117">
        <w:rPr>
          <w:rFonts w:cs="B Lotus"/>
          <w:rtl/>
        </w:rPr>
        <w:t>؟ حضرت نيز به آنها نشاني</w:t>
      </w:r>
      <w:r>
        <w:rPr>
          <w:rFonts w:cs="B Lotus"/>
          <w:rtl/>
        </w:rPr>
        <w:t>‌</w:t>
      </w:r>
      <w:r w:rsidRPr="00BE3117">
        <w:rPr>
          <w:rFonts w:cs="B Lotus"/>
          <w:rtl/>
        </w:rPr>
        <w:t>ها داده و آنان با آن نشاني</w:t>
      </w:r>
      <w:r>
        <w:rPr>
          <w:rFonts w:cs="B Lotus"/>
          <w:rtl/>
        </w:rPr>
        <w:t>‌</w:t>
      </w:r>
      <w:r w:rsidRPr="00BE3117">
        <w:rPr>
          <w:rFonts w:cs="B Lotus"/>
          <w:rtl/>
        </w:rPr>
        <w:t xml:space="preserve">ها رفته و </w:t>
      </w:r>
      <w:r w:rsidRPr="00BE3117">
        <w:rPr>
          <w:rFonts w:cs="B Lotus" w:hint="cs"/>
          <w:rtl/>
        </w:rPr>
        <w:t>اثري نيافت</w:t>
      </w:r>
      <w:r>
        <w:rPr>
          <w:rFonts w:cs="B Lotus"/>
          <w:rtl/>
        </w:rPr>
        <w:t>ه‌ا</w:t>
      </w:r>
      <w:r w:rsidRPr="00BE3117">
        <w:rPr>
          <w:rFonts w:cs="B Lotus" w:hint="cs"/>
          <w:rtl/>
        </w:rPr>
        <w:t>ند.</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پس فقرات اين </w:t>
      </w:r>
      <w:r>
        <w:rPr>
          <w:rFonts w:cs="B Lotus"/>
          <w:rtl/>
        </w:rPr>
        <w:t xml:space="preserve">زيارتنامه‌ها </w:t>
      </w:r>
      <w:r w:rsidRPr="00BE3117">
        <w:rPr>
          <w:rFonts w:cs="B Lotus"/>
          <w:rtl/>
        </w:rPr>
        <w:t>همه جعلي است و هرگز امامي امير المؤمنين</w:t>
      </w:r>
      <w:r w:rsidRPr="00365CDE">
        <w:rPr>
          <w:rFonts w:ascii="Tahoma" w:hAnsi="Tahoma" w:cs="CTraditional Arabic" w:hint="cs"/>
          <w:color w:val="000000"/>
          <w:rtl/>
          <w:lang w:bidi="fa-IR"/>
        </w:rPr>
        <w:t>؛</w:t>
      </w:r>
      <w:r w:rsidRPr="00BE3117">
        <w:rPr>
          <w:rFonts w:cs="B Lotus"/>
          <w:rtl/>
        </w:rPr>
        <w:t xml:space="preserve"> را </w:t>
      </w:r>
      <w:r w:rsidRPr="00ED3F63">
        <w:rPr>
          <w:rFonts w:ascii="Lotus Linotype" w:hAnsi="Lotus Linotype" w:cs="Traditional Arabic"/>
          <w:b/>
          <w:bCs/>
          <w:rtl/>
        </w:rPr>
        <w:t>«عين الله الناظرة»</w:t>
      </w:r>
      <w:r w:rsidRPr="00BE3117">
        <w:rPr>
          <w:rFonts w:cs="B Lotus"/>
          <w:rtl/>
        </w:rPr>
        <w:t xml:space="preserve"> نخوانده است تا مورد استناد غاليان</w:t>
      </w:r>
      <w:r w:rsidRPr="00BE3117">
        <w:rPr>
          <w:rFonts w:cs="B Lotus" w:hint="cs"/>
          <w:rtl/>
        </w:rPr>
        <w:t xml:space="preserve"> </w:t>
      </w:r>
      <w:r w:rsidRPr="00BE3117">
        <w:rPr>
          <w:rFonts w:cs="B Lotus"/>
          <w:rtl/>
        </w:rPr>
        <w:t>قرار گيرد.</w:t>
      </w:r>
    </w:p>
    <w:p w:rsidR="00E130D0" w:rsidRPr="00ED3F63" w:rsidRDefault="00E130D0" w:rsidP="00F73001">
      <w:pPr>
        <w:pStyle w:val="BodyText2"/>
        <w:spacing w:after="0" w:line="226" w:lineRule="auto"/>
        <w:ind w:firstLine="340"/>
        <w:jc w:val="lowKashida"/>
        <w:rPr>
          <w:rFonts w:cs="Traditional Arabic"/>
          <w:b/>
          <w:bCs/>
          <w:rtl/>
        </w:rPr>
      </w:pPr>
      <w:r w:rsidRPr="00BE3117">
        <w:rPr>
          <w:rFonts w:cs="B Lotus"/>
          <w:rtl/>
        </w:rPr>
        <w:t xml:space="preserve">علاوه بر آن در اين </w:t>
      </w:r>
      <w:r>
        <w:rPr>
          <w:rFonts w:cs="B Lotus"/>
          <w:rtl/>
        </w:rPr>
        <w:t xml:space="preserve">زيارتنامه‌ها </w:t>
      </w:r>
      <w:r w:rsidRPr="00BE3117">
        <w:rPr>
          <w:rFonts w:cs="B Lotus"/>
          <w:rtl/>
        </w:rPr>
        <w:t xml:space="preserve">فقراتي است كه عقل و </w:t>
      </w:r>
      <w:r w:rsidRPr="00BE3117">
        <w:rPr>
          <w:rFonts w:cs="B Lotus" w:hint="cs"/>
          <w:rtl/>
        </w:rPr>
        <w:t>و</w:t>
      </w:r>
      <w:r w:rsidRPr="00BE3117">
        <w:rPr>
          <w:rFonts w:cs="B Lotus"/>
          <w:rtl/>
        </w:rPr>
        <w:t>جدان و تاريخ</w:t>
      </w:r>
      <w:r w:rsidRPr="00BE3117">
        <w:rPr>
          <w:rFonts w:cs="B Lotus" w:hint="cs"/>
          <w:rtl/>
        </w:rPr>
        <w:t xml:space="preserve"> </w:t>
      </w:r>
      <w:r w:rsidRPr="00BE3117">
        <w:rPr>
          <w:rFonts w:cs="B Lotus" w:hint="cs"/>
          <w:rtl/>
          <w:lang w:bidi="fa-IR"/>
        </w:rPr>
        <w:t>آن را نميپذيرد مثل: «</w:t>
      </w:r>
      <w:r w:rsidRPr="00BE3117">
        <w:rPr>
          <w:rFonts w:cs="B Lotus" w:hint="cs"/>
          <w:rtl/>
        </w:rPr>
        <w:t xml:space="preserve">يا من </w:t>
      </w:r>
      <w:r w:rsidRPr="00BE3117">
        <w:rPr>
          <w:rFonts w:cs="B Lotus"/>
          <w:rtl/>
        </w:rPr>
        <w:t>خاطب ال</w:t>
      </w:r>
      <w:r w:rsidRPr="00BE3117">
        <w:rPr>
          <w:rFonts w:cs="B Lotus" w:hint="cs"/>
          <w:rtl/>
        </w:rPr>
        <w:t>ث</w:t>
      </w:r>
      <w:r w:rsidRPr="00BE3117">
        <w:rPr>
          <w:rFonts w:cs="B Lotus"/>
          <w:rtl/>
        </w:rPr>
        <w:t>ع</w:t>
      </w:r>
      <w:r w:rsidRPr="00BE3117">
        <w:rPr>
          <w:rFonts w:cs="B Lotus" w:hint="cs"/>
          <w:rtl/>
        </w:rPr>
        <w:t>ب</w:t>
      </w:r>
      <w:r w:rsidRPr="00BE3117">
        <w:rPr>
          <w:rFonts w:cs="B Lotus"/>
          <w:rtl/>
        </w:rPr>
        <w:t xml:space="preserve">ان وذئب الفلاه، </w:t>
      </w:r>
      <w:r w:rsidRPr="00BE3117">
        <w:rPr>
          <w:rFonts w:cs="B Lotus" w:hint="cs"/>
          <w:rtl/>
        </w:rPr>
        <w:t xml:space="preserve">يعني: </w:t>
      </w:r>
      <w:r w:rsidRPr="00BE3117">
        <w:rPr>
          <w:rFonts w:cs="B Lotus"/>
          <w:rtl/>
        </w:rPr>
        <w:t xml:space="preserve">سلام بر تو اي كسي كه با اژدها و گرگ سخن گفتي!» و باز در همين زيارت است: </w:t>
      </w:r>
      <w:r w:rsidRPr="00ED3F63">
        <w:rPr>
          <w:rFonts w:ascii="Lotus Linotype" w:hAnsi="Lotus Linotype" w:cs="Traditional Arabic"/>
          <w:b/>
          <w:bCs/>
          <w:rtl/>
        </w:rPr>
        <w:t xml:space="preserve">«السلام عليك يا من ردت له الشمس حامي شمعون الضعفاء». </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در اين عبارت،</w:t>
      </w:r>
      <w:r w:rsidRPr="00BE3117">
        <w:rPr>
          <w:rFonts w:cs="B Lotus" w:hint="cs"/>
          <w:rtl/>
        </w:rPr>
        <w:t xml:space="preserve"> </w:t>
      </w:r>
      <w:r w:rsidRPr="00BE3117">
        <w:rPr>
          <w:rFonts w:cs="B Lotus"/>
          <w:rtl/>
        </w:rPr>
        <w:t xml:space="preserve">‌اشارت است به داستاني كه دركتاب </w:t>
      </w:r>
      <w:r w:rsidRPr="00ED3F63">
        <w:rPr>
          <w:rFonts w:ascii="Lotus Linotype" w:hAnsi="Lotus Linotype" w:cs="Traditional Arabic"/>
          <w:b/>
          <w:bCs/>
          <w:rtl/>
        </w:rPr>
        <w:t>«مدينة المعاجز»</w:t>
      </w:r>
      <w:r w:rsidRPr="00BE3117">
        <w:rPr>
          <w:rFonts w:cs="B Lotus"/>
          <w:rtl/>
        </w:rPr>
        <w:t xml:space="preserve"> آمده است كه: اژدهايي در</w:t>
      </w:r>
      <w:r w:rsidRPr="00BE3117">
        <w:rPr>
          <w:rFonts w:cs="B Lotus" w:hint="cs"/>
          <w:rtl/>
        </w:rPr>
        <w:t xml:space="preserve"> </w:t>
      </w:r>
      <w:r w:rsidRPr="00BE3117">
        <w:rPr>
          <w:rFonts w:cs="B Lotus"/>
          <w:rtl/>
        </w:rPr>
        <w:t xml:space="preserve">زمان خلافت اميرالمؤمنين </w:t>
      </w:r>
      <w:r w:rsidRPr="00365CDE">
        <w:rPr>
          <w:rFonts w:ascii="Tahoma" w:hAnsi="Tahoma" w:cs="CTraditional Arabic" w:hint="cs"/>
          <w:color w:val="000000"/>
          <w:rtl/>
          <w:lang w:bidi="fa-IR"/>
        </w:rPr>
        <w:t>؛</w:t>
      </w:r>
      <w:r w:rsidRPr="00BE3117">
        <w:rPr>
          <w:rFonts w:cs="B Lotus"/>
          <w:rtl/>
        </w:rPr>
        <w:t xml:space="preserve"> به كوفه آمده و بيش از پنج با</w:t>
      </w:r>
      <w:r w:rsidRPr="00BE3117">
        <w:rPr>
          <w:rFonts w:cs="B Lotus" w:hint="cs"/>
          <w:rtl/>
        </w:rPr>
        <w:t>ر</w:t>
      </w:r>
      <w:r w:rsidRPr="00BE3117">
        <w:rPr>
          <w:rFonts w:cs="B Lotus"/>
          <w:rtl/>
        </w:rPr>
        <w:t xml:space="preserve"> آمد و شد</w:t>
      </w:r>
      <w:r w:rsidRPr="00BE3117">
        <w:rPr>
          <w:rFonts w:cs="B Lotus" w:hint="cs"/>
          <w:rtl/>
        </w:rPr>
        <w:t>،</w:t>
      </w:r>
      <w:r w:rsidRPr="00BE3117">
        <w:rPr>
          <w:rFonts w:cs="B Lotus"/>
          <w:rtl/>
        </w:rPr>
        <w:t xml:space="preserve"> در حضور اميرالمؤمنين و</w:t>
      </w:r>
      <w:r w:rsidRPr="00BE3117">
        <w:rPr>
          <w:rFonts w:cs="B Lotus" w:hint="cs"/>
          <w:rtl/>
        </w:rPr>
        <w:t xml:space="preserve"> </w:t>
      </w:r>
      <w:r w:rsidRPr="00BE3117">
        <w:rPr>
          <w:rFonts w:cs="B Lotus"/>
          <w:rtl/>
        </w:rPr>
        <w:t>مردم كوفه به كرات سخن گفته است!!، كه بايد شرح و تفصيل اين</w:t>
      </w:r>
      <w:r w:rsidRPr="00BE3117">
        <w:rPr>
          <w:rFonts w:cs="B Lotus" w:hint="cs"/>
          <w:rtl/>
        </w:rPr>
        <w:t xml:space="preserve"> </w:t>
      </w:r>
      <w:r w:rsidRPr="00BE3117">
        <w:rPr>
          <w:rFonts w:cs="B Lotus"/>
          <w:rtl/>
        </w:rPr>
        <w:t>گونه دروغهاي شاخدار را از اين گونه كتابها خواست</w:t>
      </w:r>
      <w:r w:rsidRPr="00ED3F63">
        <w:rPr>
          <w:rStyle w:val="FootnoteReference"/>
          <w:rFonts w:cs="B Lotus"/>
          <w:sz w:val="24"/>
          <w:szCs w:val="24"/>
          <w:rtl/>
        </w:rPr>
        <w:footnoteReference w:id="53"/>
      </w:r>
      <w:r w:rsidRPr="00BE3117">
        <w:rPr>
          <w:rFonts w:cs="B Lotus"/>
          <w:rtl/>
        </w:rPr>
        <w:t>!!.</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عجب است كه ثُعبان</w:t>
      </w:r>
      <w:r w:rsidRPr="00BE3117">
        <w:rPr>
          <w:rFonts w:cs="B Lotus" w:hint="cs"/>
          <w:rtl/>
        </w:rPr>
        <w:t xml:space="preserve"> (ا</w:t>
      </w:r>
      <w:r w:rsidRPr="00BE3117">
        <w:rPr>
          <w:rFonts w:cs="B Lotus" w:hint="cs"/>
          <w:rtl/>
          <w:lang w:bidi="fa-IR"/>
        </w:rPr>
        <w:t>ژدهای</w:t>
      </w:r>
      <w:r w:rsidRPr="00BE3117">
        <w:rPr>
          <w:rFonts w:cs="B Lotus" w:hint="cs"/>
          <w:rtl/>
        </w:rPr>
        <w:t>)</w:t>
      </w:r>
      <w:r w:rsidRPr="00BE3117">
        <w:rPr>
          <w:rFonts w:cs="B Lotus"/>
          <w:rtl/>
        </w:rPr>
        <w:t xml:space="preserve"> موسي</w:t>
      </w:r>
      <w:r w:rsidRPr="00BE3117">
        <w:rPr>
          <w:rFonts w:cs="B Lotus" w:hint="cs"/>
          <w:rtl/>
        </w:rPr>
        <w:t xml:space="preserve"> </w:t>
      </w:r>
      <w:r w:rsidRPr="00365CDE">
        <w:rPr>
          <w:rFonts w:ascii="Tahoma" w:hAnsi="Tahoma" w:cs="CTraditional Arabic" w:hint="cs"/>
          <w:color w:val="000000"/>
          <w:rtl/>
          <w:lang w:bidi="fa-IR"/>
        </w:rPr>
        <w:t>؛</w:t>
      </w:r>
      <w:r w:rsidRPr="00BE3117">
        <w:rPr>
          <w:rFonts w:cs="B Lotus"/>
          <w:rtl/>
        </w:rPr>
        <w:t xml:space="preserve"> كه به نص صريح قرآن كريم، بيش از دو مرتبه{يك بار فقط براي حضرت موسي و با</w:t>
      </w:r>
      <w:r w:rsidRPr="00BE3117">
        <w:rPr>
          <w:rFonts w:cs="B Lotus" w:hint="cs"/>
          <w:rtl/>
        </w:rPr>
        <w:t>ر</w:t>
      </w:r>
      <w:r w:rsidRPr="00BE3117">
        <w:rPr>
          <w:rFonts w:cs="B Lotus"/>
          <w:rtl/>
        </w:rPr>
        <w:t xml:space="preserve"> ديگر در برابر فرعون و مردم} ظاهر نشد آن همه غوغا و سر و صدا در دنيا انداخت، اما ثعبان علي</w:t>
      </w:r>
      <w:r w:rsidRPr="00365CDE">
        <w:rPr>
          <w:rFonts w:ascii="Tahoma" w:hAnsi="Tahoma" w:cs="CTraditional Arabic" w:hint="cs"/>
          <w:color w:val="000000"/>
          <w:rtl/>
          <w:lang w:bidi="fa-IR"/>
        </w:rPr>
        <w:t>؛</w:t>
      </w:r>
      <w:r w:rsidRPr="00BE3117">
        <w:rPr>
          <w:rFonts w:cs="B Lotus"/>
          <w:rtl/>
        </w:rPr>
        <w:t xml:space="preserve"> كه علاوه بر پنچ بار ظهور در حضور مردم، آن همه سخن سرايي كر</w:t>
      </w:r>
      <w:r w:rsidRPr="00BE3117">
        <w:rPr>
          <w:rFonts w:cs="B Lotus" w:hint="cs"/>
          <w:rtl/>
        </w:rPr>
        <w:t>د</w:t>
      </w:r>
      <w:r w:rsidRPr="00BE3117">
        <w:rPr>
          <w:rFonts w:cs="B Lotus"/>
          <w:rtl/>
        </w:rPr>
        <w:t xml:space="preserve">! </w:t>
      </w:r>
      <w:r w:rsidRPr="00BE3117">
        <w:rPr>
          <w:rFonts w:cs="B Lotus" w:hint="cs"/>
          <w:rtl/>
        </w:rPr>
        <w:t>با اين حال</w:t>
      </w:r>
      <w:r w:rsidRPr="00BE3117">
        <w:rPr>
          <w:rFonts w:cs="B Lotus"/>
          <w:rtl/>
        </w:rPr>
        <w:t xml:space="preserve"> هيچ كس آن را جز فردي كذاب نقل نكرد، چه معجز</w:t>
      </w:r>
      <w:r>
        <w:rPr>
          <w:rFonts w:cs="B Lotus"/>
          <w:rtl/>
        </w:rPr>
        <w:t>ه‌</w:t>
      </w:r>
      <w:r w:rsidRPr="00BE3117">
        <w:rPr>
          <w:rFonts w:cs="B Lotus" w:hint="cs"/>
          <w:rtl/>
        </w:rPr>
        <w:t>ي</w:t>
      </w:r>
      <w:r w:rsidRPr="00BE3117">
        <w:rPr>
          <w:rFonts w:cs="B Lotus"/>
          <w:rtl/>
        </w:rPr>
        <w:t xml:space="preserve"> بي مز</w:t>
      </w:r>
      <w:r>
        <w:rPr>
          <w:rFonts w:cs="B Lotus"/>
          <w:rtl/>
        </w:rPr>
        <w:t>ه‌ا</w:t>
      </w:r>
      <w:r w:rsidR="00ED3F63">
        <w:rPr>
          <w:rFonts w:cs="B Lotus"/>
          <w:rtl/>
        </w:rPr>
        <w:t>ي!!</w:t>
      </w:r>
      <w:r w:rsidR="00ED3F63">
        <w:rPr>
          <w:rFonts w:cs="B Lotus" w:hint="cs"/>
          <w:rtl/>
        </w:rPr>
        <w:t>.</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يكي از فقرات اين زيارتنامه </w:t>
      </w:r>
      <w:r w:rsidRPr="00ED3F63">
        <w:rPr>
          <w:rFonts w:ascii="Lotus Linotype" w:hAnsi="Lotus Linotype" w:cs="Traditional Arabic"/>
          <w:b/>
          <w:bCs/>
          <w:rtl/>
        </w:rPr>
        <w:t>«السلام عيك يا من ردت له الشمس»</w:t>
      </w:r>
      <w:r w:rsidRPr="00A769F1">
        <w:rPr>
          <w:rFonts w:ascii="Lotus Linotype" w:hAnsi="Lotus Linotype" w:cs="Lotus Linotype"/>
          <w:rtl/>
        </w:rPr>
        <w:t xml:space="preserve"> </w:t>
      </w:r>
      <w:r w:rsidRPr="00BE3117">
        <w:rPr>
          <w:rFonts w:cs="B Lotus"/>
          <w:rtl/>
        </w:rPr>
        <w:t xml:space="preserve">سلام بر تو اي كسي كه خورشيد براي او باز گردانده شد!! است كه </w:t>
      </w:r>
      <w:r w:rsidRPr="00BE3117">
        <w:rPr>
          <w:rFonts w:cs="B Lotus" w:hint="cs"/>
          <w:rtl/>
        </w:rPr>
        <w:t>غلوكنند</w:t>
      </w:r>
      <w:r w:rsidRPr="00BE3117">
        <w:rPr>
          <w:rFonts w:cs="B Lotus" w:hint="cs"/>
          <w:rtl/>
          <w:lang w:bidi="fa-IR"/>
        </w:rPr>
        <w:t>گان</w:t>
      </w:r>
      <w:r w:rsidRPr="00BE3117">
        <w:rPr>
          <w:rFonts w:cs="B Lotus"/>
          <w:rtl/>
        </w:rPr>
        <w:t>، آن را يكي از دلايل تصرف اميرالمؤمنين در</w:t>
      </w:r>
      <w:r>
        <w:rPr>
          <w:rFonts w:cs="B Lotus" w:hint="cs"/>
          <w:rtl/>
        </w:rPr>
        <w:t xml:space="preserve"> </w:t>
      </w:r>
      <w:r w:rsidRPr="00BE3117">
        <w:rPr>
          <w:rFonts w:cs="B Lotus"/>
          <w:rtl/>
        </w:rPr>
        <w:t>كون و مكان گرفته اند و آن را با آب و تاب در هر مجلس ومحفلي ذكر مي كنند، يا اينكه علم و حسن و عقل و تاريخ بر محال و كذب بودن آن گواهي مي دهند</w:t>
      </w:r>
      <w:r w:rsidRPr="00ED3F63">
        <w:rPr>
          <w:rStyle w:val="FootnoteReference"/>
          <w:rFonts w:cs="B Lotus"/>
          <w:sz w:val="24"/>
          <w:szCs w:val="24"/>
          <w:rtl/>
        </w:rPr>
        <w:footnoteReference w:id="54"/>
      </w:r>
      <w:r w:rsidRPr="00BE3117">
        <w:rPr>
          <w:rFonts w:cs="B Lotus"/>
          <w:rtl/>
        </w:rPr>
        <w:t>.</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قبول اين قبيل افسانه ها در اين زمان موجب </w:t>
      </w:r>
      <w:r w:rsidRPr="00BE3117">
        <w:rPr>
          <w:rFonts w:cs="B Lotus" w:hint="cs"/>
          <w:rtl/>
        </w:rPr>
        <w:t>م</w:t>
      </w:r>
      <w:r w:rsidRPr="00BE3117">
        <w:rPr>
          <w:rFonts w:cs="B Lotus"/>
          <w:rtl/>
        </w:rPr>
        <w:t>سخره و استهزاء به دين مبين است و بسا</w:t>
      </w:r>
      <w:r w:rsidRPr="00BE3117">
        <w:rPr>
          <w:rFonts w:cs="B Lotus" w:hint="cs"/>
          <w:rtl/>
        </w:rPr>
        <w:t xml:space="preserve"> </w:t>
      </w:r>
      <w:r w:rsidRPr="00BE3117">
        <w:rPr>
          <w:rFonts w:cs="B Lotus"/>
          <w:rtl/>
        </w:rPr>
        <w:t xml:space="preserve">كه در نزد بعضي باعث انكار ساير فضايل واقعي اميرالمؤمنين </w:t>
      </w:r>
      <w:r w:rsidRPr="00365CDE">
        <w:rPr>
          <w:rFonts w:ascii="Tahoma" w:hAnsi="Tahoma" w:cs="CTraditional Arabic" w:hint="cs"/>
          <w:color w:val="000000"/>
          <w:rtl/>
          <w:lang w:bidi="fa-IR"/>
        </w:rPr>
        <w:t>؛</w:t>
      </w:r>
      <w:r w:rsidRPr="00BE3117">
        <w:rPr>
          <w:rFonts w:cs="B Lotus"/>
          <w:rtl/>
        </w:rPr>
        <w:t xml:space="preserve"> شود، با اين حال دركمتر شعر و دفتري است كه مداحان و فضايل تراشان جاهل آن</w:t>
      </w:r>
      <w:r w:rsidRPr="00BE3117">
        <w:rPr>
          <w:rFonts w:cs="B Lotus" w:hint="cs"/>
          <w:rtl/>
        </w:rPr>
        <w:t xml:space="preserve"> را</w:t>
      </w:r>
      <w:r w:rsidRPr="00BE3117">
        <w:rPr>
          <w:rFonts w:cs="B Lotus"/>
          <w:rtl/>
        </w:rPr>
        <w:t xml:space="preserve"> نياورند!.</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اينك ما آن داستان را از بهترين و م</w:t>
      </w:r>
      <w:r w:rsidRPr="00BE3117">
        <w:rPr>
          <w:rFonts w:cs="B Lotus" w:hint="cs"/>
          <w:rtl/>
        </w:rPr>
        <w:t>و</w:t>
      </w:r>
      <w:r w:rsidRPr="00BE3117">
        <w:rPr>
          <w:rFonts w:cs="B Lotus"/>
          <w:rtl/>
        </w:rPr>
        <w:t>ث</w:t>
      </w:r>
      <w:r w:rsidRPr="00BE3117">
        <w:rPr>
          <w:rFonts w:cs="B Lotus" w:hint="cs"/>
          <w:rtl/>
        </w:rPr>
        <w:t xml:space="preserve">ق </w:t>
      </w:r>
      <w:r w:rsidRPr="00BE3117">
        <w:rPr>
          <w:rFonts w:cs="B Lotus"/>
          <w:rtl/>
        </w:rPr>
        <w:t>ترين صحاح شيعه آورده و آن را مورد بررسي و تحقيق قرار مي دهيم.</w:t>
      </w:r>
    </w:p>
    <w:p w:rsidR="00E130D0" w:rsidRPr="00A769F1" w:rsidRDefault="00E130D0" w:rsidP="00F73001">
      <w:pPr>
        <w:pStyle w:val="BodyText2"/>
        <w:spacing w:after="0" w:line="226" w:lineRule="auto"/>
        <w:ind w:firstLine="340"/>
        <w:jc w:val="lowKashida"/>
        <w:rPr>
          <w:rFonts w:ascii="Lotus Linotype" w:hAnsi="Lotus Linotype" w:cs="Lotus Linotype"/>
          <w:rtl/>
        </w:rPr>
      </w:pPr>
      <w:r w:rsidRPr="00BE3117">
        <w:rPr>
          <w:rFonts w:cs="B Lotus"/>
          <w:rtl/>
        </w:rPr>
        <w:t>كافي،</w:t>
      </w:r>
      <w:r w:rsidRPr="00BE3117">
        <w:rPr>
          <w:rFonts w:cs="B Lotus" w:hint="cs"/>
          <w:rtl/>
        </w:rPr>
        <w:t xml:space="preserve"> </w:t>
      </w:r>
      <w:r w:rsidRPr="00BE3117">
        <w:rPr>
          <w:rFonts w:cs="B Lotus"/>
          <w:rtl/>
        </w:rPr>
        <w:t xml:space="preserve">‌آن را چنين روايت </w:t>
      </w:r>
      <w:r>
        <w:rPr>
          <w:rFonts w:cs="B Lotus"/>
          <w:rtl/>
        </w:rPr>
        <w:t>مى‌كند</w:t>
      </w:r>
      <w:r w:rsidRPr="00BE3117">
        <w:rPr>
          <w:rFonts w:cs="B Lotus"/>
          <w:rtl/>
        </w:rPr>
        <w:t xml:space="preserve">: </w:t>
      </w:r>
      <w:r w:rsidRPr="00ED3F63">
        <w:rPr>
          <w:rFonts w:ascii="Lotus Linotype" w:hAnsi="Lotus Linotype" w:cs="Traditional Arabic"/>
          <w:b/>
          <w:bCs/>
          <w:rtl/>
        </w:rPr>
        <w:t xml:space="preserve">«عده أصحابنا عن سهل بن زياد عن موسى بن جعفر عن عمرو بن سعيد عن الحسن بن صدقه عن عماربن موسى، قال: دخلت أنا وأبو عبدالله </w:t>
      </w:r>
      <w:r w:rsidRPr="00365CDE">
        <w:rPr>
          <w:rFonts w:ascii="Tahoma" w:hAnsi="Tahoma" w:cs="CTraditional Arabic" w:hint="cs"/>
          <w:color w:val="000000"/>
          <w:rtl/>
          <w:lang w:bidi="fa-IR"/>
        </w:rPr>
        <w:t>؛</w:t>
      </w:r>
      <w:r w:rsidRPr="00A769F1">
        <w:rPr>
          <w:rFonts w:ascii="Lotus Linotype" w:hAnsi="Lotus Linotype" w:cs="Lotus Linotype"/>
          <w:rtl/>
        </w:rPr>
        <w:t xml:space="preserve"> </w:t>
      </w:r>
      <w:r w:rsidRPr="00ED3F63">
        <w:rPr>
          <w:rFonts w:ascii="Lotus Linotype" w:hAnsi="Lotus Linotype" w:cs="Traditional Arabic"/>
          <w:b/>
          <w:bCs/>
          <w:rtl/>
        </w:rPr>
        <w:t>مسجد الفضيح، فقال يا عمار ترى هذه الوهدة؟ قلت: نعم ... الخ»</w:t>
      </w:r>
      <w:r w:rsidRPr="00ED3F63">
        <w:rPr>
          <w:rStyle w:val="FootnoteReference"/>
          <w:rFonts w:ascii="Lotus Linotype" w:hAnsi="Lotus Linotype" w:cs="B Lotus"/>
          <w:sz w:val="24"/>
          <w:szCs w:val="24"/>
          <w:rtl/>
        </w:rPr>
        <w:footnoteReference w:id="55"/>
      </w:r>
      <w:r w:rsidRPr="00ED3F63">
        <w:rPr>
          <w:rFonts w:ascii="Lotus Linotype" w:hAnsi="Lotus Linotype" w:cs="Traditional Arabic"/>
          <w:b/>
          <w:bCs/>
          <w:rtl/>
        </w:rPr>
        <w:t>.</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مضمون حديث آن است كه عمار بن موسي گفته است كه </w:t>
      </w:r>
      <w:r w:rsidRPr="00BE3117">
        <w:rPr>
          <w:rFonts w:cs="B Lotus" w:hint="cs"/>
          <w:rtl/>
        </w:rPr>
        <w:t>م</w:t>
      </w:r>
      <w:r w:rsidRPr="00BE3117">
        <w:rPr>
          <w:rFonts w:cs="B Lotus"/>
          <w:rtl/>
        </w:rPr>
        <w:t xml:space="preserve">ن </w:t>
      </w:r>
      <w:r w:rsidRPr="00BE3117">
        <w:rPr>
          <w:rFonts w:cs="B Lotus" w:hint="cs"/>
          <w:rtl/>
        </w:rPr>
        <w:t xml:space="preserve">و </w:t>
      </w:r>
      <w:r w:rsidRPr="00BE3117">
        <w:rPr>
          <w:rFonts w:cs="B Lotus"/>
          <w:rtl/>
        </w:rPr>
        <w:t>صادق</w:t>
      </w:r>
      <w:r w:rsidRPr="00365CDE">
        <w:rPr>
          <w:rFonts w:ascii="Tahoma" w:hAnsi="Tahoma" w:cs="CTraditional Arabic" w:hint="cs"/>
          <w:color w:val="000000"/>
          <w:rtl/>
          <w:lang w:bidi="fa-IR"/>
        </w:rPr>
        <w:t>؛</w:t>
      </w:r>
      <w:r w:rsidRPr="00BE3117">
        <w:rPr>
          <w:rFonts w:cs="B Lotus"/>
          <w:rtl/>
        </w:rPr>
        <w:t xml:space="preserve"> داخل مسجد فضيح در مدينه شديم،</w:t>
      </w:r>
      <w:r w:rsidRPr="00BE3117">
        <w:rPr>
          <w:rFonts w:cs="B Lotus" w:hint="cs"/>
          <w:rtl/>
        </w:rPr>
        <w:t xml:space="preserve"> </w:t>
      </w:r>
      <w:r w:rsidRPr="00BE3117">
        <w:rPr>
          <w:rFonts w:cs="B Lotus"/>
          <w:rtl/>
        </w:rPr>
        <w:t>حضرت فرمود: اي عمار اين شكاف را ميبيني گفتم</w:t>
      </w:r>
      <w:r w:rsidRPr="00BE3117">
        <w:rPr>
          <w:rFonts w:cs="B Lotus" w:hint="cs"/>
          <w:rtl/>
        </w:rPr>
        <w:t>:</w:t>
      </w:r>
      <w:r w:rsidRPr="00BE3117">
        <w:rPr>
          <w:rFonts w:cs="B Lotus"/>
          <w:rtl/>
        </w:rPr>
        <w:t xml:space="preserve"> آري، آنگاه حضرت داستان رد شمس را از زبان اسماء بنت عميس كه قبلا زن حضرت جعفر طيار و بعد از شهادت آن بزرگوار</w:t>
      </w:r>
      <w:r w:rsidRPr="00BE3117">
        <w:rPr>
          <w:rFonts w:cs="B Lotus"/>
          <w:b/>
          <w:bCs/>
          <w:rtl/>
        </w:rPr>
        <w:t xml:space="preserve">، </w:t>
      </w:r>
      <w:r w:rsidRPr="00BE3117">
        <w:rPr>
          <w:rFonts w:cs="B Lotus" w:hint="cs"/>
          <w:rtl/>
        </w:rPr>
        <w:t>همسر</w:t>
      </w:r>
      <w:r w:rsidRPr="00BE3117">
        <w:rPr>
          <w:rFonts w:cs="B Lotus"/>
          <w:rtl/>
        </w:rPr>
        <w:t xml:space="preserve"> </w:t>
      </w:r>
      <w:r w:rsidRPr="00BE3117">
        <w:rPr>
          <w:rFonts w:cs="B Lotus" w:hint="cs"/>
          <w:rtl/>
        </w:rPr>
        <w:t>ا</w:t>
      </w:r>
      <w:r w:rsidRPr="00BE3117">
        <w:rPr>
          <w:rFonts w:cs="B Lotus"/>
          <w:rtl/>
        </w:rPr>
        <w:t xml:space="preserve">بوبكر و سر انجام </w:t>
      </w:r>
      <w:r w:rsidRPr="00BE3117">
        <w:rPr>
          <w:rFonts w:cs="B Lotus" w:hint="cs"/>
          <w:rtl/>
        </w:rPr>
        <w:t>همسر</w:t>
      </w:r>
      <w:r w:rsidRPr="00BE3117">
        <w:rPr>
          <w:rFonts w:cs="B Lotus"/>
          <w:rtl/>
        </w:rPr>
        <w:t xml:space="preserve"> اميرالمؤمنين</w:t>
      </w:r>
      <w:r w:rsidRPr="00365CDE">
        <w:rPr>
          <w:rFonts w:ascii="Tahoma" w:hAnsi="Tahoma" w:cs="CTraditional Arabic" w:hint="cs"/>
          <w:color w:val="000000"/>
          <w:rtl/>
          <w:lang w:bidi="fa-IR"/>
        </w:rPr>
        <w:t>؛</w:t>
      </w:r>
      <w:r w:rsidRPr="00BE3117">
        <w:rPr>
          <w:rFonts w:cs="B Lotus"/>
          <w:rtl/>
        </w:rPr>
        <w:t xml:space="preserve"> شد از قول آن حضرت نقل كرد! ما اينك روات اين حديث مجعول غير معقول نامقبول را</w:t>
      </w:r>
      <w:r w:rsidRPr="00BE3117">
        <w:rPr>
          <w:rFonts w:cs="B Lotus" w:hint="cs"/>
          <w:rtl/>
        </w:rPr>
        <w:t xml:space="preserve"> </w:t>
      </w:r>
      <w:r w:rsidRPr="00BE3117">
        <w:rPr>
          <w:rFonts w:cs="B Lotus"/>
          <w:rtl/>
        </w:rPr>
        <w:t xml:space="preserve">معرفي </w:t>
      </w:r>
      <w:r>
        <w:rPr>
          <w:rFonts w:cs="B Lotus"/>
          <w:rtl/>
        </w:rPr>
        <w:t>مي‌كنيم</w:t>
      </w:r>
      <w:r w:rsidRPr="00BE3117">
        <w:rPr>
          <w:rFonts w:cs="B Lotus"/>
          <w:rtl/>
        </w:rPr>
        <w:t xml:space="preserve">: </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راوي اول آن، سهل بن زياد است كه طوسي او را دركتاب الفهرست ضعيف و</w:t>
      </w:r>
      <w:r w:rsidRPr="00BE3117">
        <w:rPr>
          <w:rFonts w:cs="B Lotus" w:hint="cs"/>
          <w:rtl/>
        </w:rPr>
        <w:t xml:space="preserve"> </w:t>
      </w:r>
      <w:r w:rsidRPr="00BE3117">
        <w:rPr>
          <w:rFonts w:cs="B Lotus"/>
          <w:rtl/>
        </w:rPr>
        <w:t xml:space="preserve">در استبصار، </w:t>
      </w:r>
      <w:r w:rsidRPr="00ED3F63">
        <w:rPr>
          <w:rFonts w:cs="Traditional Arabic"/>
          <w:b/>
          <w:bCs/>
          <w:rtl/>
        </w:rPr>
        <w:t>«</w:t>
      </w:r>
      <w:r w:rsidRPr="00ED3F63">
        <w:rPr>
          <w:rFonts w:ascii="Lotus Linotype" w:hAnsi="Lotus Linotype" w:cs="Traditional Arabic"/>
          <w:b/>
          <w:bCs/>
          <w:rtl/>
        </w:rPr>
        <w:t>ضعيف جداً عند نقاد الأخبار</w:t>
      </w:r>
      <w:r w:rsidR="00ED3F63" w:rsidRPr="00ED3F63">
        <w:rPr>
          <w:rFonts w:cs="Traditional Arabic" w:hint="cs"/>
          <w:b/>
          <w:bCs/>
          <w:rtl/>
        </w:rPr>
        <w:t>»</w:t>
      </w:r>
      <w:r w:rsidRPr="00BE3117">
        <w:rPr>
          <w:rFonts w:cs="B Lotus"/>
          <w:rtl/>
        </w:rPr>
        <w:t xml:space="preserve"> نزد ناقدان اخبار بسيار ضعيف است». خوانده و نجاشي او را ضعيف و غير معتمد شمرده و گفته محمد بن عيسي شهادت به غلو او داده و او را دروغگو خوانده و از قم اخراجش كرده است و اظهار برائت و بيزاري از او نموده است،</w:t>
      </w:r>
      <w:r w:rsidRPr="00BE3117">
        <w:rPr>
          <w:rFonts w:cs="B Lotus" w:hint="cs"/>
          <w:rtl/>
        </w:rPr>
        <w:t xml:space="preserve"> </w:t>
      </w:r>
      <w:r w:rsidRPr="00BE3117">
        <w:rPr>
          <w:rFonts w:cs="B Lotus"/>
          <w:rtl/>
        </w:rPr>
        <w:t>‌ونهي كرده است كه كسي از او حديث استماع كند، يا از وي روايتي نقل نمايد.</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ابن الغضائري فرموده است: </w:t>
      </w:r>
      <w:r w:rsidRPr="00ED3F63">
        <w:rPr>
          <w:rFonts w:ascii="Lotus Linotype" w:hAnsi="Lotus Linotype" w:cs="Traditional Arabic"/>
          <w:b/>
          <w:bCs/>
          <w:rtl/>
        </w:rPr>
        <w:t>«سهل بن زياد أبو سعيد الآدمي الرازي كان ضعيفاً جداً فاسد الرواية والدين»</w:t>
      </w:r>
      <w:r w:rsidRPr="004C0D63">
        <w:rPr>
          <w:rFonts w:ascii="Lotus Linotype" w:hAnsi="Lotus Linotype" w:cs="Lotus Linotype"/>
          <w:rtl/>
        </w:rPr>
        <w:t xml:space="preserve">. </w:t>
      </w:r>
      <w:r w:rsidRPr="00BE3117">
        <w:rPr>
          <w:rFonts w:cs="B Lotus"/>
          <w:rtl/>
        </w:rPr>
        <w:t xml:space="preserve">و نيز فرموده است: </w:t>
      </w:r>
      <w:r w:rsidRPr="00ED3F63">
        <w:rPr>
          <w:rFonts w:ascii="Lotus Linotype" w:hAnsi="Lotus Linotype" w:cs="Traditional Arabic"/>
          <w:b/>
          <w:bCs/>
          <w:rtl/>
        </w:rPr>
        <w:t>«يروي المراسيل ويعتمد المجاهيل»</w:t>
      </w:r>
      <w:r w:rsidRPr="00ED3F63">
        <w:rPr>
          <w:rFonts w:cs="Traditional Arabic"/>
          <w:b/>
          <w:bCs/>
          <w:rtl/>
        </w:rPr>
        <w:t xml:space="preserve">. </w:t>
      </w:r>
      <w:r w:rsidRPr="00BE3117">
        <w:rPr>
          <w:rFonts w:cs="B Lotus"/>
          <w:rtl/>
        </w:rPr>
        <w:t xml:space="preserve">يعني او </w:t>
      </w:r>
      <w:r w:rsidRPr="00BE3117">
        <w:rPr>
          <w:rFonts w:cs="B Lotus" w:hint="cs"/>
          <w:rtl/>
        </w:rPr>
        <w:t>بسيار</w:t>
      </w:r>
      <w:r w:rsidRPr="00BE3117">
        <w:rPr>
          <w:rFonts w:cs="B Lotus"/>
          <w:rtl/>
        </w:rPr>
        <w:t xml:space="preserve"> ضعيف و دين </w:t>
      </w:r>
      <w:r w:rsidRPr="00BE3117">
        <w:rPr>
          <w:rFonts w:cs="B Lotus" w:hint="cs"/>
          <w:rtl/>
        </w:rPr>
        <w:t xml:space="preserve">و </w:t>
      </w:r>
      <w:r w:rsidRPr="00BE3117">
        <w:rPr>
          <w:rFonts w:cs="B Lotus"/>
          <w:rtl/>
        </w:rPr>
        <w:t xml:space="preserve">روايت او فاسد بوده و احاديث مرسل نقل كرده و به روايت مجهول اعتماد </w:t>
      </w:r>
      <w:r>
        <w:rPr>
          <w:rFonts w:cs="B Lotus"/>
          <w:rtl/>
        </w:rPr>
        <w:t>مى‌كند</w:t>
      </w:r>
      <w:r w:rsidRPr="00BE3117">
        <w:rPr>
          <w:rFonts w:cs="B Lotus"/>
          <w:rtl/>
        </w:rPr>
        <w:t>.</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فضل بن شاذان</w:t>
      </w:r>
      <w:r w:rsidR="00B0557D">
        <w:rPr>
          <w:rFonts w:cs="B Lotus" w:hint="cs"/>
          <w:rtl/>
        </w:rPr>
        <w:t>،</w:t>
      </w:r>
      <w:r w:rsidRPr="00BE3117">
        <w:rPr>
          <w:rFonts w:cs="B Lotus"/>
          <w:rtl/>
        </w:rPr>
        <w:t xml:space="preserve"> او را احمق خوانده است.</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علماي رجال كه به شرح حال او پرداخت</w:t>
      </w:r>
      <w:r>
        <w:rPr>
          <w:rFonts w:cs="B Lotus"/>
          <w:rtl/>
        </w:rPr>
        <w:t>ه‌ا</w:t>
      </w:r>
      <w:r w:rsidRPr="00BE3117">
        <w:rPr>
          <w:rFonts w:cs="B Lotus"/>
          <w:rtl/>
        </w:rPr>
        <w:t xml:space="preserve">ند همگي او را به اين صفات زشت معرفي </w:t>
      </w:r>
      <w:r>
        <w:rPr>
          <w:rFonts w:cs="B Lotus"/>
          <w:rtl/>
        </w:rPr>
        <w:t>كرده‌اند</w:t>
      </w:r>
      <w:r w:rsidRPr="00BE3117">
        <w:rPr>
          <w:rFonts w:cs="B Lotus"/>
          <w:rtl/>
        </w:rPr>
        <w:t>.</w:t>
      </w:r>
    </w:p>
    <w:p w:rsidR="00E130D0" w:rsidRPr="00A031F5" w:rsidRDefault="00E130D0" w:rsidP="00F73001">
      <w:pPr>
        <w:pStyle w:val="BodyText2"/>
        <w:spacing w:after="0" w:line="226" w:lineRule="auto"/>
        <w:ind w:firstLine="340"/>
        <w:jc w:val="lowKashida"/>
        <w:rPr>
          <w:rFonts w:cs="B Lotus"/>
          <w:sz w:val="24"/>
          <w:rtl/>
        </w:rPr>
      </w:pPr>
      <w:r w:rsidRPr="00BE3117">
        <w:rPr>
          <w:rFonts w:cs="B Lotus"/>
          <w:rtl/>
        </w:rPr>
        <w:t>با شناختن اولين راوي اين حديث نيازي به معرفي روات ديگر نيست. اما كساني كه مصداق آيه:</w:t>
      </w:r>
      <w:r>
        <w:rPr>
          <w:rFonts w:cs="B Lotus" w:hint="cs"/>
          <w:rtl/>
        </w:rPr>
        <w:t xml:space="preserve"> </w:t>
      </w:r>
      <w:r w:rsidRPr="00365CDE">
        <w:rPr>
          <w:rFonts w:cs="CTraditional Arabic" w:hint="cs"/>
          <w:sz w:val="24"/>
          <w:rtl/>
        </w:rPr>
        <w:t>﴿</w:t>
      </w:r>
      <w:r w:rsidRPr="00A031F5">
        <w:rPr>
          <w:rFonts w:cs="B Lotus"/>
          <w:b/>
          <w:bCs/>
          <w:sz w:val="24"/>
          <w:rtl/>
        </w:rPr>
        <w:t xml:space="preserve"> </w:t>
      </w:r>
      <w:r w:rsidRPr="00A031F5">
        <w:rPr>
          <w:sz w:val="24"/>
        </w:rPr>
        <w:sym w:font="HQPB5" w:char="F028"/>
      </w:r>
      <w:r w:rsidRPr="00A031F5">
        <w:rPr>
          <w:sz w:val="24"/>
        </w:rPr>
        <w:sym w:font="HQPB1" w:char="F023"/>
      </w:r>
      <w:r w:rsidRPr="00A031F5">
        <w:rPr>
          <w:sz w:val="24"/>
        </w:rPr>
        <w:sym w:font="HQPB2" w:char="F071"/>
      </w:r>
      <w:r w:rsidRPr="00A031F5">
        <w:rPr>
          <w:sz w:val="24"/>
        </w:rPr>
        <w:sym w:font="HQPB4" w:char="F0E7"/>
      </w:r>
      <w:r w:rsidRPr="00A031F5">
        <w:rPr>
          <w:sz w:val="24"/>
        </w:rPr>
        <w:sym w:font="HQPB1" w:char="F02F"/>
      </w:r>
      <w:r w:rsidRPr="00A031F5">
        <w:rPr>
          <w:sz w:val="24"/>
        </w:rPr>
        <w:sym w:font="HQPB4" w:char="F0CC"/>
      </w:r>
      <w:r w:rsidRPr="00A031F5">
        <w:rPr>
          <w:sz w:val="24"/>
        </w:rPr>
        <w:sym w:font="HQPB1" w:char="F08D"/>
      </w:r>
      <w:r w:rsidRPr="00A031F5">
        <w:rPr>
          <w:sz w:val="24"/>
        </w:rPr>
        <w:sym w:font="HQPB4" w:char="F0F4"/>
      </w:r>
      <w:r w:rsidRPr="00A031F5">
        <w:rPr>
          <w:sz w:val="24"/>
        </w:rPr>
        <w:sym w:font="HQPB1" w:char="F0A9"/>
      </w:r>
      <w:r w:rsidRPr="00A031F5">
        <w:rPr>
          <w:sz w:val="24"/>
        </w:rPr>
        <w:sym w:font="HQPB4" w:char="F0E9"/>
      </w:r>
      <w:r w:rsidRPr="00A031F5">
        <w:rPr>
          <w:sz w:val="24"/>
        </w:rPr>
        <w:sym w:font="HQPB1" w:char="F026"/>
      </w:r>
      <w:r w:rsidRPr="00A031F5">
        <w:rPr>
          <w:sz w:val="24"/>
        </w:rPr>
        <w:sym w:font="HQPB5" w:char="F075"/>
      </w:r>
      <w:r w:rsidRPr="00A031F5">
        <w:rPr>
          <w:sz w:val="24"/>
        </w:rPr>
        <w:sym w:font="HQPB2" w:char="F072"/>
      </w:r>
      <w:r w:rsidRPr="00A031F5">
        <w:rPr>
          <w:sz w:val="24"/>
          <w:rtl/>
        </w:rPr>
        <w:t xml:space="preserve"> </w:t>
      </w:r>
      <w:r w:rsidRPr="00A031F5">
        <w:rPr>
          <w:sz w:val="24"/>
        </w:rPr>
        <w:sym w:font="HQPB2" w:char="F092"/>
      </w:r>
      <w:r w:rsidRPr="00A031F5">
        <w:rPr>
          <w:sz w:val="24"/>
        </w:rPr>
        <w:sym w:font="HQPB4" w:char="F0CE"/>
      </w:r>
      <w:r w:rsidRPr="00A031F5">
        <w:rPr>
          <w:sz w:val="24"/>
        </w:rPr>
        <w:sym w:font="HQPB1" w:char="F0FB"/>
      </w:r>
      <w:r w:rsidRPr="00A031F5">
        <w:rPr>
          <w:sz w:val="24"/>
          <w:rtl/>
        </w:rPr>
        <w:t xml:space="preserve"> </w:t>
      </w:r>
      <w:r w:rsidRPr="00A031F5">
        <w:rPr>
          <w:sz w:val="24"/>
        </w:rPr>
        <w:sym w:font="HQPB4" w:char="F0E3"/>
      </w:r>
      <w:r w:rsidRPr="00A031F5">
        <w:rPr>
          <w:sz w:val="24"/>
        </w:rPr>
        <w:sym w:font="HQPB2" w:char="F04E"/>
      </w:r>
      <w:r w:rsidRPr="00A031F5">
        <w:rPr>
          <w:sz w:val="24"/>
        </w:rPr>
        <w:sym w:font="HQPB4" w:char="F0CE"/>
      </w:r>
      <w:r w:rsidRPr="00A031F5">
        <w:rPr>
          <w:sz w:val="24"/>
        </w:rPr>
        <w:sym w:font="HQPB2" w:char="F067"/>
      </w:r>
      <w:r w:rsidRPr="00A031F5">
        <w:rPr>
          <w:sz w:val="24"/>
        </w:rPr>
        <w:sym w:font="HQPB4" w:char="F0CE"/>
      </w:r>
      <w:r w:rsidRPr="00A031F5">
        <w:rPr>
          <w:sz w:val="24"/>
        </w:rPr>
        <w:sym w:font="HQPB1" w:char="F02F"/>
      </w:r>
      <w:r w:rsidRPr="00A031F5">
        <w:rPr>
          <w:sz w:val="24"/>
        </w:rPr>
        <w:sym w:font="HQPB2" w:char="F071"/>
      </w:r>
      <w:r w:rsidRPr="00A031F5">
        <w:rPr>
          <w:sz w:val="24"/>
        </w:rPr>
        <w:sym w:font="HQPB4" w:char="F0E8"/>
      </w:r>
      <w:r w:rsidRPr="00A031F5">
        <w:rPr>
          <w:sz w:val="24"/>
        </w:rPr>
        <w:sym w:font="HQPB2" w:char="F03D"/>
      </w:r>
      <w:r w:rsidRPr="00A031F5">
        <w:rPr>
          <w:sz w:val="24"/>
        </w:rPr>
        <w:sym w:font="HQPB4" w:char="F0E8"/>
      </w:r>
      <w:r w:rsidRPr="00A031F5">
        <w:rPr>
          <w:sz w:val="24"/>
        </w:rPr>
        <w:sym w:font="HQPB2" w:char="F025"/>
      </w:r>
      <w:r w:rsidRPr="00A031F5">
        <w:rPr>
          <w:sz w:val="24"/>
          <w:rtl/>
        </w:rPr>
        <w:t xml:space="preserve"> </w:t>
      </w:r>
      <w:r w:rsidRPr="00A031F5">
        <w:rPr>
          <w:sz w:val="24"/>
        </w:rPr>
        <w:sym w:font="HQPB5" w:char="F09F"/>
      </w:r>
      <w:r w:rsidRPr="00A031F5">
        <w:rPr>
          <w:sz w:val="24"/>
        </w:rPr>
        <w:sym w:font="HQPB2" w:char="F040"/>
      </w:r>
      <w:r w:rsidRPr="00A031F5">
        <w:rPr>
          <w:sz w:val="24"/>
        </w:rPr>
        <w:sym w:font="HQPB4" w:char="F0F4"/>
      </w:r>
      <w:r w:rsidRPr="00A031F5">
        <w:rPr>
          <w:sz w:val="24"/>
        </w:rPr>
        <w:sym w:font="HQPB1" w:char="F066"/>
      </w:r>
      <w:r w:rsidRPr="00A031F5">
        <w:rPr>
          <w:sz w:val="24"/>
        </w:rPr>
        <w:sym w:font="HQPB4" w:char="F0CF"/>
      </w:r>
      <w:r w:rsidRPr="00A031F5">
        <w:rPr>
          <w:sz w:val="24"/>
        </w:rPr>
        <w:sym w:font="HQPB1" w:char="F0E8"/>
      </w:r>
      <w:r w:rsidRPr="00A031F5">
        <w:rPr>
          <w:sz w:val="24"/>
        </w:rPr>
        <w:sym w:font="HQPB4" w:char="F0F8"/>
      </w:r>
      <w:r w:rsidRPr="00A031F5">
        <w:rPr>
          <w:sz w:val="24"/>
        </w:rPr>
        <w:sym w:font="HQPB2" w:char="F039"/>
      </w:r>
      <w:r w:rsidRPr="00A031F5">
        <w:rPr>
          <w:sz w:val="24"/>
        </w:rPr>
        <w:sym w:font="HQPB5" w:char="F024"/>
      </w:r>
      <w:r w:rsidRPr="00A031F5">
        <w:rPr>
          <w:sz w:val="24"/>
        </w:rPr>
        <w:sym w:font="HQPB1" w:char="F023"/>
      </w:r>
      <w:r w:rsidRPr="00A031F5">
        <w:rPr>
          <w:sz w:val="24"/>
          <w:rtl/>
        </w:rPr>
        <w:t xml:space="preserve"> </w:t>
      </w:r>
      <w:r w:rsidRPr="00365CDE">
        <w:rPr>
          <w:rFonts w:cs="CTraditional Arabic" w:hint="cs"/>
          <w:sz w:val="24"/>
          <w:rtl/>
        </w:rPr>
        <w:t>﴾</w:t>
      </w:r>
      <w:r w:rsidRPr="00A031F5">
        <w:rPr>
          <w:rFonts w:cs="Rateb lotusb22" w:hint="cs"/>
          <w:sz w:val="24"/>
          <w:rtl/>
          <w:lang w:bidi="fa-IR"/>
        </w:rPr>
        <w:t>.</w:t>
      </w:r>
      <w:r w:rsidRPr="00A031F5">
        <w:rPr>
          <w:rFonts w:cs="B Lotus"/>
          <w:sz w:val="24"/>
          <w:rtl/>
        </w:rPr>
        <w:t xml:space="preserve"> </w:t>
      </w:r>
      <w:r w:rsidR="00ED3F63" w:rsidRPr="00ED3F63">
        <w:rPr>
          <w:rFonts w:cs="B Lotus" w:hint="cs"/>
          <w:sz w:val="22"/>
          <w:szCs w:val="26"/>
          <w:rtl/>
        </w:rPr>
        <w:t>[</w:t>
      </w:r>
      <w:r w:rsidRPr="00ED3F63">
        <w:rPr>
          <w:rFonts w:cs="Traditional Arabic"/>
          <w:sz w:val="22"/>
          <w:szCs w:val="26"/>
          <w:rtl/>
        </w:rPr>
        <w:t>البقر</w:t>
      </w:r>
      <w:r w:rsidR="00ED3F63" w:rsidRPr="00ED3F63">
        <w:rPr>
          <w:rFonts w:cs="Traditional Arabic" w:hint="cs"/>
          <w:sz w:val="22"/>
          <w:szCs w:val="26"/>
          <w:rtl/>
        </w:rPr>
        <w:t>ة</w:t>
      </w:r>
      <w:r w:rsidRPr="00ED3F63">
        <w:rPr>
          <w:rFonts w:cs="Traditional Arabic"/>
          <w:sz w:val="22"/>
          <w:szCs w:val="26"/>
          <w:rtl/>
        </w:rPr>
        <w:t>:</w:t>
      </w:r>
      <w:r w:rsidR="00ED3F63" w:rsidRPr="00ED3F63">
        <w:rPr>
          <w:rFonts w:cs="B Lotus" w:hint="cs"/>
          <w:sz w:val="22"/>
          <w:szCs w:val="26"/>
          <w:rtl/>
        </w:rPr>
        <w:t xml:space="preserve"> </w:t>
      </w:r>
      <w:r w:rsidRPr="00ED3F63">
        <w:rPr>
          <w:rFonts w:cs="B Lotus"/>
          <w:sz w:val="22"/>
          <w:szCs w:val="26"/>
          <w:rtl/>
        </w:rPr>
        <w:t>93</w:t>
      </w:r>
      <w:r w:rsidR="00ED3F63" w:rsidRPr="00ED3F63">
        <w:rPr>
          <w:rFonts w:cs="B Lotus" w:hint="cs"/>
          <w:sz w:val="22"/>
          <w:szCs w:val="26"/>
          <w:rtl/>
        </w:rPr>
        <w:t>]</w:t>
      </w:r>
      <w:r w:rsidRPr="00A031F5">
        <w:rPr>
          <w:rFonts w:cs="B Lotus" w:hint="cs"/>
          <w:sz w:val="24"/>
          <w:rtl/>
        </w:rPr>
        <w:t>.</w:t>
      </w:r>
    </w:p>
    <w:p w:rsidR="00E130D0" w:rsidRPr="00BE3117" w:rsidRDefault="00ED3F63" w:rsidP="00F73001">
      <w:pPr>
        <w:pStyle w:val="BodyText2"/>
        <w:spacing w:after="0" w:line="226" w:lineRule="auto"/>
        <w:ind w:firstLine="340"/>
        <w:jc w:val="lowKashida"/>
        <w:rPr>
          <w:rFonts w:cs="B Lotus"/>
          <w:rtl/>
        </w:rPr>
      </w:pPr>
      <w:r w:rsidRPr="00551408">
        <w:rPr>
          <w:rFonts w:cs="Traditional Arabic" w:hint="cs"/>
          <w:rtl/>
        </w:rPr>
        <w:t>«</w:t>
      </w:r>
      <w:r w:rsidR="00E130D0" w:rsidRPr="00BE3117">
        <w:rPr>
          <w:rFonts w:cs="B Lotus"/>
          <w:rtl/>
        </w:rPr>
        <w:t xml:space="preserve">دلهايشان به </w:t>
      </w:r>
      <w:r w:rsidR="00E130D0">
        <w:rPr>
          <w:rFonts w:cs="B Lotus" w:hint="cs"/>
          <w:rtl/>
        </w:rPr>
        <w:t>(</w:t>
      </w:r>
      <w:r w:rsidR="00E130D0" w:rsidRPr="00BE3117">
        <w:rPr>
          <w:rFonts w:cs="B Lotus"/>
          <w:rtl/>
        </w:rPr>
        <w:t>محبت</w:t>
      </w:r>
      <w:r w:rsidR="00E130D0">
        <w:rPr>
          <w:rFonts w:cs="B Lotus" w:hint="cs"/>
          <w:rtl/>
        </w:rPr>
        <w:t>)</w:t>
      </w:r>
      <w:r w:rsidR="00E130D0" w:rsidRPr="00BE3117">
        <w:rPr>
          <w:rFonts w:cs="B Lotus"/>
          <w:rtl/>
        </w:rPr>
        <w:t xml:space="preserve"> گوساله آميخته و اشراب شده است.</w:t>
      </w:r>
      <w:r>
        <w:rPr>
          <w:rFonts w:cs="Traditional Arabic" w:hint="cs"/>
          <w:rtl/>
        </w:rPr>
        <w:t>»</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هستند و به سادگي دست از گوسالة خرافات بر نميدارند</w:t>
      </w:r>
      <w:r w:rsidRPr="00BE3117">
        <w:rPr>
          <w:rFonts w:cs="B Lotus" w:hint="cs"/>
          <w:rtl/>
        </w:rPr>
        <w:t xml:space="preserve"> </w:t>
      </w:r>
      <w:r w:rsidRPr="00BE3117">
        <w:rPr>
          <w:rFonts w:cs="B Lotus"/>
          <w:rtl/>
        </w:rPr>
        <w:t>ناچار ساير رف</w:t>
      </w:r>
      <w:r w:rsidRPr="00BE3117">
        <w:rPr>
          <w:rFonts w:cs="B Lotus" w:hint="cs"/>
          <w:rtl/>
        </w:rPr>
        <w:t>يقان</w:t>
      </w:r>
      <w:r w:rsidRPr="00BE3117">
        <w:rPr>
          <w:rFonts w:cs="B Lotus"/>
          <w:rtl/>
        </w:rPr>
        <w:t xml:space="preserve"> يا اساتيد او</w:t>
      </w:r>
      <w:r w:rsidRPr="00BE3117">
        <w:rPr>
          <w:rFonts w:cs="B Lotus" w:hint="cs"/>
          <w:rtl/>
        </w:rPr>
        <w:t xml:space="preserve"> </w:t>
      </w:r>
      <w:r w:rsidRPr="00BE3117">
        <w:rPr>
          <w:rFonts w:cs="B Lotus"/>
          <w:rtl/>
        </w:rPr>
        <w:t xml:space="preserve">را معرفي </w:t>
      </w:r>
      <w:r>
        <w:rPr>
          <w:rFonts w:cs="B Lotus"/>
          <w:rtl/>
        </w:rPr>
        <w:t>مي‌كنيم</w:t>
      </w:r>
      <w:r w:rsidRPr="00BE3117">
        <w:rPr>
          <w:rFonts w:cs="B Lotus"/>
          <w:rtl/>
        </w:rPr>
        <w:t xml:space="preserve"> تا بدانيد كه:</w:t>
      </w:r>
      <w:r>
        <w:rPr>
          <w:rFonts w:cs="B Lotus" w:hint="cs"/>
          <w:rtl/>
        </w:rPr>
        <w:t xml:space="preserve"> </w:t>
      </w:r>
      <w:r w:rsidRPr="00365CDE">
        <w:rPr>
          <w:rFonts w:cs="CTraditional Arabic" w:hint="cs"/>
          <w:sz w:val="24"/>
          <w:rtl/>
        </w:rPr>
        <w:t>﴿</w:t>
      </w:r>
      <w:r w:rsidRPr="00A031F5">
        <w:rPr>
          <w:sz w:val="24"/>
        </w:rPr>
        <w:sym w:font="HQPB4" w:char="F0A8"/>
      </w:r>
      <w:r w:rsidRPr="00A031F5">
        <w:rPr>
          <w:sz w:val="24"/>
        </w:rPr>
        <w:sym w:font="HQPB2" w:char="F062"/>
      </w:r>
      <w:r w:rsidRPr="00A031F5">
        <w:rPr>
          <w:sz w:val="24"/>
        </w:rPr>
        <w:sym w:font="HQPB4" w:char="F0CE"/>
      </w:r>
      <w:r w:rsidRPr="00A031F5">
        <w:rPr>
          <w:sz w:val="24"/>
        </w:rPr>
        <w:sym w:font="HQPB1" w:char="F029"/>
      </w:r>
      <w:r w:rsidRPr="00A031F5">
        <w:rPr>
          <w:sz w:val="24"/>
        </w:rPr>
        <w:sym w:font="HQPB5" w:char="F075"/>
      </w:r>
      <w:r w:rsidRPr="00A031F5">
        <w:rPr>
          <w:sz w:val="24"/>
        </w:rPr>
        <w:sym w:font="HQPB2" w:char="F072"/>
      </w:r>
      <w:r w:rsidRPr="00A031F5">
        <w:rPr>
          <w:sz w:val="24"/>
          <w:rtl/>
        </w:rPr>
        <w:t xml:space="preserve"> </w:t>
      </w:r>
      <w:r w:rsidRPr="00A031F5">
        <w:rPr>
          <w:sz w:val="24"/>
        </w:rPr>
        <w:sym w:font="HQPB5" w:char="F074"/>
      </w:r>
      <w:r w:rsidRPr="00A031F5">
        <w:rPr>
          <w:sz w:val="24"/>
        </w:rPr>
        <w:sym w:font="HQPB2" w:char="F0FB"/>
      </w:r>
      <w:r w:rsidRPr="00A031F5">
        <w:rPr>
          <w:sz w:val="24"/>
        </w:rPr>
        <w:sym w:font="HQPB2" w:char="F0FC"/>
      </w:r>
      <w:r w:rsidRPr="00A031F5">
        <w:rPr>
          <w:sz w:val="24"/>
        </w:rPr>
        <w:sym w:font="HQPB4" w:char="F0CF"/>
      </w:r>
      <w:r w:rsidRPr="00A031F5">
        <w:rPr>
          <w:sz w:val="24"/>
        </w:rPr>
        <w:sym w:font="HQPB2" w:char="F04A"/>
      </w:r>
      <w:r w:rsidRPr="00A031F5">
        <w:rPr>
          <w:sz w:val="24"/>
        </w:rPr>
        <w:sym w:font="HQPB4" w:char="F0CE"/>
      </w:r>
      <w:r w:rsidRPr="00A031F5">
        <w:rPr>
          <w:sz w:val="24"/>
        </w:rPr>
        <w:sym w:font="HQPB2" w:char="F03D"/>
      </w:r>
      <w:r w:rsidRPr="00A031F5">
        <w:rPr>
          <w:sz w:val="24"/>
        </w:rPr>
        <w:sym w:font="HQPB2" w:char="F0BB"/>
      </w:r>
      <w:r w:rsidRPr="00A031F5">
        <w:rPr>
          <w:sz w:val="24"/>
        </w:rPr>
        <w:sym w:font="HQPB4" w:char="F0A9"/>
      </w:r>
      <w:r w:rsidRPr="00A031F5">
        <w:rPr>
          <w:sz w:val="24"/>
        </w:rPr>
        <w:sym w:font="HQPB1" w:char="F0E0"/>
      </w:r>
      <w:r w:rsidRPr="00A031F5">
        <w:rPr>
          <w:sz w:val="24"/>
        </w:rPr>
        <w:sym w:font="HQPB2" w:char="F039"/>
      </w:r>
      <w:r w:rsidRPr="00A031F5">
        <w:rPr>
          <w:sz w:val="24"/>
        </w:rPr>
        <w:sym w:font="HQPB5" w:char="F024"/>
      </w:r>
      <w:r w:rsidRPr="00A031F5">
        <w:rPr>
          <w:sz w:val="24"/>
        </w:rPr>
        <w:sym w:font="HQPB1" w:char="F023"/>
      </w:r>
      <w:r w:rsidRPr="00A031F5">
        <w:rPr>
          <w:sz w:val="24"/>
          <w:rtl/>
        </w:rPr>
        <w:t xml:space="preserve"> </w:t>
      </w:r>
      <w:r w:rsidRPr="00A031F5">
        <w:rPr>
          <w:sz w:val="24"/>
        </w:rPr>
        <w:sym w:font="HQPB4" w:char="F0F6"/>
      </w:r>
      <w:r w:rsidRPr="00A031F5">
        <w:rPr>
          <w:sz w:val="24"/>
        </w:rPr>
        <w:sym w:font="HQPB2" w:char="F04E"/>
      </w:r>
      <w:r w:rsidRPr="00A031F5">
        <w:rPr>
          <w:sz w:val="24"/>
        </w:rPr>
        <w:sym w:font="HQPB4" w:char="F0E5"/>
      </w:r>
      <w:r w:rsidRPr="00A031F5">
        <w:rPr>
          <w:sz w:val="24"/>
        </w:rPr>
        <w:sym w:font="HQPB2" w:char="F06B"/>
      </w:r>
      <w:r w:rsidRPr="00A031F5">
        <w:rPr>
          <w:sz w:val="24"/>
        </w:rPr>
        <w:sym w:font="HQPB4" w:char="F0DD"/>
      </w:r>
      <w:r w:rsidRPr="00A031F5">
        <w:rPr>
          <w:sz w:val="24"/>
        </w:rPr>
        <w:sym w:font="HQPB1" w:char="F0D5"/>
      </w:r>
      <w:r w:rsidRPr="00A031F5">
        <w:rPr>
          <w:sz w:val="24"/>
        </w:rPr>
        <w:sym w:font="HQPB4" w:char="F0F7"/>
      </w:r>
      <w:r w:rsidRPr="00A031F5">
        <w:rPr>
          <w:sz w:val="24"/>
        </w:rPr>
        <w:sym w:font="HQPB1" w:char="F0E8"/>
      </w:r>
      <w:r w:rsidRPr="00A031F5">
        <w:rPr>
          <w:sz w:val="24"/>
        </w:rPr>
        <w:sym w:font="HQPB5" w:char="F074"/>
      </w:r>
      <w:r w:rsidRPr="00A031F5">
        <w:rPr>
          <w:sz w:val="24"/>
        </w:rPr>
        <w:sym w:font="HQPB1" w:char="F02F"/>
      </w:r>
      <w:r w:rsidRPr="00A031F5">
        <w:rPr>
          <w:sz w:val="24"/>
          <w:rtl/>
        </w:rPr>
        <w:t xml:space="preserve"> </w:t>
      </w:r>
      <w:r w:rsidRPr="00A031F5">
        <w:rPr>
          <w:sz w:val="24"/>
        </w:rPr>
        <w:sym w:font="HQPB4" w:char="F0E2"/>
      </w:r>
      <w:r w:rsidRPr="00A031F5">
        <w:rPr>
          <w:sz w:val="24"/>
        </w:rPr>
        <w:sym w:font="HQPB2" w:char="F0E4"/>
      </w:r>
      <w:r w:rsidRPr="00A031F5">
        <w:rPr>
          <w:sz w:val="24"/>
        </w:rPr>
        <w:sym w:font="HQPB5" w:char="F021"/>
      </w:r>
      <w:r w:rsidRPr="00A031F5">
        <w:rPr>
          <w:sz w:val="24"/>
        </w:rPr>
        <w:sym w:font="HQPB1" w:char="F024"/>
      </w:r>
      <w:r w:rsidRPr="00A031F5">
        <w:rPr>
          <w:sz w:val="24"/>
        </w:rPr>
        <w:sym w:font="HQPB5" w:char="F075"/>
      </w:r>
      <w:r w:rsidRPr="00A031F5">
        <w:rPr>
          <w:sz w:val="24"/>
        </w:rPr>
        <w:sym w:font="HQPB2" w:char="F08A"/>
      </w:r>
      <w:r w:rsidRPr="00A031F5">
        <w:rPr>
          <w:sz w:val="24"/>
        </w:rPr>
        <w:sym w:font="HQPB4" w:char="F0CF"/>
      </w:r>
      <w:r w:rsidRPr="00A031F5">
        <w:rPr>
          <w:sz w:val="24"/>
        </w:rPr>
        <w:sym w:font="HQPB2" w:char="F039"/>
      </w:r>
      <w:r w:rsidRPr="00A031F5">
        <w:rPr>
          <w:sz w:val="24"/>
        </w:rPr>
        <w:sym w:font="HQPB4" w:char="F0F7"/>
      </w:r>
      <w:r w:rsidRPr="00A031F5">
        <w:rPr>
          <w:sz w:val="24"/>
        </w:rPr>
        <w:sym w:font="HQPB2" w:char="F072"/>
      </w:r>
      <w:r w:rsidRPr="00A031F5">
        <w:rPr>
          <w:sz w:val="24"/>
        </w:rPr>
        <w:sym w:font="HQPB5" w:char="F072"/>
      </w:r>
      <w:r w:rsidRPr="00A031F5">
        <w:rPr>
          <w:sz w:val="24"/>
        </w:rPr>
        <w:sym w:font="HQPB1" w:char="F026"/>
      </w:r>
      <w:r w:rsidRPr="00A031F5">
        <w:rPr>
          <w:sz w:val="24"/>
          <w:rtl/>
        </w:rPr>
        <w:t xml:space="preserve"> </w:t>
      </w:r>
      <w:r w:rsidRPr="00A031F5">
        <w:rPr>
          <w:sz w:val="24"/>
        </w:rPr>
        <w:sym w:font="HQPB4" w:char="F03C"/>
      </w:r>
      <w:r w:rsidRPr="00A031F5">
        <w:rPr>
          <w:sz w:val="24"/>
        </w:rPr>
        <w:sym w:font="HQPB1" w:char="F0D9"/>
      </w:r>
      <w:r w:rsidRPr="00A031F5">
        <w:rPr>
          <w:sz w:val="24"/>
        </w:rPr>
        <w:sym w:font="HQPB4" w:char="F0F7"/>
      </w:r>
      <w:r w:rsidRPr="00A031F5">
        <w:rPr>
          <w:sz w:val="24"/>
        </w:rPr>
        <w:sym w:font="HQPB1" w:char="F0E8"/>
      </w:r>
      <w:r w:rsidRPr="00A031F5">
        <w:rPr>
          <w:sz w:val="24"/>
        </w:rPr>
        <w:sym w:font="HQPB5" w:char="F074"/>
      </w:r>
      <w:r w:rsidRPr="00A031F5">
        <w:rPr>
          <w:sz w:val="24"/>
        </w:rPr>
        <w:sym w:font="HQPB1" w:char="F02F"/>
      </w:r>
      <w:r w:rsidRPr="00A031F5">
        <w:rPr>
          <w:sz w:val="24"/>
          <w:rtl/>
        </w:rPr>
        <w:t xml:space="preserve"> </w:t>
      </w:r>
      <w:r w:rsidRPr="00365CDE">
        <w:rPr>
          <w:rFonts w:cs="CTraditional Arabic" w:hint="cs"/>
          <w:sz w:val="24"/>
          <w:rtl/>
        </w:rPr>
        <w:t>﴾</w:t>
      </w:r>
      <w:r w:rsidRPr="00A031F5">
        <w:rPr>
          <w:rFonts w:cs="Rateb lotusb22" w:hint="cs"/>
          <w:sz w:val="24"/>
          <w:rtl/>
          <w:lang w:bidi="fa-IR"/>
        </w:rPr>
        <w:t>.</w:t>
      </w:r>
      <w:r w:rsidRPr="00A031F5">
        <w:rPr>
          <w:rFonts w:cs="B Lotus"/>
          <w:sz w:val="24"/>
          <w:rtl/>
        </w:rPr>
        <w:t xml:space="preserve"> </w:t>
      </w:r>
      <w:r w:rsidR="00ED3F63" w:rsidRPr="00830A01">
        <w:rPr>
          <w:rFonts w:cs="B Lotus" w:hint="cs"/>
          <w:sz w:val="22"/>
          <w:szCs w:val="26"/>
          <w:rtl/>
        </w:rPr>
        <w:t>[</w:t>
      </w:r>
      <w:r w:rsidRPr="00830A01">
        <w:rPr>
          <w:rFonts w:cs="B Lotus"/>
          <w:sz w:val="22"/>
          <w:szCs w:val="26"/>
          <w:rtl/>
        </w:rPr>
        <w:t>الجاثـي</w:t>
      </w:r>
      <w:r w:rsidRPr="00830A01">
        <w:rPr>
          <w:rFonts w:cs="B Lotus" w:hint="cs"/>
          <w:sz w:val="22"/>
          <w:szCs w:val="26"/>
          <w:rtl/>
        </w:rPr>
        <w:t>ه</w:t>
      </w:r>
      <w:r w:rsidRPr="00830A01">
        <w:rPr>
          <w:rFonts w:cs="B Lotus"/>
          <w:sz w:val="22"/>
          <w:szCs w:val="26"/>
          <w:rtl/>
        </w:rPr>
        <w:t>:</w:t>
      </w:r>
      <w:r w:rsidRPr="00830A01">
        <w:rPr>
          <w:rFonts w:cs="B Lotus" w:hint="cs"/>
          <w:sz w:val="22"/>
          <w:szCs w:val="26"/>
          <w:rtl/>
        </w:rPr>
        <w:t xml:space="preserve"> </w:t>
      </w:r>
      <w:r w:rsidRPr="00830A01">
        <w:rPr>
          <w:rFonts w:cs="B Lotus"/>
          <w:sz w:val="22"/>
          <w:szCs w:val="26"/>
          <w:rtl/>
        </w:rPr>
        <w:t>19</w:t>
      </w:r>
      <w:r w:rsidR="00ED3F63" w:rsidRPr="00830A01">
        <w:rPr>
          <w:rFonts w:cs="B Lotus" w:hint="cs"/>
          <w:sz w:val="22"/>
          <w:szCs w:val="26"/>
          <w:rtl/>
        </w:rPr>
        <w:t>]</w:t>
      </w:r>
      <w:r w:rsidRPr="00A031F5">
        <w:rPr>
          <w:rFonts w:cs="B Lotus" w:hint="cs"/>
          <w:sz w:val="24"/>
          <w:rtl/>
        </w:rPr>
        <w:t>.</w:t>
      </w:r>
    </w:p>
    <w:p w:rsidR="00E130D0" w:rsidRPr="00BE3117" w:rsidRDefault="00830A01" w:rsidP="00F73001">
      <w:pPr>
        <w:pStyle w:val="BodyText2"/>
        <w:spacing w:after="0" w:line="226" w:lineRule="auto"/>
        <w:ind w:firstLine="340"/>
        <w:jc w:val="lowKashida"/>
        <w:rPr>
          <w:rFonts w:cs="B Lotus"/>
          <w:rtl/>
        </w:rPr>
      </w:pPr>
      <w:r w:rsidRPr="00551408">
        <w:rPr>
          <w:rFonts w:cs="Traditional Arabic" w:hint="cs"/>
          <w:rtl/>
        </w:rPr>
        <w:t>«</w:t>
      </w:r>
      <w:r w:rsidR="00E130D0" w:rsidRPr="00BE3117">
        <w:rPr>
          <w:rFonts w:cs="B Lotus"/>
          <w:rtl/>
        </w:rPr>
        <w:t>ستمگران دوستان يكديگرند.</w:t>
      </w:r>
      <w:r>
        <w:rPr>
          <w:rFonts w:cs="Traditional Arabic" w:hint="cs"/>
          <w:rtl/>
        </w:rPr>
        <w:t>»</w:t>
      </w:r>
    </w:p>
    <w:p w:rsidR="00E130D0" w:rsidRPr="008C66DF" w:rsidRDefault="00E130D0" w:rsidP="00F73001">
      <w:pPr>
        <w:pStyle w:val="BodyText2"/>
        <w:spacing w:after="0" w:line="226" w:lineRule="auto"/>
        <w:ind w:firstLine="340"/>
        <w:jc w:val="lowKashida"/>
        <w:rPr>
          <w:rFonts w:cs="B Lotus"/>
          <w:sz w:val="24"/>
          <w:rtl/>
        </w:rPr>
      </w:pPr>
      <w:r w:rsidRPr="00BE3117">
        <w:rPr>
          <w:rFonts w:cs="B Lotus"/>
          <w:rtl/>
        </w:rPr>
        <w:t>و</w:t>
      </w:r>
      <w:r w:rsidRPr="00BE3117">
        <w:rPr>
          <w:rFonts w:cs="B Lotus" w:hint="cs"/>
          <w:rtl/>
        </w:rPr>
        <w:t>:</w:t>
      </w:r>
      <w:r>
        <w:rPr>
          <w:rFonts w:cs="B Lotus" w:hint="cs"/>
          <w:rtl/>
        </w:rPr>
        <w:t xml:space="preserve"> </w:t>
      </w:r>
      <w:r w:rsidRPr="00365CDE">
        <w:rPr>
          <w:rFonts w:cs="CTraditional Arabic" w:hint="cs"/>
          <w:sz w:val="24"/>
          <w:rtl/>
        </w:rPr>
        <w:t>﴿</w:t>
      </w:r>
      <w:r w:rsidRPr="008C66DF">
        <w:rPr>
          <w:sz w:val="24"/>
        </w:rPr>
        <w:sym w:font="HQPB5" w:char="F074"/>
      </w:r>
      <w:r w:rsidRPr="008C66DF">
        <w:rPr>
          <w:sz w:val="24"/>
        </w:rPr>
        <w:sym w:font="HQPB2" w:char="F062"/>
      </w:r>
      <w:r w:rsidRPr="008C66DF">
        <w:rPr>
          <w:sz w:val="24"/>
        </w:rPr>
        <w:sym w:font="HQPB2" w:char="F071"/>
      </w:r>
      <w:r w:rsidRPr="008C66DF">
        <w:rPr>
          <w:sz w:val="24"/>
        </w:rPr>
        <w:sym w:font="HQPB4" w:char="F0E0"/>
      </w:r>
      <w:r w:rsidRPr="008C66DF">
        <w:rPr>
          <w:sz w:val="24"/>
        </w:rPr>
        <w:sym w:font="HQPB2" w:char="F029"/>
      </w:r>
      <w:r w:rsidRPr="008C66DF">
        <w:rPr>
          <w:sz w:val="24"/>
        </w:rPr>
        <w:sym w:font="HQPB4" w:char="F0CF"/>
      </w:r>
      <w:r w:rsidRPr="008C66DF">
        <w:rPr>
          <w:sz w:val="24"/>
        </w:rPr>
        <w:sym w:font="HQPB1" w:char="F0FF"/>
      </w:r>
      <w:r w:rsidRPr="008C66DF">
        <w:rPr>
          <w:sz w:val="24"/>
        </w:rPr>
        <w:sym w:font="HQPB2" w:char="F0BB"/>
      </w:r>
      <w:r w:rsidRPr="008C66DF">
        <w:rPr>
          <w:sz w:val="24"/>
        </w:rPr>
        <w:sym w:font="HQPB5" w:char="F075"/>
      </w:r>
      <w:r w:rsidRPr="008C66DF">
        <w:rPr>
          <w:sz w:val="24"/>
        </w:rPr>
        <w:sym w:font="HQPB2" w:char="F05A"/>
      </w:r>
      <w:r w:rsidRPr="008C66DF">
        <w:rPr>
          <w:sz w:val="24"/>
        </w:rPr>
        <w:sym w:font="HQPB4" w:char="F0DF"/>
      </w:r>
      <w:r w:rsidRPr="008C66DF">
        <w:rPr>
          <w:sz w:val="24"/>
        </w:rPr>
        <w:sym w:font="HQPB2" w:char="F04A"/>
      </w:r>
      <w:r w:rsidRPr="008C66DF">
        <w:rPr>
          <w:sz w:val="24"/>
        </w:rPr>
        <w:sym w:font="HQPB4" w:char="F0F8"/>
      </w:r>
      <w:r w:rsidRPr="008C66DF">
        <w:rPr>
          <w:sz w:val="24"/>
        </w:rPr>
        <w:sym w:font="HQPB2" w:char="F039"/>
      </w:r>
      <w:r w:rsidRPr="008C66DF">
        <w:rPr>
          <w:sz w:val="24"/>
        </w:rPr>
        <w:sym w:font="HQPB5" w:char="F024"/>
      </w:r>
      <w:r w:rsidRPr="008C66DF">
        <w:rPr>
          <w:sz w:val="24"/>
        </w:rPr>
        <w:sym w:font="HQPB1" w:char="F023"/>
      </w:r>
      <w:r w:rsidRPr="008C66DF">
        <w:rPr>
          <w:sz w:val="24"/>
          <w:rtl/>
        </w:rPr>
        <w:t xml:space="preserve"> </w:t>
      </w:r>
      <w:r w:rsidRPr="008C66DF">
        <w:rPr>
          <w:sz w:val="24"/>
        </w:rPr>
        <w:sym w:font="HQPB4" w:char="F0E0"/>
      </w:r>
      <w:r w:rsidRPr="008C66DF">
        <w:rPr>
          <w:sz w:val="24"/>
        </w:rPr>
        <w:sym w:font="HQPB1" w:char="F04D"/>
      </w:r>
      <w:r w:rsidRPr="008C66DF">
        <w:rPr>
          <w:sz w:val="24"/>
        </w:rPr>
        <w:sym w:font="HQPB2" w:char="F0BB"/>
      </w:r>
      <w:r w:rsidRPr="008C66DF">
        <w:rPr>
          <w:sz w:val="24"/>
        </w:rPr>
        <w:sym w:font="HQPB5" w:char="F073"/>
      </w:r>
      <w:r w:rsidRPr="008C66DF">
        <w:rPr>
          <w:sz w:val="24"/>
        </w:rPr>
        <w:sym w:font="HQPB2" w:char="F029"/>
      </w:r>
      <w:r w:rsidRPr="008C66DF">
        <w:rPr>
          <w:sz w:val="24"/>
        </w:rPr>
        <w:sym w:font="HQPB4" w:char="F0CF"/>
      </w:r>
      <w:r w:rsidRPr="008C66DF">
        <w:rPr>
          <w:sz w:val="24"/>
        </w:rPr>
        <w:sym w:font="HQPB1" w:char="F0FF"/>
      </w:r>
      <w:r w:rsidRPr="008C66DF">
        <w:rPr>
          <w:sz w:val="24"/>
        </w:rPr>
        <w:sym w:font="HQPB2" w:char="F0BB"/>
      </w:r>
      <w:r w:rsidRPr="008C66DF">
        <w:rPr>
          <w:sz w:val="24"/>
        </w:rPr>
        <w:sym w:font="HQPB5" w:char="F06F"/>
      </w:r>
      <w:r w:rsidRPr="008C66DF">
        <w:rPr>
          <w:sz w:val="24"/>
        </w:rPr>
        <w:sym w:font="HQPB2" w:char="F059"/>
      </w:r>
      <w:r w:rsidRPr="008C66DF">
        <w:rPr>
          <w:sz w:val="24"/>
        </w:rPr>
        <w:sym w:font="HQPB4" w:char="F0DF"/>
      </w:r>
      <w:r w:rsidRPr="008C66DF">
        <w:rPr>
          <w:sz w:val="24"/>
        </w:rPr>
        <w:sym w:font="HQPB2" w:char="F04A"/>
      </w:r>
      <w:r w:rsidRPr="008C66DF">
        <w:rPr>
          <w:sz w:val="24"/>
        </w:rPr>
        <w:sym w:font="HQPB4" w:char="F0F8"/>
      </w:r>
      <w:r w:rsidRPr="008C66DF">
        <w:rPr>
          <w:sz w:val="24"/>
        </w:rPr>
        <w:sym w:font="HQPB2" w:char="F039"/>
      </w:r>
      <w:r w:rsidRPr="008C66DF">
        <w:rPr>
          <w:sz w:val="24"/>
        </w:rPr>
        <w:sym w:font="HQPB5" w:char="F024"/>
      </w:r>
      <w:r w:rsidRPr="008C66DF">
        <w:rPr>
          <w:sz w:val="24"/>
        </w:rPr>
        <w:sym w:font="HQPB1" w:char="F023"/>
      </w:r>
      <w:r w:rsidRPr="008C66DF">
        <w:rPr>
          <w:sz w:val="24"/>
        </w:rPr>
        <w:sym w:font="HQPB5" w:char="F075"/>
      </w:r>
      <w:r w:rsidRPr="008C66DF">
        <w:rPr>
          <w:sz w:val="24"/>
        </w:rPr>
        <w:sym w:font="HQPB2" w:char="F072"/>
      </w:r>
      <w:r w:rsidRPr="008C66DF">
        <w:rPr>
          <w:sz w:val="24"/>
          <w:rtl/>
        </w:rPr>
        <w:t xml:space="preserve"> </w:t>
      </w:r>
      <w:r w:rsidRPr="008C66DF">
        <w:rPr>
          <w:sz w:val="24"/>
        </w:rPr>
        <w:sym w:font="HQPB2" w:char="F04F"/>
      </w:r>
      <w:r w:rsidRPr="008C66DF">
        <w:rPr>
          <w:sz w:val="24"/>
        </w:rPr>
        <w:sym w:font="HQPB4" w:char="F0DF"/>
      </w:r>
      <w:r w:rsidRPr="008C66DF">
        <w:rPr>
          <w:sz w:val="24"/>
        </w:rPr>
        <w:sym w:font="HQPB2" w:char="F067"/>
      </w:r>
      <w:r w:rsidRPr="008C66DF">
        <w:rPr>
          <w:sz w:val="24"/>
        </w:rPr>
        <w:sym w:font="HQPB4" w:char="F0E0"/>
      </w:r>
      <w:r w:rsidRPr="008C66DF">
        <w:rPr>
          <w:sz w:val="24"/>
        </w:rPr>
        <w:sym w:font="HQPB1" w:char="F0D2"/>
      </w:r>
      <w:r w:rsidRPr="008C66DF">
        <w:rPr>
          <w:sz w:val="24"/>
        </w:rPr>
        <w:sym w:font="HQPB4" w:char="F0F7"/>
      </w:r>
      <w:r w:rsidRPr="008C66DF">
        <w:rPr>
          <w:sz w:val="24"/>
        </w:rPr>
        <w:sym w:font="HQPB1" w:char="F0E8"/>
      </w:r>
      <w:r w:rsidRPr="008C66DF">
        <w:rPr>
          <w:sz w:val="24"/>
        </w:rPr>
        <w:sym w:font="HQPB5" w:char="F074"/>
      </w:r>
      <w:r w:rsidRPr="008C66DF">
        <w:rPr>
          <w:sz w:val="24"/>
        </w:rPr>
        <w:sym w:font="HQPB1" w:char="F02F"/>
      </w:r>
      <w:r w:rsidRPr="008C66DF">
        <w:rPr>
          <w:sz w:val="24"/>
          <w:rtl/>
        </w:rPr>
        <w:t xml:space="preserve"> </w:t>
      </w:r>
      <w:r w:rsidRPr="008C66DF">
        <w:rPr>
          <w:sz w:val="24"/>
        </w:rPr>
        <w:sym w:font="HQPB5" w:char="F02E"/>
      </w:r>
      <w:r w:rsidRPr="008C66DF">
        <w:rPr>
          <w:sz w:val="24"/>
        </w:rPr>
        <w:sym w:font="HQPB2" w:char="F060"/>
      </w:r>
      <w:r w:rsidRPr="008C66DF">
        <w:rPr>
          <w:sz w:val="24"/>
        </w:rPr>
        <w:sym w:font="HQPB4" w:char="F0CF"/>
      </w:r>
      <w:r w:rsidRPr="008C66DF">
        <w:rPr>
          <w:sz w:val="24"/>
        </w:rPr>
        <w:sym w:font="HQPB4" w:char="F069"/>
      </w:r>
      <w:r w:rsidRPr="008C66DF">
        <w:rPr>
          <w:sz w:val="24"/>
        </w:rPr>
        <w:sym w:font="HQPB2" w:char="F042"/>
      </w:r>
      <w:r w:rsidRPr="008C66DF">
        <w:rPr>
          <w:sz w:val="24"/>
          <w:rtl/>
        </w:rPr>
        <w:t xml:space="preserve"> </w:t>
      </w:r>
      <w:r w:rsidRPr="008C66DF">
        <w:rPr>
          <w:sz w:val="24"/>
        </w:rPr>
        <w:sym w:font="HQPB4" w:char="F03C"/>
      </w:r>
      <w:r w:rsidRPr="008C66DF">
        <w:rPr>
          <w:sz w:val="24"/>
        </w:rPr>
        <w:sym w:font="HQPB1" w:char="F0D9"/>
      </w:r>
      <w:r w:rsidRPr="008C66DF">
        <w:rPr>
          <w:sz w:val="24"/>
        </w:rPr>
        <w:sym w:font="HQPB4" w:char="F0F7"/>
      </w:r>
      <w:r w:rsidRPr="008C66DF">
        <w:rPr>
          <w:sz w:val="24"/>
        </w:rPr>
        <w:sym w:font="HQPB1" w:char="F0E8"/>
      </w:r>
      <w:r w:rsidRPr="008C66DF">
        <w:rPr>
          <w:sz w:val="24"/>
        </w:rPr>
        <w:sym w:font="HQPB5" w:char="F074"/>
      </w:r>
      <w:r w:rsidRPr="008C66DF">
        <w:rPr>
          <w:sz w:val="24"/>
        </w:rPr>
        <w:sym w:font="HQPB1" w:char="F02F"/>
      </w:r>
      <w:r w:rsidRPr="008C66DF">
        <w:rPr>
          <w:sz w:val="24"/>
          <w:rtl/>
        </w:rPr>
        <w:t xml:space="preserve"> </w:t>
      </w:r>
      <w:r w:rsidRPr="00365CDE">
        <w:rPr>
          <w:rFonts w:cs="CTraditional Arabic" w:hint="cs"/>
          <w:sz w:val="24"/>
          <w:rtl/>
        </w:rPr>
        <w:t>﴾</w:t>
      </w:r>
      <w:r w:rsidRPr="008C66DF">
        <w:rPr>
          <w:rFonts w:cs="Rateb lotusb22" w:hint="cs"/>
          <w:sz w:val="24"/>
          <w:rtl/>
          <w:lang w:bidi="fa-IR"/>
        </w:rPr>
        <w:t>.</w:t>
      </w:r>
      <w:r w:rsidRPr="008C66DF">
        <w:rPr>
          <w:rFonts w:cs="B Lotus"/>
          <w:sz w:val="24"/>
          <w:rtl/>
        </w:rPr>
        <w:t xml:space="preserve"> </w:t>
      </w:r>
      <w:r w:rsidR="00830A01" w:rsidRPr="00830A01">
        <w:rPr>
          <w:rFonts w:cs="B Lotus" w:hint="cs"/>
          <w:sz w:val="22"/>
          <w:szCs w:val="26"/>
          <w:rtl/>
        </w:rPr>
        <w:t>[</w:t>
      </w:r>
      <w:r w:rsidRPr="00830A01">
        <w:rPr>
          <w:rFonts w:cs="Traditional Arabic"/>
          <w:sz w:val="22"/>
          <w:szCs w:val="26"/>
          <w:rtl/>
        </w:rPr>
        <w:t>التوب</w:t>
      </w:r>
      <w:r w:rsidR="00830A01" w:rsidRPr="00830A01">
        <w:rPr>
          <w:rFonts w:cs="Traditional Arabic" w:hint="cs"/>
          <w:sz w:val="22"/>
          <w:szCs w:val="26"/>
          <w:rtl/>
        </w:rPr>
        <w:t>ة</w:t>
      </w:r>
      <w:r w:rsidRPr="00830A01">
        <w:rPr>
          <w:rFonts w:cs="Traditional Arabic" w:hint="cs"/>
          <w:sz w:val="22"/>
          <w:szCs w:val="26"/>
          <w:rtl/>
        </w:rPr>
        <w:t>:</w:t>
      </w:r>
      <w:r w:rsidRPr="00830A01">
        <w:rPr>
          <w:rFonts w:cs="B Lotus" w:hint="cs"/>
          <w:sz w:val="22"/>
          <w:szCs w:val="26"/>
          <w:rtl/>
        </w:rPr>
        <w:t xml:space="preserve"> </w:t>
      </w:r>
      <w:r w:rsidRPr="00830A01">
        <w:rPr>
          <w:rFonts w:cs="B Lotus"/>
          <w:sz w:val="22"/>
          <w:szCs w:val="26"/>
          <w:rtl/>
        </w:rPr>
        <w:t>67</w:t>
      </w:r>
      <w:r w:rsidR="00830A01" w:rsidRPr="00830A01">
        <w:rPr>
          <w:rFonts w:cs="B Lotus" w:hint="cs"/>
          <w:sz w:val="22"/>
          <w:szCs w:val="26"/>
          <w:rtl/>
        </w:rPr>
        <w:t>]</w:t>
      </w:r>
      <w:r w:rsidRPr="00830A01">
        <w:rPr>
          <w:rFonts w:cs="B Lotus" w:hint="cs"/>
          <w:sz w:val="22"/>
          <w:szCs w:val="26"/>
          <w:rtl/>
        </w:rPr>
        <w:t>.</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 </w:t>
      </w:r>
      <w:r w:rsidR="00830A01" w:rsidRPr="00551408">
        <w:rPr>
          <w:rFonts w:cs="Traditional Arabic" w:hint="cs"/>
          <w:rtl/>
        </w:rPr>
        <w:t>«</w:t>
      </w:r>
      <w:r w:rsidRPr="00BE3117">
        <w:rPr>
          <w:rFonts w:cs="B Lotus"/>
          <w:rtl/>
        </w:rPr>
        <w:t>زنان ومردان منافق از يكديگرند.</w:t>
      </w:r>
      <w:r w:rsidR="00830A01">
        <w:rPr>
          <w:rFonts w:cs="Traditional Arabic" w:hint="cs"/>
          <w:rtl/>
        </w:rPr>
        <w:t>»</w:t>
      </w:r>
      <w:r w:rsidRPr="00BE3117">
        <w:rPr>
          <w:rFonts w:cs="B Lotus"/>
          <w:rtl/>
        </w:rPr>
        <w:t xml:space="preserve"> </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سهل بن زياد از موسي بن جعفر بغدادي روايت </w:t>
      </w:r>
      <w:r>
        <w:rPr>
          <w:rFonts w:cs="B Lotus"/>
          <w:rtl/>
        </w:rPr>
        <w:t>مى‌كند</w:t>
      </w:r>
      <w:r w:rsidR="00B0557D">
        <w:rPr>
          <w:rFonts w:cs="B Lotus" w:hint="cs"/>
          <w:rtl/>
        </w:rPr>
        <w:t>،</w:t>
      </w:r>
      <w:r w:rsidRPr="00BE3117">
        <w:rPr>
          <w:rFonts w:cs="B Lotus"/>
          <w:rtl/>
        </w:rPr>
        <w:t xml:space="preserve"> موسي بن جعفر بغدادي در تنقيح المقال (</w:t>
      </w:r>
      <w:r>
        <w:rPr>
          <w:rFonts w:cs="B Lotus" w:hint="cs"/>
          <w:rtl/>
        </w:rPr>
        <w:t>3/</w:t>
      </w:r>
      <w:r w:rsidRPr="00BE3117">
        <w:rPr>
          <w:rFonts w:cs="B Lotus"/>
          <w:rtl/>
        </w:rPr>
        <w:t xml:space="preserve">254) مجهول و ضعيف است. او از عمرو بن سعيد نقل </w:t>
      </w:r>
      <w:r>
        <w:rPr>
          <w:rFonts w:cs="B Lotus"/>
          <w:rtl/>
        </w:rPr>
        <w:t xml:space="preserve">مي‌كند </w:t>
      </w:r>
      <w:r w:rsidRPr="00BE3117">
        <w:rPr>
          <w:rFonts w:cs="B Lotus"/>
          <w:rtl/>
        </w:rPr>
        <w:t>و عمرو بن سعيد متهم به فطحي بودن است (تنقيح المقال، ج2 ش. ص 321).</w:t>
      </w:r>
      <w:r w:rsidRPr="00BE3117">
        <w:rPr>
          <w:rFonts w:cs="B Lotus" w:hint="cs"/>
          <w:rtl/>
        </w:rPr>
        <w:t xml:space="preserve"> </w:t>
      </w:r>
      <w:r w:rsidRPr="00BE3117">
        <w:rPr>
          <w:rFonts w:cs="B Lotus"/>
          <w:rtl/>
        </w:rPr>
        <w:t>ابن داوود نيز در رجال خود (ص489) او را در قسم ضعفاء ومجروحين آورده است. و در نهج المقال استرابادي(ص 247) نصر</w:t>
      </w:r>
      <w:r w:rsidRPr="00BE3117">
        <w:rPr>
          <w:rFonts w:cs="B Lotus" w:hint="cs"/>
          <w:rtl/>
        </w:rPr>
        <w:t>ب</w:t>
      </w:r>
      <w:r w:rsidRPr="00BE3117">
        <w:rPr>
          <w:rFonts w:cs="B Lotus"/>
          <w:rtl/>
        </w:rPr>
        <w:t xml:space="preserve">ن الصباح گفته است: </w:t>
      </w:r>
      <w:r w:rsidRPr="00ED3F63">
        <w:rPr>
          <w:rFonts w:ascii="Lotus Linotype" w:hAnsi="Lotus Linotype" w:cs="Traditional Arabic"/>
          <w:b/>
          <w:bCs/>
          <w:rtl/>
        </w:rPr>
        <w:t>«لا أعتمد عل</w:t>
      </w:r>
      <w:r w:rsidRPr="00ED3F63">
        <w:rPr>
          <w:rFonts w:ascii="Lotus Linotype" w:hAnsi="Lotus Linotype" w:cs="Traditional Arabic" w:hint="cs"/>
          <w:b/>
          <w:bCs/>
          <w:rtl/>
        </w:rPr>
        <w:t>ى</w:t>
      </w:r>
      <w:r w:rsidRPr="00ED3F63">
        <w:rPr>
          <w:rFonts w:ascii="Lotus Linotype" w:hAnsi="Lotus Linotype" w:cs="Traditional Arabic"/>
          <w:b/>
          <w:bCs/>
          <w:rtl/>
        </w:rPr>
        <w:t xml:space="preserve"> قوله»</w:t>
      </w:r>
      <w:r w:rsidRPr="00ED3F63">
        <w:rPr>
          <w:rFonts w:cs="Traditional Arabic" w:hint="cs"/>
          <w:b/>
          <w:bCs/>
          <w:rtl/>
        </w:rPr>
        <w:t xml:space="preserve"> </w:t>
      </w:r>
      <w:r w:rsidRPr="00BE3117">
        <w:rPr>
          <w:rFonts w:cs="B Lotus"/>
          <w:rtl/>
        </w:rPr>
        <w:t>به سخن او اعتماد نمي كنم.</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عمرو بن سعيد از عمار بن موسي الساباطي روايت كرده است، او نيز فطحي مذهب است( تنقيح المقال </w:t>
      </w:r>
      <w:r>
        <w:rPr>
          <w:rFonts w:cs="B Lotus" w:hint="cs"/>
          <w:rtl/>
        </w:rPr>
        <w:t>2/</w:t>
      </w:r>
      <w:r w:rsidRPr="00BE3117">
        <w:rPr>
          <w:rFonts w:cs="B Lotus"/>
          <w:rtl/>
        </w:rPr>
        <w:t xml:space="preserve">318) و كاشف الرموز گفته است: </w:t>
      </w:r>
      <w:r w:rsidRPr="00ED3F63">
        <w:rPr>
          <w:rFonts w:ascii="Lotus Linotype" w:hAnsi="Lotus Linotype" w:cs="Traditional Arabic"/>
          <w:b/>
          <w:bCs/>
          <w:rtl/>
        </w:rPr>
        <w:t>« عمار فطحي لا أعمل علي روايته</w:t>
      </w:r>
      <w:r w:rsidRPr="00ED3F63">
        <w:rPr>
          <w:rFonts w:cs="Traditional Arabic"/>
          <w:b/>
          <w:bCs/>
          <w:rtl/>
        </w:rPr>
        <w:t xml:space="preserve"> </w:t>
      </w:r>
      <w:r w:rsidRPr="00BE3117">
        <w:rPr>
          <w:rFonts w:cs="B Lotus"/>
          <w:rtl/>
        </w:rPr>
        <w:t xml:space="preserve">وشيخ طوسي </w:t>
      </w:r>
      <w:r>
        <w:rPr>
          <w:rFonts w:cs="B Lotus"/>
          <w:rtl/>
        </w:rPr>
        <w:t xml:space="preserve">درباه‌ي </w:t>
      </w:r>
      <w:r w:rsidRPr="00BE3117">
        <w:rPr>
          <w:rFonts w:cs="B Lotus"/>
          <w:rtl/>
        </w:rPr>
        <w:t xml:space="preserve">او فرموده است: </w:t>
      </w:r>
      <w:r w:rsidRPr="00F32343">
        <w:rPr>
          <w:rFonts w:ascii="Lotus Linotype" w:hAnsi="Lotus Linotype" w:cs="Lotus Linotype"/>
          <w:rtl/>
        </w:rPr>
        <w:t>«</w:t>
      </w:r>
      <w:r w:rsidRPr="00ED3F63">
        <w:rPr>
          <w:rFonts w:ascii="Lotus Linotype" w:hAnsi="Lotus Linotype" w:cs="Traditional Arabic"/>
          <w:b/>
          <w:bCs/>
          <w:rtl/>
        </w:rPr>
        <w:t>أن عمار الساباطي ضعيف فاسد المذهب لايعمل على ما يختص بروايته».</w:t>
      </w:r>
      <w:r w:rsidRPr="00BE3117">
        <w:rPr>
          <w:rFonts w:cs="B Lotus"/>
          <w:rtl/>
        </w:rPr>
        <w:t xml:space="preserve"> همانا عمار ساباطي ضعيف و فاسد المذهب است و به روايتي كه فقط او روايت كرده باشد عمل ن</w:t>
      </w:r>
      <w:r>
        <w:rPr>
          <w:rFonts w:cs="B Lotus"/>
          <w:rtl/>
        </w:rPr>
        <w:t>مي‌شود</w:t>
      </w:r>
      <w:r w:rsidRPr="00BE3117">
        <w:rPr>
          <w:rFonts w:cs="B Lotus"/>
          <w:rtl/>
        </w:rPr>
        <w:t>.</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و صاحب تكمل</w:t>
      </w:r>
      <w:r w:rsidRPr="00BE3117">
        <w:rPr>
          <w:rFonts w:cs="B Lotus" w:hint="cs"/>
          <w:rtl/>
        </w:rPr>
        <w:t>ه</w:t>
      </w:r>
      <w:r w:rsidRPr="00BE3117">
        <w:rPr>
          <w:rFonts w:cs="B Lotus"/>
          <w:rtl/>
        </w:rPr>
        <w:t xml:space="preserve"> او را، فطحي ملعون و از كلاب ممطوره (سگان باران خورده)</w:t>
      </w:r>
      <w:r w:rsidRPr="00BE3117">
        <w:rPr>
          <w:rFonts w:cs="B Lotus" w:hint="cs"/>
          <w:rtl/>
        </w:rPr>
        <w:t xml:space="preserve"> </w:t>
      </w:r>
      <w:r>
        <w:rPr>
          <w:rFonts w:cs="B Lotus"/>
          <w:rtl/>
        </w:rPr>
        <w:t>خوانده است</w:t>
      </w:r>
      <w:r w:rsidRPr="00BE3117">
        <w:rPr>
          <w:rFonts w:cs="B Lotus"/>
          <w:rtl/>
        </w:rPr>
        <w:t>.</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اينان راويان حديث رد الشمس هستند</w:t>
      </w:r>
      <w:r w:rsidRPr="00BE3117">
        <w:rPr>
          <w:rFonts w:cs="B Lotus" w:hint="cs"/>
          <w:rtl/>
        </w:rPr>
        <w:t>!!</w:t>
      </w:r>
      <w:r w:rsidRPr="00BE3117">
        <w:rPr>
          <w:rFonts w:cs="B Lotus"/>
          <w:rtl/>
        </w:rPr>
        <w:t>.</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حال چه سياستي بوده كه اين فقرات را ساخته و در زيارتنا مه</w:t>
      </w:r>
      <w:r w:rsidRPr="00BE3117">
        <w:rPr>
          <w:rFonts w:cs="B Lotus" w:hint="cs"/>
          <w:rtl/>
        </w:rPr>
        <w:t>،</w:t>
      </w:r>
      <w:r w:rsidRPr="00BE3117">
        <w:rPr>
          <w:rFonts w:cs="B Lotus"/>
          <w:rtl/>
        </w:rPr>
        <w:t xml:space="preserve"> آن را به صادق </w:t>
      </w:r>
      <w:r w:rsidRPr="00365CDE">
        <w:rPr>
          <w:rFonts w:ascii="Tahoma" w:hAnsi="Tahoma" w:cs="CTraditional Arabic" w:hint="cs"/>
          <w:color w:val="000000"/>
          <w:rtl/>
          <w:lang w:bidi="fa-IR"/>
        </w:rPr>
        <w:t>؛</w:t>
      </w:r>
      <w:r w:rsidRPr="00BE3117">
        <w:rPr>
          <w:rFonts w:cs="B Lotus"/>
          <w:rtl/>
        </w:rPr>
        <w:t xml:space="preserve"> نسبت داده اند؟</w:t>
      </w:r>
      <w:r w:rsidRPr="00BE3117">
        <w:rPr>
          <w:rFonts w:cs="B Lotus" w:hint="cs"/>
          <w:rtl/>
        </w:rPr>
        <w:t xml:space="preserve"> </w:t>
      </w:r>
      <w:r w:rsidRPr="00BE3117">
        <w:rPr>
          <w:rFonts w:cs="B Lotus"/>
          <w:rtl/>
        </w:rPr>
        <w:t xml:space="preserve">و مردم را وادار </w:t>
      </w:r>
      <w:r>
        <w:rPr>
          <w:rFonts w:cs="B Lotus"/>
          <w:rtl/>
        </w:rPr>
        <w:t xml:space="preserve">كرده‌اند </w:t>
      </w:r>
      <w:r w:rsidRPr="00BE3117">
        <w:rPr>
          <w:rFonts w:cs="B Lotus"/>
          <w:rtl/>
        </w:rPr>
        <w:t xml:space="preserve">كه هر صبح و </w:t>
      </w:r>
      <w:r>
        <w:rPr>
          <w:rFonts w:cs="B Lotus"/>
          <w:rtl/>
        </w:rPr>
        <w:t>شام آنها را در مقابل قبور مطهره</w:t>
      </w:r>
      <w:r w:rsidRPr="00BE3117">
        <w:rPr>
          <w:rFonts w:cs="B Lotus" w:hint="cs"/>
          <w:rtl/>
        </w:rPr>
        <w:t>أ</w:t>
      </w:r>
      <w:r w:rsidRPr="00BE3117">
        <w:rPr>
          <w:rFonts w:cs="B Lotus"/>
          <w:rtl/>
        </w:rPr>
        <w:t>ئمه سلام الله عليهم بخوانند، خدا داناست.</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آنچه ما </w:t>
      </w:r>
      <w:r>
        <w:rPr>
          <w:rFonts w:cs="B Lotus"/>
          <w:rtl/>
        </w:rPr>
        <w:t xml:space="preserve">مي‌دانيم </w:t>
      </w:r>
      <w:r w:rsidRPr="00BE3117">
        <w:rPr>
          <w:rFonts w:cs="B Lotus"/>
          <w:rtl/>
        </w:rPr>
        <w:t>نتيجة اينگونه موهومات و خرافات و جعليات كه شايع شده، توجه دادن مردم ازخالق به خلق و از توحيد به شرك است، ونيز موجب اهانت و استخفاف به دين مبين اسلام واحكام آن و بال</w:t>
      </w:r>
      <w:r w:rsidRPr="00BE3117">
        <w:rPr>
          <w:rFonts w:cs="B Lotus" w:hint="cs"/>
          <w:rtl/>
        </w:rPr>
        <w:t>أ</w:t>
      </w:r>
      <w:r w:rsidRPr="00BE3117">
        <w:rPr>
          <w:rFonts w:cs="B Lotus"/>
          <w:rtl/>
        </w:rPr>
        <w:t>خره سستي اعتقاد عقلا، در ميان ا</w:t>
      </w:r>
      <w:r w:rsidRPr="00BE3117">
        <w:rPr>
          <w:rFonts w:cs="B Lotus" w:hint="cs"/>
          <w:rtl/>
        </w:rPr>
        <w:t>ذ</w:t>
      </w:r>
      <w:r w:rsidRPr="00BE3117">
        <w:rPr>
          <w:rFonts w:cs="B Lotus"/>
          <w:rtl/>
        </w:rPr>
        <w:t xml:space="preserve">كياء و غرور </w:t>
      </w:r>
      <w:r w:rsidRPr="00BE3117">
        <w:rPr>
          <w:rFonts w:cs="B Lotus" w:hint="cs"/>
          <w:rtl/>
        </w:rPr>
        <w:t>احمقان</w:t>
      </w:r>
      <w:r w:rsidRPr="00BE3117">
        <w:rPr>
          <w:rFonts w:cs="B Lotus"/>
          <w:rtl/>
        </w:rPr>
        <w:t xml:space="preserve"> و ساير مفاسد است.</w:t>
      </w:r>
    </w:p>
    <w:p w:rsidR="00E130D0" w:rsidRDefault="00E130D0" w:rsidP="00F73001">
      <w:pPr>
        <w:pStyle w:val="BodyText2"/>
        <w:spacing w:after="0" w:line="226" w:lineRule="auto"/>
        <w:ind w:firstLine="340"/>
        <w:jc w:val="lowKashida"/>
        <w:rPr>
          <w:rFonts w:cs="B Lotus"/>
          <w:rtl/>
        </w:rPr>
      </w:pPr>
      <w:r w:rsidRPr="00BE3117">
        <w:rPr>
          <w:rFonts w:cs="B Lotus"/>
          <w:rtl/>
        </w:rPr>
        <w:t>و جاي هيچ شك نيست كه اگر هم دشمنان اسلام درجعل اينگونه خرافات دست نداشته باشند،</w:t>
      </w:r>
      <w:r w:rsidRPr="00BE3117">
        <w:rPr>
          <w:rFonts w:cs="B Lotus" w:hint="cs"/>
          <w:rtl/>
        </w:rPr>
        <w:t xml:space="preserve"> </w:t>
      </w:r>
      <w:r w:rsidRPr="00BE3117">
        <w:rPr>
          <w:rFonts w:cs="B Lotus"/>
          <w:rtl/>
        </w:rPr>
        <w:t>‌ب</w:t>
      </w:r>
      <w:r w:rsidRPr="00BE3117">
        <w:rPr>
          <w:rFonts w:cs="B Lotus" w:hint="cs"/>
          <w:rtl/>
        </w:rPr>
        <w:t>ه</w:t>
      </w:r>
      <w:r w:rsidRPr="00BE3117">
        <w:rPr>
          <w:rFonts w:cs="B Lotus"/>
          <w:rtl/>
        </w:rPr>
        <w:t xml:space="preserve"> انتشار آن ها علاقه دارند، زيرا ا</w:t>
      </w:r>
      <w:r w:rsidRPr="00BE3117">
        <w:rPr>
          <w:rFonts w:cs="B Lotus" w:hint="cs"/>
          <w:rtl/>
        </w:rPr>
        <w:t>ك</w:t>
      </w:r>
      <w:r w:rsidRPr="00BE3117">
        <w:rPr>
          <w:rFonts w:cs="B Lotus"/>
          <w:rtl/>
        </w:rPr>
        <w:t>ثر مقاصد آنان ب</w:t>
      </w:r>
      <w:r w:rsidRPr="00BE3117">
        <w:rPr>
          <w:rFonts w:cs="B Lotus" w:hint="cs"/>
          <w:rtl/>
        </w:rPr>
        <w:t xml:space="preserve">ا </w:t>
      </w:r>
      <w:r w:rsidRPr="00BE3117">
        <w:rPr>
          <w:rFonts w:cs="B Lotus"/>
          <w:rtl/>
        </w:rPr>
        <w:t xml:space="preserve">انتشار اين موهومات برآورده است، زيرا هم دين اسلام را در </w:t>
      </w:r>
      <w:r w:rsidRPr="00BE3117">
        <w:rPr>
          <w:rFonts w:cs="B Lotus" w:hint="cs"/>
          <w:rtl/>
        </w:rPr>
        <w:t>ديدگاه</w:t>
      </w:r>
      <w:r w:rsidRPr="00BE3117">
        <w:rPr>
          <w:rFonts w:cs="B Lotus"/>
          <w:rtl/>
        </w:rPr>
        <w:t xml:space="preserve"> عقلا موهون</w:t>
      </w:r>
      <w:r w:rsidRPr="00BE3117">
        <w:rPr>
          <w:rFonts w:cs="B Lotus" w:hint="cs"/>
          <w:rtl/>
        </w:rPr>
        <w:t xml:space="preserve"> و سست</w:t>
      </w:r>
      <w:r w:rsidRPr="00BE3117">
        <w:rPr>
          <w:rFonts w:cs="B Lotus"/>
          <w:rtl/>
        </w:rPr>
        <w:t xml:space="preserve"> وغير قابل </w:t>
      </w:r>
      <w:r w:rsidRPr="00BE3117">
        <w:rPr>
          <w:rFonts w:cs="B Lotus" w:hint="cs"/>
          <w:rtl/>
          <w:lang w:bidi="fa-IR"/>
        </w:rPr>
        <w:t>پذيرش</w:t>
      </w:r>
      <w:r w:rsidRPr="00BE3117">
        <w:rPr>
          <w:rFonts w:cs="B Lotus"/>
          <w:rtl/>
        </w:rPr>
        <w:t xml:space="preserve">، جلوه مي دهند، وهم توده </w:t>
      </w:r>
      <w:r w:rsidRPr="00BE3117">
        <w:rPr>
          <w:rFonts w:cs="B Lotus" w:hint="cs"/>
          <w:rtl/>
        </w:rPr>
        <w:t xml:space="preserve">ي </w:t>
      </w:r>
      <w:r w:rsidRPr="00BE3117">
        <w:rPr>
          <w:rFonts w:cs="B Lotus"/>
          <w:rtl/>
        </w:rPr>
        <w:t>جاهل را با ايجاد غرور از تمكين مقررات شرع نامتقا</w:t>
      </w:r>
      <w:r w:rsidRPr="00BE3117">
        <w:rPr>
          <w:rFonts w:cs="B Lotus" w:hint="cs"/>
          <w:rtl/>
        </w:rPr>
        <w:t>ع</w:t>
      </w:r>
      <w:r w:rsidRPr="00BE3117">
        <w:rPr>
          <w:rFonts w:cs="B Lotus"/>
          <w:rtl/>
        </w:rPr>
        <w:t xml:space="preserve">د كرده و به فساد سوق مي دهند، آنگاه آن </w:t>
      </w:r>
      <w:r>
        <w:rPr>
          <w:rFonts w:cs="B Lotus"/>
          <w:rtl/>
        </w:rPr>
        <w:t xml:space="preserve">مى‌كنند </w:t>
      </w:r>
      <w:r w:rsidRPr="00BE3117">
        <w:rPr>
          <w:rFonts w:cs="B Lotus"/>
          <w:rtl/>
        </w:rPr>
        <w:t>كه دشمني با دشمن كند</w:t>
      </w:r>
      <w:r w:rsidR="00B0557D">
        <w:rPr>
          <w:rFonts w:cs="B Lotus" w:hint="cs"/>
          <w:rtl/>
        </w:rPr>
        <w:t>،</w:t>
      </w:r>
      <w:r>
        <w:rPr>
          <w:rFonts w:cs="B Lotus"/>
          <w:rtl/>
        </w:rPr>
        <w:t xml:space="preserve"> چنانكه هم اكنون مي</w:t>
      </w:r>
      <w:r w:rsidR="00F73001">
        <w:rPr>
          <w:rFonts w:hint="cs"/>
          <w:rtl/>
        </w:rPr>
        <w:t>‌</w:t>
      </w:r>
      <w:r w:rsidRPr="00BE3117">
        <w:rPr>
          <w:rFonts w:cs="B Lotus"/>
          <w:rtl/>
        </w:rPr>
        <w:t>كنند!!.</w:t>
      </w:r>
    </w:p>
    <w:p w:rsidR="00F73001" w:rsidRDefault="00F73001" w:rsidP="00F73001">
      <w:pPr>
        <w:pStyle w:val="BodyText2"/>
        <w:spacing w:after="0" w:line="226" w:lineRule="auto"/>
        <w:ind w:firstLine="340"/>
        <w:jc w:val="lowKashida"/>
        <w:rPr>
          <w:rFonts w:cs="B Lotus"/>
          <w:rtl/>
        </w:rPr>
        <w:sectPr w:rsidR="00F73001" w:rsidSect="005C4A75">
          <w:footnotePr>
            <w:numRestart w:val="eachPage"/>
          </w:footnotePr>
          <w:pgSz w:w="11906" w:h="16838" w:code="9"/>
          <w:pgMar w:top="2552" w:right="2268" w:bottom="2552" w:left="2268" w:header="2552" w:footer="2552" w:gutter="0"/>
          <w:cols w:space="708"/>
          <w:titlePg/>
          <w:bidi/>
          <w:rtlGutter/>
          <w:docGrid w:linePitch="381"/>
        </w:sectPr>
      </w:pPr>
    </w:p>
    <w:p w:rsidR="00F73001" w:rsidRDefault="00F73001" w:rsidP="00F73001">
      <w:pPr>
        <w:pStyle w:val="BodyText2"/>
        <w:spacing w:after="0" w:line="226" w:lineRule="auto"/>
        <w:ind w:firstLine="340"/>
        <w:jc w:val="lowKashida"/>
        <w:rPr>
          <w:rFonts w:cs="B Lotus"/>
          <w:rtl/>
        </w:rPr>
        <w:sectPr w:rsidR="00F73001" w:rsidSect="005C4A75">
          <w:footnotePr>
            <w:numRestart w:val="eachPage"/>
          </w:footnotePr>
          <w:pgSz w:w="11906" w:h="16838" w:code="9"/>
          <w:pgMar w:top="2552" w:right="2268" w:bottom="2552" w:left="2268" w:header="2552" w:footer="2552" w:gutter="0"/>
          <w:cols w:space="708"/>
          <w:titlePg/>
          <w:bidi/>
          <w:rtlGutter/>
          <w:docGrid w:linePitch="381"/>
        </w:sectPr>
      </w:pPr>
    </w:p>
    <w:p w:rsidR="00E130D0" w:rsidRDefault="00E130D0" w:rsidP="00830A01">
      <w:pPr>
        <w:pStyle w:val="a"/>
        <w:rPr>
          <w:rtl/>
        </w:rPr>
      </w:pPr>
      <w:bookmarkStart w:id="26" w:name="_Toc282210456"/>
      <w:r w:rsidRPr="003E706F">
        <w:rPr>
          <w:rtl/>
        </w:rPr>
        <w:t>مسأله‌ي زيارت</w:t>
      </w:r>
      <w:bookmarkEnd w:id="26"/>
    </w:p>
    <w:p w:rsidR="00E130D0" w:rsidRPr="00BE3117" w:rsidRDefault="00E130D0" w:rsidP="00F73001">
      <w:pPr>
        <w:pStyle w:val="BodyText2"/>
        <w:spacing w:after="0" w:line="226" w:lineRule="auto"/>
        <w:jc w:val="lowKashida"/>
        <w:rPr>
          <w:rFonts w:cs="B Lotus"/>
          <w:rtl/>
        </w:rPr>
      </w:pPr>
      <w:r w:rsidRPr="00BE3117">
        <w:rPr>
          <w:rFonts w:cs="B Lotus"/>
          <w:rtl/>
        </w:rPr>
        <w:t>موضوع اعتقاد به بقاي اموات صرفنظر از روح و جسم بعد از مرگ، مسأل</w:t>
      </w:r>
      <w:r>
        <w:rPr>
          <w:rFonts w:cs="B Lotus"/>
          <w:rtl/>
        </w:rPr>
        <w:t>ه‌ا</w:t>
      </w:r>
      <w:r w:rsidRPr="00BE3117">
        <w:rPr>
          <w:rFonts w:cs="B Lotus"/>
          <w:rtl/>
        </w:rPr>
        <w:t xml:space="preserve">ي است كه در </w:t>
      </w:r>
      <w:r>
        <w:rPr>
          <w:rFonts w:cs="B Lotus"/>
          <w:rtl/>
        </w:rPr>
        <w:t xml:space="preserve">پاره‌اي </w:t>
      </w:r>
      <w:r w:rsidRPr="00BE3117">
        <w:rPr>
          <w:rFonts w:cs="B Lotus"/>
          <w:rtl/>
        </w:rPr>
        <w:t xml:space="preserve">از </w:t>
      </w:r>
      <w:r w:rsidRPr="00BE3117">
        <w:rPr>
          <w:rFonts w:cs="B Lotus" w:hint="cs"/>
          <w:rtl/>
        </w:rPr>
        <w:t xml:space="preserve">امتهاي قبل از ما </w:t>
      </w:r>
      <w:r w:rsidRPr="00BE3117">
        <w:rPr>
          <w:rFonts w:cs="B Lotus"/>
          <w:rtl/>
        </w:rPr>
        <w:t>سابقه داشته است</w:t>
      </w:r>
      <w:r w:rsidR="00B0557D">
        <w:rPr>
          <w:rFonts w:cs="B Lotus" w:hint="cs"/>
          <w:rtl/>
        </w:rPr>
        <w:t>،</w:t>
      </w:r>
      <w:r w:rsidRPr="00BE3117">
        <w:rPr>
          <w:rFonts w:cs="B Lotus"/>
          <w:rtl/>
        </w:rPr>
        <w:t xml:space="preserve"> كه در هنگام دفن مرده بعضي از ملت</w:t>
      </w:r>
      <w:r>
        <w:rPr>
          <w:rFonts w:cs="B Lotus"/>
          <w:rtl/>
        </w:rPr>
        <w:t>‌</w:t>
      </w:r>
      <w:r w:rsidRPr="00BE3117">
        <w:rPr>
          <w:rFonts w:cs="B Lotus"/>
          <w:rtl/>
        </w:rPr>
        <w:t xml:space="preserve">ها، آداب مخصوصي را رعايت مي كردند، آنگاه </w:t>
      </w:r>
      <w:r>
        <w:rPr>
          <w:rFonts w:cs="B Lotus"/>
          <w:rtl/>
        </w:rPr>
        <w:t xml:space="preserve">پاره‌اي </w:t>
      </w:r>
      <w:r w:rsidRPr="00BE3117">
        <w:rPr>
          <w:rFonts w:cs="B Lotus"/>
          <w:rtl/>
        </w:rPr>
        <w:t>از غذاهاي لازم و چراغ و اشيايي كه آن ميت در حيات خود به آن علاقه داشت در آن دخمه مي</w:t>
      </w:r>
      <w:r>
        <w:rPr>
          <w:rFonts w:cs="B Lotus"/>
          <w:rtl/>
        </w:rPr>
        <w:t>‌</w:t>
      </w:r>
      <w:r w:rsidRPr="00BE3117">
        <w:rPr>
          <w:rFonts w:cs="B Lotus"/>
          <w:rtl/>
        </w:rPr>
        <w:t>گذاشتند</w:t>
      </w:r>
      <w:r w:rsidRPr="00830A01">
        <w:rPr>
          <w:rStyle w:val="FootnoteReference"/>
          <w:rFonts w:cs="B Lotus"/>
          <w:sz w:val="24"/>
          <w:szCs w:val="24"/>
          <w:rtl/>
        </w:rPr>
        <w:footnoteReference w:id="56"/>
      </w:r>
      <w:r w:rsidRPr="00BE3117">
        <w:rPr>
          <w:rFonts w:cs="B Lotus"/>
          <w:rtl/>
        </w:rPr>
        <w:t>.</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«جان ناس» دركتاب تاريخ جامع اديان مي</w:t>
      </w:r>
      <w:r>
        <w:rPr>
          <w:rFonts w:cs="B Lotus"/>
          <w:rtl/>
        </w:rPr>
        <w:t>‌</w:t>
      </w:r>
      <w:r w:rsidRPr="00BE3117">
        <w:rPr>
          <w:rFonts w:cs="B Lotus"/>
          <w:rtl/>
        </w:rPr>
        <w:t>نويسد: اقوام ديري</w:t>
      </w:r>
      <w:r w:rsidRPr="00BE3117">
        <w:rPr>
          <w:rFonts w:cs="B Lotus" w:hint="cs"/>
          <w:rtl/>
        </w:rPr>
        <w:t>نه</w:t>
      </w:r>
      <w:r w:rsidRPr="00BE3117">
        <w:rPr>
          <w:rFonts w:cs="B Lotus"/>
          <w:rtl/>
        </w:rPr>
        <w:t xml:space="preserve"> كه از ابتدايي</w:t>
      </w:r>
      <w:r>
        <w:rPr>
          <w:rFonts w:cs="B Lotus"/>
          <w:rtl/>
        </w:rPr>
        <w:t>‌</w:t>
      </w:r>
      <w:r w:rsidRPr="00BE3117">
        <w:rPr>
          <w:rFonts w:cs="B Lotus"/>
          <w:rtl/>
        </w:rPr>
        <w:t>ترين مردم روي زمين</w:t>
      </w:r>
      <w:r>
        <w:rPr>
          <w:rFonts w:cs="B Lotus"/>
          <w:rtl/>
        </w:rPr>
        <w:t>‌ا</w:t>
      </w:r>
      <w:r w:rsidRPr="00BE3117">
        <w:rPr>
          <w:rFonts w:cs="B Lotus"/>
          <w:rtl/>
        </w:rPr>
        <w:t xml:space="preserve">ند عقيده دارند كه آسمان، كشوري است مانند زمين داراي </w:t>
      </w:r>
      <w:r w:rsidRPr="00BE3117">
        <w:rPr>
          <w:rFonts w:cs="B Lotus" w:hint="cs"/>
          <w:rtl/>
        </w:rPr>
        <w:t>درختان،</w:t>
      </w:r>
      <w:r w:rsidRPr="00BE3117">
        <w:rPr>
          <w:rFonts w:cs="B Lotus"/>
          <w:rtl/>
        </w:rPr>
        <w:t>كه درآنجا ارواح مردگان و</w:t>
      </w:r>
      <w:r w:rsidRPr="00BE3117">
        <w:rPr>
          <w:rFonts w:cs="B Lotus" w:hint="cs"/>
          <w:rtl/>
        </w:rPr>
        <w:t xml:space="preserve"> </w:t>
      </w:r>
      <w:r w:rsidRPr="00BE3117">
        <w:rPr>
          <w:rFonts w:cs="B Lotus"/>
          <w:rtl/>
        </w:rPr>
        <w:t>مورامو</w:t>
      </w:r>
      <w:r w:rsidRPr="00BE3117">
        <w:rPr>
          <w:rFonts w:cs="B Lotus" w:hint="cs"/>
          <w:rtl/>
        </w:rPr>
        <w:t>ر</w:t>
      </w:r>
      <w:r w:rsidRPr="00BE3117">
        <w:rPr>
          <w:rFonts w:cs="B Lotus"/>
          <w:rtl/>
        </w:rPr>
        <w:t xml:space="preserve">اها زندگي </w:t>
      </w:r>
      <w:r>
        <w:rPr>
          <w:rFonts w:cs="B Lotus"/>
          <w:rtl/>
        </w:rPr>
        <w:t xml:space="preserve">مى‌كنند </w:t>
      </w:r>
      <w:r w:rsidRPr="00BE3117">
        <w:rPr>
          <w:rFonts w:cs="B Lotus"/>
          <w:rtl/>
        </w:rPr>
        <w:t>تا آنجا كه مي</w:t>
      </w:r>
      <w:r>
        <w:rPr>
          <w:rFonts w:cs="B Lotus"/>
          <w:rtl/>
        </w:rPr>
        <w:t>‌</w:t>
      </w:r>
      <w:r w:rsidRPr="00BE3117">
        <w:rPr>
          <w:rFonts w:cs="B Lotus"/>
          <w:rtl/>
        </w:rPr>
        <w:t>نويسد: مردگان مي</w:t>
      </w:r>
      <w:r>
        <w:rPr>
          <w:rFonts w:cs="B Lotus"/>
          <w:rtl/>
        </w:rPr>
        <w:t>‌</w:t>
      </w:r>
      <w:r w:rsidRPr="00BE3117">
        <w:rPr>
          <w:rFonts w:cs="B Lotus"/>
          <w:rtl/>
        </w:rPr>
        <w:t>توانند غالباً به زمين آمده و</w:t>
      </w:r>
      <w:r w:rsidRPr="00BE3117">
        <w:rPr>
          <w:rFonts w:cs="B Lotus" w:hint="cs"/>
          <w:rtl/>
        </w:rPr>
        <w:t xml:space="preserve"> </w:t>
      </w:r>
      <w:r w:rsidRPr="00BE3117">
        <w:rPr>
          <w:rFonts w:cs="B Lotus"/>
          <w:rtl/>
        </w:rPr>
        <w:t>در آنجا نيز گردش كنند و</w:t>
      </w:r>
      <w:r w:rsidRPr="00BE3117">
        <w:rPr>
          <w:rFonts w:cs="B Lotus" w:hint="cs"/>
          <w:rtl/>
        </w:rPr>
        <w:t xml:space="preserve"> </w:t>
      </w:r>
      <w:r w:rsidRPr="00BE3117">
        <w:rPr>
          <w:rFonts w:cs="B Lotus"/>
          <w:rtl/>
        </w:rPr>
        <w:t>در هنگام خواب به ملاقات آدميان آيند و چون چنين امري واقع شود بايد براي آن ميت كه به ديدن آمده خوراكي تهيه كرده، بر سر مزار او گذارند و آتشي هم روشن كنند، و اگر چنين نكنند، آن مرده غضبناك شده موجب آزار و اذيت خواهد شد! (تاريخ جامع اديان، ص22).</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ودر صفحه 26 همين كتاب مي نويسد: روميان باستان، اعتقاد به اراوح پرستي داشتند.</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و</w:t>
      </w:r>
      <w:r>
        <w:rPr>
          <w:rFonts w:cs="B Lotus" w:hint="cs"/>
          <w:rtl/>
        </w:rPr>
        <w:t xml:space="preserve"> </w:t>
      </w:r>
      <w:r w:rsidRPr="00BE3117">
        <w:rPr>
          <w:rFonts w:cs="B Lotus"/>
          <w:rtl/>
        </w:rPr>
        <w:t>در صفحه 95 مي</w:t>
      </w:r>
      <w:r>
        <w:rPr>
          <w:rFonts w:cs="B Lotus"/>
          <w:rtl/>
        </w:rPr>
        <w:t>‌</w:t>
      </w:r>
      <w:r w:rsidRPr="00BE3117">
        <w:rPr>
          <w:rFonts w:cs="B Lotus"/>
          <w:rtl/>
        </w:rPr>
        <w:t xml:space="preserve">نويسد: آريانهاي قديم در باره </w:t>
      </w:r>
      <w:r w:rsidRPr="00BE3117">
        <w:rPr>
          <w:rFonts w:cs="B Lotus" w:hint="cs"/>
          <w:rtl/>
        </w:rPr>
        <w:t>ا</w:t>
      </w:r>
      <w:r w:rsidRPr="00BE3117">
        <w:rPr>
          <w:rFonts w:cs="B Lotus"/>
          <w:rtl/>
        </w:rPr>
        <w:t>رواح اجداد احترامي به حد ستايش رعايت مي كردند.</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و</w:t>
      </w:r>
      <w:r>
        <w:rPr>
          <w:rFonts w:cs="B Lotus" w:hint="cs"/>
          <w:rtl/>
        </w:rPr>
        <w:t xml:space="preserve"> </w:t>
      </w:r>
      <w:r w:rsidRPr="00BE3117">
        <w:rPr>
          <w:rFonts w:cs="B Lotus"/>
          <w:rtl/>
        </w:rPr>
        <w:t>در صفحه 150 مي</w:t>
      </w:r>
      <w:r>
        <w:rPr>
          <w:rFonts w:cs="B Lotus"/>
          <w:rtl/>
        </w:rPr>
        <w:t>‌</w:t>
      </w:r>
      <w:r w:rsidRPr="00BE3117">
        <w:rPr>
          <w:rFonts w:cs="B Lotus"/>
          <w:rtl/>
        </w:rPr>
        <w:t>نويسد: عقايد به ارواح گذشتگان و احترام به روان اجداد و نياكان در</w:t>
      </w:r>
      <w:r w:rsidRPr="00BE3117">
        <w:rPr>
          <w:rFonts w:cs="B Lotus" w:hint="cs"/>
          <w:rtl/>
        </w:rPr>
        <w:t xml:space="preserve"> </w:t>
      </w:r>
      <w:r w:rsidRPr="00BE3117">
        <w:rPr>
          <w:rFonts w:cs="B Lotus"/>
          <w:rtl/>
        </w:rPr>
        <w:t xml:space="preserve">نزد عامه تورانيان وجود داشت و بعضي از مذاهب چون مذهب برهما در هند و بودا در چين و ژاپن تشريفات بيشتري براي اموات تهيه مي ديدند، </w:t>
      </w:r>
      <w:r>
        <w:rPr>
          <w:rFonts w:cs="B Lotus"/>
          <w:rtl/>
        </w:rPr>
        <w:t xml:space="preserve">پاره‌اي </w:t>
      </w:r>
      <w:r w:rsidRPr="00BE3117">
        <w:rPr>
          <w:rFonts w:cs="B Lotus"/>
          <w:rtl/>
        </w:rPr>
        <w:t>از مذاهب هنوز حتي زن آن مرده را هم با زينت و تجمل به همراه جنازه حمل مي</w:t>
      </w:r>
      <w:r>
        <w:rPr>
          <w:rFonts w:cs="B Lotus"/>
          <w:rtl/>
        </w:rPr>
        <w:t>‌</w:t>
      </w:r>
      <w:r w:rsidRPr="00BE3117">
        <w:rPr>
          <w:rFonts w:cs="B Lotus"/>
          <w:rtl/>
        </w:rPr>
        <w:t xml:space="preserve">كردند و با او </w:t>
      </w:r>
      <w:r>
        <w:rPr>
          <w:rFonts w:cs="B Lotus"/>
          <w:rtl/>
        </w:rPr>
        <w:t>مي‌سوزانيد</w:t>
      </w:r>
      <w:r w:rsidRPr="00BE3117">
        <w:rPr>
          <w:rFonts w:cs="B Lotus"/>
          <w:rtl/>
        </w:rPr>
        <w:t>ند و بعضي از مل</w:t>
      </w:r>
      <w:r w:rsidRPr="00BE3117">
        <w:rPr>
          <w:rFonts w:cs="B Lotus" w:hint="cs"/>
          <w:rtl/>
        </w:rPr>
        <w:t>تها</w:t>
      </w:r>
      <w:r w:rsidRPr="00BE3117">
        <w:rPr>
          <w:rFonts w:cs="B Lotus"/>
          <w:rtl/>
        </w:rPr>
        <w:t xml:space="preserve"> كنيزان وغلامان ميت را بعد از فوت او گردن مي زدند تا در آن دنيا يار و مدد</w:t>
      </w:r>
      <w:r w:rsidRPr="00BE3117">
        <w:rPr>
          <w:rFonts w:cs="B Lotus" w:hint="cs"/>
          <w:rtl/>
        </w:rPr>
        <w:t>ك</w:t>
      </w:r>
      <w:r w:rsidRPr="00BE3117">
        <w:rPr>
          <w:rFonts w:cs="B Lotus"/>
          <w:rtl/>
        </w:rPr>
        <w:t>ار او باشند.</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براي تفصيل اين اعتقادات بايد به كتب ملل و نحل، رجوع كرد.</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در</w:t>
      </w:r>
      <w:r w:rsidRPr="00BE3117">
        <w:rPr>
          <w:rFonts w:cs="B Lotus" w:hint="cs"/>
          <w:rtl/>
        </w:rPr>
        <w:t xml:space="preserve"> </w:t>
      </w:r>
      <w:r w:rsidRPr="00BE3117">
        <w:rPr>
          <w:rFonts w:cs="B Lotus"/>
          <w:rtl/>
        </w:rPr>
        <w:t>عصر جاهليت قبل از اسلام درباره ارواح عقايد عجيبي، داشتند و اقبال و اعراض و دعا و نفرين آنها را در حق زندگان، مؤثر دانسته و همواره از ايشان در بيم و اميد بودند</w:t>
      </w:r>
      <w:r w:rsidRPr="00830A01">
        <w:rPr>
          <w:rStyle w:val="FootnoteReference"/>
          <w:rFonts w:cs="B Lotus"/>
          <w:sz w:val="24"/>
          <w:szCs w:val="24"/>
          <w:rtl/>
        </w:rPr>
        <w:footnoteReference w:id="57"/>
      </w:r>
      <w:r w:rsidRPr="00BE3117">
        <w:rPr>
          <w:rFonts w:cs="B Lotus"/>
          <w:rtl/>
        </w:rPr>
        <w:t>.</w:t>
      </w:r>
    </w:p>
    <w:p w:rsidR="00E130D0" w:rsidRPr="00830A01" w:rsidRDefault="00E130D0" w:rsidP="00F73001">
      <w:pPr>
        <w:pStyle w:val="BodyText2"/>
        <w:spacing w:after="0" w:line="226" w:lineRule="auto"/>
        <w:ind w:firstLine="340"/>
        <w:jc w:val="lowKashida"/>
        <w:rPr>
          <w:rFonts w:ascii="Lotus Linotype" w:hAnsi="Lotus Linotype" w:cs="Traditional Arabic"/>
          <w:b/>
          <w:bCs/>
          <w:rtl/>
        </w:rPr>
      </w:pPr>
      <w:r w:rsidRPr="00BE3117">
        <w:rPr>
          <w:rFonts w:cs="B Lotus"/>
          <w:rtl/>
        </w:rPr>
        <w:t xml:space="preserve">دين اسلام كه آخرين وكاملترين اديان </w:t>
      </w:r>
      <w:r w:rsidRPr="00BE3117">
        <w:rPr>
          <w:rFonts w:cs="B Lotus" w:hint="cs"/>
          <w:rtl/>
        </w:rPr>
        <w:t>الهي</w:t>
      </w:r>
      <w:r w:rsidRPr="00BE3117">
        <w:rPr>
          <w:rFonts w:cs="B Lotus"/>
          <w:rtl/>
        </w:rPr>
        <w:t xml:space="preserve"> است در زماني ظاهر شد كه سر تا سر عالم در تاريكي جهل وخرافات، غوطه ور بود. براي اينكه پايه</w:t>
      </w:r>
      <w:r w:rsidRPr="00BE3117">
        <w:rPr>
          <w:rFonts w:cs="B Lotus" w:hint="cs"/>
          <w:rtl/>
        </w:rPr>
        <w:t xml:space="preserve"> ي</w:t>
      </w:r>
      <w:r w:rsidRPr="00BE3117">
        <w:rPr>
          <w:rFonts w:cs="B Lotus"/>
          <w:rtl/>
        </w:rPr>
        <w:t xml:space="preserve"> توحيد از روز نخستين پاك و</w:t>
      </w:r>
      <w:r w:rsidRPr="00BE3117">
        <w:rPr>
          <w:rFonts w:cs="B Lotus" w:hint="cs"/>
          <w:rtl/>
        </w:rPr>
        <w:t xml:space="preserve"> </w:t>
      </w:r>
      <w:r w:rsidRPr="00BE3117">
        <w:rPr>
          <w:rFonts w:cs="B Lotus"/>
          <w:rtl/>
        </w:rPr>
        <w:t>منزه باشد، ومردم، جز براي خدا،</w:t>
      </w:r>
      <w:r w:rsidRPr="00BE3117">
        <w:rPr>
          <w:rFonts w:cs="B Lotus" w:hint="cs"/>
          <w:rtl/>
        </w:rPr>
        <w:t xml:space="preserve"> </w:t>
      </w:r>
      <w:r w:rsidRPr="00BE3117">
        <w:rPr>
          <w:rFonts w:cs="B Lotus"/>
          <w:rtl/>
        </w:rPr>
        <w:t>‌در برابر ساير مخلوقات خضوع و اظهار نياز نكنند، و انسان به غير خداي سبحان،</w:t>
      </w:r>
      <w:r w:rsidRPr="00BE3117">
        <w:rPr>
          <w:rFonts w:cs="B Lotus" w:hint="cs"/>
          <w:rtl/>
        </w:rPr>
        <w:t xml:space="preserve"> </w:t>
      </w:r>
      <w:r w:rsidRPr="00BE3117">
        <w:rPr>
          <w:rFonts w:cs="B Lotus"/>
          <w:rtl/>
        </w:rPr>
        <w:t xml:space="preserve">‌هيچ موجودي را در تدبير امور جهان وتقدير و سرنوشت جهانيان مؤثر نداند از تمام آداب و سنتي كه از آن بوي شرك </w:t>
      </w:r>
      <w:r>
        <w:rPr>
          <w:rFonts w:cs="B Lotus"/>
          <w:rtl/>
        </w:rPr>
        <w:t>مى‌آيد</w:t>
      </w:r>
      <w:r w:rsidRPr="00BE3117">
        <w:rPr>
          <w:rFonts w:cs="B Lotus"/>
          <w:rtl/>
        </w:rPr>
        <w:t xml:space="preserve"> و انسان را از خدا به غير خدا متوجه مي</w:t>
      </w:r>
      <w:r>
        <w:rPr>
          <w:rFonts w:cs="B Lotus"/>
          <w:rtl/>
        </w:rPr>
        <w:t>‌</w:t>
      </w:r>
      <w:r w:rsidRPr="00BE3117">
        <w:rPr>
          <w:rFonts w:cs="B Lotus"/>
          <w:rtl/>
        </w:rPr>
        <w:t>گرداند،</w:t>
      </w:r>
      <w:r w:rsidRPr="00BE3117">
        <w:rPr>
          <w:rFonts w:cs="B Lotus" w:hint="cs"/>
          <w:rtl/>
        </w:rPr>
        <w:t xml:space="preserve"> </w:t>
      </w:r>
      <w:r w:rsidRPr="00BE3117">
        <w:rPr>
          <w:rFonts w:cs="B Lotus"/>
          <w:rtl/>
        </w:rPr>
        <w:t>جلو گيري نمود، و از زيارت اموات كه در جاي خود از حكمت و فائده خالي نيست،</w:t>
      </w:r>
      <w:r w:rsidRPr="00BE3117">
        <w:rPr>
          <w:rFonts w:cs="B Lotus" w:hint="cs"/>
          <w:rtl/>
        </w:rPr>
        <w:t xml:space="preserve"> </w:t>
      </w:r>
      <w:r w:rsidRPr="00BE3117">
        <w:rPr>
          <w:rFonts w:cs="B Lotus"/>
          <w:rtl/>
        </w:rPr>
        <w:t>منع كرد، چنانكه رسول خدا</w:t>
      </w:r>
      <w:r w:rsidRPr="00365CDE">
        <w:rPr>
          <w:rFonts w:ascii="Tahoma" w:hAnsi="Tahoma" w:cs="CTraditional Arabic" w:hint="cs"/>
          <w:color w:val="000000"/>
          <w:spacing w:val="-4"/>
          <w:sz w:val="30"/>
          <w:szCs w:val="30"/>
          <w:rtl/>
          <w:lang w:bidi="fa-IR"/>
        </w:rPr>
        <w:t>ص</w:t>
      </w:r>
      <w:r>
        <w:rPr>
          <w:rFonts w:cs="B Lotus" w:hint="cs"/>
          <w:rtl/>
        </w:rPr>
        <w:t xml:space="preserve"> </w:t>
      </w:r>
      <w:r w:rsidRPr="00BE3117">
        <w:rPr>
          <w:rFonts w:cs="B Lotus"/>
          <w:rtl/>
        </w:rPr>
        <w:t>خود فرمود:</w:t>
      </w:r>
      <w:r w:rsidRPr="00990B02">
        <w:rPr>
          <w:rFonts w:ascii="Lotus Linotype" w:hAnsi="Lotus Linotype" w:cs="Lotus Linotype"/>
          <w:rtl/>
        </w:rPr>
        <w:t xml:space="preserve"> </w:t>
      </w:r>
      <w:r w:rsidRPr="00830A01">
        <w:rPr>
          <w:rFonts w:ascii="Lotus Linotype" w:hAnsi="Lotus Linotype" w:cs="Traditional Arabic"/>
          <w:b/>
          <w:bCs/>
          <w:rtl/>
        </w:rPr>
        <w:t>«إني نهيتكم عن زيارة القبور»</w:t>
      </w:r>
      <w:r w:rsidRPr="00830A01">
        <w:rPr>
          <w:rFonts w:ascii="Lotus Linotype" w:hAnsi="Lotus Linotype" w:cs="Traditional Arabic" w:hint="cs"/>
          <w:b/>
          <w:bCs/>
          <w:rtl/>
        </w:rPr>
        <w:t>.</w:t>
      </w:r>
    </w:p>
    <w:p w:rsidR="00E130D0" w:rsidRPr="00BE3117" w:rsidRDefault="00830A01" w:rsidP="00F73001">
      <w:pPr>
        <w:pStyle w:val="BodyText2"/>
        <w:spacing w:after="0" w:line="226" w:lineRule="auto"/>
        <w:ind w:firstLine="340"/>
        <w:jc w:val="lowKashida"/>
        <w:rPr>
          <w:rFonts w:cs="B Lotus"/>
          <w:rtl/>
        </w:rPr>
      </w:pPr>
      <w:r w:rsidRPr="00551408">
        <w:rPr>
          <w:rFonts w:cs="Traditional Arabic" w:hint="cs"/>
          <w:rtl/>
        </w:rPr>
        <w:t>«</w:t>
      </w:r>
      <w:r w:rsidR="00E130D0" w:rsidRPr="00BE3117">
        <w:rPr>
          <w:rFonts w:cs="B Lotus"/>
          <w:rtl/>
        </w:rPr>
        <w:t>همانا من شما را از زيارت قبور نهي كرد</w:t>
      </w:r>
      <w:r w:rsidR="00E130D0">
        <w:rPr>
          <w:rFonts w:cs="B Lotus"/>
          <w:rtl/>
        </w:rPr>
        <w:t>ه‌ا</w:t>
      </w:r>
      <w:r w:rsidR="00E130D0" w:rsidRPr="00BE3117">
        <w:rPr>
          <w:rFonts w:cs="B Lotus"/>
          <w:rtl/>
        </w:rPr>
        <w:t>م.</w:t>
      </w:r>
      <w:r>
        <w:rPr>
          <w:rFonts w:cs="Traditional Arabic" w:hint="cs"/>
          <w:rtl/>
        </w:rPr>
        <w:t>»</w:t>
      </w:r>
    </w:p>
    <w:p w:rsidR="00E130D0" w:rsidRPr="00830A01" w:rsidRDefault="00E130D0" w:rsidP="00F73001">
      <w:pPr>
        <w:pStyle w:val="BodyText2"/>
        <w:spacing w:after="0" w:line="226" w:lineRule="auto"/>
        <w:ind w:firstLine="340"/>
        <w:jc w:val="lowKashida"/>
        <w:rPr>
          <w:rFonts w:ascii="Lotus Linotype" w:hAnsi="Lotus Linotype" w:cs="Traditional Arabic"/>
          <w:b/>
          <w:bCs/>
          <w:rtl/>
        </w:rPr>
      </w:pPr>
      <w:r w:rsidRPr="00BE3117">
        <w:rPr>
          <w:rFonts w:cs="B Lotus"/>
          <w:rtl/>
        </w:rPr>
        <w:t xml:space="preserve"> زيرا يقين داشت كه اگر آن آداب و سنن را تجويز كرده به جاي خود باقي گذارد،</w:t>
      </w:r>
      <w:r w:rsidRPr="00BE3117">
        <w:rPr>
          <w:rFonts w:cs="B Lotus" w:hint="cs"/>
          <w:rtl/>
        </w:rPr>
        <w:t xml:space="preserve"> </w:t>
      </w:r>
      <w:r w:rsidRPr="00BE3117">
        <w:rPr>
          <w:rFonts w:cs="B Lotus"/>
          <w:rtl/>
        </w:rPr>
        <w:t>پيشرفت عقيده توحيد در قلوبي چنين آلوده،</w:t>
      </w:r>
      <w:r w:rsidRPr="00BE3117">
        <w:rPr>
          <w:rFonts w:cs="B Lotus" w:hint="cs"/>
          <w:rtl/>
        </w:rPr>
        <w:t xml:space="preserve"> </w:t>
      </w:r>
      <w:r w:rsidRPr="00BE3117">
        <w:rPr>
          <w:rFonts w:cs="B Lotus"/>
          <w:rtl/>
        </w:rPr>
        <w:t>‌بسي مشكل است، اما پس از آنكه در نتيجه تعليمات پيگير اسلام و توضيحات آيات قرآن</w:t>
      </w:r>
      <w:r w:rsidRPr="00BE3117">
        <w:rPr>
          <w:rFonts w:cs="B Lotus" w:hint="cs"/>
          <w:rtl/>
        </w:rPr>
        <w:t>،</w:t>
      </w:r>
      <w:r w:rsidRPr="00BE3117">
        <w:rPr>
          <w:rFonts w:cs="B Lotus"/>
          <w:rtl/>
        </w:rPr>
        <w:t xml:space="preserve"> درخت توحيد از آفات شرك،</w:t>
      </w:r>
      <w:r w:rsidRPr="00BE3117">
        <w:rPr>
          <w:rFonts w:cs="B Lotus" w:hint="cs"/>
          <w:rtl/>
        </w:rPr>
        <w:t xml:space="preserve"> </w:t>
      </w:r>
      <w:r w:rsidRPr="00BE3117">
        <w:rPr>
          <w:rFonts w:cs="B Lotus"/>
          <w:rtl/>
        </w:rPr>
        <w:t>‌مأمون و در مغرس</w:t>
      </w:r>
      <w:r w:rsidRPr="00BE3117">
        <w:rPr>
          <w:rFonts w:cs="B Lotus" w:hint="cs"/>
          <w:rtl/>
        </w:rPr>
        <w:t>(جاي)</w:t>
      </w:r>
      <w:r w:rsidRPr="00BE3117">
        <w:rPr>
          <w:rFonts w:cs="B Lotus"/>
          <w:rtl/>
        </w:rPr>
        <w:t xml:space="preserve"> خود تقويت شده به ثمر نشست،</w:t>
      </w:r>
      <w:r w:rsidRPr="00BE3117">
        <w:rPr>
          <w:rFonts w:cs="B Lotus" w:hint="cs"/>
          <w:rtl/>
        </w:rPr>
        <w:t xml:space="preserve"> </w:t>
      </w:r>
      <w:r w:rsidRPr="00BE3117">
        <w:rPr>
          <w:rFonts w:cs="B Lotus"/>
          <w:rtl/>
        </w:rPr>
        <w:t>‌آنگاه فرمود:</w:t>
      </w:r>
      <w:r>
        <w:rPr>
          <w:rFonts w:ascii="Lotus Linotype" w:hAnsi="Lotus Linotype" w:cs="Lotus Linotype" w:hint="cs"/>
          <w:rtl/>
        </w:rPr>
        <w:t xml:space="preserve"> </w:t>
      </w:r>
      <w:r w:rsidRPr="00830A01">
        <w:rPr>
          <w:rFonts w:ascii="Lotus Linotype" w:hAnsi="Lotus Linotype" w:cs="Traditional Arabic"/>
          <w:b/>
          <w:bCs/>
          <w:rtl/>
        </w:rPr>
        <w:t>« ألا فزوروها فإنّها تذكركم الآخرة».</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-آگاه باشيد </w:t>
      </w:r>
      <w:r w:rsidRPr="00BE3117">
        <w:rPr>
          <w:rFonts w:cs="B Lotus" w:hint="cs"/>
          <w:rtl/>
        </w:rPr>
        <w:t>و</w:t>
      </w:r>
      <w:r w:rsidRPr="00BE3117">
        <w:rPr>
          <w:rFonts w:cs="B Lotus"/>
          <w:rtl/>
        </w:rPr>
        <w:t xml:space="preserve"> اينك قبور را زيارت كنيد كه آخرت را ياد آوري </w:t>
      </w:r>
      <w:r>
        <w:rPr>
          <w:rFonts w:cs="B Lotus"/>
          <w:rtl/>
        </w:rPr>
        <w:t>مى‌كند</w:t>
      </w:r>
      <w:r w:rsidRPr="00BE3117">
        <w:rPr>
          <w:rFonts w:cs="B Lotus"/>
          <w:rtl/>
        </w:rPr>
        <w:t>.</w:t>
      </w:r>
    </w:p>
    <w:p w:rsidR="00E130D0" w:rsidRPr="00830A01" w:rsidRDefault="00E130D0" w:rsidP="00F73001">
      <w:pPr>
        <w:pStyle w:val="BodyText2"/>
        <w:spacing w:after="0" w:line="226" w:lineRule="auto"/>
        <w:ind w:firstLine="340"/>
        <w:jc w:val="lowKashida"/>
        <w:rPr>
          <w:rFonts w:ascii="Lotus Linotype" w:hAnsi="Lotus Linotype" w:cs="Traditional Arabic"/>
          <w:b/>
          <w:bCs/>
          <w:rtl/>
        </w:rPr>
      </w:pPr>
      <w:r w:rsidRPr="00BE3117">
        <w:rPr>
          <w:rFonts w:cs="B Lotus"/>
          <w:rtl/>
        </w:rPr>
        <w:t>و نيز آن را به عبارت ديگر:</w:t>
      </w:r>
      <w:r>
        <w:rPr>
          <w:rFonts w:cs="B Lotus" w:hint="cs"/>
          <w:rtl/>
        </w:rPr>
        <w:t xml:space="preserve"> </w:t>
      </w:r>
      <w:r w:rsidRPr="00830A01">
        <w:rPr>
          <w:rFonts w:ascii="Lotus Linotype" w:hAnsi="Lotus Linotype" w:cs="Traditional Arabic"/>
          <w:b/>
          <w:bCs/>
          <w:rtl/>
        </w:rPr>
        <w:t>«زوروا القبور فإنها تذكر الموت».</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 -</w:t>
      </w:r>
      <w:r w:rsidRPr="00BE3117">
        <w:rPr>
          <w:rFonts w:cs="B Lotus" w:hint="cs"/>
          <w:rtl/>
        </w:rPr>
        <w:t xml:space="preserve"> </w:t>
      </w:r>
      <w:r w:rsidRPr="00BE3117">
        <w:rPr>
          <w:rFonts w:cs="B Lotus"/>
          <w:rtl/>
        </w:rPr>
        <w:t xml:space="preserve">قبور را زيارت كنيد كه مرگ را ياد آور </w:t>
      </w:r>
      <w:r>
        <w:rPr>
          <w:rFonts w:cs="B Lotus"/>
          <w:rtl/>
        </w:rPr>
        <w:t>مي‌شود</w:t>
      </w:r>
      <w:r w:rsidRPr="00BE3117">
        <w:rPr>
          <w:rFonts w:cs="B Lotus"/>
          <w:rtl/>
        </w:rPr>
        <w:t>.</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 تأييد نمود. و اين همان امر بعد الحظر است كه اصوليين آن را اصلي از اصول فقه،</w:t>
      </w:r>
      <w:r w:rsidRPr="00BE3117">
        <w:rPr>
          <w:rFonts w:cs="B Lotus" w:hint="cs"/>
          <w:rtl/>
        </w:rPr>
        <w:t xml:space="preserve"> </w:t>
      </w:r>
      <w:r w:rsidRPr="00BE3117">
        <w:rPr>
          <w:rFonts w:cs="B Lotus"/>
          <w:rtl/>
        </w:rPr>
        <w:t>شمرد</w:t>
      </w:r>
      <w:r>
        <w:rPr>
          <w:rFonts w:cs="B Lotus"/>
          <w:rtl/>
        </w:rPr>
        <w:t>ه‌ا</w:t>
      </w:r>
      <w:r w:rsidRPr="00BE3117">
        <w:rPr>
          <w:rFonts w:cs="B Lotus"/>
          <w:rtl/>
        </w:rPr>
        <w:t>ند.</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پس فايد</w:t>
      </w:r>
      <w:r>
        <w:rPr>
          <w:rFonts w:cs="B Lotus"/>
          <w:rtl/>
        </w:rPr>
        <w:t>ه‌ا</w:t>
      </w:r>
      <w:r w:rsidRPr="00BE3117">
        <w:rPr>
          <w:rFonts w:cs="B Lotus"/>
          <w:rtl/>
        </w:rPr>
        <w:t>ي كه از زيارت مردگان،</w:t>
      </w:r>
      <w:r w:rsidRPr="00BE3117">
        <w:rPr>
          <w:rFonts w:cs="B Lotus" w:hint="cs"/>
          <w:rtl/>
        </w:rPr>
        <w:t xml:space="preserve"> </w:t>
      </w:r>
      <w:r w:rsidRPr="00BE3117">
        <w:rPr>
          <w:rFonts w:cs="B Lotus"/>
          <w:rtl/>
        </w:rPr>
        <w:t xml:space="preserve">عايد زندگان </w:t>
      </w:r>
      <w:r>
        <w:rPr>
          <w:rFonts w:cs="B Lotus"/>
          <w:rtl/>
        </w:rPr>
        <w:t>مي‌شود</w:t>
      </w:r>
      <w:r w:rsidRPr="00BE3117">
        <w:rPr>
          <w:rFonts w:cs="B Lotus"/>
          <w:rtl/>
        </w:rPr>
        <w:t>، همان يادآوري و فكر آخرت و تهيه زاد و راحله براي قيامت و بي اعتنايي به فريبندگي دنياست. با اينكه رسول خدا</w:t>
      </w:r>
      <w:r w:rsidRPr="00365CDE">
        <w:rPr>
          <w:rFonts w:ascii="Tahoma" w:hAnsi="Tahoma" w:cs="CTraditional Arabic" w:hint="cs"/>
          <w:color w:val="000000"/>
          <w:spacing w:val="-4"/>
          <w:sz w:val="30"/>
          <w:szCs w:val="30"/>
          <w:rtl/>
          <w:lang w:bidi="fa-IR"/>
        </w:rPr>
        <w:t>ص</w:t>
      </w:r>
      <w:r w:rsidRPr="00BE3117">
        <w:rPr>
          <w:rFonts w:cs="B Lotus"/>
          <w:rtl/>
        </w:rPr>
        <w:t xml:space="preserve"> بعد از نهي از زيارت قبور،</w:t>
      </w:r>
      <w:r w:rsidRPr="00BE3117">
        <w:rPr>
          <w:rFonts w:cs="B Lotus" w:hint="cs"/>
          <w:rtl/>
        </w:rPr>
        <w:t xml:space="preserve"> </w:t>
      </w:r>
      <w:r w:rsidRPr="00BE3117">
        <w:rPr>
          <w:rFonts w:cs="B Lotus"/>
          <w:rtl/>
        </w:rPr>
        <w:t>باز به منظور تذكر آخرت،</w:t>
      </w:r>
      <w:r w:rsidRPr="00BE3117">
        <w:rPr>
          <w:rFonts w:cs="B Lotus" w:hint="cs"/>
          <w:rtl/>
        </w:rPr>
        <w:t xml:space="preserve"> </w:t>
      </w:r>
      <w:r w:rsidRPr="00BE3117">
        <w:rPr>
          <w:rFonts w:cs="B Lotus"/>
          <w:rtl/>
        </w:rPr>
        <w:t xml:space="preserve">بدان امر نمود، </w:t>
      </w:r>
      <w:r w:rsidRPr="00BE3117">
        <w:rPr>
          <w:rFonts w:cs="B Lotus" w:hint="cs"/>
          <w:rtl/>
        </w:rPr>
        <w:t>با اين حال</w:t>
      </w:r>
      <w:r w:rsidRPr="00BE3117">
        <w:rPr>
          <w:rFonts w:cs="B Lotus"/>
          <w:rtl/>
        </w:rPr>
        <w:t xml:space="preserve"> اين امر در مسلمانان به قدري رسوخ داشت كه مسلمانان خود را از زيارت قبور ممنوع مي</w:t>
      </w:r>
      <w:r>
        <w:rPr>
          <w:rFonts w:cs="B Lotus"/>
          <w:rtl/>
        </w:rPr>
        <w:t>‌</w:t>
      </w:r>
      <w:r w:rsidRPr="00BE3117">
        <w:rPr>
          <w:rFonts w:cs="B Lotus"/>
          <w:rtl/>
        </w:rPr>
        <w:t>دانستند.</w:t>
      </w:r>
    </w:p>
    <w:p w:rsidR="00E130D0" w:rsidRPr="00830A01" w:rsidRDefault="00E130D0" w:rsidP="00F73001">
      <w:pPr>
        <w:pStyle w:val="BodyText2"/>
        <w:spacing w:after="0" w:line="226" w:lineRule="auto"/>
        <w:ind w:firstLine="340"/>
        <w:jc w:val="lowKashida"/>
        <w:rPr>
          <w:rFonts w:ascii="Lotus Linotype" w:hAnsi="Lotus Linotype" w:cs="Traditional Arabic"/>
          <w:b/>
          <w:bCs/>
          <w:rtl/>
        </w:rPr>
      </w:pPr>
      <w:r w:rsidRPr="00BE3117">
        <w:rPr>
          <w:rFonts w:cs="B Lotus"/>
          <w:rtl/>
        </w:rPr>
        <w:t xml:space="preserve"> شهيد اول در كتاب «الذكري» روايتي بدين عبارت آورده است:</w:t>
      </w:r>
      <w:r>
        <w:rPr>
          <w:rFonts w:cs="B Lotus" w:hint="cs"/>
          <w:rtl/>
        </w:rPr>
        <w:t xml:space="preserve"> </w:t>
      </w:r>
      <w:r w:rsidRPr="00FD788C">
        <w:rPr>
          <w:rFonts w:ascii="Lotus Linotype" w:hAnsi="Lotus Linotype" w:cs="Lotus Linotype"/>
          <w:b/>
          <w:bCs/>
          <w:rtl/>
        </w:rPr>
        <w:t>«</w:t>
      </w:r>
      <w:r w:rsidRPr="00830A01">
        <w:rPr>
          <w:rFonts w:ascii="Lotus Linotype" w:hAnsi="Lotus Linotype" w:cs="Traditional Arabic"/>
          <w:b/>
          <w:bCs/>
          <w:rtl/>
        </w:rPr>
        <w:t>إن عايشة زارت قبر أخيها عبدالرحمن فقيل لها: قد نهى رسول الله</w:t>
      </w:r>
      <w:r w:rsidRPr="00365CDE">
        <w:rPr>
          <w:rFonts w:ascii="Tahoma" w:hAnsi="Tahoma" w:cs="CTraditional Arabic" w:hint="cs"/>
          <w:color w:val="000000"/>
          <w:spacing w:val="-4"/>
          <w:sz w:val="30"/>
          <w:szCs w:val="30"/>
          <w:rtl/>
          <w:lang w:bidi="fa-IR"/>
        </w:rPr>
        <w:t>ص</w:t>
      </w:r>
      <w:r w:rsidRPr="00FD788C">
        <w:rPr>
          <w:rFonts w:ascii="Lotus Linotype" w:hAnsi="Lotus Linotype" w:cs="Lotus Linotype"/>
          <w:rtl/>
        </w:rPr>
        <w:t xml:space="preserve"> </w:t>
      </w:r>
      <w:r w:rsidRPr="00830A01">
        <w:rPr>
          <w:rFonts w:ascii="Lotus Linotype" w:hAnsi="Lotus Linotype" w:cs="Traditional Arabic"/>
          <w:b/>
          <w:bCs/>
          <w:rtl/>
        </w:rPr>
        <w:t>عن زيارة القبور فقالت: نهى ثم أمر بزيارتها».</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 xml:space="preserve">عايشه قبر برادر خود عبدالرحمن را </w:t>
      </w:r>
      <w:r>
        <w:rPr>
          <w:rFonts w:cs="B Lotus" w:hint="cs"/>
          <w:rtl/>
        </w:rPr>
        <w:t>(</w:t>
      </w:r>
      <w:r w:rsidRPr="00BE3117">
        <w:rPr>
          <w:rFonts w:cs="B Lotus"/>
          <w:rtl/>
        </w:rPr>
        <w:t>كه در زمان خلافت معاويه فوت نمود، تقريبا چهل و چند سال بعد</w:t>
      </w:r>
      <w:r w:rsidRPr="00BE3117">
        <w:rPr>
          <w:rFonts w:cs="B Lotus" w:hint="cs"/>
          <w:rtl/>
        </w:rPr>
        <w:t xml:space="preserve"> </w:t>
      </w:r>
      <w:r w:rsidRPr="00BE3117">
        <w:rPr>
          <w:rFonts w:cs="B Lotus"/>
          <w:rtl/>
        </w:rPr>
        <w:t>از رحلت رسول خدا</w:t>
      </w:r>
      <w:r w:rsidRPr="00365CDE">
        <w:rPr>
          <w:rFonts w:ascii="Tahoma" w:hAnsi="Tahoma" w:cs="CTraditional Arabic" w:hint="cs"/>
          <w:color w:val="000000"/>
          <w:spacing w:val="-4"/>
          <w:sz w:val="30"/>
          <w:szCs w:val="30"/>
          <w:rtl/>
          <w:lang w:bidi="fa-IR"/>
        </w:rPr>
        <w:t>ص</w:t>
      </w:r>
      <w:r>
        <w:rPr>
          <w:rFonts w:cs="B Lotus" w:hint="cs"/>
          <w:rtl/>
        </w:rPr>
        <w:t xml:space="preserve">) </w:t>
      </w:r>
      <w:r w:rsidRPr="00BE3117">
        <w:rPr>
          <w:rFonts w:cs="B Lotus"/>
          <w:rtl/>
        </w:rPr>
        <w:t>زيارت كرد، مردم به او گفتند كه پيغمبر خدا</w:t>
      </w:r>
      <w:r w:rsidRPr="00365CDE">
        <w:rPr>
          <w:rFonts w:ascii="Tahoma" w:hAnsi="Tahoma" w:cs="CTraditional Arabic" w:hint="cs"/>
          <w:color w:val="000000"/>
          <w:spacing w:val="-4"/>
          <w:sz w:val="30"/>
          <w:szCs w:val="30"/>
          <w:rtl/>
          <w:lang w:bidi="fa-IR"/>
        </w:rPr>
        <w:t>ص</w:t>
      </w:r>
      <w:r w:rsidRPr="00BE3117">
        <w:rPr>
          <w:rFonts w:cs="B Lotus"/>
          <w:rtl/>
        </w:rPr>
        <w:t xml:space="preserve"> از زيارت قبور نهي كرده است؟ عايشه گفت: آري، نهي فرموده،</w:t>
      </w:r>
      <w:r w:rsidRPr="00BE3117">
        <w:rPr>
          <w:rFonts w:cs="B Lotus" w:hint="cs"/>
          <w:rtl/>
        </w:rPr>
        <w:t xml:space="preserve"> </w:t>
      </w:r>
      <w:r w:rsidRPr="00BE3117">
        <w:rPr>
          <w:rFonts w:cs="B Lotus"/>
          <w:rtl/>
        </w:rPr>
        <w:t>‌ليكن</w:t>
      </w:r>
      <w:r w:rsidRPr="00BE3117">
        <w:rPr>
          <w:rFonts w:cs="B Lotus" w:hint="cs"/>
          <w:rtl/>
        </w:rPr>
        <w:t xml:space="preserve"> </w:t>
      </w:r>
      <w:r w:rsidRPr="00BE3117">
        <w:rPr>
          <w:rFonts w:cs="B Lotus"/>
          <w:rtl/>
        </w:rPr>
        <w:t>‌پس از آن به زيارت قبور امر فرمود.</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اين قضيه معلوم </w:t>
      </w:r>
      <w:r>
        <w:rPr>
          <w:rFonts w:cs="B Lotus"/>
          <w:rtl/>
        </w:rPr>
        <w:t xml:space="preserve">مي‌دارد </w:t>
      </w:r>
      <w:r w:rsidRPr="00BE3117">
        <w:rPr>
          <w:rFonts w:cs="B Lotus"/>
          <w:rtl/>
        </w:rPr>
        <w:t>كه نهي رسول خدا</w:t>
      </w:r>
      <w:r w:rsidRPr="00365CDE">
        <w:rPr>
          <w:rFonts w:ascii="Tahoma" w:hAnsi="Tahoma" w:cs="CTraditional Arabic" w:hint="cs"/>
          <w:color w:val="000000"/>
          <w:spacing w:val="-4"/>
          <w:sz w:val="30"/>
          <w:szCs w:val="30"/>
          <w:rtl/>
          <w:lang w:bidi="fa-IR"/>
        </w:rPr>
        <w:t>ص</w:t>
      </w:r>
      <w:r w:rsidRPr="00BE3117">
        <w:rPr>
          <w:rFonts w:cs="B Lotus"/>
          <w:rtl/>
        </w:rPr>
        <w:t xml:space="preserve"> به قدري </w:t>
      </w:r>
      <w:r w:rsidRPr="00BE3117">
        <w:rPr>
          <w:rFonts w:cs="B Lotus" w:hint="cs"/>
          <w:rtl/>
        </w:rPr>
        <w:t>ج</w:t>
      </w:r>
      <w:r w:rsidRPr="00BE3117">
        <w:rPr>
          <w:rFonts w:cs="B Lotus"/>
          <w:rtl/>
        </w:rPr>
        <w:t>دي و شايع بوده است كه در اين مدت چهل و چند سال كسي به زيارت قبور نمي</w:t>
      </w:r>
      <w:r>
        <w:rPr>
          <w:rFonts w:cs="B Lotus"/>
          <w:rtl/>
        </w:rPr>
        <w:t>‌</w:t>
      </w:r>
      <w:r w:rsidRPr="00BE3117">
        <w:rPr>
          <w:rFonts w:cs="B Lotus"/>
          <w:rtl/>
        </w:rPr>
        <w:t>رفته است،</w:t>
      </w:r>
      <w:r w:rsidRPr="00BE3117">
        <w:rPr>
          <w:rFonts w:cs="B Lotus" w:hint="cs"/>
          <w:rtl/>
        </w:rPr>
        <w:t xml:space="preserve"> و در آن وقت</w:t>
      </w:r>
      <w:r w:rsidRPr="00BE3117">
        <w:rPr>
          <w:rFonts w:cs="B Lotus"/>
          <w:rtl/>
        </w:rPr>
        <w:t xml:space="preserve"> </w:t>
      </w:r>
      <w:r w:rsidRPr="00BE3117">
        <w:rPr>
          <w:rFonts w:cs="B Lotus" w:hint="cs"/>
          <w:rtl/>
        </w:rPr>
        <w:t>عمل</w:t>
      </w:r>
      <w:r w:rsidRPr="00BE3117">
        <w:rPr>
          <w:rFonts w:cs="B Lotus"/>
          <w:rtl/>
        </w:rPr>
        <w:t xml:space="preserve"> عايشه درنظر مردم،</w:t>
      </w:r>
      <w:r w:rsidRPr="00BE3117">
        <w:rPr>
          <w:rFonts w:cs="B Lotus" w:hint="cs"/>
          <w:rtl/>
        </w:rPr>
        <w:t xml:space="preserve"> </w:t>
      </w:r>
      <w:r w:rsidRPr="00BE3117">
        <w:rPr>
          <w:rFonts w:cs="B Lotus"/>
          <w:rtl/>
        </w:rPr>
        <w:t xml:space="preserve">‌بدعت شمرده </w:t>
      </w:r>
      <w:r>
        <w:rPr>
          <w:rFonts w:cs="B Lotus"/>
          <w:rtl/>
        </w:rPr>
        <w:t>مي‌شد</w:t>
      </w:r>
      <w:r w:rsidRPr="00BE3117">
        <w:rPr>
          <w:rFonts w:cs="B Lotus"/>
          <w:rtl/>
        </w:rPr>
        <w:t>.</w:t>
      </w:r>
    </w:p>
    <w:p w:rsidR="00E130D0" w:rsidRPr="00FD788C" w:rsidRDefault="00E130D0" w:rsidP="00F73001">
      <w:pPr>
        <w:pStyle w:val="BodyText2"/>
        <w:spacing w:after="0" w:line="226" w:lineRule="auto"/>
        <w:ind w:firstLine="340"/>
        <w:jc w:val="lowKashida"/>
        <w:rPr>
          <w:rFonts w:ascii="Lotus Linotype" w:hAnsi="Lotus Linotype" w:cs="Lotus Linotype"/>
          <w:rtl/>
        </w:rPr>
      </w:pPr>
      <w:r w:rsidRPr="00BE3117">
        <w:rPr>
          <w:rFonts w:cs="B Lotus"/>
          <w:rtl/>
        </w:rPr>
        <w:t>و «ابن بطال» از «شعبي» نقل كرده است كه او</w:t>
      </w:r>
      <w:r w:rsidRPr="00BE3117">
        <w:rPr>
          <w:rFonts w:cs="B Lotus" w:hint="cs"/>
          <w:rtl/>
        </w:rPr>
        <w:t xml:space="preserve"> </w:t>
      </w:r>
      <w:r>
        <w:rPr>
          <w:rFonts w:cs="B Lotus"/>
          <w:rtl/>
        </w:rPr>
        <w:t>مي‌گفت</w:t>
      </w:r>
      <w:r w:rsidRPr="00BE3117">
        <w:rPr>
          <w:rFonts w:cs="B Lotus"/>
          <w:rtl/>
        </w:rPr>
        <w:t>ه است:</w:t>
      </w:r>
      <w:r>
        <w:rPr>
          <w:rFonts w:cs="B Lotus" w:hint="cs"/>
          <w:rtl/>
        </w:rPr>
        <w:t xml:space="preserve"> </w:t>
      </w:r>
      <w:r w:rsidRPr="00830A01">
        <w:rPr>
          <w:rFonts w:ascii="Lotus Linotype" w:hAnsi="Lotus Linotype" w:cs="Traditional Arabic"/>
          <w:b/>
          <w:bCs/>
          <w:rtl/>
        </w:rPr>
        <w:t>«لولا أن رسول الله</w:t>
      </w:r>
      <w:r w:rsidRPr="00365CDE">
        <w:rPr>
          <w:rFonts w:ascii="Tahoma" w:hAnsi="Tahoma" w:cs="CTraditional Arabic" w:hint="cs"/>
          <w:color w:val="000000"/>
          <w:spacing w:val="-4"/>
          <w:sz w:val="30"/>
          <w:szCs w:val="30"/>
          <w:rtl/>
          <w:lang w:bidi="fa-IR"/>
        </w:rPr>
        <w:t>ص</w:t>
      </w:r>
      <w:r w:rsidRPr="00FD788C">
        <w:rPr>
          <w:rFonts w:ascii="Lotus Linotype" w:hAnsi="Lotus Linotype" w:cs="Lotus Linotype"/>
          <w:rtl/>
        </w:rPr>
        <w:t xml:space="preserve"> ن</w:t>
      </w:r>
      <w:r w:rsidRPr="00830A01">
        <w:rPr>
          <w:rFonts w:ascii="Lotus Linotype" w:hAnsi="Lotus Linotype" w:cs="Traditional Arabic"/>
          <w:b/>
          <w:bCs/>
          <w:rtl/>
        </w:rPr>
        <w:t>هى عن زيارة القبور لزرت قبر النبي».</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اگر نه اين بود</w:t>
      </w:r>
      <w:r w:rsidRPr="00BE3117">
        <w:rPr>
          <w:rFonts w:cs="B Lotus" w:hint="cs"/>
          <w:rtl/>
        </w:rPr>
        <w:t xml:space="preserve"> </w:t>
      </w:r>
      <w:r w:rsidRPr="00BE3117">
        <w:rPr>
          <w:rFonts w:cs="B Lotus"/>
          <w:rtl/>
        </w:rPr>
        <w:t>كه رسول خدا</w:t>
      </w:r>
      <w:r w:rsidRPr="00365CDE">
        <w:rPr>
          <w:rFonts w:ascii="Tahoma" w:hAnsi="Tahoma" w:cs="CTraditional Arabic" w:hint="cs"/>
          <w:color w:val="000000"/>
          <w:spacing w:val="-4"/>
          <w:sz w:val="30"/>
          <w:szCs w:val="30"/>
          <w:rtl/>
          <w:lang w:bidi="fa-IR"/>
        </w:rPr>
        <w:t>ص</w:t>
      </w:r>
      <w:r w:rsidRPr="00BE3117">
        <w:rPr>
          <w:rFonts w:cs="B Lotus"/>
          <w:rtl/>
        </w:rPr>
        <w:t xml:space="preserve"> از زيارت قبور نهي فرموده است من قبر پيغمبر</w:t>
      </w:r>
      <w:r w:rsidRPr="00365CDE">
        <w:rPr>
          <w:rFonts w:ascii="Tahoma" w:hAnsi="Tahoma" w:cs="CTraditional Arabic" w:hint="cs"/>
          <w:color w:val="000000"/>
          <w:spacing w:val="-4"/>
          <w:sz w:val="30"/>
          <w:szCs w:val="30"/>
          <w:rtl/>
          <w:lang w:bidi="fa-IR"/>
        </w:rPr>
        <w:t>ص</w:t>
      </w:r>
      <w:r w:rsidRPr="00BE3117">
        <w:rPr>
          <w:rFonts w:cs="B Lotus"/>
          <w:rtl/>
        </w:rPr>
        <w:t xml:space="preserve"> را زيارت مي كردم.</w:t>
      </w:r>
    </w:p>
    <w:p w:rsidR="00E130D0" w:rsidRPr="00830A01" w:rsidRDefault="00E130D0" w:rsidP="00F73001">
      <w:pPr>
        <w:pStyle w:val="BodyText2"/>
        <w:spacing w:after="0" w:line="226" w:lineRule="auto"/>
        <w:ind w:firstLine="340"/>
        <w:jc w:val="lowKashida"/>
        <w:rPr>
          <w:rFonts w:ascii="Lotus Linotype" w:hAnsi="Lotus Linotype" w:cs="Traditional Arabic"/>
          <w:b/>
          <w:bCs/>
          <w:rtl/>
        </w:rPr>
      </w:pPr>
      <w:r w:rsidRPr="00BE3117">
        <w:rPr>
          <w:rFonts w:cs="B Lotus"/>
          <w:rtl/>
        </w:rPr>
        <w:t>و اين روايت از رسول خدا</w:t>
      </w:r>
      <w:r w:rsidRPr="00365CDE">
        <w:rPr>
          <w:rFonts w:ascii="Tahoma" w:hAnsi="Tahoma" w:cs="CTraditional Arabic" w:hint="cs"/>
          <w:color w:val="000000"/>
          <w:spacing w:val="-4"/>
          <w:sz w:val="30"/>
          <w:szCs w:val="30"/>
          <w:rtl/>
          <w:lang w:bidi="fa-IR"/>
        </w:rPr>
        <w:t>ص</w:t>
      </w:r>
      <w:r w:rsidRPr="00BE3117">
        <w:rPr>
          <w:rFonts w:cs="B Lotus"/>
          <w:rtl/>
        </w:rPr>
        <w:t xml:space="preserve"> كه:</w:t>
      </w:r>
      <w:r>
        <w:rPr>
          <w:rFonts w:cs="B Lotus" w:hint="cs"/>
          <w:rtl/>
        </w:rPr>
        <w:t xml:space="preserve"> </w:t>
      </w:r>
      <w:r w:rsidRPr="00830A01">
        <w:rPr>
          <w:rFonts w:ascii="Lotus Linotype" w:hAnsi="Lotus Linotype" w:cs="Traditional Arabic"/>
          <w:b/>
          <w:bCs/>
          <w:rtl/>
        </w:rPr>
        <w:t>«لعن الله زوارات القبور».</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از احاديث مستفيضه</w:t>
      </w:r>
      <w:r w:rsidRPr="00BE3117">
        <w:rPr>
          <w:rFonts w:cs="B Lotus" w:hint="cs"/>
          <w:rtl/>
        </w:rPr>
        <w:t>(مشهور)</w:t>
      </w:r>
      <w:r w:rsidRPr="00BE3117">
        <w:rPr>
          <w:rFonts w:cs="B Lotus"/>
          <w:rtl/>
        </w:rPr>
        <w:t xml:space="preserve"> است.</w:t>
      </w:r>
    </w:p>
    <w:p w:rsidR="00E130D0" w:rsidRPr="00830A01" w:rsidRDefault="00E130D0" w:rsidP="00F73001">
      <w:pPr>
        <w:pStyle w:val="BodyText2"/>
        <w:spacing w:after="0" w:line="226" w:lineRule="auto"/>
        <w:ind w:firstLine="340"/>
        <w:jc w:val="lowKashida"/>
        <w:rPr>
          <w:rFonts w:ascii="Lotus Linotype" w:hAnsi="Lotus Linotype" w:cs="Traditional Arabic"/>
          <w:b/>
          <w:bCs/>
          <w:rtl/>
        </w:rPr>
      </w:pPr>
      <w:r w:rsidRPr="00BE3117">
        <w:rPr>
          <w:rFonts w:cs="B Lotus"/>
          <w:rtl/>
        </w:rPr>
        <w:t>و همچنين روايتي كه عبدالرزاق صنعاني شيعي،</w:t>
      </w:r>
      <w:r w:rsidRPr="00BE3117">
        <w:rPr>
          <w:rFonts w:cs="B Lotus" w:hint="cs"/>
          <w:rtl/>
        </w:rPr>
        <w:t xml:space="preserve"> </w:t>
      </w:r>
      <w:r w:rsidRPr="00BE3117">
        <w:rPr>
          <w:rFonts w:cs="B Lotus"/>
          <w:rtl/>
        </w:rPr>
        <w:t>دركتاب «المصنف » (</w:t>
      </w:r>
      <w:r>
        <w:rPr>
          <w:rFonts w:cs="B Lotus" w:hint="cs"/>
          <w:rtl/>
        </w:rPr>
        <w:t>3/</w:t>
      </w:r>
      <w:r w:rsidRPr="00BE3117">
        <w:rPr>
          <w:rFonts w:cs="B Lotus"/>
          <w:rtl/>
        </w:rPr>
        <w:t>569) كه از قديمترين كتب حديث به شمار ميرود آورده است كه:</w:t>
      </w:r>
      <w:r w:rsidRPr="00FD788C">
        <w:rPr>
          <w:rFonts w:ascii="Lotus Linotype" w:hAnsi="Lotus Linotype" w:cs="Lotus Linotype"/>
          <w:rtl/>
        </w:rPr>
        <w:t xml:space="preserve"> </w:t>
      </w:r>
      <w:r w:rsidRPr="00830A01">
        <w:rPr>
          <w:rFonts w:ascii="Lotus Linotype" w:hAnsi="Lotus Linotype" w:cs="Traditional Arabic"/>
          <w:b/>
          <w:bCs/>
          <w:rtl/>
        </w:rPr>
        <w:t>«أن رسول الله</w:t>
      </w:r>
      <w:r w:rsidRPr="00FD788C">
        <w:rPr>
          <w:rFonts w:ascii="Lotus Linotype" w:hAnsi="Lotus Linotype" w:cs="Lotus Linotype"/>
          <w:rtl/>
        </w:rPr>
        <w:t xml:space="preserve"> </w:t>
      </w:r>
      <w:r w:rsidRPr="00365CDE">
        <w:rPr>
          <w:rFonts w:ascii="Tahoma" w:hAnsi="Tahoma" w:cs="CTraditional Arabic" w:hint="cs"/>
          <w:color w:val="000000"/>
          <w:spacing w:val="-4"/>
          <w:sz w:val="30"/>
          <w:szCs w:val="30"/>
          <w:rtl/>
          <w:lang w:bidi="fa-IR"/>
        </w:rPr>
        <w:t>ص</w:t>
      </w:r>
      <w:r w:rsidRPr="00FD788C">
        <w:rPr>
          <w:rFonts w:ascii="Lotus Linotype" w:hAnsi="Lotus Linotype" w:cs="Lotus Linotype"/>
          <w:rtl/>
        </w:rPr>
        <w:t xml:space="preserve"> </w:t>
      </w:r>
      <w:r w:rsidRPr="00830A01">
        <w:rPr>
          <w:rFonts w:ascii="Lotus Linotype" w:hAnsi="Lotus Linotype" w:cs="Traditional Arabic"/>
          <w:b/>
          <w:bCs/>
          <w:rtl/>
        </w:rPr>
        <w:t>قال: من زار القبور فليس منا».</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همانا رسول خدا</w:t>
      </w:r>
      <w:r w:rsidRPr="00365CDE">
        <w:rPr>
          <w:rFonts w:ascii="Tahoma" w:hAnsi="Tahoma" w:cs="CTraditional Arabic" w:hint="cs"/>
          <w:color w:val="000000"/>
          <w:spacing w:val="-4"/>
          <w:sz w:val="30"/>
          <w:szCs w:val="30"/>
          <w:rtl/>
          <w:lang w:bidi="fa-IR"/>
        </w:rPr>
        <w:t>ص</w:t>
      </w:r>
      <w:r w:rsidRPr="00BE3117">
        <w:rPr>
          <w:rFonts w:cs="B Lotus"/>
          <w:rtl/>
        </w:rPr>
        <w:t xml:space="preserve"> فرمود: هركس قبور را زيارت كند از ما نيست.</w:t>
      </w:r>
    </w:p>
    <w:p w:rsidR="00E130D0" w:rsidRPr="00BE3117" w:rsidRDefault="00E130D0" w:rsidP="00F73001">
      <w:pPr>
        <w:pStyle w:val="BodyText2"/>
        <w:spacing w:after="0" w:line="226" w:lineRule="auto"/>
        <w:ind w:firstLine="340"/>
        <w:jc w:val="lowKashida"/>
        <w:rPr>
          <w:rFonts w:cs="B Lotus"/>
          <w:rtl/>
          <w:lang w:bidi="fa-IR"/>
        </w:rPr>
      </w:pPr>
      <w:r w:rsidRPr="00BE3117">
        <w:rPr>
          <w:rFonts w:cs="B Lotus"/>
          <w:rtl/>
        </w:rPr>
        <w:t xml:space="preserve">ونهي </w:t>
      </w:r>
      <w:r w:rsidRPr="00BE3117">
        <w:rPr>
          <w:rFonts w:cs="B Lotus" w:hint="cs"/>
          <w:rtl/>
        </w:rPr>
        <w:t xml:space="preserve">كردن </w:t>
      </w:r>
      <w:r w:rsidRPr="00BE3117">
        <w:rPr>
          <w:rFonts w:cs="B Lotus"/>
          <w:rtl/>
        </w:rPr>
        <w:t>اهل بيت پيغمبر</w:t>
      </w:r>
      <w:r w:rsidRPr="00365CDE">
        <w:rPr>
          <w:rFonts w:ascii="Tahoma" w:hAnsi="Tahoma" w:cs="CTraditional Arabic" w:hint="cs"/>
          <w:color w:val="000000"/>
          <w:spacing w:val="-4"/>
          <w:sz w:val="30"/>
          <w:szCs w:val="30"/>
          <w:rtl/>
          <w:lang w:bidi="fa-IR"/>
        </w:rPr>
        <w:t>ص</w:t>
      </w:r>
      <w:r w:rsidRPr="00BE3117">
        <w:rPr>
          <w:rFonts w:cs="B Lotus"/>
          <w:rtl/>
        </w:rPr>
        <w:t xml:space="preserve"> چون حسن مثني فرزند امام حسن مجتبي زين العابدين</w:t>
      </w:r>
      <w:r w:rsidRPr="00365CDE">
        <w:rPr>
          <w:rFonts w:cs="CTraditional Arabic" w:hint="cs"/>
          <w:rtl/>
        </w:rPr>
        <w:t>إ</w:t>
      </w:r>
      <w:r>
        <w:rPr>
          <w:rFonts w:cs="B Lotus" w:hint="cs"/>
          <w:rtl/>
        </w:rPr>
        <w:t xml:space="preserve"> </w:t>
      </w:r>
      <w:r w:rsidRPr="00BE3117">
        <w:rPr>
          <w:rFonts w:cs="B Lotus"/>
          <w:rtl/>
        </w:rPr>
        <w:t>از زيارت قبر رسول خدا</w:t>
      </w:r>
      <w:r w:rsidRPr="00365CDE">
        <w:rPr>
          <w:rFonts w:ascii="Tahoma" w:hAnsi="Tahoma" w:cs="CTraditional Arabic" w:hint="cs"/>
          <w:color w:val="000000"/>
          <w:spacing w:val="-4"/>
          <w:sz w:val="30"/>
          <w:szCs w:val="30"/>
          <w:rtl/>
          <w:lang w:bidi="fa-IR"/>
        </w:rPr>
        <w:t>ص</w:t>
      </w:r>
      <w:r w:rsidRPr="00BE3117">
        <w:rPr>
          <w:rFonts w:cs="B Lotus"/>
          <w:rtl/>
        </w:rPr>
        <w:t xml:space="preserve"> چنانكه شرح آن گذشت و متروك بودن و مزار نبودن روض</w:t>
      </w:r>
      <w:r>
        <w:rPr>
          <w:rFonts w:cs="B Lotus"/>
          <w:rtl/>
        </w:rPr>
        <w:t>ه‌</w:t>
      </w:r>
      <w:r w:rsidRPr="00BE3117">
        <w:rPr>
          <w:rFonts w:cs="B Lotus" w:hint="cs"/>
          <w:rtl/>
        </w:rPr>
        <w:t>ي</w:t>
      </w:r>
      <w:r w:rsidRPr="00BE3117">
        <w:rPr>
          <w:rFonts w:cs="B Lotus"/>
          <w:rtl/>
        </w:rPr>
        <w:t xml:space="preserve"> مبارك بيش از يك قرن</w:t>
      </w:r>
      <w:r w:rsidRPr="00BE3117">
        <w:rPr>
          <w:rFonts w:cs="B Lotus" w:hint="cs"/>
          <w:rtl/>
        </w:rPr>
        <w:t xml:space="preserve">، همه اين را </w:t>
      </w:r>
      <w:r>
        <w:rPr>
          <w:rFonts w:cs="B Lotus" w:hint="cs"/>
          <w:rtl/>
        </w:rPr>
        <w:t xml:space="preserve">مي‌رساند </w:t>
      </w:r>
      <w:r w:rsidRPr="00BE3117">
        <w:rPr>
          <w:rFonts w:cs="B Lotus" w:hint="cs"/>
          <w:rtl/>
        </w:rPr>
        <w:t xml:space="preserve">كه زيارت قبور، مقبول و </w:t>
      </w:r>
      <w:r>
        <w:rPr>
          <w:rFonts w:cs="B Lotus" w:hint="cs"/>
          <w:rtl/>
        </w:rPr>
        <w:t>مأمور شارع</w:t>
      </w:r>
      <w:r w:rsidRPr="00BE3117">
        <w:rPr>
          <w:rFonts w:cs="B Lotus" w:hint="cs"/>
          <w:rtl/>
        </w:rPr>
        <w:t xml:space="preserve"> وبزر</w:t>
      </w:r>
      <w:r w:rsidRPr="00BE3117">
        <w:rPr>
          <w:rFonts w:cs="B Lotus" w:hint="cs"/>
          <w:rtl/>
          <w:lang w:bidi="fa-IR"/>
        </w:rPr>
        <w:t>گان دين و اهل بيت رسول نبوده.</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اما از آنجا</w:t>
      </w:r>
      <w:r w:rsidRPr="00BE3117">
        <w:rPr>
          <w:rFonts w:cs="B Lotus" w:hint="cs"/>
          <w:rtl/>
        </w:rPr>
        <w:t xml:space="preserve"> </w:t>
      </w:r>
      <w:r w:rsidRPr="00BE3117">
        <w:rPr>
          <w:rFonts w:cs="B Lotus"/>
          <w:rtl/>
        </w:rPr>
        <w:t>كه گويي روح بت پرستي كه از آن جمله مرده پرستي است، در طبيعت آدمي چنان ممزوج است كه زدودن آن مشكل است و رياضت</w:t>
      </w:r>
      <w:r w:rsidRPr="00BE3117">
        <w:rPr>
          <w:rFonts w:cs="B Lotus" w:hint="cs"/>
          <w:rtl/>
        </w:rPr>
        <w:t xml:space="preserve"> (تمرين)</w:t>
      </w:r>
      <w:r w:rsidRPr="00BE3117">
        <w:rPr>
          <w:rFonts w:cs="B Lotus"/>
          <w:rtl/>
        </w:rPr>
        <w:t xml:space="preserve"> مستمر لازم دارد كه روح توحيد خالص در آن رسوخ يابد چنانكه باريتعالي از آن بدين بيان خبر </w:t>
      </w:r>
      <w:r>
        <w:rPr>
          <w:rFonts w:cs="B Lotus"/>
          <w:rtl/>
        </w:rPr>
        <w:t xml:space="preserve">مي‌دهد </w:t>
      </w:r>
      <w:r w:rsidRPr="00BE3117">
        <w:rPr>
          <w:rFonts w:cs="B Lotus"/>
          <w:rtl/>
        </w:rPr>
        <w:t>كه:</w:t>
      </w:r>
      <w:r>
        <w:rPr>
          <w:rFonts w:cs="B Lotus" w:hint="cs"/>
          <w:rtl/>
        </w:rPr>
        <w:t xml:space="preserve"> </w:t>
      </w:r>
      <w:r w:rsidRPr="00365CDE">
        <w:rPr>
          <w:rFonts w:cs="CTraditional Arabic" w:hint="cs"/>
          <w:sz w:val="24"/>
          <w:rtl/>
        </w:rPr>
        <w:t>﴿</w:t>
      </w:r>
      <w:r w:rsidRPr="00D11060">
        <w:rPr>
          <w:sz w:val="24"/>
        </w:rPr>
        <w:sym w:font="HQPB1" w:char="F024"/>
      </w:r>
      <w:r w:rsidRPr="00D11060">
        <w:rPr>
          <w:sz w:val="24"/>
        </w:rPr>
        <w:sym w:font="HQPB5" w:char="F074"/>
      </w:r>
      <w:r w:rsidRPr="00D11060">
        <w:rPr>
          <w:sz w:val="24"/>
        </w:rPr>
        <w:sym w:font="HQPB2" w:char="F042"/>
      </w:r>
      <w:r w:rsidRPr="00D11060">
        <w:rPr>
          <w:sz w:val="24"/>
        </w:rPr>
        <w:sym w:font="HQPB5" w:char="F075"/>
      </w:r>
      <w:r w:rsidRPr="00D11060">
        <w:rPr>
          <w:sz w:val="24"/>
        </w:rPr>
        <w:sym w:font="HQPB2" w:char="F072"/>
      </w:r>
      <w:r w:rsidRPr="00D11060">
        <w:rPr>
          <w:sz w:val="24"/>
          <w:rtl/>
        </w:rPr>
        <w:t xml:space="preserve"> </w:t>
      </w:r>
      <w:r w:rsidRPr="00D11060">
        <w:rPr>
          <w:sz w:val="24"/>
        </w:rPr>
        <w:sym w:font="HQPB4" w:char="F0DF"/>
      </w:r>
      <w:r w:rsidRPr="00D11060">
        <w:rPr>
          <w:sz w:val="24"/>
        </w:rPr>
        <w:sym w:font="HQPB2" w:char="F060"/>
      </w:r>
      <w:r w:rsidRPr="00D11060">
        <w:rPr>
          <w:sz w:val="24"/>
        </w:rPr>
        <w:sym w:font="HQPB4" w:char="F0CF"/>
      </w:r>
      <w:r w:rsidRPr="00D11060">
        <w:rPr>
          <w:sz w:val="24"/>
        </w:rPr>
        <w:sym w:font="HQPB2" w:char="F042"/>
      </w:r>
      <w:r w:rsidRPr="00D11060">
        <w:rPr>
          <w:sz w:val="24"/>
        </w:rPr>
        <w:sym w:font="HQPB4" w:char="F0F7"/>
      </w:r>
      <w:r w:rsidRPr="00D11060">
        <w:rPr>
          <w:sz w:val="24"/>
        </w:rPr>
        <w:sym w:font="HQPB2" w:char="F073"/>
      </w:r>
      <w:r w:rsidRPr="00D11060">
        <w:rPr>
          <w:sz w:val="24"/>
        </w:rPr>
        <w:sym w:font="HQPB4" w:char="F0E3"/>
      </w:r>
      <w:r w:rsidRPr="00D11060">
        <w:rPr>
          <w:sz w:val="24"/>
        </w:rPr>
        <w:sym w:font="HQPB2" w:char="F083"/>
      </w:r>
      <w:r w:rsidRPr="00D11060">
        <w:rPr>
          <w:sz w:val="24"/>
          <w:rtl/>
        </w:rPr>
        <w:t xml:space="preserve"> </w:t>
      </w:r>
      <w:r w:rsidRPr="00D11060">
        <w:rPr>
          <w:sz w:val="24"/>
        </w:rPr>
        <w:sym w:font="HQPB2" w:char="F04E"/>
      </w:r>
      <w:r w:rsidRPr="00D11060">
        <w:rPr>
          <w:sz w:val="24"/>
        </w:rPr>
        <w:sym w:font="HQPB4" w:char="F0E8"/>
      </w:r>
      <w:r w:rsidRPr="00D11060">
        <w:rPr>
          <w:sz w:val="24"/>
        </w:rPr>
        <w:sym w:font="HQPB2" w:char="F064"/>
      </w:r>
      <w:r w:rsidRPr="00D11060">
        <w:rPr>
          <w:sz w:val="24"/>
        </w:rPr>
        <w:sym w:font="HQPB4" w:char="F0E7"/>
      </w:r>
      <w:r w:rsidRPr="00D11060">
        <w:rPr>
          <w:sz w:val="24"/>
        </w:rPr>
        <w:sym w:font="HQPB1" w:char="F08E"/>
      </w:r>
      <w:r w:rsidRPr="00D11060">
        <w:rPr>
          <w:sz w:val="24"/>
        </w:rPr>
        <w:sym w:font="HQPB5" w:char="F073"/>
      </w:r>
      <w:r w:rsidRPr="00D11060">
        <w:rPr>
          <w:sz w:val="24"/>
        </w:rPr>
        <w:sym w:font="HQPB1" w:char="F059"/>
      </w:r>
      <w:r w:rsidRPr="00D11060">
        <w:rPr>
          <w:sz w:val="24"/>
        </w:rPr>
        <w:sym w:font="HQPB4" w:char="F0F2"/>
      </w:r>
      <w:r w:rsidRPr="00D11060">
        <w:rPr>
          <w:sz w:val="24"/>
        </w:rPr>
        <w:sym w:font="HQPB2" w:char="F032"/>
      </w:r>
      <w:r w:rsidRPr="00D11060">
        <w:rPr>
          <w:sz w:val="24"/>
        </w:rPr>
        <w:sym w:font="HQPB5" w:char="F072"/>
      </w:r>
      <w:r w:rsidRPr="00D11060">
        <w:rPr>
          <w:sz w:val="24"/>
        </w:rPr>
        <w:sym w:font="HQPB1" w:char="F026"/>
      </w:r>
      <w:r w:rsidRPr="00D11060">
        <w:rPr>
          <w:sz w:val="24"/>
          <w:rtl/>
        </w:rPr>
        <w:t xml:space="preserve"> </w:t>
      </w:r>
      <w:r w:rsidRPr="00D11060">
        <w:rPr>
          <w:sz w:val="24"/>
        </w:rPr>
        <w:sym w:font="HQPB5" w:char="F0AB"/>
      </w:r>
      <w:r w:rsidRPr="00D11060">
        <w:rPr>
          <w:sz w:val="24"/>
        </w:rPr>
        <w:sym w:font="HQPB1" w:char="F021"/>
      </w:r>
      <w:r w:rsidRPr="00D11060">
        <w:rPr>
          <w:sz w:val="24"/>
        </w:rPr>
        <w:sym w:font="HQPB5" w:char="F024"/>
      </w:r>
      <w:r w:rsidRPr="00D11060">
        <w:rPr>
          <w:sz w:val="24"/>
        </w:rPr>
        <w:sym w:font="HQPB1" w:char="F024"/>
      </w:r>
      <w:r w:rsidRPr="00D11060">
        <w:rPr>
          <w:sz w:val="24"/>
        </w:rPr>
        <w:sym w:font="HQPB4" w:char="F0CE"/>
      </w:r>
      <w:r w:rsidRPr="00D11060">
        <w:rPr>
          <w:sz w:val="24"/>
        </w:rPr>
        <w:sym w:font="HQPB1" w:char="F02F"/>
      </w:r>
      <w:r w:rsidRPr="00D11060">
        <w:rPr>
          <w:sz w:val="24"/>
          <w:rtl/>
        </w:rPr>
        <w:t xml:space="preserve"> </w:t>
      </w:r>
      <w:r w:rsidRPr="00D11060">
        <w:rPr>
          <w:sz w:val="24"/>
        </w:rPr>
        <w:sym w:font="HQPB5" w:char="F09E"/>
      </w:r>
      <w:r w:rsidRPr="00D11060">
        <w:rPr>
          <w:sz w:val="24"/>
        </w:rPr>
        <w:sym w:font="HQPB2" w:char="F077"/>
      </w:r>
      <w:r w:rsidRPr="00D11060">
        <w:rPr>
          <w:sz w:val="24"/>
        </w:rPr>
        <w:sym w:font="HQPB4" w:char="F0CE"/>
      </w:r>
      <w:r w:rsidRPr="00D11060">
        <w:rPr>
          <w:sz w:val="24"/>
        </w:rPr>
        <w:sym w:font="HQPB1" w:char="F029"/>
      </w:r>
      <w:r w:rsidRPr="00D11060">
        <w:rPr>
          <w:sz w:val="24"/>
          <w:rtl/>
        </w:rPr>
        <w:t xml:space="preserve"> </w:t>
      </w:r>
      <w:r w:rsidRPr="00D11060">
        <w:rPr>
          <w:sz w:val="24"/>
        </w:rPr>
        <w:sym w:font="HQPB2" w:char="F04E"/>
      </w:r>
      <w:r w:rsidRPr="00D11060">
        <w:rPr>
          <w:sz w:val="24"/>
        </w:rPr>
        <w:sym w:font="HQPB4" w:char="F0E8"/>
      </w:r>
      <w:r w:rsidRPr="00D11060">
        <w:rPr>
          <w:sz w:val="24"/>
        </w:rPr>
        <w:sym w:font="HQPB2" w:char="F064"/>
      </w:r>
      <w:r w:rsidRPr="00D11060">
        <w:rPr>
          <w:sz w:val="24"/>
        </w:rPr>
        <w:sym w:font="HQPB5" w:char="F075"/>
      </w:r>
      <w:r w:rsidRPr="00D11060">
        <w:rPr>
          <w:sz w:val="24"/>
        </w:rPr>
        <w:sym w:font="HQPB2" w:char="F072"/>
      </w:r>
      <w:r w:rsidRPr="00D11060">
        <w:rPr>
          <w:sz w:val="24"/>
          <w:rtl/>
        </w:rPr>
        <w:t xml:space="preserve"> </w:t>
      </w:r>
      <w:r w:rsidRPr="00D11060">
        <w:rPr>
          <w:sz w:val="24"/>
        </w:rPr>
        <w:sym w:font="HQPB5" w:char="F074"/>
      </w:r>
      <w:r w:rsidRPr="00D11060">
        <w:rPr>
          <w:sz w:val="24"/>
        </w:rPr>
        <w:sym w:font="HQPB2" w:char="F062"/>
      </w:r>
      <w:r w:rsidRPr="00D11060">
        <w:rPr>
          <w:sz w:val="24"/>
        </w:rPr>
        <w:sym w:font="HQPB2" w:char="F071"/>
      </w:r>
      <w:r w:rsidRPr="00D11060">
        <w:rPr>
          <w:sz w:val="24"/>
        </w:rPr>
        <w:sym w:font="HQPB4" w:char="F0E4"/>
      </w:r>
      <w:r w:rsidRPr="00D11060">
        <w:rPr>
          <w:sz w:val="24"/>
        </w:rPr>
        <w:sym w:font="HQPB2" w:char="F02E"/>
      </w:r>
      <w:r w:rsidRPr="00D11060">
        <w:rPr>
          <w:sz w:val="24"/>
        </w:rPr>
        <w:sym w:font="HQPB4" w:char="F0CE"/>
      </w:r>
      <w:r w:rsidRPr="00D11060">
        <w:rPr>
          <w:sz w:val="24"/>
        </w:rPr>
        <w:sym w:font="HQPB1" w:char="F08E"/>
      </w:r>
      <w:r w:rsidRPr="00D11060">
        <w:rPr>
          <w:sz w:val="24"/>
        </w:rPr>
        <w:sym w:font="HQPB4" w:char="F0F4"/>
      </w:r>
      <w:r w:rsidRPr="00D11060">
        <w:rPr>
          <w:sz w:val="24"/>
        </w:rPr>
        <w:sym w:font="HQPB1" w:char="F0B3"/>
      </w:r>
      <w:r w:rsidRPr="00D11060">
        <w:rPr>
          <w:sz w:val="24"/>
        </w:rPr>
        <w:sym w:font="HQPB4" w:char="F095"/>
      </w:r>
      <w:r w:rsidRPr="00D11060">
        <w:rPr>
          <w:sz w:val="24"/>
        </w:rPr>
        <w:sym w:font="HQPB2" w:char="F042"/>
      </w:r>
      <w:r w:rsidRPr="00D11060">
        <w:rPr>
          <w:sz w:val="24"/>
          <w:rtl/>
        </w:rPr>
        <w:t xml:space="preserve"> </w:t>
      </w:r>
      <w:r w:rsidRPr="00365CDE">
        <w:rPr>
          <w:rFonts w:cs="CTraditional Arabic" w:hint="cs"/>
          <w:sz w:val="24"/>
          <w:rtl/>
        </w:rPr>
        <w:t>﴾</w:t>
      </w:r>
      <w:r w:rsidRPr="00D11060">
        <w:rPr>
          <w:rFonts w:cs="Rateb lotusb22" w:hint="cs"/>
          <w:sz w:val="24"/>
          <w:rtl/>
          <w:lang w:bidi="fa-IR"/>
        </w:rPr>
        <w:t>.</w:t>
      </w:r>
      <w:r w:rsidRPr="00830A01">
        <w:rPr>
          <w:rFonts w:cs="B Lotus"/>
          <w:sz w:val="22"/>
          <w:szCs w:val="26"/>
          <w:rtl/>
        </w:rPr>
        <w:t xml:space="preserve"> </w:t>
      </w:r>
      <w:r w:rsidR="00830A01" w:rsidRPr="00830A01">
        <w:rPr>
          <w:rFonts w:cs="B Lotus" w:hint="cs"/>
          <w:sz w:val="22"/>
          <w:szCs w:val="26"/>
          <w:rtl/>
        </w:rPr>
        <w:t>[</w:t>
      </w:r>
      <w:r w:rsidRPr="00830A01">
        <w:rPr>
          <w:rFonts w:cs="B Lotus"/>
          <w:sz w:val="22"/>
          <w:szCs w:val="26"/>
          <w:rtl/>
        </w:rPr>
        <w:t>يوسف:</w:t>
      </w:r>
      <w:r w:rsidR="00830A01" w:rsidRPr="00830A01">
        <w:rPr>
          <w:rFonts w:cs="B Lotus" w:hint="cs"/>
          <w:sz w:val="22"/>
          <w:szCs w:val="26"/>
          <w:rtl/>
        </w:rPr>
        <w:t xml:space="preserve"> </w:t>
      </w:r>
      <w:r w:rsidRPr="00830A01">
        <w:rPr>
          <w:rFonts w:cs="B Lotus"/>
          <w:sz w:val="22"/>
          <w:szCs w:val="26"/>
          <w:rtl/>
        </w:rPr>
        <w:t>106</w:t>
      </w:r>
      <w:r w:rsidR="00830A01" w:rsidRPr="00830A01">
        <w:rPr>
          <w:rFonts w:cs="B Lotus" w:hint="cs"/>
          <w:sz w:val="22"/>
          <w:szCs w:val="26"/>
          <w:rtl/>
        </w:rPr>
        <w:t>]</w:t>
      </w:r>
      <w:r w:rsidRPr="00830A01">
        <w:rPr>
          <w:rFonts w:cs="B Lotus" w:hint="cs"/>
          <w:sz w:val="22"/>
          <w:szCs w:val="26"/>
          <w:rtl/>
        </w:rPr>
        <w:t>.</w:t>
      </w:r>
      <w:r>
        <w:rPr>
          <w:rFonts w:cs="B Lotus" w:hint="cs"/>
          <w:rtl/>
        </w:rPr>
        <w:t xml:space="preserve"> </w:t>
      </w:r>
      <w:r w:rsidR="00830A01" w:rsidRPr="00551408">
        <w:rPr>
          <w:rFonts w:cs="Traditional Arabic" w:hint="cs"/>
          <w:rtl/>
        </w:rPr>
        <w:t>«</w:t>
      </w:r>
      <w:r w:rsidRPr="00BE3117">
        <w:rPr>
          <w:rFonts w:cs="B Lotus"/>
          <w:rtl/>
        </w:rPr>
        <w:t>بيشتر ايشان جز با حالت شرك ايمان نمي</w:t>
      </w:r>
      <w:r>
        <w:rPr>
          <w:rFonts w:cs="B Lotus"/>
          <w:rtl/>
        </w:rPr>
        <w:t>‌</w:t>
      </w:r>
      <w:r w:rsidRPr="00BE3117">
        <w:rPr>
          <w:rFonts w:cs="B Lotus"/>
          <w:rtl/>
        </w:rPr>
        <w:t>آورند.</w:t>
      </w:r>
      <w:r w:rsidR="00830A01">
        <w:rPr>
          <w:rFonts w:cs="Traditional Arabic" w:hint="cs"/>
          <w:rtl/>
        </w:rPr>
        <w:t>»</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و چنان مي فهماند كه حتي بسياري از كساني كه اظهار ايمان </w:t>
      </w:r>
      <w:r>
        <w:rPr>
          <w:rFonts w:cs="B Lotus"/>
          <w:rtl/>
        </w:rPr>
        <w:t xml:space="preserve">مى‌كنند </w:t>
      </w:r>
      <w:r w:rsidRPr="00BE3117">
        <w:rPr>
          <w:rFonts w:cs="B Lotus"/>
          <w:rtl/>
        </w:rPr>
        <w:t xml:space="preserve">نيز از آن </w:t>
      </w:r>
      <w:r w:rsidRPr="00BE3117">
        <w:rPr>
          <w:rFonts w:cs="B Lotus" w:hint="cs"/>
          <w:rtl/>
        </w:rPr>
        <w:t>در ا</w:t>
      </w:r>
      <w:r w:rsidRPr="00BE3117">
        <w:rPr>
          <w:rFonts w:cs="B Lotus"/>
          <w:rtl/>
        </w:rPr>
        <w:t>مان نيستند،</w:t>
      </w:r>
      <w:r w:rsidRPr="00BE3117">
        <w:rPr>
          <w:rFonts w:cs="B Lotus" w:hint="cs"/>
          <w:rtl/>
        </w:rPr>
        <w:t xml:space="preserve"> </w:t>
      </w:r>
      <w:r w:rsidRPr="00BE3117">
        <w:rPr>
          <w:rFonts w:cs="B Lotus"/>
          <w:rtl/>
        </w:rPr>
        <w:t>‌اينست كه مي بينيم بعد از فوت رسول خدا</w:t>
      </w:r>
      <w:r w:rsidRPr="00365CDE">
        <w:rPr>
          <w:rFonts w:ascii="Tahoma" w:hAnsi="Tahoma" w:cs="CTraditional Arabic" w:hint="cs"/>
          <w:color w:val="000000"/>
          <w:spacing w:val="-4"/>
          <w:sz w:val="30"/>
          <w:szCs w:val="30"/>
          <w:rtl/>
          <w:lang w:bidi="fa-IR"/>
        </w:rPr>
        <w:t>ص</w:t>
      </w:r>
      <w:r w:rsidRPr="00BE3117">
        <w:rPr>
          <w:rFonts w:cs="B Lotus"/>
          <w:rtl/>
        </w:rPr>
        <w:t xml:space="preserve"> </w:t>
      </w:r>
      <w:r w:rsidRPr="00BE3117">
        <w:rPr>
          <w:rFonts w:cs="B Lotus" w:hint="cs"/>
          <w:rtl/>
        </w:rPr>
        <w:t>و رفت و آمد</w:t>
      </w:r>
      <w:r w:rsidRPr="00BE3117">
        <w:rPr>
          <w:rFonts w:cs="B Lotus"/>
          <w:rtl/>
        </w:rPr>
        <w:t xml:space="preserve"> مسلمين با مللي همچون مصر و ايران كه به مردگان خود عنايت خاصي داشتند و بر قبر آنان ضريح و قبه مي افراشتند، به تدريج روح مرده پرستي در</w:t>
      </w:r>
      <w:r w:rsidRPr="00BE3117">
        <w:rPr>
          <w:rFonts w:cs="B Lotus" w:hint="cs"/>
          <w:rtl/>
        </w:rPr>
        <w:t xml:space="preserve"> </w:t>
      </w:r>
      <w:r w:rsidRPr="00BE3117">
        <w:rPr>
          <w:rFonts w:cs="B Lotus"/>
          <w:rtl/>
        </w:rPr>
        <w:t>مسلمانان رو</w:t>
      </w:r>
      <w:r w:rsidRPr="00BE3117">
        <w:rPr>
          <w:rFonts w:cs="B Lotus" w:hint="cs"/>
          <w:rtl/>
        </w:rPr>
        <w:t xml:space="preserve"> </w:t>
      </w:r>
      <w:r w:rsidRPr="00BE3117">
        <w:rPr>
          <w:rFonts w:cs="B Lotus"/>
          <w:rtl/>
        </w:rPr>
        <w:t xml:space="preserve">به نمو و توسعه نهاد، تا اينكه در ظرف كمتر </w:t>
      </w:r>
      <w:r w:rsidRPr="00BE3117">
        <w:rPr>
          <w:rFonts w:cs="B Lotus" w:hint="cs"/>
          <w:rtl/>
        </w:rPr>
        <w:t>از</w:t>
      </w:r>
      <w:r w:rsidRPr="00BE3117">
        <w:rPr>
          <w:rFonts w:cs="B Lotus"/>
          <w:rtl/>
        </w:rPr>
        <w:t xml:space="preserve"> صد</w:t>
      </w:r>
      <w:r w:rsidRPr="00BE3117">
        <w:rPr>
          <w:rFonts w:cs="B Lotus" w:hint="cs"/>
          <w:rtl/>
        </w:rPr>
        <w:t xml:space="preserve"> </w:t>
      </w:r>
      <w:r w:rsidRPr="00BE3117">
        <w:rPr>
          <w:rFonts w:cs="B Lotus"/>
          <w:rtl/>
        </w:rPr>
        <w:t>سال خصوصا</w:t>
      </w:r>
      <w:r w:rsidRPr="00BE3117">
        <w:rPr>
          <w:rFonts w:cs="B Lotus" w:hint="cs"/>
          <w:rtl/>
        </w:rPr>
        <w:t>ً</w:t>
      </w:r>
      <w:r w:rsidRPr="00BE3117">
        <w:rPr>
          <w:rFonts w:cs="B Lotus"/>
          <w:rtl/>
        </w:rPr>
        <w:t xml:space="preserve"> بعد از اختلاط مسلمين با ايرانيان و مصريان كه به مرده پرستي شاخص و ممتاز بودند و مقابر سلاطين و فراعنه در اين ديارها بهترين شاهد روح مرده پرستي در اين ملتها است. همان عقايد خرافي </w:t>
      </w:r>
      <w:r w:rsidRPr="00BE3117">
        <w:rPr>
          <w:rFonts w:cs="B Lotus" w:hint="cs"/>
          <w:rtl/>
        </w:rPr>
        <w:t>ا</w:t>
      </w:r>
      <w:r w:rsidRPr="00BE3117">
        <w:rPr>
          <w:rFonts w:cs="B Lotus"/>
          <w:rtl/>
        </w:rPr>
        <w:t>يام جاهليت به شديدترين صورت با آميخته شدن به عقايد مرده پرستان ملل ديگر، بازار مرده پرستي را رواج داد.</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و با</w:t>
      </w:r>
      <w:r w:rsidRPr="00BE3117">
        <w:rPr>
          <w:rFonts w:cs="B Lotus" w:hint="cs"/>
          <w:rtl/>
        </w:rPr>
        <w:t xml:space="preserve"> </w:t>
      </w:r>
      <w:r w:rsidRPr="00BE3117">
        <w:rPr>
          <w:rFonts w:cs="B Lotus"/>
          <w:rtl/>
        </w:rPr>
        <w:t>اينكه د</w:t>
      </w:r>
      <w:r>
        <w:rPr>
          <w:rFonts w:cs="B Lotus" w:hint="cs"/>
          <w:rtl/>
          <w:lang w:bidi="fa-IR"/>
        </w:rPr>
        <w:t>ه‌</w:t>
      </w:r>
      <w:r w:rsidRPr="00BE3117">
        <w:rPr>
          <w:rFonts w:cs="B Lotus"/>
          <w:rtl/>
        </w:rPr>
        <w:t>ها روايت از پيغمبر و ائمه</w:t>
      </w:r>
      <w:r w:rsidRPr="00365CDE">
        <w:rPr>
          <w:rFonts w:cs="CTraditional Arabic" w:hint="cs"/>
          <w:rtl/>
        </w:rPr>
        <w:t>†</w:t>
      </w:r>
      <w:r w:rsidRPr="00BE3117">
        <w:rPr>
          <w:rFonts w:cs="B Lotus"/>
          <w:rtl/>
        </w:rPr>
        <w:t>در نهي از تعمير و تجصيص و تجديد قبور و</w:t>
      </w:r>
      <w:r w:rsidRPr="00BE3117">
        <w:rPr>
          <w:rFonts w:cs="B Lotus" w:hint="cs"/>
          <w:rtl/>
        </w:rPr>
        <w:t xml:space="preserve"> </w:t>
      </w:r>
      <w:r w:rsidRPr="00BE3117">
        <w:rPr>
          <w:rFonts w:cs="B Lotus"/>
          <w:rtl/>
        </w:rPr>
        <w:t>ساختن قبه و بنا بر</w:t>
      </w:r>
      <w:r w:rsidRPr="00BE3117">
        <w:rPr>
          <w:rFonts w:cs="B Lotus" w:hint="cs"/>
          <w:rtl/>
        </w:rPr>
        <w:t xml:space="preserve"> </w:t>
      </w:r>
      <w:r w:rsidRPr="00BE3117">
        <w:rPr>
          <w:rFonts w:cs="B Lotus"/>
          <w:rtl/>
        </w:rPr>
        <w:t>قبور وارد شده است كه ما برخي از آن را دركتاب ارمغان آسمان (ص 285 به بعد) آورده ايم،</w:t>
      </w:r>
      <w:r w:rsidRPr="00BE3117">
        <w:rPr>
          <w:rFonts w:cs="B Lotus" w:hint="cs"/>
          <w:rtl/>
        </w:rPr>
        <w:t xml:space="preserve"> </w:t>
      </w:r>
      <w:r w:rsidRPr="00BE3117">
        <w:rPr>
          <w:rFonts w:cs="B Lotus"/>
          <w:rtl/>
        </w:rPr>
        <w:t>و</w:t>
      </w:r>
      <w:r w:rsidRPr="00BE3117">
        <w:rPr>
          <w:rFonts w:cs="B Lotus" w:hint="cs"/>
          <w:rtl/>
        </w:rPr>
        <w:t xml:space="preserve"> </w:t>
      </w:r>
      <w:r w:rsidRPr="00BE3117">
        <w:rPr>
          <w:rFonts w:cs="B Lotus"/>
          <w:rtl/>
        </w:rPr>
        <w:t>در اينجا مجال ذكر همه روايات و احاديث نيست</w:t>
      </w:r>
      <w:r w:rsidRPr="00830A01">
        <w:rPr>
          <w:rStyle w:val="FootnoteReference"/>
          <w:rFonts w:cs="B Lotus"/>
          <w:sz w:val="24"/>
          <w:szCs w:val="24"/>
          <w:rtl/>
        </w:rPr>
        <w:footnoteReference w:id="58"/>
      </w:r>
      <w:r w:rsidRPr="00BE3117">
        <w:rPr>
          <w:rFonts w:cs="B Lotus"/>
          <w:rtl/>
        </w:rPr>
        <w:t>.</w:t>
      </w:r>
      <w:r w:rsidRPr="00BE3117">
        <w:rPr>
          <w:rFonts w:cs="B Lotus" w:hint="cs"/>
          <w:rtl/>
        </w:rPr>
        <w:t xml:space="preserve"> </w:t>
      </w:r>
      <w:r w:rsidRPr="00BE3117">
        <w:rPr>
          <w:rFonts w:cs="B Lotus"/>
          <w:rtl/>
        </w:rPr>
        <w:t>و شارع مقدس به قدري از اين عمل بيزار و بر ملت اسلام از آن بيمناك بود كه برطبق احاديث بسيار</w:t>
      </w:r>
      <w:r w:rsidRPr="00BE3117">
        <w:rPr>
          <w:rFonts w:cs="B Lotus" w:hint="cs"/>
          <w:rtl/>
        </w:rPr>
        <w:t>،</w:t>
      </w:r>
      <w:r w:rsidRPr="00BE3117">
        <w:rPr>
          <w:rFonts w:cs="B Lotus"/>
          <w:rtl/>
        </w:rPr>
        <w:t xml:space="preserve"> رسول خدا</w:t>
      </w:r>
      <w:r w:rsidRPr="00365CDE">
        <w:rPr>
          <w:rFonts w:ascii="Tahoma" w:hAnsi="Tahoma" w:cs="CTraditional Arabic" w:hint="cs"/>
          <w:color w:val="000000"/>
          <w:spacing w:val="-4"/>
          <w:sz w:val="30"/>
          <w:szCs w:val="30"/>
          <w:rtl/>
          <w:lang w:bidi="fa-IR"/>
        </w:rPr>
        <w:t>ص</w:t>
      </w:r>
      <w:r w:rsidRPr="00BE3117">
        <w:rPr>
          <w:rFonts w:cs="B Lotus"/>
          <w:rtl/>
        </w:rPr>
        <w:t xml:space="preserve"> در آخرين ساعات عمر خود با تضرع و ال</w:t>
      </w:r>
      <w:r w:rsidRPr="00BE3117">
        <w:rPr>
          <w:rFonts w:cs="B Lotus" w:hint="cs"/>
          <w:rtl/>
        </w:rPr>
        <w:t>ح</w:t>
      </w:r>
      <w:r w:rsidRPr="00BE3117">
        <w:rPr>
          <w:rFonts w:cs="B Lotus"/>
          <w:rtl/>
        </w:rPr>
        <w:t>اح</w:t>
      </w:r>
      <w:r w:rsidRPr="00BE3117">
        <w:rPr>
          <w:rFonts w:cs="B Lotus" w:hint="cs"/>
          <w:rtl/>
        </w:rPr>
        <w:t>(</w:t>
      </w:r>
      <w:r w:rsidRPr="00BE3117">
        <w:rPr>
          <w:rFonts w:cs="B Lotus" w:hint="cs"/>
          <w:rtl/>
          <w:lang w:bidi="fa-IR"/>
        </w:rPr>
        <w:t>پافشاری</w:t>
      </w:r>
      <w:r w:rsidRPr="00BE3117">
        <w:rPr>
          <w:rFonts w:cs="B Lotus" w:hint="cs"/>
          <w:rtl/>
        </w:rPr>
        <w:t>)</w:t>
      </w:r>
      <w:r>
        <w:rPr>
          <w:rFonts w:cs="B Lotus"/>
          <w:rtl/>
        </w:rPr>
        <w:t xml:space="preserve"> از درگاه إلهي تقاضا مي كرد كه</w:t>
      </w:r>
      <w:r>
        <w:rPr>
          <w:rFonts w:cs="B Lotus" w:hint="cs"/>
          <w:rtl/>
        </w:rPr>
        <w:t xml:space="preserve">: </w:t>
      </w:r>
      <w:r w:rsidRPr="00B56F27">
        <w:rPr>
          <w:rFonts w:ascii="Lotus Linotype" w:hAnsi="Lotus Linotype" w:cs="Lotus Linotype"/>
          <w:rtl/>
        </w:rPr>
        <w:t xml:space="preserve"> </w:t>
      </w:r>
      <w:r w:rsidRPr="00830A01">
        <w:rPr>
          <w:rFonts w:ascii="Lotus Linotype" w:hAnsi="Lotus Linotype" w:cs="Traditional Arabic"/>
          <w:b/>
          <w:bCs/>
          <w:rtl/>
        </w:rPr>
        <w:t>«اللهم لا تجعل قبري وثناً يعبد»</w:t>
      </w:r>
      <w:r w:rsidRPr="00830A01">
        <w:rPr>
          <w:rFonts w:ascii="Lotus Linotype" w:hAnsi="Lotus Linotype" w:cs="Traditional Arabic" w:hint="cs"/>
          <w:b/>
          <w:bCs/>
          <w:rtl/>
        </w:rPr>
        <w:t>.</w:t>
      </w:r>
      <w:r>
        <w:rPr>
          <w:rFonts w:ascii="Lotus Linotype" w:hAnsi="Lotus Linotype" w:cs="Lotus Linotype" w:hint="cs"/>
          <w:rtl/>
        </w:rPr>
        <w:t xml:space="preserve"> </w:t>
      </w:r>
      <w:r w:rsidR="00830A01" w:rsidRPr="00551408">
        <w:rPr>
          <w:rFonts w:cs="Traditional Arabic" w:hint="cs"/>
          <w:rtl/>
        </w:rPr>
        <w:t>«</w:t>
      </w:r>
      <w:r w:rsidRPr="00BE3117">
        <w:rPr>
          <w:rFonts w:cs="B Lotus"/>
          <w:rtl/>
        </w:rPr>
        <w:t>خدايا قبر مرا بتي قرار مده كه پرستيده شود.</w:t>
      </w:r>
      <w:r w:rsidR="00830A01">
        <w:rPr>
          <w:rFonts w:cs="Traditional Arabic" w:hint="cs"/>
          <w:rtl/>
        </w:rPr>
        <w:t>»</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 زيرا به روح مرده پرستي مردم آشنا بود كه خيلي زود ممكن است به جاهليت قبلي و مرده پرستي برگردند. و اميرالمؤمنين علي</w:t>
      </w:r>
      <w:r w:rsidRPr="00365CDE">
        <w:rPr>
          <w:rFonts w:ascii="Tahoma" w:hAnsi="Tahoma" w:cs="CTraditional Arabic" w:hint="cs"/>
          <w:color w:val="000000"/>
          <w:rtl/>
          <w:lang w:bidi="fa-IR"/>
        </w:rPr>
        <w:t>؛</w:t>
      </w:r>
      <w:r w:rsidRPr="00BE3117">
        <w:rPr>
          <w:rFonts w:cs="B Lotus"/>
          <w:rtl/>
        </w:rPr>
        <w:t xml:space="preserve"> با مخفي داشتن قبر فاطمه سلام</w:t>
      </w:r>
      <w:r w:rsidRPr="00BE3117">
        <w:rPr>
          <w:rFonts w:cs="B Lotus" w:hint="cs"/>
          <w:rtl/>
        </w:rPr>
        <w:t xml:space="preserve"> </w:t>
      </w:r>
      <w:r w:rsidRPr="00BE3117">
        <w:rPr>
          <w:rFonts w:cs="B Lotus"/>
          <w:rtl/>
        </w:rPr>
        <w:t xml:space="preserve">الله عليها و وصيت به </w:t>
      </w:r>
      <w:r w:rsidRPr="00BE3117">
        <w:rPr>
          <w:rFonts w:cs="B Lotus" w:hint="cs"/>
          <w:rtl/>
        </w:rPr>
        <w:t>مخفي كردن</w:t>
      </w:r>
      <w:r w:rsidRPr="00BE3117">
        <w:rPr>
          <w:rFonts w:cs="B Lotus"/>
          <w:rtl/>
        </w:rPr>
        <w:t xml:space="preserve">  قبر خود قصد داشت از انصراف</w:t>
      </w:r>
      <w:r w:rsidRPr="00BE3117">
        <w:rPr>
          <w:rFonts w:cs="B Lotus" w:hint="cs"/>
          <w:rtl/>
        </w:rPr>
        <w:t xml:space="preserve"> و</w:t>
      </w:r>
      <w:r w:rsidRPr="00BE3117">
        <w:rPr>
          <w:rFonts w:cs="B Lotus"/>
          <w:rtl/>
        </w:rPr>
        <w:t xml:space="preserve"> توجه مردم ازخالق به خلق جلو گيري شود</w:t>
      </w:r>
      <w:r w:rsidRPr="00830A01">
        <w:rPr>
          <w:rStyle w:val="FootnoteReference"/>
          <w:rFonts w:cs="B Lotus"/>
          <w:sz w:val="24"/>
          <w:szCs w:val="24"/>
          <w:rtl/>
        </w:rPr>
        <w:footnoteReference w:id="59"/>
      </w:r>
      <w:r w:rsidRPr="00BE3117">
        <w:rPr>
          <w:rFonts w:cs="B Lotus"/>
          <w:rtl/>
        </w:rPr>
        <w:t>.</w:t>
      </w:r>
    </w:p>
    <w:p w:rsidR="00E130D0" w:rsidRPr="00BE3117" w:rsidRDefault="00E130D0" w:rsidP="00F73001">
      <w:pPr>
        <w:pStyle w:val="BodyText2"/>
        <w:spacing w:after="0" w:line="216" w:lineRule="auto"/>
        <w:ind w:firstLine="340"/>
        <w:jc w:val="lowKashida"/>
        <w:rPr>
          <w:rFonts w:cs="B Lotus"/>
          <w:rtl/>
        </w:rPr>
      </w:pPr>
      <w:r w:rsidRPr="00BE3117">
        <w:rPr>
          <w:rFonts w:cs="B Lotus"/>
          <w:rtl/>
        </w:rPr>
        <w:t>بدبختانه طولي نكشيد كه صدها قبه و بارگاه با زينتها و جملات ع</w:t>
      </w:r>
      <w:r w:rsidRPr="00BE3117">
        <w:rPr>
          <w:rFonts w:cs="B Lotus" w:hint="cs"/>
          <w:rtl/>
        </w:rPr>
        <w:t>ج</w:t>
      </w:r>
      <w:r w:rsidRPr="00BE3117">
        <w:rPr>
          <w:rFonts w:cs="B Lotus"/>
          <w:rtl/>
        </w:rPr>
        <w:t>يب در اطراف و</w:t>
      </w:r>
      <w:r w:rsidRPr="00BE3117">
        <w:rPr>
          <w:rFonts w:cs="B Lotus" w:hint="cs"/>
          <w:rtl/>
        </w:rPr>
        <w:t xml:space="preserve"> </w:t>
      </w:r>
      <w:r w:rsidRPr="00BE3117">
        <w:rPr>
          <w:rFonts w:cs="B Lotus"/>
          <w:rtl/>
        </w:rPr>
        <w:t>اكناف كشور اسلامي برگور مردگان بر افراشته شد و نوك گنبدهاي آنها سر برآسمان سود و</w:t>
      </w:r>
      <w:r w:rsidRPr="00BE3117">
        <w:rPr>
          <w:rFonts w:cs="B Lotus" w:hint="cs"/>
          <w:rtl/>
        </w:rPr>
        <w:t xml:space="preserve"> </w:t>
      </w:r>
      <w:r w:rsidRPr="00BE3117">
        <w:rPr>
          <w:rFonts w:cs="B Lotus"/>
          <w:rtl/>
        </w:rPr>
        <w:t>موقوفات و</w:t>
      </w:r>
      <w:r w:rsidRPr="00BE3117">
        <w:rPr>
          <w:rFonts w:cs="B Lotus" w:hint="cs"/>
          <w:rtl/>
        </w:rPr>
        <w:t xml:space="preserve"> </w:t>
      </w:r>
      <w:r w:rsidRPr="00BE3117">
        <w:rPr>
          <w:rFonts w:cs="B Lotus"/>
          <w:rtl/>
        </w:rPr>
        <w:t xml:space="preserve">نذورات بي حد و حساب بر آن بارگاهها به حدي رسيد كه متصديان امور اوقاف </w:t>
      </w:r>
      <w:r w:rsidRPr="00BE3117">
        <w:rPr>
          <w:rFonts w:cs="B Lotus" w:hint="cs"/>
          <w:rtl/>
        </w:rPr>
        <w:t>ا</w:t>
      </w:r>
      <w:r w:rsidRPr="00BE3117">
        <w:rPr>
          <w:rFonts w:cs="B Lotus"/>
          <w:rtl/>
        </w:rPr>
        <w:t>د</w:t>
      </w:r>
      <w:r w:rsidRPr="00BE3117">
        <w:rPr>
          <w:rFonts w:cs="B Lotus" w:hint="cs"/>
          <w:rtl/>
        </w:rPr>
        <w:t>ّ</w:t>
      </w:r>
      <w:r w:rsidRPr="00BE3117">
        <w:rPr>
          <w:rFonts w:cs="B Lotus"/>
          <w:rtl/>
        </w:rPr>
        <w:t xml:space="preserve">عا </w:t>
      </w:r>
      <w:r>
        <w:rPr>
          <w:rFonts w:cs="B Lotus"/>
          <w:rtl/>
        </w:rPr>
        <w:t xml:space="preserve">مى‌كنند </w:t>
      </w:r>
      <w:r w:rsidRPr="00BE3117">
        <w:rPr>
          <w:rFonts w:cs="B Lotus"/>
          <w:rtl/>
        </w:rPr>
        <w:t>كه ربع املاك وقفي ايران بلكه بيشتر،</w:t>
      </w:r>
      <w:r w:rsidRPr="00BE3117">
        <w:rPr>
          <w:rFonts w:cs="B Lotus" w:hint="cs"/>
          <w:rtl/>
        </w:rPr>
        <w:t xml:space="preserve"> </w:t>
      </w:r>
      <w:r w:rsidRPr="00BE3117">
        <w:rPr>
          <w:rFonts w:cs="B Lotus"/>
          <w:rtl/>
        </w:rPr>
        <w:t>‌وقف برگور مردگان است! كار افراط و گزاف در اين خصوص به جايي رسيد كه طبق خبر مندرج در روزنامه كيهان شمارة 8271 مورخ 25/11/49 يكي از لوسترهاي يكي از اين بارگاهها در ايران به بهاي بيست ميليون تومان خريداري شده است، و در ميان لوسترهاي زيادي كه خريداري شده لوستري وجود دارد كه داراي هش</w:t>
      </w:r>
      <w:r w:rsidRPr="00BE3117">
        <w:rPr>
          <w:rFonts w:cs="B Lotus" w:hint="cs"/>
          <w:rtl/>
        </w:rPr>
        <w:t>ت</w:t>
      </w:r>
      <w:r>
        <w:rPr>
          <w:rFonts w:cs="B Lotus"/>
          <w:rtl/>
        </w:rPr>
        <w:t>صد شاخه است. اين لوستر</w:t>
      </w:r>
      <w:r w:rsidRPr="00BE3117">
        <w:rPr>
          <w:rFonts w:cs="B Lotus"/>
          <w:rtl/>
        </w:rPr>
        <w:t>ها در خارج به صورت مجز</w:t>
      </w:r>
      <w:r w:rsidRPr="00BE3117">
        <w:rPr>
          <w:rFonts w:cs="B Lotus" w:hint="cs"/>
          <w:rtl/>
        </w:rPr>
        <w:t>ا</w:t>
      </w:r>
      <w:r w:rsidRPr="00BE3117">
        <w:rPr>
          <w:rFonts w:cs="B Lotus"/>
          <w:rtl/>
        </w:rPr>
        <w:t xml:space="preserve"> خريداري و وارد شده است. و به وسيله كارشناسان، مونتاژ و نصب گرديده است. چندين لوستر تا اين تاريخ نصب شده و نصب بقيه لوسترها كه جمعا 95 عدد </w:t>
      </w:r>
      <w:r>
        <w:rPr>
          <w:rFonts w:cs="B Lotus"/>
          <w:rtl/>
        </w:rPr>
        <w:t>مي‌باشد</w:t>
      </w:r>
      <w:r w:rsidRPr="00BE3117">
        <w:rPr>
          <w:rFonts w:cs="B Lotus"/>
          <w:rtl/>
        </w:rPr>
        <w:t>. چندين ماه به طول مي</w:t>
      </w:r>
      <w:r>
        <w:rPr>
          <w:rFonts w:cs="B Lotus" w:hint="cs"/>
          <w:rtl/>
          <w:lang w:bidi="fa-IR"/>
        </w:rPr>
        <w:t>‌</w:t>
      </w:r>
      <w:r w:rsidRPr="00BE3117">
        <w:rPr>
          <w:rFonts w:cs="B Lotus"/>
          <w:rtl/>
        </w:rPr>
        <w:t>انجامد،</w:t>
      </w:r>
      <w:r w:rsidRPr="00BE3117">
        <w:rPr>
          <w:rFonts w:cs="B Lotus" w:hint="cs"/>
          <w:rtl/>
        </w:rPr>
        <w:t xml:space="preserve"> </w:t>
      </w:r>
      <w:r w:rsidRPr="00BE3117">
        <w:rPr>
          <w:rFonts w:cs="B Lotus"/>
          <w:rtl/>
        </w:rPr>
        <w:t>‌يك مقام به خبرنگار كيهان گفت: به نصب لوسترهاي جديد، لوسترهاي قديمي كه ارزش هنري وتاريخي دارند، درموزه نگهداري خواهد شد، درميان لوسترهاي قديمي نيز لوسترهاي گران قيمت زيبا وجود دارد كه در ايران كم نظير هستند».</w:t>
      </w:r>
    </w:p>
    <w:p w:rsidR="00E130D0" w:rsidRPr="00AD3210" w:rsidRDefault="00E130D0" w:rsidP="00F73001">
      <w:pPr>
        <w:pStyle w:val="BodyText2"/>
        <w:spacing w:after="0" w:line="216" w:lineRule="auto"/>
        <w:ind w:firstLine="340"/>
        <w:jc w:val="lowKashida"/>
        <w:rPr>
          <w:rFonts w:cs="B Lotus"/>
          <w:spacing w:val="-4"/>
          <w:rtl/>
        </w:rPr>
      </w:pPr>
      <w:r w:rsidRPr="00AD3210">
        <w:rPr>
          <w:rFonts w:cs="B Lotus"/>
          <w:spacing w:val="-4"/>
          <w:rtl/>
        </w:rPr>
        <w:t xml:space="preserve">اين </w:t>
      </w:r>
      <w:r w:rsidRPr="00AD3210">
        <w:rPr>
          <w:rFonts w:cs="B Lotus" w:hint="cs"/>
          <w:spacing w:val="-4"/>
          <w:rtl/>
        </w:rPr>
        <w:t>يك</w:t>
      </w:r>
      <w:r w:rsidRPr="00AD3210">
        <w:rPr>
          <w:rFonts w:cs="B Lotus"/>
          <w:spacing w:val="-4"/>
          <w:rtl/>
        </w:rPr>
        <w:t xml:space="preserve"> نمونه ازجمله تجملات و زينتهايي است كه در اين بارگاه صورت گرفته است.</w:t>
      </w:r>
    </w:p>
    <w:p w:rsidR="00E130D0" w:rsidRPr="00BE3117" w:rsidRDefault="00E130D0" w:rsidP="00F73001">
      <w:pPr>
        <w:pStyle w:val="BodyText2"/>
        <w:spacing w:after="0" w:line="216" w:lineRule="auto"/>
        <w:ind w:firstLine="340"/>
        <w:jc w:val="lowKashida"/>
        <w:rPr>
          <w:rFonts w:cs="B Lotus"/>
          <w:rtl/>
        </w:rPr>
      </w:pPr>
      <w:r w:rsidRPr="00BE3117">
        <w:rPr>
          <w:rFonts w:cs="B Lotus"/>
          <w:rtl/>
        </w:rPr>
        <w:t>و همه روزه اموال زياد و بي پايان</w:t>
      </w:r>
      <w:r w:rsidRPr="00BE3117">
        <w:rPr>
          <w:rFonts w:cs="B Lotus" w:hint="cs"/>
          <w:rtl/>
        </w:rPr>
        <w:t>،</w:t>
      </w:r>
      <w:r w:rsidRPr="00BE3117">
        <w:rPr>
          <w:rFonts w:cs="B Lotus"/>
          <w:rtl/>
        </w:rPr>
        <w:t xml:space="preserve"> برگور مردگان نثار و وقف </w:t>
      </w:r>
      <w:r>
        <w:rPr>
          <w:rFonts w:cs="B Lotus"/>
          <w:rtl/>
        </w:rPr>
        <w:t xml:space="preserve">مي‌شود </w:t>
      </w:r>
      <w:r w:rsidRPr="00BE3117">
        <w:rPr>
          <w:rFonts w:cs="B Lotus"/>
          <w:rtl/>
        </w:rPr>
        <w:t xml:space="preserve">كه از آن جمله خبر مندرج دركيهان شماره 8642 ،مورخ 17/2/51 </w:t>
      </w:r>
      <w:r>
        <w:rPr>
          <w:rFonts w:cs="B Lotus"/>
          <w:rtl/>
        </w:rPr>
        <w:t>مي‌باشد</w:t>
      </w:r>
      <w:r w:rsidRPr="00BE3117">
        <w:rPr>
          <w:rFonts w:cs="B Lotus"/>
          <w:rtl/>
        </w:rPr>
        <w:t>. «حاج آقاحسين ملك كه رقم اموال موقوفه او چندي پيش سر به سه ميليارد تومان زد. بهمن ماه سال گذشته،</w:t>
      </w:r>
      <w:r w:rsidRPr="00BE3117">
        <w:rPr>
          <w:rFonts w:cs="B Lotus" w:hint="cs"/>
          <w:rtl/>
        </w:rPr>
        <w:t xml:space="preserve"> </w:t>
      </w:r>
      <w:r w:rsidRPr="00BE3117">
        <w:rPr>
          <w:rFonts w:cs="B Lotus"/>
          <w:rtl/>
        </w:rPr>
        <w:t>‌چهار صد ميليون تومان،</w:t>
      </w:r>
      <w:r w:rsidRPr="00BE3117">
        <w:rPr>
          <w:rFonts w:cs="B Lotus" w:hint="cs"/>
          <w:rtl/>
        </w:rPr>
        <w:t xml:space="preserve"> </w:t>
      </w:r>
      <w:r w:rsidRPr="00BE3117">
        <w:rPr>
          <w:rFonts w:cs="B Lotus"/>
          <w:rtl/>
        </w:rPr>
        <w:t>‌اموال باقيمانده خود را كه در</w:t>
      </w:r>
      <w:r w:rsidRPr="00BE3117">
        <w:rPr>
          <w:rFonts w:cs="B Lotus" w:hint="cs"/>
          <w:rtl/>
        </w:rPr>
        <w:t xml:space="preserve"> </w:t>
      </w:r>
      <w:r w:rsidRPr="00BE3117">
        <w:rPr>
          <w:rFonts w:cs="B Lotus"/>
          <w:rtl/>
        </w:rPr>
        <w:t>موزه ملك به صورت تابلو،</w:t>
      </w:r>
      <w:r w:rsidRPr="00BE3117">
        <w:rPr>
          <w:rFonts w:cs="B Lotus" w:hint="cs"/>
          <w:rtl/>
        </w:rPr>
        <w:t xml:space="preserve"> </w:t>
      </w:r>
      <w:r w:rsidRPr="00BE3117">
        <w:rPr>
          <w:rFonts w:cs="B Lotus"/>
          <w:rtl/>
        </w:rPr>
        <w:t>‌نقاشي، فرش، دستخط فرمان شاهان و اشياء ع</w:t>
      </w:r>
      <w:r w:rsidRPr="00BE3117">
        <w:rPr>
          <w:rFonts w:cs="B Lotus" w:hint="cs"/>
          <w:rtl/>
        </w:rPr>
        <w:t>ت</w:t>
      </w:r>
      <w:r w:rsidRPr="00BE3117">
        <w:rPr>
          <w:rFonts w:cs="B Lotus"/>
          <w:rtl/>
        </w:rPr>
        <w:t xml:space="preserve">يقه نگهداري </w:t>
      </w:r>
      <w:r>
        <w:rPr>
          <w:rFonts w:cs="B Lotus"/>
          <w:rtl/>
        </w:rPr>
        <w:t>مي‌شود، وقف آستان قدس رضوي كرد</w:t>
      </w:r>
      <w:r>
        <w:rPr>
          <w:rFonts w:cs="B Lotus" w:hint="cs"/>
          <w:rtl/>
        </w:rPr>
        <w:t xml:space="preserve"> ...</w:t>
      </w:r>
      <w:r w:rsidRPr="00BE3117">
        <w:rPr>
          <w:rFonts w:cs="B Lotus"/>
          <w:rtl/>
        </w:rPr>
        <w:t>».</w:t>
      </w:r>
    </w:p>
    <w:p w:rsidR="00E130D0" w:rsidRPr="00BE3117" w:rsidRDefault="00E130D0" w:rsidP="00F73001">
      <w:pPr>
        <w:pStyle w:val="BodyText2"/>
        <w:spacing w:after="0" w:line="216" w:lineRule="auto"/>
        <w:ind w:firstLine="340"/>
        <w:jc w:val="lowKashida"/>
        <w:rPr>
          <w:rFonts w:cs="B Lotus"/>
          <w:rtl/>
        </w:rPr>
      </w:pPr>
      <w:r w:rsidRPr="00BE3117">
        <w:rPr>
          <w:rFonts w:cs="B Lotus"/>
          <w:rtl/>
        </w:rPr>
        <w:t>به راستي چقدر</w:t>
      </w:r>
      <w:r w:rsidRPr="00BE3117">
        <w:rPr>
          <w:rFonts w:cs="B Lotus" w:hint="cs"/>
          <w:rtl/>
        </w:rPr>
        <w:t xml:space="preserve"> </w:t>
      </w:r>
      <w:r w:rsidRPr="00BE3117">
        <w:rPr>
          <w:rFonts w:cs="B Lotus"/>
          <w:rtl/>
        </w:rPr>
        <w:t xml:space="preserve">از اين اموال و املاك كه بدين صورت تلف و هدر </w:t>
      </w:r>
      <w:r>
        <w:rPr>
          <w:rFonts w:cs="B Lotus"/>
          <w:rtl/>
        </w:rPr>
        <w:t xml:space="preserve">مي‌شود </w:t>
      </w:r>
      <w:r w:rsidRPr="00BE3117">
        <w:rPr>
          <w:rFonts w:cs="B Lotus"/>
          <w:rtl/>
        </w:rPr>
        <w:t>منظور نظر شارع است؟ آيا چيزي از آن صرف امور تعليم معالم دين،</w:t>
      </w:r>
      <w:r w:rsidRPr="00BE3117">
        <w:rPr>
          <w:rFonts w:cs="B Lotus" w:hint="cs"/>
          <w:rtl/>
        </w:rPr>
        <w:t xml:space="preserve"> </w:t>
      </w:r>
      <w:r w:rsidRPr="00BE3117">
        <w:rPr>
          <w:rFonts w:cs="B Lotus"/>
          <w:rtl/>
        </w:rPr>
        <w:t xml:space="preserve">‌رسيدگي به حال فقراء و ضعفاء، كمك به محتاجان و درماندگان و </w:t>
      </w:r>
      <w:r w:rsidRPr="00BE3117">
        <w:rPr>
          <w:rFonts w:cs="B Lotus" w:hint="cs"/>
          <w:rtl/>
        </w:rPr>
        <w:t>ا</w:t>
      </w:r>
      <w:r w:rsidRPr="00BE3117">
        <w:rPr>
          <w:rFonts w:cs="B Lotus"/>
          <w:rtl/>
        </w:rPr>
        <w:t>داي دين مديوناني</w:t>
      </w:r>
      <w:r w:rsidRPr="00BE3117">
        <w:rPr>
          <w:rFonts w:cs="B Lotus" w:hint="cs"/>
          <w:rtl/>
        </w:rPr>
        <w:t>(بدهكاراني)</w:t>
      </w:r>
      <w:r w:rsidRPr="00BE3117">
        <w:rPr>
          <w:rFonts w:cs="B Lotus"/>
          <w:rtl/>
        </w:rPr>
        <w:t xml:space="preserve"> كه از پرداخت ديون</w:t>
      </w:r>
      <w:r w:rsidRPr="00BE3117">
        <w:rPr>
          <w:rFonts w:cs="B Lotus" w:hint="cs"/>
          <w:rtl/>
        </w:rPr>
        <w:t>(بدهي)</w:t>
      </w:r>
      <w:r w:rsidRPr="00BE3117">
        <w:rPr>
          <w:rFonts w:cs="B Lotus"/>
          <w:rtl/>
        </w:rPr>
        <w:t xml:space="preserve"> خويش عاجزند و همراهي و تعاون به جوانان از دختران و پسران عزب</w:t>
      </w:r>
      <w:r w:rsidRPr="00BE3117">
        <w:rPr>
          <w:rFonts w:cs="B Lotus" w:hint="cs"/>
          <w:rtl/>
        </w:rPr>
        <w:t>(مجرد)</w:t>
      </w:r>
      <w:r w:rsidRPr="00BE3117">
        <w:rPr>
          <w:rFonts w:cs="B Lotus"/>
          <w:rtl/>
        </w:rPr>
        <w:t xml:space="preserve"> كه نياز شديد به ازدواج دارند، خريد دارو و غذا براي بيماران</w:t>
      </w:r>
      <w:r w:rsidRPr="00BE3117">
        <w:rPr>
          <w:rFonts w:cs="B Lotus" w:hint="cs"/>
          <w:rtl/>
        </w:rPr>
        <w:t>،</w:t>
      </w:r>
      <w:r w:rsidRPr="00BE3117">
        <w:rPr>
          <w:rFonts w:cs="B Lotus"/>
          <w:rtl/>
        </w:rPr>
        <w:t xml:space="preserve"> نشر و ترويج و تأليف و </w:t>
      </w:r>
      <w:r w:rsidRPr="00BE3117">
        <w:rPr>
          <w:rFonts w:cs="B Lotus" w:hint="cs"/>
          <w:rtl/>
          <w:lang w:bidi="fa-IR"/>
        </w:rPr>
        <w:t>چاپ</w:t>
      </w:r>
      <w:r w:rsidRPr="00BE3117">
        <w:rPr>
          <w:rFonts w:cs="B Lotus"/>
          <w:rtl/>
        </w:rPr>
        <w:t xml:space="preserve"> كتب</w:t>
      </w:r>
      <w:r w:rsidRPr="00BE3117">
        <w:rPr>
          <w:rFonts w:cs="B Lotus" w:hint="cs"/>
          <w:rtl/>
        </w:rPr>
        <w:t>ابهاي</w:t>
      </w:r>
      <w:r w:rsidRPr="00BE3117">
        <w:rPr>
          <w:rFonts w:cs="B Lotus"/>
          <w:rtl/>
        </w:rPr>
        <w:t xml:space="preserve">ي كه حاوي حقايق دين اند </w:t>
      </w:r>
      <w:r>
        <w:rPr>
          <w:rFonts w:cs="B Lotus"/>
          <w:rtl/>
        </w:rPr>
        <w:t>مي‌شود</w:t>
      </w:r>
      <w:r w:rsidRPr="00BE3117">
        <w:rPr>
          <w:rFonts w:cs="B Lotus"/>
          <w:rtl/>
        </w:rPr>
        <w:t>؟!</w:t>
      </w:r>
    </w:p>
    <w:p w:rsidR="00E130D0" w:rsidRPr="00830A01" w:rsidRDefault="00E130D0" w:rsidP="00F73001">
      <w:pPr>
        <w:pStyle w:val="BodyText2"/>
        <w:spacing w:after="0" w:line="216" w:lineRule="auto"/>
        <w:ind w:firstLine="340"/>
        <w:jc w:val="lowKashida"/>
        <w:rPr>
          <w:rFonts w:ascii="Lotus Linotype" w:hAnsi="Lotus Linotype" w:cs="Traditional Arabic"/>
          <w:b/>
          <w:bCs/>
          <w:rtl/>
        </w:rPr>
      </w:pPr>
      <w:r w:rsidRPr="00BE3117">
        <w:rPr>
          <w:rFonts w:cs="B Lotus"/>
          <w:rtl/>
        </w:rPr>
        <w:t>دركتاب «</w:t>
      </w:r>
      <w:r w:rsidRPr="00BE3117">
        <w:rPr>
          <w:rFonts w:cs="B Lotus" w:hint="cs"/>
          <w:rtl/>
        </w:rPr>
        <w:t>أ</w:t>
      </w:r>
      <w:r w:rsidRPr="00BE3117">
        <w:rPr>
          <w:rFonts w:cs="B Lotus"/>
          <w:rtl/>
        </w:rPr>
        <w:t>نساب الأشراف بلاذري» (</w:t>
      </w:r>
      <w:r>
        <w:rPr>
          <w:rFonts w:cs="B Lotus" w:hint="cs"/>
          <w:rtl/>
        </w:rPr>
        <w:t>2/</w:t>
      </w:r>
      <w:r w:rsidRPr="00BE3117">
        <w:rPr>
          <w:rFonts w:cs="B Lotus"/>
          <w:rtl/>
        </w:rPr>
        <w:t xml:space="preserve">504) صورت وقفنامه اميرالمؤمنين علي </w:t>
      </w:r>
      <w:r w:rsidRPr="00365CDE">
        <w:rPr>
          <w:rFonts w:ascii="Tahoma" w:hAnsi="Tahoma" w:cs="CTraditional Arabic" w:hint="cs"/>
          <w:color w:val="000000"/>
          <w:rtl/>
          <w:lang w:bidi="fa-IR"/>
        </w:rPr>
        <w:t>؛</w:t>
      </w:r>
      <w:r w:rsidRPr="00BE3117">
        <w:rPr>
          <w:rFonts w:cs="B Lotus"/>
          <w:rtl/>
        </w:rPr>
        <w:t xml:space="preserve"> بدين قرار آمده است: </w:t>
      </w:r>
      <w:r w:rsidRPr="00830A01">
        <w:rPr>
          <w:rFonts w:ascii="Lotus Linotype" w:hAnsi="Lotus Linotype" w:cs="Traditional Arabic"/>
          <w:b/>
          <w:bCs/>
          <w:rtl/>
        </w:rPr>
        <w:t>«هذا ما وقف علي بن أبي طالب،أوص</w:t>
      </w:r>
      <w:r w:rsidRPr="00830A01">
        <w:rPr>
          <w:rFonts w:ascii="Lotus Linotype" w:hAnsi="Lotus Linotype" w:cs="Traditional Arabic" w:hint="cs"/>
          <w:b/>
          <w:bCs/>
          <w:rtl/>
        </w:rPr>
        <w:t>ى</w:t>
      </w:r>
      <w:r w:rsidRPr="00830A01">
        <w:rPr>
          <w:rFonts w:ascii="Lotus Linotype" w:hAnsi="Lotus Linotype" w:cs="Traditional Arabic"/>
          <w:b/>
          <w:bCs/>
          <w:rtl/>
        </w:rPr>
        <w:t xml:space="preserve"> به أنه وقف أرضه القائمة بين الجبل والبحر أن ينكح بها الأيم ويفك الغارم فلاتباع ولا</w:t>
      </w:r>
      <w:r w:rsidRPr="00830A01">
        <w:rPr>
          <w:rFonts w:ascii="Lotus Linotype" w:hAnsi="Lotus Linotype" w:cs="Traditional Arabic" w:hint="cs"/>
          <w:b/>
          <w:bCs/>
          <w:rtl/>
        </w:rPr>
        <w:t xml:space="preserve"> </w:t>
      </w:r>
      <w:r w:rsidRPr="00830A01">
        <w:rPr>
          <w:rFonts w:ascii="Lotus Linotype" w:hAnsi="Lotus Linotype" w:cs="Traditional Arabic"/>
          <w:b/>
          <w:bCs/>
          <w:rtl/>
        </w:rPr>
        <w:t>تشتري ولا</w:t>
      </w:r>
      <w:r w:rsidRPr="00830A01">
        <w:rPr>
          <w:rFonts w:ascii="Lotus Linotype" w:hAnsi="Lotus Linotype" w:cs="Traditional Arabic" w:hint="cs"/>
          <w:b/>
          <w:bCs/>
          <w:rtl/>
        </w:rPr>
        <w:t xml:space="preserve"> </w:t>
      </w:r>
      <w:r w:rsidRPr="00830A01">
        <w:rPr>
          <w:rFonts w:ascii="Lotus Linotype" w:hAnsi="Lotus Linotype" w:cs="Traditional Arabic"/>
          <w:b/>
          <w:bCs/>
          <w:rtl/>
        </w:rPr>
        <w:t>توهب حتى يرثها الله الذي يرث الأرض ومن عليها»</w:t>
      </w:r>
      <w:r w:rsidRPr="00830A01">
        <w:rPr>
          <w:rFonts w:ascii="Lotus Linotype" w:hAnsi="Lotus Linotype" w:cs="Traditional Arabic" w:hint="cs"/>
          <w:b/>
          <w:bCs/>
          <w:rtl/>
        </w:rPr>
        <w:t>.</w:t>
      </w:r>
    </w:p>
    <w:p w:rsidR="00E130D0" w:rsidRPr="00BE3117" w:rsidRDefault="00E130D0" w:rsidP="00F73001">
      <w:pPr>
        <w:pStyle w:val="BodyText2"/>
        <w:spacing w:after="0" w:line="21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امير المؤمنين علي</w:t>
      </w:r>
      <w:r w:rsidRPr="00365CDE">
        <w:rPr>
          <w:rFonts w:ascii="Tahoma" w:hAnsi="Tahoma" w:cs="CTraditional Arabic" w:hint="cs"/>
          <w:color w:val="000000"/>
          <w:rtl/>
          <w:lang w:bidi="fa-IR"/>
        </w:rPr>
        <w:t>؛</w:t>
      </w:r>
      <w:r w:rsidRPr="00BE3117">
        <w:rPr>
          <w:rFonts w:cs="B Lotus"/>
          <w:rtl/>
        </w:rPr>
        <w:t xml:space="preserve"> زمين هايي راكه بين جبل</w:t>
      </w:r>
      <w:r w:rsidRPr="00BE3117">
        <w:rPr>
          <w:rFonts w:cs="B Lotus" w:hint="cs"/>
          <w:rtl/>
        </w:rPr>
        <w:t>(كوه)</w:t>
      </w:r>
      <w:r w:rsidRPr="00BE3117">
        <w:rPr>
          <w:rFonts w:cs="B Lotus"/>
          <w:rtl/>
        </w:rPr>
        <w:t xml:space="preserve"> و بحر</w:t>
      </w:r>
      <w:r w:rsidRPr="00BE3117">
        <w:rPr>
          <w:rFonts w:cs="B Lotus" w:hint="cs"/>
          <w:rtl/>
        </w:rPr>
        <w:t>(دريا)</w:t>
      </w:r>
      <w:r w:rsidRPr="00BE3117">
        <w:rPr>
          <w:rFonts w:cs="B Lotus"/>
          <w:rtl/>
        </w:rPr>
        <w:t xml:space="preserve"> دارد وقف </w:t>
      </w:r>
      <w:r>
        <w:rPr>
          <w:rFonts w:cs="B Lotus"/>
          <w:rtl/>
        </w:rPr>
        <w:t xml:space="preserve">مي‌كند </w:t>
      </w:r>
      <w:r w:rsidRPr="00BE3117">
        <w:rPr>
          <w:rFonts w:cs="B Lotus"/>
          <w:rtl/>
        </w:rPr>
        <w:t>كه از در آمد آن،</w:t>
      </w:r>
      <w:r w:rsidRPr="00BE3117">
        <w:rPr>
          <w:rFonts w:cs="B Lotus" w:hint="cs"/>
          <w:rtl/>
        </w:rPr>
        <w:t xml:space="preserve"> </w:t>
      </w:r>
      <w:r w:rsidRPr="00BE3117">
        <w:rPr>
          <w:rFonts w:cs="B Lotus"/>
          <w:rtl/>
        </w:rPr>
        <w:t>‌زنان بي شوهر ازدواج كنند و مقروضين از مسؤوليت قرض و دين خود آزاد شوند</w:t>
      </w:r>
      <w:r w:rsidRPr="00BE3117">
        <w:rPr>
          <w:rFonts w:cs="B Lotus" w:hint="cs"/>
          <w:rtl/>
        </w:rPr>
        <w:t xml:space="preserve"> </w:t>
      </w:r>
      <w:r>
        <w:rPr>
          <w:rFonts w:cs="B Lotus" w:hint="cs"/>
          <w:rtl/>
        </w:rPr>
        <w:t>و ....</w:t>
      </w:r>
    </w:p>
    <w:p w:rsidR="00E130D0" w:rsidRPr="00BE3117" w:rsidRDefault="00E130D0" w:rsidP="00F73001">
      <w:pPr>
        <w:pStyle w:val="BodyText2"/>
        <w:spacing w:after="0" w:line="216" w:lineRule="auto"/>
        <w:ind w:firstLine="340"/>
        <w:jc w:val="lowKashida"/>
        <w:rPr>
          <w:rFonts w:cs="B Lotus"/>
          <w:rtl/>
        </w:rPr>
      </w:pPr>
      <w:r w:rsidRPr="00BE3117">
        <w:rPr>
          <w:rFonts w:cs="B Lotus"/>
          <w:rtl/>
        </w:rPr>
        <w:t>اما كساني كه ادعاي پيروي از آن حضرت را</w:t>
      </w:r>
      <w:r w:rsidRPr="00BE3117">
        <w:rPr>
          <w:rFonts w:cs="B Lotus" w:hint="cs"/>
          <w:rtl/>
        </w:rPr>
        <w:t xml:space="preserve"> </w:t>
      </w:r>
      <w:r w:rsidRPr="00BE3117">
        <w:rPr>
          <w:rFonts w:cs="B Lotus"/>
          <w:rtl/>
        </w:rPr>
        <w:t>دارند و خود را شيعه آن بزرگوار مينامند و قفشان بر گور مردگان و ايجاد مفت</w:t>
      </w:r>
      <w:r w:rsidRPr="00BE3117">
        <w:rPr>
          <w:rFonts w:cs="B Lotus" w:hint="cs"/>
          <w:rtl/>
        </w:rPr>
        <w:t xml:space="preserve"> </w:t>
      </w:r>
      <w:r w:rsidRPr="00BE3117">
        <w:rPr>
          <w:rFonts w:cs="B Lotus"/>
          <w:rtl/>
        </w:rPr>
        <w:t xml:space="preserve">خواران آن است! خدا شاهد است كه اكثر قريب به اتفاق آنها صرف اموري </w:t>
      </w:r>
      <w:r>
        <w:rPr>
          <w:rFonts w:cs="B Lotus"/>
          <w:rtl/>
        </w:rPr>
        <w:t xml:space="preserve">مي‌شود </w:t>
      </w:r>
      <w:r w:rsidRPr="00BE3117">
        <w:rPr>
          <w:rFonts w:cs="B Lotus"/>
          <w:rtl/>
        </w:rPr>
        <w:t xml:space="preserve">كه مبغوض شارع و منهي عنه </w:t>
      </w:r>
      <w:r>
        <w:rPr>
          <w:rFonts w:cs="B Lotus" w:hint="cs"/>
          <w:rtl/>
        </w:rPr>
        <w:t>مي‌باشد</w:t>
      </w:r>
      <w:r w:rsidRPr="00BE3117">
        <w:rPr>
          <w:rFonts w:cs="B Lotus"/>
          <w:rtl/>
        </w:rPr>
        <w:t>.</w:t>
      </w:r>
    </w:p>
    <w:p w:rsidR="00E130D0" w:rsidRPr="006750D6" w:rsidRDefault="00E130D0" w:rsidP="00F73001">
      <w:pPr>
        <w:pStyle w:val="BodyText2"/>
        <w:spacing w:after="0" w:line="226" w:lineRule="auto"/>
        <w:ind w:firstLine="340"/>
        <w:jc w:val="lowKashida"/>
        <w:rPr>
          <w:rFonts w:cs="B Lotus"/>
          <w:spacing w:val="-4"/>
          <w:rtl/>
        </w:rPr>
      </w:pPr>
      <w:r w:rsidRPr="006750D6">
        <w:rPr>
          <w:rFonts w:cs="B Lotus"/>
          <w:spacing w:val="-4"/>
          <w:rtl/>
        </w:rPr>
        <w:t>اين افراط و گزاف در</w:t>
      </w:r>
      <w:r w:rsidRPr="006750D6">
        <w:rPr>
          <w:rFonts w:cs="B Lotus" w:hint="cs"/>
          <w:spacing w:val="-4"/>
          <w:rtl/>
        </w:rPr>
        <w:t xml:space="preserve"> </w:t>
      </w:r>
      <w:r w:rsidRPr="006750D6">
        <w:rPr>
          <w:rFonts w:cs="B Lotus"/>
          <w:spacing w:val="-4"/>
          <w:rtl/>
        </w:rPr>
        <w:t>حالي صورت ميگيرد كه قبلا نيز گفتيم بيش از صد</w:t>
      </w:r>
      <w:r w:rsidRPr="006750D6">
        <w:rPr>
          <w:rFonts w:cs="B Lotus" w:hint="cs"/>
          <w:spacing w:val="-4"/>
          <w:rtl/>
        </w:rPr>
        <w:t xml:space="preserve"> </w:t>
      </w:r>
      <w:r w:rsidRPr="006750D6">
        <w:rPr>
          <w:rFonts w:cs="B Lotus"/>
          <w:spacing w:val="-4"/>
          <w:rtl/>
        </w:rPr>
        <w:t xml:space="preserve">حديث در كراهت اين اعمال و </w:t>
      </w:r>
      <w:r w:rsidRPr="006750D6">
        <w:rPr>
          <w:rFonts w:cs="B Lotus" w:hint="cs"/>
          <w:spacing w:val="-4"/>
          <w:rtl/>
        </w:rPr>
        <w:t>ب</w:t>
      </w:r>
      <w:r w:rsidRPr="006750D6">
        <w:rPr>
          <w:rFonts w:cs="B Lotus"/>
          <w:spacing w:val="-4"/>
          <w:rtl/>
        </w:rPr>
        <w:t>خصوص تعمير قبور واعتكاف در آنها وارد شده است.</w:t>
      </w:r>
    </w:p>
    <w:p w:rsidR="00E130D0" w:rsidRPr="00830A01" w:rsidRDefault="00E130D0" w:rsidP="00F73001">
      <w:pPr>
        <w:pStyle w:val="BodyText2"/>
        <w:spacing w:after="0" w:line="226" w:lineRule="auto"/>
        <w:ind w:firstLine="340"/>
        <w:jc w:val="lowKashida"/>
        <w:rPr>
          <w:rFonts w:ascii="Lotus Linotype" w:hAnsi="Lotus Linotype" w:cs="Traditional Arabic"/>
          <w:b/>
          <w:bCs/>
          <w:rtl/>
        </w:rPr>
      </w:pPr>
      <w:r w:rsidRPr="00BE3117">
        <w:rPr>
          <w:rFonts w:cs="B Lotus"/>
          <w:rtl/>
        </w:rPr>
        <w:t xml:space="preserve">يكي از فقهاي بزرگ شيعه، محمد بن مكي معروف به شهيد اول دركتاب گرانقدر خود «ذكري» ضمن آداب دفن اموات نوشته است: </w:t>
      </w:r>
      <w:r w:rsidRPr="00830A01">
        <w:rPr>
          <w:rFonts w:ascii="Lotus Linotype" w:hAnsi="Lotus Linotype" w:cs="Traditional Arabic"/>
          <w:b/>
          <w:bCs/>
          <w:rtl/>
        </w:rPr>
        <w:t>«أما وضع الفراش عليه والملحدة فلا نص فيه، نعم روى ابن عباس من طريقهم أنه جعل في قبر النبي</w:t>
      </w:r>
      <w:r w:rsidRPr="00B56F27">
        <w:rPr>
          <w:rFonts w:ascii="Lotus Linotype" w:hAnsi="Lotus Linotype" w:cs="Lotus Linotype"/>
          <w:rtl/>
        </w:rPr>
        <w:t xml:space="preserve"> </w:t>
      </w:r>
      <w:r w:rsidRPr="00365CDE">
        <w:rPr>
          <w:rFonts w:ascii="Tahoma" w:hAnsi="Tahoma" w:cs="CTraditional Arabic" w:hint="cs"/>
          <w:color w:val="000000"/>
          <w:spacing w:val="-4"/>
          <w:sz w:val="30"/>
          <w:szCs w:val="30"/>
          <w:rtl/>
          <w:lang w:bidi="fa-IR"/>
        </w:rPr>
        <w:t>ص</w:t>
      </w:r>
      <w:r w:rsidRPr="00B56F27">
        <w:rPr>
          <w:rFonts w:ascii="Lotus Linotype" w:hAnsi="Lotus Linotype" w:cs="Lotus Linotype"/>
          <w:rtl/>
        </w:rPr>
        <w:t xml:space="preserve"> </w:t>
      </w:r>
      <w:r w:rsidRPr="00830A01">
        <w:rPr>
          <w:rFonts w:ascii="Lotus Linotype" w:hAnsi="Lotus Linotype" w:cs="Traditional Arabic"/>
          <w:b/>
          <w:bCs/>
          <w:rtl/>
        </w:rPr>
        <w:t>قطيفة حمراء والترك أولى لأنه إتلاف للمال فيتوقف على إذن الشارع ولم يثبت».</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درباره انداختن فرش روي قبر و لحد درست كردن بر قبر، از جانب شارع نصي وارد نشده است،</w:t>
      </w:r>
      <w:r w:rsidRPr="00BE3117">
        <w:rPr>
          <w:rFonts w:cs="B Lotus" w:hint="cs"/>
          <w:rtl/>
        </w:rPr>
        <w:t xml:space="preserve"> </w:t>
      </w:r>
      <w:r w:rsidRPr="00BE3117">
        <w:rPr>
          <w:rFonts w:cs="B Lotus"/>
          <w:rtl/>
        </w:rPr>
        <w:t xml:space="preserve">‌آري </w:t>
      </w:r>
      <w:r w:rsidRPr="00BE3117">
        <w:rPr>
          <w:rFonts w:cs="B Lotus" w:hint="cs"/>
          <w:rtl/>
        </w:rPr>
        <w:t>ا</w:t>
      </w:r>
      <w:r w:rsidRPr="00BE3117">
        <w:rPr>
          <w:rFonts w:cs="B Lotus"/>
          <w:rtl/>
        </w:rPr>
        <w:t>ز ابن عباس از طريق سنيان روايت شده است كه بر قبر پيغمبر</w:t>
      </w:r>
      <w:r w:rsidRPr="00365CDE">
        <w:rPr>
          <w:rFonts w:ascii="Tahoma" w:hAnsi="Tahoma" w:cs="CTraditional Arabic" w:hint="cs"/>
          <w:color w:val="000000"/>
          <w:spacing w:val="-4"/>
          <w:sz w:val="30"/>
          <w:szCs w:val="30"/>
          <w:rtl/>
          <w:lang w:bidi="fa-IR"/>
        </w:rPr>
        <w:t>ص</w:t>
      </w:r>
      <w:r w:rsidRPr="00BE3117">
        <w:rPr>
          <w:rFonts w:cs="B Lotus"/>
          <w:rtl/>
        </w:rPr>
        <w:t xml:space="preserve"> يك قطيفه سرخ انداخته بودند، </w:t>
      </w:r>
      <w:r w:rsidRPr="00BE3117">
        <w:rPr>
          <w:rFonts w:cs="B Lotus" w:hint="cs"/>
          <w:rtl/>
        </w:rPr>
        <w:t>(</w:t>
      </w:r>
      <w:r w:rsidRPr="00BE3117">
        <w:rPr>
          <w:rFonts w:cs="B Lotus"/>
          <w:rtl/>
        </w:rPr>
        <w:t xml:space="preserve">آنگاه خود شهيد </w:t>
      </w:r>
      <w:r>
        <w:rPr>
          <w:rFonts w:cs="B Lotus"/>
          <w:rtl/>
        </w:rPr>
        <w:t>مي‌فرمايد</w:t>
      </w:r>
      <w:r w:rsidRPr="00BE3117">
        <w:rPr>
          <w:rFonts w:cs="B Lotus" w:hint="cs"/>
          <w:rtl/>
        </w:rPr>
        <w:t>)</w:t>
      </w:r>
      <w:r w:rsidRPr="00BE3117">
        <w:rPr>
          <w:rFonts w:cs="B Lotus"/>
          <w:rtl/>
        </w:rPr>
        <w:t xml:space="preserve"> ترك اين عمل (حتي يك قطيفه انداختن روي قبر پيغمبر) بهتر است،</w:t>
      </w:r>
      <w:r w:rsidRPr="00BE3117">
        <w:rPr>
          <w:rFonts w:cs="B Lotus" w:hint="cs"/>
          <w:rtl/>
        </w:rPr>
        <w:t xml:space="preserve"> </w:t>
      </w:r>
      <w:r w:rsidRPr="00BE3117">
        <w:rPr>
          <w:rFonts w:cs="B Lotus"/>
          <w:rtl/>
        </w:rPr>
        <w:t xml:space="preserve">‌زيرا اين كار موجب اتلاف مال است و انجام چنين عملي متوقف بر </w:t>
      </w:r>
      <w:r w:rsidRPr="00BE3117">
        <w:rPr>
          <w:rFonts w:cs="B Lotus" w:hint="cs"/>
          <w:rtl/>
        </w:rPr>
        <w:t>اجازه ي</w:t>
      </w:r>
      <w:r w:rsidRPr="00BE3117">
        <w:rPr>
          <w:rFonts w:cs="B Lotus"/>
          <w:rtl/>
        </w:rPr>
        <w:t xml:space="preserve"> شارع است و چنين چيزي از طرف </w:t>
      </w:r>
      <w:r w:rsidR="00830A01">
        <w:rPr>
          <w:rFonts w:cs="B Lotus"/>
          <w:rtl/>
        </w:rPr>
        <w:t>شارع ثابت نشده است!</w:t>
      </w:r>
      <w:r w:rsidRPr="00BE3117">
        <w:rPr>
          <w:rFonts w:cs="B Lotus"/>
          <w:rtl/>
        </w:rPr>
        <w:t>.</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آري گذاشتن يك قطيفه در قبر پيغمبر</w:t>
      </w:r>
      <w:r w:rsidRPr="00365CDE">
        <w:rPr>
          <w:rFonts w:ascii="Tahoma" w:hAnsi="Tahoma" w:cs="CTraditional Arabic" w:hint="cs"/>
          <w:color w:val="000000"/>
          <w:spacing w:val="-4"/>
          <w:sz w:val="30"/>
          <w:szCs w:val="30"/>
          <w:rtl/>
          <w:lang w:bidi="fa-IR"/>
        </w:rPr>
        <w:t>ص</w:t>
      </w:r>
      <w:r w:rsidRPr="00BE3117">
        <w:rPr>
          <w:rFonts w:cs="B Lotus"/>
          <w:rtl/>
        </w:rPr>
        <w:t xml:space="preserve"> جايز نيست و تلف كردن مال است! </w:t>
      </w:r>
      <w:r w:rsidRPr="00BE3117">
        <w:rPr>
          <w:rFonts w:cs="B Lotus" w:hint="cs"/>
          <w:rtl/>
        </w:rPr>
        <w:t>اما از نظر ما و براي آيت الله هاي زمان ما</w:t>
      </w:r>
      <w:r w:rsidRPr="00BE3117">
        <w:rPr>
          <w:rFonts w:cs="B Lotus"/>
          <w:rtl/>
        </w:rPr>
        <w:t xml:space="preserve"> چندين ميليون و</w:t>
      </w:r>
      <w:r w:rsidRPr="00BE3117">
        <w:rPr>
          <w:rFonts w:cs="B Lotus" w:hint="cs"/>
          <w:rtl/>
        </w:rPr>
        <w:t xml:space="preserve"> </w:t>
      </w:r>
      <w:r w:rsidRPr="00BE3117">
        <w:rPr>
          <w:rFonts w:cs="B Lotus"/>
          <w:rtl/>
        </w:rPr>
        <w:t>ميليار</w:t>
      </w:r>
      <w:r w:rsidRPr="00BE3117">
        <w:rPr>
          <w:rFonts w:cs="B Lotus" w:hint="cs"/>
          <w:rtl/>
        </w:rPr>
        <w:t>د</w:t>
      </w:r>
      <w:r w:rsidRPr="00BE3117">
        <w:rPr>
          <w:rFonts w:cs="B Lotus"/>
          <w:rtl/>
        </w:rPr>
        <w:t xml:space="preserve"> اموال را در زير گنبدهاي طلا وغير طلا معطل كردن و تلف نمودن جايز است،</w:t>
      </w:r>
      <w:r w:rsidRPr="00BE3117">
        <w:rPr>
          <w:rFonts w:cs="B Lotus" w:hint="cs"/>
          <w:rtl/>
        </w:rPr>
        <w:t xml:space="preserve"> </w:t>
      </w:r>
      <w:r w:rsidRPr="00BE3117">
        <w:rPr>
          <w:rFonts w:cs="B Lotus"/>
          <w:rtl/>
        </w:rPr>
        <w:t>‌خدايا اين چه مسلماني است كه حسابي در كارش نيست؟!</w:t>
      </w:r>
    </w:p>
    <w:p w:rsidR="00E130D0" w:rsidRPr="00BE3117" w:rsidRDefault="00E130D0" w:rsidP="00F73001">
      <w:pPr>
        <w:pStyle w:val="BodyText2"/>
        <w:spacing w:after="0" w:line="218" w:lineRule="auto"/>
        <w:ind w:firstLine="340"/>
        <w:jc w:val="lowKashida"/>
        <w:rPr>
          <w:rFonts w:cs="B Lotus"/>
          <w:rtl/>
        </w:rPr>
      </w:pPr>
      <w:r w:rsidRPr="00BE3117">
        <w:rPr>
          <w:rFonts w:cs="B Lotus"/>
          <w:rtl/>
        </w:rPr>
        <w:t>باري پس از آنكه آثار جاهليت در</w:t>
      </w:r>
      <w:r w:rsidRPr="00BE3117">
        <w:rPr>
          <w:rFonts w:cs="B Lotus" w:hint="cs"/>
          <w:rtl/>
        </w:rPr>
        <w:t xml:space="preserve"> </w:t>
      </w:r>
      <w:r w:rsidRPr="00BE3117">
        <w:rPr>
          <w:rFonts w:cs="B Lotus"/>
          <w:rtl/>
        </w:rPr>
        <w:t>زيارت اموات و روح مرده پرستي بعد از رسول خدا</w:t>
      </w:r>
      <w:r w:rsidRPr="00365CDE">
        <w:rPr>
          <w:rFonts w:ascii="Tahoma" w:hAnsi="Tahoma" w:cs="CTraditional Arabic" w:hint="cs"/>
          <w:color w:val="000000"/>
          <w:spacing w:val="-4"/>
          <w:sz w:val="30"/>
          <w:szCs w:val="30"/>
          <w:rtl/>
          <w:lang w:bidi="fa-IR"/>
        </w:rPr>
        <w:t>ص</w:t>
      </w:r>
      <w:r w:rsidRPr="00BE3117">
        <w:rPr>
          <w:rFonts w:cs="B Lotus"/>
          <w:rtl/>
        </w:rPr>
        <w:t xml:space="preserve"> در</w:t>
      </w:r>
      <w:r w:rsidRPr="00BE3117">
        <w:rPr>
          <w:rFonts w:cs="B Lotus" w:hint="cs"/>
          <w:rtl/>
        </w:rPr>
        <w:t xml:space="preserve"> </w:t>
      </w:r>
      <w:r w:rsidRPr="00BE3117">
        <w:rPr>
          <w:rFonts w:cs="B Lotus"/>
          <w:rtl/>
        </w:rPr>
        <w:t>اسلام زنده شد كساني كه بت پرستي در طبيعت آنها موج ميزد به تحريك دشمنان اسلام همان آداب و سنن بت پرستي را ترويج كردند،</w:t>
      </w:r>
      <w:r w:rsidRPr="00BE3117">
        <w:rPr>
          <w:rFonts w:cs="B Lotus" w:hint="cs"/>
          <w:rtl/>
        </w:rPr>
        <w:t xml:space="preserve"> </w:t>
      </w:r>
      <w:r w:rsidRPr="00BE3117">
        <w:rPr>
          <w:rFonts w:cs="B Lotus"/>
          <w:rtl/>
        </w:rPr>
        <w:t xml:space="preserve">‌از جمله ساختن بناهاي عظيم روي قبور وتشويق مردم به زيارت آنها و </w:t>
      </w:r>
      <w:r>
        <w:rPr>
          <w:rFonts w:cs="B Lotus"/>
          <w:rtl/>
        </w:rPr>
        <w:t xml:space="preserve">وعده‌هاي </w:t>
      </w:r>
      <w:r w:rsidRPr="00BE3117">
        <w:rPr>
          <w:rFonts w:cs="B Lotus"/>
          <w:rtl/>
        </w:rPr>
        <w:t>گزاف و</w:t>
      </w:r>
      <w:r w:rsidRPr="00BE3117">
        <w:rPr>
          <w:rFonts w:cs="B Lotus" w:hint="cs"/>
          <w:rtl/>
        </w:rPr>
        <w:t xml:space="preserve"> </w:t>
      </w:r>
      <w:r w:rsidRPr="00BE3117">
        <w:rPr>
          <w:rFonts w:cs="B Lotus"/>
          <w:rtl/>
        </w:rPr>
        <w:t>ثواب</w:t>
      </w:r>
      <w:r>
        <w:rPr>
          <w:rFonts w:cs="B Lotus"/>
          <w:rtl/>
        </w:rPr>
        <w:t>‌</w:t>
      </w:r>
      <w:r w:rsidRPr="00BE3117">
        <w:rPr>
          <w:rFonts w:cs="B Lotus"/>
          <w:rtl/>
        </w:rPr>
        <w:t>هاي بي حد و حساب براي اين اعمال و</w:t>
      </w:r>
      <w:r w:rsidRPr="00BE3117">
        <w:rPr>
          <w:rFonts w:cs="B Lotus" w:hint="cs"/>
          <w:rtl/>
        </w:rPr>
        <w:t xml:space="preserve"> </w:t>
      </w:r>
      <w:r w:rsidRPr="00BE3117">
        <w:rPr>
          <w:rFonts w:cs="B Lotus"/>
          <w:rtl/>
        </w:rPr>
        <w:t>ساختن و پرداختن زيارتنامه و گنجانيدن جملاتي كفر آميز نظير آنچه گذشت با اندراج و اندماج آن كفريات و</w:t>
      </w:r>
      <w:r w:rsidRPr="00BE3117">
        <w:rPr>
          <w:rFonts w:cs="B Lotus" w:hint="cs"/>
          <w:rtl/>
        </w:rPr>
        <w:t xml:space="preserve"> </w:t>
      </w:r>
      <w:r w:rsidRPr="00BE3117">
        <w:rPr>
          <w:rFonts w:cs="B Lotus"/>
          <w:rtl/>
        </w:rPr>
        <w:t>تمرين آنها</w:t>
      </w:r>
      <w:r w:rsidRPr="00BE3117">
        <w:rPr>
          <w:rFonts w:cs="B Lotus" w:hint="cs"/>
          <w:rtl/>
        </w:rPr>
        <w:t xml:space="preserve">، </w:t>
      </w:r>
      <w:r w:rsidRPr="00BE3117">
        <w:rPr>
          <w:rFonts w:cs="B Lotus"/>
          <w:rtl/>
        </w:rPr>
        <w:t>عوام الناس را متحجب ومحجور كردند،</w:t>
      </w:r>
      <w:r w:rsidRPr="00BE3117">
        <w:rPr>
          <w:rFonts w:cs="B Lotus" w:hint="cs"/>
          <w:rtl/>
        </w:rPr>
        <w:t xml:space="preserve"> </w:t>
      </w:r>
      <w:r w:rsidRPr="00BE3117">
        <w:rPr>
          <w:rFonts w:cs="B Lotus"/>
          <w:rtl/>
        </w:rPr>
        <w:t>‌چنانكه هم اكنون اكثر مضامين</w:t>
      </w:r>
      <w:r w:rsidRPr="00BE3117">
        <w:rPr>
          <w:rFonts w:cs="B Lotus" w:hint="cs"/>
          <w:rtl/>
        </w:rPr>
        <w:t>،</w:t>
      </w:r>
      <w:r w:rsidRPr="00BE3117">
        <w:rPr>
          <w:rFonts w:cs="B Lotus"/>
          <w:rtl/>
        </w:rPr>
        <w:t xml:space="preserve"> بلكه تمام آنها مخالف عقل و</w:t>
      </w:r>
      <w:r w:rsidRPr="00BE3117">
        <w:rPr>
          <w:rFonts w:cs="B Lotus" w:hint="cs"/>
          <w:rtl/>
        </w:rPr>
        <w:t xml:space="preserve"> </w:t>
      </w:r>
      <w:r w:rsidRPr="00BE3117">
        <w:rPr>
          <w:rFonts w:cs="B Lotus"/>
          <w:rtl/>
        </w:rPr>
        <w:t>وجدان و مخاصم</w:t>
      </w:r>
      <w:r w:rsidRPr="00BE3117">
        <w:rPr>
          <w:rFonts w:cs="B Lotus" w:hint="cs"/>
          <w:rtl/>
        </w:rPr>
        <w:t>(دشمن)</w:t>
      </w:r>
      <w:r w:rsidRPr="00BE3117">
        <w:rPr>
          <w:rFonts w:cs="B Lotus"/>
          <w:rtl/>
        </w:rPr>
        <w:t xml:space="preserve"> قرآن و</w:t>
      </w:r>
      <w:r w:rsidRPr="00BE3117">
        <w:rPr>
          <w:rFonts w:cs="B Lotus" w:hint="cs"/>
          <w:rtl/>
        </w:rPr>
        <w:t xml:space="preserve"> </w:t>
      </w:r>
      <w:r w:rsidRPr="00BE3117">
        <w:rPr>
          <w:rFonts w:cs="B Lotus"/>
          <w:rtl/>
        </w:rPr>
        <w:t>سنت است، اما چه بايد كرد كه اگر كسي به انكار سر</w:t>
      </w:r>
      <w:r w:rsidRPr="00BE3117">
        <w:rPr>
          <w:rFonts w:cs="B Lotus" w:hint="cs"/>
          <w:rtl/>
        </w:rPr>
        <w:t xml:space="preserve"> </w:t>
      </w:r>
      <w:r w:rsidRPr="00BE3117">
        <w:rPr>
          <w:rFonts w:cs="B Lotus"/>
          <w:rtl/>
        </w:rPr>
        <w:t>بر آورد يا سستي آن مطالب را با دلائل عقل و نقل ثابت كند، مانند نويسندگان كتاب «توحيد عبادت» «شهيد جاويد» و «درسي از ولايت» و ديگران،</w:t>
      </w:r>
      <w:r w:rsidRPr="00BE3117">
        <w:rPr>
          <w:rFonts w:cs="B Lotus" w:hint="cs"/>
          <w:rtl/>
        </w:rPr>
        <w:t xml:space="preserve"> </w:t>
      </w:r>
      <w:r w:rsidRPr="00BE3117">
        <w:rPr>
          <w:rFonts w:cs="B Lotus"/>
          <w:rtl/>
        </w:rPr>
        <w:t xml:space="preserve">‌تهديد و تفسيق </w:t>
      </w:r>
      <w:r>
        <w:rPr>
          <w:rFonts w:cs="B Lotus"/>
          <w:rtl/>
        </w:rPr>
        <w:t xml:space="preserve">مي‌شود </w:t>
      </w:r>
      <w:r w:rsidRPr="00BE3117">
        <w:rPr>
          <w:rFonts w:cs="B Lotus"/>
          <w:rtl/>
        </w:rPr>
        <w:t>و</w:t>
      </w:r>
      <w:r w:rsidRPr="00BE3117">
        <w:rPr>
          <w:rFonts w:cs="B Lotus" w:hint="cs"/>
          <w:rtl/>
        </w:rPr>
        <w:t xml:space="preserve"> </w:t>
      </w:r>
      <w:r w:rsidRPr="00BE3117">
        <w:rPr>
          <w:rFonts w:cs="B Lotus"/>
          <w:rtl/>
        </w:rPr>
        <w:t>تا عمر دارد نانش آجر و</w:t>
      </w:r>
      <w:r w:rsidRPr="00BE3117">
        <w:rPr>
          <w:rFonts w:cs="B Lotus" w:hint="cs"/>
          <w:rtl/>
        </w:rPr>
        <w:t xml:space="preserve"> </w:t>
      </w:r>
      <w:r w:rsidRPr="00BE3117">
        <w:rPr>
          <w:rFonts w:cs="B Lotus"/>
          <w:rtl/>
        </w:rPr>
        <w:t>مطرود هر تاجر و فاجري مي گردد، و از همين نظر است كه جهاد با آن از جهاد با شرك لات و منات،</w:t>
      </w:r>
      <w:r w:rsidRPr="00BE3117">
        <w:rPr>
          <w:rFonts w:cs="B Lotus" w:hint="cs"/>
          <w:rtl/>
        </w:rPr>
        <w:t xml:space="preserve"> </w:t>
      </w:r>
      <w:r w:rsidRPr="00BE3117">
        <w:rPr>
          <w:rFonts w:cs="B Lotus"/>
          <w:rtl/>
        </w:rPr>
        <w:t>‌مشكل</w:t>
      </w:r>
      <w:r w:rsidRPr="00BE3117">
        <w:rPr>
          <w:rFonts w:cs="B Lotus" w:hint="cs"/>
          <w:rtl/>
        </w:rPr>
        <w:t xml:space="preserve"> </w:t>
      </w:r>
      <w:r w:rsidRPr="00BE3117">
        <w:rPr>
          <w:rFonts w:cs="B Lotus"/>
          <w:rtl/>
        </w:rPr>
        <w:t>تر و ثوابش عظيم</w:t>
      </w:r>
      <w:r w:rsidRPr="00BE3117">
        <w:rPr>
          <w:rFonts w:cs="B Lotus" w:hint="cs"/>
          <w:rtl/>
        </w:rPr>
        <w:t xml:space="preserve"> </w:t>
      </w:r>
      <w:r w:rsidRPr="00BE3117">
        <w:rPr>
          <w:rFonts w:cs="B Lotus"/>
          <w:rtl/>
        </w:rPr>
        <w:t>تر است،</w:t>
      </w:r>
      <w:r w:rsidRPr="00BE3117">
        <w:rPr>
          <w:rFonts w:cs="B Lotus" w:hint="cs"/>
          <w:rtl/>
        </w:rPr>
        <w:t xml:space="preserve"> </w:t>
      </w:r>
      <w:r w:rsidRPr="00BE3117">
        <w:rPr>
          <w:rFonts w:cs="B Lotus"/>
          <w:rtl/>
        </w:rPr>
        <w:t xml:space="preserve">لذا در رد اين عقايد فقط بدانچه مورد قبول عموم است، مستمسك شده و ضعف آن را ثابت </w:t>
      </w:r>
      <w:r>
        <w:rPr>
          <w:rFonts w:cs="B Lotus"/>
          <w:rtl/>
        </w:rPr>
        <w:t>مي‌كنيم</w:t>
      </w:r>
      <w:r w:rsidRPr="00BE3117">
        <w:rPr>
          <w:rFonts w:cs="B Lotus"/>
          <w:rtl/>
        </w:rPr>
        <w:t>.</w:t>
      </w:r>
    </w:p>
    <w:p w:rsidR="00E130D0" w:rsidRPr="00BE3117" w:rsidRDefault="00E130D0" w:rsidP="00F73001">
      <w:pPr>
        <w:pStyle w:val="BodyText2"/>
        <w:spacing w:after="0" w:line="218" w:lineRule="auto"/>
        <w:ind w:firstLine="340"/>
        <w:jc w:val="lowKashida"/>
        <w:rPr>
          <w:rFonts w:cs="B Lotus"/>
          <w:rtl/>
        </w:rPr>
      </w:pPr>
      <w:r w:rsidRPr="00BE3117">
        <w:rPr>
          <w:rFonts w:cs="B Lotus"/>
          <w:rtl/>
        </w:rPr>
        <w:t>روايات زيارت را علامه مجلسي درجلد 22 بحار الأنوار جمع آوري كرده است،</w:t>
      </w:r>
      <w:r w:rsidRPr="00BE3117">
        <w:rPr>
          <w:rFonts w:cs="B Lotus" w:hint="cs"/>
          <w:rtl/>
        </w:rPr>
        <w:t xml:space="preserve"> </w:t>
      </w:r>
      <w:r w:rsidRPr="00BE3117">
        <w:rPr>
          <w:rFonts w:cs="B Lotus"/>
          <w:rtl/>
        </w:rPr>
        <w:t>اكثر آن روايات بدون سند است بلكه غير مأثور است،</w:t>
      </w:r>
      <w:r w:rsidRPr="00BE3117">
        <w:rPr>
          <w:rFonts w:cs="B Lotus" w:hint="cs"/>
          <w:rtl/>
        </w:rPr>
        <w:t xml:space="preserve"> </w:t>
      </w:r>
      <w:r w:rsidRPr="00BE3117">
        <w:rPr>
          <w:rFonts w:cs="B Lotus"/>
          <w:rtl/>
        </w:rPr>
        <w:t>‌يعني آنها را هر شخص</w:t>
      </w:r>
      <w:r w:rsidRPr="00BE3117">
        <w:rPr>
          <w:rFonts w:cs="B Lotus" w:hint="cs"/>
          <w:rtl/>
        </w:rPr>
        <w:t>ي</w:t>
      </w:r>
      <w:r w:rsidRPr="00BE3117">
        <w:rPr>
          <w:rFonts w:cs="B Lotus"/>
          <w:rtl/>
        </w:rPr>
        <w:t xml:space="preserve"> به دلخواه خود ساخته است و به صورت زيارت در آورد</w:t>
      </w:r>
      <w:r w:rsidRPr="00BE3117">
        <w:rPr>
          <w:rFonts w:cs="B Lotus" w:hint="cs"/>
          <w:rtl/>
        </w:rPr>
        <w:t>ه</w:t>
      </w:r>
      <w:r w:rsidRPr="00BE3117">
        <w:rPr>
          <w:rFonts w:cs="B Lotus"/>
          <w:rtl/>
        </w:rPr>
        <w:t xml:space="preserve"> است. مثلا در زيارت رسول خدا</w:t>
      </w:r>
      <w:r w:rsidRPr="00365CDE">
        <w:rPr>
          <w:rFonts w:ascii="Tahoma" w:hAnsi="Tahoma" w:cs="CTraditional Arabic" w:hint="cs"/>
          <w:color w:val="000000"/>
          <w:spacing w:val="-4"/>
          <w:sz w:val="30"/>
          <w:szCs w:val="30"/>
          <w:rtl/>
          <w:lang w:bidi="fa-IR"/>
        </w:rPr>
        <w:t>ص</w:t>
      </w:r>
      <w:r>
        <w:rPr>
          <w:rFonts w:cs="B Lotus" w:hint="cs"/>
          <w:rtl/>
        </w:rPr>
        <w:t xml:space="preserve"> </w:t>
      </w:r>
      <w:r w:rsidRPr="00BE3117">
        <w:rPr>
          <w:rFonts w:cs="B Lotus"/>
          <w:rtl/>
        </w:rPr>
        <w:t>مينويسد:</w:t>
      </w:r>
      <w:r>
        <w:rPr>
          <w:rFonts w:cs="B Lotus" w:hint="cs"/>
          <w:rtl/>
        </w:rPr>
        <w:t xml:space="preserve"> </w:t>
      </w:r>
      <w:r w:rsidRPr="00830A01">
        <w:rPr>
          <w:rFonts w:ascii="Lotus Linotype" w:hAnsi="Lotus Linotype" w:cs="Traditional Arabic"/>
          <w:b/>
          <w:bCs/>
          <w:rtl/>
        </w:rPr>
        <w:t>«وجدت في نسخ قديمة من مؤلفات أصحابنا هذه الزيارة»</w:t>
      </w:r>
      <w:r w:rsidRPr="00BE3117">
        <w:rPr>
          <w:rFonts w:cs="B Lotus"/>
          <w:rtl/>
        </w:rPr>
        <w:t xml:space="preserve"> اين زيارتنامه را در يك نسخ</w:t>
      </w:r>
      <w:r w:rsidRPr="00BE3117">
        <w:rPr>
          <w:rFonts w:cs="B Lotus" w:hint="cs"/>
          <w:rtl/>
        </w:rPr>
        <w:t>ة</w:t>
      </w:r>
      <w:r w:rsidRPr="00BE3117">
        <w:rPr>
          <w:rFonts w:cs="B Lotus"/>
          <w:rtl/>
        </w:rPr>
        <w:t xml:space="preserve"> قديمي از تأليفات اصحابمان يافته ام. يا آنكه </w:t>
      </w:r>
      <w:r w:rsidRPr="00830A01">
        <w:rPr>
          <w:rFonts w:cs="Traditional Arabic"/>
          <w:b/>
          <w:bCs/>
          <w:rtl/>
        </w:rPr>
        <w:t>:</w:t>
      </w:r>
      <w:r w:rsidRPr="00830A01">
        <w:rPr>
          <w:rFonts w:ascii="Lotus Linotype" w:hAnsi="Lotus Linotype" w:cs="Traditional Arabic"/>
          <w:b/>
          <w:bCs/>
          <w:rtl/>
        </w:rPr>
        <w:t>«زيارة أخرى له</w:t>
      </w:r>
      <w:r w:rsidRPr="00CF06C9">
        <w:rPr>
          <w:rFonts w:ascii="Lotus Linotype" w:hAnsi="Lotus Linotype" w:cs="Lotus Linotype"/>
          <w:rtl/>
        </w:rPr>
        <w:t xml:space="preserve"> </w:t>
      </w:r>
      <w:r w:rsidRPr="00365CDE">
        <w:rPr>
          <w:rFonts w:ascii="Tahoma" w:hAnsi="Tahoma" w:cs="CTraditional Arabic" w:hint="cs"/>
          <w:color w:val="000000"/>
          <w:spacing w:val="-4"/>
          <w:sz w:val="30"/>
          <w:szCs w:val="30"/>
          <w:rtl/>
          <w:lang w:bidi="fa-IR"/>
        </w:rPr>
        <w:t>ص</w:t>
      </w:r>
      <w:r w:rsidRPr="00CF06C9">
        <w:rPr>
          <w:rFonts w:ascii="Lotus Linotype" w:hAnsi="Lotus Linotype" w:cs="Lotus Linotype"/>
          <w:rtl/>
        </w:rPr>
        <w:t xml:space="preserve"> </w:t>
      </w:r>
      <w:r w:rsidRPr="00830A01">
        <w:rPr>
          <w:rFonts w:ascii="Lotus Linotype" w:hAnsi="Lotus Linotype" w:cs="Traditional Arabic"/>
          <w:b/>
          <w:bCs/>
          <w:rtl/>
        </w:rPr>
        <w:t>أملأها علي النصير أدام الله عزه»</w:t>
      </w:r>
      <w:r w:rsidRPr="00BE3117">
        <w:rPr>
          <w:rFonts w:cs="B Lotus"/>
          <w:rtl/>
        </w:rPr>
        <w:t xml:space="preserve"> ديگر زيارتنامه پيامبر</w:t>
      </w:r>
      <w:r w:rsidRPr="00365CDE">
        <w:rPr>
          <w:rFonts w:ascii="Tahoma" w:hAnsi="Tahoma" w:cs="CTraditional Arabic" w:hint="cs"/>
          <w:color w:val="000000"/>
          <w:spacing w:val="-4"/>
          <w:sz w:val="30"/>
          <w:szCs w:val="30"/>
          <w:rtl/>
          <w:lang w:bidi="fa-IR"/>
        </w:rPr>
        <w:t>ص</w:t>
      </w:r>
      <w:r w:rsidRPr="00BE3117">
        <w:rPr>
          <w:rFonts w:cs="B Lotus"/>
          <w:rtl/>
        </w:rPr>
        <w:t xml:space="preserve"> را علي النصير، </w:t>
      </w:r>
      <w:r w:rsidR="00830A01">
        <w:rPr>
          <w:rFonts w:cs="B Lotus"/>
          <w:rtl/>
        </w:rPr>
        <w:t>أدام الله عزه املاء كرده است!!!</w:t>
      </w:r>
      <w:r w:rsidRPr="00BE3117">
        <w:rPr>
          <w:rFonts w:cs="B Lotus"/>
          <w:rtl/>
        </w:rPr>
        <w:t>». يا آنكه مي نويسد:</w:t>
      </w:r>
      <w:r>
        <w:rPr>
          <w:rFonts w:cs="B Lotus" w:hint="cs"/>
          <w:rtl/>
        </w:rPr>
        <w:t xml:space="preserve"> </w:t>
      </w:r>
      <w:r w:rsidRPr="00830A01">
        <w:rPr>
          <w:rFonts w:ascii="Comic Sans MS" w:hAnsi="Comic Sans MS" w:cs="Traditional Arabic"/>
          <w:b/>
          <w:bCs/>
          <w:rtl/>
        </w:rPr>
        <w:t xml:space="preserve">«رأيت في نسخة قديمة من مؤلفات أصحابنا» </w:t>
      </w:r>
      <w:r w:rsidRPr="00BE3117">
        <w:rPr>
          <w:rFonts w:cs="B Lotus"/>
          <w:rtl/>
        </w:rPr>
        <w:t>اين زيارتنامه را در نسخه اي قديمي از تأليفات اصحاب ما يافته ام.</w:t>
      </w:r>
    </w:p>
    <w:p w:rsidR="00E130D0" w:rsidRPr="006750D6" w:rsidRDefault="00E130D0" w:rsidP="00F73001">
      <w:pPr>
        <w:pStyle w:val="BodyText2"/>
        <w:spacing w:after="0" w:line="218" w:lineRule="auto"/>
        <w:ind w:firstLine="340"/>
        <w:jc w:val="lowKashida"/>
        <w:rPr>
          <w:rFonts w:ascii="Lotus Linotype" w:hAnsi="Lotus Linotype" w:cs="Lotus Linotype"/>
          <w:spacing w:val="-8"/>
          <w:rtl/>
        </w:rPr>
      </w:pPr>
      <w:r w:rsidRPr="006750D6">
        <w:rPr>
          <w:rFonts w:cs="B Lotus"/>
          <w:spacing w:val="-8"/>
          <w:rtl/>
        </w:rPr>
        <w:t>در</w:t>
      </w:r>
      <w:r w:rsidRPr="006750D6">
        <w:rPr>
          <w:rFonts w:cs="B Lotus" w:hint="cs"/>
          <w:spacing w:val="-8"/>
          <w:rtl/>
        </w:rPr>
        <w:t xml:space="preserve"> </w:t>
      </w:r>
      <w:r w:rsidRPr="006750D6">
        <w:rPr>
          <w:rFonts w:cs="B Lotus"/>
          <w:spacing w:val="-8"/>
          <w:rtl/>
        </w:rPr>
        <w:t>زيارت ائمه بقيع</w:t>
      </w:r>
      <w:r w:rsidRPr="00365CDE">
        <w:rPr>
          <w:rFonts w:cs="CTraditional Arabic" w:hint="cs"/>
          <w:spacing w:val="-8"/>
          <w:rtl/>
        </w:rPr>
        <w:t>†</w:t>
      </w:r>
      <w:r w:rsidR="00830A01" w:rsidRPr="00365CDE">
        <w:rPr>
          <w:rFonts w:cs="CTraditional Arabic" w:hint="cs"/>
          <w:spacing w:val="-8"/>
          <w:rtl/>
        </w:rPr>
        <w:t xml:space="preserve"> </w:t>
      </w:r>
      <w:r w:rsidRPr="006750D6">
        <w:rPr>
          <w:rFonts w:cs="B Lotus"/>
          <w:spacing w:val="-8"/>
          <w:rtl/>
        </w:rPr>
        <w:t xml:space="preserve">مينويسد: </w:t>
      </w:r>
      <w:r w:rsidRPr="00830A01">
        <w:rPr>
          <w:rFonts w:ascii="Comic Sans MS" w:hAnsi="Comic Sans MS" w:cs="Traditional Arabic"/>
          <w:b/>
          <w:bCs/>
          <w:spacing w:val="-8"/>
          <w:rtl/>
        </w:rPr>
        <w:t xml:space="preserve">«وجدت في نسخة قديمة من أصحابنا زيارة لهم </w:t>
      </w:r>
      <w:r w:rsidRPr="00365CDE">
        <w:rPr>
          <w:rFonts w:ascii="Lotus Linotype" w:hAnsi="Lotus Linotype" w:cs="CTraditional Arabic" w:hint="cs"/>
          <w:spacing w:val="-8"/>
          <w:rtl/>
        </w:rPr>
        <w:t>†</w:t>
      </w:r>
      <w:r w:rsidRPr="00830A01">
        <w:rPr>
          <w:rFonts w:ascii="Comic Sans MS" w:hAnsi="Comic Sans MS" w:cs="Traditional Arabic"/>
          <w:b/>
          <w:bCs/>
          <w:spacing w:val="-8"/>
          <w:rtl/>
        </w:rPr>
        <w:t>».</w:t>
      </w:r>
    </w:p>
    <w:p w:rsidR="00E130D0" w:rsidRPr="00BE3117" w:rsidRDefault="00E130D0" w:rsidP="00F73001">
      <w:pPr>
        <w:pStyle w:val="BodyText2"/>
        <w:spacing w:after="0" w:line="218"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دريكي از نسخ</w:t>
      </w:r>
      <w:r>
        <w:rPr>
          <w:rFonts w:cs="B Lotus"/>
          <w:rtl/>
        </w:rPr>
        <w:t>ه‌</w:t>
      </w:r>
      <w:r w:rsidRPr="00BE3117">
        <w:rPr>
          <w:rFonts w:cs="B Lotus" w:hint="cs"/>
          <w:rtl/>
        </w:rPr>
        <w:t>هاي</w:t>
      </w:r>
      <w:r w:rsidRPr="00BE3117">
        <w:rPr>
          <w:rFonts w:cs="B Lotus"/>
          <w:rtl/>
        </w:rPr>
        <w:t xml:space="preserve"> قديم اصحاب ما زيارتنامه ايشان </w:t>
      </w:r>
      <w:r w:rsidRPr="00365CDE">
        <w:rPr>
          <w:rFonts w:cs="CTraditional Arabic" w:hint="cs"/>
          <w:rtl/>
        </w:rPr>
        <w:t>†</w:t>
      </w:r>
      <w:r w:rsidRPr="00BE3117">
        <w:rPr>
          <w:rFonts w:cs="B Lotus"/>
          <w:rtl/>
        </w:rPr>
        <w:t>را يافت</w:t>
      </w:r>
      <w:r>
        <w:rPr>
          <w:rFonts w:cs="B Lotus"/>
          <w:rtl/>
        </w:rPr>
        <w:t>ه‌ا</w:t>
      </w:r>
      <w:r w:rsidRPr="00BE3117">
        <w:rPr>
          <w:rFonts w:cs="B Lotus"/>
          <w:rtl/>
        </w:rPr>
        <w:t>م.</w:t>
      </w:r>
    </w:p>
    <w:p w:rsidR="00E130D0" w:rsidRPr="00830A01" w:rsidRDefault="00E130D0" w:rsidP="00F73001">
      <w:pPr>
        <w:pStyle w:val="BodyText2"/>
        <w:spacing w:after="0" w:line="218" w:lineRule="auto"/>
        <w:ind w:firstLine="340"/>
        <w:jc w:val="lowKashida"/>
        <w:rPr>
          <w:rFonts w:ascii="Lotus Linotype" w:hAnsi="Lotus Linotype" w:cs="Traditional Arabic"/>
          <w:b/>
          <w:bCs/>
          <w:rtl/>
        </w:rPr>
      </w:pPr>
      <w:r w:rsidRPr="00BE3117">
        <w:rPr>
          <w:rFonts w:cs="B Lotus"/>
          <w:rtl/>
        </w:rPr>
        <w:t xml:space="preserve"> و در زيارت امير المؤمنين</w:t>
      </w:r>
      <w:r w:rsidRPr="00365CDE">
        <w:rPr>
          <w:rFonts w:ascii="Tahoma" w:hAnsi="Tahoma" w:cs="CTraditional Arabic" w:hint="cs"/>
          <w:color w:val="000000"/>
          <w:rtl/>
          <w:lang w:bidi="fa-IR"/>
        </w:rPr>
        <w:t>؛</w:t>
      </w:r>
      <w:r w:rsidRPr="00BE3117">
        <w:rPr>
          <w:rFonts w:cs="B Lotus"/>
          <w:rtl/>
        </w:rPr>
        <w:t xml:space="preserve"> مي نويسد: </w:t>
      </w:r>
      <w:r w:rsidRPr="00830A01">
        <w:rPr>
          <w:rFonts w:ascii="Lotus Linotype" w:hAnsi="Lotus Linotype" w:cs="Traditional Arabic"/>
          <w:b/>
          <w:bCs/>
          <w:rtl/>
        </w:rPr>
        <w:t>«وجدت في نسخة قديمة من تأليفات بعض أصحابنا زيارة أخرى».</w:t>
      </w:r>
    </w:p>
    <w:p w:rsidR="00E130D0" w:rsidRPr="00BE3117" w:rsidRDefault="00E130D0" w:rsidP="00F73001">
      <w:pPr>
        <w:pStyle w:val="BodyText2"/>
        <w:spacing w:after="0" w:line="218"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درنسخه قديمه از تأليفات يكي از اصحاب ما زيارتنامه ديگري يافت</w:t>
      </w:r>
      <w:r>
        <w:rPr>
          <w:rFonts w:cs="B Lotus"/>
          <w:rtl/>
        </w:rPr>
        <w:t>ه‌ا</w:t>
      </w:r>
      <w:r w:rsidRPr="00BE3117">
        <w:rPr>
          <w:rFonts w:cs="B Lotus"/>
          <w:rtl/>
        </w:rPr>
        <w:t>م</w:t>
      </w:r>
      <w:r w:rsidRPr="00BE3117">
        <w:rPr>
          <w:rFonts w:cs="B Lotus" w:hint="cs"/>
          <w:rtl/>
        </w:rPr>
        <w:t>.</w:t>
      </w:r>
    </w:p>
    <w:p w:rsidR="00E130D0" w:rsidRPr="004327C2" w:rsidRDefault="00E130D0" w:rsidP="00F73001">
      <w:pPr>
        <w:pStyle w:val="BodyText2"/>
        <w:spacing w:after="0" w:line="218" w:lineRule="auto"/>
        <w:ind w:firstLine="340"/>
        <w:jc w:val="lowKashida"/>
        <w:rPr>
          <w:rFonts w:ascii="Lotus Linotype" w:hAnsi="Lotus Linotype" w:cs="Lotus Linotype"/>
          <w:b/>
          <w:bCs/>
          <w:rtl/>
        </w:rPr>
      </w:pPr>
      <w:r w:rsidRPr="00BE3117">
        <w:rPr>
          <w:rFonts w:cs="B Lotus"/>
          <w:rtl/>
        </w:rPr>
        <w:t>يا در آداب مسجد كوفه مينويسد:</w:t>
      </w:r>
      <w:r w:rsidRPr="004327C2">
        <w:rPr>
          <w:rFonts w:ascii="Lotus Linotype" w:hAnsi="Lotus Linotype" w:cs="Lotus Linotype"/>
          <w:rtl/>
        </w:rPr>
        <w:t xml:space="preserve"> </w:t>
      </w:r>
      <w:r w:rsidRPr="00830A01">
        <w:rPr>
          <w:rFonts w:ascii="Lotus Linotype" w:hAnsi="Lotus Linotype" w:cs="Traditional Arabic"/>
          <w:b/>
          <w:bCs/>
          <w:rtl/>
        </w:rPr>
        <w:t>«وجدت الرواية بخط الأفاضل منقولا</w:t>
      </w:r>
      <w:r w:rsidRPr="00830A01">
        <w:rPr>
          <w:rFonts w:ascii="Lotus Linotype" w:hAnsi="Lotus Linotype" w:cs="Traditional Arabic" w:hint="cs"/>
          <w:b/>
          <w:bCs/>
          <w:rtl/>
        </w:rPr>
        <w:t>ً</w:t>
      </w:r>
      <w:r w:rsidRPr="00830A01">
        <w:rPr>
          <w:rFonts w:ascii="Lotus Linotype" w:hAnsi="Lotus Linotype" w:cs="Traditional Arabic"/>
          <w:b/>
          <w:bCs/>
          <w:rtl/>
        </w:rPr>
        <w:t xml:space="preserve"> من خط علي بن السكون</w:t>
      </w:r>
      <w:r w:rsidRPr="004327C2">
        <w:rPr>
          <w:rFonts w:ascii="Lotus Linotype" w:hAnsi="Lotus Linotype" w:cs="Lotus Linotype"/>
          <w:rtl/>
        </w:rPr>
        <w:t xml:space="preserve"> </w:t>
      </w:r>
      <w:r w:rsidRPr="00365CDE">
        <w:rPr>
          <w:rFonts w:ascii="Lotus Linotype" w:hAnsi="Lotus Linotype" w:cs="CTraditional Arabic" w:hint="cs"/>
          <w:color w:val="000000"/>
          <w:rtl/>
          <w:lang w:bidi="fa-IR"/>
        </w:rPr>
        <w:t>:</w:t>
      </w:r>
      <w:r w:rsidRPr="00830A01">
        <w:rPr>
          <w:rFonts w:ascii="Lotus Linotype" w:hAnsi="Lotus Linotype" w:cs="Traditional Arabic"/>
          <w:b/>
          <w:bCs/>
          <w:rtl/>
        </w:rPr>
        <w:t>»</w:t>
      </w:r>
      <w:r>
        <w:rPr>
          <w:rFonts w:ascii="Lotus Linotype" w:hAnsi="Lotus Linotype" w:cs="Lotus Linotype" w:hint="cs"/>
          <w:b/>
          <w:bCs/>
          <w:rtl/>
        </w:rPr>
        <w:t>.</w:t>
      </w:r>
    </w:p>
    <w:p w:rsidR="00E130D0" w:rsidRPr="00BE3117" w:rsidRDefault="00E130D0" w:rsidP="00F73001">
      <w:pPr>
        <w:pStyle w:val="BodyText2"/>
        <w:spacing w:after="0" w:line="218" w:lineRule="auto"/>
        <w:ind w:firstLine="340"/>
        <w:jc w:val="lowKashida"/>
        <w:rPr>
          <w:rFonts w:cs="B Lotus"/>
          <w:rtl/>
        </w:rPr>
      </w:pPr>
      <w:r w:rsidRPr="00BE3117">
        <w:rPr>
          <w:rFonts w:cs="B Lotus"/>
          <w:rtl/>
        </w:rPr>
        <w:t xml:space="preserve"> -</w:t>
      </w:r>
      <w:r w:rsidRPr="00BE3117">
        <w:rPr>
          <w:rFonts w:cs="B Lotus" w:hint="cs"/>
          <w:rtl/>
        </w:rPr>
        <w:t xml:space="preserve"> </w:t>
      </w:r>
      <w:r w:rsidRPr="00BE3117">
        <w:rPr>
          <w:rFonts w:cs="B Lotus"/>
          <w:rtl/>
        </w:rPr>
        <w:t>اين روايت را به خط يكي از دانشمندان كه از دستنويس علي بن السكون نقل كرده يافت</w:t>
      </w:r>
      <w:r>
        <w:rPr>
          <w:rFonts w:cs="B Lotus"/>
          <w:rtl/>
        </w:rPr>
        <w:t>ه‌ا</w:t>
      </w:r>
      <w:r w:rsidRPr="00BE3117">
        <w:rPr>
          <w:rFonts w:cs="B Lotus"/>
          <w:rtl/>
        </w:rPr>
        <w:t>م.</w:t>
      </w:r>
    </w:p>
    <w:p w:rsidR="00E130D0" w:rsidRPr="00BE3117" w:rsidRDefault="00E130D0" w:rsidP="00F73001">
      <w:pPr>
        <w:pStyle w:val="BodyText2"/>
        <w:spacing w:after="0" w:line="216" w:lineRule="auto"/>
        <w:ind w:firstLine="340"/>
        <w:jc w:val="lowKashida"/>
        <w:rPr>
          <w:rFonts w:cs="B Lotus"/>
          <w:rtl/>
        </w:rPr>
      </w:pPr>
      <w:r w:rsidRPr="00BE3117">
        <w:rPr>
          <w:rFonts w:cs="B Lotus"/>
          <w:rtl/>
        </w:rPr>
        <w:t xml:space="preserve">از اين قبيل «وجدتُ، وجدتُ» در اين كتاب بسيار است كه معلوم نيست نويسندگان و جاعلين آنها چه كساني </w:t>
      </w:r>
      <w:r>
        <w:rPr>
          <w:rFonts w:cs="B Lotus"/>
          <w:rtl/>
        </w:rPr>
        <w:t>بوده‌اند</w:t>
      </w:r>
      <w:r w:rsidRPr="00BE3117">
        <w:rPr>
          <w:rFonts w:cs="B Lotus"/>
          <w:rtl/>
        </w:rPr>
        <w:t>؟!.</w:t>
      </w:r>
    </w:p>
    <w:p w:rsidR="00E130D0" w:rsidRPr="006750D6" w:rsidRDefault="00E130D0" w:rsidP="00F73001">
      <w:pPr>
        <w:pStyle w:val="BodyText2"/>
        <w:spacing w:after="0" w:line="216" w:lineRule="auto"/>
        <w:ind w:firstLine="340"/>
        <w:jc w:val="lowKashida"/>
        <w:rPr>
          <w:rFonts w:cs="B Lotus"/>
          <w:spacing w:val="-4"/>
          <w:rtl/>
        </w:rPr>
      </w:pPr>
      <w:r w:rsidRPr="006750D6">
        <w:rPr>
          <w:rFonts w:cs="B Lotus"/>
          <w:spacing w:val="-4"/>
          <w:rtl/>
        </w:rPr>
        <w:t>بسياري از زيارتهاي مندرج در اين كتاب بدون هيچ سندي، منقول است از كتاب «مزار كبير» و«مصباح الأنوار» و امثال آنها، واكثر آنها روايت از غلات</w:t>
      </w:r>
      <w:r w:rsidRPr="006750D6">
        <w:rPr>
          <w:rFonts w:cs="B Lotus" w:hint="cs"/>
          <w:spacing w:val="-4"/>
          <w:rtl/>
        </w:rPr>
        <w:t>(غلو كنند</w:t>
      </w:r>
      <w:r w:rsidRPr="006750D6">
        <w:rPr>
          <w:rFonts w:cs="B Lotus" w:hint="cs"/>
          <w:spacing w:val="-4"/>
          <w:rtl/>
          <w:lang w:bidi="fa-IR"/>
        </w:rPr>
        <w:t>گان</w:t>
      </w:r>
      <w:r w:rsidRPr="006750D6">
        <w:rPr>
          <w:rFonts w:cs="B Lotus" w:hint="cs"/>
          <w:spacing w:val="-4"/>
          <w:rtl/>
        </w:rPr>
        <w:t>)</w:t>
      </w:r>
      <w:r w:rsidRPr="006750D6">
        <w:rPr>
          <w:rFonts w:cs="B Lotus"/>
          <w:b/>
          <w:bCs/>
          <w:spacing w:val="-4"/>
          <w:rtl/>
        </w:rPr>
        <w:t xml:space="preserve"> </w:t>
      </w:r>
      <w:r w:rsidRPr="006750D6">
        <w:rPr>
          <w:rFonts w:cs="B Lotus"/>
          <w:spacing w:val="-4"/>
          <w:rtl/>
        </w:rPr>
        <w:t>و ضعفاست چون</w:t>
      </w:r>
      <w:r w:rsidRPr="006750D6">
        <w:rPr>
          <w:rFonts w:cs="B Lotus" w:hint="cs"/>
          <w:spacing w:val="-4"/>
          <w:rtl/>
        </w:rPr>
        <w:t xml:space="preserve"> </w:t>
      </w:r>
      <w:r w:rsidRPr="006750D6">
        <w:rPr>
          <w:rFonts w:cs="B Lotus"/>
          <w:spacing w:val="-4"/>
          <w:rtl/>
        </w:rPr>
        <w:t xml:space="preserve">«علي بن أبي حمزه بطائني» واقفي ملعون و محمد بن سنان غلو كننده مشرك و «عبدالله بن مسعود مذموم» و «بكر بن صالح مطعون مشؤوم» و «عمار بن موسي فطحي» و «يونس بن ظبيان غلو كننده </w:t>
      </w:r>
      <w:r w:rsidRPr="006750D6">
        <w:rPr>
          <w:rFonts w:cs="B Lotus" w:hint="cs"/>
          <w:spacing w:val="-4"/>
          <w:rtl/>
        </w:rPr>
        <w:t>ي</w:t>
      </w:r>
      <w:r w:rsidRPr="006750D6">
        <w:rPr>
          <w:rFonts w:cs="B Lotus"/>
          <w:spacing w:val="-4"/>
          <w:rtl/>
        </w:rPr>
        <w:t xml:space="preserve"> كاذب» و «احمد بن هلال غلو كننده ملعون» و «‌سيف بن عميره مطعون ملعون»‌</w:t>
      </w:r>
      <w:r w:rsidRPr="006750D6">
        <w:rPr>
          <w:rFonts w:cs="B Lotus" w:hint="cs"/>
          <w:spacing w:val="-4"/>
          <w:rtl/>
        </w:rPr>
        <w:t xml:space="preserve"> </w:t>
      </w:r>
      <w:r w:rsidRPr="006750D6">
        <w:rPr>
          <w:rFonts w:cs="B Lotus"/>
          <w:spacing w:val="-4"/>
          <w:rtl/>
        </w:rPr>
        <w:t>و «علي بن الحسن فضال فطحي ملعون</w:t>
      </w:r>
      <w:r w:rsidRPr="006750D6">
        <w:rPr>
          <w:rFonts w:cs="B Lotus" w:hint="cs"/>
          <w:spacing w:val="-4"/>
          <w:rtl/>
          <w:lang w:bidi="fa-IR"/>
        </w:rPr>
        <w:t>»</w:t>
      </w:r>
      <w:r w:rsidRPr="006750D6">
        <w:rPr>
          <w:rFonts w:cs="B Lotus"/>
          <w:spacing w:val="-4"/>
          <w:rtl/>
        </w:rPr>
        <w:t xml:space="preserve"> و « علي بن حسان كذاب» </w:t>
      </w:r>
      <w:r w:rsidRPr="006750D6">
        <w:rPr>
          <w:rFonts w:cs="B Lotus" w:hint="cs"/>
          <w:spacing w:val="-4"/>
          <w:rtl/>
        </w:rPr>
        <w:t xml:space="preserve">و... و... </w:t>
      </w:r>
      <w:r w:rsidRPr="006750D6">
        <w:rPr>
          <w:rFonts w:cs="B Lotus"/>
          <w:spacing w:val="-4"/>
          <w:rtl/>
        </w:rPr>
        <w:t xml:space="preserve">، كه شرح حال فضاحت مالامال هر يك از آنها </w:t>
      </w:r>
      <w:r w:rsidRPr="006750D6">
        <w:rPr>
          <w:rFonts w:cs="B Lotus" w:hint="cs"/>
          <w:spacing w:val="-4"/>
          <w:rtl/>
        </w:rPr>
        <w:t xml:space="preserve">را </w:t>
      </w:r>
      <w:r w:rsidRPr="006750D6">
        <w:rPr>
          <w:rFonts w:cs="B Lotus"/>
          <w:spacing w:val="-4"/>
          <w:rtl/>
        </w:rPr>
        <w:t xml:space="preserve">در ذيل احاديث مرويه از آنان </w:t>
      </w:r>
      <w:r w:rsidRPr="006750D6">
        <w:rPr>
          <w:rFonts w:cs="B Lotus" w:hint="cs"/>
          <w:spacing w:val="-4"/>
          <w:rtl/>
        </w:rPr>
        <w:t>آ</w:t>
      </w:r>
      <w:r w:rsidRPr="006750D6">
        <w:rPr>
          <w:rFonts w:cs="B Lotus"/>
          <w:spacing w:val="-4"/>
          <w:rtl/>
        </w:rPr>
        <w:t xml:space="preserve">وريم، و خوانندگان گرامي را به كتب رجال حواله مي دهيم. </w:t>
      </w:r>
    </w:p>
    <w:p w:rsidR="00E130D0" w:rsidRPr="006750D6" w:rsidRDefault="00E130D0" w:rsidP="00F73001">
      <w:pPr>
        <w:pStyle w:val="BodyText2"/>
        <w:spacing w:after="0" w:line="216" w:lineRule="auto"/>
        <w:ind w:firstLine="340"/>
        <w:jc w:val="lowKashida"/>
        <w:rPr>
          <w:rFonts w:cs="B Lotus"/>
          <w:spacing w:val="-4"/>
          <w:rtl/>
        </w:rPr>
      </w:pPr>
      <w:r w:rsidRPr="006750D6">
        <w:rPr>
          <w:rFonts w:cs="B Lotus"/>
          <w:spacing w:val="-4"/>
          <w:rtl/>
        </w:rPr>
        <w:t>شايد از كلمه «ملعون» كه دنبال نام راويان زيارتنامه‌هاست</w:t>
      </w:r>
      <w:r w:rsidRPr="006750D6">
        <w:rPr>
          <w:rFonts w:cs="B Lotus" w:hint="cs"/>
          <w:spacing w:val="-4"/>
          <w:rtl/>
        </w:rPr>
        <w:t xml:space="preserve"> و</w:t>
      </w:r>
      <w:r w:rsidRPr="006750D6">
        <w:rPr>
          <w:rFonts w:cs="B Lotus"/>
          <w:spacing w:val="-4"/>
          <w:rtl/>
        </w:rPr>
        <w:t xml:space="preserve"> تعجب كنيد، و گمان كنيد كه اين لعنت‌ها ازجانب نويسندة اين رساله است.</w:t>
      </w:r>
      <w:r w:rsidRPr="006750D6">
        <w:rPr>
          <w:rFonts w:cs="B Lotus" w:hint="cs"/>
          <w:spacing w:val="-4"/>
          <w:rtl/>
        </w:rPr>
        <w:t xml:space="preserve"> </w:t>
      </w:r>
      <w:r w:rsidRPr="006750D6">
        <w:rPr>
          <w:rFonts w:cs="B Lotus"/>
          <w:spacing w:val="-4"/>
          <w:rtl/>
        </w:rPr>
        <w:t>اينك ما دو تن از</w:t>
      </w:r>
      <w:r w:rsidRPr="006750D6">
        <w:rPr>
          <w:rFonts w:cs="B Lotus" w:hint="cs"/>
          <w:spacing w:val="-4"/>
          <w:rtl/>
        </w:rPr>
        <w:t xml:space="preserve"> اين ملعونين</w:t>
      </w:r>
      <w:r w:rsidRPr="006750D6">
        <w:rPr>
          <w:rFonts w:cs="B Lotus"/>
          <w:spacing w:val="-4"/>
          <w:rtl/>
        </w:rPr>
        <w:t xml:space="preserve"> را از كتب رجال به شما معرفي مي‌كنيم تا بدانيد ايشان ملعون خدا و رسول و امام</w:t>
      </w:r>
      <w:r w:rsidRPr="006750D6">
        <w:rPr>
          <w:rFonts w:cs="B Lotus" w:hint="cs"/>
          <w:spacing w:val="-4"/>
          <w:rtl/>
          <w:lang w:bidi="fa-IR"/>
        </w:rPr>
        <w:t>‌</w:t>
      </w:r>
      <w:r w:rsidRPr="006750D6">
        <w:rPr>
          <w:rFonts w:cs="B Lotus"/>
          <w:spacing w:val="-4"/>
          <w:rtl/>
        </w:rPr>
        <w:t>اند.</w:t>
      </w:r>
    </w:p>
    <w:p w:rsidR="00E130D0" w:rsidRPr="00BE3117" w:rsidRDefault="00E130D0" w:rsidP="00F73001">
      <w:pPr>
        <w:pStyle w:val="BodyText2"/>
        <w:spacing w:after="0" w:line="216" w:lineRule="auto"/>
        <w:ind w:firstLine="340"/>
        <w:jc w:val="lowKashida"/>
        <w:rPr>
          <w:rFonts w:cs="B Lotus"/>
          <w:rtl/>
        </w:rPr>
      </w:pPr>
      <w:r w:rsidRPr="00BE3117">
        <w:rPr>
          <w:rFonts w:cs="B Lotus"/>
          <w:rtl/>
        </w:rPr>
        <w:t xml:space="preserve">يكي از اين راويان، احمد بن هلال عبرتائي است كه شيخ، او را در رجال خود: «بغدادي غال» خوانده است و در كتاب «تهذيب الاحكام» در باب وصيت به اهل ضلال فرموده است: </w:t>
      </w:r>
      <w:r w:rsidRPr="00830A01">
        <w:rPr>
          <w:rFonts w:ascii="Lotus Linotype" w:hAnsi="Lotus Linotype" w:cs="Traditional Arabic"/>
          <w:b/>
          <w:bCs/>
          <w:rtl/>
        </w:rPr>
        <w:t xml:space="preserve">«أن </w:t>
      </w:r>
      <w:r w:rsidRPr="00830A01">
        <w:rPr>
          <w:rFonts w:ascii="Lotus Linotype" w:hAnsi="Lotus Linotype" w:cs="Traditional Arabic" w:hint="cs"/>
          <w:b/>
          <w:bCs/>
          <w:rtl/>
        </w:rPr>
        <w:t>أ</w:t>
      </w:r>
      <w:r w:rsidRPr="00830A01">
        <w:rPr>
          <w:rFonts w:ascii="Lotus Linotype" w:hAnsi="Lotus Linotype" w:cs="Traditional Arabic"/>
          <w:b/>
          <w:bCs/>
          <w:rtl/>
        </w:rPr>
        <w:t>حمد بن هلال مشهور باللعنة والغلو»</w:t>
      </w:r>
      <w:r w:rsidRPr="00830A01">
        <w:rPr>
          <w:rFonts w:cs="Traditional Arabic"/>
          <w:b/>
          <w:bCs/>
          <w:rtl/>
        </w:rPr>
        <w:t xml:space="preserve"> </w:t>
      </w:r>
      <w:r w:rsidRPr="00BE3117">
        <w:rPr>
          <w:rFonts w:cs="B Lotus"/>
          <w:rtl/>
        </w:rPr>
        <w:t>مشهور است كه احمد بن هلال اهل غلو بوده</w:t>
      </w:r>
      <w:r w:rsidRPr="00BE3117">
        <w:rPr>
          <w:rFonts w:cs="B Lotus" w:hint="cs"/>
          <w:rtl/>
        </w:rPr>
        <w:t xml:space="preserve"> </w:t>
      </w:r>
      <w:r w:rsidRPr="00BE3117">
        <w:rPr>
          <w:rFonts w:cs="B Lotus"/>
          <w:rtl/>
        </w:rPr>
        <w:t>و لعن شده است». و</w:t>
      </w:r>
      <w:r>
        <w:rPr>
          <w:rFonts w:cs="B Lotus" w:hint="cs"/>
          <w:rtl/>
        </w:rPr>
        <w:t xml:space="preserve"> </w:t>
      </w:r>
      <w:r w:rsidRPr="00BE3117">
        <w:rPr>
          <w:rFonts w:cs="B Lotus"/>
          <w:rtl/>
        </w:rPr>
        <w:t>حضرت امام حسن عسكري</w:t>
      </w:r>
      <w:r w:rsidRPr="00365CDE">
        <w:rPr>
          <w:rFonts w:ascii="Tahoma" w:hAnsi="Tahoma" w:cs="CTraditional Arabic" w:hint="cs"/>
          <w:color w:val="000000"/>
          <w:rtl/>
          <w:lang w:bidi="fa-IR"/>
        </w:rPr>
        <w:t>؛</w:t>
      </w:r>
      <w:r w:rsidRPr="00BE3117">
        <w:rPr>
          <w:rFonts w:cs="B Lotus"/>
          <w:rtl/>
        </w:rPr>
        <w:t xml:space="preserve"> تو</w:t>
      </w:r>
      <w:r w:rsidRPr="00BE3117">
        <w:rPr>
          <w:rFonts w:cs="B Lotus" w:hint="cs"/>
          <w:rtl/>
        </w:rPr>
        <w:t>ق</w:t>
      </w:r>
      <w:r w:rsidRPr="00BE3117">
        <w:rPr>
          <w:rFonts w:cs="B Lotus"/>
          <w:rtl/>
        </w:rPr>
        <w:t>يعاتي در «لعن» او صادر فرموده است. (تنقيح المقال،</w:t>
      </w:r>
      <w:r>
        <w:rPr>
          <w:rFonts w:cs="B Lotus" w:hint="cs"/>
          <w:rtl/>
        </w:rPr>
        <w:t>1/</w:t>
      </w:r>
      <w:r w:rsidRPr="00BE3117">
        <w:rPr>
          <w:rFonts w:cs="B Lotus"/>
          <w:rtl/>
        </w:rPr>
        <w:t>99).</w:t>
      </w:r>
    </w:p>
    <w:p w:rsidR="00E130D0" w:rsidRPr="00830A01" w:rsidRDefault="00E130D0" w:rsidP="00F73001">
      <w:pPr>
        <w:pStyle w:val="BodyText2"/>
        <w:spacing w:after="0" w:line="216" w:lineRule="auto"/>
        <w:ind w:firstLine="340"/>
        <w:jc w:val="lowKashida"/>
        <w:rPr>
          <w:rFonts w:ascii="Lotus Linotype" w:hAnsi="Lotus Linotype" w:cs="Traditional Arabic"/>
          <w:b/>
          <w:bCs/>
          <w:rtl/>
        </w:rPr>
      </w:pPr>
      <w:r w:rsidRPr="00BE3117">
        <w:rPr>
          <w:rFonts w:cs="B Lotus"/>
          <w:rtl/>
        </w:rPr>
        <w:t>از جمله آنها،</w:t>
      </w:r>
      <w:r w:rsidRPr="00BE3117">
        <w:rPr>
          <w:rFonts w:cs="B Lotus" w:hint="cs"/>
          <w:rtl/>
        </w:rPr>
        <w:t xml:space="preserve"> </w:t>
      </w:r>
      <w:r w:rsidRPr="00BE3117">
        <w:rPr>
          <w:rFonts w:cs="B Lotus"/>
          <w:rtl/>
        </w:rPr>
        <w:t xml:space="preserve">يونس بن ظبيان است كه داستان يافتن قبر اميرالمؤمنين </w:t>
      </w:r>
      <w:r w:rsidRPr="00365CDE">
        <w:rPr>
          <w:rFonts w:ascii="Tahoma" w:hAnsi="Tahoma" w:cs="CTraditional Arabic" w:hint="cs"/>
          <w:color w:val="000000"/>
          <w:rtl/>
          <w:lang w:bidi="fa-IR"/>
        </w:rPr>
        <w:t>؛</w:t>
      </w:r>
      <w:r w:rsidRPr="00BE3117">
        <w:rPr>
          <w:rFonts w:cs="B Lotus"/>
          <w:rtl/>
        </w:rPr>
        <w:t xml:space="preserve"> را به </w:t>
      </w:r>
      <w:r w:rsidRPr="00BE3117">
        <w:rPr>
          <w:rFonts w:cs="B Lotus" w:hint="cs"/>
          <w:rtl/>
        </w:rPr>
        <w:t>همراهي</w:t>
      </w:r>
      <w:r w:rsidRPr="00BE3117">
        <w:rPr>
          <w:rFonts w:cs="B Lotus"/>
          <w:rtl/>
        </w:rPr>
        <w:t xml:space="preserve"> صادق </w:t>
      </w:r>
      <w:r w:rsidRPr="00365CDE">
        <w:rPr>
          <w:rFonts w:ascii="Tahoma" w:hAnsi="Tahoma" w:cs="CTraditional Arabic" w:hint="cs"/>
          <w:color w:val="000000"/>
          <w:rtl/>
          <w:lang w:bidi="fa-IR"/>
        </w:rPr>
        <w:t>؛</w:t>
      </w:r>
      <w:r w:rsidRPr="00BE3117">
        <w:rPr>
          <w:rFonts w:cs="B Lotus"/>
          <w:rtl/>
        </w:rPr>
        <w:t xml:space="preserve"> روايت كرده است، و زيارتهاي ديگر در بحار از او روايت شده است. غضائري درباره او مي نويسد:</w:t>
      </w:r>
      <w:r>
        <w:rPr>
          <w:rFonts w:cs="B Lotus" w:hint="cs"/>
          <w:rtl/>
        </w:rPr>
        <w:t xml:space="preserve"> </w:t>
      </w:r>
      <w:r w:rsidRPr="00830A01">
        <w:rPr>
          <w:rFonts w:ascii="Lotus Linotype" w:hAnsi="Lotus Linotype" w:cs="Traditional Arabic"/>
          <w:b/>
          <w:bCs/>
          <w:rtl/>
        </w:rPr>
        <w:t>«يونس بن ظبيان كوفي غال وضاع الحديث» روى عن أبي عبدالله</w:t>
      </w:r>
      <w:r w:rsidRPr="002957FA">
        <w:rPr>
          <w:rFonts w:ascii="Lotus Linotype" w:hAnsi="Lotus Linotype" w:cs="Lotus Linotype"/>
          <w:rtl/>
        </w:rPr>
        <w:t xml:space="preserve"> </w:t>
      </w:r>
      <w:r w:rsidRPr="00365CDE">
        <w:rPr>
          <w:rFonts w:ascii="Tahoma" w:hAnsi="Tahoma" w:cs="CTraditional Arabic" w:hint="cs"/>
          <w:color w:val="000000"/>
          <w:rtl/>
          <w:lang w:bidi="fa-IR"/>
        </w:rPr>
        <w:t>؛</w:t>
      </w:r>
      <w:r w:rsidRPr="002957FA">
        <w:rPr>
          <w:rFonts w:ascii="Lotus Linotype" w:hAnsi="Lotus Linotype" w:cs="Lotus Linotype"/>
          <w:rtl/>
        </w:rPr>
        <w:t xml:space="preserve"> </w:t>
      </w:r>
      <w:r w:rsidRPr="00830A01">
        <w:rPr>
          <w:rFonts w:ascii="Lotus Linotype" w:hAnsi="Lotus Linotype" w:cs="Traditional Arabic"/>
          <w:b/>
          <w:bCs/>
          <w:rtl/>
        </w:rPr>
        <w:t>لا</w:t>
      </w:r>
      <w:r w:rsidRPr="00830A01">
        <w:rPr>
          <w:rFonts w:ascii="Lotus Linotype" w:hAnsi="Lotus Linotype" w:cs="Traditional Arabic" w:hint="cs"/>
          <w:b/>
          <w:bCs/>
          <w:rtl/>
        </w:rPr>
        <w:t xml:space="preserve"> </w:t>
      </w:r>
      <w:r w:rsidRPr="00830A01">
        <w:rPr>
          <w:rFonts w:ascii="Lotus Linotype" w:hAnsi="Lotus Linotype" w:cs="Traditional Arabic"/>
          <w:b/>
          <w:bCs/>
          <w:rtl/>
        </w:rPr>
        <w:t>يلتفت إلى حديثه».</w:t>
      </w:r>
    </w:p>
    <w:p w:rsidR="00E130D0" w:rsidRPr="00BE3117" w:rsidRDefault="00E130D0" w:rsidP="00F73001">
      <w:pPr>
        <w:pStyle w:val="BodyText2"/>
        <w:spacing w:after="0" w:line="216" w:lineRule="auto"/>
        <w:ind w:firstLine="340"/>
        <w:jc w:val="lowKashida"/>
        <w:rPr>
          <w:rFonts w:cs="B Lotus"/>
          <w:rtl/>
        </w:rPr>
      </w:pPr>
      <w:r w:rsidRPr="00BE3117">
        <w:rPr>
          <w:rFonts w:cs="B Lotus"/>
          <w:rtl/>
        </w:rPr>
        <w:t xml:space="preserve"> -</w:t>
      </w:r>
      <w:r w:rsidRPr="00BE3117">
        <w:rPr>
          <w:rFonts w:cs="B Lotus" w:hint="cs"/>
          <w:rtl/>
        </w:rPr>
        <w:t xml:space="preserve"> </w:t>
      </w:r>
      <w:r w:rsidRPr="00BE3117">
        <w:rPr>
          <w:rFonts w:cs="B Lotus"/>
          <w:rtl/>
        </w:rPr>
        <w:t>او</w:t>
      </w:r>
      <w:r w:rsidRPr="00BE3117">
        <w:rPr>
          <w:rFonts w:cs="B Lotus" w:hint="cs"/>
          <w:rtl/>
        </w:rPr>
        <w:t xml:space="preserve"> </w:t>
      </w:r>
      <w:r>
        <w:rPr>
          <w:rFonts w:cs="B Lotus"/>
          <w:rtl/>
        </w:rPr>
        <w:t xml:space="preserve">غلو كننده </w:t>
      </w:r>
      <w:r w:rsidRPr="00BE3117">
        <w:rPr>
          <w:rFonts w:cs="B Lotus"/>
          <w:rtl/>
        </w:rPr>
        <w:t>و حديث ساز است و نبايد به حديث او اعتناء كرد.</w:t>
      </w:r>
    </w:p>
    <w:p w:rsidR="00E130D0" w:rsidRPr="00830A01" w:rsidRDefault="00E130D0" w:rsidP="00F73001">
      <w:pPr>
        <w:pStyle w:val="BodyText2"/>
        <w:spacing w:after="0" w:line="218" w:lineRule="auto"/>
        <w:ind w:firstLine="340"/>
        <w:jc w:val="lowKashida"/>
        <w:rPr>
          <w:rFonts w:ascii="Lotus Linotype" w:hAnsi="Lotus Linotype" w:cs="Traditional Arabic"/>
          <w:b/>
          <w:bCs/>
          <w:rtl/>
        </w:rPr>
      </w:pPr>
      <w:r w:rsidRPr="00BE3117">
        <w:rPr>
          <w:rFonts w:cs="B Lotus" w:hint="cs"/>
          <w:rtl/>
        </w:rPr>
        <w:t xml:space="preserve">و </w:t>
      </w:r>
      <w:r w:rsidRPr="00BE3117">
        <w:rPr>
          <w:rFonts w:cs="B Lotus"/>
          <w:rtl/>
        </w:rPr>
        <w:t xml:space="preserve">رضا </w:t>
      </w:r>
      <w:r w:rsidRPr="00365CDE">
        <w:rPr>
          <w:rFonts w:ascii="Tahoma" w:hAnsi="Tahoma" w:cs="CTraditional Arabic" w:hint="cs"/>
          <w:color w:val="000000"/>
          <w:rtl/>
          <w:lang w:bidi="fa-IR"/>
        </w:rPr>
        <w:t>؛</w:t>
      </w:r>
      <w:r w:rsidRPr="00BE3117">
        <w:rPr>
          <w:rFonts w:cs="B Lotus"/>
          <w:rtl/>
        </w:rPr>
        <w:t xml:space="preserve"> در باره او فرموده است: </w:t>
      </w:r>
      <w:r w:rsidRPr="00830A01">
        <w:rPr>
          <w:rFonts w:ascii="Lotus Linotype" w:hAnsi="Lotus Linotype" w:cs="Traditional Arabic"/>
          <w:b/>
          <w:bCs/>
          <w:rtl/>
        </w:rPr>
        <w:t>«لعن الله يونس بن ظبيان ألف لعنة، تتبعها ألف لعنة، كل لعنة تبلغك قعرجهنم،‌أشهد ما ناداه إلا الشيطان أما أن يونس مع أبي الخطاب في أشد العذاب مقرونان».</w:t>
      </w:r>
    </w:p>
    <w:p w:rsidR="00E130D0" w:rsidRPr="00BE3117" w:rsidRDefault="00E130D0" w:rsidP="00F73001">
      <w:pPr>
        <w:pStyle w:val="BodyText2"/>
        <w:spacing w:after="0" w:line="21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خدا لعنت كند يونس بن ظبيان را هزار لعنت كه دنباله هر لعنتي هزا</w:t>
      </w:r>
      <w:r w:rsidRPr="00BE3117">
        <w:rPr>
          <w:rFonts w:cs="B Lotus" w:hint="cs"/>
          <w:rtl/>
        </w:rPr>
        <w:t>ر</w:t>
      </w:r>
      <w:r w:rsidRPr="00BE3117">
        <w:rPr>
          <w:rFonts w:cs="B Lotus"/>
          <w:rtl/>
        </w:rPr>
        <w:t xml:space="preserve"> لعنت باشد كه آن لعنت</w:t>
      </w:r>
      <w:r>
        <w:rPr>
          <w:rFonts w:cs="B Lotus"/>
          <w:rtl/>
        </w:rPr>
        <w:t>‌</w:t>
      </w:r>
      <w:r w:rsidRPr="00BE3117">
        <w:rPr>
          <w:rFonts w:cs="B Lotus"/>
          <w:rtl/>
        </w:rPr>
        <w:t>ها تو</w:t>
      </w:r>
      <w:r w:rsidRPr="00BE3117">
        <w:rPr>
          <w:rFonts w:cs="B Lotus" w:hint="cs"/>
          <w:rtl/>
        </w:rPr>
        <w:t xml:space="preserve"> </w:t>
      </w:r>
      <w:r w:rsidRPr="00BE3117">
        <w:rPr>
          <w:rFonts w:cs="B Lotus"/>
          <w:rtl/>
        </w:rPr>
        <w:t xml:space="preserve">را به قعر جهنم برساند،‌گواهي </w:t>
      </w:r>
      <w:r>
        <w:rPr>
          <w:rFonts w:cs="B Lotus"/>
          <w:rtl/>
        </w:rPr>
        <w:t xml:space="preserve">مي‌دهم </w:t>
      </w:r>
      <w:r w:rsidRPr="00BE3117">
        <w:rPr>
          <w:rFonts w:cs="B Lotus"/>
          <w:rtl/>
        </w:rPr>
        <w:t>كه او را جز شيطان ندا</w:t>
      </w:r>
      <w:r w:rsidRPr="00BE3117">
        <w:rPr>
          <w:rFonts w:cs="B Lotus" w:hint="cs"/>
          <w:rtl/>
        </w:rPr>
        <w:t xml:space="preserve">(صدا) </w:t>
      </w:r>
      <w:r w:rsidRPr="00BE3117">
        <w:rPr>
          <w:rFonts w:cs="B Lotus"/>
          <w:rtl/>
        </w:rPr>
        <w:t>نداده</w:t>
      </w:r>
      <w:r w:rsidRPr="00BE3117">
        <w:rPr>
          <w:rFonts w:cs="B Lotus" w:hint="cs"/>
          <w:rtl/>
        </w:rPr>
        <w:t>،</w:t>
      </w:r>
      <w:r w:rsidRPr="00BE3117">
        <w:rPr>
          <w:rFonts w:cs="B Lotus"/>
          <w:rtl/>
        </w:rPr>
        <w:t xml:space="preserve"> يونس با أبي الخطاب شديدترين عذابها</w:t>
      </w:r>
      <w:r w:rsidRPr="00BE3117">
        <w:rPr>
          <w:rFonts w:cs="B Lotus" w:hint="cs"/>
          <w:rtl/>
        </w:rPr>
        <w:t xml:space="preserve"> را</w:t>
      </w:r>
      <w:r w:rsidRPr="00BE3117">
        <w:rPr>
          <w:rFonts w:cs="B Lotus"/>
          <w:rtl/>
        </w:rPr>
        <w:t xml:space="preserve"> با</w:t>
      </w:r>
      <w:r w:rsidRPr="00BE3117">
        <w:rPr>
          <w:rFonts w:cs="B Lotus" w:hint="cs"/>
          <w:rtl/>
        </w:rPr>
        <w:t xml:space="preserve"> </w:t>
      </w:r>
      <w:r w:rsidRPr="00BE3117">
        <w:rPr>
          <w:rFonts w:cs="B Lotus"/>
          <w:rtl/>
        </w:rPr>
        <w:t>هم قرين اند</w:t>
      </w:r>
      <w:r w:rsidRPr="00830A01">
        <w:rPr>
          <w:rStyle w:val="FootnoteReference"/>
          <w:rFonts w:cs="B Lotus"/>
          <w:sz w:val="24"/>
          <w:szCs w:val="24"/>
          <w:rtl/>
        </w:rPr>
        <w:footnoteReference w:id="60"/>
      </w:r>
      <w:r w:rsidRPr="00BE3117">
        <w:rPr>
          <w:rFonts w:cs="B Lotus"/>
          <w:rtl/>
        </w:rPr>
        <w:t>.</w:t>
      </w:r>
    </w:p>
    <w:p w:rsidR="00E130D0" w:rsidRPr="00830A01" w:rsidRDefault="00E130D0" w:rsidP="00F73001">
      <w:pPr>
        <w:pStyle w:val="BodyText2"/>
        <w:spacing w:after="0" w:line="216" w:lineRule="auto"/>
        <w:ind w:firstLine="340"/>
        <w:jc w:val="lowKashida"/>
        <w:rPr>
          <w:rFonts w:ascii="Lotus Linotype" w:hAnsi="Lotus Linotype" w:cs="Traditional Arabic"/>
          <w:b/>
          <w:bCs/>
          <w:rtl/>
        </w:rPr>
      </w:pPr>
      <w:r w:rsidRPr="00BE3117">
        <w:rPr>
          <w:rFonts w:cs="B Lotus"/>
          <w:rtl/>
        </w:rPr>
        <w:t xml:space="preserve">فضل بن شاذان دركتاب خود گفته است كه: </w:t>
      </w:r>
      <w:r w:rsidRPr="00830A01">
        <w:rPr>
          <w:rFonts w:ascii="Lotus Linotype" w:hAnsi="Lotus Linotype" w:cs="Traditional Arabic"/>
          <w:b/>
          <w:bCs/>
          <w:rtl/>
        </w:rPr>
        <w:t>« الكذابون المشهورون: ابوالخطاب ويونس بن ظبيان ويزيد الصايغ ومحمد بن سنان».</w:t>
      </w:r>
    </w:p>
    <w:p w:rsidR="00E130D0" w:rsidRPr="00BE3117" w:rsidRDefault="00E130D0" w:rsidP="00F73001">
      <w:pPr>
        <w:pStyle w:val="BodyText2"/>
        <w:spacing w:after="0" w:line="216" w:lineRule="auto"/>
        <w:ind w:firstLine="340"/>
        <w:jc w:val="lowKashida"/>
        <w:rPr>
          <w:rFonts w:cs="B Lotus"/>
          <w:rtl/>
        </w:rPr>
      </w:pPr>
      <w:r w:rsidRPr="00BE3117">
        <w:rPr>
          <w:rFonts w:cs="B Lotus"/>
          <w:b/>
          <w:bCs/>
          <w:rtl/>
        </w:rPr>
        <w:t>-</w:t>
      </w:r>
      <w:r w:rsidRPr="00BE3117">
        <w:rPr>
          <w:rFonts w:cs="B Lotus"/>
          <w:rtl/>
        </w:rPr>
        <w:t xml:space="preserve"> دروغگويان مشهور عبارت اند از</w:t>
      </w:r>
      <w:r w:rsidRPr="00BE3117">
        <w:rPr>
          <w:rFonts w:cs="B Lotus" w:hint="cs"/>
          <w:rtl/>
        </w:rPr>
        <w:t>:</w:t>
      </w:r>
      <w:r w:rsidRPr="00BE3117">
        <w:rPr>
          <w:rFonts w:cs="B Lotus"/>
          <w:rtl/>
        </w:rPr>
        <w:t xml:space="preserve"> أبو الخطاب و يونس بن ظبيان و يزيد صايغ و محمد بن سنان</w:t>
      </w:r>
      <w:r w:rsidRPr="00830A01">
        <w:rPr>
          <w:rStyle w:val="FootnoteReference"/>
          <w:rFonts w:cs="B Lotus"/>
          <w:sz w:val="24"/>
          <w:szCs w:val="24"/>
          <w:rtl/>
        </w:rPr>
        <w:footnoteReference w:id="61"/>
      </w:r>
      <w:r w:rsidRPr="00BE3117">
        <w:rPr>
          <w:rFonts w:cs="B Lotus"/>
          <w:rtl/>
        </w:rPr>
        <w:t>.</w:t>
      </w:r>
    </w:p>
    <w:p w:rsidR="00E130D0" w:rsidRPr="00BE3117" w:rsidRDefault="00E130D0" w:rsidP="00F73001">
      <w:pPr>
        <w:pStyle w:val="BodyText2"/>
        <w:spacing w:after="0" w:line="216" w:lineRule="auto"/>
        <w:ind w:firstLine="340"/>
        <w:jc w:val="lowKashida"/>
        <w:rPr>
          <w:rFonts w:cs="B Lotus"/>
          <w:rtl/>
        </w:rPr>
      </w:pPr>
      <w:r w:rsidRPr="00BE3117">
        <w:rPr>
          <w:rFonts w:cs="B Lotus"/>
          <w:rtl/>
        </w:rPr>
        <w:t>اينان از</w:t>
      </w:r>
      <w:r w:rsidRPr="00BE3117">
        <w:rPr>
          <w:rFonts w:cs="B Lotus" w:hint="cs"/>
          <w:rtl/>
        </w:rPr>
        <w:t xml:space="preserve"> </w:t>
      </w:r>
      <w:r w:rsidRPr="00BE3117">
        <w:rPr>
          <w:rFonts w:cs="B Lotus"/>
          <w:rtl/>
        </w:rPr>
        <w:t xml:space="preserve">جمله كساني هستند كه براي ما آن </w:t>
      </w:r>
      <w:r>
        <w:rPr>
          <w:rFonts w:cs="B Lotus"/>
          <w:rtl/>
        </w:rPr>
        <w:t xml:space="preserve">زيارتنامه‌ها </w:t>
      </w:r>
      <w:r w:rsidRPr="00BE3117">
        <w:rPr>
          <w:rFonts w:cs="B Lotus"/>
          <w:rtl/>
        </w:rPr>
        <w:t xml:space="preserve">را ارمغان </w:t>
      </w:r>
      <w:r>
        <w:rPr>
          <w:rFonts w:cs="B Lotus"/>
          <w:rtl/>
        </w:rPr>
        <w:t xml:space="preserve">آورده‌اند </w:t>
      </w:r>
      <w:r w:rsidRPr="00BE3117">
        <w:rPr>
          <w:rFonts w:cs="B Lotus"/>
          <w:rtl/>
        </w:rPr>
        <w:t>و براي آيت الله العظمي آنگونه حجتهاي قوي در خصوص تصرف و تدبير امامان در كون و مكان پنداشته شد</w:t>
      </w:r>
      <w:r>
        <w:rPr>
          <w:rFonts w:cs="B Lotus" w:hint="cs"/>
          <w:rtl/>
          <w:lang w:bidi="fa-IR"/>
        </w:rPr>
        <w:t>ه‌</w:t>
      </w:r>
      <w:r w:rsidRPr="00BE3117">
        <w:rPr>
          <w:rFonts w:cs="B Lotus"/>
          <w:rtl/>
        </w:rPr>
        <w:t>اند!!!.</w:t>
      </w:r>
    </w:p>
    <w:p w:rsidR="00E130D0" w:rsidRPr="00830A01" w:rsidRDefault="00E130D0" w:rsidP="00F73001">
      <w:pPr>
        <w:pStyle w:val="BodyText2"/>
        <w:spacing w:after="0" w:line="216" w:lineRule="auto"/>
        <w:ind w:firstLine="340"/>
        <w:jc w:val="lowKashida"/>
        <w:rPr>
          <w:rFonts w:cs="Traditional Arabic"/>
          <w:b/>
          <w:bCs/>
          <w:rtl/>
        </w:rPr>
      </w:pPr>
      <w:r w:rsidRPr="00BE3117">
        <w:rPr>
          <w:rFonts w:cs="B Lotus"/>
          <w:rtl/>
        </w:rPr>
        <w:t>غافل از آنكه از چنين اشخاص گمراه و شياطين مضلين</w:t>
      </w:r>
      <w:r w:rsidRPr="00BE3117">
        <w:rPr>
          <w:rFonts w:cs="B Lotus" w:hint="cs"/>
          <w:rtl/>
        </w:rPr>
        <w:t>(</w:t>
      </w:r>
      <w:r w:rsidRPr="00BE3117">
        <w:rPr>
          <w:rFonts w:cs="B Lotus" w:hint="cs"/>
          <w:rtl/>
          <w:lang w:bidi="fa-IR"/>
        </w:rPr>
        <w:t>گمراهی</w:t>
      </w:r>
      <w:r w:rsidRPr="00BE3117">
        <w:rPr>
          <w:rFonts w:cs="B Lotus" w:hint="cs"/>
          <w:rtl/>
        </w:rPr>
        <w:t>)</w:t>
      </w:r>
      <w:r w:rsidRPr="00BE3117">
        <w:rPr>
          <w:rFonts w:cs="B Lotus"/>
          <w:rtl/>
        </w:rPr>
        <w:t xml:space="preserve"> اين چنين گفت</w:t>
      </w:r>
      <w:r>
        <w:rPr>
          <w:rFonts w:cs="B Lotus"/>
          <w:rtl/>
        </w:rPr>
        <w:t>ه‌</w:t>
      </w:r>
      <w:r w:rsidRPr="00BE3117">
        <w:rPr>
          <w:rFonts w:cs="B Lotus"/>
          <w:rtl/>
        </w:rPr>
        <w:t>ها را، شخص مسلمان نبايد بپذيرد. ب</w:t>
      </w:r>
      <w:r w:rsidRPr="00BE3117">
        <w:rPr>
          <w:rFonts w:cs="B Lotus" w:hint="cs"/>
          <w:rtl/>
        </w:rPr>
        <w:t>ل</w:t>
      </w:r>
      <w:r w:rsidRPr="00BE3117">
        <w:rPr>
          <w:rFonts w:cs="B Lotus"/>
          <w:rtl/>
        </w:rPr>
        <w:t>كه حتي اگر العياذ بالله خود امامان مستقيما</w:t>
      </w:r>
      <w:r w:rsidRPr="00BE3117">
        <w:rPr>
          <w:rFonts w:cs="B Lotus" w:hint="cs"/>
          <w:rtl/>
        </w:rPr>
        <w:t>ً</w:t>
      </w:r>
      <w:r w:rsidRPr="00BE3117">
        <w:rPr>
          <w:rFonts w:cs="B Lotus"/>
          <w:rtl/>
        </w:rPr>
        <w:t xml:space="preserve"> چنين كلماتي بر زبان آورند (كه صد</w:t>
      </w:r>
      <w:r w:rsidRPr="00BE3117">
        <w:rPr>
          <w:rFonts w:cs="B Lotus" w:hint="cs"/>
          <w:rtl/>
        </w:rPr>
        <w:t xml:space="preserve"> </w:t>
      </w:r>
      <w:r w:rsidRPr="00BE3117">
        <w:rPr>
          <w:rFonts w:cs="B Lotus"/>
          <w:rtl/>
        </w:rPr>
        <w:t>البته نمي</w:t>
      </w:r>
      <w:r>
        <w:rPr>
          <w:rFonts w:cs="B Lotus"/>
          <w:rtl/>
        </w:rPr>
        <w:t>‌</w:t>
      </w:r>
      <w:r w:rsidRPr="00BE3117">
        <w:rPr>
          <w:rFonts w:cs="B Lotus"/>
          <w:rtl/>
        </w:rPr>
        <w:t>آورند) به دستور خدا</w:t>
      </w:r>
      <w:r w:rsidRPr="00BE3117">
        <w:rPr>
          <w:rFonts w:cs="B Lotus" w:hint="cs"/>
          <w:rtl/>
        </w:rPr>
        <w:t>ي</w:t>
      </w:r>
      <w:r w:rsidRPr="00BE3117">
        <w:rPr>
          <w:rFonts w:cs="B Lotus"/>
          <w:rtl/>
        </w:rPr>
        <w:t xml:space="preserve"> سبحان و آيات محكم</w:t>
      </w:r>
      <w:r w:rsidRPr="00BE3117">
        <w:rPr>
          <w:rFonts w:cs="B Lotus" w:hint="cs"/>
          <w:rtl/>
        </w:rPr>
        <w:t xml:space="preserve">ة </w:t>
      </w:r>
      <w:r w:rsidRPr="00BE3117">
        <w:rPr>
          <w:rFonts w:cs="B Lotus"/>
          <w:rtl/>
        </w:rPr>
        <w:t>قرآن و فرمود</w:t>
      </w:r>
      <w:r w:rsidRPr="00BE3117">
        <w:rPr>
          <w:rFonts w:cs="B Lotus" w:hint="cs"/>
          <w:rtl/>
        </w:rPr>
        <w:t>ة</w:t>
      </w:r>
      <w:r w:rsidRPr="00BE3117">
        <w:rPr>
          <w:rFonts w:cs="B Lotus"/>
          <w:rtl/>
        </w:rPr>
        <w:t xml:space="preserve"> خود امامان نبايد آنها</w:t>
      </w:r>
      <w:r w:rsidRPr="00BE3117">
        <w:rPr>
          <w:rFonts w:cs="B Lotus" w:hint="cs"/>
          <w:rtl/>
        </w:rPr>
        <w:t xml:space="preserve"> </w:t>
      </w:r>
      <w:r w:rsidRPr="00BE3117">
        <w:rPr>
          <w:rFonts w:cs="B Lotus"/>
          <w:rtl/>
        </w:rPr>
        <w:t>را بپذيريم، زيرا اين گفته</w:t>
      </w:r>
      <w:r>
        <w:rPr>
          <w:rFonts w:cs="B Lotus"/>
          <w:rtl/>
        </w:rPr>
        <w:t>‌</w:t>
      </w:r>
      <w:r w:rsidRPr="00BE3117">
        <w:rPr>
          <w:rFonts w:cs="B Lotus"/>
          <w:rtl/>
        </w:rPr>
        <w:t>ها كفر است و از هر كه باشد، چنانكه خودشان فرمود</w:t>
      </w:r>
      <w:r>
        <w:rPr>
          <w:rFonts w:cs="B Lotus"/>
          <w:rtl/>
        </w:rPr>
        <w:t>ه‌ا</w:t>
      </w:r>
      <w:r w:rsidRPr="00BE3117">
        <w:rPr>
          <w:rFonts w:cs="B Lotus"/>
          <w:rtl/>
        </w:rPr>
        <w:t>ند:</w:t>
      </w:r>
      <w:r>
        <w:rPr>
          <w:rFonts w:cs="B Lotus" w:hint="cs"/>
          <w:rtl/>
        </w:rPr>
        <w:t xml:space="preserve"> </w:t>
      </w:r>
      <w:r w:rsidRPr="00830A01">
        <w:rPr>
          <w:rFonts w:ascii="Lotus Linotype" w:hAnsi="Lotus Linotype" w:cs="Traditional Arabic"/>
          <w:b/>
          <w:bCs/>
          <w:rtl/>
        </w:rPr>
        <w:t>« والله لو ابتلوا بنا و أمرنا هم بذلك لكان الواجب أن لا</w:t>
      </w:r>
      <w:r w:rsidRPr="00830A01">
        <w:rPr>
          <w:rFonts w:ascii="Lotus Linotype" w:hAnsi="Lotus Linotype" w:cs="Traditional Arabic" w:hint="cs"/>
          <w:b/>
          <w:bCs/>
          <w:rtl/>
        </w:rPr>
        <w:t xml:space="preserve"> </w:t>
      </w:r>
      <w:r w:rsidRPr="00830A01">
        <w:rPr>
          <w:rFonts w:ascii="Lotus Linotype" w:hAnsi="Lotus Linotype" w:cs="Traditional Arabic"/>
          <w:b/>
          <w:bCs/>
          <w:rtl/>
        </w:rPr>
        <w:t>يقبلوه».</w:t>
      </w:r>
    </w:p>
    <w:p w:rsidR="00E130D0" w:rsidRPr="00BE3117" w:rsidRDefault="00E130D0" w:rsidP="00F73001">
      <w:pPr>
        <w:pStyle w:val="BodyText2"/>
        <w:spacing w:after="0" w:line="216" w:lineRule="auto"/>
        <w:ind w:firstLine="340"/>
        <w:jc w:val="lowKashida"/>
        <w:rPr>
          <w:rFonts w:cs="B Lotus"/>
          <w:rtl/>
        </w:rPr>
      </w:pPr>
      <w:r w:rsidRPr="00BE3117">
        <w:rPr>
          <w:rFonts w:cs="B Lotus"/>
          <w:rtl/>
        </w:rPr>
        <w:t>- به خدا سوگند اگر اينان به وسيل</w:t>
      </w:r>
      <w:r w:rsidRPr="00BE3117">
        <w:rPr>
          <w:rFonts w:cs="B Lotus" w:hint="cs"/>
          <w:rtl/>
        </w:rPr>
        <w:t>ة</w:t>
      </w:r>
      <w:r w:rsidRPr="00BE3117">
        <w:rPr>
          <w:rFonts w:cs="B Lotus"/>
          <w:rtl/>
        </w:rPr>
        <w:t xml:space="preserve"> ما، آزمايش و مبتلي شده بودند و ما ايشان را امر </w:t>
      </w:r>
      <w:r>
        <w:rPr>
          <w:rFonts w:cs="B Lotus"/>
          <w:rtl/>
        </w:rPr>
        <w:t>مي‌كنيم</w:t>
      </w:r>
      <w:r w:rsidRPr="00BE3117">
        <w:rPr>
          <w:rFonts w:cs="B Lotus"/>
          <w:rtl/>
        </w:rPr>
        <w:t xml:space="preserve"> كه اينگونه مطالب را از ما بپذيرند بر آنها واجب بود كه آن مطالب را از ما نپذيرند! (فرمايش حضرت صادق)</w:t>
      </w:r>
      <w:r w:rsidRPr="00830A01">
        <w:rPr>
          <w:rStyle w:val="FootnoteReference"/>
          <w:rFonts w:cs="B Lotus"/>
          <w:sz w:val="24"/>
          <w:szCs w:val="24"/>
          <w:rtl/>
        </w:rPr>
        <w:footnoteReference w:id="62"/>
      </w:r>
      <w:r w:rsidRPr="00BE3117">
        <w:rPr>
          <w:rFonts w:cs="B Lotus"/>
          <w:rtl/>
        </w:rPr>
        <w:t>.</w:t>
      </w:r>
    </w:p>
    <w:p w:rsidR="00E130D0" w:rsidRPr="00BE3117" w:rsidRDefault="00E130D0" w:rsidP="00F73001">
      <w:pPr>
        <w:pStyle w:val="BodyText2"/>
        <w:spacing w:after="0" w:line="216" w:lineRule="auto"/>
        <w:ind w:firstLine="340"/>
        <w:jc w:val="lowKashida"/>
        <w:rPr>
          <w:rFonts w:cs="B Lotus"/>
          <w:rtl/>
        </w:rPr>
      </w:pPr>
      <w:r w:rsidRPr="00BE3117">
        <w:rPr>
          <w:rFonts w:cs="B Lotus"/>
          <w:rtl/>
        </w:rPr>
        <w:t xml:space="preserve">پس مطلب چگونه خواهد بود، درحالي كه آن بزرگواران، آنقدر تأكيد و اصرار </w:t>
      </w:r>
      <w:r>
        <w:rPr>
          <w:rFonts w:cs="B Lotus"/>
          <w:rtl/>
        </w:rPr>
        <w:t xml:space="preserve">كرده‌اند </w:t>
      </w:r>
      <w:r w:rsidRPr="00BE3117">
        <w:rPr>
          <w:rFonts w:cs="B Lotus"/>
          <w:rtl/>
        </w:rPr>
        <w:t xml:space="preserve">كه اين كفريات از كسي پذيرفته نشود و گويندگان آنها را لعن ونفرين </w:t>
      </w:r>
      <w:r>
        <w:rPr>
          <w:rFonts w:cs="B Lotus"/>
          <w:rtl/>
        </w:rPr>
        <w:t>كرده‌اند</w:t>
      </w:r>
      <w:r w:rsidRPr="00BE3117">
        <w:rPr>
          <w:rFonts w:cs="B Lotus"/>
          <w:rtl/>
        </w:rPr>
        <w:t xml:space="preserve">، چنانچه </w:t>
      </w:r>
      <w:r>
        <w:rPr>
          <w:rFonts w:cs="B Lotus"/>
          <w:rtl/>
        </w:rPr>
        <w:t xml:space="preserve">پاره‌اي </w:t>
      </w:r>
      <w:r w:rsidRPr="00BE3117">
        <w:rPr>
          <w:rFonts w:cs="B Lotus"/>
          <w:rtl/>
        </w:rPr>
        <w:t>از آنها قبلا گذشت،</w:t>
      </w:r>
      <w:r w:rsidRPr="00BE3117">
        <w:rPr>
          <w:rFonts w:cs="B Lotus" w:hint="cs"/>
          <w:rtl/>
        </w:rPr>
        <w:t xml:space="preserve"> </w:t>
      </w:r>
      <w:r w:rsidRPr="00BE3117">
        <w:rPr>
          <w:rFonts w:cs="B Lotus"/>
          <w:rtl/>
        </w:rPr>
        <w:t xml:space="preserve">و </w:t>
      </w:r>
      <w:r>
        <w:rPr>
          <w:rFonts w:cs="B Lotus"/>
          <w:rtl/>
        </w:rPr>
        <w:t xml:space="preserve">پاره‌اي </w:t>
      </w:r>
      <w:r w:rsidRPr="00BE3117">
        <w:rPr>
          <w:rFonts w:cs="B Lotus"/>
          <w:rtl/>
        </w:rPr>
        <w:t>خواهد آمد إن شاء الله تعالي.</w:t>
      </w:r>
    </w:p>
    <w:p w:rsidR="00E130D0" w:rsidRPr="00BE3117" w:rsidRDefault="00E130D0" w:rsidP="00F73001">
      <w:pPr>
        <w:pStyle w:val="BodyText2"/>
        <w:spacing w:line="218" w:lineRule="auto"/>
        <w:ind w:firstLine="340"/>
        <w:jc w:val="lowKashida"/>
        <w:rPr>
          <w:rFonts w:cs="B Lotus"/>
          <w:rtl/>
        </w:rPr>
      </w:pPr>
      <w:r w:rsidRPr="00BE3117">
        <w:rPr>
          <w:rFonts w:cs="B Lotus"/>
          <w:rtl/>
        </w:rPr>
        <w:t>يكي از كتبي كه در موضوع زيارت نوشته شده ودر آن مطالب خلاف قرآن فراوان است كتاب «كامل الزيارات» تأليف</w:t>
      </w:r>
      <w:r w:rsidRPr="00BE3117">
        <w:rPr>
          <w:rFonts w:cs="B Lotus" w:hint="cs"/>
          <w:rtl/>
        </w:rPr>
        <w:t>:</w:t>
      </w:r>
      <w:r w:rsidRPr="00BE3117">
        <w:rPr>
          <w:rFonts w:cs="B Lotus"/>
          <w:rtl/>
        </w:rPr>
        <w:t xml:space="preserve"> «جعفر بن محمد بن قولويه» قمي است كه مشهور و مقبول قرار گرفته اند.</w:t>
      </w:r>
    </w:p>
    <w:p w:rsidR="00E130D0" w:rsidRPr="00BE3117" w:rsidRDefault="00E130D0" w:rsidP="00E130D0">
      <w:pPr>
        <w:pStyle w:val="BodyText2"/>
        <w:spacing w:line="218" w:lineRule="auto"/>
        <w:ind w:firstLine="340"/>
        <w:jc w:val="lowKashida"/>
        <w:rPr>
          <w:rFonts w:cs="B Lotus"/>
          <w:rtl/>
        </w:rPr>
      </w:pPr>
      <w:r w:rsidRPr="00BE3117">
        <w:rPr>
          <w:rFonts w:cs="B Lotus"/>
          <w:rtl/>
        </w:rPr>
        <w:t>در اين كتاب مطالبي است كه هر گز مسلمان معتقد به خداي سبحان و محيط بركون ومكان و مهيمن بر</w:t>
      </w:r>
      <w:r w:rsidRPr="00BE3117">
        <w:rPr>
          <w:rFonts w:cs="B Lotus" w:hint="cs"/>
          <w:rtl/>
        </w:rPr>
        <w:t xml:space="preserve"> </w:t>
      </w:r>
      <w:r w:rsidRPr="00BE3117">
        <w:rPr>
          <w:rFonts w:cs="B Lotus"/>
          <w:rtl/>
        </w:rPr>
        <w:t xml:space="preserve">زمين و آسمان </w:t>
      </w:r>
      <w:r w:rsidRPr="00BE3117">
        <w:rPr>
          <w:rFonts w:cs="B Lotus" w:hint="cs"/>
          <w:rtl/>
        </w:rPr>
        <w:t>ن</w:t>
      </w:r>
      <w:r>
        <w:rPr>
          <w:rFonts w:cs="B Lotus"/>
          <w:rtl/>
        </w:rPr>
        <w:t xml:space="preserve">مي‌تواند </w:t>
      </w:r>
      <w:r w:rsidRPr="00BE3117">
        <w:rPr>
          <w:rFonts w:cs="B Lotus"/>
          <w:rtl/>
        </w:rPr>
        <w:t xml:space="preserve">آنها را بپذيرد. ما به يكي دو نمونه از آن در اينجا اكتفاء </w:t>
      </w:r>
      <w:r>
        <w:rPr>
          <w:rFonts w:cs="B Lotus"/>
          <w:rtl/>
        </w:rPr>
        <w:t>مي‌كنيم</w:t>
      </w:r>
      <w:r w:rsidRPr="00BE3117">
        <w:rPr>
          <w:rFonts w:cs="B Lotus"/>
          <w:rtl/>
        </w:rPr>
        <w:t xml:space="preserve">: </w:t>
      </w:r>
    </w:p>
    <w:p w:rsidR="00E130D0" w:rsidRPr="00BE3117" w:rsidRDefault="00E130D0" w:rsidP="00F73001">
      <w:pPr>
        <w:pStyle w:val="BodyText2"/>
        <w:spacing w:after="0" w:line="218" w:lineRule="auto"/>
        <w:ind w:firstLine="340"/>
        <w:jc w:val="lowKashida"/>
        <w:rPr>
          <w:rFonts w:cs="B Lotus"/>
          <w:rtl/>
        </w:rPr>
      </w:pPr>
      <w:r w:rsidRPr="00F73001">
        <w:rPr>
          <w:rFonts w:cs="B Lotus"/>
          <w:b/>
          <w:bCs/>
          <w:rtl/>
        </w:rPr>
        <w:t>1-</w:t>
      </w:r>
      <w:r w:rsidRPr="00BE3117">
        <w:rPr>
          <w:rFonts w:cs="B Lotus"/>
          <w:rtl/>
        </w:rPr>
        <w:t xml:space="preserve"> دركامل الزيار</w:t>
      </w:r>
      <w:r w:rsidR="00F73001">
        <w:rPr>
          <w:rFonts w:cs="B Lotus" w:hint="cs"/>
          <w:rtl/>
        </w:rPr>
        <w:t>ه</w:t>
      </w:r>
      <w:r w:rsidRPr="00BE3117">
        <w:rPr>
          <w:rFonts w:cs="B Lotus"/>
          <w:rtl/>
        </w:rPr>
        <w:t xml:space="preserve"> (چاپ جديد، ص 113) از يونس از صفوان مال حديثي اس</w:t>
      </w:r>
      <w:r w:rsidRPr="00BE3117">
        <w:rPr>
          <w:rFonts w:cs="B Lotus" w:hint="cs"/>
          <w:rtl/>
        </w:rPr>
        <w:t>ت</w:t>
      </w:r>
      <w:r w:rsidRPr="00BE3117">
        <w:rPr>
          <w:rFonts w:cs="B Lotus"/>
          <w:rtl/>
        </w:rPr>
        <w:t xml:space="preserve"> كه او گفته:</w:t>
      </w:r>
      <w:r>
        <w:rPr>
          <w:rFonts w:cs="B Lotus" w:hint="cs"/>
          <w:rtl/>
        </w:rPr>
        <w:t xml:space="preserve"> </w:t>
      </w:r>
      <w:r w:rsidRPr="00BE3117">
        <w:rPr>
          <w:rFonts w:cs="B Lotus"/>
          <w:rtl/>
        </w:rPr>
        <w:t>«هنگامي كه حضرت صادق</w:t>
      </w:r>
      <w:r w:rsidRPr="00365CDE">
        <w:rPr>
          <w:rFonts w:ascii="Tahoma" w:hAnsi="Tahoma" w:cs="CTraditional Arabic" w:hint="cs"/>
          <w:color w:val="000000"/>
          <w:rtl/>
          <w:lang w:bidi="fa-IR"/>
        </w:rPr>
        <w:t>؛</w:t>
      </w:r>
      <w:r w:rsidRPr="00BE3117">
        <w:rPr>
          <w:rFonts w:cs="B Lotus"/>
          <w:rtl/>
        </w:rPr>
        <w:t xml:space="preserve"> به حيره تشريف آورد،</w:t>
      </w:r>
      <w:r w:rsidRPr="00BE3117">
        <w:rPr>
          <w:rFonts w:cs="B Lotus" w:hint="cs"/>
          <w:rtl/>
        </w:rPr>
        <w:t xml:space="preserve"> </w:t>
      </w:r>
      <w:r w:rsidRPr="00BE3117">
        <w:rPr>
          <w:rFonts w:cs="B Lotus"/>
          <w:rtl/>
        </w:rPr>
        <w:t xml:space="preserve">به من فرمود: دلت </w:t>
      </w:r>
      <w:r>
        <w:rPr>
          <w:rFonts w:cs="B Lotus"/>
          <w:rtl/>
        </w:rPr>
        <w:t xml:space="preserve">مي‌خواهد </w:t>
      </w:r>
      <w:r w:rsidRPr="00BE3117">
        <w:rPr>
          <w:rFonts w:cs="B Lotus" w:hint="cs"/>
          <w:rtl/>
        </w:rPr>
        <w:t>ب</w:t>
      </w:r>
      <w:r w:rsidRPr="00BE3117">
        <w:rPr>
          <w:rFonts w:cs="B Lotus"/>
          <w:rtl/>
        </w:rPr>
        <w:t>ر</w:t>
      </w:r>
      <w:r w:rsidRPr="00BE3117">
        <w:rPr>
          <w:rFonts w:cs="B Lotus" w:hint="cs"/>
          <w:rtl/>
        </w:rPr>
        <w:t xml:space="preserve"> </w:t>
      </w:r>
      <w:r w:rsidRPr="00BE3117">
        <w:rPr>
          <w:rFonts w:cs="B Lotus"/>
          <w:rtl/>
        </w:rPr>
        <w:t>سر قبر حسين حاضر شوي؟ گفتم: تو او را زيارت مي كني، فدايت شوم؟ فرمود: چگونه او را زيارت نكنم درحالي كه خدا در</w:t>
      </w:r>
      <w:r w:rsidRPr="00BE3117">
        <w:rPr>
          <w:rFonts w:cs="B Lotus" w:hint="cs"/>
          <w:rtl/>
        </w:rPr>
        <w:t xml:space="preserve"> </w:t>
      </w:r>
      <w:r w:rsidRPr="00BE3117">
        <w:rPr>
          <w:rFonts w:cs="B Lotus"/>
          <w:rtl/>
        </w:rPr>
        <w:t>هر شب جمعه با ملائكه و پيغمبران و اوصياء به سوي او هبوط مي كنند، و محمد</w:t>
      </w:r>
      <w:r w:rsidRPr="00365CDE">
        <w:rPr>
          <w:rFonts w:ascii="Tahoma" w:hAnsi="Tahoma" w:cs="CTraditional Arabic" w:hint="cs"/>
          <w:color w:val="000000"/>
          <w:spacing w:val="-4"/>
          <w:sz w:val="30"/>
          <w:szCs w:val="30"/>
          <w:rtl/>
          <w:lang w:bidi="fa-IR"/>
        </w:rPr>
        <w:t>ص</w:t>
      </w:r>
      <w:r w:rsidRPr="00BE3117">
        <w:rPr>
          <w:rFonts w:cs="B Lotus"/>
          <w:rtl/>
        </w:rPr>
        <w:t xml:space="preserve"> كه افضل </w:t>
      </w:r>
      <w:r w:rsidRPr="00BE3117">
        <w:rPr>
          <w:rFonts w:cs="B Lotus" w:hint="cs"/>
          <w:rtl/>
        </w:rPr>
        <w:t>ا</w:t>
      </w:r>
      <w:r w:rsidRPr="00BE3117">
        <w:rPr>
          <w:rFonts w:cs="B Lotus"/>
          <w:rtl/>
        </w:rPr>
        <w:t xml:space="preserve">نبياء است و ما كه افضل اوصياء هستيم نيز. پس صفوان گفت: </w:t>
      </w:r>
      <w:r w:rsidRPr="00BE3117">
        <w:rPr>
          <w:rFonts w:cs="B Lotus" w:hint="cs"/>
          <w:rtl/>
        </w:rPr>
        <w:t>ف</w:t>
      </w:r>
      <w:r w:rsidRPr="00BE3117">
        <w:rPr>
          <w:rFonts w:cs="B Lotus"/>
          <w:rtl/>
        </w:rPr>
        <w:t>دايت شوم</w:t>
      </w:r>
      <w:r w:rsidRPr="00BE3117">
        <w:rPr>
          <w:rFonts w:cs="B Lotus" w:hint="cs"/>
          <w:rtl/>
        </w:rPr>
        <w:t>،</w:t>
      </w:r>
      <w:r w:rsidRPr="00BE3117">
        <w:rPr>
          <w:rFonts w:cs="B Lotus"/>
          <w:rtl/>
        </w:rPr>
        <w:t xml:space="preserve"> پس در هر جمعه او را زيارت كنم تا درك زيارت پروردگار كرده باش</w:t>
      </w:r>
      <w:r w:rsidRPr="00BE3117">
        <w:rPr>
          <w:rFonts w:cs="B Lotus" w:hint="cs"/>
          <w:rtl/>
        </w:rPr>
        <w:t>م</w:t>
      </w:r>
      <w:r w:rsidRPr="00BE3117">
        <w:rPr>
          <w:rFonts w:cs="B Lotus"/>
          <w:rtl/>
        </w:rPr>
        <w:t xml:space="preserve">؟ فرمود: آري، اي صفوان ملازم اين معني باش با زيارت قبر حسين </w:t>
      </w:r>
      <w:r w:rsidRPr="00365CDE">
        <w:rPr>
          <w:rFonts w:ascii="Tahoma" w:hAnsi="Tahoma" w:cs="CTraditional Arabic" w:hint="cs"/>
          <w:color w:val="000000"/>
          <w:rtl/>
          <w:lang w:bidi="fa-IR"/>
        </w:rPr>
        <w:t>؛</w:t>
      </w:r>
      <w:r w:rsidR="00830A01">
        <w:rPr>
          <w:rFonts w:cs="B Lotus"/>
          <w:rtl/>
        </w:rPr>
        <w:t xml:space="preserve"> براي تو نوشته شود»</w:t>
      </w:r>
      <w:r w:rsidRPr="00BE3117">
        <w:rPr>
          <w:rFonts w:cs="B Lotus"/>
          <w:rtl/>
        </w:rPr>
        <w:t>!!!</w:t>
      </w:r>
      <w:r w:rsidR="00830A01">
        <w:rPr>
          <w:rFonts w:cs="B Lotus" w:hint="cs"/>
          <w:rtl/>
        </w:rPr>
        <w:t>.</w:t>
      </w:r>
    </w:p>
    <w:p w:rsidR="00E130D0" w:rsidRPr="006750D6" w:rsidRDefault="00E130D0" w:rsidP="00F73001">
      <w:pPr>
        <w:pStyle w:val="BodyText2"/>
        <w:spacing w:after="0" w:line="218" w:lineRule="auto"/>
        <w:ind w:firstLine="340"/>
        <w:jc w:val="lowKashida"/>
        <w:rPr>
          <w:rFonts w:cs="B Lotus"/>
          <w:spacing w:val="-4"/>
          <w:rtl/>
        </w:rPr>
      </w:pPr>
      <w:r w:rsidRPr="006750D6">
        <w:rPr>
          <w:rFonts w:cs="B Lotus"/>
          <w:spacing w:val="-4"/>
          <w:rtl/>
        </w:rPr>
        <w:t>هر چند روات اين حديث مجاه</w:t>
      </w:r>
      <w:r w:rsidRPr="006750D6">
        <w:rPr>
          <w:rFonts w:cs="B Lotus" w:hint="cs"/>
          <w:spacing w:val="-4"/>
          <w:rtl/>
        </w:rPr>
        <w:t>ي</w:t>
      </w:r>
      <w:r w:rsidRPr="006750D6">
        <w:rPr>
          <w:rFonts w:cs="B Lotus"/>
          <w:spacing w:val="-4"/>
          <w:rtl/>
        </w:rPr>
        <w:t>ل و غلات</w:t>
      </w:r>
      <w:r w:rsidRPr="006750D6">
        <w:rPr>
          <w:rFonts w:cs="B Lotus" w:hint="cs"/>
          <w:b/>
          <w:bCs/>
          <w:spacing w:val="-4"/>
          <w:rtl/>
        </w:rPr>
        <w:t xml:space="preserve"> </w:t>
      </w:r>
      <w:r w:rsidRPr="006750D6">
        <w:rPr>
          <w:rFonts w:cs="B Lotus"/>
          <w:spacing w:val="-4"/>
          <w:rtl/>
        </w:rPr>
        <w:t>اند كه يكي از آنها يونس است كه شرح حال او قبلا گذشت، اما به هر صورت،</w:t>
      </w:r>
      <w:r w:rsidRPr="006750D6">
        <w:rPr>
          <w:rFonts w:cs="B Lotus" w:hint="cs"/>
          <w:spacing w:val="-4"/>
          <w:rtl/>
        </w:rPr>
        <w:t xml:space="preserve"> </w:t>
      </w:r>
      <w:r w:rsidRPr="006750D6">
        <w:rPr>
          <w:rFonts w:cs="B Lotus"/>
          <w:spacing w:val="-4"/>
          <w:rtl/>
        </w:rPr>
        <w:t>‌اين كفريات از قلم عالمي باقي مانده است كه در</w:t>
      </w:r>
      <w:r w:rsidRPr="006750D6">
        <w:rPr>
          <w:rFonts w:cs="B Lotus" w:hint="cs"/>
          <w:spacing w:val="-4"/>
          <w:rtl/>
        </w:rPr>
        <w:t xml:space="preserve"> </w:t>
      </w:r>
      <w:r w:rsidRPr="006750D6">
        <w:rPr>
          <w:rFonts w:cs="B Lotus"/>
          <w:spacing w:val="-4"/>
          <w:rtl/>
        </w:rPr>
        <w:t>محيط شيعه محترم است</w:t>
      </w:r>
      <w:r w:rsidRPr="006750D6">
        <w:rPr>
          <w:rFonts w:cs="B Lotus" w:hint="cs"/>
          <w:spacing w:val="-4"/>
          <w:rtl/>
        </w:rPr>
        <w:t>!</w:t>
      </w:r>
      <w:r w:rsidRPr="006750D6">
        <w:rPr>
          <w:rFonts w:cs="B Lotus"/>
          <w:spacing w:val="-4"/>
          <w:rtl/>
        </w:rPr>
        <w:t>، و ناچار در عامه مورد قبول</w:t>
      </w:r>
      <w:r w:rsidRPr="006750D6">
        <w:rPr>
          <w:rFonts w:cs="B Lotus" w:hint="cs"/>
          <w:spacing w:val="-4"/>
          <w:rtl/>
        </w:rPr>
        <w:t xml:space="preserve"> است!</w:t>
      </w:r>
      <w:r w:rsidRPr="006750D6">
        <w:rPr>
          <w:rFonts w:cs="B Lotus"/>
          <w:spacing w:val="-4"/>
          <w:rtl/>
        </w:rPr>
        <w:t xml:space="preserve">. در اين حديث </w:t>
      </w:r>
      <w:r w:rsidRPr="006750D6">
        <w:rPr>
          <w:rFonts w:cs="B Lotus" w:hint="cs"/>
          <w:spacing w:val="-4"/>
          <w:rtl/>
        </w:rPr>
        <w:t>ك</w:t>
      </w:r>
      <w:r w:rsidRPr="006750D6">
        <w:rPr>
          <w:rFonts w:cs="B Lotus"/>
          <w:spacing w:val="-4"/>
          <w:rtl/>
        </w:rPr>
        <w:t>م مانده است كه نعوذ بالله، بگويد خدا با عباء و</w:t>
      </w:r>
      <w:r w:rsidRPr="006750D6">
        <w:rPr>
          <w:rFonts w:cs="B Lotus" w:hint="cs"/>
          <w:spacing w:val="-4"/>
          <w:rtl/>
        </w:rPr>
        <w:t xml:space="preserve"> </w:t>
      </w:r>
      <w:r w:rsidRPr="006750D6">
        <w:rPr>
          <w:rFonts w:cs="B Lotus"/>
          <w:spacing w:val="-4"/>
          <w:rtl/>
        </w:rPr>
        <w:t>ردا به زيارت مشرف مي‌شود!!.</w:t>
      </w:r>
    </w:p>
    <w:p w:rsidR="00E130D0" w:rsidRPr="006750D6" w:rsidRDefault="00E130D0" w:rsidP="00E130D0">
      <w:pPr>
        <w:pStyle w:val="BodyText2"/>
        <w:spacing w:line="218" w:lineRule="auto"/>
        <w:ind w:firstLine="340"/>
        <w:jc w:val="lowKashida"/>
        <w:rPr>
          <w:rFonts w:cs="B Lotus"/>
          <w:spacing w:val="-4"/>
          <w:rtl/>
        </w:rPr>
      </w:pPr>
      <w:r w:rsidRPr="006750D6">
        <w:rPr>
          <w:rFonts w:cs="B Lotus"/>
          <w:spacing w:val="-4"/>
          <w:rtl/>
        </w:rPr>
        <w:t>اينها مطالبي است كه هر كس ادني</w:t>
      </w:r>
      <w:r w:rsidRPr="006750D6">
        <w:rPr>
          <w:rFonts w:cs="B Lotus" w:hint="cs"/>
          <w:spacing w:val="-4"/>
          <w:rtl/>
        </w:rPr>
        <w:t>(كمترين)</w:t>
      </w:r>
      <w:r w:rsidRPr="006750D6">
        <w:rPr>
          <w:rFonts w:cs="B Lotus"/>
          <w:spacing w:val="-4"/>
          <w:rtl/>
        </w:rPr>
        <w:t xml:space="preserve"> شعوري داشته باشد مى‌داند علاوه بر كفر بودن موجب غرور</w:t>
      </w:r>
      <w:r w:rsidRPr="006750D6">
        <w:rPr>
          <w:rFonts w:cs="B Lotus" w:hint="cs"/>
          <w:spacing w:val="-4"/>
          <w:rtl/>
        </w:rPr>
        <w:t xml:space="preserve"> </w:t>
      </w:r>
      <w:r w:rsidRPr="006750D6">
        <w:rPr>
          <w:rFonts w:cs="B Lotus"/>
          <w:spacing w:val="-4"/>
          <w:rtl/>
        </w:rPr>
        <w:t>اكثر مردم است و همين</w:t>
      </w:r>
      <w:r w:rsidRPr="006750D6">
        <w:rPr>
          <w:rFonts w:cs="B Lotus" w:hint="cs"/>
          <w:spacing w:val="-4"/>
          <w:rtl/>
        </w:rPr>
        <w:t>ه</w:t>
      </w:r>
      <w:r w:rsidRPr="006750D6">
        <w:rPr>
          <w:rFonts w:cs="B Lotus"/>
          <w:spacing w:val="-4"/>
          <w:rtl/>
        </w:rPr>
        <w:t>است كه گستاخي و جر</w:t>
      </w:r>
      <w:r w:rsidRPr="006750D6">
        <w:rPr>
          <w:rFonts w:cs="B Lotus"/>
          <w:spacing w:val="-4"/>
          <w:rtl/>
          <w:cs/>
        </w:rPr>
        <w:t>‎</w:t>
      </w:r>
      <w:r w:rsidRPr="006750D6">
        <w:rPr>
          <w:rFonts w:cs="B Lotus"/>
          <w:spacing w:val="-4"/>
          <w:rtl/>
        </w:rPr>
        <w:t>أت مي‌دهد كه كساني با يك زيارت مثلا شب جمعه كه در آن با خدا ملاقات مى‌كنند و شايد مصافحه‌اي هم به عمل بيايد!!، و با انبياء نيز، آنگاه چنين كسي ديگر عزيز خداست و هر چه كرد اميد عفو دارد، چنانكه معلوم و مشهود است كه غالب فساق و فجار به طمع شفاعت و ثواب زيارت و به غرور شيطان مرتكب اعمالي مي‌شوند كه حتي ماديون</w:t>
      </w:r>
      <w:r w:rsidRPr="006750D6">
        <w:rPr>
          <w:rFonts w:cs="B Lotus" w:hint="cs"/>
          <w:spacing w:val="-4"/>
          <w:rtl/>
        </w:rPr>
        <w:t xml:space="preserve">(ماده </w:t>
      </w:r>
      <w:r w:rsidRPr="006750D6">
        <w:rPr>
          <w:rFonts w:cs="B Lotus" w:hint="cs"/>
          <w:spacing w:val="-4"/>
          <w:rtl/>
          <w:lang w:bidi="fa-IR"/>
        </w:rPr>
        <w:t>پرستان</w:t>
      </w:r>
      <w:r w:rsidRPr="006750D6">
        <w:rPr>
          <w:rFonts w:cs="B Lotus" w:hint="cs"/>
          <w:spacing w:val="-4"/>
          <w:rtl/>
        </w:rPr>
        <w:t>)</w:t>
      </w:r>
      <w:r w:rsidRPr="006750D6">
        <w:rPr>
          <w:rFonts w:cs="B Lotus"/>
          <w:spacing w:val="-4"/>
          <w:rtl/>
        </w:rPr>
        <w:t xml:space="preserve"> و ملحدان هم</w:t>
      </w:r>
      <w:r w:rsidRPr="006750D6">
        <w:rPr>
          <w:rFonts w:cs="B Lotus" w:hint="cs"/>
          <w:spacing w:val="-4"/>
          <w:rtl/>
        </w:rPr>
        <w:t xml:space="preserve"> مرتكب اين اعمال</w:t>
      </w:r>
      <w:r w:rsidRPr="006750D6">
        <w:rPr>
          <w:rFonts w:cs="B Lotus"/>
          <w:spacing w:val="-4"/>
          <w:rtl/>
        </w:rPr>
        <w:t xml:space="preserve"> نمي‌شوند يا كمتر مي‌شوند.</w:t>
      </w:r>
    </w:p>
    <w:p w:rsidR="00E130D0" w:rsidRPr="00BE3117" w:rsidRDefault="00E130D0" w:rsidP="00E130D0">
      <w:pPr>
        <w:pStyle w:val="BodyText2"/>
        <w:spacing w:line="226" w:lineRule="auto"/>
        <w:ind w:firstLine="340"/>
        <w:jc w:val="lowKashida"/>
        <w:rPr>
          <w:rFonts w:cs="B Lotus"/>
          <w:rtl/>
        </w:rPr>
      </w:pPr>
      <w:r w:rsidRPr="00F73001">
        <w:rPr>
          <w:rFonts w:cs="B Lotus"/>
          <w:b/>
          <w:bCs/>
          <w:rtl/>
        </w:rPr>
        <w:t>2-</w:t>
      </w:r>
      <w:r w:rsidRPr="00BE3117">
        <w:rPr>
          <w:rFonts w:cs="B Lotus"/>
          <w:rtl/>
        </w:rPr>
        <w:t xml:space="preserve"> باز</w:t>
      </w:r>
      <w:r>
        <w:rPr>
          <w:rFonts w:cs="B Lotus" w:hint="cs"/>
          <w:rtl/>
        </w:rPr>
        <w:t xml:space="preserve"> </w:t>
      </w:r>
      <w:r w:rsidRPr="00BE3117">
        <w:rPr>
          <w:rFonts w:cs="B Lotus"/>
          <w:rtl/>
        </w:rPr>
        <w:t>هم در صفحه 67 به بعد باب 21</w:t>
      </w:r>
      <w:r w:rsidRPr="00BE3117">
        <w:rPr>
          <w:rFonts w:cs="B Lotus" w:hint="cs"/>
          <w:rtl/>
        </w:rPr>
        <w:t xml:space="preserve"> </w:t>
      </w:r>
      <w:r w:rsidRPr="00BE3117">
        <w:rPr>
          <w:rFonts w:cs="B Lotus"/>
          <w:rtl/>
        </w:rPr>
        <w:t xml:space="preserve">و 22 از صادق </w:t>
      </w:r>
      <w:r w:rsidRPr="00365CDE">
        <w:rPr>
          <w:rFonts w:ascii="Tahoma" w:hAnsi="Tahoma" w:cs="CTraditional Arabic" w:hint="cs"/>
          <w:color w:val="000000"/>
          <w:rtl/>
          <w:lang w:bidi="fa-IR"/>
        </w:rPr>
        <w:t>؛</w:t>
      </w:r>
      <w:r w:rsidRPr="00BE3117">
        <w:rPr>
          <w:rFonts w:cs="B Lotus"/>
          <w:rtl/>
        </w:rPr>
        <w:t xml:space="preserve"> چنين روايتي آورده است: «هنگامي كه رسول خدا</w:t>
      </w:r>
      <w:r w:rsidRPr="00365CDE">
        <w:rPr>
          <w:rFonts w:ascii="Tahoma" w:hAnsi="Tahoma" w:cs="CTraditional Arabic" w:hint="cs"/>
          <w:color w:val="000000"/>
          <w:spacing w:val="-4"/>
          <w:sz w:val="30"/>
          <w:szCs w:val="30"/>
          <w:rtl/>
          <w:lang w:bidi="fa-IR"/>
        </w:rPr>
        <w:t>ص</w:t>
      </w:r>
      <w:r w:rsidRPr="00BE3117">
        <w:rPr>
          <w:rFonts w:cs="B Lotus"/>
          <w:rtl/>
        </w:rPr>
        <w:t xml:space="preserve"> در منزل فاطمه </w:t>
      </w:r>
      <w:r w:rsidRPr="00365CDE">
        <w:rPr>
          <w:rFonts w:cs="CTraditional Arabic" w:hint="cs"/>
          <w:rtl/>
        </w:rPr>
        <w:t>‘</w:t>
      </w:r>
      <w:r w:rsidRPr="00BE3117">
        <w:rPr>
          <w:rFonts w:cs="B Lotus"/>
          <w:rtl/>
        </w:rPr>
        <w:t>بود وحسين در دامن آن حضرت بود، ناگهان به گريه در آمد و به سجده افتاد،</w:t>
      </w:r>
      <w:r w:rsidRPr="00BE3117">
        <w:rPr>
          <w:rFonts w:cs="B Lotus" w:hint="cs"/>
          <w:rtl/>
        </w:rPr>
        <w:t xml:space="preserve"> </w:t>
      </w:r>
      <w:r w:rsidRPr="00BE3117">
        <w:rPr>
          <w:rFonts w:cs="B Lotus"/>
          <w:rtl/>
        </w:rPr>
        <w:t>‌</w:t>
      </w:r>
      <w:r w:rsidRPr="00BE3117">
        <w:rPr>
          <w:rFonts w:cs="B Lotus" w:hint="cs"/>
          <w:rtl/>
        </w:rPr>
        <w:t>آ</w:t>
      </w:r>
      <w:r w:rsidRPr="00BE3117">
        <w:rPr>
          <w:rFonts w:cs="B Lotus"/>
          <w:rtl/>
        </w:rPr>
        <w:t xml:space="preserve">نگاه فرمود: اي فاطمه اي دختر محمد، همانا كه خداي علي </w:t>
      </w:r>
      <w:r w:rsidRPr="00BE3117">
        <w:rPr>
          <w:rFonts w:cs="B Lotus" w:hint="cs"/>
          <w:rtl/>
        </w:rPr>
        <w:t>أ</w:t>
      </w:r>
      <w:r w:rsidRPr="00BE3117">
        <w:rPr>
          <w:rFonts w:cs="B Lotus"/>
          <w:rtl/>
        </w:rPr>
        <w:t>عل</w:t>
      </w:r>
      <w:r w:rsidRPr="00BE3117">
        <w:rPr>
          <w:rFonts w:cs="B Lotus" w:hint="cs"/>
          <w:rtl/>
        </w:rPr>
        <w:t>ي(بلندمرتبه)</w:t>
      </w:r>
      <w:r w:rsidRPr="00BE3117">
        <w:rPr>
          <w:rFonts w:cs="B Lotus"/>
          <w:rtl/>
        </w:rPr>
        <w:t xml:space="preserve"> در اين خانه و</w:t>
      </w:r>
      <w:r w:rsidRPr="00BE3117">
        <w:rPr>
          <w:rFonts w:cs="B Lotus" w:hint="cs"/>
          <w:rtl/>
        </w:rPr>
        <w:t xml:space="preserve"> </w:t>
      </w:r>
      <w:r w:rsidRPr="00BE3117">
        <w:rPr>
          <w:rFonts w:cs="B Lotus"/>
          <w:rtl/>
        </w:rPr>
        <w:t>در همين ساعت بر من نمايان شد در نيكوترين صورت و بهترين هيئت!!! ، پس گفت: اي محمد آيا او را دوست مي</w:t>
      </w:r>
      <w:r>
        <w:rPr>
          <w:rFonts w:cs="B Lotus"/>
          <w:rtl/>
        </w:rPr>
        <w:t>‌</w:t>
      </w:r>
      <w:r w:rsidRPr="00BE3117">
        <w:rPr>
          <w:rFonts w:cs="B Lotus"/>
          <w:rtl/>
        </w:rPr>
        <w:t>داري؟ گفتم: اي پروردگار من، او روشني چشم من و ريحان</w:t>
      </w:r>
      <w:r>
        <w:rPr>
          <w:rFonts w:cs="B Lotus"/>
          <w:rtl/>
        </w:rPr>
        <w:t>ه‌ا</w:t>
      </w:r>
      <w:r w:rsidRPr="00BE3117">
        <w:rPr>
          <w:rFonts w:cs="B Lotus"/>
          <w:rtl/>
        </w:rPr>
        <w:t>م و ميوه دلم و پرده مابين چشم من است، پس در حالي كه خدا دست خود را بر سر</w:t>
      </w:r>
      <w:r w:rsidRPr="00BE3117">
        <w:rPr>
          <w:rFonts w:cs="B Lotus" w:hint="cs"/>
          <w:rtl/>
        </w:rPr>
        <w:t xml:space="preserve"> </w:t>
      </w:r>
      <w:r w:rsidRPr="00BE3117">
        <w:rPr>
          <w:rFonts w:cs="B Lotus"/>
          <w:rtl/>
        </w:rPr>
        <w:t>حسين</w:t>
      </w:r>
      <w:r w:rsidRPr="00365CDE">
        <w:rPr>
          <w:rFonts w:ascii="Tahoma" w:hAnsi="Tahoma" w:cs="CTraditional Arabic" w:hint="cs"/>
          <w:color w:val="000000"/>
          <w:rtl/>
          <w:lang w:bidi="fa-IR"/>
        </w:rPr>
        <w:t>؛</w:t>
      </w:r>
      <w:r w:rsidRPr="00BE3117">
        <w:rPr>
          <w:rFonts w:cs="B Lotus"/>
          <w:rtl/>
        </w:rPr>
        <w:t xml:space="preserve"> گذاشه بود،</w:t>
      </w:r>
      <w:r w:rsidRPr="00BE3117">
        <w:rPr>
          <w:rFonts w:cs="B Lotus" w:hint="cs"/>
          <w:rtl/>
        </w:rPr>
        <w:t xml:space="preserve"> </w:t>
      </w:r>
      <w:r w:rsidRPr="00BE3117">
        <w:rPr>
          <w:rFonts w:cs="B Lotus"/>
          <w:rtl/>
        </w:rPr>
        <w:t>‌فرمود: اي محمد مبارك باد اين مولود و بركات من بر او باد».</w:t>
      </w:r>
    </w:p>
    <w:p w:rsidR="00E130D0" w:rsidRPr="00BE3117" w:rsidRDefault="00E130D0" w:rsidP="00F73001">
      <w:pPr>
        <w:pStyle w:val="BodyText2"/>
        <w:spacing w:after="0" w:line="216" w:lineRule="auto"/>
        <w:ind w:firstLine="340"/>
        <w:jc w:val="lowKashida"/>
        <w:rPr>
          <w:rFonts w:cs="B Lotus"/>
          <w:rtl/>
        </w:rPr>
      </w:pPr>
      <w:r w:rsidRPr="00BE3117">
        <w:rPr>
          <w:rFonts w:cs="B Lotus"/>
          <w:rtl/>
        </w:rPr>
        <w:t xml:space="preserve">از اين قبيل احاديث دركتب شعيه بسيار است، با اينكه مخالف </w:t>
      </w:r>
      <w:r w:rsidRPr="00BE3117">
        <w:rPr>
          <w:rFonts w:cs="B Lotus" w:hint="cs"/>
          <w:rtl/>
        </w:rPr>
        <w:t xml:space="preserve">با </w:t>
      </w:r>
      <w:r w:rsidRPr="00BE3117">
        <w:rPr>
          <w:rFonts w:cs="B Lotus"/>
          <w:rtl/>
        </w:rPr>
        <w:t>مذهب بلكه مخالف با ضروريات اسلام است، با اينكه عمل زيارت چنانكه گفتيم دركتاب خدا عملي مأمور به نبوده و در سنت صحيح رسول الله</w:t>
      </w:r>
      <w:r w:rsidRPr="00365CDE">
        <w:rPr>
          <w:rFonts w:ascii="Tahoma" w:hAnsi="Tahoma" w:cs="CTraditional Arabic" w:hint="cs"/>
          <w:color w:val="000000"/>
          <w:spacing w:val="-4"/>
          <w:sz w:val="30"/>
          <w:szCs w:val="30"/>
          <w:rtl/>
          <w:lang w:bidi="fa-IR"/>
        </w:rPr>
        <w:t>ص</w:t>
      </w:r>
      <w:r w:rsidRPr="00BE3117">
        <w:rPr>
          <w:rFonts w:cs="B Lotus"/>
          <w:rtl/>
        </w:rPr>
        <w:t xml:space="preserve"> از آن اثري نيست،</w:t>
      </w:r>
      <w:r w:rsidRPr="00BE3117">
        <w:rPr>
          <w:rFonts w:cs="B Lotus" w:hint="cs"/>
          <w:rtl/>
        </w:rPr>
        <w:t xml:space="preserve"> </w:t>
      </w:r>
      <w:r w:rsidRPr="00BE3117">
        <w:rPr>
          <w:rFonts w:cs="B Lotus"/>
          <w:rtl/>
        </w:rPr>
        <w:t>‌و مسلمين صدر اول هيچگونه عنايتي به اين قبيل امور نداشته مثلا هيچ شنيده نشده است كه در زمان رسول خدا</w:t>
      </w:r>
      <w:r w:rsidRPr="00365CDE">
        <w:rPr>
          <w:rFonts w:ascii="Tahoma" w:hAnsi="Tahoma" w:cs="CTraditional Arabic" w:hint="cs"/>
          <w:color w:val="000000"/>
          <w:spacing w:val="-4"/>
          <w:sz w:val="30"/>
          <w:szCs w:val="30"/>
          <w:rtl/>
          <w:lang w:bidi="fa-IR"/>
        </w:rPr>
        <w:t>ص</w:t>
      </w:r>
      <w:r w:rsidRPr="00BE3117">
        <w:rPr>
          <w:rFonts w:cs="B Lotus"/>
          <w:rtl/>
        </w:rPr>
        <w:t xml:space="preserve"> هيچ مسلماني براي زيارت اموات أعم از شهداء </w:t>
      </w:r>
      <w:r w:rsidRPr="00BE3117">
        <w:rPr>
          <w:rFonts w:cs="B Lotus" w:hint="cs"/>
          <w:rtl/>
        </w:rPr>
        <w:t>و</w:t>
      </w:r>
      <w:r w:rsidRPr="00BE3117">
        <w:rPr>
          <w:rFonts w:cs="B Lotus"/>
          <w:rtl/>
        </w:rPr>
        <w:t>صلحاء به مشهدي مسافرت كند يا بعد از رسول خدا</w:t>
      </w:r>
      <w:r w:rsidRPr="00365CDE">
        <w:rPr>
          <w:rFonts w:ascii="Tahoma" w:hAnsi="Tahoma" w:cs="CTraditional Arabic" w:hint="cs"/>
          <w:color w:val="000000"/>
          <w:spacing w:val="-4"/>
          <w:sz w:val="30"/>
          <w:szCs w:val="30"/>
          <w:rtl/>
          <w:lang w:bidi="fa-IR"/>
        </w:rPr>
        <w:t>ص</w:t>
      </w:r>
      <w:r w:rsidRPr="00BE3117">
        <w:rPr>
          <w:rFonts w:cs="B Lotus"/>
          <w:rtl/>
        </w:rPr>
        <w:t xml:space="preserve"> مسلماني به زيارت قبر</w:t>
      </w:r>
      <w:r w:rsidRPr="00BE3117">
        <w:rPr>
          <w:rFonts w:cs="B Lotus" w:hint="cs"/>
          <w:rtl/>
        </w:rPr>
        <w:t xml:space="preserve"> </w:t>
      </w:r>
      <w:r w:rsidRPr="00BE3117">
        <w:rPr>
          <w:rFonts w:cs="B Lotus"/>
          <w:rtl/>
        </w:rPr>
        <w:t>او به قصد زيارت بيايد يا قبري از شهيدي و يا صالحي تعمير شود، بلكه ضد آن توصيه شده است.</w:t>
      </w:r>
      <w:r w:rsidRPr="00BE3117">
        <w:rPr>
          <w:rFonts w:cs="B Lotus" w:hint="cs"/>
          <w:rtl/>
        </w:rPr>
        <w:t xml:space="preserve"> </w:t>
      </w:r>
      <w:r w:rsidRPr="00BE3117">
        <w:rPr>
          <w:rFonts w:cs="B Lotus"/>
          <w:rtl/>
        </w:rPr>
        <w:t>حتي قبر بزرگاني مانند حمزه سيدالشهداء متروك</w:t>
      </w:r>
      <w:r w:rsidRPr="00830A01">
        <w:rPr>
          <w:rStyle w:val="FootnoteReference"/>
          <w:rFonts w:cs="B Lotus"/>
          <w:sz w:val="24"/>
          <w:szCs w:val="24"/>
          <w:rtl/>
        </w:rPr>
        <w:footnoteReference w:id="63"/>
      </w:r>
      <w:r w:rsidRPr="00830A01">
        <w:rPr>
          <w:rFonts w:cs="B Lotus"/>
          <w:sz w:val="24"/>
          <w:szCs w:val="24"/>
          <w:rtl/>
        </w:rPr>
        <w:t xml:space="preserve"> </w:t>
      </w:r>
      <w:r w:rsidRPr="00BE3117">
        <w:rPr>
          <w:rFonts w:cs="B Lotus"/>
          <w:rtl/>
        </w:rPr>
        <w:t xml:space="preserve">و قبر ابراهيم </w:t>
      </w:r>
      <w:r w:rsidRPr="00365CDE">
        <w:rPr>
          <w:rFonts w:ascii="Tahoma" w:hAnsi="Tahoma" w:cs="CTraditional Arabic" w:hint="cs"/>
          <w:color w:val="000000"/>
          <w:rtl/>
          <w:lang w:bidi="fa-IR"/>
        </w:rPr>
        <w:t>؛</w:t>
      </w:r>
      <w:r w:rsidRPr="00BE3117">
        <w:rPr>
          <w:rFonts w:cs="B Lotus"/>
          <w:rtl/>
        </w:rPr>
        <w:t xml:space="preserve"> فرزند رسول خدا</w:t>
      </w:r>
      <w:r w:rsidRPr="00365CDE">
        <w:rPr>
          <w:rFonts w:ascii="Tahoma" w:hAnsi="Tahoma" w:cs="CTraditional Arabic" w:hint="cs"/>
          <w:color w:val="000000"/>
          <w:spacing w:val="-4"/>
          <w:sz w:val="30"/>
          <w:szCs w:val="30"/>
          <w:rtl/>
          <w:lang w:bidi="fa-IR"/>
        </w:rPr>
        <w:t>ص</w:t>
      </w:r>
      <w:r w:rsidRPr="00BE3117">
        <w:rPr>
          <w:rFonts w:cs="B Lotus"/>
          <w:rtl/>
        </w:rPr>
        <w:t xml:space="preserve"> كه در زمان حيات آن</w:t>
      </w:r>
      <w:r w:rsidRPr="00BE3117">
        <w:rPr>
          <w:rFonts w:cs="B Lotus" w:hint="cs"/>
          <w:rtl/>
        </w:rPr>
        <w:t xml:space="preserve"> </w:t>
      </w:r>
      <w:r w:rsidRPr="00BE3117">
        <w:rPr>
          <w:rFonts w:cs="B Lotus"/>
          <w:rtl/>
        </w:rPr>
        <w:t>حضرت فوت نمود طبق روايات وارده در تهذيب پس از يكي دوسال</w:t>
      </w:r>
      <w:r w:rsidRPr="00BE3117">
        <w:rPr>
          <w:rFonts w:cs="B Lotus" w:hint="cs"/>
          <w:rtl/>
        </w:rPr>
        <w:t>، قبرش</w:t>
      </w:r>
      <w:r w:rsidRPr="00BE3117">
        <w:rPr>
          <w:rFonts w:cs="B Lotus"/>
          <w:rtl/>
        </w:rPr>
        <w:t xml:space="preserve"> نامعلوم</w:t>
      </w:r>
      <w:r w:rsidRPr="00BE3117">
        <w:rPr>
          <w:rFonts w:cs="B Lotus" w:hint="cs"/>
          <w:rtl/>
        </w:rPr>
        <w:t xml:space="preserve"> </w:t>
      </w:r>
      <w:r w:rsidRPr="00BE3117">
        <w:rPr>
          <w:rFonts w:cs="B Lotus" w:hint="cs"/>
          <w:rtl/>
          <w:lang w:bidi="fa-IR"/>
        </w:rPr>
        <w:t>گشت</w:t>
      </w:r>
      <w:r w:rsidRPr="00BE3117">
        <w:rPr>
          <w:rFonts w:cs="B Lotus"/>
          <w:rtl/>
        </w:rPr>
        <w:t xml:space="preserve"> و قبر فاطمه </w:t>
      </w:r>
      <w:r w:rsidRPr="00365CDE">
        <w:rPr>
          <w:rFonts w:cs="CTraditional Arabic" w:hint="cs"/>
          <w:rtl/>
        </w:rPr>
        <w:t>‘</w:t>
      </w:r>
      <w:r w:rsidRPr="00BE3117">
        <w:rPr>
          <w:rFonts w:cs="B Lotus"/>
          <w:rtl/>
        </w:rPr>
        <w:t>دختر رسول خدا</w:t>
      </w:r>
      <w:r w:rsidRPr="00365CDE">
        <w:rPr>
          <w:rFonts w:ascii="Tahoma" w:hAnsi="Tahoma" w:cs="CTraditional Arabic" w:hint="cs"/>
          <w:color w:val="000000"/>
          <w:spacing w:val="-4"/>
          <w:sz w:val="30"/>
          <w:szCs w:val="30"/>
          <w:rtl/>
          <w:lang w:bidi="fa-IR"/>
        </w:rPr>
        <w:t>ص</w:t>
      </w:r>
      <w:r w:rsidRPr="00BE3117">
        <w:rPr>
          <w:rFonts w:cs="B Lotus"/>
          <w:rtl/>
        </w:rPr>
        <w:t xml:space="preserve"> مجهول و قبر امير المؤمنين</w:t>
      </w:r>
      <w:r w:rsidRPr="00365CDE">
        <w:rPr>
          <w:rFonts w:ascii="Tahoma" w:hAnsi="Tahoma" w:cs="CTraditional Arabic" w:hint="cs"/>
          <w:color w:val="000000"/>
          <w:rtl/>
          <w:lang w:bidi="fa-IR"/>
        </w:rPr>
        <w:t>؛</w:t>
      </w:r>
      <w:r w:rsidRPr="00BE3117">
        <w:rPr>
          <w:rFonts w:cs="B Lotus"/>
          <w:rtl/>
        </w:rPr>
        <w:t xml:space="preserve"> ناپيدا بود و مدتها مورد توجه و محل اجتماع نبوده است. چرا؟ گرچه فلسفه بافان براي هر كدام </w:t>
      </w:r>
      <w:r w:rsidRPr="00BE3117">
        <w:rPr>
          <w:rFonts w:cs="B Lotus" w:hint="cs"/>
          <w:rtl/>
        </w:rPr>
        <w:t xml:space="preserve">از </w:t>
      </w:r>
      <w:r w:rsidRPr="00BE3117">
        <w:rPr>
          <w:rFonts w:cs="B Lotus"/>
          <w:rtl/>
        </w:rPr>
        <w:t>اينها علتهايي بدون دليل و سند</w:t>
      </w:r>
      <w:r w:rsidRPr="00BE3117">
        <w:rPr>
          <w:rFonts w:cs="B Lotus" w:hint="cs"/>
          <w:rtl/>
        </w:rPr>
        <w:t>،</w:t>
      </w:r>
      <w:r w:rsidRPr="00BE3117">
        <w:rPr>
          <w:rFonts w:cs="B Lotus"/>
          <w:rtl/>
        </w:rPr>
        <w:t xml:space="preserve"> به خيال و سليقه خود بافت</w:t>
      </w:r>
      <w:r>
        <w:rPr>
          <w:rFonts w:cs="B Lotus"/>
          <w:rtl/>
        </w:rPr>
        <w:t>ه‌ا</w:t>
      </w:r>
      <w:r w:rsidRPr="00BE3117">
        <w:rPr>
          <w:rFonts w:cs="B Lotus"/>
          <w:rtl/>
        </w:rPr>
        <w:t>ند!! اما حقيقت آن است كه آن بزرگواران نيز دعاي رسول خدا</w:t>
      </w:r>
      <w:r w:rsidRPr="00365CDE">
        <w:rPr>
          <w:rFonts w:ascii="Tahoma" w:hAnsi="Tahoma" w:cs="CTraditional Arabic" w:hint="cs"/>
          <w:color w:val="000000"/>
          <w:spacing w:val="-4"/>
          <w:sz w:val="30"/>
          <w:szCs w:val="30"/>
          <w:rtl/>
          <w:lang w:bidi="fa-IR"/>
        </w:rPr>
        <w:t>ص</w:t>
      </w:r>
      <w:r w:rsidRPr="00BE3117">
        <w:rPr>
          <w:rFonts w:cs="B Lotus"/>
          <w:rtl/>
        </w:rPr>
        <w:t xml:space="preserve"> را در هنگام وفات شنيده بودند كه</w:t>
      </w:r>
      <w:r w:rsidRPr="00830A01">
        <w:rPr>
          <w:rFonts w:cs="Traditional Arabic"/>
          <w:b/>
          <w:bCs/>
          <w:rtl/>
        </w:rPr>
        <w:t xml:space="preserve">: </w:t>
      </w:r>
      <w:r w:rsidRPr="00830A01">
        <w:rPr>
          <w:rFonts w:ascii="Lotus Linotype" w:hAnsi="Lotus Linotype" w:cs="Traditional Arabic"/>
          <w:b/>
          <w:bCs/>
          <w:rtl/>
        </w:rPr>
        <w:t>(اللهم لاتجعل قبري وثناً يُعبد)</w:t>
      </w:r>
      <w:r w:rsidRPr="00BE3117">
        <w:rPr>
          <w:rFonts w:cs="B Lotus"/>
          <w:rtl/>
        </w:rPr>
        <w:t xml:space="preserve"> «خدايا قبر مرا بتي </w:t>
      </w:r>
      <w:r w:rsidRPr="00BE3117">
        <w:rPr>
          <w:rFonts w:cs="B Lotus" w:hint="cs"/>
          <w:rtl/>
        </w:rPr>
        <w:t>قرار مده</w:t>
      </w:r>
      <w:r w:rsidRPr="00BE3117">
        <w:rPr>
          <w:rFonts w:cs="B Lotus"/>
          <w:rtl/>
        </w:rPr>
        <w:t xml:space="preserve"> كه پرستيده شود». و علاقه داشتند كه آن دعا مشمول قبور ايشان نيز شود.</w:t>
      </w:r>
    </w:p>
    <w:p w:rsidR="00E130D0" w:rsidRPr="00BE3117" w:rsidRDefault="00E130D0" w:rsidP="00F73001">
      <w:pPr>
        <w:pStyle w:val="BodyText2"/>
        <w:spacing w:after="0" w:line="216" w:lineRule="auto"/>
        <w:ind w:firstLine="340"/>
        <w:jc w:val="lowKashida"/>
        <w:rPr>
          <w:rFonts w:cs="B Lotus"/>
          <w:rtl/>
        </w:rPr>
      </w:pPr>
      <w:r w:rsidRPr="00BE3117">
        <w:rPr>
          <w:rFonts w:cs="B Lotus"/>
          <w:rtl/>
        </w:rPr>
        <w:t>به راستي چرا بيش از صد</w:t>
      </w:r>
      <w:r w:rsidRPr="00BE3117">
        <w:rPr>
          <w:rFonts w:cs="B Lotus" w:hint="cs"/>
          <w:rtl/>
        </w:rPr>
        <w:t xml:space="preserve"> </w:t>
      </w:r>
      <w:r w:rsidRPr="00BE3117">
        <w:rPr>
          <w:rFonts w:cs="B Lotus"/>
          <w:rtl/>
        </w:rPr>
        <w:t>و بيست و چهار هزار پيامبر كه خداوند فرستاده است فقط قبر سه نفر از آنان معلوم است؟ اگر زيارت قبر آن</w:t>
      </w:r>
      <w:r w:rsidRPr="00BE3117">
        <w:rPr>
          <w:rFonts w:cs="B Lotus" w:hint="cs"/>
          <w:rtl/>
        </w:rPr>
        <w:t xml:space="preserve"> </w:t>
      </w:r>
      <w:r w:rsidRPr="00BE3117">
        <w:rPr>
          <w:rFonts w:cs="B Lotus"/>
          <w:rtl/>
        </w:rPr>
        <w:t xml:space="preserve">قدر ثواب دارد چرا از قبور انبياء اثري نيست؟ آيا حضرت داوود </w:t>
      </w:r>
      <w:r w:rsidRPr="00365CDE">
        <w:rPr>
          <w:rFonts w:ascii="Tahoma" w:hAnsi="Tahoma" w:cs="CTraditional Arabic" w:hint="cs"/>
          <w:color w:val="000000"/>
          <w:rtl/>
          <w:lang w:bidi="fa-IR"/>
        </w:rPr>
        <w:t>؛</w:t>
      </w:r>
      <w:r>
        <w:rPr>
          <w:rFonts w:cs="B Lotus" w:hint="cs"/>
          <w:rtl/>
        </w:rPr>
        <w:t xml:space="preserve"> </w:t>
      </w:r>
      <w:r w:rsidRPr="00BE3117">
        <w:rPr>
          <w:rFonts w:cs="B Lotus"/>
          <w:rtl/>
        </w:rPr>
        <w:t>كمتر از امامزاده داوود است؟ و يا حضرت ا</w:t>
      </w:r>
      <w:r>
        <w:rPr>
          <w:rFonts w:cs="B Lotus"/>
          <w:rtl/>
        </w:rPr>
        <w:t xml:space="preserve">لياس كمتر </w:t>
      </w:r>
      <w:r w:rsidRPr="00BE3117">
        <w:rPr>
          <w:rFonts w:cs="B Lotus"/>
          <w:rtl/>
        </w:rPr>
        <w:t>از امامزاده علي عباس؟!!.</w:t>
      </w:r>
    </w:p>
    <w:p w:rsidR="00E130D0" w:rsidRPr="00BE3117" w:rsidRDefault="00E130D0" w:rsidP="00F73001">
      <w:pPr>
        <w:pStyle w:val="BodyText2"/>
        <w:spacing w:after="0" w:line="218" w:lineRule="auto"/>
        <w:ind w:firstLine="340"/>
        <w:jc w:val="lowKashida"/>
        <w:rPr>
          <w:rFonts w:cs="B Lotus"/>
          <w:rtl/>
        </w:rPr>
      </w:pPr>
      <w:r w:rsidRPr="00BE3117">
        <w:rPr>
          <w:rFonts w:cs="B Lotus"/>
          <w:rtl/>
        </w:rPr>
        <w:t>احاديثي هم كه دربار</w:t>
      </w:r>
      <w:r w:rsidRPr="00BE3117">
        <w:rPr>
          <w:rFonts w:cs="B Lotus" w:hint="cs"/>
          <w:rtl/>
        </w:rPr>
        <w:t>ة</w:t>
      </w:r>
      <w:r w:rsidRPr="00BE3117">
        <w:rPr>
          <w:rFonts w:cs="B Lotus"/>
          <w:rtl/>
        </w:rPr>
        <w:t xml:space="preserve"> زيارت جمع شده است غالبا</w:t>
      </w:r>
      <w:r w:rsidRPr="00BE3117">
        <w:rPr>
          <w:rFonts w:cs="B Lotus" w:hint="cs"/>
          <w:rtl/>
        </w:rPr>
        <w:t>ً</w:t>
      </w:r>
      <w:r w:rsidRPr="00BE3117">
        <w:rPr>
          <w:rFonts w:cs="B Lotus"/>
          <w:rtl/>
        </w:rPr>
        <w:t xml:space="preserve"> مخالف يكديگر است مثلا درحديثي</w:t>
      </w:r>
      <w:r w:rsidRPr="00BE3117">
        <w:rPr>
          <w:rFonts w:cs="B Lotus" w:hint="cs"/>
          <w:rtl/>
        </w:rPr>
        <w:t>،</w:t>
      </w:r>
      <w:r w:rsidRPr="00BE3117">
        <w:rPr>
          <w:rFonts w:cs="B Lotus"/>
          <w:rtl/>
        </w:rPr>
        <w:t xml:space="preserve"> زيارت حضرت سيدالشهداء معادل با نود</w:t>
      </w:r>
      <w:r w:rsidRPr="00BE3117">
        <w:rPr>
          <w:rFonts w:cs="B Lotus" w:hint="cs"/>
          <w:rtl/>
        </w:rPr>
        <w:t xml:space="preserve"> </w:t>
      </w:r>
      <w:r w:rsidRPr="00BE3117">
        <w:rPr>
          <w:rFonts w:cs="B Lotus"/>
          <w:rtl/>
        </w:rPr>
        <w:t>حج</w:t>
      </w:r>
      <w:r w:rsidRPr="00BE3117">
        <w:rPr>
          <w:rFonts w:cs="B Lotus" w:hint="cs"/>
          <w:rtl/>
        </w:rPr>
        <w:t xml:space="preserve"> با</w:t>
      </w:r>
      <w:r w:rsidRPr="00BE3117">
        <w:rPr>
          <w:rFonts w:cs="B Lotus"/>
          <w:rtl/>
        </w:rPr>
        <w:t xml:space="preserve"> رسول الله</w:t>
      </w:r>
      <w:r w:rsidRPr="00365CDE">
        <w:rPr>
          <w:rFonts w:ascii="Tahoma" w:hAnsi="Tahoma" w:cs="CTraditional Arabic" w:hint="cs"/>
          <w:color w:val="000000"/>
          <w:spacing w:val="-4"/>
          <w:sz w:val="30"/>
          <w:szCs w:val="30"/>
          <w:rtl/>
          <w:lang w:bidi="fa-IR"/>
        </w:rPr>
        <w:t>ص</w:t>
      </w:r>
      <w:r w:rsidRPr="00BE3117">
        <w:rPr>
          <w:rFonts w:cs="B Lotus"/>
          <w:rtl/>
        </w:rPr>
        <w:t xml:space="preserve"> است (درحالي كه رسول خدا</w:t>
      </w:r>
      <w:r w:rsidRPr="00365CDE">
        <w:rPr>
          <w:rFonts w:ascii="Tahoma" w:hAnsi="Tahoma" w:cs="CTraditional Arabic" w:hint="cs"/>
          <w:color w:val="000000"/>
          <w:spacing w:val="-4"/>
          <w:sz w:val="30"/>
          <w:szCs w:val="30"/>
          <w:rtl/>
          <w:lang w:bidi="fa-IR"/>
        </w:rPr>
        <w:t>ص</w:t>
      </w:r>
      <w:r w:rsidRPr="00BE3117">
        <w:rPr>
          <w:rFonts w:cs="B Lotus"/>
          <w:rtl/>
        </w:rPr>
        <w:t xml:space="preserve"> بعد از نزول آيه حج بيش از يك حج انجام نداده است) و در بعضي احاديث خيلي بيش</w:t>
      </w:r>
      <w:r w:rsidRPr="00BE3117">
        <w:rPr>
          <w:rFonts w:cs="B Lotus" w:hint="cs"/>
          <w:rtl/>
        </w:rPr>
        <w:t>تر</w:t>
      </w:r>
      <w:r w:rsidRPr="00BE3117">
        <w:rPr>
          <w:rFonts w:cs="B Lotus"/>
          <w:rtl/>
        </w:rPr>
        <w:t xml:space="preserve"> از نود</w:t>
      </w:r>
      <w:r w:rsidRPr="00BE3117">
        <w:rPr>
          <w:rFonts w:cs="B Lotus" w:hint="cs"/>
          <w:rtl/>
        </w:rPr>
        <w:t xml:space="preserve"> </w:t>
      </w:r>
      <w:r w:rsidRPr="00BE3117">
        <w:rPr>
          <w:rFonts w:cs="B Lotus"/>
          <w:rtl/>
        </w:rPr>
        <w:t>حج تا دو ميليون حج</w:t>
      </w:r>
      <w:r w:rsidRPr="00BE3117">
        <w:rPr>
          <w:rFonts w:cs="B Lotus" w:hint="cs"/>
          <w:rtl/>
        </w:rPr>
        <w:t xml:space="preserve"> آمده است</w:t>
      </w:r>
      <w:r w:rsidRPr="00BE3117">
        <w:rPr>
          <w:rFonts w:cs="B Lotus"/>
          <w:rtl/>
        </w:rPr>
        <w:t>!!؟</w:t>
      </w:r>
    </w:p>
    <w:p w:rsidR="00E130D0" w:rsidRPr="00EF0951" w:rsidRDefault="00E130D0" w:rsidP="00F73001">
      <w:pPr>
        <w:pStyle w:val="BodyText2"/>
        <w:spacing w:after="0" w:line="218" w:lineRule="auto"/>
        <w:ind w:firstLine="340"/>
        <w:jc w:val="lowKashida"/>
        <w:rPr>
          <w:rFonts w:cs="Traditional Arabic"/>
          <w:b/>
          <w:bCs/>
          <w:rtl/>
        </w:rPr>
      </w:pPr>
      <w:r w:rsidRPr="00BE3117">
        <w:rPr>
          <w:rFonts w:cs="B Lotus"/>
          <w:rtl/>
        </w:rPr>
        <w:t xml:space="preserve">اما در «قرب الاسناد» روايتي از «حنان بن سدير» منقول است كه گفت به صادق </w:t>
      </w:r>
      <w:r w:rsidRPr="00365CDE">
        <w:rPr>
          <w:rFonts w:ascii="Tahoma" w:hAnsi="Tahoma" w:cs="CTraditional Arabic" w:hint="cs"/>
          <w:color w:val="000000"/>
          <w:rtl/>
          <w:lang w:bidi="fa-IR"/>
        </w:rPr>
        <w:t>؛</w:t>
      </w:r>
      <w:r>
        <w:rPr>
          <w:rFonts w:cs="B Lotus" w:hint="cs"/>
          <w:rtl/>
        </w:rPr>
        <w:t xml:space="preserve"> </w:t>
      </w:r>
      <w:r w:rsidRPr="00BE3117">
        <w:rPr>
          <w:rFonts w:cs="B Lotus"/>
          <w:rtl/>
        </w:rPr>
        <w:t xml:space="preserve">عرض كردم: </w:t>
      </w:r>
      <w:r w:rsidRPr="00EF0951">
        <w:rPr>
          <w:rFonts w:ascii="Lotus Linotype" w:hAnsi="Lotus Linotype" w:cs="Traditional Arabic"/>
          <w:b/>
          <w:bCs/>
          <w:rtl/>
        </w:rPr>
        <w:t>«ما تقول في زيارة الحسين</w:t>
      </w:r>
      <w:r w:rsidRPr="006D4BA2">
        <w:rPr>
          <w:rFonts w:ascii="Lotus Linotype" w:hAnsi="Lotus Linotype" w:cs="Lotus Linotype"/>
          <w:rtl/>
        </w:rPr>
        <w:t xml:space="preserve"> </w:t>
      </w:r>
      <w:r w:rsidRPr="00365CDE">
        <w:rPr>
          <w:rFonts w:ascii="Tahoma" w:hAnsi="Tahoma" w:cs="CTraditional Arabic" w:hint="cs"/>
          <w:color w:val="000000"/>
          <w:rtl/>
          <w:lang w:bidi="fa-IR"/>
        </w:rPr>
        <w:t>؛</w:t>
      </w:r>
      <w:r w:rsidRPr="006D4BA2">
        <w:rPr>
          <w:rFonts w:ascii="Lotus Linotype" w:hAnsi="Lotus Linotype" w:cs="Lotus Linotype"/>
          <w:rtl/>
        </w:rPr>
        <w:t xml:space="preserve"> </w:t>
      </w:r>
      <w:r w:rsidRPr="00EF0951">
        <w:rPr>
          <w:rFonts w:ascii="Lotus Linotype" w:hAnsi="Lotus Linotype" w:cs="Traditional Arabic"/>
          <w:b/>
          <w:bCs/>
          <w:rtl/>
        </w:rPr>
        <w:t>فإنه بلغنا عن بعضكم أنه قال تعدل حجة وعمرة؟ قال: فقال</w:t>
      </w:r>
      <w:r w:rsidRPr="006D4BA2">
        <w:rPr>
          <w:rFonts w:ascii="Lotus Linotype" w:hAnsi="Lotus Linotype" w:cs="Lotus Linotype"/>
          <w:rtl/>
        </w:rPr>
        <w:t xml:space="preserve"> </w:t>
      </w:r>
      <w:r w:rsidRPr="00365CDE">
        <w:rPr>
          <w:rFonts w:ascii="Tahoma" w:hAnsi="Tahoma" w:cs="CTraditional Arabic" w:hint="cs"/>
          <w:color w:val="000000"/>
          <w:rtl/>
          <w:lang w:bidi="fa-IR"/>
        </w:rPr>
        <w:t>؛</w:t>
      </w:r>
      <w:r w:rsidRPr="006D4BA2">
        <w:rPr>
          <w:rFonts w:ascii="Lotus Linotype" w:hAnsi="Lotus Linotype" w:cs="Lotus Linotype"/>
          <w:rtl/>
        </w:rPr>
        <w:t xml:space="preserve">: </w:t>
      </w:r>
      <w:r w:rsidRPr="00EF0951">
        <w:rPr>
          <w:rFonts w:ascii="Lotus Linotype" w:hAnsi="Lotus Linotype" w:cs="Traditional Arabic"/>
          <w:b/>
          <w:bCs/>
          <w:rtl/>
        </w:rPr>
        <w:t>ما أصعب هذا الحديث ما تعدل هذا كله ولكن زوروه فإنه سيد شباب أهل الجنة وشبيه يحيى بن زكريا».</w:t>
      </w:r>
    </w:p>
    <w:p w:rsidR="00E130D0" w:rsidRPr="00BE3117" w:rsidRDefault="00E130D0" w:rsidP="00F73001">
      <w:pPr>
        <w:pStyle w:val="BodyText2"/>
        <w:spacing w:after="0" w:line="221" w:lineRule="auto"/>
        <w:ind w:firstLine="340"/>
        <w:jc w:val="lowKashida"/>
        <w:rPr>
          <w:rFonts w:cs="B Lotus"/>
          <w:rtl/>
        </w:rPr>
      </w:pPr>
      <w:r w:rsidRPr="00BE3117">
        <w:rPr>
          <w:rFonts w:cs="B Lotus"/>
          <w:rtl/>
        </w:rPr>
        <w:t>خلاصه حديث آن است كه:</w:t>
      </w:r>
      <w:r>
        <w:rPr>
          <w:rFonts w:cs="B Lotus" w:hint="cs"/>
          <w:rtl/>
        </w:rPr>
        <w:t xml:space="preserve"> </w:t>
      </w:r>
    </w:p>
    <w:p w:rsidR="00E130D0" w:rsidRPr="00BE3117" w:rsidRDefault="00E130D0" w:rsidP="00F73001">
      <w:pPr>
        <w:pStyle w:val="BodyText2"/>
        <w:spacing w:after="0" w:line="221" w:lineRule="auto"/>
        <w:ind w:firstLine="340"/>
        <w:jc w:val="lowKashida"/>
        <w:rPr>
          <w:rFonts w:cs="B Lotus"/>
          <w:rtl/>
        </w:rPr>
      </w:pPr>
      <w:r w:rsidRPr="00BE3117">
        <w:rPr>
          <w:rFonts w:cs="B Lotus"/>
          <w:rtl/>
        </w:rPr>
        <w:t xml:space="preserve">- حنان </w:t>
      </w:r>
      <w:r>
        <w:rPr>
          <w:rFonts w:cs="B Lotus"/>
          <w:rtl/>
        </w:rPr>
        <w:t>مي‌گويد</w:t>
      </w:r>
      <w:r w:rsidRPr="00BE3117">
        <w:rPr>
          <w:rFonts w:cs="B Lotus"/>
          <w:rtl/>
        </w:rPr>
        <w:t xml:space="preserve"> به حضرت صادق</w:t>
      </w:r>
      <w:r w:rsidRPr="00365CDE">
        <w:rPr>
          <w:rFonts w:ascii="Tahoma" w:hAnsi="Tahoma" w:cs="CTraditional Arabic" w:hint="cs"/>
          <w:color w:val="000000"/>
          <w:rtl/>
          <w:lang w:bidi="fa-IR"/>
        </w:rPr>
        <w:t>؛</w:t>
      </w:r>
      <w:r w:rsidRPr="00BE3117">
        <w:rPr>
          <w:rFonts w:cs="B Lotus"/>
          <w:rtl/>
        </w:rPr>
        <w:t xml:space="preserve"> عرض كردم در زيارت حسين</w:t>
      </w:r>
      <w:r w:rsidRPr="00365CDE">
        <w:rPr>
          <w:rFonts w:ascii="Tahoma" w:hAnsi="Tahoma" w:cs="CTraditional Arabic" w:hint="cs"/>
          <w:color w:val="000000"/>
          <w:rtl/>
          <w:lang w:bidi="fa-IR"/>
        </w:rPr>
        <w:t>؛</w:t>
      </w:r>
      <w:r w:rsidR="00EF0951">
        <w:rPr>
          <w:rFonts w:cs="B Lotus"/>
          <w:rtl/>
        </w:rPr>
        <w:t xml:space="preserve"> چه مي</w:t>
      </w:r>
      <w:r w:rsidR="00EF0951">
        <w:rPr>
          <w:rFonts w:cs="B Lotus" w:hint="cs"/>
          <w:rtl/>
        </w:rPr>
        <w:t>‌</w:t>
      </w:r>
      <w:r w:rsidRPr="00BE3117">
        <w:rPr>
          <w:rFonts w:cs="B Lotus"/>
          <w:rtl/>
        </w:rPr>
        <w:t>فرمايي</w:t>
      </w:r>
      <w:r w:rsidRPr="00BE3117">
        <w:rPr>
          <w:rFonts w:cs="B Lotus" w:hint="cs"/>
          <w:rtl/>
        </w:rPr>
        <w:t>؟</w:t>
      </w:r>
      <w:r w:rsidRPr="00BE3117">
        <w:rPr>
          <w:rFonts w:cs="B Lotus"/>
          <w:rtl/>
        </w:rPr>
        <w:t xml:space="preserve"> همانا كه از بعض</w:t>
      </w:r>
      <w:r w:rsidRPr="00BE3117">
        <w:rPr>
          <w:rFonts w:cs="B Lotus" w:hint="cs"/>
          <w:rtl/>
          <w:lang w:bidi="fa-IR"/>
        </w:rPr>
        <w:t>ي از</w:t>
      </w:r>
      <w:r w:rsidRPr="00BE3117">
        <w:rPr>
          <w:rFonts w:cs="B Lotus"/>
          <w:rtl/>
        </w:rPr>
        <w:t xml:space="preserve"> شما اهل بيت به ما رسيده است كه زيارت آن حضرت معادل يك حج وعمره است!! حضرت فرمود: اين حديث خيلي مشكل است، خير </w:t>
      </w:r>
      <w:r w:rsidRPr="00BE3117">
        <w:rPr>
          <w:rFonts w:cs="B Lotus" w:hint="cs"/>
          <w:rtl/>
        </w:rPr>
        <w:t xml:space="preserve">و </w:t>
      </w:r>
      <w:r w:rsidRPr="00BE3117">
        <w:rPr>
          <w:rFonts w:cs="B Lotus"/>
          <w:rtl/>
        </w:rPr>
        <w:t>ثواب زيارت او آنقدر نيست،</w:t>
      </w:r>
      <w:r w:rsidRPr="00BE3117">
        <w:rPr>
          <w:rFonts w:cs="B Lotus" w:hint="cs"/>
          <w:rtl/>
        </w:rPr>
        <w:t xml:space="preserve"> </w:t>
      </w:r>
      <w:r w:rsidRPr="00BE3117">
        <w:rPr>
          <w:rFonts w:cs="B Lotus"/>
          <w:rtl/>
        </w:rPr>
        <w:t>‌لكن شما او را زيارت كنيد زيرا او سيد شهيدان و سيد جوانان بهشت و شبيه يحيي بن زكريا است.</w:t>
      </w:r>
    </w:p>
    <w:p w:rsidR="00E130D0" w:rsidRPr="00BE3117" w:rsidRDefault="00E130D0" w:rsidP="00F73001">
      <w:pPr>
        <w:pStyle w:val="BodyText2"/>
        <w:spacing w:after="0" w:line="221" w:lineRule="auto"/>
        <w:ind w:firstLine="340"/>
        <w:jc w:val="lowKashida"/>
        <w:rPr>
          <w:rFonts w:cs="B Lotus"/>
          <w:rtl/>
        </w:rPr>
      </w:pPr>
      <w:r w:rsidRPr="00BE3117">
        <w:rPr>
          <w:rFonts w:cs="B Lotus"/>
          <w:rtl/>
        </w:rPr>
        <w:t>يكي از مشكلات اين احاديث آن است كه با اينكه از ائمه</w:t>
      </w:r>
      <w:r w:rsidRPr="00365CDE">
        <w:rPr>
          <w:rFonts w:cs="CTraditional Arabic" w:hint="cs"/>
          <w:rtl/>
        </w:rPr>
        <w:t>†</w:t>
      </w:r>
      <w:r>
        <w:rPr>
          <w:rFonts w:cs="B Lotus" w:hint="cs"/>
          <w:rtl/>
        </w:rPr>
        <w:t xml:space="preserve"> </w:t>
      </w:r>
      <w:r w:rsidRPr="00BE3117">
        <w:rPr>
          <w:rFonts w:cs="B Lotus"/>
          <w:rtl/>
        </w:rPr>
        <w:t>آنقدر فضيلت در زيارت ائمه</w:t>
      </w:r>
      <w:r w:rsidRPr="00365CDE">
        <w:rPr>
          <w:rFonts w:cs="CTraditional Arabic" w:hint="cs"/>
          <w:rtl/>
        </w:rPr>
        <w:t>†</w:t>
      </w:r>
      <w:r w:rsidRPr="00BE3117">
        <w:rPr>
          <w:rFonts w:cs="B Lotus"/>
          <w:rtl/>
        </w:rPr>
        <w:t xml:space="preserve">وارد شده </w:t>
      </w:r>
      <w:r w:rsidRPr="00BE3117">
        <w:rPr>
          <w:rFonts w:cs="B Lotus" w:hint="cs"/>
          <w:rtl/>
        </w:rPr>
        <w:t>ا</w:t>
      </w:r>
      <w:r w:rsidRPr="00BE3117">
        <w:rPr>
          <w:rFonts w:cs="B Lotus"/>
          <w:rtl/>
        </w:rPr>
        <w:t>ما از طرف خود امامان</w:t>
      </w:r>
      <w:r w:rsidRPr="00365CDE">
        <w:rPr>
          <w:rFonts w:cs="CTraditional Arabic" w:hint="cs"/>
          <w:rtl/>
        </w:rPr>
        <w:t>†</w:t>
      </w:r>
      <w:r>
        <w:rPr>
          <w:rFonts w:cs="B Lotus" w:hint="cs"/>
          <w:rtl/>
        </w:rPr>
        <w:t xml:space="preserve"> </w:t>
      </w:r>
      <w:r w:rsidRPr="00BE3117">
        <w:rPr>
          <w:rFonts w:cs="B Lotus"/>
          <w:rtl/>
        </w:rPr>
        <w:t>اقدامي به اين عمل كه آنهمه فضيلت براي آن قائل شد</w:t>
      </w:r>
      <w:r>
        <w:rPr>
          <w:rFonts w:cs="B Lotus"/>
          <w:rtl/>
        </w:rPr>
        <w:t>ه‌ا</w:t>
      </w:r>
      <w:r w:rsidRPr="00BE3117">
        <w:rPr>
          <w:rFonts w:cs="B Lotus"/>
          <w:rtl/>
        </w:rPr>
        <w:t>ند،</w:t>
      </w:r>
      <w:r w:rsidRPr="00BE3117">
        <w:rPr>
          <w:rFonts w:cs="B Lotus" w:hint="cs"/>
          <w:rtl/>
        </w:rPr>
        <w:t xml:space="preserve"> </w:t>
      </w:r>
      <w:r w:rsidRPr="00BE3117">
        <w:rPr>
          <w:rFonts w:cs="B Lotus"/>
          <w:rtl/>
        </w:rPr>
        <w:t>صورت نگرفته است!</w:t>
      </w:r>
      <w:r w:rsidRPr="00BE3117">
        <w:rPr>
          <w:rFonts w:cs="B Lotus" w:hint="cs"/>
          <w:rtl/>
        </w:rPr>
        <w:t xml:space="preserve"> </w:t>
      </w:r>
      <w:r w:rsidRPr="00BE3117">
        <w:rPr>
          <w:rFonts w:cs="B Lotus"/>
          <w:rtl/>
        </w:rPr>
        <w:t xml:space="preserve">‌مثلا در روايات وارد شده كه از </w:t>
      </w:r>
      <w:r w:rsidRPr="00BE3117">
        <w:rPr>
          <w:rFonts w:cs="B Lotus" w:hint="cs"/>
          <w:rtl/>
        </w:rPr>
        <w:t xml:space="preserve">جواد </w:t>
      </w:r>
      <w:r w:rsidRPr="00365CDE">
        <w:rPr>
          <w:rFonts w:ascii="Tahoma" w:hAnsi="Tahoma" w:cs="CTraditional Arabic" w:hint="cs"/>
          <w:color w:val="000000"/>
          <w:rtl/>
          <w:lang w:bidi="fa-IR"/>
        </w:rPr>
        <w:t>؛</w:t>
      </w:r>
      <w:r w:rsidRPr="00BE3117">
        <w:rPr>
          <w:rFonts w:cs="B Lotus" w:hint="cs"/>
          <w:rtl/>
        </w:rPr>
        <w:t xml:space="preserve"> </w:t>
      </w:r>
      <w:r w:rsidRPr="00BE3117">
        <w:rPr>
          <w:rFonts w:cs="B Lotus" w:hint="cs"/>
          <w:rtl/>
          <w:lang w:bidi="fa-IR"/>
        </w:rPr>
        <w:t>در مورد زيارت رضا</w:t>
      </w:r>
      <w:r w:rsidRPr="00BE3117">
        <w:rPr>
          <w:rFonts w:cs="B Lotus"/>
          <w:rtl/>
        </w:rPr>
        <w:t xml:space="preserve"> </w:t>
      </w:r>
      <w:r w:rsidRPr="00365CDE">
        <w:rPr>
          <w:rFonts w:ascii="Tahoma" w:hAnsi="Tahoma" w:cs="CTraditional Arabic" w:hint="cs"/>
          <w:color w:val="000000"/>
          <w:rtl/>
          <w:lang w:bidi="fa-IR"/>
        </w:rPr>
        <w:t>؛</w:t>
      </w:r>
      <w:r w:rsidRPr="00BE3117">
        <w:rPr>
          <w:rFonts w:cs="B Lotus"/>
          <w:rtl/>
        </w:rPr>
        <w:t xml:space="preserve"> </w:t>
      </w:r>
      <w:r w:rsidRPr="00BE3117">
        <w:rPr>
          <w:rFonts w:cs="B Lotus" w:hint="cs"/>
          <w:rtl/>
          <w:lang w:bidi="fa-IR"/>
        </w:rPr>
        <w:t>پرسيده شد</w:t>
      </w:r>
      <w:r w:rsidRPr="00BE3117">
        <w:rPr>
          <w:rFonts w:cs="B Lotus" w:hint="cs"/>
          <w:rtl/>
        </w:rPr>
        <w:t>، كه آيا</w:t>
      </w:r>
      <w:r w:rsidRPr="00BE3117">
        <w:rPr>
          <w:rFonts w:cs="B Lotus"/>
          <w:rtl/>
        </w:rPr>
        <w:t xml:space="preserve"> معادل با هزار حج است؟ حضرت فرمود: معادل با هزارهزار (يك ميليون) حج است!!!، يعني </w:t>
      </w:r>
      <w:r w:rsidRPr="00BE3117">
        <w:rPr>
          <w:rFonts w:cs="B Lotus" w:hint="cs"/>
          <w:rtl/>
        </w:rPr>
        <w:t xml:space="preserve">از </w:t>
      </w:r>
      <w:r w:rsidRPr="00BE3117">
        <w:rPr>
          <w:rFonts w:cs="B Lotus"/>
          <w:rtl/>
        </w:rPr>
        <w:t>هزار برابر</w:t>
      </w:r>
      <w:r w:rsidRPr="00BE3117">
        <w:rPr>
          <w:rFonts w:cs="B Lotus" w:hint="cs"/>
          <w:rtl/>
        </w:rPr>
        <w:t xml:space="preserve"> هم</w:t>
      </w:r>
      <w:r w:rsidRPr="00BE3117">
        <w:rPr>
          <w:rFonts w:cs="B Lotus"/>
          <w:rtl/>
        </w:rPr>
        <w:t xml:space="preserve"> بالاتر است</w:t>
      </w:r>
      <w:r w:rsidR="00B0557D">
        <w:rPr>
          <w:rFonts w:cs="B Lotus" w:hint="cs"/>
          <w:rtl/>
        </w:rPr>
        <w:t>،</w:t>
      </w:r>
      <w:r w:rsidRPr="00BE3117">
        <w:rPr>
          <w:rFonts w:cs="B Lotus"/>
          <w:rtl/>
        </w:rPr>
        <w:t xml:space="preserve"> خوب عملي كه آنقدر ثواب دارد، چرا خود جواد</w:t>
      </w:r>
      <w:r w:rsidRPr="00365CDE">
        <w:rPr>
          <w:rFonts w:ascii="Tahoma" w:hAnsi="Tahoma" w:cs="CTraditional Arabic" w:hint="cs"/>
          <w:color w:val="000000"/>
          <w:rtl/>
          <w:lang w:bidi="fa-IR"/>
        </w:rPr>
        <w:t>؛</w:t>
      </w:r>
      <w:r w:rsidRPr="00BE3117">
        <w:rPr>
          <w:rFonts w:cs="B Lotus"/>
          <w:rtl/>
        </w:rPr>
        <w:t xml:space="preserve"> آن را حتي براي يك بار انجام نداد تا حجتي قوي باشد بر آن حديث يا به خوبي اين عمل؟ زيرا آن جناب كه در اين باره عذري نداشت، و زمانش هم زمان تقيه نبود و قدرت مالي هم بر اين عمل داشت، زيرا داماد خليفه وقت (مأمون) و در قصر او </w:t>
      </w:r>
      <w:r w:rsidRPr="00BE3117">
        <w:rPr>
          <w:rFonts w:cs="B Lotus" w:hint="cs"/>
          <w:rtl/>
        </w:rPr>
        <w:t>عزيز</w:t>
      </w:r>
      <w:r w:rsidRPr="00BE3117">
        <w:rPr>
          <w:rFonts w:cs="B Lotus"/>
          <w:rtl/>
        </w:rPr>
        <w:t xml:space="preserve"> و محترم بود، و مأمون هم كه به شيعيان متمايل بود و از اين عمل بدش نمي</w:t>
      </w:r>
      <w:r>
        <w:rPr>
          <w:rFonts w:cs="B Lotus"/>
          <w:rtl/>
        </w:rPr>
        <w:t>‌</w:t>
      </w:r>
      <w:r w:rsidRPr="00BE3117">
        <w:rPr>
          <w:rFonts w:cs="B Lotus"/>
          <w:rtl/>
        </w:rPr>
        <w:t>آمد، به علاوه حق پدري كه رضا بر جواد</w:t>
      </w:r>
      <w:r w:rsidRPr="00365CDE">
        <w:rPr>
          <w:rFonts w:cs="CTraditional Arabic" w:hint="cs"/>
          <w:rtl/>
        </w:rPr>
        <w:t>إ</w:t>
      </w:r>
      <w:r>
        <w:rPr>
          <w:rFonts w:cs="B Lotus" w:hint="cs"/>
          <w:rtl/>
        </w:rPr>
        <w:t xml:space="preserve"> </w:t>
      </w:r>
      <w:r>
        <w:rPr>
          <w:rFonts w:cs="B Lotus"/>
          <w:rtl/>
        </w:rPr>
        <w:t>داشت واجب مي</w:t>
      </w:r>
      <w:r w:rsidRPr="00BE3117">
        <w:rPr>
          <w:rFonts w:cs="B Lotus"/>
          <w:rtl/>
        </w:rPr>
        <w:t>نمود كه با اين همه فضيلت يك زيارت، اقلا از</w:t>
      </w:r>
      <w:r>
        <w:rPr>
          <w:rFonts w:cs="B Lotus" w:hint="cs"/>
          <w:rtl/>
        </w:rPr>
        <w:t xml:space="preserve"> </w:t>
      </w:r>
      <w:r w:rsidRPr="00BE3117">
        <w:rPr>
          <w:rFonts w:cs="B Lotus"/>
          <w:rtl/>
        </w:rPr>
        <w:t>جانب آن حضرت،</w:t>
      </w:r>
      <w:r w:rsidRPr="00BE3117">
        <w:rPr>
          <w:rFonts w:cs="B Lotus" w:hint="cs"/>
          <w:rtl/>
        </w:rPr>
        <w:t xml:space="preserve"> </w:t>
      </w:r>
      <w:r w:rsidRPr="00BE3117">
        <w:rPr>
          <w:rFonts w:cs="B Lotus"/>
          <w:rtl/>
        </w:rPr>
        <w:t>‌صورت گيرد و</w:t>
      </w:r>
      <w:r w:rsidRPr="00BE3117">
        <w:rPr>
          <w:rFonts w:cs="B Lotus" w:hint="cs"/>
          <w:rtl/>
        </w:rPr>
        <w:t xml:space="preserve"> </w:t>
      </w:r>
      <w:r w:rsidRPr="00BE3117">
        <w:rPr>
          <w:rFonts w:cs="B Lotus"/>
          <w:rtl/>
        </w:rPr>
        <w:t>همچنين</w:t>
      </w:r>
      <w:r w:rsidRPr="00BE3117">
        <w:rPr>
          <w:rFonts w:cs="B Lotus" w:hint="cs"/>
          <w:rtl/>
        </w:rPr>
        <w:t xml:space="preserve"> جواد</w:t>
      </w:r>
      <w:r w:rsidRPr="00365CDE">
        <w:rPr>
          <w:rFonts w:ascii="Tahoma" w:hAnsi="Tahoma" w:cs="CTraditional Arabic" w:hint="cs"/>
          <w:color w:val="000000"/>
          <w:rtl/>
          <w:lang w:bidi="fa-IR"/>
        </w:rPr>
        <w:t>؛</w:t>
      </w:r>
      <w:r w:rsidRPr="00BE3117">
        <w:rPr>
          <w:rFonts w:cs="B Lotus"/>
          <w:rtl/>
        </w:rPr>
        <w:t xml:space="preserve"> به زيارت اميرالمؤمنين</w:t>
      </w:r>
      <w:r w:rsidRPr="00365CDE">
        <w:rPr>
          <w:rFonts w:ascii="Tahoma" w:hAnsi="Tahoma" w:cs="CTraditional Arabic" w:hint="cs"/>
          <w:color w:val="000000"/>
          <w:rtl/>
          <w:lang w:bidi="fa-IR"/>
        </w:rPr>
        <w:t>؛</w:t>
      </w:r>
      <w:r w:rsidRPr="00BE3117">
        <w:rPr>
          <w:rFonts w:cs="B Lotus"/>
          <w:rtl/>
        </w:rPr>
        <w:t xml:space="preserve"> نرفته است،</w:t>
      </w:r>
      <w:r w:rsidRPr="00BE3117">
        <w:rPr>
          <w:rFonts w:cs="B Lotus" w:hint="cs"/>
          <w:rtl/>
        </w:rPr>
        <w:t xml:space="preserve"> </w:t>
      </w:r>
      <w:r w:rsidRPr="00BE3117">
        <w:rPr>
          <w:rFonts w:cs="B Lotus"/>
          <w:rtl/>
        </w:rPr>
        <w:t xml:space="preserve">‌با اينكه قريب هيجده سال در قرب جوار آن حضرت يعني در بغداد بوده است. و چون </w:t>
      </w:r>
      <w:r>
        <w:rPr>
          <w:rFonts w:cs="B Lotus"/>
          <w:rtl/>
        </w:rPr>
        <w:t xml:space="preserve">مي‌دانيم </w:t>
      </w:r>
      <w:r w:rsidRPr="00BE3117">
        <w:rPr>
          <w:rFonts w:cs="B Lotus"/>
          <w:rtl/>
        </w:rPr>
        <w:t>كه قبر اميرالمؤمنين</w:t>
      </w:r>
      <w:r w:rsidRPr="00365CDE">
        <w:rPr>
          <w:rFonts w:ascii="Tahoma" w:hAnsi="Tahoma" w:cs="CTraditional Arabic" w:hint="cs"/>
          <w:color w:val="000000"/>
          <w:spacing w:val="-4"/>
          <w:rtl/>
          <w:lang w:bidi="fa-IR"/>
        </w:rPr>
        <w:t>؛</w:t>
      </w:r>
      <w:r w:rsidRPr="006750D6">
        <w:rPr>
          <w:rFonts w:cs="B Lotus"/>
          <w:spacing w:val="-4"/>
          <w:rtl/>
        </w:rPr>
        <w:t xml:space="preserve"> را هارون الرشيد پيدا كرده و تعمير نمود، قطعا هم هارون و هم مأمون بسيار خوشحال مي‌شدند كه اين قبه و بارگاهي كه به نام اميرالمؤمنين</w:t>
      </w:r>
      <w:r w:rsidRPr="00365CDE">
        <w:rPr>
          <w:rFonts w:ascii="Tahoma" w:hAnsi="Tahoma" w:cs="CTraditional Arabic" w:hint="cs"/>
          <w:color w:val="000000"/>
          <w:spacing w:val="-4"/>
          <w:rtl/>
          <w:lang w:bidi="fa-IR"/>
        </w:rPr>
        <w:t>؛</w:t>
      </w:r>
      <w:r w:rsidRPr="006750D6">
        <w:rPr>
          <w:rFonts w:cs="B Lotus"/>
          <w:spacing w:val="-4"/>
          <w:rtl/>
        </w:rPr>
        <w:t xml:space="preserve"> ساخته‌اند مورد توجه مردم مخصوصا اماماني كه از فرزندان آن</w:t>
      </w:r>
      <w:r w:rsidRPr="006750D6">
        <w:rPr>
          <w:rFonts w:cs="B Lotus" w:hint="cs"/>
          <w:spacing w:val="-4"/>
          <w:rtl/>
        </w:rPr>
        <w:t xml:space="preserve"> </w:t>
      </w:r>
      <w:r w:rsidRPr="006750D6">
        <w:rPr>
          <w:rFonts w:cs="B Lotus"/>
          <w:spacing w:val="-4"/>
          <w:rtl/>
        </w:rPr>
        <w:t>حضرت هستند،</w:t>
      </w:r>
      <w:r w:rsidRPr="006750D6">
        <w:rPr>
          <w:rFonts w:cs="B Lotus" w:hint="cs"/>
          <w:spacing w:val="-4"/>
          <w:rtl/>
        </w:rPr>
        <w:t xml:space="preserve"> </w:t>
      </w:r>
      <w:r w:rsidRPr="006750D6">
        <w:rPr>
          <w:rFonts w:cs="B Lotus"/>
          <w:spacing w:val="-4"/>
          <w:rtl/>
        </w:rPr>
        <w:t xml:space="preserve">‌قرار گيرد. </w:t>
      </w:r>
      <w:r w:rsidRPr="006750D6">
        <w:rPr>
          <w:rFonts w:cs="B Lotus" w:hint="cs"/>
          <w:spacing w:val="-4"/>
          <w:rtl/>
        </w:rPr>
        <w:t>ا</w:t>
      </w:r>
      <w:r w:rsidRPr="006750D6">
        <w:rPr>
          <w:rFonts w:cs="B Lotus"/>
          <w:spacing w:val="-4"/>
          <w:rtl/>
        </w:rPr>
        <w:t>ما متأسفانه از كاظم</w:t>
      </w:r>
      <w:r w:rsidRPr="00365CDE">
        <w:rPr>
          <w:rFonts w:ascii="Tahoma" w:hAnsi="Tahoma" w:cs="CTraditional Arabic" w:hint="cs"/>
          <w:color w:val="000000"/>
          <w:spacing w:val="-4"/>
          <w:rtl/>
          <w:lang w:bidi="fa-IR"/>
        </w:rPr>
        <w:t>؛</w:t>
      </w:r>
      <w:r w:rsidRPr="006750D6">
        <w:rPr>
          <w:rFonts w:cs="B Lotus"/>
          <w:spacing w:val="-4"/>
          <w:rtl/>
        </w:rPr>
        <w:t xml:space="preserve"> تا آخرين امام،</w:t>
      </w:r>
      <w:r w:rsidRPr="006750D6">
        <w:rPr>
          <w:rFonts w:cs="B Lotus" w:hint="cs"/>
          <w:spacing w:val="-4"/>
          <w:rtl/>
        </w:rPr>
        <w:t xml:space="preserve"> </w:t>
      </w:r>
      <w:r w:rsidRPr="006750D6">
        <w:rPr>
          <w:rFonts w:cs="B Lotus"/>
          <w:spacing w:val="-4"/>
          <w:rtl/>
        </w:rPr>
        <w:t>‌هيچكدام اين مزار را زيارت نكرده‌اند، با آنهمه فضيلت كه براي اين عمل ازجانب ايشان نقل شده، يعني به آن بزرگواران نسبت مي‌دهند.</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آيا اينها مطالبي نيست كه مورد دقت و توجه طالبان حقيقت قرار گيرد؟ </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آيا حجتي از كتاب خدا و سنت عملي رسول الله</w:t>
      </w:r>
      <w:r w:rsidRPr="00365CDE">
        <w:rPr>
          <w:rFonts w:ascii="Tahoma" w:hAnsi="Tahoma" w:cs="CTraditional Arabic" w:hint="cs"/>
          <w:color w:val="000000"/>
          <w:spacing w:val="-4"/>
          <w:sz w:val="30"/>
          <w:szCs w:val="30"/>
          <w:rtl/>
          <w:lang w:bidi="fa-IR"/>
        </w:rPr>
        <w:t>ص</w:t>
      </w:r>
      <w:r w:rsidRPr="00BE3117">
        <w:rPr>
          <w:rFonts w:cs="B Lotus"/>
          <w:rtl/>
        </w:rPr>
        <w:t xml:space="preserve"> و</w:t>
      </w:r>
      <w:r w:rsidRPr="00BE3117">
        <w:rPr>
          <w:rFonts w:cs="B Lotus" w:hint="cs"/>
          <w:rtl/>
        </w:rPr>
        <w:t xml:space="preserve"> </w:t>
      </w:r>
      <w:r w:rsidRPr="00BE3117">
        <w:rPr>
          <w:rFonts w:cs="B Lotus"/>
          <w:rtl/>
        </w:rPr>
        <w:t>ائمه</w:t>
      </w:r>
      <w:r w:rsidRPr="00365CDE">
        <w:rPr>
          <w:rFonts w:cs="CTraditional Arabic" w:hint="cs"/>
          <w:rtl/>
        </w:rPr>
        <w:t>†</w:t>
      </w:r>
      <w:r w:rsidR="00EF0951" w:rsidRPr="00365CDE">
        <w:rPr>
          <w:rFonts w:cs="CTraditional Arabic" w:hint="cs"/>
          <w:rtl/>
        </w:rPr>
        <w:t xml:space="preserve"> </w:t>
      </w:r>
      <w:r w:rsidRPr="00BE3117">
        <w:rPr>
          <w:rFonts w:cs="B Lotus"/>
          <w:rtl/>
        </w:rPr>
        <w:t>بر اين اعمال هست؟!. آيا اموال و</w:t>
      </w:r>
      <w:r w:rsidRPr="00BE3117">
        <w:rPr>
          <w:rFonts w:cs="B Lotus" w:hint="cs"/>
          <w:rtl/>
        </w:rPr>
        <w:t xml:space="preserve"> </w:t>
      </w:r>
      <w:r w:rsidRPr="00BE3117">
        <w:rPr>
          <w:rFonts w:cs="B Lotus"/>
          <w:rtl/>
        </w:rPr>
        <w:t>اوقا</w:t>
      </w:r>
      <w:r w:rsidRPr="00BE3117">
        <w:rPr>
          <w:rFonts w:cs="B Lotus" w:hint="cs"/>
          <w:rtl/>
        </w:rPr>
        <w:t>ق</w:t>
      </w:r>
      <w:r w:rsidRPr="00BE3117">
        <w:rPr>
          <w:rFonts w:cs="B Lotus"/>
          <w:rtl/>
        </w:rPr>
        <w:t>ي كه صر</w:t>
      </w:r>
      <w:r w:rsidRPr="00BE3117">
        <w:rPr>
          <w:rFonts w:cs="B Lotus" w:hint="cs"/>
          <w:rtl/>
        </w:rPr>
        <w:t>ف</w:t>
      </w:r>
      <w:r w:rsidRPr="00BE3117">
        <w:rPr>
          <w:rFonts w:cs="B Lotus"/>
          <w:rtl/>
        </w:rPr>
        <w:t xml:space="preserve"> اعمالي </w:t>
      </w:r>
      <w:r>
        <w:rPr>
          <w:rFonts w:cs="B Lotus"/>
          <w:rtl/>
        </w:rPr>
        <w:t xml:space="preserve">مي‌شود </w:t>
      </w:r>
      <w:r w:rsidRPr="00BE3117">
        <w:rPr>
          <w:rFonts w:cs="B Lotus"/>
          <w:rtl/>
        </w:rPr>
        <w:t>كه از طرف خدا و رسول او</w:t>
      </w:r>
      <w:r w:rsidRPr="00BE3117">
        <w:rPr>
          <w:rFonts w:cs="B Lotus" w:hint="cs"/>
          <w:rtl/>
        </w:rPr>
        <w:t>،</w:t>
      </w:r>
      <w:r w:rsidRPr="00BE3117">
        <w:rPr>
          <w:rFonts w:cs="B Lotus"/>
          <w:rtl/>
        </w:rPr>
        <w:t xml:space="preserve"> دستوري در آن باب نرسيده است، مورد مؤاخذه قرار نخواهد گرفت؟  با آن</w:t>
      </w:r>
      <w:r w:rsidRPr="00BE3117">
        <w:rPr>
          <w:rFonts w:cs="B Lotus" w:hint="cs"/>
          <w:rtl/>
        </w:rPr>
        <w:t xml:space="preserve"> </w:t>
      </w:r>
      <w:r w:rsidRPr="00BE3117">
        <w:rPr>
          <w:rFonts w:cs="B Lotus"/>
          <w:rtl/>
        </w:rPr>
        <w:t>همه كفرياتي كه در اين زيارتنامه هاهست؟.</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آيا اعمالي كه سند صحيحي براي آن </w:t>
      </w:r>
      <w:r>
        <w:rPr>
          <w:rFonts w:cs="B Lotus"/>
          <w:rtl/>
        </w:rPr>
        <w:t xml:space="preserve">نمي‌توان </w:t>
      </w:r>
      <w:r w:rsidRPr="00BE3117">
        <w:rPr>
          <w:rFonts w:cs="B Lotus"/>
          <w:rtl/>
        </w:rPr>
        <w:t>يافت و اقوالي كه از يك مشت كذاب غلو كننده و شرحي كه گذشت،‌</w:t>
      </w:r>
      <w:r w:rsidRPr="00BE3117">
        <w:rPr>
          <w:rFonts w:cs="B Lotus" w:hint="cs"/>
          <w:rtl/>
        </w:rPr>
        <w:t xml:space="preserve"> </w:t>
      </w:r>
      <w:r w:rsidRPr="00BE3117">
        <w:rPr>
          <w:rFonts w:cs="B Lotus"/>
          <w:rtl/>
        </w:rPr>
        <w:t>صادر شده، آنقدر قوي است كه بايد آن را بر خلاف قرآن و بر ضد تعليما</w:t>
      </w:r>
      <w:r w:rsidRPr="00BE3117">
        <w:rPr>
          <w:rFonts w:cs="B Lotus" w:hint="cs"/>
          <w:rtl/>
        </w:rPr>
        <w:t>ت</w:t>
      </w:r>
      <w:r w:rsidRPr="00BE3117">
        <w:rPr>
          <w:rFonts w:cs="B Lotus"/>
          <w:rtl/>
        </w:rPr>
        <w:t xml:space="preserve"> آن</w:t>
      </w:r>
      <w:r w:rsidRPr="00BE3117">
        <w:rPr>
          <w:rFonts w:cs="B Lotus" w:hint="cs"/>
          <w:rtl/>
        </w:rPr>
        <w:t>،</w:t>
      </w:r>
      <w:r w:rsidRPr="00BE3117">
        <w:rPr>
          <w:rFonts w:cs="B Lotus"/>
          <w:rtl/>
        </w:rPr>
        <w:t xml:space="preserve"> به كار برد؟!!.</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اينها سؤالاتي است كه </w:t>
      </w:r>
      <w:r w:rsidRPr="00BE3117">
        <w:rPr>
          <w:rFonts w:cs="B Lotus" w:hint="cs"/>
          <w:rtl/>
        </w:rPr>
        <w:t xml:space="preserve">بايد </w:t>
      </w:r>
      <w:r w:rsidRPr="00BE3117">
        <w:rPr>
          <w:rFonts w:cs="B Lotus"/>
          <w:rtl/>
        </w:rPr>
        <w:t xml:space="preserve">هر عاقلي از خود و از هر كس كه به جواب صحيح آن قادر باشد، </w:t>
      </w:r>
      <w:r w:rsidRPr="00BE3117">
        <w:rPr>
          <w:rFonts w:cs="B Lotus" w:hint="cs"/>
          <w:rtl/>
        </w:rPr>
        <w:t>ب</w:t>
      </w:r>
      <w:r w:rsidRPr="00BE3117">
        <w:rPr>
          <w:rFonts w:cs="B Lotus"/>
          <w:rtl/>
        </w:rPr>
        <w:t xml:space="preserve">پرسد آيا امر آخرت آنقدر سرسري و غير قابل اعتناء است كه به هرچيزي </w:t>
      </w:r>
      <w:r>
        <w:rPr>
          <w:rFonts w:cs="B Lotus"/>
          <w:rtl/>
        </w:rPr>
        <w:t xml:space="preserve">مي‌توان </w:t>
      </w:r>
      <w:r w:rsidRPr="00BE3117">
        <w:rPr>
          <w:rFonts w:cs="B Lotus"/>
          <w:rtl/>
        </w:rPr>
        <w:t>اعتماد كرد؟.</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شما اگر يك اسكناس بيست ريالي داشته باشيد كه در آن اندك خدش</w:t>
      </w:r>
      <w:r>
        <w:rPr>
          <w:rFonts w:cs="B Lotus"/>
          <w:rtl/>
        </w:rPr>
        <w:t>ه‌ا</w:t>
      </w:r>
      <w:r w:rsidRPr="00BE3117">
        <w:rPr>
          <w:rFonts w:cs="B Lotus"/>
          <w:rtl/>
        </w:rPr>
        <w:t xml:space="preserve">ي تصور كنيد بدون رسيدگي و تحقيق به درستي آن جرأت </w:t>
      </w:r>
      <w:r>
        <w:rPr>
          <w:rFonts w:cs="B Lotus"/>
          <w:rtl/>
        </w:rPr>
        <w:t xml:space="preserve">نمي‌كنيد </w:t>
      </w:r>
      <w:r w:rsidRPr="00BE3117">
        <w:rPr>
          <w:rFonts w:cs="B Lotus"/>
          <w:rtl/>
        </w:rPr>
        <w:t>كه آن را به بازار برده و در مقابل آن چيزي خريداري كنيد، پس چگونه يك مشت موهومات وخرافات را به عنوان توشة روز قيامت،</w:t>
      </w:r>
      <w:r w:rsidRPr="00BE3117">
        <w:rPr>
          <w:rFonts w:cs="B Lotus" w:hint="cs"/>
          <w:rtl/>
        </w:rPr>
        <w:t xml:space="preserve"> </w:t>
      </w:r>
      <w:r w:rsidRPr="00BE3117">
        <w:rPr>
          <w:rFonts w:cs="B Lotus"/>
          <w:rtl/>
        </w:rPr>
        <w:t>‌براي روز سخت  لاينفع مال ولابنون، ذخيره مي كنيد و اصلا در صدد تحقيق و تكذيب وتصديق آن نيستيد؟!!!. واقعا عجيب است!.</w:t>
      </w:r>
    </w:p>
    <w:p w:rsidR="00E130D0" w:rsidRPr="00BE3117" w:rsidRDefault="00E130D0" w:rsidP="00E130D0">
      <w:pPr>
        <w:pStyle w:val="BodyText2"/>
        <w:spacing w:line="226" w:lineRule="auto"/>
        <w:ind w:firstLine="340"/>
        <w:jc w:val="lowKashida"/>
        <w:rPr>
          <w:rFonts w:cs="B Lotus"/>
          <w:rtl/>
        </w:rPr>
      </w:pPr>
      <w:r w:rsidRPr="00BE3117">
        <w:rPr>
          <w:rFonts w:cs="B Lotus"/>
          <w:rtl/>
        </w:rPr>
        <w:t>از خداي متعال توفيق خود و جميع مسلمين را در هدايت به راه راست و</w:t>
      </w:r>
      <w:r w:rsidRPr="00BE3117">
        <w:rPr>
          <w:rFonts w:cs="B Lotus" w:hint="cs"/>
          <w:rtl/>
        </w:rPr>
        <w:t xml:space="preserve"> </w:t>
      </w:r>
      <w:r w:rsidRPr="00BE3117">
        <w:rPr>
          <w:rFonts w:cs="B Lotus"/>
          <w:rtl/>
        </w:rPr>
        <w:t>درست مسألت مي كنم.</w:t>
      </w:r>
    </w:p>
    <w:p w:rsidR="00E130D0" w:rsidRPr="00EF0951" w:rsidRDefault="00E130D0" w:rsidP="00E130D0">
      <w:pPr>
        <w:pStyle w:val="BodyText2"/>
        <w:spacing w:line="226" w:lineRule="auto"/>
        <w:ind w:firstLine="340"/>
        <w:jc w:val="center"/>
        <w:rPr>
          <w:rFonts w:ascii="Lotus Linotype" w:hAnsi="Lotus Linotype" w:cs="Traditional Arabic"/>
          <w:b/>
          <w:bCs/>
          <w:rtl/>
        </w:rPr>
      </w:pPr>
      <w:r w:rsidRPr="00EF0951">
        <w:rPr>
          <w:rFonts w:ascii="Lotus Linotype" w:hAnsi="Lotus Linotype" w:cs="Traditional Arabic"/>
          <w:b/>
          <w:bCs/>
          <w:rtl/>
        </w:rPr>
        <w:t>إنه قريب مجيب وصل</w:t>
      </w:r>
      <w:r w:rsidRPr="00EF0951">
        <w:rPr>
          <w:rFonts w:ascii="Lotus Linotype" w:hAnsi="Lotus Linotype" w:cs="Traditional Arabic" w:hint="cs"/>
          <w:b/>
          <w:bCs/>
          <w:rtl/>
        </w:rPr>
        <w:t>ى</w:t>
      </w:r>
      <w:r w:rsidRPr="00EF0951">
        <w:rPr>
          <w:rFonts w:ascii="Lotus Linotype" w:hAnsi="Lotus Linotype" w:cs="Traditional Arabic"/>
          <w:b/>
          <w:bCs/>
          <w:rtl/>
        </w:rPr>
        <w:t xml:space="preserve"> الله عل</w:t>
      </w:r>
      <w:r w:rsidRPr="00EF0951">
        <w:rPr>
          <w:rFonts w:ascii="Lotus Linotype" w:hAnsi="Lotus Linotype" w:cs="Traditional Arabic" w:hint="cs"/>
          <w:b/>
          <w:bCs/>
          <w:rtl/>
        </w:rPr>
        <w:t>ى</w:t>
      </w:r>
      <w:r w:rsidRPr="00EF0951">
        <w:rPr>
          <w:rFonts w:ascii="Lotus Linotype" w:hAnsi="Lotus Linotype" w:cs="Traditional Arabic"/>
          <w:b/>
          <w:bCs/>
          <w:rtl/>
        </w:rPr>
        <w:t xml:space="preserve"> محمد وآله الطاهرين.</w:t>
      </w:r>
    </w:p>
    <w:p w:rsidR="00F73001" w:rsidRDefault="00F73001" w:rsidP="00F73001">
      <w:pPr>
        <w:pStyle w:val="BodyText2"/>
        <w:spacing w:after="0" w:line="226" w:lineRule="auto"/>
        <w:ind w:left="4026"/>
        <w:jc w:val="center"/>
        <w:rPr>
          <w:rFonts w:cs="B Lotus"/>
          <w:b/>
          <w:bCs/>
          <w:rtl/>
        </w:rPr>
      </w:pPr>
    </w:p>
    <w:p w:rsidR="00E130D0" w:rsidRPr="00F73001" w:rsidRDefault="00E130D0" w:rsidP="00F73001">
      <w:pPr>
        <w:pStyle w:val="BodyText2"/>
        <w:spacing w:after="0" w:line="226" w:lineRule="auto"/>
        <w:ind w:left="4026"/>
        <w:jc w:val="center"/>
        <w:rPr>
          <w:rFonts w:cs="B Lotus"/>
          <w:b/>
          <w:bCs/>
          <w:rtl/>
        </w:rPr>
      </w:pPr>
      <w:r w:rsidRPr="00F73001">
        <w:rPr>
          <w:rFonts w:cs="B Lotus"/>
          <w:b/>
          <w:bCs/>
          <w:rtl/>
        </w:rPr>
        <w:t>حيدر علي قلمداران</w:t>
      </w:r>
    </w:p>
    <w:p w:rsidR="00E130D0" w:rsidRDefault="00E130D0" w:rsidP="00F73001">
      <w:pPr>
        <w:pStyle w:val="BodyText2"/>
        <w:spacing w:after="0" w:line="226" w:lineRule="auto"/>
        <w:ind w:left="4026"/>
        <w:jc w:val="center"/>
        <w:rPr>
          <w:rFonts w:cs="B Lotus"/>
          <w:b/>
          <w:bCs/>
          <w:rtl/>
        </w:rPr>
      </w:pPr>
      <w:r w:rsidRPr="00F73001">
        <w:rPr>
          <w:rFonts w:cs="B Lotus"/>
          <w:b/>
          <w:bCs/>
          <w:rtl/>
        </w:rPr>
        <w:t>از خواننده التماس دعا دارم.</w:t>
      </w:r>
    </w:p>
    <w:p w:rsidR="00F73001" w:rsidRDefault="00F73001" w:rsidP="00F73001">
      <w:pPr>
        <w:pStyle w:val="BodyText2"/>
        <w:spacing w:after="0" w:line="226" w:lineRule="auto"/>
        <w:ind w:left="4026"/>
        <w:jc w:val="center"/>
        <w:rPr>
          <w:rFonts w:cs="B Lotus"/>
          <w:b/>
          <w:bCs/>
          <w:rtl/>
        </w:rPr>
        <w:sectPr w:rsidR="00F73001" w:rsidSect="005C4A75">
          <w:headerReference w:type="default" r:id="rId26"/>
          <w:footnotePr>
            <w:numRestart w:val="eachPage"/>
          </w:footnotePr>
          <w:pgSz w:w="11906" w:h="16838" w:code="9"/>
          <w:pgMar w:top="2552" w:right="2268" w:bottom="2552" w:left="2268" w:header="2552" w:footer="2552" w:gutter="0"/>
          <w:cols w:space="708"/>
          <w:titlePg/>
          <w:bidi/>
          <w:rtlGutter/>
          <w:docGrid w:linePitch="381"/>
        </w:sectPr>
      </w:pPr>
    </w:p>
    <w:p w:rsidR="00F73001" w:rsidRDefault="00F73001" w:rsidP="00F73001">
      <w:pPr>
        <w:pStyle w:val="BodyText2"/>
        <w:spacing w:after="0" w:line="226" w:lineRule="auto"/>
        <w:ind w:left="4026"/>
        <w:jc w:val="center"/>
        <w:rPr>
          <w:rFonts w:cs="B Lotus"/>
          <w:b/>
          <w:bCs/>
          <w:rtl/>
        </w:rPr>
        <w:sectPr w:rsidR="00F73001" w:rsidSect="005C4A75">
          <w:footnotePr>
            <w:numRestart w:val="eachPage"/>
          </w:footnotePr>
          <w:pgSz w:w="11906" w:h="16838" w:code="9"/>
          <w:pgMar w:top="2552" w:right="2268" w:bottom="2552" w:left="2268" w:header="2552" w:footer="2552" w:gutter="0"/>
          <w:cols w:space="708"/>
          <w:titlePg/>
          <w:bidi/>
          <w:rtlGutter/>
          <w:docGrid w:linePitch="381"/>
        </w:sectPr>
      </w:pPr>
    </w:p>
    <w:p w:rsidR="00E130D0" w:rsidRPr="00EF0951" w:rsidRDefault="00E130D0" w:rsidP="00F73001">
      <w:pPr>
        <w:pStyle w:val="a"/>
        <w:rPr>
          <w:rtl/>
        </w:rPr>
      </w:pPr>
      <w:bookmarkStart w:id="27" w:name="_Toc282210457"/>
      <w:r w:rsidRPr="00116FC8">
        <w:rPr>
          <w:rtl/>
        </w:rPr>
        <w:t>تعمير قبور در اسلام!</w:t>
      </w:r>
      <w:bookmarkEnd w:id="27"/>
    </w:p>
    <w:p w:rsidR="00E130D0" w:rsidRPr="00BE3117" w:rsidRDefault="00E130D0" w:rsidP="00F73001">
      <w:pPr>
        <w:pStyle w:val="BodyText2"/>
        <w:spacing w:after="0" w:line="221" w:lineRule="auto"/>
        <w:jc w:val="lowKashida"/>
        <w:rPr>
          <w:rFonts w:cs="B Lotus"/>
          <w:rtl/>
        </w:rPr>
      </w:pPr>
      <w:r w:rsidRPr="00BE3117">
        <w:rPr>
          <w:rFonts w:cs="B Lotus"/>
          <w:rtl/>
        </w:rPr>
        <w:t xml:space="preserve">در ضمن مقالة </w:t>
      </w:r>
      <w:r w:rsidRPr="00EF0951">
        <w:rPr>
          <w:rFonts w:cs="Traditional Arabic"/>
          <w:b/>
          <w:bCs/>
          <w:rtl/>
        </w:rPr>
        <w:t xml:space="preserve">«علل انحطاط مسلمين» </w:t>
      </w:r>
      <w:r w:rsidRPr="00BE3117">
        <w:rPr>
          <w:rFonts w:cs="B Lotus"/>
          <w:rtl/>
        </w:rPr>
        <w:t>در روزنامه «وظيفه» اشار</w:t>
      </w:r>
      <w:r>
        <w:rPr>
          <w:rFonts w:cs="B Lotus"/>
          <w:rtl/>
        </w:rPr>
        <w:t>ه‌ا</w:t>
      </w:r>
      <w:r w:rsidRPr="00BE3117">
        <w:rPr>
          <w:rFonts w:cs="B Lotus"/>
          <w:rtl/>
        </w:rPr>
        <w:t>ي به وضع اسف</w:t>
      </w:r>
      <w:r w:rsidRPr="00BE3117">
        <w:rPr>
          <w:rFonts w:cs="B Lotus" w:hint="cs"/>
          <w:rtl/>
        </w:rPr>
        <w:t xml:space="preserve"> </w:t>
      </w:r>
      <w:r w:rsidRPr="00BE3117">
        <w:rPr>
          <w:rFonts w:cs="B Lotus"/>
          <w:rtl/>
        </w:rPr>
        <w:t>انگيز موقوفات نموده بوديم كه در نتيجة جهل و ناداني واقفين،</w:t>
      </w:r>
      <w:r w:rsidRPr="00BE3117">
        <w:rPr>
          <w:rFonts w:cs="B Lotus" w:hint="cs"/>
          <w:rtl/>
        </w:rPr>
        <w:t xml:space="preserve"> </w:t>
      </w:r>
      <w:r w:rsidRPr="00BE3117">
        <w:rPr>
          <w:rFonts w:cs="B Lotus"/>
          <w:rtl/>
        </w:rPr>
        <w:t>اغلب موقوفات ايران صرف بقعه و بارگاه و خادم و</w:t>
      </w:r>
      <w:r w:rsidRPr="00BE3117">
        <w:rPr>
          <w:rFonts w:cs="B Lotus" w:hint="cs"/>
          <w:rtl/>
        </w:rPr>
        <w:t xml:space="preserve"> </w:t>
      </w:r>
      <w:r w:rsidRPr="00BE3117">
        <w:rPr>
          <w:rFonts w:cs="B Lotus"/>
          <w:rtl/>
        </w:rPr>
        <w:t xml:space="preserve">قاري امامزادگان خيالي </w:t>
      </w:r>
      <w:r>
        <w:rPr>
          <w:rFonts w:cs="B Lotus"/>
          <w:rtl/>
        </w:rPr>
        <w:t xml:space="preserve">مي‌شود </w:t>
      </w:r>
      <w:r w:rsidRPr="00BE3117">
        <w:rPr>
          <w:rFonts w:cs="B Lotus"/>
          <w:rtl/>
        </w:rPr>
        <w:t>كه البته مطلوب شرع نيست و در نتيجه موجب ويراني آب و ملك و خرابي مملكت و بيكاري و گرسنگي مردم است.</w:t>
      </w:r>
    </w:p>
    <w:p w:rsidR="00E130D0" w:rsidRPr="00BE3117" w:rsidRDefault="00E130D0" w:rsidP="00F73001">
      <w:pPr>
        <w:pStyle w:val="BodyText2"/>
        <w:spacing w:after="0" w:line="221" w:lineRule="auto"/>
        <w:ind w:firstLine="340"/>
        <w:jc w:val="lowKashida"/>
        <w:rPr>
          <w:rFonts w:cs="B Lotus"/>
          <w:rtl/>
        </w:rPr>
      </w:pPr>
      <w:r w:rsidRPr="00BE3117">
        <w:rPr>
          <w:rFonts w:cs="B Lotus"/>
          <w:rtl/>
        </w:rPr>
        <w:t>كساني از آن مقاله انتقاد كردند كه شايد به سبب عدم ا</w:t>
      </w:r>
      <w:r w:rsidRPr="00BE3117">
        <w:rPr>
          <w:rFonts w:cs="B Lotus" w:hint="cs"/>
          <w:rtl/>
        </w:rPr>
        <w:t>ط</w:t>
      </w:r>
      <w:r w:rsidRPr="00BE3117">
        <w:rPr>
          <w:rFonts w:cs="B Lotus"/>
          <w:rtl/>
        </w:rPr>
        <w:t>لاع از تاريخ صدر اسلام ومبادي دين و اصول شريعت،</w:t>
      </w:r>
      <w:r w:rsidRPr="00BE3117">
        <w:rPr>
          <w:rFonts w:cs="B Lotus" w:hint="cs"/>
          <w:rtl/>
        </w:rPr>
        <w:t xml:space="preserve"> </w:t>
      </w:r>
      <w:r w:rsidRPr="00BE3117">
        <w:rPr>
          <w:rFonts w:cs="B Lotus"/>
          <w:rtl/>
        </w:rPr>
        <w:t>چندان مستحق ملامت نباشند. ولي نظر</w:t>
      </w:r>
      <w:r w:rsidRPr="00BE3117">
        <w:rPr>
          <w:rFonts w:cs="B Lotus" w:hint="cs"/>
          <w:rtl/>
        </w:rPr>
        <w:t xml:space="preserve"> </w:t>
      </w:r>
      <w:r w:rsidRPr="00BE3117">
        <w:rPr>
          <w:rFonts w:cs="B Lotus"/>
          <w:rtl/>
        </w:rPr>
        <w:t>به اينكه يكي از معممين «قم» كه به فضل و دانش مشهور است. در مقال</w:t>
      </w:r>
      <w:r w:rsidRPr="00BE3117">
        <w:rPr>
          <w:rFonts w:cs="B Lotus" w:hint="cs"/>
          <w:rtl/>
        </w:rPr>
        <w:t>ة</w:t>
      </w:r>
      <w:r w:rsidRPr="00BE3117">
        <w:rPr>
          <w:rFonts w:cs="B Lotus"/>
          <w:rtl/>
        </w:rPr>
        <w:t xml:space="preserve"> مندرجة خود در شماره 137 روزنامة «وظيفه» بعد از تهمت ها و دشنام ها به حديثي استناد كرده است كه در آن به تعمير قبور تشويق و ترغيب شده و چون وي ادعا كرده است كه احاديث و روايات بسياري از زبان پاك ائمه معصومين دربارة آنها رسيده!! لذا با تذكر</w:t>
      </w:r>
      <w:r w:rsidRPr="00BE3117">
        <w:rPr>
          <w:rFonts w:cs="B Lotus" w:hint="cs"/>
          <w:rtl/>
        </w:rPr>
        <w:t xml:space="preserve"> به</w:t>
      </w:r>
      <w:r w:rsidRPr="00BE3117">
        <w:rPr>
          <w:rFonts w:cs="B Lotus"/>
          <w:rtl/>
        </w:rPr>
        <w:t xml:space="preserve"> اين نكته كه در باب تعمير قبور بدبختانه يا خوشبختانه در تمام كتب شيعه بيش از يك حديث نيست و اثبات وجود زياد</w:t>
      </w:r>
      <w:r w:rsidRPr="00BE3117">
        <w:rPr>
          <w:rFonts w:cs="B Lotus" w:hint="cs"/>
          <w:rtl/>
        </w:rPr>
        <w:t>تر</w:t>
      </w:r>
      <w:r w:rsidRPr="00BE3117">
        <w:rPr>
          <w:rFonts w:cs="B Lotus"/>
          <w:rtl/>
        </w:rPr>
        <w:t xml:space="preserve"> بر آن بر عهدة مدعي است، حديث مذكور را از نظر خوانندگان مي گذرانيم و آن را به لحاظ سند و متن مورد تحقيق و مطال</w:t>
      </w:r>
      <w:r w:rsidRPr="00BE3117">
        <w:rPr>
          <w:rFonts w:cs="B Lotus" w:hint="cs"/>
          <w:rtl/>
        </w:rPr>
        <w:t>ع</w:t>
      </w:r>
      <w:r w:rsidRPr="00BE3117">
        <w:rPr>
          <w:rFonts w:cs="B Lotus"/>
          <w:rtl/>
        </w:rPr>
        <w:t>ه قرار داده و</w:t>
      </w:r>
      <w:r w:rsidRPr="00BE3117">
        <w:rPr>
          <w:rFonts w:cs="B Lotus" w:hint="cs"/>
          <w:rtl/>
        </w:rPr>
        <w:t xml:space="preserve"> </w:t>
      </w:r>
      <w:r w:rsidRPr="00BE3117">
        <w:rPr>
          <w:rFonts w:cs="B Lotus"/>
          <w:rtl/>
        </w:rPr>
        <w:t>قضاوت را به ارباب فضل و عقل و انصاف وا</w:t>
      </w:r>
      <w:r w:rsidRPr="00BE3117">
        <w:rPr>
          <w:rFonts w:cs="B Lotus" w:hint="cs"/>
          <w:rtl/>
        </w:rPr>
        <w:t xml:space="preserve"> </w:t>
      </w:r>
      <w:r w:rsidRPr="00BE3117">
        <w:rPr>
          <w:rFonts w:cs="B Lotus"/>
          <w:rtl/>
        </w:rPr>
        <w:t>مي گذاريم.</w:t>
      </w:r>
      <w:r w:rsidRPr="00BE3117">
        <w:rPr>
          <w:rFonts w:cs="B Lotus" w:hint="cs"/>
          <w:rtl/>
        </w:rPr>
        <w:t xml:space="preserve"> </w:t>
      </w:r>
      <w:r w:rsidRPr="00BE3117">
        <w:rPr>
          <w:rFonts w:cs="B Lotus"/>
          <w:rtl/>
        </w:rPr>
        <w:t>و من الله التوفيق.</w:t>
      </w:r>
    </w:p>
    <w:p w:rsidR="00E130D0" w:rsidRPr="00BE3117" w:rsidRDefault="00E130D0" w:rsidP="00F73001">
      <w:pPr>
        <w:pStyle w:val="BodyText2"/>
        <w:spacing w:after="0" w:line="221" w:lineRule="auto"/>
        <w:ind w:firstLine="340"/>
        <w:jc w:val="lowKashida"/>
        <w:rPr>
          <w:rFonts w:cs="B Lotus"/>
          <w:rtl/>
        </w:rPr>
      </w:pPr>
      <w:r w:rsidRPr="00BE3117">
        <w:rPr>
          <w:rFonts w:cs="B Lotus"/>
          <w:rtl/>
        </w:rPr>
        <w:t>قبل از ورود به بحث لازم است يادآور</w:t>
      </w:r>
      <w:r w:rsidRPr="00BE3117">
        <w:rPr>
          <w:rFonts w:cs="B Lotus" w:hint="cs"/>
          <w:rtl/>
        </w:rPr>
        <w:t xml:space="preserve"> </w:t>
      </w:r>
      <w:r w:rsidRPr="00BE3117">
        <w:rPr>
          <w:rFonts w:cs="B Lotus"/>
          <w:rtl/>
        </w:rPr>
        <w:t>شويم كه ساختن بقعه و پرداختن دخمه و پرستش اموات يكي از آداب و سنن اديان خ</w:t>
      </w:r>
      <w:r w:rsidRPr="00BE3117">
        <w:rPr>
          <w:rFonts w:cs="B Lotus" w:hint="cs"/>
          <w:rtl/>
        </w:rPr>
        <w:t>ر</w:t>
      </w:r>
      <w:r w:rsidRPr="00BE3117">
        <w:rPr>
          <w:rFonts w:cs="B Lotus"/>
          <w:rtl/>
        </w:rPr>
        <w:t>افي و باطلة قبل از اسلام بوده و صفحات تاريخ بدان مشحون است مخصوصا ايران كه دخمه براي اموات و بناي قبه و بارگاه براي ش</w:t>
      </w:r>
      <w:r w:rsidRPr="00BE3117">
        <w:rPr>
          <w:rFonts w:cs="B Lotus" w:hint="cs"/>
          <w:rtl/>
        </w:rPr>
        <w:t>ا</w:t>
      </w:r>
      <w:r w:rsidRPr="00BE3117">
        <w:rPr>
          <w:rFonts w:cs="B Lotus"/>
          <w:rtl/>
        </w:rPr>
        <w:t xml:space="preserve">هان و شاهزادگان </w:t>
      </w:r>
      <w:r w:rsidRPr="00BE3117">
        <w:rPr>
          <w:rFonts w:cs="B Lotus" w:hint="cs"/>
          <w:rtl/>
        </w:rPr>
        <w:t>و</w:t>
      </w:r>
      <w:r w:rsidRPr="00BE3117">
        <w:rPr>
          <w:rFonts w:cs="B Lotus"/>
          <w:rtl/>
        </w:rPr>
        <w:t xml:space="preserve"> بزرگان</w:t>
      </w:r>
      <w:r w:rsidRPr="00BE3117">
        <w:rPr>
          <w:rFonts w:cs="B Lotus" w:hint="cs"/>
          <w:rtl/>
        </w:rPr>
        <w:t xml:space="preserve"> از</w:t>
      </w:r>
      <w:r w:rsidRPr="00BE3117">
        <w:rPr>
          <w:rFonts w:cs="B Lotus"/>
          <w:rtl/>
        </w:rPr>
        <w:t xml:space="preserve"> عادت و</w:t>
      </w:r>
      <w:r w:rsidRPr="00BE3117">
        <w:rPr>
          <w:rFonts w:cs="B Lotus" w:hint="cs"/>
          <w:rtl/>
        </w:rPr>
        <w:t xml:space="preserve"> </w:t>
      </w:r>
      <w:r w:rsidRPr="00BE3117">
        <w:rPr>
          <w:rFonts w:cs="B Lotus"/>
          <w:rtl/>
        </w:rPr>
        <w:t>سنت ايرانيان است كه از جمله قبر «كورش» اول معروف به «گوردختر» كه «واندنبرگ» كشف كرده و قبر «چه ايش پيش» و</w:t>
      </w:r>
      <w:r w:rsidRPr="00BE3117">
        <w:rPr>
          <w:rFonts w:cs="B Lotus" w:hint="cs"/>
          <w:rtl/>
        </w:rPr>
        <w:t xml:space="preserve"> </w:t>
      </w:r>
      <w:r w:rsidRPr="00BE3117">
        <w:rPr>
          <w:rFonts w:cs="B Lotus"/>
          <w:rtl/>
        </w:rPr>
        <w:t>قبر «راه دختر» درآرمگاه «پا</w:t>
      </w:r>
      <w:r w:rsidRPr="00BE3117">
        <w:rPr>
          <w:rFonts w:cs="B Lotus" w:hint="cs"/>
          <w:rtl/>
        </w:rPr>
        <w:t>س</w:t>
      </w:r>
      <w:r w:rsidRPr="00BE3117">
        <w:rPr>
          <w:rFonts w:cs="B Lotus"/>
          <w:rtl/>
        </w:rPr>
        <w:t>ارگاد» كه توسط «هرسفلد» مكشوف شد و طبق تحقيق باستان</w:t>
      </w:r>
      <w:r w:rsidRPr="00BE3117">
        <w:rPr>
          <w:rFonts w:cs="B Lotus" w:hint="cs"/>
          <w:rtl/>
        </w:rPr>
        <w:t xml:space="preserve"> </w:t>
      </w:r>
      <w:r w:rsidRPr="00BE3117">
        <w:rPr>
          <w:rFonts w:cs="B Lotus"/>
          <w:rtl/>
        </w:rPr>
        <w:t xml:space="preserve">شناسان تاريخ اين بناها به قرن هفتم قبل از ميلاد ميرسد و در شمارة 5275-9/11/39 روزنامة كيهان شرح داده شده. </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هنوز قبر كورش كبير در مشهد مرغاب و قبر داريوش اول در نقش رستم و تخت مادر سليمان در ايران و</w:t>
      </w:r>
      <w:r w:rsidRPr="00BE3117">
        <w:rPr>
          <w:rFonts w:cs="B Lotus" w:hint="cs"/>
          <w:rtl/>
        </w:rPr>
        <w:t xml:space="preserve"> </w:t>
      </w:r>
      <w:r w:rsidRPr="00BE3117">
        <w:rPr>
          <w:rFonts w:cs="B Lotus"/>
          <w:rtl/>
        </w:rPr>
        <w:t xml:space="preserve">اهرام فراعنة مصر و وادي مقابر الملوك در ساحل غربي نيل و جانيشينان «چچوت» كه مقبرة سلاطين جبار و خدايان ستمكار مصر است (طبق گزارش «واندنبرك» به نقل از روز نامة كيهان 3 بهمن 1339) در آن سرزمين خودنمايي </w:t>
      </w:r>
      <w:r>
        <w:rPr>
          <w:rFonts w:cs="B Lotus"/>
          <w:rtl/>
        </w:rPr>
        <w:t xml:space="preserve">مي‌كند </w:t>
      </w:r>
      <w:r w:rsidRPr="00BE3117">
        <w:rPr>
          <w:rFonts w:cs="B Lotus"/>
          <w:rtl/>
        </w:rPr>
        <w:t>و به تحقيق مورخين مانند «ويل دورانت» قريب پنجاه قرن بر آنها مي گذرد و همه روزه به وسيلة باستان</w:t>
      </w:r>
      <w:r w:rsidRPr="00BE3117">
        <w:rPr>
          <w:rFonts w:cs="B Lotus" w:hint="cs"/>
          <w:rtl/>
        </w:rPr>
        <w:t xml:space="preserve"> </w:t>
      </w:r>
      <w:r w:rsidRPr="00BE3117">
        <w:rPr>
          <w:rFonts w:cs="B Lotus"/>
          <w:rtl/>
        </w:rPr>
        <w:t>شناسان در سرزمين</w:t>
      </w:r>
      <w:r>
        <w:rPr>
          <w:rFonts w:cs="B Lotus"/>
          <w:rtl/>
        </w:rPr>
        <w:t>‌</w:t>
      </w:r>
      <w:r w:rsidRPr="00BE3117">
        <w:rPr>
          <w:rFonts w:cs="B Lotus"/>
          <w:rtl/>
        </w:rPr>
        <w:t>هاي ايران و مص</w:t>
      </w:r>
      <w:r w:rsidRPr="00BE3117">
        <w:rPr>
          <w:rFonts w:cs="B Lotus" w:hint="cs"/>
          <w:rtl/>
        </w:rPr>
        <w:t>ر</w:t>
      </w:r>
      <w:r w:rsidRPr="00BE3117">
        <w:rPr>
          <w:rFonts w:cs="B Lotus"/>
          <w:rtl/>
        </w:rPr>
        <w:t xml:space="preserve"> گوري يا بقعه و بارگاه و مرقد و ضريحي از زير خاك بيرون </w:t>
      </w:r>
      <w:r>
        <w:rPr>
          <w:rFonts w:cs="B Lotus"/>
          <w:rtl/>
        </w:rPr>
        <w:t>مى‌آيد</w:t>
      </w:r>
      <w:r w:rsidRPr="00BE3117">
        <w:rPr>
          <w:rFonts w:cs="B Lotus"/>
          <w:rtl/>
        </w:rPr>
        <w:t xml:space="preserve"> چنانكه همين سال جاري قبر (كوري دختر) در بين كازرون و برازجان و پنج </w:t>
      </w:r>
      <w:r w:rsidRPr="00BE3117">
        <w:rPr>
          <w:rFonts w:cs="B Lotus" w:hint="cs"/>
          <w:rtl/>
        </w:rPr>
        <w:t>آ</w:t>
      </w:r>
      <w:r w:rsidRPr="00BE3117">
        <w:rPr>
          <w:rFonts w:cs="B Lotus"/>
          <w:rtl/>
        </w:rPr>
        <w:t>تشكده كه عينا شبيه به قبر كورش كبير بود توسط پرفسور «واندنبرك» بلژيكي</w:t>
      </w:r>
      <w:r w:rsidRPr="00BE3117">
        <w:rPr>
          <w:rFonts w:cs="B Lotus" w:hint="cs"/>
          <w:rtl/>
        </w:rPr>
        <w:t>،</w:t>
      </w:r>
      <w:r w:rsidRPr="00BE3117">
        <w:rPr>
          <w:rFonts w:cs="B Lotus"/>
          <w:rtl/>
        </w:rPr>
        <w:t xml:space="preserve"> كشف شد.</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اما در اسلام چنانكه تاريخ نوراني آن</w:t>
      </w:r>
      <w:r w:rsidRPr="00BE3117">
        <w:rPr>
          <w:rFonts w:cs="B Lotus" w:hint="cs"/>
          <w:rtl/>
        </w:rPr>
        <w:t>،</w:t>
      </w:r>
      <w:r w:rsidRPr="00BE3117">
        <w:rPr>
          <w:rFonts w:cs="B Lotus"/>
          <w:rtl/>
        </w:rPr>
        <w:t xml:space="preserve"> حكايت </w:t>
      </w:r>
      <w:r>
        <w:rPr>
          <w:rFonts w:cs="B Lotus"/>
          <w:rtl/>
        </w:rPr>
        <w:t xml:space="preserve">مي‌كند </w:t>
      </w:r>
      <w:r w:rsidRPr="00BE3117">
        <w:rPr>
          <w:rFonts w:cs="B Lotus"/>
          <w:rtl/>
        </w:rPr>
        <w:t>نه در زمان رسول اكرم</w:t>
      </w:r>
      <w:r w:rsidRPr="00365CDE">
        <w:rPr>
          <w:rFonts w:ascii="Tahoma" w:hAnsi="Tahoma" w:cs="CTraditional Arabic" w:hint="cs"/>
          <w:color w:val="000000"/>
          <w:spacing w:val="-4"/>
          <w:sz w:val="30"/>
          <w:szCs w:val="30"/>
          <w:rtl/>
          <w:lang w:bidi="fa-IR"/>
        </w:rPr>
        <w:t>ص</w:t>
      </w:r>
      <w:r w:rsidRPr="00BE3117">
        <w:rPr>
          <w:rFonts w:cs="B Lotus"/>
          <w:rtl/>
        </w:rPr>
        <w:t xml:space="preserve"> ونه در زمان خلفاي راشدين و نه در زمان مسلمين صدر اول از ساختن گنبد و</w:t>
      </w:r>
      <w:r w:rsidRPr="00BE3117">
        <w:rPr>
          <w:rFonts w:cs="B Lotus" w:hint="cs"/>
          <w:rtl/>
        </w:rPr>
        <w:t xml:space="preserve"> </w:t>
      </w:r>
      <w:r w:rsidRPr="00BE3117">
        <w:rPr>
          <w:rFonts w:cs="B Lotus"/>
          <w:rtl/>
        </w:rPr>
        <w:t>بارگاه و تعيين خادم و قاري براي قبر هيچ يك از اولياء و بزرگان سابقه اي در دست نيست. با اينكه رسول خدا</w:t>
      </w:r>
      <w:r w:rsidRPr="00365CDE">
        <w:rPr>
          <w:rFonts w:ascii="Tahoma" w:hAnsi="Tahoma" w:cs="CTraditional Arabic" w:hint="cs"/>
          <w:color w:val="000000"/>
          <w:spacing w:val="-4"/>
          <w:sz w:val="30"/>
          <w:szCs w:val="30"/>
          <w:rtl/>
          <w:lang w:bidi="fa-IR"/>
        </w:rPr>
        <w:t>ص</w:t>
      </w:r>
      <w:r w:rsidRPr="00BE3117">
        <w:rPr>
          <w:rFonts w:cs="B Lotus"/>
          <w:rtl/>
        </w:rPr>
        <w:t xml:space="preserve"> به زيارت شهداء احد </w:t>
      </w:r>
      <w:r>
        <w:rPr>
          <w:rFonts w:cs="B Lotus"/>
          <w:rtl/>
        </w:rPr>
        <w:t xml:space="preserve">مي‌رفت </w:t>
      </w:r>
      <w:r w:rsidRPr="00BE3117">
        <w:rPr>
          <w:rFonts w:cs="B Lotus"/>
          <w:rtl/>
        </w:rPr>
        <w:t>و فاطمة زهرا</w:t>
      </w:r>
      <w:r>
        <w:rPr>
          <w:rFonts w:cs="B Lotus" w:hint="cs"/>
          <w:rtl/>
        </w:rPr>
        <w:t xml:space="preserve"> </w:t>
      </w:r>
      <w:r w:rsidRPr="00365CDE">
        <w:rPr>
          <w:rFonts w:cs="CTraditional Arabic" w:hint="cs"/>
          <w:rtl/>
        </w:rPr>
        <w:t>‘</w:t>
      </w:r>
      <w:r w:rsidRPr="00BE3117">
        <w:rPr>
          <w:rFonts w:cs="B Lotus"/>
          <w:rtl/>
        </w:rPr>
        <w:t>قبر حمز</w:t>
      </w:r>
      <w:r w:rsidRPr="00BE3117">
        <w:rPr>
          <w:rFonts w:cs="B Lotus" w:hint="cs"/>
          <w:rtl/>
        </w:rPr>
        <w:t>ه</w:t>
      </w:r>
      <w:r w:rsidRPr="00BE3117">
        <w:rPr>
          <w:rFonts w:cs="B Lotus"/>
          <w:rtl/>
        </w:rPr>
        <w:t xml:space="preserve"> سيدالشهداء</w:t>
      </w:r>
      <w:r w:rsidRPr="00365CDE">
        <w:rPr>
          <w:rFonts w:ascii="Tahoma" w:hAnsi="Tahoma" w:cs="CTraditional Arabic" w:hint="cs"/>
          <w:color w:val="000000"/>
          <w:rtl/>
          <w:lang w:bidi="fa-IR"/>
        </w:rPr>
        <w:t>؛</w:t>
      </w:r>
      <w:r w:rsidRPr="00BE3117">
        <w:rPr>
          <w:rFonts w:cs="B Lotus"/>
          <w:rtl/>
        </w:rPr>
        <w:t xml:space="preserve"> را زيارت مي كرد و اميرالمؤمنين به زيارت قبور تشريف </w:t>
      </w:r>
      <w:r>
        <w:rPr>
          <w:rFonts w:cs="B Lotus"/>
          <w:rtl/>
        </w:rPr>
        <w:t xml:space="preserve">مى‌برد </w:t>
      </w:r>
      <w:r w:rsidRPr="00BE3117">
        <w:rPr>
          <w:rFonts w:cs="B Lotus"/>
          <w:rtl/>
        </w:rPr>
        <w:t>و در زمان حضرتش صدها و هزارها از بزرگان صحابة رسول خدا و ياران و شيعيان آن بزرگوار يا در ميدان جنگ شهيد و يا در بستر مرگ از دنيا رفتند ولي هيچ</w:t>
      </w:r>
      <w:r w:rsidRPr="00BE3117">
        <w:rPr>
          <w:rFonts w:cs="B Lotus" w:hint="cs"/>
          <w:rtl/>
        </w:rPr>
        <w:t xml:space="preserve"> </w:t>
      </w:r>
      <w:r w:rsidRPr="00BE3117">
        <w:rPr>
          <w:rFonts w:cs="B Lotus"/>
          <w:rtl/>
        </w:rPr>
        <w:t>كدام نه قبرشان تعمير شد و نه قبه و بارگاهي داشتند و همچنين سايرين، تاوقتي كه كشورهاي ايران و مصر و روم و امثال اينان با مجاهدت سربازان اسلام</w:t>
      </w:r>
      <w:r w:rsidRPr="00BE3117">
        <w:rPr>
          <w:rFonts w:cs="B Lotus" w:hint="cs"/>
          <w:rtl/>
        </w:rPr>
        <w:t>،</w:t>
      </w:r>
      <w:r w:rsidRPr="00BE3117">
        <w:rPr>
          <w:rFonts w:cs="B Lotus"/>
          <w:rtl/>
        </w:rPr>
        <w:t xml:space="preserve"> مسلماني </w:t>
      </w:r>
      <w:r w:rsidRPr="00BE3117">
        <w:rPr>
          <w:rFonts w:cs="B Lotus" w:hint="cs"/>
          <w:rtl/>
        </w:rPr>
        <w:t xml:space="preserve">را </w:t>
      </w:r>
      <w:r w:rsidRPr="00BE3117">
        <w:rPr>
          <w:rFonts w:cs="B Lotus"/>
          <w:rtl/>
        </w:rPr>
        <w:t>پذيرفتند و بعد از يكي دو قرن كم كم افراد ز</w:t>
      </w:r>
      <w:r w:rsidRPr="00BE3117">
        <w:rPr>
          <w:rFonts w:cs="B Lotus" w:hint="cs"/>
          <w:rtl/>
        </w:rPr>
        <w:t>ب</w:t>
      </w:r>
      <w:r w:rsidRPr="00BE3117">
        <w:rPr>
          <w:rFonts w:cs="B Lotus"/>
          <w:rtl/>
        </w:rPr>
        <w:t>د</w:t>
      </w:r>
      <w:r w:rsidRPr="00BE3117">
        <w:rPr>
          <w:rFonts w:cs="B Lotus" w:hint="cs"/>
          <w:rtl/>
        </w:rPr>
        <w:t xml:space="preserve">ة </w:t>
      </w:r>
      <w:r w:rsidRPr="00BE3117">
        <w:rPr>
          <w:rFonts w:cs="B Lotus"/>
          <w:rtl/>
        </w:rPr>
        <w:t>كشورهاي نام برده در دربار خلفاء  مقاماتي احراز كردند، آنگاه دأب و عادت و آداب و</w:t>
      </w:r>
      <w:r w:rsidRPr="00BE3117">
        <w:rPr>
          <w:rFonts w:cs="B Lotus" w:hint="cs"/>
          <w:rtl/>
        </w:rPr>
        <w:t xml:space="preserve"> </w:t>
      </w:r>
      <w:r w:rsidRPr="00BE3117">
        <w:rPr>
          <w:rFonts w:cs="B Lotus"/>
          <w:rtl/>
        </w:rPr>
        <w:t>سنت مذاهب خود را به وسايل مرموزي وارد دين اسلام كردند ومخصوصا ايرانيان كه تا توانستند آداب وسنن مجوس</w:t>
      </w:r>
      <w:r w:rsidRPr="00BE3117">
        <w:rPr>
          <w:rFonts w:cs="B Lotus" w:hint="cs"/>
          <w:rtl/>
        </w:rPr>
        <w:t>يّت</w:t>
      </w:r>
      <w:r w:rsidRPr="00BE3117">
        <w:rPr>
          <w:rFonts w:cs="B Lotus"/>
          <w:rtl/>
        </w:rPr>
        <w:t xml:space="preserve"> را به عناوين مختلف داخل دين اسلام كردند كه عيد نوروز از آن جمله است</w:t>
      </w:r>
      <w:r w:rsidRPr="00BE3117">
        <w:rPr>
          <w:rFonts w:cs="B Lotus" w:hint="cs"/>
          <w:rtl/>
        </w:rPr>
        <w:t>!</w:t>
      </w:r>
      <w:r w:rsidRPr="00BE3117">
        <w:rPr>
          <w:rFonts w:cs="B Lotus"/>
          <w:rtl/>
        </w:rPr>
        <w:t>. و آداب دفن اموات ما، اكثرا آلوده به مراسم مجوسيت و از آن جمله ساختن بقعه و دخمه و روشن كردن شمع و چراغ و خير حلوا و ميوه بر سر قبر،</w:t>
      </w:r>
      <w:r w:rsidRPr="00BE3117">
        <w:rPr>
          <w:rFonts w:cs="B Lotus" w:hint="cs"/>
          <w:rtl/>
        </w:rPr>
        <w:t xml:space="preserve"> </w:t>
      </w:r>
      <w:r w:rsidRPr="00BE3117">
        <w:rPr>
          <w:rFonts w:cs="B Lotus"/>
          <w:rtl/>
        </w:rPr>
        <w:t>‌از اين قبيل است كه براي تحقيق اين مطالب بايد به كتابهاي «سيرتمدن و تطور ملل» و «مشرق زمين گاهوارة تمدن» و «ميراث اسلام» و آغاز تمدن بشر و صدها مانند اين تأليفات از محقيقين داخلي و خارجي، رجوع كرد.</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اينك بپردازيم به حديثي كه مورد استناد طرفداران تعمير قبور امام زادگان است:</w:t>
      </w:r>
      <w:r>
        <w:rPr>
          <w:rFonts w:cs="B Lotus"/>
        </w:rPr>
        <w:t xml:space="preserve"> </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در</w:t>
      </w:r>
      <w:r>
        <w:rPr>
          <w:rFonts w:cs="B Lotus" w:hint="cs"/>
          <w:rtl/>
        </w:rPr>
        <w:t xml:space="preserve"> </w:t>
      </w:r>
      <w:r w:rsidRPr="00BE3117">
        <w:rPr>
          <w:rFonts w:cs="B Lotus"/>
          <w:rtl/>
        </w:rPr>
        <w:t>تمام كتب معتبر شيعه يك حديث با اندك اختلافي در عبارت در موضوع تعمير قبور آورد</w:t>
      </w:r>
      <w:r>
        <w:rPr>
          <w:rFonts w:cs="B Lotus"/>
          <w:rtl/>
        </w:rPr>
        <w:t>ه‌ا</w:t>
      </w:r>
      <w:r w:rsidRPr="00BE3117">
        <w:rPr>
          <w:rFonts w:cs="B Lotus"/>
          <w:rtl/>
        </w:rPr>
        <w:t>ند، متن حديث چنين است</w:t>
      </w:r>
      <w:r w:rsidRPr="00BE3117">
        <w:rPr>
          <w:rFonts w:cs="B Lotus" w:hint="cs"/>
          <w:rtl/>
        </w:rPr>
        <w:t>:</w:t>
      </w:r>
    </w:p>
    <w:p w:rsidR="00E130D0" w:rsidRPr="00EF0951" w:rsidRDefault="00E130D0" w:rsidP="00F73001">
      <w:pPr>
        <w:pStyle w:val="BodyText2"/>
        <w:spacing w:after="0" w:line="226" w:lineRule="auto"/>
        <w:ind w:firstLine="340"/>
        <w:jc w:val="lowKashida"/>
        <w:rPr>
          <w:rFonts w:ascii="Lotus Linotype" w:hAnsi="Lotus Linotype" w:cs="Traditional Arabic"/>
          <w:b/>
          <w:bCs/>
          <w:rtl/>
        </w:rPr>
      </w:pPr>
      <w:r w:rsidRPr="00BE3117">
        <w:rPr>
          <w:rFonts w:cs="B Lotus"/>
          <w:rtl/>
        </w:rPr>
        <w:t>در تهذيب طوسي به اسناد خود از محمد بن احمد بن داوود و او از محمد بن علي بن فضل و او از حسين بن محمد فرزدق و او از موسي ال</w:t>
      </w:r>
      <w:r w:rsidRPr="00BE3117">
        <w:rPr>
          <w:rFonts w:cs="B Lotus" w:hint="cs"/>
          <w:rtl/>
        </w:rPr>
        <w:t>أ</w:t>
      </w:r>
      <w:r w:rsidRPr="00BE3117">
        <w:rPr>
          <w:rFonts w:cs="B Lotus"/>
          <w:rtl/>
        </w:rPr>
        <w:t xml:space="preserve">حول و او از محمد بن </w:t>
      </w:r>
      <w:r w:rsidRPr="00BE3117">
        <w:rPr>
          <w:rFonts w:cs="B Lotus" w:hint="cs"/>
          <w:rtl/>
        </w:rPr>
        <w:t>أ</w:t>
      </w:r>
      <w:r w:rsidRPr="00BE3117">
        <w:rPr>
          <w:rFonts w:cs="B Lotus"/>
          <w:rtl/>
        </w:rPr>
        <w:t>بي السري و او از عبدالله بن محمد البلوي و او از عمار</w:t>
      </w:r>
      <w:r w:rsidRPr="00BE3117">
        <w:rPr>
          <w:rFonts w:cs="B Lotus" w:hint="cs"/>
          <w:rtl/>
        </w:rPr>
        <w:t>ه</w:t>
      </w:r>
      <w:r w:rsidRPr="00BE3117">
        <w:rPr>
          <w:rFonts w:cs="B Lotus"/>
          <w:rtl/>
        </w:rPr>
        <w:t xml:space="preserve"> بن زيد از أبو عامر واعظ اهل حجاز روايت </w:t>
      </w:r>
      <w:r>
        <w:rPr>
          <w:rFonts w:cs="B Lotus"/>
          <w:rtl/>
        </w:rPr>
        <w:t xml:space="preserve">مي‌كند </w:t>
      </w:r>
      <w:r w:rsidRPr="00BE3117">
        <w:rPr>
          <w:rFonts w:cs="B Lotus"/>
          <w:rtl/>
        </w:rPr>
        <w:t>كه او گفت</w:t>
      </w:r>
      <w:r w:rsidRPr="00BE3117">
        <w:rPr>
          <w:rFonts w:cs="B Lotus" w:hint="cs"/>
          <w:rtl/>
        </w:rPr>
        <w:t>:</w:t>
      </w:r>
      <w:r w:rsidRPr="00BE3117">
        <w:rPr>
          <w:rFonts w:cs="B Lotus"/>
          <w:rtl/>
        </w:rPr>
        <w:t xml:space="preserve"> آمدم خدمت حضرت صادق و</w:t>
      </w:r>
      <w:r w:rsidRPr="00BE3117">
        <w:rPr>
          <w:rFonts w:cs="B Lotus" w:hint="cs"/>
          <w:rtl/>
        </w:rPr>
        <w:t xml:space="preserve"> </w:t>
      </w:r>
      <w:r w:rsidRPr="00BE3117">
        <w:rPr>
          <w:rFonts w:cs="B Lotus"/>
          <w:rtl/>
        </w:rPr>
        <w:t>گفتم چه ثواب است كسي را كه زيارت كند قبر او را (يعني قبر امير المؤمنين را‌)</w:t>
      </w:r>
      <w:r w:rsidRPr="00BE3117">
        <w:rPr>
          <w:rFonts w:cs="B Lotus" w:hint="cs"/>
          <w:rtl/>
        </w:rPr>
        <w:t xml:space="preserve"> </w:t>
      </w:r>
      <w:r w:rsidRPr="00BE3117">
        <w:rPr>
          <w:rFonts w:cs="B Lotus"/>
          <w:rtl/>
        </w:rPr>
        <w:t>و تربت (مزار ) او را تعمير نمايد؟ حضرت فرمود: يا أبا عمار حديث كرد مرا پدرم از جدش حسين بن علي كه پيغمبر</w:t>
      </w:r>
      <w:r w:rsidRPr="00365CDE">
        <w:rPr>
          <w:rFonts w:ascii="Tahoma" w:hAnsi="Tahoma" w:cs="CTraditional Arabic" w:hint="cs"/>
          <w:color w:val="000000"/>
          <w:spacing w:val="-4"/>
          <w:sz w:val="30"/>
          <w:szCs w:val="30"/>
          <w:rtl/>
          <w:lang w:bidi="fa-IR"/>
        </w:rPr>
        <w:t>ص</w:t>
      </w:r>
      <w:r w:rsidRPr="00BE3117">
        <w:rPr>
          <w:rFonts w:cs="B Lotus"/>
          <w:rtl/>
        </w:rPr>
        <w:t xml:space="preserve"> به اميرالمؤمنين چنين و چنان فرمود تا ميرسد به اين جمله كه مورد استناد است</w:t>
      </w:r>
      <w:r w:rsidRPr="00BE3117">
        <w:rPr>
          <w:rFonts w:cs="B Lotus" w:hint="cs"/>
          <w:rtl/>
        </w:rPr>
        <w:t>:</w:t>
      </w:r>
      <w:r w:rsidRPr="00BE3117">
        <w:rPr>
          <w:rFonts w:cs="B Lotus"/>
          <w:rtl/>
        </w:rPr>
        <w:t xml:space="preserve"> </w:t>
      </w:r>
      <w:r w:rsidRPr="00EF0951">
        <w:rPr>
          <w:rFonts w:ascii="Lotus Linotype" w:hAnsi="Lotus Linotype" w:cs="Traditional Arabic"/>
          <w:b/>
          <w:bCs/>
          <w:rtl/>
        </w:rPr>
        <w:t>«ياعلي!من عمّر قبوركم وتعاهدها فكأنما أعان سليمان بن داود على بناء بيت المقدس!».</w:t>
      </w:r>
    </w:p>
    <w:p w:rsidR="00E130D0" w:rsidRPr="00BE3117" w:rsidRDefault="00E130D0" w:rsidP="00F73001">
      <w:pPr>
        <w:pStyle w:val="BodyText2"/>
        <w:spacing w:after="0" w:line="226" w:lineRule="auto"/>
        <w:ind w:firstLine="340"/>
        <w:jc w:val="lowKashida"/>
        <w:rPr>
          <w:rFonts w:cs="B Lotus"/>
          <w:rtl/>
        </w:rPr>
      </w:pPr>
      <w:r w:rsidRPr="00BE3117">
        <w:rPr>
          <w:rFonts w:cs="B Lotus" w:hint="cs"/>
          <w:rtl/>
        </w:rPr>
        <w:t xml:space="preserve">اي </w:t>
      </w:r>
      <w:r w:rsidRPr="00BE3117">
        <w:rPr>
          <w:rFonts w:cs="B Lotus"/>
          <w:rtl/>
        </w:rPr>
        <w:t>علي</w:t>
      </w:r>
      <w:r w:rsidRPr="00BE3117">
        <w:rPr>
          <w:rFonts w:cs="B Lotus" w:hint="cs"/>
          <w:rtl/>
        </w:rPr>
        <w:t>!</w:t>
      </w:r>
      <w:r w:rsidRPr="00BE3117">
        <w:rPr>
          <w:rFonts w:cs="B Lotus"/>
          <w:rtl/>
        </w:rPr>
        <w:t xml:space="preserve"> هر كس قبور شما را تعمير كند و به آن </w:t>
      </w:r>
      <w:r w:rsidRPr="00BE3117">
        <w:rPr>
          <w:rFonts w:cs="B Lotus" w:hint="cs"/>
          <w:rtl/>
        </w:rPr>
        <w:t>آ</w:t>
      </w:r>
      <w:r w:rsidRPr="00BE3117">
        <w:rPr>
          <w:rFonts w:cs="B Lotus"/>
          <w:rtl/>
        </w:rPr>
        <w:t>مد</w:t>
      </w:r>
      <w:r w:rsidRPr="00BE3117">
        <w:rPr>
          <w:rFonts w:cs="B Lotus" w:hint="cs"/>
          <w:rtl/>
        </w:rPr>
        <w:t xml:space="preserve"> </w:t>
      </w:r>
      <w:r w:rsidRPr="00BE3117">
        <w:rPr>
          <w:rFonts w:cs="B Lotus"/>
          <w:rtl/>
        </w:rPr>
        <w:t>و شد و اقامت نمايد همچنان است كه سليمان بن داوود را بر بناي بيت المقدس كمك و ياري كرده باشد!».</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ما در</w:t>
      </w:r>
      <w:r w:rsidRPr="00BE3117">
        <w:rPr>
          <w:rFonts w:cs="B Lotus" w:hint="cs"/>
          <w:rtl/>
        </w:rPr>
        <w:t xml:space="preserve"> </w:t>
      </w:r>
      <w:r w:rsidRPr="00BE3117">
        <w:rPr>
          <w:rFonts w:cs="B Lotus"/>
          <w:rtl/>
        </w:rPr>
        <w:t>اينجا اولا</w:t>
      </w:r>
      <w:r w:rsidRPr="00BE3117">
        <w:rPr>
          <w:rFonts w:cs="B Lotus" w:hint="cs"/>
          <w:rtl/>
        </w:rPr>
        <w:t>ً</w:t>
      </w:r>
      <w:r w:rsidRPr="00BE3117">
        <w:rPr>
          <w:rFonts w:cs="B Lotus"/>
          <w:rtl/>
        </w:rPr>
        <w:t xml:space="preserve"> اسناد اين حديث را بر اساس علم درايه و رجال كه مقبول آقايان است مورد دقت قرار مي دهيم و سپس مي پردازيم به مضمون آن:</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در طريق اول آن در كتاب «فرحة الغري» ابن طاوس و تهذيب طوسي «عبدالله بن محمد البلوي» </w:t>
      </w:r>
      <w:r w:rsidRPr="00BE3117">
        <w:rPr>
          <w:rFonts w:cs="B Lotus" w:hint="cs"/>
          <w:rtl/>
        </w:rPr>
        <w:t xml:space="preserve">آمده </w:t>
      </w:r>
      <w:r w:rsidRPr="00BE3117">
        <w:rPr>
          <w:rFonts w:cs="B Lotus"/>
          <w:rtl/>
        </w:rPr>
        <w:t>است.</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در</w:t>
      </w:r>
      <w:r>
        <w:rPr>
          <w:rFonts w:cs="B Lotus" w:hint="cs"/>
          <w:rtl/>
        </w:rPr>
        <w:t xml:space="preserve"> </w:t>
      </w:r>
      <w:r w:rsidRPr="00BE3117">
        <w:rPr>
          <w:rFonts w:cs="B Lotus"/>
          <w:rtl/>
        </w:rPr>
        <w:t>كتب رجال ا</w:t>
      </w:r>
      <w:r w:rsidRPr="00BE3117">
        <w:rPr>
          <w:rFonts w:cs="B Lotus" w:hint="cs"/>
          <w:rtl/>
        </w:rPr>
        <w:t>ي</w:t>
      </w:r>
      <w:r w:rsidRPr="00BE3117">
        <w:rPr>
          <w:rFonts w:cs="B Lotus"/>
          <w:rtl/>
        </w:rPr>
        <w:t>ن مرد را چنين توصيف نمود</w:t>
      </w:r>
      <w:r>
        <w:rPr>
          <w:rFonts w:cs="B Lotus"/>
          <w:rtl/>
        </w:rPr>
        <w:t>ه‌ا</w:t>
      </w:r>
      <w:r w:rsidRPr="00BE3117">
        <w:rPr>
          <w:rFonts w:cs="B Lotus"/>
          <w:rtl/>
        </w:rPr>
        <w:t>ند:</w:t>
      </w:r>
    </w:p>
    <w:p w:rsidR="00E130D0" w:rsidRPr="00BE3117" w:rsidRDefault="00E130D0" w:rsidP="00F73001">
      <w:pPr>
        <w:pStyle w:val="BodyText2"/>
        <w:spacing w:after="0" w:line="226" w:lineRule="auto"/>
        <w:ind w:firstLine="340"/>
        <w:jc w:val="lowKashida"/>
        <w:rPr>
          <w:rFonts w:cs="B Lotus"/>
          <w:rtl/>
        </w:rPr>
      </w:pPr>
      <w:r w:rsidRPr="00BE3117">
        <w:rPr>
          <w:rFonts w:cs="B Lotus" w:hint="cs"/>
          <w:rtl/>
        </w:rPr>
        <w:t>طوسي</w:t>
      </w:r>
      <w:r w:rsidRPr="00BE3117">
        <w:rPr>
          <w:rFonts w:cs="B Lotus"/>
          <w:rtl/>
        </w:rPr>
        <w:t xml:space="preserve"> در</w:t>
      </w:r>
      <w:r>
        <w:rPr>
          <w:rFonts w:cs="B Lotus" w:hint="cs"/>
          <w:rtl/>
        </w:rPr>
        <w:t xml:space="preserve"> </w:t>
      </w:r>
      <w:r w:rsidRPr="00BE3117">
        <w:rPr>
          <w:rFonts w:cs="B Lotus"/>
          <w:rtl/>
        </w:rPr>
        <w:t>خلاصه مي نويسد</w:t>
      </w:r>
      <w:r w:rsidRPr="00EF0951">
        <w:rPr>
          <w:rFonts w:cs="Traditional Arabic"/>
          <w:b/>
          <w:bCs/>
          <w:rtl/>
        </w:rPr>
        <w:t xml:space="preserve">: </w:t>
      </w:r>
      <w:r w:rsidRPr="00EF0951">
        <w:rPr>
          <w:rFonts w:ascii="Lotus Linotype" w:hAnsi="Lotus Linotype" w:cs="Traditional Arabic"/>
          <w:b/>
          <w:bCs/>
          <w:rtl/>
        </w:rPr>
        <w:t>إنه ضعيف مطعون عليه</w:t>
      </w:r>
      <w:r w:rsidRPr="00EF0951">
        <w:rPr>
          <w:rFonts w:cs="Traditional Arabic"/>
          <w:b/>
          <w:bCs/>
          <w:rtl/>
        </w:rPr>
        <w:t>،</w:t>
      </w:r>
      <w:r w:rsidRPr="00BE3117">
        <w:rPr>
          <w:rFonts w:cs="B Lotus"/>
          <w:rtl/>
        </w:rPr>
        <w:t xml:space="preserve"> اين بدبخت هم حديثش ضعيف است و هم خودش مطعون است.</w:t>
      </w:r>
    </w:p>
    <w:p w:rsidR="00E130D0" w:rsidRPr="00EF0951" w:rsidRDefault="00E130D0" w:rsidP="00F73001">
      <w:pPr>
        <w:pStyle w:val="BodyText2"/>
        <w:spacing w:after="0" w:line="226" w:lineRule="auto"/>
        <w:ind w:firstLine="340"/>
        <w:jc w:val="lowKashida"/>
        <w:rPr>
          <w:rFonts w:cs="Traditional Arabic"/>
          <w:b/>
          <w:bCs/>
          <w:spacing w:val="-4"/>
          <w:rtl/>
        </w:rPr>
      </w:pPr>
      <w:r w:rsidRPr="00863103">
        <w:rPr>
          <w:rFonts w:cs="B Lotus"/>
          <w:spacing w:val="-4"/>
          <w:rtl/>
        </w:rPr>
        <w:t>رجال نجاشي هم او را ضعيف ميشمارد و</w:t>
      </w:r>
      <w:r w:rsidRPr="00863103">
        <w:rPr>
          <w:rFonts w:cs="B Lotus" w:hint="cs"/>
          <w:spacing w:val="-4"/>
          <w:rtl/>
        </w:rPr>
        <w:t xml:space="preserve"> </w:t>
      </w:r>
      <w:r w:rsidRPr="00863103">
        <w:rPr>
          <w:rFonts w:cs="B Lotus"/>
          <w:spacing w:val="-4"/>
          <w:rtl/>
        </w:rPr>
        <w:t>در رجال غضايري گفته شده:</w:t>
      </w:r>
      <w:r w:rsidRPr="00863103">
        <w:rPr>
          <w:rFonts w:cs="B Lotus" w:hint="cs"/>
          <w:spacing w:val="-4"/>
          <w:rtl/>
        </w:rPr>
        <w:t xml:space="preserve"> </w:t>
      </w:r>
      <w:r w:rsidRPr="00EF0951">
        <w:rPr>
          <w:rFonts w:ascii="Lotus Linotype" w:hAnsi="Lotus Linotype" w:cs="Traditional Arabic"/>
          <w:b/>
          <w:bCs/>
          <w:spacing w:val="-4"/>
          <w:rtl/>
        </w:rPr>
        <w:t>«عبدالله بن محمد عمر بن محفوظ البلوي أبو محمد كذاب وضاع للحديث لا يلتفت إلى حديثه ولا</w:t>
      </w:r>
      <w:r w:rsidRPr="00EF0951">
        <w:rPr>
          <w:rFonts w:ascii="Lotus Linotype" w:hAnsi="Lotus Linotype" w:cs="Traditional Arabic" w:hint="cs"/>
          <w:b/>
          <w:bCs/>
          <w:spacing w:val="-4"/>
          <w:rtl/>
        </w:rPr>
        <w:t xml:space="preserve"> </w:t>
      </w:r>
      <w:r w:rsidRPr="00EF0951">
        <w:rPr>
          <w:rFonts w:ascii="Lotus Linotype" w:hAnsi="Lotus Linotype" w:cs="Traditional Arabic"/>
          <w:b/>
          <w:bCs/>
          <w:spacing w:val="-4"/>
          <w:rtl/>
        </w:rPr>
        <w:t>يعبأ به».</w:t>
      </w:r>
    </w:p>
    <w:p w:rsidR="00E130D0" w:rsidRPr="00BE3117" w:rsidRDefault="00E130D0" w:rsidP="00F73001">
      <w:pPr>
        <w:pStyle w:val="BodyText2"/>
        <w:spacing w:after="0" w:line="226" w:lineRule="auto"/>
        <w:ind w:firstLine="340"/>
        <w:jc w:val="lowKashida"/>
        <w:rPr>
          <w:rFonts w:cs="B Lotus"/>
          <w:rtl/>
        </w:rPr>
      </w:pPr>
      <w:r>
        <w:rPr>
          <w:rFonts w:cs="B Lotus"/>
          <w:rtl/>
        </w:rPr>
        <w:t>مي‌فرمايد</w:t>
      </w:r>
      <w:r w:rsidRPr="00BE3117">
        <w:rPr>
          <w:rFonts w:cs="B Lotus"/>
          <w:rtl/>
        </w:rPr>
        <w:t>: عبدالله البلوي بسيار دروغگو وبسيار حديث ساز بوده به حديث او التفاتي</w:t>
      </w:r>
      <w:r w:rsidRPr="00BE3117">
        <w:rPr>
          <w:rFonts w:cs="B Lotus" w:hint="cs"/>
          <w:rtl/>
        </w:rPr>
        <w:t>(توجهي)</w:t>
      </w:r>
      <w:r w:rsidRPr="00BE3117">
        <w:rPr>
          <w:rFonts w:cs="B Lotus"/>
          <w:rtl/>
        </w:rPr>
        <w:t xml:space="preserve"> ن</w:t>
      </w:r>
      <w:r>
        <w:rPr>
          <w:rFonts w:cs="B Lotus"/>
          <w:rtl/>
        </w:rPr>
        <w:t xml:space="preserve">مي‌شود </w:t>
      </w:r>
      <w:r w:rsidRPr="00BE3117">
        <w:rPr>
          <w:rFonts w:cs="B Lotus"/>
          <w:rtl/>
        </w:rPr>
        <w:t>و نبايد بدان اعتناء نمود.</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حالا ببينيد اين شخص خيلي محترم!! از چه كسي حديث </w:t>
      </w:r>
      <w:r w:rsidRPr="00BE3117">
        <w:rPr>
          <w:rFonts w:cs="B Lotus" w:hint="cs"/>
          <w:rtl/>
        </w:rPr>
        <w:t xml:space="preserve">نقل </w:t>
      </w:r>
      <w:r>
        <w:rPr>
          <w:rFonts w:cs="B Lotus"/>
          <w:rtl/>
        </w:rPr>
        <w:t>مى‌كند</w:t>
      </w:r>
      <w:r w:rsidR="00B0557D">
        <w:rPr>
          <w:rFonts w:cs="B Lotus" w:hint="cs"/>
          <w:rtl/>
        </w:rPr>
        <w:t>،</w:t>
      </w:r>
      <w:r w:rsidRPr="00BE3117">
        <w:rPr>
          <w:rFonts w:cs="B Lotus"/>
          <w:rtl/>
        </w:rPr>
        <w:t xml:space="preserve"> چنانكه در اسناد حديث ملاحظه فرموديد او از عمار</w:t>
      </w:r>
      <w:r w:rsidRPr="00BE3117">
        <w:rPr>
          <w:rFonts w:cs="B Lotus" w:hint="cs"/>
          <w:rtl/>
        </w:rPr>
        <w:t>ة</w:t>
      </w:r>
      <w:r w:rsidRPr="00BE3117">
        <w:rPr>
          <w:rFonts w:cs="B Lotus"/>
          <w:rtl/>
        </w:rPr>
        <w:t xml:space="preserve"> بن زيد روايت </w:t>
      </w:r>
      <w:r>
        <w:rPr>
          <w:rFonts w:cs="B Lotus"/>
          <w:rtl/>
        </w:rPr>
        <w:t>مى‌كند</w:t>
      </w:r>
      <w:r w:rsidRPr="00BE3117">
        <w:rPr>
          <w:rFonts w:cs="B Lotus"/>
          <w:rtl/>
        </w:rPr>
        <w:t>. اينك جناب عمار</w:t>
      </w:r>
      <w:r w:rsidRPr="00BE3117">
        <w:rPr>
          <w:rFonts w:cs="B Lotus" w:hint="cs"/>
          <w:rtl/>
        </w:rPr>
        <w:t>ة</w:t>
      </w:r>
      <w:r w:rsidRPr="00BE3117">
        <w:rPr>
          <w:rFonts w:cs="B Lotus"/>
          <w:rtl/>
        </w:rPr>
        <w:t xml:space="preserve"> بن زيد را بشناسيد!!</w:t>
      </w:r>
    </w:p>
    <w:p w:rsidR="00E130D0" w:rsidRPr="00EF0951" w:rsidRDefault="00E130D0" w:rsidP="00F73001">
      <w:pPr>
        <w:pStyle w:val="BodyText2"/>
        <w:spacing w:after="0" w:line="226" w:lineRule="auto"/>
        <w:ind w:firstLine="340"/>
        <w:jc w:val="lowKashida"/>
        <w:rPr>
          <w:rFonts w:cs="Traditional Arabic"/>
          <w:b/>
          <w:bCs/>
          <w:rtl/>
        </w:rPr>
      </w:pPr>
      <w:r w:rsidRPr="00BE3117">
        <w:rPr>
          <w:rFonts w:cs="B Lotus"/>
          <w:rtl/>
        </w:rPr>
        <w:t xml:space="preserve">رجال نجاشي مي نويسد: </w:t>
      </w:r>
      <w:r w:rsidRPr="00EF0951">
        <w:rPr>
          <w:rFonts w:ascii="Lotus Linotype" w:hAnsi="Lotus Linotype" w:cs="Traditional Arabic"/>
          <w:b/>
          <w:bCs/>
          <w:rtl/>
        </w:rPr>
        <w:t>عمارة بن زيد الخولاني الهمداني لا يعرف من أمره غير هذا.</w:t>
      </w:r>
      <w:r w:rsidRPr="00EF0951">
        <w:rPr>
          <w:rFonts w:cs="Traditional Arabic"/>
          <w:b/>
          <w:bCs/>
          <w:rtl/>
        </w:rPr>
        <w:t xml:space="preserve"> </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يعني از آقاي عمارة بن زيد چيزي معلوم نيس</w:t>
      </w:r>
      <w:r w:rsidRPr="00BE3117">
        <w:rPr>
          <w:rFonts w:cs="B Lotus" w:hint="cs"/>
          <w:rtl/>
        </w:rPr>
        <w:t>ت</w:t>
      </w:r>
      <w:r w:rsidRPr="00BE3117">
        <w:rPr>
          <w:rFonts w:cs="B Lotus"/>
          <w:rtl/>
        </w:rPr>
        <w:t xml:space="preserve"> كه اين شخص وجود داشته يا نه </w:t>
      </w:r>
      <w:r w:rsidRPr="00BE3117">
        <w:rPr>
          <w:rFonts w:cs="B Lotus" w:hint="cs"/>
          <w:rtl/>
        </w:rPr>
        <w:t>ج</w:t>
      </w:r>
      <w:r w:rsidRPr="00BE3117">
        <w:rPr>
          <w:rFonts w:cs="B Lotus"/>
          <w:rtl/>
        </w:rPr>
        <w:t>ز همين اسم بي مسم</w:t>
      </w:r>
      <w:r w:rsidRPr="00BE3117">
        <w:rPr>
          <w:rFonts w:cs="B Lotus" w:hint="cs"/>
          <w:rtl/>
        </w:rPr>
        <w:t>ي</w:t>
      </w:r>
      <w:r w:rsidRPr="00BE3117">
        <w:rPr>
          <w:rFonts w:cs="B Lotus"/>
          <w:rtl/>
        </w:rPr>
        <w:t xml:space="preserve">! </w:t>
      </w:r>
    </w:p>
    <w:p w:rsidR="00E130D0" w:rsidRPr="00EF0951" w:rsidRDefault="00E130D0" w:rsidP="00F73001">
      <w:pPr>
        <w:pStyle w:val="BodyText2"/>
        <w:spacing w:after="0" w:line="226" w:lineRule="auto"/>
        <w:ind w:firstLine="340"/>
        <w:jc w:val="lowKashida"/>
        <w:rPr>
          <w:rFonts w:ascii="Lotus Linotype" w:hAnsi="Lotus Linotype" w:cs="Traditional Arabic"/>
          <w:b/>
          <w:bCs/>
          <w:rtl/>
        </w:rPr>
      </w:pPr>
      <w:r w:rsidRPr="00BE3117">
        <w:rPr>
          <w:rFonts w:cs="B Lotus"/>
          <w:rtl/>
        </w:rPr>
        <w:t xml:space="preserve">رجال ممقاني هم </w:t>
      </w:r>
      <w:r>
        <w:rPr>
          <w:rFonts w:cs="B Lotus"/>
          <w:rtl/>
        </w:rPr>
        <w:t>مي‌گويد</w:t>
      </w:r>
      <w:r w:rsidRPr="00BE3117">
        <w:rPr>
          <w:rFonts w:cs="B Lotus"/>
          <w:rtl/>
        </w:rPr>
        <w:t xml:space="preserve">: </w:t>
      </w:r>
      <w:r w:rsidRPr="005457A2">
        <w:rPr>
          <w:rFonts w:ascii="Lotus Linotype" w:hAnsi="Lotus Linotype" w:cs="Lotus Linotype"/>
          <w:b/>
          <w:bCs/>
          <w:rtl/>
        </w:rPr>
        <w:t>«</w:t>
      </w:r>
      <w:r w:rsidRPr="00EF0951">
        <w:rPr>
          <w:rFonts w:ascii="Lotus Linotype" w:hAnsi="Lotus Linotype" w:cs="Traditional Arabic"/>
          <w:b/>
          <w:bCs/>
          <w:rtl/>
        </w:rPr>
        <w:t>ذكر الحسين بن عبيدالله أنه سمع بعض أصحابنا يقول سئل عبدالله بن محمد البلوي عن عمارة بن زيد هذا الذي حدثك؟ فقال: رجل نزل من السماء حدثني ثم عرج».</w:t>
      </w:r>
    </w:p>
    <w:p w:rsidR="00E130D0" w:rsidRPr="00BE3117" w:rsidRDefault="00E130D0" w:rsidP="00F73001">
      <w:pPr>
        <w:pStyle w:val="BodyText2"/>
        <w:spacing w:after="0" w:line="226" w:lineRule="auto"/>
        <w:ind w:firstLine="340"/>
        <w:jc w:val="lowKashida"/>
        <w:rPr>
          <w:rFonts w:cs="B Lotus"/>
          <w:b/>
          <w:bCs/>
          <w:rtl/>
        </w:rPr>
      </w:pPr>
      <w:r w:rsidRPr="00BE3117">
        <w:rPr>
          <w:rFonts w:cs="B Lotus"/>
          <w:rtl/>
        </w:rPr>
        <w:t>يعني،</w:t>
      </w:r>
      <w:r w:rsidRPr="00BE3117">
        <w:rPr>
          <w:rFonts w:cs="B Lotus" w:hint="cs"/>
          <w:rtl/>
        </w:rPr>
        <w:t xml:space="preserve"> </w:t>
      </w:r>
      <w:r w:rsidRPr="00BE3117">
        <w:rPr>
          <w:rFonts w:cs="B Lotus"/>
          <w:rtl/>
        </w:rPr>
        <w:t xml:space="preserve">از آقاي عبدالله بن محمد البلوي خوشنام بسيار راستگو!! </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كه شرحش </w:t>
      </w:r>
      <w:r w:rsidRPr="00BE3117">
        <w:rPr>
          <w:rFonts w:cs="B Lotus" w:hint="cs"/>
          <w:rtl/>
        </w:rPr>
        <w:t>در بالا</w:t>
      </w:r>
      <w:r w:rsidRPr="00BE3117">
        <w:rPr>
          <w:rFonts w:cs="B Lotus"/>
          <w:rtl/>
        </w:rPr>
        <w:t xml:space="preserve"> گذشت</w:t>
      </w:r>
      <w:r w:rsidRPr="00BE3117">
        <w:rPr>
          <w:rFonts w:cs="B Lotus" w:hint="cs"/>
          <w:rtl/>
        </w:rPr>
        <w:t>،</w:t>
      </w:r>
      <w:r w:rsidRPr="00BE3117">
        <w:rPr>
          <w:rFonts w:cs="B Lotus"/>
          <w:rtl/>
        </w:rPr>
        <w:t xml:space="preserve"> پرسيدند كه اين عمارة بن زيدي كه ت</w:t>
      </w:r>
      <w:r w:rsidRPr="00BE3117">
        <w:rPr>
          <w:rFonts w:cs="B Lotus" w:hint="cs"/>
          <w:rtl/>
        </w:rPr>
        <w:t xml:space="preserve">و </w:t>
      </w:r>
      <w:r w:rsidRPr="00BE3117">
        <w:rPr>
          <w:rFonts w:cs="B Lotus"/>
          <w:rtl/>
        </w:rPr>
        <w:t xml:space="preserve">را </w:t>
      </w:r>
      <w:r>
        <w:rPr>
          <w:rFonts w:cs="B Lotus"/>
          <w:rtl/>
        </w:rPr>
        <w:t xml:space="preserve">حديث گفته </w:t>
      </w:r>
      <w:r w:rsidRPr="00BE3117">
        <w:rPr>
          <w:rFonts w:cs="B Lotus"/>
          <w:rtl/>
        </w:rPr>
        <w:t>چه كسي است</w:t>
      </w:r>
      <w:r w:rsidRPr="00BE3117">
        <w:rPr>
          <w:rFonts w:cs="B Lotus" w:hint="cs"/>
          <w:rtl/>
        </w:rPr>
        <w:t>؟</w:t>
      </w:r>
      <w:r w:rsidRPr="00BE3117">
        <w:rPr>
          <w:rFonts w:cs="B Lotus"/>
          <w:rtl/>
        </w:rPr>
        <w:t>! گفت مردي است كه از آسمان نازل شد مرا حديث گفته آنگاه عروج</w:t>
      </w:r>
      <w:r w:rsidRPr="00BE3117">
        <w:rPr>
          <w:rFonts w:cs="B Lotus" w:hint="cs"/>
          <w:rtl/>
        </w:rPr>
        <w:t>(بالا رفت)</w:t>
      </w:r>
      <w:r w:rsidR="00EF0951">
        <w:rPr>
          <w:rFonts w:cs="B Lotus"/>
          <w:rtl/>
        </w:rPr>
        <w:t xml:space="preserve"> فرمود!!</w:t>
      </w:r>
      <w:r w:rsidR="00EF0951">
        <w:rPr>
          <w:rFonts w:cs="B Lotus" w:hint="cs"/>
          <w:rtl/>
        </w:rPr>
        <w:t>.</w:t>
      </w:r>
    </w:p>
    <w:p w:rsidR="00E130D0" w:rsidRPr="00EF0951" w:rsidRDefault="00E130D0" w:rsidP="00F73001">
      <w:pPr>
        <w:pStyle w:val="BodyText2"/>
        <w:spacing w:after="0" w:line="226" w:lineRule="auto"/>
        <w:ind w:firstLine="340"/>
        <w:jc w:val="lowKashida"/>
        <w:rPr>
          <w:rFonts w:cs="Traditional Arabic"/>
          <w:b/>
          <w:bCs/>
          <w:rtl/>
        </w:rPr>
      </w:pPr>
      <w:r w:rsidRPr="00BE3117">
        <w:rPr>
          <w:rFonts w:cs="B Lotus"/>
          <w:rtl/>
        </w:rPr>
        <w:t>در رجال غضائري هم از اين آقاي عمارة بن زيد اين تعريف و توصيف شايان را مي بينيم:</w:t>
      </w:r>
      <w:r>
        <w:rPr>
          <w:rFonts w:cs="B Lotus" w:hint="cs"/>
          <w:rtl/>
        </w:rPr>
        <w:t xml:space="preserve"> </w:t>
      </w:r>
      <w:r w:rsidRPr="00EF0951">
        <w:rPr>
          <w:rFonts w:ascii="Lotus Linotype" w:hAnsi="Lotus Linotype" w:cs="Traditional Arabic"/>
          <w:b/>
          <w:bCs/>
          <w:rtl/>
        </w:rPr>
        <w:t>«أصحابنا يقولون إنه اسم ليس تحته أحد و كل مايرويه كذب والكذب بين في وجه حديثه».</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يعني اصحاب ما (يعني شيعه) ميگويند</w:t>
      </w:r>
      <w:r w:rsidRPr="00BE3117">
        <w:rPr>
          <w:rFonts w:cs="B Lotus" w:hint="cs"/>
          <w:rtl/>
        </w:rPr>
        <w:t>:</w:t>
      </w:r>
      <w:r w:rsidRPr="00BE3117">
        <w:rPr>
          <w:rFonts w:cs="B Lotus"/>
          <w:rtl/>
        </w:rPr>
        <w:t xml:space="preserve"> كه عمارة بن زيد اسمي است بي مسما كه تحت اين نام احدي نيست و هر چه را روايت </w:t>
      </w:r>
      <w:r>
        <w:rPr>
          <w:rFonts w:cs="B Lotus"/>
          <w:rtl/>
        </w:rPr>
        <w:t xml:space="preserve">مي‌كند </w:t>
      </w:r>
      <w:r w:rsidRPr="00BE3117">
        <w:rPr>
          <w:rFonts w:cs="B Lotus"/>
          <w:rtl/>
        </w:rPr>
        <w:t>دروغ است و اساسا دروغ از ريخت و روي حديثش آشكار است!!.</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رجال أبوداوود مي نويسد: ضعيف است و اسمي است بدون مسمي و در خلاصة الرجال علامه هم او را بدين صفات ممتاز مي ستايد!!</w:t>
      </w:r>
      <w:r w:rsidR="00EF0951">
        <w:rPr>
          <w:rFonts w:cs="B Lotus" w:hint="cs"/>
          <w:rtl/>
        </w:rPr>
        <w:t>.</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اينها رجال اين حديث، در </w:t>
      </w:r>
      <w:r w:rsidRPr="00BE3117">
        <w:rPr>
          <w:rFonts w:cs="B Lotus" w:hint="cs"/>
          <w:rtl/>
        </w:rPr>
        <w:t xml:space="preserve">كتاب </w:t>
      </w:r>
      <w:r w:rsidRPr="00BE3117">
        <w:rPr>
          <w:rFonts w:cs="B Lotus"/>
          <w:rtl/>
        </w:rPr>
        <w:t>«تهذيب» اند.</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اينك رجال آن از كتاب «فرحة الغري» ابن طاووس روايت همين حديث را از شيخ مفيد از محمد بن احمد بن داود عن اسحق بن محمد عن احمد بن زكريا بن طهمان عن الحسن بن عبدالله بن المغيرة عن علي بن حسان عن عمه عبدالرحمن عن ابي عبدالله</w:t>
      </w:r>
      <w:r w:rsidRPr="00365CDE">
        <w:rPr>
          <w:rFonts w:ascii="Tahoma" w:hAnsi="Tahoma" w:cs="CTraditional Arabic" w:hint="cs"/>
          <w:color w:val="000000"/>
          <w:rtl/>
          <w:lang w:bidi="fa-IR"/>
        </w:rPr>
        <w:t>؛</w:t>
      </w:r>
      <w:r w:rsidRPr="00BE3117">
        <w:rPr>
          <w:rFonts w:cs="B Lotus"/>
          <w:rtl/>
        </w:rPr>
        <w:t xml:space="preserve"> آورده است.</w:t>
      </w:r>
    </w:p>
    <w:p w:rsidR="00E130D0" w:rsidRPr="00EF0951" w:rsidRDefault="00E130D0" w:rsidP="00F73001">
      <w:pPr>
        <w:pStyle w:val="BodyText2"/>
        <w:spacing w:after="0" w:line="226" w:lineRule="auto"/>
        <w:ind w:firstLine="340"/>
        <w:jc w:val="lowKashida"/>
        <w:rPr>
          <w:rFonts w:cs="Traditional Arabic"/>
          <w:b/>
          <w:bCs/>
          <w:rtl/>
        </w:rPr>
      </w:pPr>
      <w:r w:rsidRPr="00BE3117">
        <w:rPr>
          <w:rFonts w:cs="B Lotus"/>
          <w:rtl/>
        </w:rPr>
        <w:t xml:space="preserve">در سند اين حديث «اسحق بن محمد» هست كه در كتب رجال مثل </w:t>
      </w:r>
      <w:r w:rsidRPr="00EF0951">
        <w:rPr>
          <w:rFonts w:ascii="Lotus Linotype" w:hAnsi="Lotus Linotype" w:cs="Traditional Arabic"/>
          <w:b/>
          <w:bCs/>
          <w:rtl/>
        </w:rPr>
        <w:t>خلاصة الرجال علام</w:t>
      </w:r>
      <w:r w:rsidRPr="00EF0951">
        <w:rPr>
          <w:rFonts w:ascii="Lotus Linotype" w:hAnsi="Lotus Linotype" w:cs="Traditional Arabic" w:hint="cs"/>
          <w:b/>
          <w:bCs/>
          <w:rtl/>
        </w:rPr>
        <w:t>ة</w:t>
      </w:r>
      <w:r w:rsidRPr="00EF0951">
        <w:rPr>
          <w:rFonts w:ascii="Lotus Linotype" w:hAnsi="Lotus Linotype" w:cs="Traditional Arabic"/>
          <w:b/>
          <w:bCs/>
          <w:rtl/>
        </w:rPr>
        <w:t xml:space="preserve"> وجامع الرواة اردبيلي ورجال طه ورجال غضائري</w:t>
      </w:r>
      <w:r w:rsidRPr="00EF0951">
        <w:rPr>
          <w:rFonts w:cs="Traditional Arabic"/>
          <w:b/>
          <w:bCs/>
          <w:rtl/>
        </w:rPr>
        <w:t xml:space="preserve"> </w:t>
      </w:r>
      <w:r w:rsidRPr="00BE3117">
        <w:rPr>
          <w:rFonts w:cs="B Lotus"/>
          <w:rtl/>
        </w:rPr>
        <w:t>او را چنين معرفي ميكنند:</w:t>
      </w:r>
      <w:r w:rsidRPr="00BE3117">
        <w:rPr>
          <w:rFonts w:cs="B Lotus" w:hint="cs"/>
          <w:rtl/>
        </w:rPr>
        <w:t xml:space="preserve"> </w:t>
      </w:r>
      <w:r w:rsidRPr="00EF0951">
        <w:rPr>
          <w:rFonts w:ascii="Lotus Linotype" w:hAnsi="Lotus Linotype" w:cs="Traditional Arabic"/>
          <w:b/>
          <w:bCs/>
          <w:rtl/>
        </w:rPr>
        <w:t>«اسحق بن محمد بن أحمد أنه كان فاسد المذهب كذابا في الروية وضاعا للحديث لا</w:t>
      </w:r>
      <w:r w:rsidRPr="00EF0951">
        <w:rPr>
          <w:rFonts w:ascii="Lotus Linotype" w:hAnsi="Lotus Linotype" w:cs="Traditional Arabic" w:hint="cs"/>
          <w:b/>
          <w:bCs/>
          <w:rtl/>
        </w:rPr>
        <w:t xml:space="preserve"> </w:t>
      </w:r>
      <w:r w:rsidRPr="00EF0951">
        <w:rPr>
          <w:rFonts w:ascii="Lotus Linotype" w:hAnsi="Lotus Linotype" w:cs="Traditional Arabic"/>
          <w:b/>
          <w:bCs/>
          <w:rtl/>
        </w:rPr>
        <w:t>يلتفت إليه».</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اسحاق فاسد المذهب و در روايت بسيار دروغگو و جاعل حديث بوده كه به او توجه ن</w:t>
      </w:r>
      <w:r>
        <w:rPr>
          <w:rFonts w:cs="B Lotus"/>
          <w:rtl/>
        </w:rPr>
        <w:t>مي‌شود</w:t>
      </w:r>
      <w:r w:rsidRPr="00BE3117">
        <w:rPr>
          <w:rFonts w:cs="B Lotus"/>
          <w:rtl/>
        </w:rPr>
        <w:t>».</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يكي ديگر از رجال آن «احمد بن زكريا» است.</w:t>
      </w:r>
      <w:r w:rsidRPr="00BE3117">
        <w:rPr>
          <w:rFonts w:cs="B Lotus" w:hint="cs"/>
          <w:rtl/>
        </w:rPr>
        <w:t xml:space="preserve"> </w:t>
      </w:r>
      <w:r w:rsidRPr="00BE3117">
        <w:rPr>
          <w:rFonts w:cs="B Lotus"/>
          <w:rtl/>
        </w:rPr>
        <w:t>اينك اين بزرگوار!.</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رجال علامه مي نويسد:</w:t>
      </w:r>
      <w:r>
        <w:rPr>
          <w:rFonts w:cs="B Lotus" w:hint="cs"/>
          <w:rtl/>
        </w:rPr>
        <w:t xml:space="preserve"> </w:t>
      </w:r>
      <w:r w:rsidRPr="00BE3117">
        <w:rPr>
          <w:rFonts w:cs="B Lotus"/>
          <w:rtl/>
        </w:rPr>
        <w:t>«احمد</w:t>
      </w:r>
      <w:r>
        <w:rPr>
          <w:rFonts w:cs="B Lotus" w:hint="cs"/>
          <w:rtl/>
        </w:rPr>
        <w:t xml:space="preserve"> </w:t>
      </w:r>
      <w:r w:rsidRPr="00BE3117">
        <w:rPr>
          <w:rFonts w:cs="B Lotus"/>
          <w:rtl/>
        </w:rPr>
        <w:t>بن زكريا القمي من الكذابين المشهورين»</w:t>
      </w:r>
      <w:r>
        <w:rPr>
          <w:rFonts w:cs="B Lotus" w:hint="cs"/>
          <w:rtl/>
        </w:rPr>
        <w:t>،</w:t>
      </w:r>
      <w:r w:rsidRPr="00BE3117">
        <w:rPr>
          <w:rFonts w:cs="B Lotus"/>
          <w:rtl/>
        </w:rPr>
        <w:t xml:space="preserve"> «احمد بن زكريا قمي از دروغگويان مشهور است».</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اين احمد</w:t>
      </w:r>
      <w:r w:rsidRPr="00BE3117">
        <w:rPr>
          <w:rFonts w:cs="B Lotus" w:hint="cs"/>
          <w:rtl/>
        </w:rPr>
        <w:t xml:space="preserve"> بن</w:t>
      </w:r>
      <w:r w:rsidRPr="00BE3117">
        <w:rPr>
          <w:rFonts w:cs="B Lotus"/>
          <w:rtl/>
        </w:rPr>
        <w:t xml:space="preserve"> زكريا از «حسن بن عبدالله» روايت </w:t>
      </w:r>
      <w:r>
        <w:rPr>
          <w:rFonts w:cs="B Lotus"/>
          <w:rtl/>
        </w:rPr>
        <w:t xml:space="preserve">مي‌كند </w:t>
      </w:r>
      <w:r w:rsidRPr="00BE3117">
        <w:rPr>
          <w:rFonts w:cs="B Lotus"/>
          <w:rtl/>
        </w:rPr>
        <w:t>اينك آقاي حسن بن عبدالله را بش</w:t>
      </w:r>
      <w:r w:rsidRPr="00BE3117">
        <w:rPr>
          <w:rFonts w:cs="B Lotus" w:hint="cs"/>
          <w:rtl/>
        </w:rPr>
        <w:t>ن</w:t>
      </w:r>
      <w:r w:rsidRPr="00BE3117">
        <w:rPr>
          <w:rFonts w:cs="B Lotus"/>
          <w:rtl/>
        </w:rPr>
        <w:t>اسيم!:</w:t>
      </w:r>
    </w:p>
    <w:p w:rsidR="00E130D0" w:rsidRPr="00EF0951" w:rsidRDefault="00E130D0" w:rsidP="00F73001">
      <w:pPr>
        <w:pStyle w:val="BodyText2"/>
        <w:spacing w:after="0" w:line="226" w:lineRule="auto"/>
        <w:ind w:firstLine="340"/>
        <w:jc w:val="lowKashida"/>
        <w:rPr>
          <w:rFonts w:cs="Traditional Arabic"/>
          <w:b/>
          <w:bCs/>
          <w:rtl/>
        </w:rPr>
      </w:pPr>
      <w:r w:rsidRPr="00BE3117">
        <w:rPr>
          <w:rFonts w:cs="B Lotus"/>
          <w:rtl/>
        </w:rPr>
        <w:t>خلاصة الرجال مي نويسد:</w:t>
      </w:r>
      <w:r>
        <w:rPr>
          <w:rFonts w:ascii="Lotus Linotype" w:hAnsi="Lotus Linotype" w:cs="Lotus Linotype" w:hint="cs"/>
          <w:rtl/>
        </w:rPr>
        <w:t xml:space="preserve"> </w:t>
      </w:r>
      <w:r w:rsidRPr="00EF0951">
        <w:rPr>
          <w:rFonts w:ascii="Lotus Linotype" w:hAnsi="Lotus Linotype" w:cs="Traditional Arabic"/>
          <w:b/>
          <w:bCs/>
          <w:rtl/>
        </w:rPr>
        <w:t xml:space="preserve">«حسن بن عبدالله القمي يرمى بالغلو» </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يعني</w:t>
      </w:r>
      <w:r w:rsidRPr="00BE3117">
        <w:rPr>
          <w:rFonts w:cs="B Lotus" w:hint="cs"/>
          <w:rtl/>
        </w:rPr>
        <w:t xml:space="preserve"> </w:t>
      </w:r>
      <w:r w:rsidRPr="00BE3117">
        <w:rPr>
          <w:rFonts w:cs="B Lotus"/>
          <w:rtl/>
        </w:rPr>
        <w:t>وي متهم به غلو و شرك است.</w:t>
      </w:r>
    </w:p>
    <w:p w:rsidR="00E130D0" w:rsidRPr="00863103" w:rsidRDefault="00E130D0" w:rsidP="00F73001">
      <w:pPr>
        <w:pStyle w:val="BodyText2"/>
        <w:spacing w:after="0" w:line="226" w:lineRule="auto"/>
        <w:ind w:firstLine="340"/>
        <w:jc w:val="lowKashida"/>
        <w:rPr>
          <w:rFonts w:ascii="Lotus Linotype" w:hAnsi="Lotus Linotype" w:cs="Lotus Linotype"/>
          <w:rtl/>
        </w:rPr>
      </w:pPr>
      <w:r w:rsidRPr="00BE3117">
        <w:rPr>
          <w:rFonts w:cs="B Lotus"/>
          <w:rtl/>
        </w:rPr>
        <w:t xml:space="preserve">اين بدبخت از «علي بن حسان» روايت </w:t>
      </w:r>
      <w:r>
        <w:rPr>
          <w:rFonts w:cs="B Lotus"/>
          <w:rtl/>
        </w:rPr>
        <w:t>مى‌كند</w:t>
      </w:r>
      <w:r w:rsidR="00B0557D">
        <w:rPr>
          <w:rFonts w:cs="B Lotus" w:hint="cs"/>
          <w:rtl/>
        </w:rPr>
        <w:t>،</w:t>
      </w:r>
      <w:r w:rsidRPr="00BE3117">
        <w:rPr>
          <w:rFonts w:cs="B Lotus"/>
          <w:rtl/>
        </w:rPr>
        <w:t xml:space="preserve"> حالا برويم سراغ آقاي علي بن حسان: رجال كشي مي نويسد:</w:t>
      </w:r>
      <w:r w:rsidRPr="00BE3117">
        <w:rPr>
          <w:rFonts w:cs="B Lotus" w:hint="cs"/>
          <w:rtl/>
        </w:rPr>
        <w:t xml:space="preserve"> </w:t>
      </w:r>
      <w:r w:rsidRPr="00EF0951">
        <w:rPr>
          <w:rFonts w:ascii="Lotus Linotype" w:hAnsi="Lotus Linotype" w:cs="Traditional Arabic"/>
          <w:b/>
          <w:bCs/>
          <w:rtl/>
        </w:rPr>
        <w:t>«قال محمد بن مسعود سألت علي بن الحسن الفضال عن علي بن حسان قال:عن أيهما سألت؟ أما الواسطي فهو ثقة و أما الذي عندنا يشير أنه علي بن حسان الهاشمي يروي عن عمه عبدالرحمن بن كثير فهو كذاب وهو واقفي أيضا لم يدرك اباالحسن موسى</w:t>
      </w:r>
      <w:r w:rsidRPr="00365CDE">
        <w:rPr>
          <w:rFonts w:ascii="Tahoma" w:hAnsi="Tahoma" w:cs="CTraditional Arabic" w:hint="cs"/>
          <w:color w:val="000000"/>
          <w:rtl/>
          <w:lang w:bidi="fa-IR"/>
        </w:rPr>
        <w:t>؛</w:t>
      </w:r>
      <w:r w:rsidRPr="00EF0951">
        <w:rPr>
          <w:rFonts w:ascii="Lotus Linotype" w:hAnsi="Lotus Linotype" w:cs="Traditional Arabic"/>
          <w:b/>
          <w:bCs/>
          <w:rtl/>
        </w:rPr>
        <w:t>».</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مضمون كلام فوق اين است كه علي بن حسان هاشمي كه از عمويش عبدالرحمن بن كثير حديث را روايت </w:t>
      </w:r>
      <w:r>
        <w:rPr>
          <w:rFonts w:cs="B Lotus"/>
          <w:rtl/>
        </w:rPr>
        <w:t xml:space="preserve">مي‌كند </w:t>
      </w:r>
      <w:r w:rsidRPr="00BE3117">
        <w:rPr>
          <w:rFonts w:cs="B Lotus"/>
          <w:rtl/>
        </w:rPr>
        <w:t>گذشته از</w:t>
      </w:r>
      <w:r w:rsidRPr="00BE3117">
        <w:rPr>
          <w:rFonts w:cs="B Lotus" w:hint="cs"/>
          <w:rtl/>
        </w:rPr>
        <w:t xml:space="preserve"> </w:t>
      </w:r>
      <w:r w:rsidRPr="00BE3117">
        <w:rPr>
          <w:rFonts w:cs="B Lotus"/>
          <w:rtl/>
        </w:rPr>
        <w:t xml:space="preserve">اينكه بسيار دروغگو بوده واقفي مذهب هم بوده و امام موسي كاظم را </w:t>
      </w:r>
      <w:r w:rsidRPr="00BE3117">
        <w:rPr>
          <w:rFonts w:cs="B Lotus" w:hint="cs"/>
          <w:rtl/>
        </w:rPr>
        <w:t>هم درك نكرده است</w:t>
      </w:r>
      <w:r w:rsidRPr="00BE3117">
        <w:rPr>
          <w:rFonts w:cs="B Lotus"/>
          <w:rtl/>
        </w:rPr>
        <w:t>! گل بود به سبزه نيز آراسته شد!</w:t>
      </w:r>
      <w:r w:rsidR="00EF0951">
        <w:rPr>
          <w:rFonts w:cs="B Lotus" w:hint="cs"/>
          <w:rtl/>
        </w:rPr>
        <w:t>.</w:t>
      </w:r>
    </w:p>
    <w:p w:rsidR="00E130D0" w:rsidRPr="00EF0951" w:rsidRDefault="00E130D0" w:rsidP="00F73001">
      <w:pPr>
        <w:pStyle w:val="BodyText2"/>
        <w:spacing w:after="0" w:line="226" w:lineRule="auto"/>
        <w:ind w:firstLine="340"/>
        <w:jc w:val="lowKashida"/>
        <w:rPr>
          <w:rFonts w:ascii="Lotus Linotype" w:hAnsi="Lotus Linotype" w:cs="Traditional Arabic"/>
          <w:b/>
          <w:bCs/>
          <w:rtl/>
        </w:rPr>
      </w:pPr>
      <w:r w:rsidRPr="00BE3117">
        <w:rPr>
          <w:rFonts w:cs="B Lotus"/>
          <w:rtl/>
        </w:rPr>
        <w:t xml:space="preserve">خلاصة الرجال حلي مي نويسد: </w:t>
      </w:r>
      <w:r w:rsidRPr="00EF0951">
        <w:rPr>
          <w:rFonts w:ascii="Lotus Linotype" w:hAnsi="Lotus Linotype" w:cs="Traditional Arabic"/>
          <w:b/>
          <w:bCs/>
          <w:rtl/>
        </w:rPr>
        <w:t>«علي بن حسان الهاشمي يروي عن عمه عبدالرحمن غال ضعيف رأيت له كتابا سمّاه كتاب التفسير لا يتعلق من الاسلام بسبب ولايروي إلا عن عمه».</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از اين كلام معلوم </w:t>
      </w:r>
      <w:r>
        <w:rPr>
          <w:rFonts w:cs="B Lotus"/>
          <w:rtl/>
        </w:rPr>
        <w:t xml:space="preserve">مي‌شود </w:t>
      </w:r>
      <w:r w:rsidRPr="00BE3117">
        <w:rPr>
          <w:rFonts w:cs="B Lotus"/>
          <w:rtl/>
        </w:rPr>
        <w:t>اين شخص هم غلوكننده است و هم ضعيف و تفسير</w:t>
      </w:r>
      <w:r w:rsidRPr="00BE3117">
        <w:rPr>
          <w:rFonts w:cs="B Lotus" w:hint="cs"/>
          <w:rtl/>
        </w:rPr>
        <w:t>ي</w:t>
      </w:r>
      <w:r w:rsidRPr="00BE3117">
        <w:rPr>
          <w:rFonts w:cs="B Lotus"/>
          <w:rtl/>
        </w:rPr>
        <w:t xml:space="preserve"> كه نوشته اصلا ارتباطي و تعلقي به اسلام ندارد يعني كفريات است. بعد </w:t>
      </w:r>
      <w:r>
        <w:rPr>
          <w:rFonts w:cs="B Lotus"/>
          <w:rtl/>
        </w:rPr>
        <w:t>مي‌فرمايد</w:t>
      </w:r>
      <w:r w:rsidRPr="00BE3117">
        <w:rPr>
          <w:rFonts w:cs="B Lotus"/>
          <w:rtl/>
        </w:rPr>
        <w:t>:</w:t>
      </w:r>
      <w:r w:rsidRPr="00BE3117">
        <w:rPr>
          <w:rFonts w:cs="B Lotus" w:hint="cs"/>
          <w:rtl/>
        </w:rPr>
        <w:t xml:space="preserve"> </w:t>
      </w:r>
      <w:r w:rsidRPr="00EF0951">
        <w:rPr>
          <w:rFonts w:ascii="Lotus Linotype" w:hAnsi="Lotus Linotype" w:cs="Traditional Arabic"/>
          <w:b/>
          <w:bCs/>
          <w:rtl/>
        </w:rPr>
        <w:t>«ضعيف جداً، ذكره بعض أصحابنا في الغلاة فاسد الاعتقاد»</w:t>
      </w:r>
      <w:r w:rsidRPr="00AC415C">
        <w:rPr>
          <w:rFonts w:ascii="Lotus Linotype" w:hAnsi="Lotus Linotype" w:cs="Lotus Linotype"/>
          <w:rtl/>
        </w:rPr>
        <w:t>.</w:t>
      </w:r>
      <w:r w:rsidRPr="00BE3117">
        <w:rPr>
          <w:rFonts w:cs="B Lotus"/>
          <w:rtl/>
        </w:rPr>
        <w:t xml:space="preserve"> بسيار ضعيف است. برخي از اصحاب ما او را در شمار غاليان</w:t>
      </w:r>
      <w:r w:rsidRPr="00BE3117">
        <w:rPr>
          <w:rFonts w:cs="B Lotus" w:hint="cs"/>
          <w:rtl/>
        </w:rPr>
        <w:t>(غلوكنند</w:t>
      </w:r>
      <w:r w:rsidRPr="00BE3117">
        <w:rPr>
          <w:rFonts w:cs="B Lotus" w:hint="cs"/>
          <w:rtl/>
          <w:lang w:bidi="fa-IR"/>
        </w:rPr>
        <w:t>گان</w:t>
      </w:r>
      <w:r w:rsidRPr="00BE3117">
        <w:rPr>
          <w:rFonts w:cs="B Lotus" w:hint="cs"/>
          <w:rtl/>
        </w:rPr>
        <w:t xml:space="preserve">) </w:t>
      </w:r>
      <w:r w:rsidRPr="00BE3117">
        <w:rPr>
          <w:rFonts w:cs="B Lotus"/>
          <w:rtl/>
        </w:rPr>
        <w:t>فاسد العقيده آورده</w:t>
      </w:r>
      <w:r w:rsidRPr="00B13DC2">
        <w:rPr>
          <w:rFonts w:cs="B Lotus" w:hint="cs"/>
          <w:rtl/>
          <w:lang w:bidi="fa-IR"/>
        </w:rPr>
        <w:t>‌</w:t>
      </w:r>
      <w:r w:rsidRPr="00BE3117">
        <w:rPr>
          <w:rFonts w:cs="B Lotus"/>
          <w:rtl/>
        </w:rPr>
        <w:t>اند».</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اين آقاي علي بن حسان را هم شناختيم. اينك برويم سراغ عمويش عبدالرحمن بن كثير كه اين علي بن حسان از او روايت </w:t>
      </w:r>
      <w:r>
        <w:rPr>
          <w:rFonts w:cs="B Lotus"/>
          <w:rtl/>
        </w:rPr>
        <w:t>مى‌كند</w:t>
      </w:r>
      <w:r w:rsidRPr="00BE3117">
        <w:rPr>
          <w:rFonts w:cs="B Lotus"/>
          <w:rtl/>
        </w:rPr>
        <w:t>.</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رجال نجاشي چاپ جديد تهران ص 175 مي نويسد:</w:t>
      </w:r>
      <w:r>
        <w:rPr>
          <w:rFonts w:cs="B Lotus" w:hint="cs"/>
          <w:rtl/>
        </w:rPr>
        <w:t xml:space="preserve"> </w:t>
      </w:r>
      <w:r w:rsidRPr="00EF0951">
        <w:rPr>
          <w:rFonts w:ascii="Lotus Linotype" w:hAnsi="Lotus Linotype" w:cs="Traditional Arabic"/>
          <w:b/>
          <w:bCs/>
          <w:rtl/>
        </w:rPr>
        <w:t>«عبدالرحمن بن كثير الهاشمي مولى</w:t>
      </w:r>
      <w:r w:rsidRPr="00EF0951">
        <w:rPr>
          <w:rFonts w:ascii="Lotus Linotype" w:hAnsi="Lotus Linotype" w:cs="Traditional Arabic" w:hint="cs"/>
          <w:b/>
          <w:bCs/>
          <w:rtl/>
        </w:rPr>
        <w:t xml:space="preserve">، </w:t>
      </w:r>
      <w:r w:rsidRPr="00EF0951">
        <w:rPr>
          <w:rFonts w:ascii="Lotus Linotype" w:hAnsi="Lotus Linotype" w:cs="Traditional Arabic"/>
          <w:b/>
          <w:bCs/>
          <w:rtl/>
        </w:rPr>
        <w:t>كان ضعيفاً غمز أصحابنا عليه وقالوا كان يضع الأحاديث».</w:t>
      </w:r>
      <w:r w:rsidRPr="00025031">
        <w:rPr>
          <w:rFonts w:ascii="Lotus Linotype" w:hAnsi="Lotus Linotype" w:cs="Lotus Linotype"/>
          <w:rtl/>
        </w:rPr>
        <w:t xml:space="preserve"> </w:t>
      </w:r>
      <w:r w:rsidRPr="00BE3117">
        <w:rPr>
          <w:rFonts w:cs="B Lotus"/>
          <w:rtl/>
        </w:rPr>
        <w:t>وي ضعيف بوده و اصحاب ما (شيعيان) بر او طعنه زد</w:t>
      </w:r>
      <w:r>
        <w:rPr>
          <w:rFonts w:cs="B Lotus"/>
          <w:rtl/>
        </w:rPr>
        <w:t>ه‌ا</w:t>
      </w:r>
      <w:r w:rsidRPr="00BE3117">
        <w:rPr>
          <w:rFonts w:cs="B Lotus"/>
          <w:rtl/>
        </w:rPr>
        <w:t xml:space="preserve">ند و </w:t>
      </w:r>
      <w:r>
        <w:rPr>
          <w:rFonts w:cs="B Lotus"/>
          <w:rtl/>
        </w:rPr>
        <w:t xml:space="preserve">گفته‌اند </w:t>
      </w:r>
      <w:r w:rsidRPr="00BE3117">
        <w:rPr>
          <w:rFonts w:cs="B Lotus"/>
          <w:rtl/>
        </w:rPr>
        <w:t xml:space="preserve">كه او حديث جعل </w:t>
      </w:r>
      <w:r>
        <w:rPr>
          <w:rFonts w:cs="B Lotus"/>
          <w:rtl/>
        </w:rPr>
        <w:t xml:space="preserve">مي‌كرده </w:t>
      </w:r>
      <w:r w:rsidRPr="00BE3117">
        <w:rPr>
          <w:rFonts w:cs="B Lotus"/>
          <w:rtl/>
        </w:rPr>
        <w:t>است». آري هنرش وضع احاديث بوده!</w:t>
      </w:r>
    </w:p>
    <w:p w:rsidR="00E130D0" w:rsidRPr="00BE3117" w:rsidRDefault="00E130D0" w:rsidP="00F73001">
      <w:pPr>
        <w:pStyle w:val="BodyText2"/>
        <w:spacing w:after="0" w:line="226" w:lineRule="auto"/>
        <w:ind w:firstLine="340"/>
        <w:jc w:val="lowKashida"/>
        <w:rPr>
          <w:rFonts w:cs="B Lotus"/>
          <w:rtl/>
        </w:rPr>
      </w:pPr>
      <w:r w:rsidRPr="00EF0951">
        <w:rPr>
          <w:rFonts w:ascii="Lotus Linotype" w:hAnsi="Lotus Linotype" w:cs="Traditional Arabic"/>
          <w:b/>
          <w:bCs/>
          <w:rtl/>
        </w:rPr>
        <w:t>«خلاصة الرجال»</w:t>
      </w:r>
      <w:r w:rsidRPr="00BE3117">
        <w:rPr>
          <w:rFonts w:cs="B Lotus"/>
          <w:rtl/>
        </w:rPr>
        <w:t xml:space="preserve"> اضافه </w:t>
      </w:r>
      <w:r>
        <w:rPr>
          <w:rFonts w:cs="B Lotus"/>
          <w:rtl/>
        </w:rPr>
        <w:t>مى‌كند</w:t>
      </w:r>
      <w:r w:rsidRPr="00BE3117">
        <w:rPr>
          <w:rFonts w:cs="B Lotus"/>
          <w:rtl/>
        </w:rPr>
        <w:t xml:space="preserve">كه </w:t>
      </w:r>
      <w:r w:rsidRPr="00EF0951">
        <w:rPr>
          <w:rFonts w:cs="Traditional Arabic"/>
          <w:b/>
          <w:bCs/>
          <w:rtl/>
        </w:rPr>
        <w:t xml:space="preserve">: </w:t>
      </w:r>
      <w:r w:rsidRPr="00EF0951">
        <w:rPr>
          <w:rFonts w:ascii="Lotus Linotype" w:hAnsi="Lotus Linotype" w:cs="Traditional Arabic"/>
          <w:b/>
          <w:bCs/>
          <w:rtl/>
        </w:rPr>
        <w:t>«ليس بش</w:t>
      </w:r>
      <w:r w:rsidRPr="00EF0951">
        <w:rPr>
          <w:rFonts w:ascii="Lotus Linotype" w:hAnsi="Lotus Linotype" w:cs="Traditional Arabic" w:hint="cs"/>
          <w:b/>
          <w:bCs/>
          <w:rtl/>
        </w:rPr>
        <w:t>يء</w:t>
      </w:r>
      <w:r w:rsidRPr="00EF0951">
        <w:rPr>
          <w:rFonts w:ascii="Lotus Linotype" w:hAnsi="Lotus Linotype" w:cs="Traditional Arabic"/>
          <w:b/>
          <w:bCs/>
          <w:rtl/>
        </w:rPr>
        <w:t>»</w:t>
      </w:r>
      <w:r w:rsidRPr="00BE3117">
        <w:rPr>
          <w:rFonts w:cs="B Lotus"/>
          <w:rtl/>
        </w:rPr>
        <w:t xml:space="preserve"> اين بيچاره هيچ نيست!</w:t>
      </w:r>
      <w:r w:rsidR="00EF0951">
        <w:rPr>
          <w:rFonts w:cs="B Lotus" w:hint="cs"/>
          <w:rtl/>
        </w:rPr>
        <w:t>.</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 xml:space="preserve">تمام اينها از ابو عامر واعظ حجاز نقل </w:t>
      </w:r>
      <w:r>
        <w:rPr>
          <w:rFonts w:cs="B Lotus"/>
          <w:rtl/>
        </w:rPr>
        <w:t xml:space="preserve">مى‌كنند </w:t>
      </w:r>
      <w:r w:rsidRPr="00BE3117">
        <w:rPr>
          <w:rFonts w:cs="B Lotus"/>
          <w:rtl/>
        </w:rPr>
        <w:t>و بدبختانه دركتب رجال از اين واعظ حجاز نام و نشاني نيست!! هرچند اگر آقاي أبوعامر از مشاهير عباد و زهاد و في المثل هم</w:t>
      </w:r>
      <w:r w:rsidRPr="00BE3117">
        <w:rPr>
          <w:rFonts w:cs="B Lotus" w:hint="cs"/>
          <w:rtl/>
        </w:rPr>
        <w:t xml:space="preserve"> </w:t>
      </w:r>
      <w:r w:rsidRPr="00BE3117">
        <w:rPr>
          <w:rFonts w:cs="B Lotus"/>
          <w:rtl/>
        </w:rPr>
        <w:t xml:space="preserve">رديف امام جعفر صادق هم بود با آن رجال كه ديديم، سند اين حديث هيچ ازرشي نداشت و آن حديث را از دروغ و جعل بودن خارج نمي ساخت ولي </w:t>
      </w:r>
      <w:r w:rsidRPr="00BE3117">
        <w:rPr>
          <w:rFonts w:cs="B Lotus" w:hint="cs"/>
          <w:rtl/>
        </w:rPr>
        <w:t>با اين حال</w:t>
      </w:r>
      <w:r w:rsidRPr="00BE3117">
        <w:rPr>
          <w:rFonts w:cs="B Lotus"/>
          <w:rtl/>
        </w:rPr>
        <w:t xml:space="preserve"> خود اين آقاي واعظ اهل حجاز هم معلوم نيست چه كسي بوده؟!</w:t>
      </w:r>
    </w:p>
    <w:p w:rsidR="00E130D0" w:rsidRPr="00BE3117" w:rsidRDefault="00E130D0" w:rsidP="00E130D0">
      <w:pPr>
        <w:pStyle w:val="BodyText2"/>
        <w:spacing w:line="226" w:lineRule="auto"/>
        <w:ind w:firstLine="340"/>
        <w:jc w:val="lowKashida"/>
        <w:rPr>
          <w:rFonts w:cs="B Lotus"/>
          <w:rtl/>
        </w:rPr>
      </w:pPr>
      <w:r w:rsidRPr="00BE3117">
        <w:rPr>
          <w:rFonts w:cs="B Lotus"/>
          <w:rtl/>
        </w:rPr>
        <w:t>بل</w:t>
      </w:r>
      <w:r w:rsidRPr="00BE3117">
        <w:rPr>
          <w:rFonts w:cs="B Lotus" w:hint="cs"/>
          <w:rtl/>
        </w:rPr>
        <w:t>ه</w:t>
      </w:r>
      <w:r w:rsidRPr="00BE3117">
        <w:rPr>
          <w:rFonts w:cs="B Lotus"/>
          <w:rtl/>
        </w:rPr>
        <w:t xml:space="preserve"> از بركت اين يك حديث اين آقايان خيلي راستگو؟! بوده كه كشورهاي اسلامي مملو از گنبد و بارگاه امامزادگان راست و دروغ است و كمتر</w:t>
      </w:r>
      <w:r w:rsidRPr="00BE3117">
        <w:rPr>
          <w:rFonts w:cs="B Lotus" w:hint="cs"/>
          <w:rtl/>
        </w:rPr>
        <w:t xml:space="preserve"> </w:t>
      </w:r>
      <w:r w:rsidRPr="00BE3117">
        <w:rPr>
          <w:rFonts w:cs="B Lotus"/>
          <w:rtl/>
        </w:rPr>
        <w:t>ده</w:t>
      </w:r>
      <w:r w:rsidRPr="00BE3117">
        <w:rPr>
          <w:rFonts w:cs="B Lotus" w:hint="cs"/>
          <w:rtl/>
        </w:rPr>
        <w:t xml:space="preserve"> و روستايي</w:t>
      </w:r>
      <w:r w:rsidRPr="00BE3117">
        <w:rPr>
          <w:rFonts w:cs="B Lotus"/>
          <w:rtl/>
        </w:rPr>
        <w:t xml:space="preserve"> است كه يك يا چند امامزاده نداشته باشد كه </w:t>
      </w:r>
      <w:r w:rsidRPr="00BE3117">
        <w:rPr>
          <w:rFonts w:cs="B Lotus" w:hint="cs"/>
          <w:rtl/>
        </w:rPr>
        <w:t>به</w:t>
      </w:r>
      <w:r w:rsidRPr="00BE3117">
        <w:rPr>
          <w:rFonts w:cs="B Lotus"/>
          <w:rtl/>
        </w:rPr>
        <w:t xml:space="preserve"> سنت ايراني و آداب مجوسي آنها را شاهزاده</w:t>
      </w:r>
      <w:r w:rsidRPr="00BE3117">
        <w:rPr>
          <w:rFonts w:cs="B Lotus" w:hint="cs"/>
          <w:rtl/>
        </w:rPr>
        <w:t>(امامزاده)</w:t>
      </w:r>
      <w:r w:rsidRPr="00BE3117">
        <w:rPr>
          <w:rFonts w:cs="B Lotus"/>
          <w:rtl/>
        </w:rPr>
        <w:t xml:space="preserve"> هم ميگويند مثلا شاهزاده</w:t>
      </w:r>
      <w:r w:rsidRPr="00BE3117">
        <w:rPr>
          <w:rFonts w:cs="B Lotus" w:hint="cs"/>
          <w:rtl/>
        </w:rPr>
        <w:t>(امامزاده)</w:t>
      </w:r>
      <w:r w:rsidRPr="00BE3117">
        <w:rPr>
          <w:rFonts w:cs="B Lotus"/>
          <w:rtl/>
        </w:rPr>
        <w:t>حمزه! شاهزاده</w:t>
      </w:r>
      <w:r w:rsidRPr="00BE3117">
        <w:rPr>
          <w:rFonts w:cs="B Lotus" w:hint="cs"/>
          <w:rtl/>
        </w:rPr>
        <w:t>(امامزاده)</w:t>
      </w:r>
      <w:r w:rsidRPr="00BE3117">
        <w:rPr>
          <w:rFonts w:cs="B Lotus"/>
          <w:rtl/>
        </w:rPr>
        <w:t>جعفر! شاهزاده</w:t>
      </w:r>
      <w:r w:rsidRPr="00BE3117">
        <w:rPr>
          <w:rFonts w:cs="B Lotus" w:hint="cs"/>
          <w:rtl/>
        </w:rPr>
        <w:t>(امامزاده)</w:t>
      </w:r>
      <w:r w:rsidRPr="00BE3117">
        <w:rPr>
          <w:rFonts w:cs="B Lotus"/>
          <w:rtl/>
        </w:rPr>
        <w:t>احمد! وقس علي ذلك</w:t>
      </w:r>
      <w:r w:rsidRPr="00BE3117">
        <w:rPr>
          <w:rFonts w:cs="B Lotus" w:hint="cs"/>
          <w:rtl/>
        </w:rPr>
        <w:t>،</w:t>
      </w:r>
      <w:r w:rsidRPr="00BE3117">
        <w:rPr>
          <w:rFonts w:cs="B Lotus"/>
          <w:rtl/>
        </w:rPr>
        <w:t xml:space="preserve"> زيرا ايرانيان شاه پرست</w:t>
      </w:r>
      <w:r w:rsidRPr="00BE3117">
        <w:rPr>
          <w:rFonts w:cs="B Lotus" w:hint="cs"/>
          <w:rtl/>
        </w:rPr>
        <w:t xml:space="preserve">(امامزاده </w:t>
      </w:r>
      <w:r w:rsidRPr="00BE3117">
        <w:rPr>
          <w:rFonts w:cs="B Lotus" w:hint="cs"/>
          <w:rtl/>
          <w:lang w:bidi="fa-IR"/>
        </w:rPr>
        <w:t>پرست</w:t>
      </w:r>
      <w:r w:rsidRPr="00BE3117">
        <w:rPr>
          <w:rFonts w:cs="B Lotus" w:hint="cs"/>
          <w:rtl/>
        </w:rPr>
        <w:t>)</w:t>
      </w:r>
      <w:r w:rsidRPr="00BE3117">
        <w:rPr>
          <w:rFonts w:cs="B Lotus"/>
          <w:rtl/>
        </w:rPr>
        <w:t xml:space="preserve">! كه قبل از اسلام صدها از اين شاهزاده ها داشتند كه داراي دخمه ها و گنبدها </w:t>
      </w:r>
      <w:r>
        <w:rPr>
          <w:rFonts w:cs="B Lotus"/>
          <w:rtl/>
        </w:rPr>
        <w:t>بوده‌اند</w:t>
      </w:r>
      <w:r w:rsidRPr="00BE3117">
        <w:rPr>
          <w:rFonts w:cs="B Lotus"/>
          <w:rtl/>
        </w:rPr>
        <w:t xml:space="preserve"> حالا نمي توانند بدون شاهزاده باشند و بيش از ربع آب و خاك زراعي سرزمين و خانه و دكاكين آن وقف اين امامزاده هاست و شما مي توانيد از قياس خسارت همين يك عمل كه به نام دين صورت مي گيرد و صورت نوراني آن را در نزد ع</w:t>
      </w:r>
      <w:r w:rsidRPr="00BE3117">
        <w:rPr>
          <w:rFonts w:cs="B Lotus" w:hint="cs"/>
          <w:rtl/>
        </w:rPr>
        <w:t>اقلان</w:t>
      </w:r>
      <w:r w:rsidRPr="00BE3117">
        <w:rPr>
          <w:rFonts w:cs="B Lotus"/>
          <w:rtl/>
        </w:rPr>
        <w:t xml:space="preserve"> مشو</w:t>
      </w:r>
      <w:r w:rsidRPr="00BE3117">
        <w:rPr>
          <w:rFonts w:cs="B Lotus" w:hint="cs"/>
          <w:rtl/>
        </w:rPr>
        <w:t>َّ</w:t>
      </w:r>
      <w:r w:rsidRPr="00BE3117">
        <w:rPr>
          <w:rFonts w:cs="B Lotus"/>
          <w:rtl/>
        </w:rPr>
        <w:t xml:space="preserve">ه ونفرت انگيز </w:t>
      </w:r>
      <w:r>
        <w:rPr>
          <w:rFonts w:cs="B Lotus"/>
          <w:rtl/>
        </w:rPr>
        <w:t xml:space="preserve">مي‌كند </w:t>
      </w:r>
      <w:r w:rsidRPr="00BE3117">
        <w:rPr>
          <w:rFonts w:cs="B Lotus"/>
          <w:rtl/>
        </w:rPr>
        <w:t xml:space="preserve">خسارت ساير اعمالي را كه به نام دين انجام </w:t>
      </w:r>
      <w:r>
        <w:rPr>
          <w:rFonts w:cs="B Lotus"/>
          <w:rtl/>
        </w:rPr>
        <w:t xml:space="preserve">مي‌شود </w:t>
      </w:r>
      <w:r w:rsidRPr="00BE3117">
        <w:rPr>
          <w:rFonts w:cs="B Lotus"/>
          <w:rtl/>
        </w:rPr>
        <w:t>وخوشبختانه دين از آن بي خبر بلكه بيزار است، به دست آوريد.</w:t>
      </w:r>
    </w:p>
    <w:p w:rsidR="00E130D0" w:rsidRPr="00BE3117" w:rsidRDefault="00E130D0" w:rsidP="00E130D0">
      <w:pPr>
        <w:pStyle w:val="BodyText2"/>
        <w:spacing w:line="226" w:lineRule="auto"/>
        <w:ind w:firstLine="340"/>
        <w:jc w:val="lowKashida"/>
        <w:rPr>
          <w:rFonts w:cs="B Lotus"/>
          <w:rtl/>
        </w:rPr>
      </w:pPr>
      <w:r w:rsidRPr="00BE3117">
        <w:rPr>
          <w:rFonts w:cs="B Lotus"/>
          <w:rtl/>
        </w:rPr>
        <w:t>اينك به مضمون اين حدي</w:t>
      </w:r>
      <w:r>
        <w:rPr>
          <w:rFonts w:cs="B Lotus"/>
          <w:rtl/>
        </w:rPr>
        <w:t>ث مي</w:t>
      </w:r>
      <w:r w:rsidRPr="00BE3117">
        <w:rPr>
          <w:rFonts w:cs="B Lotus"/>
          <w:rtl/>
        </w:rPr>
        <w:t>پردازيم:</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أبوعامر واعظ اهل حجاز كه معلوم نشد چه كسي بوده! از صادق</w:t>
      </w:r>
      <w:r w:rsidRPr="00365CDE">
        <w:rPr>
          <w:rFonts w:ascii="Tahoma" w:hAnsi="Tahoma" w:cs="CTraditional Arabic" w:hint="cs"/>
          <w:color w:val="000000"/>
          <w:rtl/>
          <w:lang w:bidi="fa-IR"/>
        </w:rPr>
        <w:t>؛</w:t>
      </w:r>
      <w:r w:rsidRPr="00BE3117">
        <w:rPr>
          <w:rFonts w:cs="B Lotus"/>
          <w:rtl/>
        </w:rPr>
        <w:t xml:space="preserve"> </w:t>
      </w:r>
      <w:r>
        <w:rPr>
          <w:rFonts w:cs="B Lotus"/>
          <w:rtl/>
        </w:rPr>
        <w:t xml:space="preserve">مي‌پرسد </w:t>
      </w:r>
      <w:r w:rsidRPr="00BE3117">
        <w:rPr>
          <w:rFonts w:cs="B Lotus"/>
          <w:rtl/>
        </w:rPr>
        <w:t>كسي كه تربت اميرالمؤمنين را</w:t>
      </w:r>
      <w:r w:rsidRPr="00BE3117">
        <w:rPr>
          <w:rFonts w:cs="B Lotus" w:hint="cs"/>
          <w:rtl/>
        </w:rPr>
        <w:t xml:space="preserve"> </w:t>
      </w:r>
      <w:r w:rsidRPr="00BE3117">
        <w:rPr>
          <w:rFonts w:cs="B Lotus"/>
          <w:rtl/>
        </w:rPr>
        <w:t>تعمير كند چه ثوابي دارد وحضرت از قول پيغمبر</w:t>
      </w:r>
      <w:r w:rsidRPr="00365CDE">
        <w:rPr>
          <w:rFonts w:ascii="Tahoma" w:hAnsi="Tahoma" w:cs="CTraditional Arabic" w:hint="cs"/>
          <w:color w:val="000000"/>
          <w:spacing w:val="-4"/>
          <w:sz w:val="30"/>
          <w:szCs w:val="30"/>
          <w:rtl/>
          <w:lang w:bidi="fa-IR"/>
        </w:rPr>
        <w:t>ص</w:t>
      </w:r>
      <w:r w:rsidRPr="00BE3117">
        <w:rPr>
          <w:rFonts w:cs="B Lotus"/>
          <w:rtl/>
        </w:rPr>
        <w:t xml:space="preserve"> </w:t>
      </w:r>
      <w:r>
        <w:rPr>
          <w:rFonts w:cs="B Lotus"/>
          <w:rtl/>
        </w:rPr>
        <w:t>مي‌فرمايد</w:t>
      </w:r>
      <w:r w:rsidRPr="00BE3117">
        <w:rPr>
          <w:rFonts w:cs="B Lotus" w:hint="cs"/>
          <w:rtl/>
        </w:rPr>
        <w:t>:</w:t>
      </w:r>
      <w:r w:rsidRPr="00BE3117">
        <w:rPr>
          <w:rFonts w:cs="B Lotus"/>
          <w:rtl/>
        </w:rPr>
        <w:t xml:space="preserve"> كه به امير المؤمنين فرمود: يا علي كسي كه قبور شما را تعمير كند مثل كسي است كه به سليمان بن داوود در</w:t>
      </w:r>
      <w:r w:rsidRPr="00BE3117">
        <w:rPr>
          <w:rFonts w:cs="B Lotus" w:hint="cs"/>
          <w:rtl/>
        </w:rPr>
        <w:t xml:space="preserve"> </w:t>
      </w:r>
      <w:r w:rsidRPr="00BE3117">
        <w:rPr>
          <w:rFonts w:cs="B Lotus"/>
          <w:rtl/>
        </w:rPr>
        <w:t>بناي بيت المقدس كمك كرده است</w:t>
      </w:r>
      <w:r w:rsidRPr="00BE3117">
        <w:rPr>
          <w:rFonts w:cs="B Lotus" w:hint="cs"/>
          <w:rtl/>
        </w:rPr>
        <w:t>!!!</w:t>
      </w:r>
      <w:r w:rsidRPr="00BE3117">
        <w:rPr>
          <w:rFonts w:cs="B Lotus"/>
          <w:rtl/>
        </w:rPr>
        <w:t>.</w:t>
      </w:r>
    </w:p>
    <w:p w:rsidR="00E130D0" w:rsidRPr="00BE3117" w:rsidRDefault="00E130D0" w:rsidP="00E130D0">
      <w:pPr>
        <w:pStyle w:val="BodyText2"/>
        <w:spacing w:line="226" w:lineRule="auto"/>
        <w:ind w:firstLine="340"/>
        <w:jc w:val="lowKashida"/>
        <w:rPr>
          <w:rFonts w:cs="B Lotus"/>
          <w:rtl/>
        </w:rPr>
      </w:pPr>
      <w:r w:rsidRPr="00BE3117">
        <w:rPr>
          <w:rFonts w:cs="B Lotus"/>
          <w:rtl/>
        </w:rPr>
        <w:t>اين مضمون صرف</w:t>
      </w:r>
      <w:r w:rsidRPr="00BE3117">
        <w:rPr>
          <w:rFonts w:cs="B Lotus" w:hint="cs"/>
          <w:rtl/>
        </w:rPr>
        <w:t xml:space="preserve"> </w:t>
      </w:r>
      <w:r w:rsidRPr="00BE3117">
        <w:rPr>
          <w:rFonts w:cs="B Lotus"/>
          <w:rtl/>
        </w:rPr>
        <w:t xml:space="preserve">نظر از آن رجال بسيار معتبرش!! از چند نظر مخدوش و غير قابل اعتناء و همانطور كه سندش هم </w:t>
      </w:r>
      <w:r>
        <w:rPr>
          <w:rFonts w:cs="B Lotus"/>
          <w:rtl/>
        </w:rPr>
        <w:t xml:space="preserve">مي‌رساند </w:t>
      </w:r>
      <w:r w:rsidRPr="00BE3117">
        <w:rPr>
          <w:rFonts w:cs="B Lotus"/>
          <w:rtl/>
        </w:rPr>
        <w:t>از بيخ دروغ است!!</w:t>
      </w:r>
      <w:r w:rsidR="00EF0951">
        <w:rPr>
          <w:rFonts w:cs="B Lotus" w:hint="cs"/>
          <w:rtl/>
        </w:rPr>
        <w:t>.</w:t>
      </w:r>
    </w:p>
    <w:p w:rsidR="00E130D0" w:rsidRPr="00BE3117" w:rsidRDefault="00E130D0" w:rsidP="00E130D0">
      <w:pPr>
        <w:pStyle w:val="BodyText2"/>
        <w:spacing w:line="226" w:lineRule="auto"/>
        <w:ind w:firstLine="340"/>
        <w:jc w:val="lowKashida"/>
        <w:rPr>
          <w:rFonts w:cs="B Lotus"/>
          <w:rtl/>
        </w:rPr>
      </w:pPr>
      <w:r w:rsidRPr="00F73001">
        <w:rPr>
          <w:rFonts w:cs="B Lotus"/>
          <w:b/>
          <w:bCs/>
          <w:rtl/>
        </w:rPr>
        <w:t>اولاً</w:t>
      </w:r>
      <w:r w:rsidRPr="00BE3117">
        <w:rPr>
          <w:rFonts w:cs="B Lotus"/>
          <w:rtl/>
        </w:rPr>
        <w:t>: تعمير قبور چنانكه در احاديث صحيحه كه از پيغمبر و</w:t>
      </w:r>
      <w:r w:rsidRPr="00BE3117">
        <w:rPr>
          <w:rFonts w:cs="B Lotus" w:hint="cs"/>
          <w:rtl/>
        </w:rPr>
        <w:t xml:space="preserve"> </w:t>
      </w:r>
      <w:r w:rsidRPr="00BE3117">
        <w:rPr>
          <w:rFonts w:cs="B Lotus"/>
          <w:rtl/>
        </w:rPr>
        <w:t>ائمه رسيده و بعدا</w:t>
      </w:r>
      <w:r w:rsidRPr="00BE3117">
        <w:rPr>
          <w:rFonts w:cs="B Lotus" w:hint="cs"/>
          <w:rtl/>
        </w:rPr>
        <w:t>ً</w:t>
      </w:r>
      <w:r w:rsidRPr="00BE3117">
        <w:rPr>
          <w:rFonts w:cs="B Lotus"/>
          <w:rtl/>
        </w:rPr>
        <w:t xml:space="preserve"> آن احاديث راخواهيم آورد، عمل مشروعي نبوده كه براي آن ثوابي باشد تا كسي از امام</w:t>
      </w:r>
      <w:r w:rsidRPr="00BE3117">
        <w:rPr>
          <w:rFonts w:cs="B Lotus" w:hint="cs"/>
          <w:rtl/>
        </w:rPr>
        <w:t>،</w:t>
      </w:r>
      <w:r w:rsidRPr="00BE3117">
        <w:rPr>
          <w:rFonts w:cs="B Lotus"/>
          <w:rtl/>
        </w:rPr>
        <w:t xml:space="preserve"> ثواب آن </w:t>
      </w:r>
      <w:r w:rsidRPr="00BE3117">
        <w:rPr>
          <w:rFonts w:cs="B Lotus" w:hint="cs"/>
          <w:rtl/>
        </w:rPr>
        <w:t xml:space="preserve">را </w:t>
      </w:r>
      <w:r w:rsidR="00EF0951">
        <w:rPr>
          <w:rFonts w:cs="B Lotus"/>
          <w:rtl/>
        </w:rPr>
        <w:t>بپرسيد!</w:t>
      </w:r>
      <w:r w:rsidR="00EF0951">
        <w:rPr>
          <w:rFonts w:cs="B Lotus" w:hint="cs"/>
          <w:rtl/>
        </w:rPr>
        <w:t>.</w:t>
      </w:r>
    </w:p>
    <w:p w:rsidR="00E130D0" w:rsidRPr="00BE3117" w:rsidRDefault="00E130D0" w:rsidP="00F73001">
      <w:pPr>
        <w:pStyle w:val="BodyText2"/>
        <w:spacing w:after="0" w:line="226" w:lineRule="auto"/>
        <w:ind w:firstLine="340"/>
        <w:jc w:val="lowKashida"/>
        <w:rPr>
          <w:rFonts w:cs="B Lotus"/>
          <w:rtl/>
        </w:rPr>
      </w:pPr>
      <w:r w:rsidRPr="00F73001">
        <w:rPr>
          <w:rFonts w:cs="B Lotus"/>
          <w:b/>
          <w:bCs/>
          <w:rtl/>
        </w:rPr>
        <w:t>ثانياً</w:t>
      </w:r>
      <w:r w:rsidRPr="00BE3117">
        <w:rPr>
          <w:rFonts w:cs="B Lotus"/>
          <w:rtl/>
        </w:rPr>
        <w:t xml:space="preserve">: قبر اميرالمؤمنين در زمان حضرت صادق معلوم و روشن نبوده كه كسي </w:t>
      </w:r>
      <w:r w:rsidRPr="00BE3117">
        <w:rPr>
          <w:rFonts w:cs="B Lotus" w:hint="cs"/>
          <w:rtl/>
        </w:rPr>
        <w:t xml:space="preserve">در </w:t>
      </w:r>
      <w:r w:rsidRPr="00BE3117">
        <w:rPr>
          <w:rFonts w:cs="B Lotus"/>
          <w:rtl/>
        </w:rPr>
        <w:t>صدد تعمير آن بر</w:t>
      </w:r>
      <w:r w:rsidRPr="00BE3117">
        <w:rPr>
          <w:rFonts w:cs="B Lotus" w:hint="cs"/>
          <w:rtl/>
        </w:rPr>
        <w:t xml:space="preserve"> </w:t>
      </w:r>
      <w:r w:rsidRPr="00BE3117">
        <w:rPr>
          <w:rFonts w:cs="B Lotus"/>
          <w:rtl/>
        </w:rPr>
        <w:t>آيد تا بخواهد بداند ثوابش چيست؟</w:t>
      </w:r>
    </w:p>
    <w:p w:rsidR="00E130D0" w:rsidRPr="00BE3117" w:rsidRDefault="00E130D0" w:rsidP="00E130D0">
      <w:pPr>
        <w:pStyle w:val="BodyText2"/>
        <w:spacing w:line="226" w:lineRule="auto"/>
        <w:ind w:firstLine="340"/>
        <w:jc w:val="lowKashida"/>
        <w:rPr>
          <w:rFonts w:cs="B Lotus"/>
          <w:rtl/>
        </w:rPr>
      </w:pPr>
      <w:r w:rsidRPr="00BE3117">
        <w:rPr>
          <w:rFonts w:cs="B Lotus"/>
          <w:rtl/>
        </w:rPr>
        <w:t xml:space="preserve">مطابق تواريخ معتبر قبر اميرالمؤمنين در زمان هارون الرشيد با قرائني كشف شد كه خيلي بعد از حضرت صادق بود و چيزي كه معلوم نيست پرسش از تعمير آن بسيار بعيد بلكه غير عاقلانه است و اگر در احاديث ديده </w:t>
      </w:r>
      <w:r>
        <w:rPr>
          <w:rFonts w:cs="B Lotus"/>
          <w:rtl/>
        </w:rPr>
        <w:t xml:space="preserve">مي‌شود </w:t>
      </w:r>
      <w:r w:rsidRPr="00BE3117">
        <w:rPr>
          <w:rFonts w:cs="B Lotus"/>
          <w:rtl/>
        </w:rPr>
        <w:t xml:space="preserve">كه گاهي حضرت صادق به نجف تشريف برده و به آن نقاطي كه قبر امير المؤمنين احتمال داده </w:t>
      </w:r>
      <w:r>
        <w:rPr>
          <w:rFonts w:cs="B Lotus"/>
          <w:rtl/>
        </w:rPr>
        <w:t xml:space="preserve">مي‌شد </w:t>
      </w:r>
      <w:r w:rsidRPr="00BE3117">
        <w:rPr>
          <w:rFonts w:cs="B Lotus"/>
          <w:rtl/>
        </w:rPr>
        <w:t xml:space="preserve">مشرف </w:t>
      </w:r>
      <w:r>
        <w:rPr>
          <w:rFonts w:cs="B Lotus"/>
          <w:rtl/>
        </w:rPr>
        <w:t>مي‌شد</w:t>
      </w:r>
      <w:r w:rsidRPr="00BE3117">
        <w:rPr>
          <w:rFonts w:cs="B Lotus"/>
          <w:rtl/>
        </w:rPr>
        <w:t>ه به قدري گم ونامعلوم است كه كسي نمي توانست بداند قبر در كجاست،</w:t>
      </w:r>
      <w:r w:rsidRPr="00BE3117">
        <w:rPr>
          <w:rFonts w:cs="B Lotus" w:hint="cs"/>
          <w:rtl/>
        </w:rPr>
        <w:t xml:space="preserve"> </w:t>
      </w:r>
      <w:r w:rsidRPr="00BE3117">
        <w:rPr>
          <w:rFonts w:cs="B Lotus"/>
          <w:rtl/>
        </w:rPr>
        <w:t>‌چنانكه اگر گاهي از خود صادق</w:t>
      </w:r>
      <w:r w:rsidRPr="00365CDE">
        <w:rPr>
          <w:rFonts w:ascii="Tahoma" w:hAnsi="Tahoma" w:cs="CTraditional Arabic" w:hint="cs"/>
          <w:color w:val="000000"/>
          <w:rtl/>
          <w:lang w:bidi="fa-IR"/>
        </w:rPr>
        <w:t>؛</w:t>
      </w:r>
      <w:r w:rsidRPr="00BE3117">
        <w:rPr>
          <w:rFonts w:cs="B Lotus"/>
          <w:rtl/>
        </w:rPr>
        <w:t xml:space="preserve"> پرسيده </w:t>
      </w:r>
      <w:r>
        <w:rPr>
          <w:rFonts w:cs="B Lotus"/>
          <w:rtl/>
        </w:rPr>
        <w:t xml:space="preserve">مي‌شد </w:t>
      </w:r>
      <w:r w:rsidRPr="00BE3117">
        <w:rPr>
          <w:rFonts w:cs="B Lotus"/>
          <w:rtl/>
        </w:rPr>
        <w:t>كه قبر در</w:t>
      </w:r>
      <w:r w:rsidRPr="00BE3117">
        <w:rPr>
          <w:rFonts w:cs="B Lotus" w:hint="cs"/>
          <w:rtl/>
        </w:rPr>
        <w:t xml:space="preserve"> </w:t>
      </w:r>
      <w:r w:rsidRPr="00BE3117">
        <w:rPr>
          <w:rFonts w:cs="B Lotus"/>
          <w:rtl/>
        </w:rPr>
        <w:t xml:space="preserve">كجاست؟ حضرت علامات و اشاراتي </w:t>
      </w:r>
      <w:r>
        <w:rPr>
          <w:rFonts w:cs="B Lotus"/>
          <w:rtl/>
        </w:rPr>
        <w:t>مي‌فرمود</w:t>
      </w:r>
      <w:r w:rsidRPr="00BE3117">
        <w:rPr>
          <w:rFonts w:cs="B Lotus"/>
          <w:rtl/>
        </w:rPr>
        <w:t xml:space="preserve"> كه نقطة مشخصي تعين ن</w:t>
      </w:r>
      <w:r>
        <w:rPr>
          <w:rFonts w:cs="B Lotus"/>
          <w:rtl/>
        </w:rPr>
        <w:t>مي‌شد</w:t>
      </w:r>
      <w:r w:rsidRPr="00BE3117">
        <w:rPr>
          <w:rFonts w:cs="B Lotus"/>
          <w:rtl/>
        </w:rPr>
        <w:t>،</w:t>
      </w:r>
      <w:r w:rsidRPr="00BE3117">
        <w:rPr>
          <w:rFonts w:cs="B Lotus" w:hint="cs"/>
          <w:rtl/>
        </w:rPr>
        <w:t xml:space="preserve"> </w:t>
      </w:r>
      <w:r w:rsidRPr="00BE3117">
        <w:rPr>
          <w:rFonts w:cs="B Lotus"/>
          <w:rtl/>
        </w:rPr>
        <w:t>‌مثلا در حديث عامر كه گفت</w:t>
      </w:r>
      <w:r w:rsidRPr="00EF0951">
        <w:rPr>
          <w:rFonts w:cs="Traditional Arabic"/>
          <w:b/>
          <w:bCs/>
          <w:rtl/>
        </w:rPr>
        <w:t>:</w:t>
      </w:r>
      <w:r w:rsidRPr="00EF0951">
        <w:rPr>
          <w:rFonts w:ascii="Lotus Linotype" w:hAnsi="Lotus Linotype" w:cs="Traditional Arabic"/>
          <w:b/>
          <w:bCs/>
          <w:rtl/>
        </w:rPr>
        <w:t>«جعلت فداك إن الناس يزعمون أن اميرالمؤمنين دفن بالرحبة»</w:t>
      </w:r>
      <w:r w:rsidRPr="00BE3117">
        <w:rPr>
          <w:rFonts w:cs="B Lotus"/>
          <w:rtl/>
        </w:rPr>
        <w:t xml:space="preserve"> فدايت شوم مردم مي پندارند كه اميرالمؤمنين در</w:t>
      </w:r>
      <w:r w:rsidRPr="00BE3117">
        <w:rPr>
          <w:rFonts w:cs="B Lotus" w:hint="cs"/>
          <w:rtl/>
        </w:rPr>
        <w:t xml:space="preserve"> </w:t>
      </w:r>
      <w:r w:rsidRPr="00BE3117">
        <w:rPr>
          <w:rFonts w:cs="B Lotus"/>
          <w:rtl/>
        </w:rPr>
        <w:t>رحبه مدفون است». حضرت فرمود: نه قبر او در رحبه نيست، عرض كر</w:t>
      </w:r>
      <w:r w:rsidRPr="00BE3117">
        <w:rPr>
          <w:rFonts w:cs="B Lotus" w:hint="cs"/>
          <w:rtl/>
        </w:rPr>
        <w:t>د</w:t>
      </w:r>
      <w:r w:rsidRPr="00BE3117">
        <w:rPr>
          <w:rFonts w:cs="B Lotus"/>
          <w:rtl/>
        </w:rPr>
        <w:t xml:space="preserve"> پس كجاست؟ حضرت فرمود: </w:t>
      </w:r>
      <w:r w:rsidRPr="00EF0951">
        <w:rPr>
          <w:rFonts w:ascii="Lotus Linotype" w:hAnsi="Lotus Linotype" w:cs="Traditional Arabic"/>
          <w:b/>
          <w:bCs/>
          <w:rtl/>
        </w:rPr>
        <w:t>«لما مات احتمله الحسن فأتي به ظهرا الكوفة قريبا من النجف يسره عن الغري يمنه عن الحيوة فدفنه بين ذكوات أبيض»</w:t>
      </w:r>
      <w:r w:rsidRPr="00BE3117">
        <w:rPr>
          <w:rFonts w:cs="B Lotus"/>
          <w:rtl/>
        </w:rPr>
        <w:t xml:space="preserve"> وقتي كه اميرالمؤمنين </w:t>
      </w:r>
      <w:r w:rsidRPr="00BE3117">
        <w:rPr>
          <w:rFonts w:cs="B Lotus" w:hint="cs"/>
          <w:rtl/>
        </w:rPr>
        <w:t>از</w:t>
      </w:r>
      <w:r w:rsidRPr="00BE3117">
        <w:rPr>
          <w:rFonts w:cs="B Lotus"/>
          <w:rtl/>
        </w:rPr>
        <w:t xml:space="preserve"> دنيا رفت حضرت امام حسن او را برداشت و آورد پشت كوفه نزديك نجف دست چپ غري و</w:t>
      </w:r>
      <w:r w:rsidRPr="00BE3117">
        <w:rPr>
          <w:rFonts w:cs="B Lotus" w:hint="cs"/>
          <w:rtl/>
        </w:rPr>
        <w:t xml:space="preserve"> </w:t>
      </w:r>
      <w:r w:rsidRPr="00BE3117">
        <w:rPr>
          <w:rFonts w:cs="B Lotus"/>
          <w:rtl/>
        </w:rPr>
        <w:t>دست راست حيره و</w:t>
      </w:r>
      <w:r w:rsidRPr="00BE3117">
        <w:rPr>
          <w:rFonts w:cs="B Lotus" w:hint="cs"/>
          <w:rtl/>
        </w:rPr>
        <w:t xml:space="preserve"> </w:t>
      </w:r>
      <w:r w:rsidRPr="00BE3117">
        <w:rPr>
          <w:rFonts w:cs="B Lotus"/>
          <w:rtl/>
        </w:rPr>
        <w:t>آن حضرت را در بين ريگهاي سفيدي (كه آنها را دُرّ نجف ميگويند) دفن كرد». و معلوم است با چنين نشان</w:t>
      </w:r>
      <w:r>
        <w:rPr>
          <w:rFonts w:cs="B Lotus" w:hint="cs"/>
          <w:rtl/>
          <w:lang w:bidi="fa-IR"/>
        </w:rPr>
        <w:t>ه‌</w:t>
      </w:r>
      <w:r w:rsidRPr="00BE3117">
        <w:rPr>
          <w:rFonts w:cs="B Lotus"/>
          <w:rtl/>
        </w:rPr>
        <w:t>هائي قبر كسي معلوم ن</w:t>
      </w:r>
      <w:r>
        <w:rPr>
          <w:rFonts w:cs="B Lotus"/>
          <w:rtl/>
        </w:rPr>
        <w:t>مي‌شود</w:t>
      </w:r>
      <w:r w:rsidRPr="00BE3117">
        <w:rPr>
          <w:rFonts w:cs="B Lotus"/>
          <w:rtl/>
        </w:rPr>
        <w:t>.</w:t>
      </w:r>
    </w:p>
    <w:p w:rsidR="00E130D0" w:rsidRPr="00BE3117" w:rsidRDefault="00E130D0" w:rsidP="00E130D0">
      <w:pPr>
        <w:pStyle w:val="BodyText2"/>
        <w:spacing w:line="226" w:lineRule="auto"/>
        <w:ind w:firstLine="340"/>
        <w:jc w:val="lowKashida"/>
        <w:rPr>
          <w:rFonts w:cs="B Lotus"/>
          <w:rtl/>
        </w:rPr>
      </w:pPr>
      <w:r w:rsidRPr="00F73001">
        <w:rPr>
          <w:rFonts w:cs="B Lotus"/>
          <w:b/>
          <w:bCs/>
          <w:rtl/>
        </w:rPr>
        <w:t>ثالثاً</w:t>
      </w:r>
      <w:r w:rsidRPr="00BE3117">
        <w:rPr>
          <w:rFonts w:cs="B Lotus"/>
          <w:rtl/>
        </w:rPr>
        <w:t>:  ثواب تعمير قبر را معلق به مجهول كرده زيرا بناي بيت المقدس در اسلام عملي مأمور به نيست كه براي آن ثوابي تعي</w:t>
      </w:r>
      <w:r w:rsidRPr="00BE3117">
        <w:rPr>
          <w:rFonts w:cs="B Lotus" w:hint="cs"/>
          <w:rtl/>
        </w:rPr>
        <w:t>ي</w:t>
      </w:r>
      <w:r w:rsidRPr="00BE3117">
        <w:rPr>
          <w:rFonts w:cs="B Lotus"/>
          <w:rtl/>
        </w:rPr>
        <w:t xml:space="preserve">ن شود، و بتوان اعمالي را با آن مقايسه نمود مثلا </w:t>
      </w:r>
      <w:r>
        <w:rPr>
          <w:rFonts w:cs="B Lotus"/>
          <w:rtl/>
        </w:rPr>
        <w:t xml:space="preserve">مي‌توان </w:t>
      </w:r>
      <w:r w:rsidRPr="00BE3117">
        <w:rPr>
          <w:rFonts w:cs="B Lotus"/>
          <w:rtl/>
        </w:rPr>
        <w:t>گفت ثواب فلان عمل برابر ب</w:t>
      </w:r>
      <w:r w:rsidRPr="00BE3117">
        <w:rPr>
          <w:rFonts w:cs="B Lotus" w:hint="cs"/>
          <w:rtl/>
        </w:rPr>
        <w:t>ا</w:t>
      </w:r>
      <w:r w:rsidRPr="00BE3117">
        <w:rPr>
          <w:rFonts w:cs="B Lotus"/>
          <w:rtl/>
        </w:rPr>
        <w:t xml:space="preserve"> چندين حج يا چند جهاد </w:t>
      </w:r>
      <w:r w:rsidRPr="00BE3117">
        <w:rPr>
          <w:rFonts w:cs="B Lotus" w:hint="cs"/>
          <w:rtl/>
        </w:rPr>
        <w:t xml:space="preserve">يا </w:t>
      </w:r>
      <w:r w:rsidRPr="00BE3117">
        <w:rPr>
          <w:rFonts w:cs="B Lotus"/>
          <w:rtl/>
        </w:rPr>
        <w:t>چند ركعت نماز و از اين قبيل</w:t>
      </w:r>
      <w:r w:rsidRPr="00BE3117">
        <w:rPr>
          <w:rFonts w:cs="B Lotus" w:hint="cs"/>
          <w:rtl/>
        </w:rPr>
        <w:t xml:space="preserve"> است</w:t>
      </w:r>
      <w:r w:rsidRPr="00BE3117">
        <w:rPr>
          <w:rFonts w:cs="B Lotus"/>
          <w:rtl/>
        </w:rPr>
        <w:t xml:space="preserve"> زيرا اينها در شرع اعمالي مأمور به هستند كه </w:t>
      </w:r>
      <w:r w:rsidRPr="00BE3117">
        <w:rPr>
          <w:rFonts w:cs="B Lotus" w:hint="cs"/>
          <w:rtl/>
        </w:rPr>
        <w:t>انجام آنها</w:t>
      </w:r>
      <w:r w:rsidRPr="00BE3117">
        <w:rPr>
          <w:rFonts w:cs="B Lotus"/>
          <w:rtl/>
        </w:rPr>
        <w:t xml:space="preserve"> موجب ثواب است. ولي بناي بيت المقدس آن هم در زمان سليمان بن داوود چه عملي است كه مقياس اعمال حسنة ديگر شود؟!</w:t>
      </w:r>
    </w:p>
    <w:p w:rsidR="00E130D0" w:rsidRPr="00601502" w:rsidRDefault="00E130D0" w:rsidP="00F73001">
      <w:pPr>
        <w:pStyle w:val="BodyText2"/>
        <w:spacing w:after="0" w:line="226" w:lineRule="auto"/>
        <w:ind w:firstLine="340"/>
        <w:jc w:val="lowKashida"/>
        <w:rPr>
          <w:rFonts w:cs="B Lotus"/>
          <w:sz w:val="24"/>
          <w:rtl/>
        </w:rPr>
      </w:pPr>
      <w:r w:rsidRPr="00F73001">
        <w:rPr>
          <w:rFonts w:cs="B Lotus"/>
          <w:b/>
          <w:bCs/>
          <w:rtl/>
        </w:rPr>
        <w:t>رابعاً</w:t>
      </w:r>
      <w:r w:rsidRPr="00BE3117">
        <w:rPr>
          <w:rFonts w:cs="B Lotus"/>
          <w:rtl/>
        </w:rPr>
        <w:t>: اعانت به سليمان بن داوود در بناي بيت المقدس به نص قرآن كار</w:t>
      </w:r>
      <w:r w:rsidRPr="00BE3117">
        <w:rPr>
          <w:rFonts w:cs="B Lotus" w:hint="cs"/>
          <w:rtl/>
        </w:rPr>
        <w:t xml:space="preserve"> </w:t>
      </w:r>
      <w:r w:rsidRPr="00BE3117">
        <w:rPr>
          <w:rFonts w:cs="B Lotus"/>
          <w:rtl/>
        </w:rPr>
        <w:t xml:space="preserve">ديوان و </w:t>
      </w:r>
      <w:r w:rsidRPr="00BE3117">
        <w:rPr>
          <w:rFonts w:cs="B Lotus" w:hint="cs"/>
          <w:rtl/>
        </w:rPr>
        <w:t>جنيان</w:t>
      </w:r>
      <w:r w:rsidRPr="00BE3117">
        <w:rPr>
          <w:rFonts w:cs="B Lotus"/>
          <w:rtl/>
        </w:rPr>
        <w:t xml:space="preserve"> بوده است: </w:t>
      </w:r>
      <w:r w:rsidRPr="00365CDE">
        <w:rPr>
          <w:rFonts w:cs="CTraditional Arabic" w:hint="cs"/>
          <w:sz w:val="24"/>
          <w:szCs w:val="24"/>
          <w:rtl/>
        </w:rPr>
        <w:t>﴿</w:t>
      </w:r>
      <w:r w:rsidRPr="00EF0951">
        <w:rPr>
          <w:rFonts w:cs="B Lotus"/>
          <w:sz w:val="24"/>
          <w:szCs w:val="24"/>
          <w:rtl/>
        </w:rPr>
        <w:t xml:space="preserve"> </w:t>
      </w:r>
      <w:r w:rsidRPr="00EF0951">
        <w:rPr>
          <w:sz w:val="24"/>
          <w:szCs w:val="24"/>
        </w:rPr>
        <w:sym w:font="HQPB2" w:char="F062"/>
      </w:r>
      <w:r w:rsidRPr="00EF0951">
        <w:rPr>
          <w:sz w:val="24"/>
          <w:szCs w:val="24"/>
        </w:rPr>
        <w:sym w:font="HQPB2" w:char="F071"/>
      </w:r>
      <w:r w:rsidRPr="00EF0951">
        <w:rPr>
          <w:sz w:val="24"/>
          <w:szCs w:val="24"/>
        </w:rPr>
        <w:sym w:font="HQPB4" w:char="F0E8"/>
      </w:r>
      <w:r w:rsidRPr="00EF0951">
        <w:rPr>
          <w:sz w:val="24"/>
          <w:szCs w:val="24"/>
        </w:rPr>
        <w:sym w:font="HQPB2" w:char="F03D"/>
      </w:r>
      <w:r w:rsidRPr="00EF0951">
        <w:rPr>
          <w:sz w:val="24"/>
          <w:szCs w:val="24"/>
        </w:rPr>
        <w:sym w:font="HQPB5" w:char="F079"/>
      </w:r>
      <w:r w:rsidRPr="00EF0951">
        <w:rPr>
          <w:sz w:val="24"/>
          <w:szCs w:val="24"/>
        </w:rPr>
        <w:sym w:font="HQPB2" w:char="F04A"/>
      </w:r>
      <w:r w:rsidRPr="00EF0951">
        <w:rPr>
          <w:sz w:val="24"/>
          <w:szCs w:val="24"/>
        </w:rPr>
        <w:sym w:font="HQPB4" w:char="F0F7"/>
      </w:r>
      <w:r w:rsidRPr="00EF0951">
        <w:rPr>
          <w:sz w:val="24"/>
          <w:szCs w:val="24"/>
        </w:rPr>
        <w:sym w:font="HQPB1" w:char="F0E8"/>
      </w:r>
      <w:r w:rsidRPr="00EF0951">
        <w:rPr>
          <w:sz w:val="24"/>
          <w:szCs w:val="24"/>
        </w:rPr>
        <w:sym w:font="HQPB5" w:char="F074"/>
      </w:r>
      <w:r w:rsidRPr="00EF0951">
        <w:rPr>
          <w:sz w:val="24"/>
          <w:szCs w:val="24"/>
        </w:rPr>
        <w:sym w:font="HQPB2" w:char="F083"/>
      </w:r>
      <w:r w:rsidRPr="00EF0951">
        <w:rPr>
          <w:sz w:val="24"/>
          <w:szCs w:val="24"/>
          <w:rtl/>
        </w:rPr>
        <w:t xml:space="preserve"> </w:t>
      </w:r>
      <w:r w:rsidRPr="00EF0951">
        <w:rPr>
          <w:sz w:val="24"/>
          <w:szCs w:val="24"/>
        </w:rPr>
        <w:sym w:font="HQPB2" w:char="F0BC"/>
      </w:r>
      <w:r w:rsidRPr="00EF0951">
        <w:rPr>
          <w:sz w:val="24"/>
          <w:szCs w:val="24"/>
        </w:rPr>
        <w:sym w:font="HQPB4" w:char="F0E7"/>
      </w:r>
      <w:r w:rsidRPr="00EF0951">
        <w:rPr>
          <w:sz w:val="24"/>
          <w:szCs w:val="24"/>
        </w:rPr>
        <w:sym w:font="HQPB2" w:char="F06D"/>
      </w:r>
      <w:r w:rsidRPr="00EF0951">
        <w:rPr>
          <w:sz w:val="24"/>
          <w:szCs w:val="24"/>
        </w:rPr>
        <w:sym w:font="HQPB5" w:char="F073"/>
      </w:r>
      <w:r w:rsidRPr="00EF0951">
        <w:rPr>
          <w:sz w:val="24"/>
          <w:szCs w:val="24"/>
        </w:rPr>
        <w:sym w:font="HQPB2" w:char="F039"/>
      </w:r>
      <w:r w:rsidRPr="00EF0951">
        <w:rPr>
          <w:sz w:val="24"/>
          <w:szCs w:val="24"/>
          <w:rtl/>
        </w:rPr>
        <w:t xml:space="preserve"> </w:t>
      </w:r>
      <w:r w:rsidRPr="00EF0951">
        <w:rPr>
          <w:sz w:val="24"/>
          <w:szCs w:val="24"/>
        </w:rPr>
        <w:sym w:font="HQPB1" w:char="F024"/>
      </w:r>
      <w:r w:rsidRPr="00EF0951">
        <w:rPr>
          <w:sz w:val="24"/>
          <w:szCs w:val="24"/>
        </w:rPr>
        <w:sym w:font="HQPB5" w:char="F074"/>
      </w:r>
      <w:r w:rsidRPr="00EF0951">
        <w:rPr>
          <w:sz w:val="24"/>
          <w:szCs w:val="24"/>
        </w:rPr>
        <w:sym w:font="HQPB2" w:char="F042"/>
      </w:r>
      <w:r w:rsidRPr="00EF0951">
        <w:rPr>
          <w:sz w:val="24"/>
          <w:szCs w:val="24"/>
          <w:rtl/>
        </w:rPr>
        <w:t xml:space="preserve"> </w:t>
      </w:r>
      <w:r w:rsidRPr="00EF0951">
        <w:rPr>
          <w:sz w:val="24"/>
          <w:szCs w:val="24"/>
        </w:rPr>
        <w:sym w:font="HQPB4" w:char="F0E2"/>
      </w:r>
      <w:r w:rsidRPr="00EF0951">
        <w:rPr>
          <w:sz w:val="24"/>
          <w:szCs w:val="24"/>
        </w:rPr>
        <w:sym w:font="HQPB2" w:char="F0E4"/>
      </w:r>
      <w:r w:rsidRPr="00EF0951">
        <w:rPr>
          <w:sz w:val="24"/>
          <w:szCs w:val="24"/>
        </w:rPr>
        <w:sym w:font="HQPB5" w:char="F021"/>
      </w:r>
      <w:r w:rsidRPr="00EF0951">
        <w:rPr>
          <w:sz w:val="24"/>
          <w:szCs w:val="24"/>
        </w:rPr>
        <w:sym w:font="HQPB1" w:char="F024"/>
      </w:r>
      <w:r w:rsidRPr="00EF0951">
        <w:rPr>
          <w:sz w:val="24"/>
          <w:szCs w:val="24"/>
        </w:rPr>
        <w:sym w:font="HQPB5" w:char="F074"/>
      </w:r>
      <w:r w:rsidRPr="00EF0951">
        <w:rPr>
          <w:sz w:val="24"/>
          <w:szCs w:val="24"/>
        </w:rPr>
        <w:sym w:font="HQPB1" w:char="F0B1"/>
      </w:r>
      <w:r w:rsidRPr="00EF0951">
        <w:rPr>
          <w:sz w:val="24"/>
          <w:szCs w:val="24"/>
        </w:rPr>
        <w:sym w:font="HQPB5" w:char="F06F"/>
      </w:r>
      <w:r w:rsidRPr="00EF0951">
        <w:rPr>
          <w:sz w:val="24"/>
          <w:szCs w:val="24"/>
        </w:rPr>
        <w:sym w:font="HQPB2" w:char="F084"/>
      </w:r>
      <w:r w:rsidRPr="00EF0951">
        <w:rPr>
          <w:sz w:val="24"/>
          <w:szCs w:val="24"/>
          <w:rtl/>
        </w:rPr>
        <w:t xml:space="preserve"> </w:t>
      </w:r>
      <w:r w:rsidRPr="00EF0951">
        <w:rPr>
          <w:sz w:val="24"/>
          <w:szCs w:val="24"/>
        </w:rPr>
        <w:sym w:font="HQPB2" w:char="F060"/>
      </w:r>
      <w:r w:rsidRPr="00EF0951">
        <w:rPr>
          <w:sz w:val="24"/>
          <w:szCs w:val="24"/>
        </w:rPr>
        <w:sym w:font="HQPB4" w:char="F0CF"/>
      </w:r>
      <w:r w:rsidRPr="00EF0951">
        <w:rPr>
          <w:sz w:val="24"/>
          <w:szCs w:val="24"/>
        </w:rPr>
        <w:sym w:font="HQPB2" w:char="F042"/>
      </w:r>
      <w:r w:rsidRPr="00EF0951">
        <w:rPr>
          <w:sz w:val="24"/>
          <w:szCs w:val="24"/>
          <w:rtl/>
        </w:rPr>
        <w:t xml:space="preserve"> </w:t>
      </w:r>
      <w:r w:rsidRPr="00EF0951">
        <w:rPr>
          <w:sz w:val="24"/>
          <w:szCs w:val="24"/>
        </w:rPr>
        <w:sym w:font="HQPB5" w:char="F07C"/>
      </w:r>
      <w:r w:rsidRPr="00EF0951">
        <w:rPr>
          <w:sz w:val="24"/>
          <w:szCs w:val="24"/>
        </w:rPr>
        <w:sym w:font="HQPB1" w:char="F03D"/>
      </w:r>
      <w:r w:rsidRPr="00EF0951">
        <w:rPr>
          <w:sz w:val="24"/>
          <w:szCs w:val="24"/>
        </w:rPr>
        <w:sym w:font="HQPB2" w:char="F083"/>
      </w:r>
      <w:r w:rsidRPr="00EF0951">
        <w:rPr>
          <w:sz w:val="24"/>
          <w:szCs w:val="24"/>
        </w:rPr>
        <w:sym w:font="HQPB4" w:char="F0CC"/>
      </w:r>
      <w:r w:rsidRPr="00EF0951">
        <w:rPr>
          <w:sz w:val="24"/>
          <w:szCs w:val="24"/>
        </w:rPr>
        <w:sym w:font="HQPB1" w:char="F08D"/>
      </w:r>
      <w:r w:rsidRPr="00EF0951">
        <w:rPr>
          <w:sz w:val="24"/>
          <w:szCs w:val="24"/>
        </w:rPr>
        <w:sym w:font="HQPB2" w:char="F0BB"/>
      </w:r>
      <w:r w:rsidRPr="00EF0951">
        <w:rPr>
          <w:sz w:val="24"/>
          <w:szCs w:val="24"/>
        </w:rPr>
        <w:sym w:font="HQPB5" w:char="F070"/>
      </w:r>
      <w:r w:rsidRPr="00EF0951">
        <w:rPr>
          <w:sz w:val="24"/>
          <w:szCs w:val="24"/>
        </w:rPr>
        <w:sym w:font="HQPB1" w:char="F074"/>
      </w:r>
      <w:r w:rsidRPr="00EF0951">
        <w:rPr>
          <w:sz w:val="24"/>
          <w:szCs w:val="24"/>
        </w:rPr>
        <w:sym w:font="HQPB4" w:char="F0A4"/>
      </w:r>
      <w:r w:rsidRPr="00EF0951">
        <w:rPr>
          <w:sz w:val="24"/>
          <w:szCs w:val="24"/>
        </w:rPr>
        <w:sym w:font="HQPB2" w:char="F043"/>
      </w:r>
      <w:r w:rsidRPr="00EF0951">
        <w:rPr>
          <w:sz w:val="24"/>
          <w:szCs w:val="24"/>
          <w:rtl/>
        </w:rPr>
        <w:t xml:space="preserve"> </w:t>
      </w:r>
      <w:r w:rsidRPr="00EF0951">
        <w:rPr>
          <w:sz w:val="24"/>
          <w:szCs w:val="24"/>
        </w:rPr>
        <w:sym w:font="HQPB5" w:char="F09F"/>
      </w:r>
      <w:r w:rsidRPr="00EF0951">
        <w:rPr>
          <w:sz w:val="24"/>
          <w:szCs w:val="24"/>
        </w:rPr>
        <w:sym w:font="HQPB2" w:char="F040"/>
      </w:r>
      <w:r w:rsidRPr="00EF0951">
        <w:rPr>
          <w:sz w:val="24"/>
          <w:szCs w:val="24"/>
        </w:rPr>
        <w:sym w:font="HQPB2" w:char="F08A"/>
      </w:r>
      <w:r w:rsidRPr="00EF0951">
        <w:rPr>
          <w:sz w:val="24"/>
          <w:szCs w:val="24"/>
        </w:rPr>
        <w:sym w:font="HQPB4" w:char="F0CF"/>
      </w:r>
      <w:r w:rsidRPr="00EF0951">
        <w:rPr>
          <w:sz w:val="24"/>
          <w:szCs w:val="24"/>
        </w:rPr>
        <w:sym w:font="HQPB1" w:char="F057"/>
      </w:r>
      <w:r w:rsidRPr="00EF0951">
        <w:rPr>
          <w:sz w:val="24"/>
          <w:szCs w:val="24"/>
        </w:rPr>
        <w:sym w:font="HQPB2" w:char="F0BB"/>
      </w:r>
      <w:r w:rsidRPr="00EF0951">
        <w:rPr>
          <w:sz w:val="24"/>
          <w:szCs w:val="24"/>
        </w:rPr>
        <w:sym w:font="HQPB5" w:char="F079"/>
      </w:r>
      <w:r w:rsidRPr="00EF0951">
        <w:rPr>
          <w:sz w:val="24"/>
          <w:szCs w:val="24"/>
        </w:rPr>
        <w:sym w:font="HQPB2" w:char="F04A"/>
      </w:r>
      <w:r w:rsidRPr="00EF0951">
        <w:rPr>
          <w:sz w:val="24"/>
          <w:szCs w:val="24"/>
        </w:rPr>
        <w:sym w:font="HQPB5" w:char="F073"/>
      </w:r>
      <w:r w:rsidRPr="00EF0951">
        <w:rPr>
          <w:sz w:val="24"/>
          <w:szCs w:val="24"/>
        </w:rPr>
        <w:sym w:font="HQPB1" w:char="F03F"/>
      </w:r>
      <w:r w:rsidRPr="00EF0951">
        <w:rPr>
          <w:sz w:val="24"/>
          <w:szCs w:val="24"/>
        </w:rPr>
        <w:sym w:font="HQPB5" w:char="F075"/>
      </w:r>
      <w:r w:rsidRPr="00EF0951">
        <w:rPr>
          <w:sz w:val="24"/>
          <w:szCs w:val="24"/>
        </w:rPr>
        <w:sym w:font="HQPB2" w:char="F072"/>
      </w:r>
      <w:r w:rsidRPr="00EF0951">
        <w:rPr>
          <w:sz w:val="24"/>
          <w:szCs w:val="24"/>
          <w:rtl/>
        </w:rPr>
        <w:t xml:space="preserve"> </w:t>
      </w:r>
      <w:r w:rsidRPr="00EF0951">
        <w:rPr>
          <w:sz w:val="24"/>
          <w:szCs w:val="24"/>
        </w:rPr>
        <w:sym w:font="HQPB4" w:char="F035"/>
      </w:r>
      <w:r w:rsidRPr="00EF0951">
        <w:rPr>
          <w:sz w:val="24"/>
          <w:szCs w:val="24"/>
        </w:rPr>
        <w:sym w:font="HQPB2" w:char="F062"/>
      </w:r>
      <w:r w:rsidRPr="00EF0951">
        <w:rPr>
          <w:sz w:val="24"/>
          <w:szCs w:val="24"/>
        </w:rPr>
        <w:sym w:font="HQPB1" w:char="F024"/>
      </w:r>
      <w:r w:rsidRPr="00EF0951">
        <w:rPr>
          <w:sz w:val="24"/>
          <w:szCs w:val="24"/>
        </w:rPr>
        <w:sym w:font="HQPB5" w:char="F078"/>
      </w:r>
      <w:r w:rsidRPr="00EF0951">
        <w:rPr>
          <w:sz w:val="24"/>
          <w:szCs w:val="24"/>
        </w:rPr>
        <w:sym w:font="HQPB1" w:char="F0FF"/>
      </w:r>
      <w:r w:rsidRPr="00EF0951">
        <w:rPr>
          <w:sz w:val="24"/>
          <w:szCs w:val="24"/>
        </w:rPr>
        <w:sym w:font="HQPB4" w:char="F0C5"/>
      </w:r>
      <w:r w:rsidRPr="00EF0951">
        <w:rPr>
          <w:sz w:val="24"/>
          <w:szCs w:val="24"/>
        </w:rPr>
        <w:sym w:font="HQPB1" w:char="F05F"/>
      </w:r>
      <w:r w:rsidRPr="00EF0951">
        <w:rPr>
          <w:sz w:val="24"/>
          <w:szCs w:val="24"/>
        </w:rPr>
        <w:sym w:font="HQPB5" w:char="F075"/>
      </w:r>
      <w:r w:rsidRPr="00EF0951">
        <w:rPr>
          <w:sz w:val="24"/>
          <w:szCs w:val="24"/>
        </w:rPr>
        <w:sym w:font="HQPB2" w:char="F072"/>
      </w:r>
      <w:r w:rsidRPr="00EF0951">
        <w:rPr>
          <w:sz w:val="24"/>
          <w:szCs w:val="24"/>
          <w:rtl/>
        </w:rPr>
        <w:t xml:space="preserve"> </w:t>
      </w:r>
      <w:r w:rsidRPr="00EF0951">
        <w:rPr>
          <w:sz w:val="24"/>
          <w:szCs w:val="24"/>
        </w:rPr>
        <w:sym w:font="HQPB4" w:char="F0C9"/>
      </w:r>
      <w:r w:rsidRPr="00EF0951">
        <w:rPr>
          <w:sz w:val="24"/>
          <w:szCs w:val="24"/>
        </w:rPr>
        <w:sym w:font="HQPB1" w:char="F03E"/>
      </w:r>
      <w:r w:rsidRPr="00EF0951">
        <w:rPr>
          <w:sz w:val="24"/>
          <w:szCs w:val="24"/>
        </w:rPr>
        <w:sym w:font="HQPB1" w:char="F023"/>
      </w:r>
      <w:r w:rsidRPr="00EF0951">
        <w:rPr>
          <w:sz w:val="24"/>
          <w:szCs w:val="24"/>
        </w:rPr>
        <w:sym w:font="HQPB5" w:char="F075"/>
      </w:r>
      <w:r w:rsidRPr="00EF0951">
        <w:rPr>
          <w:sz w:val="24"/>
          <w:szCs w:val="24"/>
        </w:rPr>
        <w:sym w:font="HQPB2" w:char="F071"/>
      </w:r>
      <w:r w:rsidRPr="00EF0951">
        <w:rPr>
          <w:sz w:val="24"/>
          <w:szCs w:val="24"/>
        </w:rPr>
        <w:sym w:font="HQPB5" w:char="F070"/>
      </w:r>
      <w:r w:rsidRPr="00EF0951">
        <w:rPr>
          <w:sz w:val="24"/>
          <w:szCs w:val="24"/>
        </w:rPr>
        <w:sym w:font="HQPB1" w:char="F067"/>
      </w:r>
      <w:r w:rsidRPr="00EF0951">
        <w:rPr>
          <w:sz w:val="24"/>
          <w:szCs w:val="24"/>
        </w:rPr>
        <w:sym w:font="HQPB4" w:char="F0F8"/>
      </w:r>
      <w:r w:rsidRPr="00EF0951">
        <w:rPr>
          <w:sz w:val="24"/>
          <w:szCs w:val="24"/>
        </w:rPr>
        <w:sym w:font="HQPB2" w:char="F03A"/>
      </w:r>
      <w:r w:rsidRPr="00EF0951">
        <w:rPr>
          <w:sz w:val="24"/>
          <w:szCs w:val="24"/>
        </w:rPr>
        <w:sym w:font="HQPB5" w:char="F024"/>
      </w:r>
      <w:r w:rsidRPr="00EF0951">
        <w:rPr>
          <w:sz w:val="24"/>
          <w:szCs w:val="24"/>
        </w:rPr>
        <w:sym w:font="HQPB1" w:char="F025"/>
      </w:r>
      <w:r w:rsidRPr="00EF0951">
        <w:rPr>
          <w:sz w:val="24"/>
          <w:szCs w:val="24"/>
        </w:rPr>
        <w:sym w:font="HQPB5" w:char="F078"/>
      </w:r>
      <w:r w:rsidRPr="00EF0951">
        <w:rPr>
          <w:sz w:val="24"/>
          <w:szCs w:val="24"/>
        </w:rPr>
        <w:sym w:font="HQPB2" w:char="F02E"/>
      </w:r>
      <w:r w:rsidRPr="00EF0951">
        <w:rPr>
          <w:sz w:val="24"/>
          <w:szCs w:val="24"/>
          <w:rtl/>
        </w:rPr>
        <w:t xml:space="preserve"> </w:t>
      </w:r>
      <w:r w:rsidRPr="00EF0951">
        <w:rPr>
          <w:sz w:val="24"/>
          <w:szCs w:val="24"/>
        </w:rPr>
        <w:sym w:font="HQPB4" w:char="F039"/>
      </w:r>
      <w:r w:rsidRPr="00EF0951">
        <w:rPr>
          <w:sz w:val="24"/>
          <w:szCs w:val="24"/>
        </w:rPr>
        <w:sym w:font="HQPB1" w:char="F091"/>
      </w:r>
      <w:r w:rsidRPr="00EF0951">
        <w:rPr>
          <w:sz w:val="24"/>
          <w:szCs w:val="24"/>
        </w:rPr>
        <w:sym w:font="HQPB2" w:char="F072"/>
      </w:r>
      <w:r w:rsidRPr="00EF0951">
        <w:rPr>
          <w:sz w:val="24"/>
          <w:szCs w:val="24"/>
        </w:rPr>
        <w:sym w:font="HQPB4" w:char="F0DF"/>
      </w:r>
      <w:r w:rsidRPr="00EF0951">
        <w:rPr>
          <w:sz w:val="24"/>
          <w:szCs w:val="24"/>
        </w:rPr>
        <w:sym w:font="HQPB1" w:char="F089"/>
      </w:r>
      <w:r w:rsidRPr="00EF0951">
        <w:rPr>
          <w:sz w:val="24"/>
          <w:szCs w:val="24"/>
        </w:rPr>
        <w:sym w:font="HQPB4" w:char="F0E8"/>
      </w:r>
      <w:r w:rsidRPr="00EF0951">
        <w:rPr>
          <w:sz w:val="24"/>
          <w:szCs w:val="24"/>
        </w:rPr>
        <w:sym w:font="HQPB2" w:char="F025"/>
      </w:r>
      <w:r w:rsidRPr="00EF0951">
        <w:rPr>
          <w:sz w:val="24"/>
          <w:szCs w:val="24"/>
        </w:rPr>
        <w:sym w:font="HQPB5" w:char="F075"/>
      </w:r>
      <w:r w:rsidRPr="00EF0951">
        <w:rPr>
          <w:sz w:val="24"/>
          <w:szCs w:val="24"/>
        </w:rPr>
        <w:sym w:font="HQPB2" w:char="F072"/>
      </w:r>
      <w:r w:rsidRPr="00EF0951">
        <w:rPr>
          <w:sz w:val="24"/>
          <w:szCs w:val="24"/>
          <w:rtl/>
        </w:rPr>
        <w:t xml:space="preserve"> </w:t>
      </w:r>
      <w:r w:rsidRPr="00EF0951">
        <w:rPr>
          <w:sz w:val="24"/>
          <w:szCs w:val="24"/>
        </w:rPr>
        <w:sym w:font="HQPB4" w:char="F034"/>
      </w:r>
      <w:r w:rsidRPr="00EF0951">
        <w:rPr>
          <w:sz w:val="24"/>
          <w:szCs w:val="24"/>
        </w:rPr>
        <w:sym w:font="HQPB4" w:char="F042"/>
      </w:r>
      <w:r w:rsidRPr="00EF0951">
        <w:rPr>
          <w:sz w:val="24"/>
          <w:szCs w:val="24"/>
        </w:rPr>
        <w:sym w:font="HQPB1" w:char="F04D"/>
      </w:r>
      <w:r w:rsidRPr="00EF0951">
        <w:rPr>
          <w:sz w:val="24"/>
          <w:szCs w:val="24"/>
        </w:rPr>
        <w:sym w:font="HQPB2" w:char="F0BB"/>
      </w:r>
      <w:r w:rsidRPr="00EF0951">
        <w:rPr>
          <w:sz w:val="24"/>
          <w:szCs w:val="24"/>
        </w:rPr>
        <w:sym w:font="HQPB5" w:char="F075"/>
      </w:r>
      <w:r w:rsidRPr="00EF0951">
        <w:rPr>
          <w:sz w:val="24"/>
          <w:szCs w:val="24"/>
        </w:rPr>
        <w:sym w:font="HQPB2" w:char="F08B"/>
      </w:r>
      <w:r w:rsidRPr="00EF0951">
        <w:rPr>
          <w:sz w:val="24"/>
          <w:szCs w:val="24"/>
        </w:rPr>
        <w:sym w:font="HQPB4" w:char="F0C5"/>
      </w:r>
      <w:r w:rsidRPr="00EF0951">
        <w:rPr>
          <w:sz w:val="24"/>
          <w:szCs w:val="24"/>
        </w:rPr>
        <w:sym w:font="HQPB1" w:char="F099"/>
      </w:r>
      <w:r w:rsidRPr="00EF0951">
        <w:rPr>
          <w:sz w:val="24"/>
          <w:szCs w:val="24"/>
        </w:rPr>
        <w:sym w:font="HQPB1" w:char="F023"/>
      </w:r>
      <w:r w:rsidRPr="00EF0951">
        <w:rPr>
          <w:sz w:val="24"/>
          <w:szCs w:val="24"/>
        </w:rPr>
        <w:sym w:font="HQPB4" w:char="F0A7"/>
      </w:r>
      <w:r w:rsidRPr="00EF0951">
        <w:rPr>
          <w:sz w:val="24"/>
          <w:szCs w:val="24"/>
        </w:rPr>
        <w:sym w:font="HQPB1" w:char="F091"/>
      </w:r>
      <w:r w:rsidRPr="00EF0951">
        <w:rPr>
          <w:sz w:val="24"/>
          <w:szCs w:val="24"/>
          <w:rtl/>
        </w:rPr>
        <w:t xml:space="preserve"> </w:t>
      </w:r>
      <w:r w:rsidRPr="00EF0951">
        <w:rPr>
          <w:sz w:val="24"/>
          <w:szCs w:val="24"/>
        </w:rPr>
        <w:sym w:font="HQPB5" w:char="F028"/>
      </w:r>
      <w:r w:rsidRPr="00EF0951">
        <w:rPr>
          <w:sz w:val="24"/>
          <w:szCs w:val="24"/>
        </w:rPr>
        <w:sym w:font="HQPB1" w:char="F023"/>
      </w:r>
      <w:r w:rsidRPr="00EF0951">
        <w:rPr>
          <w:sz w:val="24"/>
          <w:szCs w:val="24"/>
        </w:rPr>
        <w:sym w:font="HQPB4" w:char="F0FE"/>
      </w:r>
      <w:r w:rsidRPr="00EF0951">
        <w:rPr>
          <w:sz w:val="24"/>
          <w:szCs w:val="24"/>
        </w:rPr>
        <w:sym w:font="HQPB2" w:char="F071"/>
      </w:r>
      <w:r w:rsidRPr="00EF0951">
        <w:rPr>
          <w:sz w:val="24"/>
          <w:szCs w:val="24"/>
        </w:rPr>
        <w:sym w:font="HQPB4" w:char="F0E8"/>
      </w:r>
      <w:r w:rsidRPr="00EF0951">
        <w:rPr>
          <w:sz w:val="24"/>
          <w:szCs w:val="24"/>
        </w:rPr>
        <w:sym w:font="HQPB2" w:char="F03D"/>
      </w:r>
      <w:r w:rsidRPr="00EF0951">
        <w:rPr>
          <w:sz w:val="24"/>
          <w:szCs w:val="24"/>
        </w:rPr>
        <w:sym w:font="HQPB5" w:char="F079"/>
      </w:r>
      <w:r w:rsidRPr="00EF0951">
        <w:rPr>
          <w:sz w:val="24"/>
          <w:szCs w:val="24"/>
        </w:rPr>
        <w:sym w:font="HQPB2" w:char="F04A"/>
      </w:r>
      <w:r w:rsidRPr="00EF0951">
        <w:rPr>
          <w:sz w:val="24"/>
          <w:szCs w:val="24"/>
        </w:rPr>
        <w:sym w:font="HQPB4" w:char="F0F4"/>
      </w:r>
      <w:r w:rsidRPr="00EF0951">
        <w:rPr>
          <w:sz w:val="24"/>
          <w:szCs w:val="24"/>
        </w:rPr>
        <w:sym w:font="HQPB1" w:char="F0E3"/>
      </w:r>
      <w:r w:rsidRPr="00EF0951">
        <w:rPr>
          <w:sz w:val="24"/>
          <w:szCs w:val="24"/>
        </w:rPr>
        <w:sym w:font="HQPB5" w:char="F024"/>
      </w:r>
      <w:r w:rsidRPr="00EF0951">
        <w:rPr>
          <w:sz w:val="24"/>
          <w:szCs w:val="24"/>
        </w:rPr>
        <w:sym w:font="HQPB1" w:char="F023"/>
      </w:r>
      <w:r w:rsidRPr="00EF0951">
        <w:rPr>
          <w:sz w:val="24"/>
          <w:szCs w:val="24"/>
          <w:rtl/>
        </w:rPr>
        <w:t xml:space="preserve"> </w:t>
      </w:r>
      <w:r w:rsidRPr="00EF0951">
        <w:rPr>
          <w:sz w:val="24"/>
          <w:szCs w:val="24"/>
        </w:rPr>
        <w:sym w:font="HQPB5" w:char="F074"/>
      </w:r>
      <w:r w:rsidRPr="00EF0951">
        <w:rPr>
          <w:sz w:val="24"/>
          <w:szCs w:val="24"/>
        </w:rPr>
        <w:sym w:font="HQPB2" w:char="F041"/>
      </w:r>
      <w:r w:rsidRPr="00EF0951">
        <w:rPr>
          <w:sz w:val="24"/>
          <w:szCs w:val="24"/>
        </w:rPr>
        <w:sym w:font="HQPB1" w:char="F023"/>
      </w:r>
      <w:r w:rsidRPr="00EF0951">
        <w:rPr>
          <w:sz w:val="24"/>
          <w:szCs w:val="24"/>
        </w:rPr>
        <w:sym w:font="HQPB5" w:char="F075"/>
      </w:r>
      <w:r w:rsidRPr="00EF0951">
        <w:rPr>
          <w:sz w:val="24"/>
          <w:szCs w:val="24"/>
        </w:rPr>
        <w:sym w:font="HQPB2" w:char="F0E4"/>
      </w:r>
      <w:r w:rsidRPr="00EF0951">
        <w:rPr>
          <w:sz w:val="24"/>
          <w:szCs w:val="24"/>
          <w:rtl/>
        </w:rPr>
        <w:t xml:space="preserve"> </w:t>
      </w:r>
      <w:r w:rsidRPr="00EF0951">
        <w:rPr>
          <w:sz w:val="24"/>
          <w:szCs w:val="24"/>
        </w:rPr>
        <w:sym w:font="HQPB5" w:char="F079"/>
      </w:r>
      <w:r w:rsidRPr="00EF0951">
        <w:rPr>
          <w:sz w:val="24"/>
          <w:szCs w:val="24"/>
        </w:rPr>
        <w:sym w:font="HQPB1" w:char="F08A"/>
      </w:r>
      <w:r w:rsidRPr="00EF0951">
        <w:rPr>
          <w:sz w:val="24"/>
          <w:szCs w:val="24"/>
        </w:rPr>
        <w:sym w:font="HQPB2" w:char="F0BC"/>
      </w:r>
      <w:r w:rsidRPr="00EF0951">
        <w:rPr>
          <w:sz w:val="24"/>
          <w:szCs w:val="24"/>
        </w:rPr>
        <w:sym w:font="HQPB4" w:char="F0E3"/>
      </w:r>
      <w:r w:rsidRPr="00EF0951">
        <w:rPr>
          <w:sz w:val="24"/>
          <w:szCs w:val="24"/>
        </w:rPr>
        <w:sym w:font="HQPB2" w:char="F072"/>
      </w:r>
      <w:r w:rsidRPr="00EF0951">
        <w:rPr>
          <w:sz w:val="24"/>
          <w:szCs w:val="24"/>
        </w:rPr>
        <w:sym w:font="HQPB1" w:char="F023"/>
      </w:r>
      <w:r w:rsidRPr="00EF0951">
        <w:rPr>
          <w:sz w:val="24"/>
          <w:szCs w:val="24"/>
        </w:rPr>
        <w:sym w:font="HQPB5" w:char="F079"/>
      </w:r>
      <w:r w:rsidRPr="00EF0951">
        <w:rPr>
          <w:sz w:val="24"/>
          <w:szCs w:val="24"/>
        </w:rPr>
        <w:sym w:font="HQPB1" w:char="F08A"/>
      </w:r>
      <w:r w:rsidRPr="00EF0951">
        <w:rPr>
          <w:sz w:val="24"/>
          <w:szCs w:val="24"/>
          <w:rtl/>
        </w:rPr>
        <w:t xml:space="preserve"> </w:t>
      </w:r>
      <w:r w:rsidRPr="00EF0951">
        <w:rPr>
          <w:sz w:val="24"/>
          <w:szCs w:val="24"/>
        </w:rPr>
        <w:sym w:font="HQPB4" w:char="F034"/>
      </w:r>
      <w:r w:rsidRPr="00EF0951">
        <w:rPr>
          <w:sz w:val="24"/>
          <w:szCs w:val="24"/>
        </w:rPr>
        <w:sym w:font="HQPB1" w:char="F023"/>
      </w:r>
      <w:r w:rsidRPr="00EF0951">
        <w:rPr>
          <w:sz w:val="24"/>
          <w:szCs w:val="24"/>
        </w:rPr>
        <w:sym w:font="HQPB4" w:char="F05B"/>
      </w:r>
      <w:r w:rsidRPr="00EF0951">
        <w:rPr>
          <w:sz w:val="24"/>
          <w:szCs w:val="24"/>
        </w:rPr>
        <w:sym w:font="HQPB1" w:char="F08D"/>
      </w:r>
      <w:r w:rsidRPr="00EF0951">
        <w:rPr>
          <w:sz w:val="24"/>
          <w:szCs w:val="24"/>
        </w:rPr>
        <w:sym w:font="HQPB4" w:char="F0F5"/>
      </w:r>
      <w:r w:rsidRPr="00EF0951">
        <w:rPr>
          <w:sz w:val="24"/>
          <w:szCs w:val="24"/>
        </w:rPr>
        <w:sym w:font="HQPB2" w:char="F033"/>
      </w:r>
      <w:r w:rsidRPr="00EF0951">
        <w:rPr>
          <w:sz w:val="24"/>
          <w:szCs w:val="24"/>
        </w:rPr>
        <w:sym w:font="HQPB4" w:char="F0E4"/>
      </w:r>
      <w:r w:rsidRPr="00EF0951">
        <w:rPr>
          <w:sz w:val="24"/>
          <w:szCs w:val="24"/>
        </w:rPr>
        <w:sym w:font="HQPB1" w:char="F0A9"/>
      </w:r>
      <w:r w:rsidRPr="00EF0951">
        <w:rPr>
          <w:sz w:val="24"/>
          <w:szCs w:val="24"/>
          <w:rtl/>
        </w:rPr>
        <w:t xml:space="preserve"> </w:t>
      </w:r>
      <w:r w:rsidRPr="00EF0951">
        <w:rPr>
          <w:sz w:val="24"/>
          <w:szCs w:val="24"/>
        </w:rPr>
        <w:sym w:font="HQPB4" w:char="F0D7"/>
      </w:r>
      <w:r w:rsidRPr="00EF0951">
        <w:rPr>
          <w:sz w:val="24"/>
          <w:szCs w:val="24"/>
        </w:rPr>
        <w:sym w:font="HQPB2" w:char="F040"/>
      </w:r>
      <w:r w:rsidRPr="00EF0951">
        <w:rPr>
          <w:sz w:val="24"/>
          <w:szCs w:val="24"/>
        </w:rPr>
        <w:sym w:font="HQPB2" w:char="F08B"/>
      </w:r>
      <w:r w:rsidRPr="00EF0951">
        <w:rPr>
          <w:sz w:val="24"/>
          <w:szCs w:val="24"/>
        </w:rPr>
        <w:sym w:font="HQPB4" w:char="F0CE"/>
      </w:r>
      <w:r w:rsidRPr="00EF0951">
        <w:rPr>
          <w:sz w:val="24"/>
          <w:szCs w:val="24"/>
        </w:rPr>
        <w:sym w:font="HQPB2" w:char="F03D"/>
      </w:r>
      <w:r w:rsidRPr="00EF0951">
        <w:rPr>
          <w:sz w:val="24"/>
          <w:szCs w:val="24"/>
        </w:rPr>
        <w:sym w:font="HQPB5" w:char="F073"/>
      </w:r>
      <w:r w:rsidRPr="00EF0951">
        <w:rPr>
          <w:sz w:val="24"/>
          <w:szCs w:val="24"/>
        </w:rPr>
        <w:sym w:font="HQPB2" w:char="F025"/>
      </w:r>
      <w:r w:rsidRPr="00EF0951">
        <w:rPr>
          <w:sz w:val="24"/>
          <w:szCs w:val="24"/>
        </w:rPr>
        <w:sym w:font="HQPB5" w:char="F075"/>
      </w:r>
      <w:r w:rsidRPr="00EF0951">
        <w:rPr>
          <w:sz w:val="24"/>
          <w:szCs w:val="24"/>
        </w:rPr>
        <w:sym w:font="HQPB2" w:char="F072"/>
      </w:r>
      <w:r w:rsidRPr="00EF0951">
        <w:rPr>
          <w:sz w:val="24"/>
          <w:szCs w:val="24"/>
          <w:rtl/>
        </w:rPr>
        <w:t xml:space="preserve"> </w:t>
      </w:r>
      <w:r w:rsidRPr="00EF0951">
        <w:rPr>
          <w:sz w:val="24"/>
          <w:szCs w:val="24"/>
        </w:rPr>
        <w:sym w:font="HQPB4" w:char="F0F4"/>
      </w:r>
      <w:r w:rsidRPr="00EF0951">
        <w:rPr>
          <w:sz w:val="24"/>
          <w:szCs w:val="24"/>
        </w:rPr>
        <w:sym w:font="HQPB2" w:char="F060"/>
      </w:r>
      <w:r w:rsidRPr="00EF0951">
        <w:rPr>
          <w:sz w:val="24"/>
          <w:szCs w:val="24"/>
        </w:rPr>
        <w:sym w:font="HQPB4" w:char="F0CF"/>
      </w:r>
      <w:r w:rsidRPr="00EF0951">
        <w:rPr>
          <w:sz w:val="24"/>
          <w:szCs w:val="24"/>
        </w:rPr>
        <w:sym w:font="HQPB4" w:char="F069"/>
      </w:r>
      <w:r w:rsidRPr="00EF0951">
        <w:rPr>
          <w:sz w:val="24"/>
          <w:szCs w:val="24"/>
        </w:rPr>
        <w:sym w:font="HQPB2" w:char="F042"/>
      </w:r>
      <w:r w:rsidRPr="00EF0951">
        <w:rPr>
          <w:sz w:val="24"/>
          <w:szCs w:val="24"/>
          <w:rtl/>
        </w:rPr>
        <w:t xml:space="preserve"> </w:t>
      </w:r>
      <w:r w:rsidRPr="00EF0951">
        <w:rPr>
          <w:sz w:val="24"/>
          <w:szCs w:val="24"/>
        </w:rPr>
        <w:sym w:font="HQPB5" w:char="F079"/>
      </w:r>
      <w:r w:rsidRPr="00EF0951">
        <w:rPr>
          <w:sz w:val="24"/>
          <w:szCs w:val="24"/>
        </w:rPr>
        <w:sym w:font="HQPB2" w:char="F093"/>
      </w:r>
      <w:r w:rsidRPr="00EF0951">
        <w:rPr>
          <w:sz w:val="24"/>
          <w:szCs w:val="24"/>
        </w:rPr>
        <w:sym w:font="HQPB4" w:char="F0CF"/>
      </w:r>
      <w:r w:rsidRPr="00EF0951">
        <w:rPr>
          <w:sz w:val="24"/>
          <w:szCs w:val="24"/>
        </w:rPr>
        <w:sym w:font="HQPB1" w:char="F08A"/>
      </w:r>
      <w:r w:rsidRPr="00EF0951">
        <w:rPr>
          <w:sz w:val="24"/>
          <w:szCs w:val="24"/>
        </w:rPr>
        <w:sym w:font="HQPB1" w:char="F024"/>
      </w:r>
      <w:r w:rsidRPr="00EF0951">
        <w:rPr>
          <w:sz w:val="24"/>
          <w:szCs w:val="24"/>
        </w:rPr>
        <w:sym w:font="HQPB5" w:char="F074"/>
      </w:r>
      <w:r w:rsidRPr="00EF0951">
        <w:rPr>
          <w:sz w:val="24"/>
          <w:szCs w:val="24"/>
        </w:rPr>
        <w:sym w:font="HQPB1" w:char="F036"/>
      </w:r>
      <w:r w:rsidRPr="00EF0951">
        <w:rPr>
          <w:sz w:val="24"/>
          <w:szCs w:val="24"/>
        </w:rPr>
        <w:sym w:font="HQPB4" w:char="F0CF"/>
      </w:r>
      <w:r w:rsidRPr="00EF0951">
        <w:rPr>
          <w:sz w:val="24"/>
          <w:szCs w:val="24"/>
        </w:rPr>
        <w:sym w:font="HQPB1" w:char="F0E3"/>
      </w:r>
      <w:r w:rsidRPr="00EF0951">
        <w:rPr>
          <w:sz w:val="24"/>
          <w:szCs w:val="24"/>
          <w:rtl/>
        </w:rPr>
        <w:t xml:space="preserve"> </w:t>
      </w:r>
      <w:r w:rsidRPr="00EF0951">
        <w:rPr>
          <w:sz w:val="24"/>
          <w:szCs w:val="24"/>
        </w:rPr>
        <w:sym w:font="HQPB4" w:char="F0E2"/>
      </w:r>
      <w:r w:rsidRPr="00EF0951">
        <w:rPr>
          <w:sz w:val="24"/>
          <w:szCs w:val="24"/>
        </w:rPr>
        <w:sym w:font="HQPB1" w:char="F091"/>
      </w:r>
      <w:r w:rsidRPr="00EF0951">
        <w:rPr>
          <w:sz w:val="24"/>
          <w:szCs w:val="24"/>
        </w:rPr>
        <w:sym w:font="HQPB2" w:char="F071"/>
      </w:r>
      <w:r w:rsidRPr="00EF0951">
        <w:rPr>
          <w:sz w:val="24"/>
          <w:szCs w:val="24"/>
        </w:rPr>
        <w:sym w:font="HQPB4" w:char="F0E4"/>
      </w:r>
      <w:r w:rsidRPr="00EF0951">
        <w:rPr>
          <w:sz w:val="24"/>
          <w:szCs w:val="24"/>
        </w:rPr>
        <w:sym w:font="HQPB2" w:char="F033"/>
      </w:r>
      <w:r w:rsidRPr="00EF0951">
        <w:rPr>
          <w:sz w:val="24"/>
          <w:szCs w:val="24"/>
        </w:rPr>
        <w:sym w:font="HQPB4" w:char="F0A4"/>
      </w:r>
      <w:r w:rsidRPr="00EF0951">
        <w:rPr>
          <w:sz w:val="24"/>
          <w:szCs w:val="24"/>
        </w:rPr>
        <w:sym w:font="HQPB1" w:char="F0B1"/>
      </w:r>
      <w:r w:rsidRPr="00EF0951">
        <w:rPr>
          <w:sz w:val="24"/>
          <w:szCs w:val="24"/>
        </w:rPr>
        <w:sym w:font="HQPB2" w:char="F039"/>
      </w:r>
      <w:r w:rsidRPr="00EF0951">
        <w:rPr>
          <w:sz w:val="24"/>
          <w:szCs w:val="24"/>
        </w:rPr>
        <w:sym w:font="HQPB5" w:char="F024"/>
      </w:r>
      <w:r w:rsidRPr="00EF0951">
        <w:rPr>
          <w:sz w:val="24"/>
          <w:szCs w:val="24"/>
        </w:rPr>
        <w:sym w:font="HQPB1" w:char="F023"/>
      </w:r>
      <w:r w:rsidRPr="00EF0951">
        <w:rPr>
          <w:sz w:val="24"/>
          <w:szCs w:val="24"/>
          <w:rtl/>
        </w:rPr>
        <w:t xml:space="preserve"> </w:t>
      </w:r>
      <w:r w:rsidRPr="00EF0951">
        <w:rPr>
          <w:sz w:val="24"/>
          <w:szCs w:val="24"/>
        </w:rPr>
        <w:sym w:font="HQPB2" w:char="F0C7"/>
      </w:r>
      <w:r w:rsidRPr="00EF0951">
        <w:rPr>
          <w:sz w:val="24"/>
          <w:szCs w:val="24"/>
        </w:rPr>
        <w:sym w:font="HQPB2" w:char="F0CA"/>
      </w:r>
      <w:r w:rsidRPr="00EF0951">
        <w:rPr>
          <w:sz w:val="24"/>
          <w:szCs w:val="24"/>
        </w:rPr>
        <w:sym w:font="HQPB2" w:char="F0CC"/>
      </w:r>
      <w:r w:rsidRPr="00EF0951">
        <w:rPr>
          <w:sz w:val="24"/>
          <w:szCs w:val="24"/>
        </w:rPr>
        <w:sym w:font="HQPB2" w:char="F0C8"/>
      </w:r>
      <w:r w:rsidRPr="00EF0951">
        <w:rPr>
          <w:sz w:val="24"/>
          <w:szCs w:val="24"/>
          <w:rtl/>
        </w:rPr>
        <w:t xml:space="preserve"> </w:t>
      </w:r>
      <w:r w:rsidRPr="00365CDE">
        <w:rPr>
          <w:rFonts w:cs="CTraditional Arabic" w:hint="cs"/>
          <w:sz w:val="24"/>
          <w:szCs w:val="24"/>
          <w:rtl/>
        </w:rPr>
        <w:t>﴾</w:t>
      </w:r>
      <w:r w:rsidRPr="00EF0951">
        <w:rPr>
          <w:rFonts w:cs="Rateb lotusb22" w:hint="cs"/>
          <w:sz w:val="24"/>
          <w:szCs w:val="24"/>
          <w:rtl/>
          <w:lang w:bidi="fa-IR"/>
        </w:rPr>
        <w:t>.</w:t>
      </w:r>
      <w:r w:rsidRPr="00601502">
        <w:rPr>
          <w:rFonts w:cs="B Lotus"/>
          <w:sz w:val="24"/>
          <w:rtl/>
        </w:rPr>
        <w:t xml:space="preserve"> </w:t>
      </w:r>
      <w:r w:rsidR="00EF0951" w:rsidRPr="00EF0951">
        <w:rPr>
          <w:rFonts w:cs="B Lotus" w:hint="cs"/>
          <w:sz w:val="22"/>
          <w:szCs w:val="26"/>
          <w:rtl/>
        </w:rPr>
        <w:t>[</w:t>
      </w:r>
      <w:r w:rsidRPr="00EF0951">
        <w:rPr>
          <w:rFonts w:cs="B Lotus"/>
          <w:sz w:val="22"/>
          <w:szCs w:val="26"/>
          <w:rtl/>
        </w:rPr>
        <w:t>سـبأ:</w:t>
      </w:r>
      <w:r w:rsidRPr="00EF0951">
        <w:rPr>
          <w:rFonts w:cs="B Lotus" w:hint="cs"/>
          <w:sz w:val="22"/>
          <w:szCs w:val="26"/>
          <w:rtl/>
        </w:rPr>
        <w:t xml:space="preserve"> </w:t>
      </w:r>
      <w:r w:rsidRPr="00EF0951">
        <w:rPr>
          <w:rFonts w:cs="B Lotus"/>
          <w:sz w:val="22"/>
          <w:szCs w:val="26"/>
          <w:rtl/>
        </w:rPr>
        <w:t>13</w:t>
      </w:r>
      <w:r w:rsidR="00EF0951" w:rsidRPr="00EF0951">
        <w:rPr>
          <w:rFonts w:cs="B Lotus" w:hint="cs"/>
          <w:sz w:val="22"/>
          <w:szCs w:val="26"/>
          <w:rtl/>
        </w:rPr>
        <w:t>]</w:t>
      </w:r>
      <w:r w:rsidRPr="00601502">
        <w:rPr>
          <w:rFonts w:cs="B Lotus" w:hint="cs"/>
          <w:sz w:val="24"/>
          <w:rtl/>
        </w:rPr>
        <w:t>.</w:t>
      </w:r>
    </w:p>
    <w:p w:rsidR="00E130D0" w:rsidRPr="00BE3117" w:rsidRDefault="00EF0951" w:rsidP="00F73001">
      <w:pPr>
        <w:pStyle w:val="BodyText2"/>
        <w:spacing w:after="0" w:line="226" w:lineRule="auto"/>
        <w:ind w:firstLine="340"/>
        <w:jc w:val="lowKashida"/>
        <w:rPr>
          <w:rFonts w:cs="B Lotus"/>
          <w:rtl/>
        </w:rPr>
      </w:pPr>
      <w:r w:rsidRPr="00EF0951">
        <w:rPr>
          <w:rFonts w:cs="Traditional Arabic" w:hint="cs"/>
          <w:rtl/>
        </w:rPr>
        <w:t>«</w:t>
      </w:r>
      <w:r w:rsidR="00E130D0" w:rsidRPr="00BE3117">
        <w:rPr>
          <w:rFonts w:cs="B Lotus"/>
          <w:rtl/>
        </w:rPr>
        <w:t xml:space="preserve">و از </w:t>
      </w:r>
      <w:r w:rsidR="00E130D0" w:rsidRPr="00BE3117">
        <w:rPr>
          <w:rFonts w:cs="B Lotus" w:hint="cs"/>
          <w:rtl/>
        </w:rPr>
        <w:t>(</w:t>
      </w:r>
      <w:r w:rsidR="00E130D0" w:rsidRPr="00BE3117">
        <w:rPr>
          <w:rFonts w:cs="B Lotus"/>
          <w:rtl/>
        </w:rPr>
        <w:t>جنيان</w:t>
      </w:r>
      <w:r w:rsidR="00E130D0" w:rsidRPr="00BE3117">
        <w:rPr>
          <w:rFonts w:cs="B Lotus" w:hint="cs"/>
          <w:rtl/>
        </w:rPr>
        <w:t>)</w:t>
      </w:r>
      <w:r w:rsidR="00E130D0" w:rsidRPr="00BE3117">
        <w:rPr>
          <w:rFonts w:cs="B Lotus"/>
          <w:rtl/>
        </w:rPr>
        <w:t xml:space="preserve"> برايش (سليمان) قصرها و مجسمه</w:t>
      </w:r>
      <w:r w:rsidR="00E130D0">
        <w:rPr>
          <w:rFonts w:cs="B Lotus"/>
          <w:rtl/>
        </w:rPr>
        <w:t>‌</w:t>
      </w:r>
      <w:r w:rsidR="00E130D0" w:rsidRPr="00BE3117">
        <w:rPr>
          <w:rFonts w:cs="B Lotus"/>
          <w:rtl/>
        </w:rPr>
        <w:t>ها و كاس</w:t>
      </w:r>
      <w:r w:rsidR="00E130D0">
        <w:rPr>
          <w:rFonts w:cs="B Lotus"/>
          <w:rtl/>
        </w:rPr>
        <w:t>ه‌</w:t>
      </w:r>
      <w:r w:rsidR="00E130D0" w:rsidRPr="00BE3117">
        <w:rPr>
          <w:rFonts w:cs="B Lotus"/>
          <w:rtl/>
        </w:rPr>
        <w:t>هايي چنان حوض و ديگهاي ثابت چنانكه ميخواست مي</w:t>
      </w:r>
      <w:r w:rsidR="00E130D0">
        <w:rPr>
          <w:rFonts w:cs="B Lotus"/>
          <w:rtl/>
        </w:rPr>
        <w:t>‌</w:t>
      </w:r>
      <w:r w:rsidR="00E130D0" w:rsidRPr="00BE3117">
        <w:rPr>
          <w:rFonts w:cs="B Lotus"/>
          <w:rtl/>
        </w:rPr>
        <w:t>ساختند</w:t>
      </w:r>
      <w:r>
        <w:rPr>
          <w:rFonts w:cs="Traditional Arabic" w:hint="cs"/>
          <w:rtl/>
        </w:rPr>
        <w:t>»</w:t>
      </w:r>
    </w:p>
    <w:p w:rsidR="00E130D0" w:rsidRPr="00414113" w:rsidRDefault="00E130D0" w:rsidP="00F73001">
      <w:pPr>
        <w:pStyle w:val="BodyText2"/>
        <w:spacing w:after="0" w:line="226" w:lineRule="auto"/>
        <w:ind w:firstLine="340"/>
        <w:jc w:val="lowKashida"/>
        <w:rPr>
          <w:rFonts w:cs="B Lotus"/>
          <w:sz w:val="24"/>
          <w:rtl/>
        </w:rPr>
      </w:pPr>
      <w:r w:rsidRPr="00BE3117">
        <w:rPr>
          <w:rFonts w:cs="B Lotus"/>
          <w:rtl/>
        </w:rPr>
        <w:t>طوسي در</w:t>
      </w:r>
      <w:r w:rsidRPr="00BE3117">
        <w:rPr>
          <w:rFonts w:cs="B Lotus" w:hint="cs"/>
          <w:rtl/>
        </w:rPr>
        <w:t xml:space="preserve"> </w:t>
      </w:r>
      <w:r w:rsidRPr="00BE3117">
        <w:rPr>
          <w:rFonts w:cs="B Lotus"/>
          <w:rtl/>
        </w:rPr>
        <w:t>ذيل همين آية شريفه دركتاب «مجمع البيان» (چاپ جديد تهران،</w:t>
      </w:r>
      <w:r w:rsidRPr="00BE3117">
        <w:rPr>
          <w:rFonts w:cs="B Lotus" w:hint="cs"/>
          <w:rtl/>
        </w:rPr>
        <w:t xml:space="preserve"> </w:t>
      </w:r>
      <w:r w:rsidRPr="00BE3117">
        <w:rPr>
          <w:rFonts w:cs="B Lotus"/>
          <w:rtl/>
        </w:rPr>
        <w:t>جلد هشتم، ص 382) مينويسد: «كان مما عملوه بناء بيت المقدس» يعني ازجمله چيزهاي كه شياطين براي حضرت سليمان</w:t>
      </w:r>
      <w:r w:rsidRPr="00365CDE">
        <w:rPr>
          <w:rFonts w:ascii="Tahoma" w:hAnsi="Tahoma" w:cs="CTraditional Arabic" w:hint="cs"/>
          <w:color w:val="000000"/>
          <w:rtl/>
          <w:lang w:bidi="fa-IR"/>
        </w:rPr>
        <w:t>؛</w:t>
      </w:r>
      <w:r w:rsidRPr="00BE3117">
        <w:rPr>
          <w:rFonts w:cs="B Lotus"/>
          <w:rtl/>
        </w:rPr>
        <w:t xml:space="preserve"> ساختند بيت المقدس بود، آنگاه مطلب را بدين عبارت دنبال </w:t>
      </w:r>
      <w:r>
        <w:rPr>
          <w:rFonts w:cs="B Lotus"/>
          <w:rtl/>
        </w:rPr>
        <w:t>مى‌كند</w:t>
      </w:r>
      <w:r w:rsidRPr="00BE3117">
        <w:rPr>
          <w:rFonts w:cs="B Lotus"/>
          <w:rtl/>
        </w:rPr>
        <w:t xml:space="preserve">: </w:t>
      </w:r>
      <w:r w:rsidRPr="00EF0951">
        <w:rPr>
          <w:rFonts w:cs="Traditional Arabic"/>
          <w:b/>
          <w:bCs/>
          <w:rtl/>
        </w:rPr>
        <w:t xml:space="preserve">«توفاه الله (داوود) واستخلف سليمان فأحب إتمام بيت المقدس فجمع الجن والشياطين وقسم عليهم الأعمال» </w:t>
      </w:r>
      <w:r w:rsidRPr="00BE3117">
        <w:rPr>
          <w:rFonts w:cs="B Lotus"/>
          <w:rtl/>
        </w:rPr>
        <w:t>يعني</w:t>
      </w:r>
      <w:r w:rsidRPr="00BE3117">
        <w:rPr>
          <w:rFonts w:cs="B Lotus" w:hint="cs"/>
          <w:rtl/>
        </w:rPr>
        <w:t>:</w:t>
      </w:r>
      <w:r w:rsidRPr="00BE3117">
        <w:rPr>
          <w:rFonts w:cs="B Lotus"/>
          <w:rtl/>
        </w:rPr>
        <w:t xml:space="preserve"> چون خدا جان داوود را گرفت سليمان جانشين او گشت و خواست بيت المقدس را به اتمام رساند لذا جن و شياطين را جمع نمود وكارهاي بيت المقدس را در ميان آنها تقسيم كرد كه هر طائف</w:t>
      </w:r>
      <w:r>
        <w:rPr>
          <w:rFonts w:cs="B Lotus"/>
          <w:rtl/>
        </w:rPr>
        <w:t>ه‌ا</w:t>
      </w:r>
      <w:r w:rsidRPr="00BE3117">
        <w:rPr>
          <w:rFonts w:cs="B Lotus"/>
          <w:rtl/>
        </w:rPr>
        <w:t>ي به كار مخصوصي بپردازد. سپس كار هر دست</w:t>
      </w:r>
      <w:r>
        <w:rPr>
          <w:rFonts w:cs="B Lotus"/>
          <w:rtl/>
        </w:rPr>
        <w:t>ه‌ا</w:t>
      </w:r>
      <w:r w:rsidRPr="00BE3117">
        <w:rPr>
          <w:rFonts w:cs="B Lotus"/>
          <w:rtl/>
        </w:rPr>
        <w:t xml:space="preserve">ي را شرح </w:t>
      </w:r>
      <w:r>
        <w:rPr>
          <w:rFonts w:cs="B Lotus"/>
          <w:rtl/>
        </w:rPr>
        <w:t xml:space="preserve">مي‌دهد </w:t>
      </w:r>
      <w:r w:rsidRPr="00BE3117">
        <w:rPr>
          <w:rFonts w:cs="B Lotus" w:hint="cs"/>
          <w:rtl/>
        </w:rPr>
        <w:t>و</w:t>
      </w:r>
      <w:r w:rsidRPr="00BE3117">
        <w:rPr>
          <w:rFonts w:cs="B Lotus"/>
          <w:rtl/>
        </w:rPr>
        <w:t xml:space="preserve"> جالب اينكه قرآن همين ساختن بيت المقد</w:t>
      </w:r>
      <w:r w:rsidRPr="00BE3117">
        <w:rPr>
          <w:rFonts w:cs="B Lotus" w:hint="cs"/>
          <w:rtl/>
        </w:rPr>
        <w:t>س</w:t>
      </w:r>
      <w:r w:rsidRPr="00BE3117">
        <w:rPr>
          <w:rFonts w:cs="B Lotus"/>
          <w:rtl/>
        </w:rPr>
        <w:t xml:space="preserve"> را</w:t>
      </w:r>
      <w:r>
        <w:rPr>
          <w:rFonts w:cs="B Lotus" w:hint="cs"/>
          <w:rtl/>
        </w:rPr>
        <w:t xml:space="preserve"> </w:t>
      </w:r>
      <w:r w:rsidRPr="00BE3117">
        <w:rPr>
          <w:rFonts w:cs="B Lotus"/>
          <w:rtl/>
        </w:rPr>
        <w:t xml:space="preserve">عذاب مهين مي خواند و </w:t>
      </w:r>
      <w:r>
        <w:rPr>
          <w:rFonts w:cs="B Lotus"/>
          <w:rtl/>
        </w:rPr>
        <w:t>مي‌فرمايد</w:t>
      </w:r>
      <w:r w:rsidRPr="00BE3117">
        <w:rPr>
          <w:rFonts w:cs="B Lotus"/>
          <w:rtl/>
        </w:rPr>
        <w:t>:</w:t>
      </w:r>
      <w:r>
        <w:rPr>
          <w:rFonts w:cs="B Lotus" w:hint="cs"/>
          <w:rtl/>
        </w:rPr>
        <w:t xml:space="preserve"> </w:t>
      </w:r>
      <w:r w:rsidRPr="00365CDE">
        <w:rPr>
          <w:rFonts w:cs="CTraditional Arabic" w:hint="cs"/>
          <w:sz w:val="24"/>
          <w:rtl/>
        </w:rPr>
        <w:t>﴿</w:t>
      </w:r>
      <w:r w:rsidRPr="00414113">
        <w:rPr>
          <w:rFonts w:cs="B Lotus"/>
          <w:sz w:val="24"/>
          <w:rtl/>
        </w:rPr>
        <w:t xml:space="preserve"> </w:t>
      </w:r>
      <w:r w:rsidRPr="00414113">
        <w:rPr>
          <w:sz w:val="24"/>
        </w:rPr>
        <w:sym w:font="HQPB4" w:char="F0F6"/>
      </w:r>
      <w:r w:rsidRPr="00414113">
        <w:rPr>
          <w:sz w:val="24"/>
        </w:rPr>
        <w:sym w:font="HQPB2" w:char="F071"/>
      </w:r>
      <w:r w:rsidRPr="00414113">
        <w:rPr>
          <w:sz w:val="24"/>
        </w:rPr>
        <w:sym w:font="HQPB4" w:char="F0A9"/>
      </w:r>
      <w:r w:rsidRPr="00414113">
        <w:rPr>
          <w:sz w:val="24"/>
        </w:rPr>
        <w:sym w:font="HQPB2" w:char="F039"/>
      </w:r>
      <w:r w:rsidRPr="00414113">
        <w:rPr>
          <w:sz w:val="24"/>
          <w:rtl/>
        </w:rPr>
        <w:t xml:space="preserve"> </w:t>
      </w:r>
      <w:r w:rsidRPr="00414113">
        <w:rPr>
          <w:sz w:val="24"/>
        </w:rPr>
        <w:sym w:font="HQPB5" w:char="F028"/>
      </w:r>
      <w:r w:rsidRPr="00414113">
        <w:rPr>
          <w:sz w:val="24"/>
        </w:rPr>
        <w:sym w:font="HQPB1" w:char="F023"/>
      </w:r>
      <w:r w:rsidRPr="00414113">
        <w:rPr>
          <w:sz w:val="24"/>
        </w:rPr>
        <w:sym w:font="HQPB2" w:char="F071"/>
      </w:r>
      <w:r w:rsidRPr="00414113">
        <w:rPr>
          <w:sz w:val="24"/>
        </w:rPr>
        <w:sym w:font="HQPB4" w:char="F0E7"/>
      </w:r>
      <w:r w:rsidRPr="00414113">
        <w:rPr>
          <w:sz w:val="24"/>
        </w:rPr>
        <w:sym w:font="HQPB2" w:char="F052"/>
      </w:r>
      <w:r w:rsidRPr="00414113">
        <w:rPr>
          <w:sz w:val="24"/>
        </w:rPr>
        <w:sym w:font="HQPB1" w:char="F025"/>
      </w:r>
      <w:r w:rsidRPr="00414113">
        <w:rPr>
          <w:sz w:val="24"/>
        </w:rPr>
        <w:sym w:font="HQPB5" w:char="F078"/>
      </w:r>
      <w:r w:rsidRPr="00414113">
        <w:rPr>
          <w:sz w:val="24"/>
        </w:rPr>
        <w:sym w:font="HQPB2" w:char="F02E"/>
      </w:r>
      <w:r w:rsidRPr="00414113">
        <w:rPr>
          <w:sz w:val="24"/>
          <w:rtl/>
        </w:rPr>
        <w:t xml:space="preserve"> </w:t>
      </w:r>
      <w:r w:rsidRPr="00414113">
        <w:rPr>
          <w:sz w:val="24"/>
        </w:rPr>
        <w:sym w:font="HQPB5" w:char="F074"/>
      </w:r>
      <w:r w:rsidRPr="00414113">
        <w:rPr>
          <w:sz w:val="24"/>
        </w:rPr>
        <w:sym w:font="HQPB2" w:char="F062"/>
      </w:r>
      <w:r w:rsidRPr="00414113">
        <w:rPr>
          <w:sz w:val="24"/>
        </w:rPr>
        <w:sym w:font="HQPB2" w:char="F071"/>
      </w:r>
      <w:r w:rsidRPr="00414113">
        <w:rPr>
          <w:sz w:val="24"/>
        </w:rPr>
        <w:sym w:font="HQPB4" w:char="F0DF"/>
      </w:r>
      <w:r w:rsidRPr="00414113">
        <w:rPr>
          <w:sz w:val="24"/>
        </w:rPr>
        <w:sym w:font="HQPB2" w:char="F04A"/>
      </w:r>
      <w:r w:rsidRPr="00414113">
        <w:rPr>
          <w:sz w:val="24"/>
        </w:rPr>
        <w:sym w:font="HQPB5" w:char="F06E"/>
      </w:r>
      <w:r w:rsidRPr="00414113">
        <w:rPr>
          <w:sz w:val="24"/>
        </w:rPr>
        <w:sym w:font="HQPB2" w:char="F03D"/>
      </w:r>
      <w:r w:rsidRPr="00414113">
        <w:rPr>
          <w:sz w:val="24"/>
        </w:rPr>
        <w:sym w:font="HQPB4" w:char="F0F4"/>
      </w:r>
      <w:r w:rsidRPr="00414113">
        <w:rPr>
          <w:sz w:val="24"/>
        </w:rPr>
        <w:sym w:font="HQPB1" w:char="F0E8"/>
      </w:r>
      <w:r w:rsidRPr="00414113">
        <w:rPr>
          <w:sz w:val="24"/>
        </w:rPr>
        <w:sym w:font="HQPB5" w:char="F074"/>
      </w:r>
      <w:r w:rsidRPr="00414113">
        <w:rPr>
          <w:sz w:val="24"/>
        </w:rPr>
        <w:sym w:font="HQPB2" w:char="F083"/>
      </w:r>
      <w:r w:rsidRPr="00414113">
        <w:rPr>
          <w:sz w:val="24"/>
          <w:rtl/>
        </w:rPr>
        <w:t xml:space="preserve"> </w:t>
      </w:r>
      <w:r w:rsidRPr="00414113">
        <w:rPr>
          <w:sz w:val="24"/>
        </w:rPr>
        <w:sym w:font="HQPB5" w:char="F07C"/>
      </w:r>
      <w:r w:rsidRPr="00414113">
        <w:rPr>
          <w:sz w:val="24"/>
        </w:rPr>
        <w:sym w:font="HQPB1" w:char="F03D"/>
      </w:r>
      <w:r w:rsidRPr="00414113">
        <w:rPr>
          <w:sz w:val="24"/>
        </w:rPr>
        <w:sym w:font="HQPB4" w:char="F0F8"/>
      </w:r>
      <w:r w:rsidRPr="00414113">
        <w:rPr>
          <w:sz w:val="24"/>
        </w:rPr>
        <w:sym w:font="HQPB2" w:char="F08B"/>
      </w:r>
      <w:r w:rsidRPr="00414113">
        <w:rPr>
          <w:sz w:val="24"/>
        </w:rPr>
        <w:sym w:font="HQPB5" w:char="F074"/>
      </w:r>
      <w:r w:rsidRPr="00414113">
        <w:rPr>
          <w:sz w:val="24"/>
        </w:rPr>
        <w:sym w:font="HQPB1" w:char="F0F3"/>
      </w:r>
      <w:r w:rsidRPr="00414113">
        <w:rPr>
          <w:sz w:val="24"/>
        </w:rPr>
        <w:sym w:font="HQPB4" w:char="F0F8"/>
      </w:r>
      <w:r w:rsidRPr="00414113">
        <w:rPr>
          <w:sz w:val="24"/>
        </w:rPr>
        <w:sym w:font="HQPB2" w:char="F039"/>
      </w:r>
      <w:r w:rsidRPr="00414113">
        <w:rPr>
          <w:sz w:val="24"/>
        </w:rPr>
        <w:sym w:font="HQPB5" w:char="F024"/>
      </w:r>
      <w:r w:rsidRPr="00414113">
        <w:rPr>
          <w:sz w:val="24"/>
        </w:rPr>
        <w:sym w:font="HQPB1" w:char="F023"/>
      </w:r>
      <w:r w:rsidRPr="00414113">
        <w:rPr>
          <w:sz w:val="24"/>
          <w:rtl/>
        </w:rPr>
        <w:t xml:space="preserve"> </w:t>
      </w:r>
      <w:r w:rsidRPr="00414113">
        <w:rPr>
          <w:sz w:val="24"/>
        </w:rPr>
        <w:sym w:font="HQPB1" w:char="F024"/>
      </w:r>
      <w:r w:rsidRPr="00414113">
        <w:rPr>
          <w:sz w:val="24"/>
        </w:rPr>
        <w:sym w:font="HQPB5" w:char="F074"/>
      </w:r>
      <w:r w:rsidRPr="00414113">
        <w:rPr>
          <w:sz w:val="24"/>
        </w:rPr>
        <w:sym w:font="HQPB2" w:char="F042"/>
      </w:r>
      <w:r w:rsidRPr="00414113">
        <w:rPr>
          <w:sz w:val="24"/>
          <w:rtl/>
        </w:rPr>
        <w:t xml:space="preserve"> </w:t>
      </w:r>
      <w:r w:rsidRPr="00414113">
        <w:rPr>
          <w:sz w:val="24"/>
        </w:rPr>
        <w:sym w:font="HQPB5" w:char="F028"/>
      </w:r>
      <w:r w:rsidRPr="00414113">
        <w:rPr>
          <w:sz w:val="24"/>
        </w:rPr>
        <w:sym w:font="HQPB1" w:char="F023"/>
      </w:r>
      <w:r w:rsidRPr="00414113">
        <w:rPr>
          <w:sz w:val="24"/>
        </w:rPr>
        <w:sym w:font="HQPB2" w:char="F071"/>
      </w:r>
      <w:r w:rsidRPr="00414113">
        <w:rPr>
          <w:sz w:val="24"/>
        </w:rPr>
        <w:sym w:font="HQPB4" w:char="F0E8"/>
      </w:r>
      <w:r w:rsidRPr="00414113">
        <w:rPr>
          <w:sz w:val="24"/>
        </w:rPr>
        <w:sym w:font="HQPB1" w:char="F056"/>
      </w:r>
      <w:r w:rsidRPr="00414113">
        <w:rPr>
          <w:sz w:val="24"/>
        </w:rPr>
        <w:sym w:font="HQPB4" w:char="F0CE"/>
      </w:r>
      <w:r w:rsidRPr="00414113">
        <w:rPr>
          <w:sz w:val="24"/>
        </w:rPr>
        <w:sym w:font="HQPB1" w:char="F036"/>
      </w:r>
      <w:r w:rsidRPr="00414113">
        <w:rPr>
          <w:sz w:val="24"/>
        </w:rPr>
        <w:sym w:font="HQPB5" w:char="F073"/>
      </w:r>
      <w:r w:rsidRPr="00414113">
        <w:rPr>
          <w:sz w:val="24"/>
        </w:rPr>
        <w:sym w:font="HQPB2" w:char="F039"/>
      </w:r>
      <w:r w:rsidRPr="00414113">
        <w:rPr>
          <w:sz w:val="24"/>
          <w:rtl/>
        </w:rPr>
        <w:t xml:space="preserve"> </w:t>
      </w:r>
      <w:r w:rsidRPr="00414113">
        <w:rPr>
          <w:sz w:val="24"/>
        </w:rPr>
        <w:sym w:font="HQPB2" w:char="F092"/>
      </w:r>
      <w:r w:rsidRPr="00414113">
        <w:rPr>
          <w:sz w:val="24"/>
        </w:rPr>
        <w:sym w:font="HQPB4" w:char="F0CE"/>
      </w:r>
      <w:r w:rsidRPr="00414113">
        <w:rPr>
          <w:sz w:val="24"/>
        </w:rPr>
        <w:sym w:font="HQPB1" w:char="F0FB"/>
      </w:r>
      <w:r w:rsidRPr="00414113">
        <w:rPr>
          <w:sz w:val="24"/>
          <w:rtl/>
        </w:rPr>
        <w:t xml:space="preserve"> </w:t>
      </w:r>
      <w:r w:rsidRPr="00414113">
        <w:rPr>
          <w:sz w:val="24"/>
        </w:rPr>
        <w:sym w:font="HQPB4" w:char="F0C9"/>
      </w:r>
      <w:r w:rsidRPr="00414113">
        <w:rPr>
          <w:sz w:val="24"/>
        </w:rPr>
        <w:sym w:font="HQPB1" w:char="F03E"/>
      </w:r>
      <w:r w:rsidRPr="00414113">
        <w:rPr>
          <w:sz w:val="24"/>
        </w:rPr>
        <w:sym w:font="HQPB1" w:char="F023"/>
      </w:r>
      <w:r w:rsidRPr="00414113">
        <w:rPr>
          <w:sz w:val="24"/>
        </w:rPr>
        <w:sym w:font="HQPB5" w:char="F078"/>
      </w:r>
      <w:r w:rsidRPr="00414113">
        <w:rPr>
          <w:sz w:val="24"/>
        </w:rPr>
        <w:sym w:font="HQPB1" w:char="F08B"/>
      </w:r>
      <w:r w:rsidRPr="00414113">
        <w:rPr>
          <w:sz w:val="24"/>
        </w:rPr>
        <w:sym w:font="HQPB5" w:char="F079"/>
      </w:r>
      <w:r w:rsidRPr="00414113">
        <w:rPr>
          <w:sz w:val="24"/>
        </w:rPr>
        <w:sym w:font="HQPB1" w:char="F0E8"/>
      </w:r>
      <w:r w:rsidRPr="00414113">
        <w:rPr>
          <w:sz w:val="24"/>
        </w:rPr>
        <w:sym w:font="HQPB4" w:char="F0F8"/>
      </w:r>
      <w:r w:rsidRPr="00414113">
        <w:rPr>
          <w:sz w:val="24"/>
        </w:rPr>
        <w:sym w:font="HQPB2" w:char="F039"/>
      </w:r>
      <w:r w:rsidRPr="00414113">
        <w:rPr>
          <w:sz w:val="24"/>
        </w:rPr>
        <w:sym w:font="HQPB5" w:char="F024"/>
      </w:r>
      <w:r w:rsidRPr="00414113">
        <w:rPr>
          <w:sz w:val="24"/>
        </w:rPr>
        <w:sym w:font="HQPB1" w:char="F023"/>
      </w:r>
      <w:r w:rsidRPr="00414113">
        <w:rPr>
          <w:sz w:val="24"/>
          <w:rtl/>
        </w:rPr>
        <w:t xml:space="preserve"> </w:t>
      </w:r>
      <w:r w:rsidRPr="00414113">
        <w:rPr>
          <w:sz w:val="24"/>
        </w:rPr>
        <w:sym w:font="HQPB4" w:char="F0C8"/>
      </w:r>
      <w:r w:rsidRPr="00414113">
        <w:rPr>
          <w:sz w:val="24"/>
        </w:rPr>
        <w:sym w:font="HQPB2" w:char="F0FB"/>
      </w:r>
      <w:r w:rsidRPr="00414113">
        <w:rPr>
          <w:sz w:val="24"/>
        </w:rPr>
        <w:sym w:font="HQPB2" w:char="F0FC"/>
      </w:r>
      <w:r w:rsidRPr="00414113">
        <w:rPr>
          <w:sz w:val="24"/>
        </w:rPr>
        <w:sym w:font="HQPB4" w:char="F0CE"/>
      </w:r>
      <w:r w:rsidRPr="00414113">
        <w:rPr>
          <w:sz w:val="24"/>
        </w:rPr>
        <w:sym w:font="HQPB2" w:char="F067"/>
      </w:r>
      <w:r w:rsidRPr="00414113">
        <w:rPr>
          <w:sz w:val="24"/>
        </w:rPr>
        <w:sym w:font="HQPB4" w:char="F0DF"/>
      </w:r>
      <w:r w:rsidRPr="00414113">
        <w:rPr>
          <w:sz w:val="24"/>
        </w:rPr>
        <w:sym w:font="HQPB2" w:char="F04A"/>
      </w:r>
      <w:r w:rsidRPr="00414113">
        <w:rPr>
          <w:sz w:val="24"/>
        </w:rPr>
        <w:sym w:font="HQPB4" w:char="F0F8"/>
      </w:r>
      <w:r w:rsidRPr="00414113">
        <w:rPr>
          <w:sz w:val="24"/>
        </w:rPr>
        <w:sym w:font="HQPB2" w:char="F039"/>
      </w:r>
      <w:r w:rsidRPr="00414113">
        <w:rPr>
          <w:sz w:val="24"/>
        </w:rPr>
        <w:sym w:font="HQPB5" w:char="F024"/>
      </w:r>
      <w:r w:rsidRPr="00414113">
        <w:rPr>
          <w:sz w:val="24"/>
        </w:rPr>
        <w:sym w:font="HQPB1" w:char="F023"/>
      </w:r>
      <w:r w:rsidRPr="00365CDE">
        <w:rPr>
          <w:rFonts w:cs="CTraditional Arabic" w:hint="cs"/>
          <w:sz w:val="24"/>
          <w:rtl/>
        </w:rPr>
        <w:t>﴾</w:t>
      </w:r>
      <w:r w:rsidRPr="00414113">
        <w:rPr>
          <w:rFonts w:cs="Rateb lotusb22" w:hint="cs"/>
          <w:sz w:val="24"/>
          <w:rtl/>
          <w:lang w:bidi="fa-IR"/>
        </w:rPr>
        <w:t>.</w:t>
      </w:r>
      <w:r w:rsidRPr="00414113">
        <w:rPr>
          <w:rFonts w:cs="B Lotus"/>
          <w:sz w:val="24"/>
          <w:rtl/>
        </w:rPr>
        <w:t xml:space="preserve"> </w:t>
      </w:r>
      <w:r w:rsidR="00EF0951" w:rsidRPr="00EF0951">
        <w:rPr>
          <w:rFonts w:cs="B Lotus" w:hint="cs"/>
          <w:sz w:val="22"/>
          <w:szCs w:val="26"/>
          <w:rtl/>
        </w:rPr>
        <w:t>[</w:t>
      </w:r>
      <w:r w:rsidRPr="00EF0951">
        <w:rPr>
          <w:rFonts w:cs="B Lotus"/>
          <w:sz w:val="22"/>
          <w:szCs w:val="26"/>
          <w:rtl/>
        </w:rPr>
        <w:t>سـبأ:</w:t>
      </w:r>
      <w:r w:rsidR="00EF0951" w:rsidRPr="00EF0951">
        <w:rPr>
          <w:rFonts w:cs="B Lotus" w:hint="cs"/>
          <w:sz w:val="22"/>
          <w:szCs w:val="26"/>
          <w:rtl/>
        </w:rPr>
        <w:t xml:space="preserve"> </w:t>
      </w:r>
      <w:r w:rsidRPr="00EF0951">
        <w:rPr>
          <w:rFonts w:cs="B Lotus"/>
          <w:sz w:val="22"/>
          <w:szCs w:val="26"/>
          <w:rtl/>
        </w:rPr>
        <w:t>14</w:t>
      </w:r>
      <w:r w:rsidR="00EF0951" w:rsidRPr="00EF0951">
        <w:rPr>
          <w:rFonts w:cs="B Lotus" w:hint="cs"/>
          <w:sz w:val="22"/>
          <w:szCs w:val="26"/>
          <w:rtl/>
        </w:rPr>
        <w:t>]</w:t>
      </w:r>
      <w:r w:rsidRPr="00414113">
        <w:rPr>
          <w:rFonts w:cs="B Lotus"/>
          <w:sz w:val="24"/>
          <w:rtl/>
        </w:rPr>
        <w:t xml:space="preserve"> .</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تفسير «م</w:t>
      </w:r>
      <w:r w:rsidRPr="00BE3117">
        <w:rPr>
          <w:rFonts w:cs="B Lotus" w:hint="cs"/>
          <w:rtl/>
        </w:rPr>
        <w:t>ن</w:t>
      </w:r>
      <w:r w:rsidRPr="00BE3117">
        <w:rPr>
          <w:rFonts w:cs="B Lotus"/>
          <w:rtl/>
        </w:rPr>
        <w:t xml:space="preserve">هج الصادقين» (چاپ علمي تهران، جلد هفتم، ص 353 و 354) شرح ساختمان بيت المقدس را به وسيلة جنيان به تفصيل بيان </w:t>
      </w:r>
      <w:r>
        <w:rPr>
          <w:rFonts w:cs="B Lotus"/>
          <w:rtl/>
        </w:rPr>
        <w:t xml:space="preserve">مي‌كند </w:t>
      </w:r>
      <w:r w:rsidRPr="00BE3117">
        <w:rPr>
          <w:rFonts w:cs="B Lotus"/>
          <w:rtl/>
        </w:rPr>
        <w:t>چنانكه گويي هيچ انساني در بناي آن دخالت نداشته و در تفسير آية شريفة</w:t>
      </w:r>
      <w:r>
        <w:rPr>
          <w:rFonts w:cs="B Lotus" w:hint="cs"/>
          <w:rtl/>
        </w:rPr>
        <w:t xml:space="preserve"> </w:t>
      </w:r>
      <w:r w:rsidRPr="00365CDE">
        <w:rPr>
          <w:rFonts w:cs="CTraditional Arabic" w:hint="cs"/>
          <w:sz w:val="24"/>
          <w:rtl/>
        </w:rPr>
        <w:t>﴿</w:t>
      </w:r>
      <w:r w:rsidRPr="00414113">
        <w:rPr>
          <w:sz w:val="24"/>
        </w:rPr>
        <w:sym w:font="HQPB1" w:char="F024"/>
      </w:r>
      <w:r w:rsidRPr="00414113">
        <w:rPr>
          <w:sz w:val="24"/>
        </w:rPr>
        <w:sym w:font="HQPB5" w:char="F074"/>
      </w:r>
      <w:r w:rsidRPr="00414113">
        <w:rPr>
          <w:sz w:val="24"/>
        </w:rPr>
        <w:sym w:font="HQPB2" w:char="F042"/>
      </w:r>
      <w:r w:rsidRPr="00414113">
        <w:rPr>
          <w:sz w:val="24"/>
          <w:rtl/>
        </w:rPr>
        <w:t xml:space="preserve"> </w:t>
      </w:r>
      <w:r w:rsidRPr="00414113">
        <w:rPr>
          <w:sz w:val="24"/>
        </w:rPr>
        <w:sym w:font="HQPB5" w:char="F028"/>
      </w:r>
      <w:r w:rsidRPr="00414113">
        <w:rPr>
          <w:sz w:val="24"/>
        </w:rPr>
        <w:sym w:font="HQPB1" w:char="F023"/>
      </w:r>
      <w:r w:rsidRPr="00414113">
        <w:rPr>
          <w:sz w:val="24"/>
        </w:rPr>
        <w:sym w:font="HQPB2" w:char="F071"/>
      </w:r>
      <w:r w:rsidRPr="00414113">
        <w:rPr>
          <w:sz w:val="24"/>
        </w:rPr>
        <w:sym w:font="HQPB4" w:char="F0E8"/>
      </w:r>
      <w:r w:rsidRPr="00414113">
        <w:rPr>
          <w:sz w:val="24"/>
        </w:rPr>
        <w:sym w:font="HQPB1" w:char="F056"/>
      </w:r>
      <w:r w:rsidRPr="00414113">
        <w:rPr>
          <w:sz w:val="24"/>
        </w:rPr>
        <w:sym w:font="HQPB4" w:char="F0CE"/>
      </w:r>
      <w:r w:rsidRPr="00414113">
        <w:rPr>
          <w:sz w:val="24"/>
        </w:rPr>
        <w:sym w:font="HQPB1" w:char="F036"/>
      </w:r>
      <w:r w:rsidRPr="00414113">
        <w:rPr>
          <w:sz w:val="24"/>
        </w:rPr>
        <w:sym w:font="HQPB5" w:char="F073"/>
      </w:r>
      <w:r w:rsidRPr="00414113">
        <w:rPr>
          <w:sz w:val="24"/>
        </w:rPr>
        <w:sym w:font="HQPB2" w:char="F039"/>
      </w:r>
      <w:r w:rsidRPr="00414113">
        <w:rPr>
          <w:sz w:val="24"/>
          <w:rtl/>
        </w:rPr>
        <w:t xml:space="preserve"> </w:t>
      </w:r>
      <w:r w:rsidRPr="00414113">
        <w:rPr>
          <w:sz w:val="24"/>
        </w:rPr>
        <w:sym w:font="HQPB2" w:char="F092"/>
      </w:r>
      <w:r w:rsidRPr="00414113">
        <w:rPr>
          <w:sz w:val="24"/>
        </w:rPr>
        <w:sym w:font="HQPB4" w:char="F0CE"/>
      </w:r>
      <w:r w:rsidRPr="00414113">
        <w:rPr>
          <w:sz w:val="24"/>
        </w:rPr>
        <w:sym w:font="HQPB1" w:char="F0FB"/>
      </w:r>
      <w:r w:rsidRPr="00414113">
        <w:rPr>
          <w:sz w:val="24"/>
          <w:rtl/>
        </w:rPr>
        <w:t xml:space="preserve"> </w:t>
      </w:r>
      <w:r w:rsidRPr="00414113">
        <w:rPr>
          <w:sz w:val="24"/>
        </w:rPr>
        <w:sym w:font="HQPB4" w:char="F0C9"/>
      </w:r>
      <w:r w:rsidRPr="00414113">
        <w:rPr>
          <w:sz w:val="24"/>
        </w:rPr>
        <w:sym w:font="HQPB1" w:char="F03E"/>
      </w:r>
      <w:r w:rsidRPr="00414113">
        <w:rPr>
          <w:sz w:val="24"/>
        </w:rPr>
        <w:sym w:font="HQPB1" w:char="F023"/>
      </w:r>
      <w:r w:rsidRPr="00414113">
        <w:rPr>
          <w:sz w:val="24"/>
        </w:rPr>
        <w:sym w:font="HQPB5" w:char="F078"/>
      </w:r>
      <w:r w:rsidRPr="00414113">
        <w:rPr>
          <w:sz w:val="24"/>
        </w:rPr>
        <w:sym w:font="HQPB1" w:char="F08B"/>
      </w:r>
      <w:r w:rsidRPr="00414113">
        <w:rPr>
          <w:sz w:val="24"/>
        </w:rPr>
        <w:sym w:font="HQPB5" w:char="F079"/>
      </w:r>
      <w:r w:rsidRPr="00414113">
        <w:rPr>
          <w:sz w:val="24"/>
        </w:rPr>
        <w:sym w:font="HQPB1" w:char="F0E8"/>
      </w:r>
      <w:r w:rsidRPr="00414113">
        <w:rPr>
          <w:sz w:val="24"/>
        </w:rPr>
        <w:sym w:font="HQPB4" w:char="F0F8"/>
      </w:r>
      <w:r w:rsidRPr="00414113">
        <w:rPr>
          <w:sz w:val="24"/>
        </w:rPr>
        <w:sym w:font="HQPB2" w:char="F039"/>
      </w:r>
      <w:r w:rsidRPr="00414113">
        <w:rPr>
          <w:sz w:val="24"/>
        </w:rPr>
        <w:sym w:font="HQPB5" w:char="F024"/>
      </w:r>
      <w:r w:rsidRPr="00414113">
        <w:rPr>
          <w:sz w:val="24"/>
        </w:rPr>
        <w:sym w:font="HQPB1" w:char="F023"/>
      </w:r>
      <w:r w:rsidRPr="00414113">
        <w:rPr>
          <w:sz w:val="24"/>
          <w:rtl/>
        </w:rPr>
        <w:t xml:space="preserve"> </w:t>
      </w:r>
      <w:r w:rsidRPr="00414113">
        <w:rPr>
          <w:sz w:val="24"/>
        </w:rPr>
        <w:sym w:font="HQPB4" w:char="F0C8"/>
      </w:r>
      <w:r w:rsidRPr="00414113">
        <w:rPr>
          <w:sz w:val="24"/>
        </w:rPr>
        <w:sym w:font="HQPB2" w:char="F0FB"/>
      </w:r>
      <w:r w:rsidRPr="00414113">
        <w:rPr>
          <w:sz w:val="24"/>
        </w:rPr>
        <w:sym w:font="HQPB2" w:char="F0FC"/>
      </w:r>
      <w:r w:rsidRPr="00414113">
        <w:rPr>
          <w:sz w:val="24"/>
        </w:rPr>
        <w:sym w:font="HQPB4" w:char="F0CE"/>
      </w:r>
      <w:r w:rsidRPr="00414113">
        <w:rPr>
          <w:sz w:val="24"/>
        </w:rPr>
        <w:sym w:font="HQPB2" w:char="F067"/>
      </w:r>
      <w:r w:rsidRPr="00414113">
        <w:rPr>
          <w:sz w:val="24"/>
        </w:rPr>
        <w:sym w:font="HQPB4" w:char="F0DF"/>
      </w:r>
      <w:r w:rsidRPr="00414113">
        <w:rPr>
          <w:sz w:val="24"/>
        </w:rPr>
        <w:sym w:font="HQPB2" w:char="F04A"/>
      </w:r>
      <w:r w:rsidRPr="00414113">
        <w:rPr>
          <w:sz w:val="24"/>
        </w:rPr>
        <w:sym w:font="HQPB4" w:char="F0F8"/>
      </w:r>
      <w:r w:rsidRPr="00414113">
        <w:rPr>
          <w:sz w:val="24"/>
        </w:rPr>
        <w:sym w:font="HQPB2" w:char="F039"/>
      </w:r>
      <w:r w:rsidRPr="00414113">
        <w:rPr>
          <w:sz w:val="24"/>
        </w:rPr>
        <w:sym w:font="HQPB5" w:char="F024"/>
      </w:r>
      <w:r w:rsidRPr="00414113">
        <w:rPr>
          <w:sz w:val="24"/>
        </w:rPr>
        <w:sym w:font="HQPB1" w:char="F023"/>
      </w:r>
      <w:r w:rsidRPr="00365CDE">
        <w:rPr>
          <w:rFonts w:cs="CTraditional Arabic" w:hint="cs"/>
          <w:sz w:val="24"/>
          <w:rtl/>
        </w:rPr>
        <w:t>﴾</w:t>
      </w:r>
      <w:r w:rsidRPr="00414113">
        <w:rPr>
          <w:rFonts w:cs="Rateb lotusb22" w:hint="cs"/>
          <w:sz w:val="24"/>
          <w:rtl/>
          <w:lang w:bidi="fa-IR"/>
        </w:rPr>
        <w:t>.</w:t>
      </w:r>
      <w:r>
        <w:rPr>
          <w:rFonts w:cs="Rateb lotusb22" w:hint="cs"/>
          <w:sz w:val="24"/>
          <w:rtl/>
          <w:lang w:bidi="fa-IR"/>
        </w:rPr>
        <w:t xml:space="preserve"> </w:t>
      </w:r>
      <w:r>
        <w:rPr>
          <w:rFonts w:cs="B Lotus"/>
          <w:rtl/>
        </w:rPr>
        <w:t>مي</w:t>
      </w:r>
      <w:r w:rsidRPr="00BE3117">
        <w:rPr>
          <w:rFonts w:cs="B Lotus"/>
          <w:rtl/>
        </w:rPr>
        <w:t>نويسد: گويند هنوز يكسال كار</w:t>
      </w:r>
      <w:r w:rsidRPr="00BE3117">
        <w:rPr>
          <w:rFonts w:cs="B Lotus" w:hint="cs"/>
          <w:rtl/>
        </w:rPr>
        <w:t xml:space="preserve"> </w:t>
      </w:r>
      <w:r w:rsidRPr="00BE3117">
        <w:rPr>
          <w:rFonts w:cs="B Lotus"/>
          <w:rtl/>
        </w:rPr>
        <w:t>مانده بود در بناي بيت المقدس كه متقاضي اجل به سليمان در</w:t>
      </w:r>
      <w:r w:rsidRPr="00BE3117">
        <w:rPr>
          <w:rFonts w:cs="B Lotus" w:hint="cs"/>
          <w:rtl/>
        </w:rPr>
        <w:t xml:space="preserve"> </w:t>
      </w:r>
      <w:r w:rsidRPr="00BE3117">
        <w:rPr>
          <w:rFonts w:cs="B Lotus"/>
          <w:rtl/>
        </w:rPr>
        <w:t>آمد طلب وديع</w:t>
      </w:r>
      <w:r>
        <w:rPr>
          <w:rFonts w:cs="B Lotus"/>
          <w:rtl/>
        </w:rPr>
        <w:t>ه‌</w:t>
      </w:r>
      <w:r w:rsidRPr="00BE3117">
        <w:rPr>
          <w:rFonts w:cs="B Lotus" w:hint="cs"/>
          <w:rtl/>
        </w:rPr>
        <w:t>ي</w:t>
      </w:r>
      <w:r w:rsidRPr="00BE3117">
        <w:rPr>
          <w:rFonts w:cs="B Lotus"/>
          <w:rtl/>
        </w:rPr>
        <w:t xml:space="preserve"> روح نمود سليمان كسان خود را وصيت كرد كه مرگ مرا فاش نكنيد و مرا بر عصاي</w:t>
      </w:r>
      <w:r w:rsidRPr="00BE3117">
        <w:rPr>
          <w:rFonts w:cs="B Lotus" w:hint="cs"/>
          <w:rtl/>
        </w:rPr>
        <w:t>م</w:t>
      </w:r>
      <w:r w:rsidRPr="00BE3117">
        <w:rPr>
          <w:rFonts w:cs="B Lotus"/>
          <w:rtl/>
        </w:rPr>
        <w:t xml:space="preserve"> تكيه دهيد تا </w:t>
      </w:r>
      <w:r w:rsidRPr="00BE3117">
        <w:rPr>
          <w:rFonts w:cs="B Lotus" w:hint="cs"/>
          <w:rtl/>
        </w:rPr>
        <w:t>جن</w:t>
      </w:r>
      <w:r w:rsidRPr="00BE3117">
        <w:rPr>
          <w:rFonts w:cs="B Lotus"/>
          <w:rtl/>
        </w:rPr>
        <w:t xml:space="preserve"> از عمل خود با</w:t>
      </w:r>
      <w:r w:rsidRPr="00BE3117">
        <w:rPr>
          <w:rFonts w:cs="B Lotus" w:hint="cs"/>
          <w:rtl/>
        </w:rPr>
        <w:t xml:space="preserve">ز </w:t>
      </w:r>
      <w:r w:rsidRPr="00BE3117">
        <w:rPr>
          <w:rFonts w:cs="B Lotus"/>
          <w:rtl/>
        </w:rPr>
        <w:t>نماند و مسجد به اتمام رسد. و</w:t>
      </w:r>
      <w:r w:rsidRPr="00BE3117">
        <w:rPr>
          <w:rFonts w:cs="B Lotus" w:hint="cs"/>
          <w:rtl/>
        </w:rPr>
        <w:t xml:space="preserve"> </w:t>
      </w:r>
      <w:r w:rsidRPr="00BE3117">
        <w:rPr>
          <w:rFonts w:cs="B Lotus"/>
          <w:rtl/>
        </w:rPr>
        <w:t xml:space="preserve">در بحار الانوار (چاپ كمپاني جلد پنجم، ص350-351 ) نيز همين مضمون آمده است. </w:t>
      </w:r>
    </w:p>
    <w:p w:rsidR="00E130D0" w:rsidRPr="00BE3117" w:rsidRDefault="00E130D0" w:rsidP="00E130D0">
      <w:pPr>
        <w:pStyle w:val="BodyText2"/>
        <w:spacing w:line="226" w:lineRule="auto"/>
        <w:ind w:firstLine="340"/>
        <w:jc w:val="lowKashida"/>
        <w:rPr>
          <w:rFonts w:cs="B Lotus"/>
          <w:rtl/>
        </w:rPr>
      </w:pPr>
      <w:r w:rsidRPr="00BE3117">
        <w:rPr>
          <w:rFonts w:cs="B Lotus"/>
          <w:rtl/>
        </w:rPr>
        <w:t>پس تعمير مزار اميرالمومنين با</w:t>
      </w:r>
      <w:r w:rsidRPr="00BE3117">
        <w:rPr>
          <w:rFonts w:cs="B Lotus" w:hint="cs"/>
          <w:rtl/>
        </w:rPr>
        <w:t xml:space="preserve"> </w:t>
      </w:r>
      <w:r w:rsidRPr="00BE3117">
        <w:rPr>
          <w:rFonts w:cs="B Lotus"/>
          <w:rtl/>
        </w:rPr>
        <w:t>كاري كه جنيان متصدي آن بودند چگونه مقايس</w:t>
      </w:r>
      <w:r>
        <w:rPr>
          <w:rFonts w:cs="B Lotus"/>
          <w:rtl/>
        </w:rPr>
        <w:t>ه‌ا</w:t>
      </w:r>
      <w:r w:rsidRPr="00BE3117">
        <w:rPr>
          <w:rFonts w:cs="B Lotus"/>
          <w:rtl/>
        </w:rPr>
        <w:t xml:space="preserve">ي است؟!. </w:t>
      </w:r>
    </w:p>
    <w:p w:rsidR="00E130D0" w:rsidRPr="00BE3117" w:rsidRDefault="00E130D0" w:rsidP="00F73001">
      <w:pPr>
        <w:pStyle w:val="BodyText2"/>
        <w:spacing w:after="0" w:line="226" w:lineRule="auto"/>
        <w:ind w:firstLine="340"/>
        <w:jc w:val="lowKashida"/>
        <w:rPr>
          <w:rFonts w:cs="B Lotus"/>
          <w:rtl/>
        </w:rPr>
      </w:pPr>
      <w:r w:rsidRPr="00F73001">
        <w:rPr>
          <w:rFonts w:cs="B Lotus"/>
          <w:b/>
          <w:bCs/>
          <w:rtl/>
        </w:rPr>
        <w:t>خامساً</w:t>
      </w:r>
      <w:r w:rsidRPr="00BE3117">
        <w:rPr>
          <w:rFonts w:cs="B Lotus"/>
          <w:rtl/>
        </w:rPr>
        <w:t>: اگر تعمير قبر اميرالمؤمنين ثوابي داشته چرا خود صادق</w:t>
      </w:r>
      <w:r w:rsidRPr="00365CDE">
        <w:rPr>
          <w:rFonts w:ascii="Tahoma" w:hAnsi="Tahoma" w:cs="CTraditional Arabic" w:hint="cs"/>
          <w:color w:val="000000"/>
          <w:rtl/>
          <w:lang w:bidi="fa-IR"/>
        </w:rPr>
        <w:t>؛</w:t>
      </w:r>
      <w:r w:rsidRPr="00BE3117">
        <w:rPr>
          <w:rFonts w:cs="B Lotus"/>
          <w:rtl/>
        </w:rPr>
        <w:t xml:space="preserve"> كه به آن داناتر بود و قدرت مالي داشته (چنانكه خود آن جناب </w:t>
      </w:r>
      <w:r>
        <w:rPr>
          <w:rFonts w:cs="B Lotus"/>
          <w:rtl/>
        </w:rPr>
        <w:t>مي‌فرمايد</w:t>
      </w:r>
      <w:r w:rsidRPr="00BE3117">
        <w:rPr>
          <w:rFonts w:cs="B Lotus"/>
          <w:rtl/>
        </w:rPr>
        <w:t>: من ثروتمندترين اهل مدين</w:t>
      </w:r>
      <w:r w:rsidRPr="00BE3117">
        <w:rPr>
          <w:rFonts w:cs="B Lotus" w:hint="cs"/>
          <w:rtl/>
        </w:rPr>
        <w:t>ه</w:t>
      </w:r>
      <w:r w:rsidRPr="00BE3117">
        <w:rPr>
          <w:rFonts w:cs="B Lotus"/>
          <w:rtl/>
        </w:rPr>
        <w:t xml:space="preserve"> هستم. . .) قيام نكرد و اگر گفته شود كه نفوذ معنوي نداشت، مي بينيم چنين نيست زيرا آن حضرت در بحبوحة قدرت خلفاي جور</w:t>
      </w:r>
      <w:r w:rsidR="00B0557D">
        <w:rPr>
          <w:rFonts w:cs="B Lotus" w:hint="cs"/>
          <w:rtl/>
        </w:rPr>
        <w:t>،</w:t>
      </w:r>
      <w:r w:rsidRPr="00BE3117">
        <w:rPr>
          <w:rFonts w:cs="B Lotus"/>
          <w:rtl/>
        </w:rPr>
        <w:t xml:space="preserve"> رئيس شرطة داوود بن علي حاكم مدينه را كه معلي بن خنيس را كشته بود به وسيلة پسرش اسم</w:t>
      </w:r>
      <w:r w:rsidRPr="00BE3117">
        <w:rPr>
          <w:rFonts w:cs="B Lotus" w:hint="cs"/>
          <w:rtl/>
        </w:rPr>
        <w:t>ا</w:t>
      </w:r>
      <w:r w:rsidRPr="00BE3117">
        <w:rPr>
          <w:rFonts w:cs="B Lotus"/>
          <w:rtl/>
        </w:rPr>
        <w:t>عيل كشت (چنانكه دررجال كشي آمده است) و كسي</w:t>
      </w:r>
      <w:r w:rsidRPr="00BE3117">
        <w:rPr>
          <w:rFonts w:cs="B Lotus" w:hint="cs"/>
          <w:rtl/>
        </w:rPr>
        <w:t xml:space="preserve"> هم</w:t>
      </w:r>
      <w:r w:rsidRPr="00BE3117">
        <w:rPr>
          <w:rFonts w:cs="B Lotus"/>
          <w:rtl/>
        </w:rPr>
        <w:t xml:space="preserve"> متعرض وي نگشت. </w:t>
      </w:r>
    </w:p>
    <w:p w:rsidR="00E130D0" w:rsidRPr="00BE3117" w:rsidRDefault="00E130D0" w:rsidP="00E130D0">
      <w:pPr>
        <w:pStyle w:val="BodyText2"/>
        <w:spacing w:line="226" w:lineRule="auto"/>
        <w:ind w:firstLine="340"/>
        <w:jc w:val="lowKashida"/>
        <w:rPr>
          <w:rFonts w:cs="B Lotus"/>
          <w:rtl/>
        </w:rPr>
      </w:pPr>
      <w:r w:rsidRPr="00BE3117">
        <w:rPr>
          <w:rFonts w:cs="B Lotus"/>
          <w:rtl/>
        </w:rPr>
        <w:t>تعمير قبر امير المؤمنين</w:t>
      </w:r>
      <w:r w:rsidRPr="00BE3117">
        <w:rPr>
          <w:rFonts w:cs="B Lotus" w:hint="cs"/>
          <w:rtl/>
        </w:rPr>
        <w:t>، از</w:t>
      </w:r>
      <w:r w:rsidRPr="00BE3117">
        <w:rPr>
          <w:rFonts w:cs="B Lotus"/>
          <w:rtl/>
        </w:rPr>
        <w:t xml:space="preserve"> اين كار</w:t>
      </w:r>
      <w:r w:rsidRPr="00BE3117">
        <w:rPr>
          <w:rFonts w:cs="B Lotus" w:hint="cs"/>
          <w:rtl/>
        </w:rPr>
        <w:t>،</w:t>
      </w:r>
      <w:r w:rsidRPr="00BE3117">
        <w:rPr>
          <w:rFonts w:cs="B Lotus"/>
          <w:rtl/>
        </w:rPr>
        <w:t xml:space="preserve"> خيلي آسانتر بود وخوف ديگري هم در بين نبود وراستي اگر تعمير قبر علي و</w:t>
      </w:r>
      <w:r w:rsidRPr="00BE3117">
        <w:rPr>
          <w:rFonts w:cs="B Lotus" w:hint="cs"/>
          <w:rtl/>
        </w:rPr>
        <w:t xml:space="preserve"> </w:t>
      </w:r>
      <w:r w:rsidRPr="00BE3117">
        <w:rPr>
          <w:rFonts w:cs="B Lotus"/>
          <w:rtl/>
        </w:rPr>
        <w:t>اولاد او عليهم السلام كار باثوابي بود جا داشت كه خود حضرت صادق</w:t>
      </w:r>
      <w:r w:rsidRPr="00365CDE">
        <w:rPr>
          <w:rFonts w:ascii="Tahoma" w:hAnsi="Tahoma" w:cs="CTraditional Arabic" w:hint="cs"/>
          <w:color w:val="000000"/>
          <w:rtl/>
          <w:lang w:bidi="fa-IR"/>
        </w:rPr>
        <w:t>؛</w:t>
      </w:r>
      <w:r w:rsidRPr="00BE3117">
        <w:rPr>
          <w:rFonts w:cs="B Lotus"/>
          <w:rtl/>
        </w:rPr>
        <w:t xml:space="preserve"> قبر يكي از علويين </w:t>
      </w:r>
      <w:r w:rsidRPr="00BE3117">
        <w:rPr>
          <w:rFonts w:cs="B Lotus" w:hint="cs"/>
          <w:rtl/>
        </w:rPr>
        <w:t xml:space="preserve">حداقل </w:t>
      </w:r>
      <w:r w:rsidRPr="00BE3117">
        <w:rPr>
          <w:rFonts w:cs="B Lotus"/>
          <w:rtl/>
        </w:rPr>
        <w:t>پسر خود،</w:t>
      </w:r>
      <w:r w:rsidRPr="00BE3117">
        <w:rPr>
          <w:rFonts w:cs="B Lotus" w:hint="cs"/>
          <w:rtl/>
        </w:rPr>
        <w:t xml:space="preserve"> </w:t>
      </w:r>
      <w:r w:rsidRPr="00BE3117">
        <w:rPr>
          <w:rFonts w:cs="B Lotus"/>
          <w:rtl/>
        </w:rPr>
        <w:t>اسماعيل را تعمير نموده و قبه و بارگاهي براي او بسازد تا هم كار باثوابي را تعليم شيعيان كرده باشد و هم از شهرت زنده بودن اسماعيل كه بعد از</w:t>
      </w:r>
      <w:r w:rsidRPr="00BE3117">
        <w:rPr>
          <w:rFonts w:cs="B Lotus" w:hint="cs"/>
          <w:rtl/>
        </w:rPr>
        <w:t xml:space="preserve"> </w:t>
      </w:r>
      <w:r w:rsidRPr="00BE3117">
        <w:rPr>
          <w:rFonts w:cs="B Lotus"/>
          <w:rtl/>
        </w:rPr>
        <w:t>وي اسماعيليه قائل شدند و</w:t>
      </w:r>
      <w:r w:rsidRPr="00BE3117">
        <w:rPr>
          <w:rFonts w:cs="B Lotus" w:hint="cs"/>
          <w:rtl/>
        </w:rPr>
        <w:t xml:space="preserve"> </w:t>
      </w:r>
      <w:r w:rsidRPr="00BE3117">
        <w:rPr>
          <w:rFonts w:cs="B Lotus"/>
          <w:rtl/>
        </w:rPr>
        <w:t xml:space="preserve">موجب فساد بي شماري گرديدند، بكاهد و </w:t>
      </w:r>
      <w:r w:rsidRPr="00BE3117">
        <w:rPr>
          <w:rFonts w:cs="B Lotus" w:hint="cs"/>
          <w:rtl/>
        </w:rPr>
        <w:t>به</w:t>
      </w:r>
      <w:r w:rsidRPr="00BE3117">
        <w:rPr>
          <w:rFonts w:cs="B Lotus"/>
          <w:rtl/>
        </w:rPr>
        <w:t xml:space="preserve"> هر صورت يكي از ائمة معصومين و يا مؤمنين مي توانست اين سنت س</w:t>
      </w:r>
      <w:r w:rsidRPr="00BE3117">
        <w:rPr>
          <w:rFonts w:cs="B Lotus" w:hint="cs"/>
          <w:rtl/>
        </w:rPr>
        <w:t>َ</w:t>
      </w:r>
      <w:r w:rsidRPr="00BE3117">
        <w:rPr>
          <w:rFonts w:cs="B Lotus"/>
          <w:rtl/>
        </w:rPr>
        <w:t>ن</w:t>
      </w:r>
      <w:r w:rsidRPr="00BE3117">
        <w:rPr>
          <w:rFonts w:cs="B Lotus" w:hint="cs"/>
          <w:rtl/>
        </w:rPr>
        <w:t>ِ</w:t>
      </w:r>
      <w:r w:rsidRPr="00BE3117">
        <w:rPr>
          <w:rFonts w:cs="B Lotus"/>
          <w:rtl/>
        </w:rPr>
        <w:t>ي</w:t>
      </w:r>
      <w:r w:rsidRPr="00BE3117">
        <w:rPr>
          <w:rFonts w:cs="B Lotus" w:hint="cs"/>
          <w:rtl/>
        </w:rPr>
        <w:t>ّه</w:t>
      </w:r>
      <w:r w:rsidRPr="00BE3117">
        <w:rPr>
          <w:rFonts w:cs="B Lotus"/>
          <w:rtl/>
        </w:rPr>
        <w:t xml:space="preserve"> را</w:t>
      </w:r>
      <w:r w:rsidRPr="00BE3117">
        <w:rPr>
          <w:rFonts w:cs="B Lotus" w:hint="cs"/>
          <w:rtl/>
        </w:rPr>
        <w:t xml:space="preserve"> </w:t>
      </w:r>
      <w:r w:rsidRPr="00BE3117">
        <w:rPr>
          <w:rFonts w:cs="B Lotus"/>
          <w:rtl/>
        </w:rPr>
        <w:t>به جا آورد تا بعدا</w:t>
      </w:r>
      <w:r w:rsidRPr="00BE3117">
        <w:rPr>
          <w:rFonts w:cs="B Lotus" w:hint="cs"/>
          <w:rtl/>
        </w:rPr>
        <w:t>ً</w:t>
      </w:r>
      <w:r w:rsidRPr="00BE3117">
        <w:rPr>
          <w:rFonts w:cs="B Lotus"/>
          <w:rtl/>
        </w:rPr>
        <w:t xml:space="preserve"> مورد استناد ديگران قرار گيرد.</w:t>
      </w:r>
    </w:p>
    <w:p w:rsidR="00E130D0" w:rsidRPr="00BE3117" w:rsidRDefault="00E130D0" w:rsidP="00F73001">
      <w:pPr>
        <w:pStyle w:val="BodyText2"/>
        <w:spacing w:after="0" w:line="226" w:lineRule="auto"/>
        <w:ind w:firstLine="340"/>
        <w:jc w:val="lowKashida"/>
        <w:rPr>
          <w:rFonts w:cs="B Lotus"/>
          <w:rtl/>
        </w:rPr>
      </w:pPr>
      <w:r w:rsidRPr="00F73001">
        <w:rPr>
          <w:rFonts w:cs="B Lotus"/>
          <w:b/>
          <w:bCs/>
          <w:rtl/>
        </w:rPr>
        <w:t>سادساً</w:t>
      </w:r>
      <w:r w:rsidRPr="00BE3117">
        <w:rPr>
          <w:rFonts w:cs="B Lotus"/>
          <w:rtl/>
        </w:rPr>
        <w:t xml:space="preserve">: فرض كنيم كه تعمير قبور </w:t>
      </w:r>
      <w:r w:rsidRPr="00BE3117">
        <w:rPr>
          <w:rFonts w:cs="B Lotus" w:hint="cs"/>
          <w:rtl/>
        </w:rPr>
        <w:t>ا</w:t>
      </w:r>
      <w:r w:rsidRPr="00BE3117">
        <w:rPr>
          <w:rFonts w:cs="B Lotus"/>
          <w:rtl/>
        </w:rPr>
        <w:t xml:space="preserve">ميرالمؤمنين و اولاد او سلام الله عليهم اجمعين كار ثوابي باشد ديگر </w:t>
      </w:r>
      <w:r w:rsidRPr="00BE3117">
        <w:rPr>
          <w:rFonts w:cs="B Lotus" w:hint="cs"/>
          <w:rtl/>
        </w:rPr>
        <w:t>گنبد</w:t>
      </w:r>
      <w:r w:rsidRPr="00BE3117">
        <w:rPr>
          <w:rFonts w:cs="B Lotus"/>
          <w:rtl/>
        </w:rPr>
        <w:t xml:space="preserve"> و بارگاه ساختن براي هر امامزادة خيالي چرا؟ مگر اينكه بگوئيد چون امامزاده ها</w:t>
      </w:r>
      <w:r w:rsidRPr="00BE3117">
        <w:rPr>
          <w:rFonts w:cs="B Lotus" w:hint="cs"/>
          <w:rtl/>
        </w:rPr>
        <w:t xml:space="preserve"> </w:t>
      </w:r>
      <w:r w:rsidRPr="00BE3117">
        <w:rPr>
          <w:rFonts w:cs="B Lotus"/>
          <w:rtl/>
        </w:rPr>
        <w:t>هم سادات و از اولاد اميرالمؤمنين اند مشمول اين حديث بسيار شريف! و</w:t>
      </w:r>
      <w:r w:rsidRPr="00BE3117">
        <w:rPr>
          <w:rFonts w:cs="B Lotus" w:hint="cs"/>
          <w:rtl/>
        </w:rPr>
        <w:t xml:space="preserve"> </w:t>
      </w:r>
      <w:r w:rsidRPr="00BE3117">
        <w:rPr>
          <w:rFonts w:cs="B Lotus"/>
          <w:rtl/>
        </w:rPr>
        <w:t xml:space="preserve">راست </w:t>
      </w:r>
      <w:r>
        <w:rPr>
          <w:rFonts w:cs="B Lotus"/>
          <w:rtl/>
        </w:rPr>
        <w:t>مي‌شوند</w:t>
      </w:r>
      <w:r w:rsidRPr="00BE3117">
        <w:rPr>
          <w:rFonts w:cs="B Lotus"/>
          <w:rtl/>
        </w:rPr>
        <w:t xml:space="preserve"> كه در اين صورت بايد گفت براي تمام سادات كه از دنيا </w:t>
      </w:r>
      <w:r>
        <w:rPr>
          <w:rFonts w:cs="B Lotus"/>
          <w:rtl/>
        </w:rPr>
        <w:t>مي‌روند</w:t>
      </w:r>
      <w:r w:rsidRPr="00BE3117">
        <w:rPr>
          <w:rFonts w:cs="B Lotus"/>
          <w:rtl/>
        </w:rPr>
        <w:t xml:space="preserve"> و</w:t>
      </w:r>
      <w:r w:rsidRPr="00BE3117">
        <w:rPr>
          <w:rFonts w:cs="B Lotus" w:hint="cs"/>
          <w:rtl/>
        </w:rPr>
        <w:t xml:space="preserve"> </w:t>
      </w:r>
      <w:r w:rsidRPr="00BE3117">
        <w:rPr>
          <w:rFonts w:cs="B Lotus"/>
          <w:rtl/>
        </w:rPr>
        <w:t>البته يقين به موجوديتشان بيش از بيشتر امامزاد</w:t>
      </w:r>
      <w:r w:rsidRPr="00BE3117">
        <w:rPr>
          <w:rFonts w:cs="B Lotus" w:hint="cs"/>
          <w:rtl/>
        </w:rPr>
        <w:t xml:space="preserve">ه </w:t>
      </w:r>
      <w:r w:rsidRPr="00BE3117">
        <w:rPr>
          <w:rFonts w:cs="B Lotus"/>
          <w:rtl/>
        </w:rPr>
        <w:t>هاست بايد گنبد و</w:t>
      </w:r>
      <w:r w:rsidRPr="00BE3117">
        <w:rPr>
          <w:rFonts w:cs="B Lotus" w:hint="cs"/>
          <w:rtl/>
        </w:rPr>
        <w:t xml:space="preserve"> </w:t>
      </w:r>
      <w:r w:rsidRPr="00BE3117">
        <w:rPr>
          <w:rFonts w:cs="B Lotus"/>
          <w:rtl/>
        </w:rPr>
        <w:t>بارگاه درست كرد ولي آيا مي دانيد درچنين صورت وضع اين مملكت چگونه خواهد شد؟!</w:t>
      </w:r>
    </w:p>
    <w:p w:rsidR="00E130D0" w:rsidRPr="00BE3117" w:rsidRDefault="00E130D0" w:rsidP="00E130D0">
      <w:pPr>
        <w:pStyle w:val="BodyText2"/>
        <w:spacing w:line="226" w:lineRule="auto"/>
        <w:ind w:firstLine="340"/>
        <w:jc w:val="lowKashida"/>
        <w:rPr>
          <w:rFonts w:cs="B Lotus"/>
          <w:rtl/>
        </w:rPr>
      </w:pPr>
      <w:r w:rsidRPr="00BE3117">
        <w:rPr>
          <w:rFonts w:cs="B Lotus"/>
          <w:rtl/>
        </w:rPr>
        <w:t>چنانكه گفتيم حد</w:t>
      </w:r>
      <w:r w:rsidRPr="00BE3117">
        <w:rPr>
          <w:rFonts w:cs="B Lotus" w:hint="cs"/>
          <w:rtl/>
        </w:rPr>
        <w:t>ا</w:t>
      </w:r>
      <w:r w:rsidRPr="00BE3117">
        <w:rPr>
          <w:rFonts w:cs="B Lotus"/>
          <w:rtl/>
        </w:rPr>
        <w:t>قل ثلث مسلمانان از</w:t>
      </w:r>
      <w:r w:rsidRPr="00BE3117">
        <w:rPr>
          <w:rFonts w:cs="B Lotus" w:hint="cs"/>
          <w:rtl/>
        </w:rPr>
        <w:t xml:space="preserve"> </w:t>
      </w:r>
      <w:r w:rsidRPr="00BE3117">
        <w:rPr>
          <w:rFonts w:cs="B Lotus"/>
          <w:rtl/>
        </w:rPr>
        <w:t>سادات ومنسوب به پيغمبر و</w:t>
      </w:r>
      <w:r w:rsidRPr="00BE3117">
        <w:rPr>
          <w:rFonts w:cs="B Lotus" w:hint="cs"/>
          <w:rtl/>
        </w:rPr>
        <w:t xml:space="preserve"> </w:t>
      </w:r>
      <w:r w:rsidRPr="00BE3117">
        <w:rPr>
          <w:rFonts w:cs="B Lotus"/>
          <w:rtl/>
        </w:rPr>
        <w:t>ائمة اطهار اند، با قبول اين معني بايد يك طاق سر</w:t>
      </w:r>
      <w:r w:rsidRPr="00BE3117">
        <w:rPr>
          <w:rFonts w:cs="B Lotus" w:hint="cs"/>
          <w:rtl/>
        </w:rPr>
        <w:t xml:space="preserve"> </w:t>
      </w:r>
      <w:r w:rsidRPr="00BE3117">
        <w:rPr>
          <w:rFonts w:cs="B Lotus"/>
          <w:rtl/>
        </w:rPr>
        <w:t>تا سري به تمام ايران و كشورهاي اسلامي زد و آن را قبرستان امامزادگان ناميد! هر چند همين الان هم بهتر از قبرستان نيست؟!</w:t>
      </w:r>
    </w:p>
    <w:p w:rsidR="00E130D0" w:rsidRPr="00BE3117" w:rsidRDefault="00E130D0" w:rsidP="00F73001">
      <w:pPr>
        <w:pStyle w:val="BodyText2"/>
        <w:spacing w:after="0" w:line="226" w:lineRule="auto"/>
        <w:ind w:firstLine="340"/>
        <w:jc w:val="lowKashida"/>
        <w:rPr>
          <w:rFonts w:cs="B Lotus"/>
          <w:rtl/>
        </w:rPr>
      </w:pPr>
      <w:r w:rsidRPr="00F73001">
        <w:rPr>
          <w:rFonts w:cs="B Lotus"/>
          <w:b/>
          <w:bCs/>
          <w:rtl/>
        </w:rPr>
        <w:t>سابعاً</w:t>
      </w:r>
      <w:r w:rsidRPr="00BE3117">
        <w:rPr>
          <w:rFonts w:cs="B Lotus"/>
          <w:rtl/>
        </w:rPr>
        <w:t xml:space="preserve">: فساد اين عمل منحصر به گور امامزادگان نيست، بلكه چنان كه مي بينم به طبقة مترف و مسرف كه خود را اشراف كشور </w:t>
      </w:r>
      <w:r>
        <w:rPr>
          <w:rFonts w:cs="B Lotus"/>
          <w:rtl/>
        </w:rPr>
        <w:t xml:space="preserve">مي‌دانند </w:t>
      </w:r>
      <w:r w:rsidRPr="00BE3117">
        <w:rPr>
          <w:rFonts w:cs="B Lotus"/>
          <w:rtl/>
        </w:rPr>
        <w:t>نيز سرايت كرده.</w:t>
      </w:r>
    </w:p>
    <w:p w:rsidR="00E130D0" w:rsidRPr="00BE3117" w:rsidRDefault="00E130D0" w:rsidP="00F73001">
      <w:pPr>
        <w:pStyle w:val="BodyText2"/>
        <w:spacing w:after="0" w:line="226" w:lineRule="auto"/>
        <w:ind w:firstLine="340"/>
        <w:jc w:val="lowKashida"/>
        <w:rPr>
          <w:rFonts w:cs="B Lotus"/>
          <w:rtl/>
        </w:rPr>
      </w:pPr>
      <w:r w:rsidRPr="00BE3117">
        <w:rPr>
          <w:rFonts w:cs="B Lotus"/>
          <w:rtl/>
        </w:rPr>
        <w:t>الان درهمين شهر قم قبرستانهاي عجيب و غريبي ساخته شده كه لاشة گنديد</w:t>
      </w:r>
      <w:r w:rsidRPr="00BE3117">
        <w:rPr>
          <w:rFonts w:cs="B Lotus" w:hint="cs"/>
          <w:rtl/>
        </w:rPr>
        <w:t xml:space="preserve">ة </w:t>
      </w:r>
      <w:r w:rsidRPr="00BE3117">
        <w:rPr>
          <w:rFonts w:cs="B Lotus"/>
          <w:rtl/>
        </w:rPr>
        <w:t xml:space="preserve">ثروتمندان و دزدان اجتماعي را در آن دفن </w:t>
      </w:r>
      <w:r>
        <w:rPr>
          <w:rFonts w:cs="B Lotus"/>
          <w:rtl/>
        </w:rPr>
        <w:t xml:space="preserve">مى‌كنند </w:t>
      </w:r>
      <w:r w:rsidRPr="00BE3117">
        <w:rPr>
          <w:rFonts w:cs="B Lotus"/>
          <w:rtl/>
        </w:rPr>
        <w:t>و صاحب مقبره و خادم و قاري و فرش و چراغ و امثال آن</w:t>
      </w:r>
      <w:r w:rsidRPr="00BE3117">
        <w:rPr>
          <w:rFonts w:cs="B Lotus" w:hint="cs"/>
          <w:rtl/>
        </w:rPr>
        <w:t xml:space="preserve"> هم</w:t>
      </w:r>
      <w:r w:rsidRPr="00BE3117">
        <w:rPr>
          <w:rFonts w:cs="B Lotus"/>
          <w:rtl/>
        </w:rPr>
        <w:t xml:space="preserve"> هستند و يك نفر از پولدارهاي گردن كلفت تهران لابد براي رضاي خدا! مقب</w:t>
      </w:r>
      <w:r w:rsidRPr="00BE3117">
        <w:rPr>
          <w:rFonts w:cs="B Lotus" w:hint="cs"/>
          <w:rtl/>
        </w:rPr>
        <w:t xml:space="preserve">رة </w:t>
      </w:r>
      <w:r w:rsidRPr="00BE3117">
        <w:rPr>
          <w:rFonts w:cs="B Lotus"/>
          <w:rtl/>
        </w:rPr>
        <w:t>خيلي مجلل در اين شهر ساخته كه هر بقعه اي را به ثروتمندان تهران و شهرستان به سي يا چهل هزار تومان مي فروشد.</w:t>
      </w:r>
    </w:p>
    <w:p w:rsidR="00E130D0" w:rsidRPr="00BE3117" w:rsidRDefault="00E130D0" w:rsidP="00EF0951">
      <w:pPr>
        <w:pStyle w:val="BodyText2"/>
        <w:spacing w:line="226" w:lineRule="auto"/>
        <w:ind w:firstLine="340"/>
        <w:jc w:val="lowKashida"/>
        <w:rPr>
          <w:rFonts w:cs="B Lotus"/>
          <w:rtl/>
        </w:rPr>
      </w:pPr>
      <w:r w:rsidRPr="00BE3117">
        <w:rPr>
          <w:rFonts w:cs="B Lotus"/>
          <w:rtl/>
        </w:rPr>
        <w:t xml:space="preserve">آري اين است آنچه </w:t>
      </w:r>
      <w:r>
        <w:rPr>
          <w:rFonts w:cs="B Lotus"/>
          <w:rtl/>
        </w:rPr>
        <w:t xml:space="preserve">پاره‌اي </w:t>
      </w:r>
      <w:r w:rsidRPr="00BE3117">
        <w:rPr>
          <w:rFonts w:cs="B Lotus"/>
          <w:rtl/>
        </w:rPr>
        <w:t xml:space="preserve">حاميان دين از آن دفاع </w:t>
      </w:r>
      <w:r>
        <w:rPr>
          <w:rFonts w:cs="B Lotus"/>
          <w:rtl/>
        </w:rPr>
        <w:t xml:space="preserve">مى‌كنند </w:t>
      </w:r>
      <w:r w:rsidRPr="00BE3117">
        <w:rPr>
          <w:rFonts w:cs="B Lotus"/>
          <w:rtl/>
        </w:rPr>
        <w:t>و اين عمل مجوسي را</w:t>
      </w:r>
      <w:r w:rsidR="00F73001">
        <w:rPr>
          <w:rFonts w:cs="B Lotus" w:hint="cs"/>
          <w:rtl/>
        </w:rPr>
        <w:t xml:space="preserve"> </w:t>
      </w:r>
      <w:r w:rsidRPr="00BE3117">
        <w:rPr>
          <w:rFonts w:cs="B Lotus"/>
          <w:rtl/>
        </w:rPr>
        <w:t>يكي از اركان دين خاتم النبي</w:t>
      </w:r>
      <w:r w:rsidR="00F73001">
        <w:rPr>
          <w:rFonts w:cs="B Lotus" w:hint="cs"/>
          <w:rtl/>
        </w:rPr>
        <w:t>ی</w:t>
      </w:r>
      <w:r w:rsidR="00F73001">
        <w:rPr>
          <w:rFonts w:cs="B Lotus"/>
          <w:rtl/>
        </w:rPr>
        <w:t>ن مي</w:t>
      </w:r>
      <w:r w:rsidR="00F73001">
        <w:rPr>
          <w:rFonts w:hint="cs"/>
          <w:rtl/>
        </w:rPr>
        <w:t>‌</w:t>
      </w:r>
      <w:r w:rsidRPr="00BE3117">
        <w:rPr>
          <w:rFonts w:cs="B Lotus"/>
          <w:rtl/>
        </w:rPr>
        <w:t>پندارند و اگر كسي سخن گويد او را به تير تهمت و هر گونه صدمه اي كه از دستشان بر</w:t>
      </w:r>
      <w:r w:rsidRPr="00BE3117">
        <w:rPr>
          <w:rFonts w:cs="B Lotus" w:hint="cs"/>
          <w:rtl/>
        </w:rPr>
        <w:t xml:space="preserve"> </w:t>
      </w:r>
      <w:r w:rsidR="00F73001">
        <w:rPr>
          <w:rFonts w:cs="B Lotus"/>
          <w:rtl/>
        </w:rPr>
        <w:t>آيد آزار مي</w:t>
      </w:r>
      <w:r w:rsidR="00F73001">
        <w:rPr>
          <w:rFonts w:hint="cs"/>
          <w:rtl/>
        </w:rPr>
        <w:t>‌</w:t>
      </w:r>
      <w:r w:rsidRPr="00BE3117">
        <w:rPr>
          <w:rFonts w:cs="B Lotus"/>
          <w:rtl/>
        </w:rPr>
        <w:t>دهند و</w:t>
      </w:r>
      <w:r w:rsidRPr="00BE3117">
        <w:rPr>
          <w:rFonts w:cs="B Lotus" w:hint="cs"/>
          <w:rtl/>
        </w:rPr>
        <w:t xml:space="preserve"> </w:t>
      </w:r>
      <w:r w:rsidRPr="00BE3117">
        <w:rPr>
          <w:rFonts w:cs="B Lotus"/>
          <w:rtl/>
        </w:rPr>
        <w:t>از خدا شرم و از پيغمبر آزرم واز روز قيامت وحشتي ندارند!</w:t>
      </w:r>
      <w:r w:rsidR="00EF0951">
        <w:rPr>
          <w:rFonts w:cs="B Lotus" w:hint="cs"/>
          <w:rtl/>
        </w:rPr>
        <w:t>.</w:t>
      </w:r>
    </w:p>
    <w:p w:rsidR="00E130D0" w:rsidRPr="00C6105C" w:rsidRDefault="00E130D0" w:rsidP="00EF0951">
      <w:pPr>
        <w:pStyle w:val="a0"/>
        <w:rPr>
          <w:rtl/>
        </w:rPr>
      </w:pPr>
      <w:bookmarkStart w:id="28" w:name="_Toc282210458"/>
      <w:r w:rsidRPr="00C6105C">
        <w:rPr>
          <w:rtl/>
        </w:rPr>
        <w:t>احاديثي كه</w:t>
      </w:r>
      <w:r w:rsidRPr="00C6105C">
        <w:rPr>
          <w:rFonts w:hint="cs"/>
          <w:rtl/>
        </w:rPr>
        <w:t xml:space="preserve"> </w:t>
      </w:r>
      <w:r w:rsidRPr="00C6105C">
        <w:rPr>
          <w:rtl/>
        </w:rPr>
        <w:t>در</w:t>
      </w:r>
      <w:r w:rsidRPr="00C6105C">
        <w:rPr>
          <w:rFonts w:hint="cs"/>
          <w:rtl/>
        </w:rPr>
        <w:t xml:space="preserve"> </w:t>
      </w:r>
      <w:r w:rsidRPr="00C6105C">
        <w:rPr>
          <w:rtl/>
        </w:rPr>
        <w:t>نهي از</w:t>
      </w:r>
      <w:r w:rsidRPr="00C6105C">
        <w:rPr>
          <w:rFonts w:hint="cs"/>
          <w:rtl/>
        </w:rPr>
        <w:t xml:space="preserve"> </w:t>
      </w:r>
      <w:r w:rsidRPr="00C6105C">
        <w:rPr>
          <w:rtl/>
        </w:rPr>
        <w:t>تعمير</w:t>
      </w:r>
      <w:r w:rsidRPr="00C6105C">
        <w:rPr>
          <w:rFonts w:hint="cs"/>
          <w:rtl/>
        </w:rPr>
        <w:t xml:space="preserve"> </w:t>
      </w:r>
      <w:r w:rsidRPr="00C6105C">
        <w:rPr>
          <w:rtl/>
        </w:rPr>
        <w:t>قبور</w:t>
      </w:r>
      <w:r w:rsidRPr="00C6105C">
        <w:rPr>
          <w:rFonts w:hint="cs"/>
          <w:rtl/>
        </w:rPr>
        <w:t xml:space="preserve"> </w:t>
      </w:r>
      <w:r w:rsidRPr="00C6105C">
        <w:rPr>
          <w:rtl/>
        </w:rPr>
        <w:t>وارد</w:t>
      </w:r>
      <w:r w:rsidRPr="00C6105C">
        <w:rPr>
          <w:rFonts w:hint="cs"/>
          <w:rtl/>
        </w:rPr>
        <w:t xml:space="preserve"> </w:t>
      </w:r>
      <w:r w:rsidRPr="00C6105C">
        <w:rPr>
          <w:rtl/>
        </w:rPr>
        <w:t>شده</w:t>
      </w:r>
      <w:bookmarkEnd w:id="28"/>
    </w:p>
    <w:p w:rsidR="00E130D0" w:rsidRPr="00BE3117" w:rsidRDefault="00E130D0" w:rsidP="00F73001">
      <w:pPr>
        <w:pStyle w:val="BodyText2"/>
        <w:spacing w:line="226" w:lineRule="auto"/>
        <w:jc w:val="lowKashida"/>
        <w:rPr>
          <w:rFonts w:cs="B Lotus"/>
          <w:rtl/>
        </w:rPr>
      </w:pPr>
      <w:r w:rsidRPr="00BE3117">
        <w:rPr>
          <w:rFonts w:cs="B Lotus"/>
          <w:rtl/>
        </w:rPr>
        <w:t>اينك برويم سراغ احاديثي كه از جانب پيغمبر و</w:t>
      </w:r>
      <w:r w:rsidRPr="00BE3117">
        <w:rPr>
          <w:rFonts w:cs="B Lotus" w:hint="cs"/>
          <w:rtl/>
        </w:rPr>
        <w:t xml:space="preserve"> ا</w:t>
      </w:r>
      <w:r w:rsidRPr="00BE3117">
        <w:rPr>
          <w:rFonts w:cs="B Lotus"/>
          <w:rtl/>
        </w:rPr>
        <w:t>ئمه</w:t>
      </w:r>
      <w:r w:rsidRPr="00365CDE">
        <w:rPr>
          <w:rFonts w:cs="CTraditional Arabic" w:hint="cs"/>
          <w:rtl/>
        </w:rPr>
        <w:t>†</w:t>
      </w:r>
      <w:r w:rsidR="00EF0951" w:rsidRPr="00365CDE">
        <w:rPr>
          <w:rFonts w:cs="CTraditional Arabic" w:hint="cs"/>
          <w:rtl/>
        </w:rPr>
        <w:t xml:space="preserve"> </w:t>
      </w:r>
      <w:r w:rsidRPr="00BE3117">
        <w:rPr>
          <w:rFonts w:cs="B Lotus"/>
          <w:rtl/>
        </w:rPr>
        <w:t>در باب نهي از تعمير قبور وارد شده و</w:t>
      </w:r>
      <w:r w:rsidRPr="00BE3117">
        <w:rPr>
          <w:rFonts w:cs="B Lotus" w:hint="cs"/>
          <w:rtl/>
        </w:rPr>
        <w:t xml:space="preserve"> </w:t>
      </w:r>
      <w:r w:rsidRPr="00BE3117">
        <w:rPr>
          <w:rFonts w:cs="B Lotus"/>
          <w:rtl/>
        </w:rPr>
        <w:t>آن احاديث شريف را كه كتاب خدا و سنت پيغمبر نيز مؤيد آنهاست با اين حديث قلابي مقايسه كنيم:</w:t>
      </w:r>
    </w:p>
    <w:p w:rsidR="00E130D0" w:rsidRPr="00EF0951" w:rsidRDefault="00E130D0" w:rsidP="00884D96">
      <w:pPr>
        <w:pStyle w:val="BodyText2"/>
        <w:spacing w:after="0" w:line="226" w:lineRule="auto"/>
        <w:ind w:firstLine="340"/>
        <w:jc w:val="lowKashida"/>
        <w:rPr>
          <w:rFonts w:cs="Traditional Arabic"/>
          <w:b/>
          <w:bCs/>
          <w:rtl/>
        </w:rPr>
      </w:pPr>
      <w:r w:rsidRPr="00BE3117">
        <w:rPr>
          <w:rFonts w:cs="B Lotus"/>
          <w:b/>
          <w:bCs/>
          <w:rtl/>
        </w:rPr>
        <w:t>1</w:t>
      </w:r>
      <w:r w:rsidRPr="00BE3117">
        <w:rPr>
          <w:rFonts w:cs="B Lotus"/>
          <w:rtl/>
        </w:rPr>
        <w:t xml:space="preserve">- دركتاب «محاسن» برقي و «وسائل الشيعه» باب 43 از ابواب دفن اموات از اصبغ بن نباته از اميرالمؤمنين </w:t>
      </w:r>
      <w:r w:rsidRPr="00365CDE">
        <w:rPr>
          <w:rFonts w:ascii="Tahoma" w:hAnsi="Tahoma" w:cs="CTraditional Arabic" w:hint="cs"/>
          <w:color w:val="000000"/>
          <w:rtl/>
          <w:lang w:bidi="fa-IR"/>
        </w:rPr>
        <w:t>؛</w:t>
      </w:r>
      <w:r w:rsidRPr="00BE3117">
        <w:rPr>
          <w:rFonts w:cs="B Lotus"/>
          <w:rtl/>
        </w:rPr>
        <w:t xml:space="preserve"> روايت شده كه فرمود</w:t>
      </w:r>
      <w:r w:rsidRPr="00E84330">
        <w:rPr>
          <w:rFonts w:ascii="Lotus Linotype" w:hAnsi="Lotus Linotype" w:cs="Lotus Linotype"/>
          <w:rtl/>
        </w:rPr>
        <w:t>:</w:t>
      </w:r>
      <w:r>
        <w:rPr>
          <w:rFonts w:ascii="Lotus Linotype" w:hAnsi="Lotus Linotype" w:cs="Lotus Linotype" w:hint="cs"/>
          <w:rtl/>
        </w:rPr>
        <w:t xml:space="preserve"> </w:t>
      </w:r>
      <w:r w:rsidRPr="00EF0951">
        <w:rPr>
          <w:rFonts w:ascii="Lotus Linotype" w:hAnsi="Lotus Linotype" w:cs="Traditional Arabic"/>
          <w:b/>
          <w:bCs/>
          <w:rtl/>
        </w:rPr>
        <w:t>«من جدد قبراً أو مثَّل مثالاً فقد خرج عن الإسلام».</w:t>
      </w:r>
    </w:p>
    <w:p w:rsidR="00E130D0" w:rsidRPr="00BE3117" w:rsidRDefault="00E130D0" w:rsidP="00E130D0">
      <w:pPr>
        <w:pStyle w:val="BodyText2"/>
        <w:spacing w:line="216" w:lineRule="auto"/>
        <w:ind w:firstLine="340"/>
        <w:jc w:val="lowKashida"/>
        <w:rPr>
          <w:rFonts w:cs="B Lotus"/>
          <w:rtl/>
        </w:rPr>
      </w:pPr>
      <w:r w:rsidRPr="00BE3117">
        <w:rPr>
          <w:rFonts w:cs="B Lotus"/>
          <w:rtl/>
        </w:rPr>
        <w:t>كسي كه قبري را تجديد كند(يعني بعد از مندرس</w:t>
      </w:r>
      <w:r w:rsidRPr="00BE3117">
        <w:rPr>
          <w:rFonts w:cs="B Lotus" w:hint="cs"/>
          <w:rtl/>
        </w:rPr>
        <w:t>(فرسوده)</w:t>
      </w:r>
      <w:r w:rsidRPr="00BE3117">
        <w:rPr>
          <w:rFonts w:cs="B Lotus"/>
          <w:rtl/>
        </w:rPr>
        <w:t xml:space="preserve"> شدن از نو تعمير نمايد)يا مجسمه اي بسازد در حقيقت از اسلام خارج شده است.</w:t>
      </w:r>
    </w:p>
    <w:p w:rsidR="00E130D0" w:rsidRPr="00EF0951" w:rsidRDefault="00E130D0" w:rsidP="00884D96">
      <w:pPr>
        <w:pStyle w:val="BodyText2"/>
        <w:spacing w:after="0" w:line="216" w:lineRule="auto"/>
        <w:ind w:firstLine="340"/>
        <w:jc w:val="lowKashida"/>
        <w:rPr>
          <w:rFonts w:ascii="Lotus Linotype" w:hAnsi="Lotus Linotype" w:cs="Traditional Arabic"/>
          <w:b/>
          <w:bCs/>
          <w:rtl/>
        </w:rPr>
      </w:pPr>
      <w:r w:rsidRPr="00BE3117">
        <w:rPr>
          <w:rFonts w:cs="B Lotus"/>
          <w:b/>
          <w:bCs/>
          <w:rtl/>
        </w:rPr>
        <w:t>2</w:t>
      </w:r>
      <w:r w:rsidRPr="00BE3117">
        <w:rPr>
          <w:rFonts w:cs="B Lotus"/>
          <w:rtl/>
        </w:rPr>
        <w:t>-</w:t>
      </w:r>
      <w:r w:rsidRPr="00BE3117">
        <w:rPr>
          <w:rFonts w:cs="B Lotus" w:hint="cs"/>
          <w:rtl/>
        </w:rPr>
        <w:t xml:space="preserve"> </w:t>
      </w:r>
      <w:r w:rsidRPr="00BE3117">
        <w:rPr>
          <w:rFonts w:cs="B Lotus"/>
          <w:rtl/>
        </w:rPr>
        <w:t xml:space="preserve">دركتاب كافي از ابي القداح روايت شده كه امام جعفر صادق </w:t>
      </w:r>
      <w:r w:rsidRPr="00365CDE">
        <w:rPr>
          <w:rFonts w:ascii="Tahoma" w:hAnsi="Tahoma" w:cs="CTraditional Arabic" w:hint="cs"/>
          <w:color w:val="000000"/>
          <w:rtl/>
          <w:lang w:bidi="fa-IR"/>
        </w:rPr>
        <w:t>؛</w:t>
      </w:r>
      <w:r w:rsidRPr="00BE3117">
        <w:rPr>
          <w:rFonts w:cs="B Lotus"/>
          <w:rtl/>
        </w:rPr>
        <w:t xml:space="preserve"> فرمود:</w:t>
      </w:r>
      <w:r>
        <w:rPr>
          <w:rFonts w:cs="B Lotus" w:hint="cs"/>
          <w:rtl/>
        </w:rPr>
        <w:t xml:space="preserve"> </w:t>
      </w:r>
      <w:r w:rsidRPr="00EF0951">
        <w:rPr>
          <w:rFonts w:ascii="Lotus Linotype" w:hAnsi="Lotus Linotype" w:cs="Traditional Arabic"/>
          <w:b/>
          <w:bCs/>
          <w:rtl/>
        </w:rPr>
        <w:t>«قال أميرالمؤمنين</w:t>
      </w:r>
      <w:r w:rsidRPr="00E84330">
        <w:rPr>
          <w:rFonts w:ascii="Lotus Linotype" w:hAnsi="Lotus Linotype" w:cs="Lotus Linotype"/>
          <w:rtl/>
        </w:rPr>
        <w:t xml:space="preserve"> </w:t>
      </w:r>
      <w:r w:rsidRPr="00365CDE">
        <w:rPr>
          <w:rFonts w:ascii="Tahoma" w:hAnsi="Tahoma" w:cs="CTraditional Arabic" w:hint="cs"/>
          <w:color w:val="000000"/>
          <w:rtl/>
          <w:lang w:bidi="fa-IR"/>
        </w:rPr>
        <w:t>؛</w:t>
      </w:r>
      <w:r w:rsidRPr="00E84330">
        <w:rPr>
          <w:rFonts w:ascii="Lotus Linotype" w:hAnsi="Lotus Linotype" w:cs="Lotus Linotype"/>
          <w:rtl/>
        </w:rPr>
        <w:t xml:space="preserve"> </w:t>
      </w:r>
      <w:r w:rsidRPr="00EF0951">
        <w:rPr>
          <w:rFonts w:ascii="Lotus Linotype" w:hAnsi="Lotus Linotype" w:cs="Traditional Arabic"/>
          <w:b/>
          <w:bCs/>
          <w:rtl/>
        </w:rPr>
        <w:t>بعثني رسول الله</w:t>
      </w:r>
      <w:r w:rsidRPr="00E84330">
        <w:rPr>
          <w:rFonts w:ascii="Lotus Linotype" w:hAnsi="Lotus Linotype" w:cs="Lotus Linotype"/>
          <w:rtl/>
        </w:rPr>
        <w:t xml:space="preserve"> </w:t>
      </w:r>
      <w:r w:rsidRPr="00365CDE">
        <w:rPr>
          <w:rFonts w:ascii="Tahoma" w:hAnsi="Tahoma" w:cs="CTraditional Arabic" w:hint="cs"/>
          <w:color w:val="000000"/>
          <w:spacing w:val="-4"/>
          <w:sz w:val="30"/>
          <w:szCs w:val="30"/>
          <w:rtl/>
          <w:lang w:bidi="fa-IR"/>
        </w:rPr>
        <w:t>ص</w:t>
      </w:r>
      <w:r w:rsidRPr="00E84330">
        <w:rPr>
          <w:rFonts w:ascii="Lotus Linotype" w:hAnsi="Lotus Linotype" w:cs="Lotus Linotype"/>
          <w:rtl/>
        </w:rPr>
        <w:t xml:space="preserve"> </w:t>
      </w:r>
      <w:r w:rsidRPr="00EF0951">
        <w:rPr>
          <w:rFonts w:ascii="Lotus Linotype" w:hAnsi="Lotus Linotype" w:cs="Traditional Arabic"/>
          <w:b/>
          <w:bCs/>
          <w:rtl/>
        </w:rPr>
        <w:t>المدينة في هدم القبور وكسر الصور فقال لا</w:t>
      </w:r>
      <w:r w:rsidRPr="00EF0951">
        <w:rPr>
          <w:rFonts w:ascii="Lotus Linotype" w:hAnsi="Lotus Linotype" w:cs="Traditional Arabic" w:hint="cs"/>
          <w:b/>
          <w:bCs/>
          <w:rtl/>
        </w:rPr>
        <w:t xml:space="preserve"> </w:t>
      </w:r>
      <w:r w:rsidRPr="00EF0951">
        <w:rPr>
          <w:rFonts w:ascii="Lotus Linotype" w:hAnsi="Lotus Linotype" w:cs="Traditional Arabic"/>
          <w:b/>
          <w:bCs/>
          <w:rtl/>
        </w:rPr>
        <w:t xml:space="preserve">تدع صورة </w:t>
      </w:r>
      <w:r w:rsidRPr="00EF0951">
        <w:rPr>
          <w:rFonts w:ascii="Lotus Linotype" w:hAnsi="Lotus Linotype" w:cs="Traditional Arabic"/>
          <w:b/>
          <w:bCs/>
          <w:rtl/>
          <w:cs/>
        </w:rPr>
        <w:t>‎</w:t>
      </w:r>
      <w:r w:rsidRPr="00EF0951">
        <w:rPr>
          <w:rFonts w:ascii="Lotus Linotype" w:hAnsi="Lotus Linotype" w:cs="Traditional Arabic"/>
          <w:b/>
          <w:bCs/>
          <w:rtl/>
        </w:rPr>
        <w:t>إلا</w:t>
      </w:r>
      <w:r w:rsidRPr="00EF0951">
        <w:rPr>
          <w:rFonts w:ascii="Lotus Linotype" w:hAnsi="Lotus Linotype" w:cs="Traditional Arabic" w:hint="cs"/>
          <w:b/>
          <w:bCs/>
          <w:rtl/>
        </w:rPr>
        <w:t xml:space="preserve"> </w:t>
      </w:r>
      <w:r w:rsidRPr="00EF0951">
        <w:rPr>
          <w:rFonts w:ascii="Lotus Linotype" w:hAnsi="Lotus Linotype" w:cs="Traditional Arabic"/>
          <w:b/>
          <w:bCs/>
          <w:rtl/>
        </w:rPr>
        <w:t>محوتها ولا</w:t>
      </w:r>
      <w:r w:rsidRPr="00EF0951">
        <w:rPr>
          <w:rFonts w:ascii="Lotus Linotype" w:hAnsi="Lotus Linotype" w:cs="Traditional Arabic" w:hint="cs"/>
          <w:b/>
          <w:bCs/>
          <w:rtl/>
        </w:rPr>
        <w:t xml:space="preserve"> </w:t>
      </w:r>
      <w:r w:rsidRPr="00EF0951">
        <w:rPr>
          <w:rFonts w:ascii="Lotus Linotype" w:hAnsi="Lotus Linotype" w:cs="Traditional Arabic"/>
          <w:b/>
          <w:bCs/>
          <w:rtl/>
        </w:rPr>
        <w:t>قبراً إلا</w:t>
      </w:r>
      <w:r w:rsidRPr="00EF0951">
        <w:rPr>
          <w:rFonts w:ascii="Lotus Linotype" w:hAnsi="Lotus Linotype" w:cs="Traditional Arabic" w:hint="cs"/>
          <w:b/>
          <w:bCs/>
          <w:rtl/>
        </w:rPr>
        <w:t xml:space="preserve"> </w:t>
      </w:r>
      <w:r w:rsidRPr="00EF0951">
        <w:rPr>
          <w:rFonts w:ascii="Lotus Linotype" w:hAnsi="Lotus Linotype" w:cs="Traditional Arabic"/>
          <w:b/>
          <w:bCs/>
          <w:rtl/>
        </w:rPr>
        <w:t>سويته».</w:t>
      </w:r>
    </w:p>
    <w:p w:rsidR="00E130D0" w:rsidRPr="00EA270F" w:rsidRDefault="00E130D0" w:rsidP="00E130D0">
      <w:pPr>
        <w:pStyle w:val="BodyText2"/>
        <w:spacing w:line="216" w:lineRule="auto"/>
        <w:ind w:firstLine="340"/>
        <w:jc w:val="lowKashida"/>
        <w:rPr>
          <w:rFonts w:cs="B Lotus"/>
          <w:spacing w:val="-6"/>
          <w:rtl/>
        </w:rPr>
      </w:pPr>
      <w:r w:rsidRPr="00EA270F">
        <w:rPr>
          <w:rFonts w:cs="B Lotus"/>
          <w:spacing w:val="-6"/>
          <w:rtl/>
        </w:rPr>
        <w:t>-</w:t>
      </w:r>
      <w:r w:rsidRPr="00EA270F">
        <w:rPr>
          <w:rFonts w:cs="B Lotus" w:hint="cs"/>
          <w:spacing w:val="-6"/>
          <w:rtl/>
        </w:rPr>
        <w:t xml:space="preserve"> </w:t>
      </w:r>
      <w:r w:rsidRPr="00EA270F">
        <w:rPr>
          <w:rFonts w:cs="B Lotus"/>
          <w:spacing w:val="-6"/>
          <w:rtl/>
        </w:rPr>
        <w:t>علي</w:t>
      </w:r>
      <w:r w:rsidRPr="00365CDE">
        <w:rPr>
          <w:rFonts w:ascii="Tahoma" w:hAnsi="Tahoma" w:cs="CTraditional Arabic" w:hint="cs"/>
          <w:color w:val="000000"/>
          <w:spacing w:val="-6"/>
          <w:rtl/>
          <w:lang w:bidi="fa-IR"/>
        </w:rPr>
        <w:t>؛</w:t>
      </w:r>
      <w:r w:rsidRPr="00EA270F">
        <w:rPr>
          <w:rFonts w:cs="B Lotus"/>
          <w:spacing w:val="-6"/>
          <w:rtl/>
        </w:rPr>
        <w:t xml:space="preserve"> فرمود</w:t>
      </w:r>
      <w:r w:rsidRPr="00EA270F">
        <w:rPr>
          <w:rFonts w:cs="B Lotus" w:hint="cs"/>
          <w:spacing w:val="-6"/>
          <w:rtl/>
        </w:rPr>
        <w:t>:</w:t>
      </w:r>
      <w:r w:rsidRPr="00EA270F">
        <w:rPr>
          <w:rFonts w:cs="B Lotus"/>
          <w:spacing w:val="-6"/>
          <w:rtl/>
        </w:rPr>
        <w:t xml:space="preserve"> رسول خدا</w:t>
      </w:r>
      <w:r w:rsidRPr="00365CDE">
        <w:rPr>
          <w:rFonts w:ascii="Tahoma" w:hAnsi="Tahoma" w:cs="CTraditional Arabic" w:hint="cs"/>
          <w:color w:val="000000"/>
          <w:spacing w:val="-6"/>
          <w:sz w:val="30"/>
          <w:szCs w:val="30"/>
          <w:rtl/>
          <w:lang w:bidi="fa-IR"/>
        </w:rPr>
        <w:t>ص</w:t>
      </w:r>
      <w:r w:rsidRPr="00EA270F">
        <w:rPr>
          <w:rFonts w:cs="B Lotus"/>
          <w:spacing w:val="-6"/>
          <w:rtl/>
        </w:rPr>
        <w:t xml:space="preserve"> مرا به مدينه گسيل داشت</w:t>
      </w:r>
      <w:r w:rsidRPr="00EA270F">
        <w:rPr>
          <w:rFonts w:cs="B Lotus" w:hint="cs"/>
          <w:spacing w:val="-6"/>
          <w:rtl/>
        </w:rPr>
        <w:t>(فرستاد)</w:t>
      </w:r>
      <w:r w:rsidRPr="00EA270F">
        <w:rPr>
          <w:rFonts w:cs="B Lotus"/>
          <w:spacing w:val="-6"/>
          <w:rtl/>
        </w:rPr>
        <w:t xml:space="preserve"> براي خرابي گو</w:t>
      </w:r>
      <w:r w:rsidRPr="00EA270F">
        <w:rPr>
          <w:rFonts w:cs="B Lotus" w:hint="cs"/>
          <w:spacing w:val="-6"/>
          <w:rtl/>
        </w:rPr>
        <w:t>ر</w:t>
      </w:r>
      <w:r w:rsidRPr="00EA270F">
        <w:rPr>
          <w:rFonts w:cs="B Lotus"/>
          <w:spacing w:val="-6"/>
          <w:rtl/>
        </w:rPr>
        <w:t>ستانها و شكستن صورتها</w:t>
      </w:r>
      <w:r w:rsidRPr="00EA270F">
        <w:rPr>
          <w:rFonts w:cs="B Lotus" w:hint="cs"/>
          <w:spacing w:val="-6"/>
          <w:rtl/>
        </w:rPr>
        <w:t>(تصوير و مجسمه)</w:t>
      </w:r>
      <w:r w:rsidRPr="00EA270F">
        <w:rPr>
          <w:rFonts w:cs="B Lotus"/>
          <w:spacing w:val="-6"/>
          <w:rtl/>
        </w:rPr>
        <w:t xml:space="preserve"> و فرمود</w:t>
      </w:r>
      <w:r w:rsidRPr="00EA270F">
        <w:rPr>
          <w:rFonts w:cs="B Lotus" w:hint="cs"/>
          <w:spacing w:val="-6"/>
          <w:rtl/>
        </w:rPr>
        <w:t>:</w:t>
      </w:r>
      <w:r w:rsidRPr="00EA270F">
        <w:rPr>
          <w:rFonts w:cs="B Lotus"/>
          <w:spacing w:val="-6"/>
          <w:rtl/>
        </w:rPr>
        <w:t xml:space="preserve"> هيچ </w:t>
      </w:r>
      <w:r w:rsidRPr="00EA270F">
        <w:rPr>
          <w:rFonts w:cs="B Lotus" w:hint="cs"/>
          <w:spacing w:val="-6"/>
          <w:rtl/>
        </w:rPr>
        <w:t>تصوير</w:t>
      </w:r>
      <w:r w:rsidRPr="00EA270F">
        <w:rPr>
          <w:rFonts w:cs="B Lotus" w:hint="cs"/>
          <w:spacing w:val="-6"/>
          <w:rtl/>
          <w:lang w:bidi="fa-IR"/>
        </w:rPr>
        <w:t xml:space="preserve">ي </w:t>
      </w:r>
      <w:r w:rsidRPr="00EA270F">
        <w:rPr>
          <w:rFonts w:cs="B Lotus"/>
          <w:spacing w:val="-6"/>
          <w:rtl/>
        </w:rPr>
        <w:t>مگذار مگر اينكه آن را محو كني و هيچ قبري را مگذار</w:t>
      </w:r>
      <w:r w:rsidRPr="00EA270F">
        <w:rPr>
          <w:rFonts w:cs="B Lotus" w:hint="cs"/>
          <w:spacing w:val="-6"/>
          <w:rtl/>
        </w:rPr>
        <w:t xml:space="preserve"> </w:t>
      </w:r>
      <w:r w:rsidRPr="00EA270F">
        <w:rPr>
          <w:rFonts w:cs="B Lotus" w:hint="cs"/>
          <w:spacing w:val="-6"/>
          <w:rtl/>
          <w:lang w:bidi="fa-IR"/>
        </w:rPr>
        <w:t xml:space="preserve">مگر </w:t>
      </w:r>
      <w:r w:rsidRPr="00EA270F">
        <w:rPr>
          <w:rFonts w:cs="B Lotus"/>
          <w:spacing w:val="-6"/>
          <w:rtl/>
        </w:rPr>
        <w:t>اينكه آن را با زمين مساوي گرداني.</w:t>
      </w:r>
    </w:p>
    <w:p w:rsidR="00E130D0" w:rsidRPr="00EF0951" w:rsidRDefault="00E130D0" w:rsidP="00884D96">
      <w:pPr>
        <w:pStyle w:val="BodyText2"/>
        <w:spacing w:after="0" w:line="216" w:lineRule="auto"/>
        <w:ind w:firstLine="340"/>
        <w:jc w:val="lowKashida"/>
        <w:rPr>
          <w:rFonts w:ascii="Lotus Linotype" w:hAnsi="Lotus Linotype" w:cs="Traditional Arabic"/>
          <w:b/>
          <w:bCs/>
          <w:spacing w:val="-4"/>
          <w:rtl/>
        </w:rPr>
      </w:pPr>
      <w:r w:rsidRPr="00EA270F">
        <w:rPr>
          <w:rFonts w:cs="B Lotus"/>
          <w:b/>
          <w:bCs/>
          <w:spacing w:val="-4"/>
          <w:rtl/>
        </w:rPr>
        <w:t>3</w:t>
      </w:r>
      <w:r w:rsidRPr="00EA270F">
        <w:rPr>
          <w:rFonts w:cs="B Lotus"/>
          <w:spacing w:val="-4"/>
          <w:rtl/>
        </w:rPr>
        <w:t>-</w:t>
      </w:r>
      <w:r w:rsidRPr="00EA270F">
        <w:rPr>
          <w:rFonts w:cs="B Lotus" w:hint="cs"/>
          <w:spacing w:val="-4"/>
          <w:rtl/>
        </w:rPr>
        <w:t xml:space="preserve"> </w:t>
      </w:r>
      <w:r w:rsidRPr="00EA270F">
        <w:rPr>
          <w:rFonts w:cs="B Lotus"/>
          <w:spacing w:val="-4"/>
          <w:rtl/>
        </w:rPr>
        <w:t>شهيد اول در كتاب «ذكري» از ابي الهياج روايت نموده كه امير المؤمنين</w:t>
      </w:r>
      <w:r w:rsidRPr="00365CDE">
        <w:rPr>
          <w:rFonts w:ascii="Tahoma" w:hAnsi="Tahoma" w:cs="CTraditional Arabic" w:hint="cs"/>
          <w:color w:val="000000"/>
          <w:spacing w:val="-4"/>
          <w:rtl/>
          <w:lang w:bidi="fa-IR"/>
        </w:rPr>
        <w:t>؛</w:t>
      </w:r>
      <w:r w:rsidRPr="00EA270F">
        <w:rPr>
          <w:rFonts w:cs="B Lotus" w:hint="cs"/>
          <w:spacing w:val="-4"/>
          <w:rtl/>
        </w:rPr>
        <w:t xml:space="preserve"> </w:t>
      </w:r>
      <w:r w:rsidRPr="00EA270F">
        <w:rPr>
          <w:rFonts w:cs="B Lotus"/>
          <w:spacing w:val="-4"/>
          <w:rtl/>
        </w:rPr>
        <w:t>به او فرمود:</w:t>
      </w:r>
      <w:r w:rsidRPr="00EA270F">
        <w:rPr>
          <w:rFonts w:cs="B Lotus" w:hint="cs"/>
          <w:spacing w:val="-4"/>
          <w:rtl/>
        </w:rPr>
        <w:t xml:space="preserve"> </w:t>
      </w:r>
      <w:r w:rsidRPr="00EF0951">
        <w:rPr>
          <w:rFonts w:ascii="Lotus Linotype" w:hAnsi="Lotus Linotype" w:cs="Traditional Arabic"/>
          <w:b/>
          <w:bCs/>
          <w:spacing w:val="-4"/>
          <w:rtl/>
        </w:rPr>
        <w:t>«أبعثني عليه رسول الله لا ترى قبراً مشرفاً إلا سويته ولا تمثالاً إلا طمسته».</w:t>
      </w:r>
    </w:p>
    <w:p w:rsidR="00E130D0" w:rsidRPr="00BE3117" w:rsidRDefault="00E130D0" w:rsidP="00E130D0">
      <w:pPr>
        <w:pStyle w:val="BodyText2"/>
        <w:spacing w:line="21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تو</w:t>
      </w:r>
      <w:r w:rsidRPr="00BE3117">
        <w:rPr>
          <w:rFonts w:cs="B Lotus" w:hint="cs"/>
          <w:rtl/>
        </w:rPr>
        <w:t xml:space="preserve"> </w:t>
      </w:r>
      <w:r w:rsidRPr="00BE3117">
        <w:rPr>
          <w:rFonts w:cs="B Lotus"/>
          <w:rtl/>
        </w:rPr>
        <w:t>را به م</w:t>
      </w:r>
      <w:r w:rsidRPr="00BE3117">
        <w:rPr>
          <w:rFonts w:cs="B Lotus" w:hint="cs"/>
          <w:rtl/>
        </w:rPr>
        <w:t>أ</w:t>
      </w:r>
      <w:r w:rsidRPr="00BE3117">
        <w:rPr>
          <w:rFonts w:cs="B Lotus"/>
          <w:rtl/>
        </w:rPr>
        <w:t>موريتي ميفرستم كه پيامبر مرا به چنين مأموريتي فرستاد، هيچ قبري را كه از زمين بلند شده (يعني آن را بالا آورد</w:t>
      </w:r>
      <w:r>
        <w:rPr>
          <w:rFonts w:cs="B Lotus"/>
          <w:rtl/>
        </w:rPr>
        <w:t>ه‌ا</w:t>
      </w:r>
      <w:r w:rsidRPr="00BE3117">
        <w:rPr>
          <w:rFonts w:cs="B Lotus"/>
          <w:rtl/>
        </w:rPr>
        <w:t>ند) مگذار مگر اينكه آن را مساوي زمين گرداني و</w:t>
      </w:r>
      <w:r w:rsidRPr="00BE3117">
        <w:rPr>
          <w:rFonts w:cs="B Lotus" w:hint="cs"/>
          <w:rtl/>
        </w:rPr>
        <w:t xml:space="preserve"> </w:t>
      </w:r>
      <w:r w:rsidRPr="00BE3117">
        <w:rPr>
          <w:rFonts w:cs="B Lotus"/>
          <w:rtl/>
        </w:rPr>
        <w:t>هيچ تمثال و مجسم</w:t>
      </w:r>
      <w:r>
        <w:rPr>
          <w:rFonts w:cs="B Lotus"/>
          <w:rtl/>
        </w:rPr>
        <w:t>ه‌ا</w:t>
      </w:r>
      <w:r w:rsidRPr="00BE3117">
        <w:rPr>
          <w:rFonts w:cs="B Lotus"/>
          <w:rtl/>
        </w:rPr>
        <w:t>ي را مگذار مگر اينكه آن را از بين ببري.</w:t>
      </w:r>
    </w:p>
    <w:p w:rsidR="00E130D0" w:rsidRPr="00EF0951" w:rsidRDefault="00E130D0" w:rsidP="00884D96">
      <w:pPr>
        <w:pStyle w:val="BodyText2"/>
        <w:spacing w:after="0" w:line="216" w:lineRule="auto"/>
        <w:ind w:firstLine="340"/>
        <w:jc w:val="lowKashida"/>
        <w:rPr>
          <w:rFonts w:ascii="Lotus Linotype" w:hAnsi="Lotus Linotype" w:cs="Traditional Arabic"/>
          <w:b/>
          <w:bCs/>
          <w:rtl/>
        </w:rPr>
      </w:pPr>
      <w:r w:rsidRPr="00BE3117">
        <w:rPr>
          <w:rFonts w:cs="B Lotus"/>
          <w:b/>
          <w:bCs/>
          <w:rtl/>
        </w:rPr>
        <w:t>4</w:t>
      </w:r>
      <w:r w:rsidRPr="00BE3117">
        <w:rPr>
          <w:rFonts w:cs="B Lotus"/>
          <w:rtl/>
        </w:rPr>
        <w:t>-</w:t>
      </w:r>
      <w:r w:rsidRPr="00BE3117">
        <w:rPr>
          <w:rFonts w:cs="B Lotus" w:hint="cs"/>
          <w:rtl/>
        </w:rPr>
        <w:t xml:space="preserve"> </w:t>
      </w:r>
      <w:r w:rsidRPr="00BE3117">
        <w:rPr>
          <w:rFonts w:cs="B Lotus"/>
          <w:rtl/>
        </w:rPr>
        <w:t>دركتاب تهذيب شيخ طوسي ووسائل الشيعيه باب 44 از ابواب دفن آورد</w:t>
      </w:r>
      <w:r>
        <w:rPr>
          <w:rFonts w:cs="B Lotus"/>
          <w:rtl/>
        </w:rPr>
        <w:t>ه‌ا</w:t>
      </w:r>
      <w:r w:rsidRPr="00BE3117">
        <w:rPr>
          <w:rFonts w:cs="B Lotus"/>
          <w:rtl/>
        </w:rPr>
        <w:t>ند:</w:t>
      </w:r>
      <w:r>
        <w:rPr>
          <w:rFonts w:cs="B Lotus" w:hint="cs"/>
          <w:rtl/>
        </w:rPr>
        <w:t xml:space="preserve"> </w:t>
      </w:r>
      <w:r w:rsidRPr="00E84330">
        <w:rPr>
          <w:rFonts w:ascii="Lotus Linotype" w:hAnsi="Lotus Linotype" w:cs="Lotus Linotype"/>
          <w:b/>
          <w:bCs/>
          <w:rtl/>
        </w:rPr>
        <w:t>«</w:t>
      </w:r>
      <w:r w:rsidRPr="00EF0951">
        <w:rPr>
          <w:rFonts w:ascii="Lotus Linotype" w:hAnsi="Lotus Linotype" w:cs="Traditional Arabic"/>
          <w:b/>
          <w:bCs/>
          <w:rtl/>
        </w:rPr>
        <w:t>عن علي بن جعفر قال سألت أبا الحسن موسى</w:t>
      </w:r>
      <w:r w:rsidRPr="00365CDE">
        <w:rPr>
          <w:rFonts w:ascii="Tahoma" w:hAnsi="Tahoma" w:cs="CTraditional Arabic" w:hint="cs"/>
          <w:color w:val="000000"/>
          <w:rtl/>
          <w:lang w:bidi="fa-IR"/>
        </w:rPr>
        <w:t>؛</w:t>
      </w:r>
      <w:r w:rsidRPr="00E84330">
        <w:rPr>
          <w:rFonts w:ascii="Lotus Linotype" w:hAnsi="Lotus Linotype" w:cs="Lotus Linotype"/>
          <w:rtl/>
        </w:rPr>
        <w:t xml:space="preserve"> </w:t>
      </w:r>
      <w:r w:rsidRPr="00EF0951">
        <w:rPr>
          <w:rFonts w:ascii="Lotus Linotype" w:hAnsi="Lotus Linotype" w:cs="Traditional Arabic"/>
          <w:b/>
          <w:bCs/>
          <w:rtl/>
        </w:rPr>
        <w:t>عن البناء على القبر والجلوس عليه هل يصلح؟ قال: لايصلح البناء عليه ولا</w:t>
      </w:r>
      <w:r w:rsidRPr="00EF0951">
        <w:rPr>
          <w:rFonts w:ascii="Lotus Linotype" w:hAnsi="Lotus Linotype" w:cs="Traditional Arabic" w:hint="cs"/>
          <w:b/>
          <w:bCs/>
          <w:rtl/>
        </w:rPr>
        <w:t xml:space="preserve"> </w:t>
      </w:r>
      <w:r w:rsidRPr="00EF0951">
        <w:rPr>
          <w:rFonts w:ascii="Lotus Linotype" w:hAnsi="Lotus Linotype" w:cs="Traditional Arabic"/>
          <w:b/>
          <w:bCs/>
          <w:rtl/>
        </w:rPr>
        <w:t>الجلوس ولا</w:t>
      </w:r>
      <w:r w:rsidRPr="00EF0951">
        <w:rPr>
          <w:rFonts w:ascii="Lotus Linotype" w:hAnsi="Lotus Linotype" w:cs="Traditional Arabic" w:hint="cs"/>
          <w:b/>
          <w:bCs/>
          <w:rtl/>
        </w:rPr>
        <w:t xml:space="preserve"> </w:t>
      </w:r>
      <w:r w:rsidRPr="00EF0951">
        <w:rPr>
          <w:rFonts w:ascii="Lotus Linotype" w:hAnsi="Lotus Linotype" w:cs="Traditional Arabic"/>
          <w:b/>
          <w:bCs/>
          <w:rtl/>
        </w:rPr>
        <w:t>تجصيصه ولا</w:t>
      </w:r>
      <w:r w:rsidRPr="00EF0951">
        <w:rPr>
          <w:rFonts w:ascii="Lotus Linotype" w:hAnsi="Lotus Linotype" w:cs="Traditional Arabic" w:hint="cs"/>
          <w:b/>
          <w:bCs/>
          <w:rtl/>
        </w:rPr>
        <w:t xml:space="preserve"> </w:t>
      </w:r>
      <w:r w:rsidRPr="00EF0951">
        <w:rPr>
          <w:rFonts w:ascii="Lotus Linotype" w:hAnsi="Lotus Linotype" w:cs="Traditional Arabic"/>
          <w:b/>
          <w:bCs/>
          <w:rtl/>
        </w:rPr>
        <w:t>تطيينه»</w:t>
      </w:r>
      <w:r w:rsidRPr="00EF0951">
        <w:rPr>
          <w:rFonts w:ascii="Lotus Linotype" w:hAnsi="Lotus Linotype" w:cs="Traditional Arabic" w:hint="cs"/>
          <w:b/>
          <w:bCs/>
          <w:rtl/>
        </w:rPr>
        <w:t>.</w:t>
      </w:r>
    </w:p>
    <w:p w:rsidR="00E130D0" w:rsidRPr="00BE3117" w:rsidRDefault="00E130D0" w:rsidP="00E130D0">
      <w:pPr>
        <w:pStyle w:val="BodyText2"/>
        <w:spacing w:line="21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علي بن جعفر ميگويند</w:t>
      </w:r>
      <w:r w:rsidRPr="00BE3117">
        <w:rPr>
          <w:rFonts w:cs="B Lotus" w:hint="cs"/>
          <w:rtl/>
        </w:rPr>
        <w:t>:</w:t>
      </w:r>
      <w:r w:rsidRPr="00BE3117">
        <w:rPr>
          <w:rFonts w:cs="B Lotus"/>
          <w:rtl/>
        </w:rPr>
        <w:t xml:space="preserve"> از برادارم موسي بن جعفر</w:t>
      </w:r>
      <w:r w:rsidRPr="00365CDE">
        <w:rPr>
          <w:rFonts w:ascii="Tahoma" w:hAnsi="Tahoma" w:cs="CTraditional Arabic" w:hint="cs"/>
          <w:color w:val="000000"/>
          <w:rtl/>
          <w:lang w:bidi="fa-IR"/>
        </w:rPr>
        <w:t>؛</w:t>
      </w:r>
      <w:r w:rsidRPr="00BE3117">
        <w:rPr>
          <w:rFonts w:cs="B Lotus"/>
          <w:rtl/>
        </w:rPr>
        <w:t xml:space="preserve"> سؤال كرد كه آيا ساختمان روي قبر و نشستن بر روي آن خوب است؟ فرمود: نه ساختمان روي قبر خوب است و نه نشستن بر روي آن، نه گچ</w:t>
      </w:r>
      <w:r>
        <w:rPr>
          <w:rFonts w:cs="B Lotus"/>
          <w:rtl/>
        </w:rPr>
        <w:t>‌</w:t>
      </w:r>
      <w:r w:rsidRPr="00BE3117">
        <w:rPr>
          <w:rFonts w:cs="B Lotus"/>
          <w:rtl/>
        </w:rPr>
        <w:t>كاري آن و نه گل مالي نمودن آن.</w:t>
      </w:r>
    </w:p>
    <w:p w:rsidR="00E130D0" w:rsidRPr="00BE3117" w:rsidRDefault="00E130D0" w:rsidP="00E130D0">
      <w:pPr>
        <w:pStyle w:val="BodyText2"/>
        <w:spacing w:line="216" w:lineRule="auto"/>
        <w:ind w:firstLine="340"/>
        <w:jc w:val="lowKashida"/>
        <w:rPr>
          <w:rFonts w:cs="B Lotus"/>
          <w:rtl/>
        </w:rPr>
      </w:pPr>
      <w:r w:rsidRPr="00BE3117">
        <w:rPr>
          <w:rFonts w:cs="B Lotus"/>
          <w:b/>
          <w:bCs/>
          <w:rtl/>
        </w:rPr>
        <w:t>5</w:t>
      </w:r>
      <w:r w:rsidRPr="00BE3117">
        <w:rPr>
          <w:rFonts w:cs="B Lotus"/>
          <w:rtl/>
        </w:rPr>
        <w:t>- در</w:t>
      </w:r>
      <w:r>
        <w:rPr>
          <w:rFonts w:cs="B Lotus" w:hint="cs"/>
          <w:rtl/>
        </w:rPr>
        <w:t xml:space="preserve"> </w:t>
      </w:r>
      <w:r w:rsidRPr="00BE3117">
        <w:rPr>
          <w:rFonts w:cs="B Lotus"/>
          <w:rtl/>
        </w:rPr>
        <w:t>مجالس شيخ صدوق از صادق</w:t>
      </w:r>
      <w:r w:rsidRPr="00365CDE">
        <w:rPr>
          <w:rFonts w:ascii="Tahoma" w:hAnsi="Tahoma" w:cs="CTraditional Arabic" w:hint="cs"/>
          <w:color w:val="000000"/>
          <w:rtl/>
          <w:lang w:bidi="fa-IR"/>
        </w:rPr>
        <w:t>؛</w:t>
      </w:r>
      <w:r w:rsidRPr="00BE3117">
        <w:rPr>
          <w:rFonts w:cs="B Lotus"/>
          <w:rtl/>
        </w:rPr>
        <w:t xml:space="preserve"> روايت كرده كه آن حضرت از </w:t>
      </w:r>
      <w:r w:rsidRPr="00BE3117">
        <w:rPr>
          <w:rFonts w:cs="B Lotus" w:hint="cs"/>
          <w:rtl/>
        </w:rPr>
        <w:t>اجداد</w:t>
      </w:r>
      <w:r w:rsidRPr="00BE3117">
        <w:rPr>
          <w:rFonts w:cs="B Lotus"/>
          <w:rtl/>
        </w:rPr>
        <w:t xml:space="preserve"> بزرگوارش روايت نمود و گفت</w:t>
      </w:r>
      <w:r w:rsidRPr="00BE3117">
        <w:rPr>
          <w:rFonts w:cs="B Lotus" w:hint="cs"/>
          <w:rtl/>
        </w:rPr>
        <w:t>:</w:t>
      </w:r>
      <w:r w:rsidRPr="00BE3117">
        <w:rPr>
          <w:rFonts w:cs="B Lotus"/>
          <w:rtl/>
        </w:rPr>
        <w:t xml:space="preserve"> رسول خدا</w:t>
      </w:r>
      <w:r w:rsidRPr="00365CDE">
        <w:rPr>
          <w:rFonts w:ascii="Tahoma" w:hAnsi="Tahoma" w:cs="CTraditional Arabic" w:hint="cs"/>
          <w:color w:val="000000"/>
          <w:spacing w:val="-4"/>
          <w:sz w:val="30"/>
          <w:szCs w:val="30"/>
          <w:rtl/>
          <w:lang w:bidi="fa-IR"/>
        </w:rPr>
        <w:t>ص</w:t>
      </w:r>
      <w:r w:rsidRPr="00BE3117">
        <w:rPr>
          <w:rFonts w:cs="B Lotus"/>
          <w:rtl/>
        </w:rPr>
        <w:t xml:space="preserve"> از گچ مالي نمودن قبر و نماز خواندن در آن نهي فرمود.</w:t>
      </w:r>
    </w:p>
    <w:p w:rsidR="00E130D0" w:rsidRPr="00E84330" w:rsidRDefault="00E130D0" w:rsidP="00884D96">
      <w:pPr>
        <w:pStyle w:val="BodyText2"/>
        <w:spacing w:after="0" w:line="226" w:lineRule="auto"/>
        <w:ind w:firstLine="340"/>
        <w:jc w:val="lowKashida"/>
        <w:rPr>
          <w:rFonts w:ascii="Lotus Linotype" w:hAnsi="Lotus Linotype" w:cs="Lotus Linotype"/>
          <w:rtl/>
        </w:rPr>
      </w:pPr>
      <w:r w:rsidRPr="00BE3117">
        <w:rPr>
          <w:rFonts w:cs="B Lotus"/>
          <w:b/>
          <w:bCs/>
          <w:rtl/>
        </w:rPr>
        <w:t>6</w:t>
      </w:r>
      <w:r w:rsidRPr="00BE3117">
        <w:rPr>
          <w:rFonts w:cs="B Lotus"/>
          <w:rtl/>
        </w:rPr>
        <w:t>-</w:t>
      </w:r>
      <w:r w:rsidRPr="00BE3117">
        <w:rPr>
          <w:rFonts w:cs="B Lotus" w:hint="cs"/>
          <w:rtl/>
        </w:rPr>
        <w:t xml:space="preserve"> </w:t>
      </w:r>
      <w:r w:rsidRPr="00BE3117">
        <w:rPr>
          <w:rFonts w:cs="B Lotus"/>
          <w:rtl/>
        </w:rPr>
        <w:t>در</w:t>
      </w:r>
      <w:r>
        <w:rPr>
          <w:rFonts w:cs="B Lotus" w:hint="cs"/>
          <w:rtl/>
        </w:rPr>
        <w:t xml:space="preserve"> </w:t>
      </w:r>
      <w:r w:rsidRPr="00BE3117">
        <w:rPr>
          <w:rFonts w:cs="B Lotus"/>
          <w:rtl/>
        </w:rPr>
        <w:t xml:space="preserve">محاسن برقي از جراح مدايني </w:t>
      </w:r>
      <w:r w:rsidRPr="00BE3117">
        <w:rPr>
          <w:rFonts w:cs="B Lotus" w:hint="cs"/>
          <w:rtl/>
        </w:rPr>
        <w:t>از</w:t>
      </w:r>
      <w:r w:rsidRPr="00BE3117">
        <w:rPr>
          <w:rFonts w:cs="B Lotus"/>
          <w:rtl/>
        </w:rPr>
        <w:t xml:space="preserve"> ابي عبدالله صادق </w:t>
      </w:r>
      <w:r w:rsidRPr="00365CDE">
        <w:rPr>
          <w:rFonts w:ascii="Tahoma" w:hAnsi="Tahoma" w:cs="CTraditional Arabic" w:hint="cs"/>
          <w:color w:val="000000"/>
          <w:rtl/>
          <w:lang w:bidi="fa-IR"/>
        </w:rPr>
        <w:t>؛</w:t>
      </w:r>
      <w:r w:rsidRPr="00BE3117">
        <w:rPr>
          <w:rFonts w:cs="B Lotus"/>
          <w:rtl/>
        </w:rPr>
        <w:t xml:space="preserve"> روايت شده كه فرمود:</w:t>
      </w:r>
      <w:r>
        <w:rPr>
          <w:rFonts w:cs="B Lotus" w:hint="cs"/>
          <w:rtl/>
        </w:rPr>
        <w:t xml:space="preserve"> </w:t>
      </w:r>
      <w:r w:rsidRPr="00EF0951">
        <w:rPr>
          <w:rFonts w:ascii="Lotus Linotype" w:hAnsi="Lotus Linotype" w:cs="Traditional Arabic"/>
          <w:b/>
          <w:bCs/>
          <w:rtl/>
        </w:rPr>
        <w:t>«لا</w:t>
      </w:r>
      <w:r w:rsidRPr="00EF0951">
        <w:rPr>
          <w:rFonts w:ascii="Lotus Linotype" w:hAnsi="Lotus Linotype" w:cs="Traditional Arabic" w:hint="cs"/>
          <w:b/>
          <w:bCs/>
          <w:rtl/>
        </w:rPr>
        <w:t xml:space="preserve"> </w:t>
      </w:r>
      <w:r w:rsidRPr="00EF0951">
        <w:rPr>
          <w:rFonts w:ascii="Lotus Linotype" w:hAnsi="Lotus Linotype" w:cs="Traditional Arabic"/>
          <w:b/>
          <w:bCs/>
          <w:rtl/>
        </w:rPr>
        <w:t>تبنوا على القبور و لا</w:t>
      </w:r>
      <w:r w:rsidRPr="00EF0951">
        <w:rPr>
          <w:rFonts w:ascii="Lotus Linotype" w:hAnsi="Lotus Linotype" w:cs="Traditional Arabic" w:hint="cs"/>
          <w:b/>
          <w:bCs/>
          <w:rtl/>
        </w:rPr>
        <w:t xml:space="preserve"> </w:t>
      </w:r>
      <w:r w:rsidRPr="00EF0951">
        <w:rPr>
          <w:rFonts w:ascii="Lotus Linotype" w:hAnsi="Lotus Linotype" w:cs="Traditional Arabic"/>
          <w:b/>
          <w:bCs/>
          <w:rtl/>
        </w:rPr>
        <w:t>تصوروا سقوف البيوت فإن رسول الله</w:t>
      </w:r>
      <w:r w:rsidRPr="00E84330">
        <w:rPr>
          <w:rFonts w:ascii="Lotus Linotype" w:hAnsi="Lotus Linotype" w:cs="Lotus Linotype"/>
          <w:rtl/>
        </w:rPr>
        <w:t xml:space="preserve"> </w:t>
      </w:r>
      <w:r w:rsidRPr="00365CDE">
        <w:rPr>
          <w:rFonts w:ascii="Tahoma" w:hAnsi="Tahoma" w:cs="CTraditional Arabic" w:hint="cs"/>
          <w:color w:val="000000"/>
          <w:spacing w:val="-4"/>
          <w:sz w:val="30"/>
          <w:szCs w:val="30"/>
          <w:rtl/>
          <w:lang w:bidi="fa-IR"/>
        </w:rPr>
        <w:t>ص</w:t>
      </w:r>
      <w:r>
        <w:rPr>
          <w:rFonts w:ascii="Lotus Linotype" w:hAnsi="Lotus Linotype" w:cs="Lotus Linotype" w:hint="cs"/>
          <w:rtl/>
        </w:rPr>
        <w:t xml:space="preserve"> </w:t>
      </w:r>
      <w:r w:rsidRPr="00EF0951">
        <w:rPr>
          <w:rFonts w:ascii="Lotus Linotype" w:hAnsi="Lotus Linotype" w:cs="Traditional Arabic"/>
          <w:b/>
          <w:bCs/>
          <w:rtl/>
        </w:rPr>
        <w:t>كره ذلك»</w:t>
      </w:r>
      <w:r w:rsidRPr="00E84330">
        <w:rPr>
          <w:rFonts w:ascii="Lotus Linotype" w:hAnsi="Lotus Linotype" w:cs="Lotus Linotype"/>
          <w:rtl/>
        </w:rPr>
        <w:t xml:space="preserve"> </w:t>
      </w:r>
    </w:p>
    <w:p w:rsidR="00E130D0" w:rsidRPr="00BE3117" w:rsidRDefault="00E130D0" w:rsidP="00E130D0">
      <w:pPr>
        <w:pStyle w:val="BodyText2"/>
        <w:spacing w:line="218"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بر قبرها بنا نكنيد و سقفهاي خانه ها را نقاشي نكنيد براي اينكه رسول خدا</w:t>
      </w:r>
      <w:r w:rsidRPr="00365CDE">
        <w:rPr>
          <w:rFonts w:ascii="Tahoma" w:hAnsi="Tahoma" w:cs="CTraditional Arabic" w:hint="cs"/>
          <w:color w:val="000000"/>
          <w:spacing w:val="-4"/>
          <w:sz w:val="30"/>
          <w:szCs w:val="30"/>
          <w:rtl/>
          <w:lang w:bidi="fa-IR"/>
        </w:rPr>
        <w:t>ص</w:t>
      </w:r>
      <w:r w:rsidRPr="00BE3117">
        <w:rPr>
          <w:rFonts w:cs="B Lotus"/>
          <w:rtl/>
        </w:rPr>
        <w:t xml:space="preserve"> اين عمل را مكروه </w:t>
      </w:r>
      <w:r w:rsidRPr="00BE3117">
        <w:rPr>
          <w:rFonts w:cs="B Lotus" w:hint="cs"/>
          <w:rtl/>
        </w:rPr>
        <w:t>دانست.</w:t>
      </w:r>
    </w:p>
    <w:p w:rsidR="00E130D0" w:rsidRPr="00EF0951" w:rsidRDefault="00E130D0" w:rsidP="00884D96">
      <w:pPr>
        <w:pStyle w:val="BodyText2"/>
        <w:spacing w:after="0" w:line="218" w:lineRule="auto"/>
        <w:ind w:firstLine="340"/>
        <w:jc w:val="lowKashida"/>
        <w:rPr>
          <w:rFonts w:ascii="Lotus Linotype" w:hAnsi="Lotus Linotype" w:cs="Traditional Arabic"/>
          <w:b/>
          <w:bCs/>
          <w:rtl/>
        </w:rPr>
      </w:pPr>
      <w:r w:rsidRPr="00BE3117">
        <w:rPr>
          <w:rFonts w:cs="B Lotus"/>
          <w:b/>
          <w:bCs/>
          <w:rtl/>
        </w:rPr>
        <w:t>7</w:t>
      </w:r>
      <w:r w:rsidRPr="00BE3117">
        <w:rPr>
          <w:rFonts w:cs="B Lotus"/>
          <w:rtl/>
        </w:rPr>
        <w:t>-</w:t>
      </w:r>
      <w:r w:rsidRPr="00BE3117">
        <w:rPr>
          <w:rFonts w:cs="B Lotus" w:hint="cs"/>
          <w:rtl/>
        </w:rPr>
        <w:t xml:space="preserve"> </w:t>
      </w:r>
      <w:r w:rsidRPr="00BE3117">
        <w:rPr>
          <w:rFonts w:cs="B Lotus"/>
          <w:rtl/>
        </w:rPr>
        <w:t>در وسائل الشعيه،</w:t>
      </w:r>
      <w:r w:rsidRPr="00BE3117">
        <w:rPr>
          <w:rFonts w:cs="B Lotus" w:hint="cs"/>
          <w:rtl/>
        </w:rPr>
        <w:t xml:space="preserve"> </w:t>
      </w:r>
      <w:r w:rsidRPr="00BE3117">
        <w:rPr>
          <w:rFonts w:cs="B Lotus"/>
          <w:rtl/>
        </w:rPr>
        <w:t>باب 44 ابواب دفن از صادق</w:t>
      </w:r>
      <w:r w:rsidRPr="00365CDE">
        <w:rPr>
          <w:rFonts w:ascii="Tahoma" w:hAnsi="Tahoma" w:cs="CTraditional Arabic" w:hint="cs"/>
          <w:color w:val="000000"/>
          <w:rtl/>
          <w:lang w:bidi="fa-IR"/>
        </w:rPr>
        <w:t>؛</w:t>
      </w:r>
      <w:r w:rsidRPr="00BE3117">
        <w:rPr>
          <w:rFonts w:cs="B Lotus"/>
          <w:rtl/>
        </w:rPr>
        <w:t xml:space="preserve"> روايت شده كه فرمود:</w:t>
      </w:r>
      <w:r>
        <w:rPr>
          <w:rFonts w:cs="B Lotus" w:hint="cs"/>
          <w:rtl/>
        </w:rPr>
        <w:t xml:space="preserve"> </w:t>
      </w:r>
      <w:r w:rsidRPr="00EF0951">
        <w:rPr>
          <w:rFonts w:ascii="Lotus Linotype" w:hAnsi="Lotus Linotype" w:cs="Traditional Arabic"/>
          <w:b/>
          <w:bCs/>
          <w:rtl/>
        </w:rPr>
        <w:t>«نهى رسول الله</w:t>
      </w:r>
      <w:r w:rsidRPr="00365CDE">
        <w:rPr>
          <w:rFonts w:ascii="Tahoma" w:hAnsi="Tahoma" w:cs="CTraditional Arabic" w:hint="cs"/>
          <w:color w:val="000000"/>
          <w:spacing w:val="-4"/>
          <w:sz w:val="30"/>
          <w:szCs w:val="30"/>
          <w:rtl/>
          <w:lang w:bidi="fa-IR"/>
        </w:rPr>
        <w:t>ص</w:t>
      </w:r>
      <w:r w:rsidRPr="00E84330">
        <w:rPr>
          <w:rFonts w:ascii="Lotus Linotype" w:hAnsi="Lotus Linotype" w:cs="Lotus Linotype"/>
          <w:rtl/>
        </w:rPr>
        <w:t xml:space="preserve"> </w:t>
      </w:r>
      <w:r w:rsidRPr="00EF0951">
        <w:rPr>
          <w:rFonts w:ascii="Lotus Linotype" w:hAnsi="Lotus Linotype" w:cs="Traditional Arabic"/>
          <w:b/>
          <w:bCs/>
          <w:rtl/>
        </w:rPr>
        <w:t>أن يصلى على قبر أو يقعد عليه أو يبنى عليه»</w:t>
      </w:r>
      <w:r w:rsidRPr="00EF0951">
        <w:rPr>
          <w:rFonts w:ascii="Lotus Linotype" w:hAnsi="Lotus Linotype" w:cs="Traditional Arabic" w:hint="cs"/>
          <w:b/>
          <w:bCs/>
          <w:rtl/>
        </w:rPr>
        <w:t>.</w:t>
      </w:r>
    </w:p>
    <w:p w:rsidR="00E130D0" w:rsidRPr="00BE3117" w:rsidRDefault="00E130D0" w:rsidP="00E130D0">
      <w:pPr>
        <w:pStyle w:val="BodyText2"/>
        <w:spacing w:line="218"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 xml:space="preserve">رسول خدا </w:t>
      </w:r>
      <w:r w:rsidRPr="00365CDE">
        <w:rPr>
          <w:rFonts w:ascii="Tahoma" w:hAnsi="Tahoma" w:cs="CTraditional Arabic" w:hint="cs"/>
          <w:color w:val="000000"/>
          <w:spacing w:val="-4"/>
          <w:sz w:val="30"/>
          <w:szCs w:val="30"/>
          <w:rtl/>
          <w:lang w:bidi="fa-IR"/>
        </w:rPr>
        <w:t>ص</w:t>
      </w:r>
      <w:r w:rsidRPr="00BE3117">
        <w:rPr>
          <w:rFonts w:cs="B Lotus"/>
          <w:rtl/>
        </w:rPr>
        <w:t xml:space="preserve"> نهي فرمود كه بر قبري نماز گ</w:t>
      </w:r>
      <w:r w:rsidRPr="00BE3117">
        <w:rPr>
          <w:rFonts w:cs="B Lotus" w:hint="cs"/>
          <w:rtl/>
        </w:rPr>
        <w:t>ز</w:t>
      </w:r>
      <w:r w:rsidRPr="00BE3117">
        <w:rPr>
          <w:rFonts w:cs="B Lotus"/>
          <w:rtl/>
        </w:rPr>
        <w:t>اري شود يا روي آن بنشينند يا بر آن ساختماني بنا كنند.</w:t>
      </w:r>
    </w:p>
    <w:p w:rsidR="00E130D0" w:rsidRPr="00EF0951" w:rsidRDefault="00E130D0" w:rsidP="00884D96">
      <w:pPr>
        <w:pStyle w:val="BodyText2"/>
        <w:spacing w:after="0" w:line="218" w:lineRule="auto"/>
        <w:ind w:firstLine="340"/>
        <w:jc w:val="lowKashida"/>
        <w:rPr>
          <w:rFonts w:ascii="Lotus Linotype" w:hAnsi="Lotus Linotype" w:cs="Traditional Arabic"/>
          <w:b/>
          <w:bCs/>
          <w:rtl/>
        </w:rPr>
      </w:pPr>
      <w:r w:rsidRPr="00BE3117">
        <w:rPr>
          <w:rFonts w:cs="B Lotus"/>
          <w:b/>
          <w:bCs/>
          <w:rtl/>
        </w:rPr>
        <w:t>8-</w:t>
      </w:r>
      <w:r w:rsidRPr="00BE3117">
        <w:rPr>
          <w:rFonts w:cs="B Lotus" w:hint="cs"/>
          <w:rtl/>
        </w:rPr>
        <w:t xml:space="preserve"> </w:t>
      </w:r>
      <w:r w:rsidRPr="00BE3117">
        <w:rPr>
          <w:rFonts w:cs="B Lotus"/>
          <w:rtl/>
        </w:rPr>
        <w:t>در «معاني الأخبار» آمده است:</w:t>
      </w:r>
      <w:r>
        <w:rPr>
          <w:rFonts w:cs="B Lotus" w:hint="cs"/>
          <w:rtl/>
        </w:rPr>
        <w:t xml:space="preserve"> </w:t>
      </w:r>
      <w:r w:rsidRPr="00366D42">
        <w:rPr>
          <w:rFonts w:ascii="Lotus Linotype" w:hAnsi="Lotus Linotype" w:cs="Lotus Linotype"/>
          <w:rtl/>
        </w:rPr>
        <w:t>«</w:t>
      </w:r>
      <w:r w:rsidRPr="00EF0951">
        <w:rPr>
          <w:rFonts w:ascii="Lotus Linotype" w:hAnsi="Lotus Linotype" w:cs="Traditional Arabic"/>
          <w:b/>
          <w:bCs/>
          <w:rtl/>
        </w:rPr>
        <w:t>عن قاسم بن عبيد رفعه إلى النبي</w:t>
      </w:r>
      <w:r w:rsidRPr="00366D42">
        <w:rPr>
          <w:rFonts w:ascii="Lotus Linotype" w:hAnsi="Lotus Linotype" w:cs="Lotus Linotype"/>
          <w:rtl/>
        </w:rPr>
        <w:t xml:space="preserve"> </w:t>
      </w:r>
      <w:r w:rsidRPr="00365CDE">
        <w:rPr>
          <w:rFonts w:ascii="Tahoma" w:hAnsi="Tahoma" w:cs="CTraditional Arabic" w:hint="cs"/>
          <w:color w:val="000000"/>
          <w:spacing w:val="-4"/>
          <w:sz w:val="30"/>
          <w:szCs w:val="30"/>
          <w:rtl/>
          <w:lang w:bidi="fa-IR"/>
        </w:rPr>
        <w:t>ص</w:t>
      </w:r>
      <w:r>
        <w:rPr>
          <w:rFonts w:ascii="Lotus Linotype" w:hAnsi="Lotus Linotype" w:cs="Lotus Linotype" w:hint="cs"/>
          <w:rtl/>
        </w:rPr>
        <w:t xml:space="preserve"> </w:t>
      </w:r>
      <w:r w:rsidRPr="00EF0951">
        <w:rPr>
          <w:rFonts w:ascii="Lotus Linotype" w:hAnsi="Lotus Linotype" w:cs="Traditional Arabic"/>
          <w:b/>
          <w:bCs/>
          <w:rtl/>
        </w:rPr>
        <w:t>نهى عن تقصيص القبور و هو التجصيص».</w:t>
      </w:r>
    </w:p>
    <w:p w:rsidR="00E130D0" w:rsidRPr="00BE3117" w:rsidRDefault="00E130D0" w:rsidP="00E130D0">
      <w:pPr>
        <w:pStyle w:val="BodyText2"/>
        <w:spacing w:line="218"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 xml:space="preserve">پيامبر </w:t>
      </w:r>
      <w:r w:rsidRPr="00365CDE">
        <w:rPr>
          <w:rFonts w:ascii="Tahoma" w:hAnsi="Tahoma" w:cs="CTraditional Arabic" w:hint="cs"/>
          <w:color w:val="000000"/>
          <w:spacing w:val="-4"/>
          <w:sz w:val="30"/>
          <w:szCs w:val="30"/>
          <w:rtl/>
          <w:lang w:bidi="fa-IR"/>
        </w:rPr>
        <w:t>ص</w:t>
      </w:r>
      <w:r w:rsidRPr="00BE3117">
        <w:rPr>
          <w:rFonts w:cs="B Lotus"/>
          <w:rtl/>
        </w:rPr>
        <w:t xml:space="preserve"> از گچ كاري گورها نهي فرمود.</w:t>
      </w:r>
    </w:p>
    <w:p w:rsidR="00E130D0" w:rsidRPr="00EF0951" w:rsidRDefault="00E130D0" w:rsidP="00884D96">
      <w:pPr>
        <w:pStyle w:val="BodyText2"/>
        <w:spacing w:after="0" w:line="218" w:lineRule="auto"/>
        <w:ind w:firstLine="340"/>
        <w:jc w:val="lowKashida"/>
        <w:rPr>
          <w:rFonts w:ascii="Lotus Linotype" w:hAnsi="Lotus Linotype" w:cs="Traditional Arabic"/>
          <w:b/>
          <w:bCs/>
          <w:rtl/>
        </w:rPr>
      </w:pPr>
      <w:r w:rsidRPr="00BE3117">
        <w:rPr>
          <w:rFonts w:cs="B Lotus"/>
          <w:b/>
          <w:bCs/>
          <w:rtl/>
        </w:rPr>
        <w:t>9</w:t>
      </w:r>
      <w:r w:rsidRPr="00BE3117">
        <w:rPr>
          <w:rFonts w:cs="B Lotus"/>
          <w:rtl/>
        </w:rPr>
        <w:t>-«فقه الرضا» روايت كرده:</w:t>
      </w:r>
      <w:r>
        <w:rPr>
          <w:rFonts w:cs="B Lotus" w:hint="cs"/>
          <w:rtl/>
        </w:rPr>
        <w:t xml:space="preserve"> </w:t>
      </w:r>
      <w:r w:rsidRPr="00EF0951">
        <w:rPr>
          <w:rFonts w:ascii="Lotus Linotype" w:hAnsi="Lotus Linotype" w:cs="Traditional Arabic"/>
          <w:b/>
          <w:bCs/>
          <w:rtl/>
        </w:rPr>
        <w:t>«خرج علي إلى الناس فقال: ... و هل تعلمون أنه</w:t>
      </w:r>
      <w:r w:rsidRPr="00366D42">
        <w:rPr>
          <w:rFonts w:ascii="Lotus Linotype" w:hAnsi="Lotus Linotype" w:cs="Lotus Linotype"/>
          <w:rtl/>
        </w:rPr>
        <w:t xml:space="preserve"> </w:t>
      </w:r>
      <w:r w:rsidRPr="00365CDE">
        <w:rPr>
          <w:rFonts w:ascii="Tahoma" w:hAnsi="Tahoma" w:cs="CTraditional Arabic" w:hint="cs"/>
          <w:color w:val="000000"/>
          <w:spacing w:val="-4"/>
          <w:sz w:val="30"/>
          <w:szCs w:val="30"/>
          <w:rtl/>
          <w:lang w:bidi="fa-IR"/>
        </w:rPr>
        <w:t>ص</w:t>
      </w:r>
      <w:r w:rsidRPr="00366D42">
        <w:rPr>
          <w:rFonts w:ascii="Lotus Linotype" w:hAnsi="Lotus Linotype" w:cs="Lotus Linotype"/>
          <w:rtl/>
        </w:rPr>
        <w:t xml:space="preserve"> </w:t>
      </w:r>
      <w:r w:rsidRPr="00EF0951">
        <w:rPr>
          <w:rFonts w:ascii="Lotus Linotype" w:hAnsi="Lotus Linotype" w:cs="Traditional Arabic"/>
          <w:b/>
          <w:bCs/>
          <w:rtl/>
        </w:rPr>
        <w:t>لعن من جعل القبور مصلى و لعن من يجعل مع الله إلهاً».</w:t>
      </w:r>
    </w:p>
    <w:p w:rsidR="00E130D0" w:rsidRPr="00BE3117" w:rsidRDefault="00E130D0" w:rsidP="00E130D0">
      <w:pPr>
        <w:pStyle w:val="BodyText2"/>
        <w:spacing w:line="218"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 xml:space="preserve">علي </w:t>
      </w:r>
      <w:r w:rsidRPr="00365CDE">
        <w:rPr>
          <w:rFonts w:ascii="Tahoma" w:hAnsi="Tahoma" w:cs="CTraditional Arabic" w:hint="cs"/>
          <w:color w:val="000000"/>
          <w:rtl/>
          <w:lang w:bidi="fa-IR"/>
        </w:rPr>
        <w:t>؛</w:t>
      </w:r>
      <w:r w:rsidRPr="00BE3117">
        <w:rPr>
          <w:rFonts w:cs="B Lotus"/>
          <w:rtl/>
        </w:rPr>
        <w:t xml:space="preserve"> به سوي مردم آمد و فرمود</w:t>
      </w:r>
      <w:r w:rsidRPr="00BE3117">
        <w:rPr>
          <w:rFonts w:cs="B Lotus" w:hint="cs"/>
          <w:rtl/>
        </w:rPr>
        <w:t>:</w:t>
      </w:r>
      <w:r w:rsidRPr="00BE3117">
        <w:rPr>
          <w:rFonts w:cs="B Lotus"/>
          <w:rtl/>
        </w:rPr>
        <w:t xml:space="preserve"> آيا مي دانيد كه رسول خدا </w:t>
      </w:r>
      <w:r w:rsidRPr="00365CDE">
        <w:rPr>
          <w:rFonts w:ascii="Tahoma" w:hAnsi="Tahoma" w:cs="CTraditional Arabic" w:hint="cs"/>
          <w:color w:val="000000"/>
          <w:spacing w:val="-4"/>
          <w:sz w:val="30"/>
          <w:szCs w:val="30"/>
          <w:rtl/>
          <w:lang w:bidi="fa-IR"/>
        </w:rPr>
        <w:t>ص</w:t>
      </w:r>
      <w:r w:rsidRPr="00BE3117">
        <w:rPr>
          <w:rFonts w:cs="B Lotus"/>
          <w:rtl/>
        </w:rPr>
        <w:t xml:space="preserve"> كسي را كه قبرها را مصلي و</w:t>
      </w:r>
      <w:r w:rsidRPr="00BE3117">
        <w:rPr>
          <w:rFonts w:cs="B Lotus" w:hint="cs"/>
          <w:rtl/>
        </w:rPr>
        <w:t xml:space="preserve"> </w:t>
      </w:r>
      <w:r w:rsidRPr="00BE3117">
        <w:rPr>
          <w:rFonts w:cs="B Lotus"/>
          <w:rtl/>
        </w:rPr>
        <w:t>جاي نماز خواندن قرار دهد لعنت كرده است و كسي كه با خدا معبودي ديگر قرار دهد نيز لعنت فرموده</w:t>
      </w:r>
      <w:r>
        <w:rPr>
          <w:rFonts w:cs="B Lotus"/>
          <w:rtl/>
        </w:rPr>
        <w:t>؟</w:t>
      </w:r>
      <w:r>
        <w:rPr>
          <w:rFonts w:cs="B Lotus" w:hint="cs"/>
          <w:rtl/>
        </w:rPr>
        <w:t xml:space="preserve"> </w:t>
      </w:r>
      <w:r w:rsidRPr="00BE3117">
        <w:rPr>
          <w:rFonts w:cs="B Lotus"/>
          <w:rtl/>
        </w:rPr>
        <w:t>يعني هر دو مشرك اند !!</w:t>
      </w:r>
      <w:r w:rsidRPr="00EF0951">
        <w:rPr>
          <w:rStyle w:val="FootnoteReference"/>
          <w:rFonts w:cs="B Lotus"/>
          <w:sz w:val="24"/>
          <w:szCs w:val="24"/>
          <w:rtl/>
        </w:rPr>
        <w:footnoteReference w:id="64"/>
      </w:r>
      <w:r w:rsidRPr="00BE3117">
        <w:rPr>
          <w:rFonts w:cs="B Lotus"/>
          <w:rtl/>
        </w:rPr>
        <w:t>.</w:t>
      </w:r>
    </w:p>
    <w:p w:rsidR="00E130D0" w:rsidRPr="00BE3117" w:rsidRDefault="00E130D0" w:rsidP="00884D96">
      <w:pPr>
        <w:pStyle w:val="BodyText2"/>
        <w:spacing w:after="0" w:line="218" w:lineRule="auto"/>
        <w:ind w:firstLine="340"/>
        <w:jc w:val="lowKashida"/>
        <w:rPr>
          <w:rFonts w:cs="B Lotus"/>
          <w:rtl/>
        </w:rPr>
      </w:pPr>
      <w:r w:rsidRPr="00BE3117">
        <w:rPr>
          <w:rFonts w:cs="B Lotus"/>
          <w:b/>
          <w:bCs/>
          <w:rtl/>
        </w:rPr>
        <w:t>10</w:t>
      </w:r>
      <w:r w:rsidRPr="00BE3117">
        <w:rPr>
          <w:rFonts w:cs="B Lotus"/>
          <w:rtl/>
        </w:rPr>
        <w:t>-</w:t>
      </w:r>
      <w:r w:rsidRPr="00BE3117">
        <w:rPr>
          <w:rFonts w:cs="B Lotus" w:hint="cs"/>
          <w:rtl/>
        </w:rPr>
        <w:t xml:space="preserve"> </w:t>
      </w:r>
      <w:r w:rsidRPr="00BE3117">
        <w:rPr>
          <w:rFonts w:cs="B Lotus"/>
          <w:rtl/>
        </w:rPr>
        <w:t>شيخ صدوق در «من لا</w:t>
      </w:r>
      <w:r>
        <w:rPr>
          <w:rFonts w:cs="B Lotus" w:hint="cs"/>
          <w:rtl/>
        </w:rPr>
        <w:t xml:space="preserve"> </w:t>
      </w:r>
      <w:r w:rsidRPr="00BE3117">
        <w:rPr>
          <w:rFonts w:cs="B Lotus"/>
          <w:rtl/>
        </w:rPr>
        <w:t>يحضره الفقيه»</w:t>
      </w:r>
      <w:r w:rsidRPr="00BE3117">
        <w:rPr>
          <w:rFonts w:cs="B Lotus" w:hint="cs"/>
          <w:rtl/>
        </w:rPr>
        <w:t xml:space="preserve"> ا</w:t>
      </w:r>
      <w:r w:rsidRPr="00BE3117">
        <w:rPr>
          <w:rFonts w:cs="B Lotus"/>
          <w:rtl/>
        </w:rPr>
        <w:t xml:space="preserve">ز كاظم </w:t>
      </w:r>
      <w:r w:rsidRPr="00365CDE">
        <w:rPr>
          <w:rFonts w:ascii="Tahoma" w:hAnsi="Tahoma" w:cs="CTraditional Arabic" w:hint="cs"/>
          <w:color w:val="000000"/>
          <w:rtl/>
          <w:lang w:bidi="fa-IR"/>
        </w:rPr>
        <w:t>؛</w:t>
      </w:r>
      <w:r w:rsidRPr="00BE3117">
        <w:rPr>
          <w:rFonts w:cs="B Lotus"/>
          <w:rtl/>
        </w:rPr>
        <w:t xml:space="preserve"> روايت كرده است كه بدين وسيله آرامش يابد و آنكه منافق است احساس ألم كند.</w:t>
      </w:r>
    </w:p>
    <w:p w:rsidR="00E130D0" w:rsidRPr="00EF0951" w:rsidRDefault="00E130D0" w:rsidP="00884D96">
      <w:pPr>
        <w:spacing w:line="218" w:lineRule="auto"/>
        <w:ind w:firstLine="340"/>
        <w:jc w:val="lowKashida"/>
        <w:rPr>
          <w:rFonts w:ascii="Lotus Linotype" w:hAnsi="Lotus Linotype" w:cs="Traditional Arabic"/>
          <w:b/>
          <w:bCs/>
          <w:rtl/>
        </w:rPr>
      </w:pPr>
      <w:r w:rsidRPr="00BE3117">
        <w:rPr>
          <w:rFonts w:cs="B Lotus" w:hint="cs"/>
          <w:rtl/>
        </w:rPr>
        <w:t>مختصراً</w:t>
      </w:r>
      <w:r w:rsidRPr="00BE3117">
        <w:rPr>
          <w:rFonts w:cs="B Lotus"/>
          <w:rtl/>
        </w:rPr>
        <w:t xml:space="preserve"> به همين ده حديث شريف اكتفاء </w:t>
      </w:r>
      <w:r>
        <w:rPr>
          <w:rFonts w:cs="B Lotus"/>
          <w:rtl/>
        </w:rPr>
        <w:t>مي‌كنيم</w:t>
      </w:r>
      <w:r w:rsidRPr="00BE3117">
        <w:rPr>
          <w:rFonts w:cs="B Lotus"/>
          <w:rtl/>
        </w:rPr>
        <w:t xml:space="preserve"> و اگر مي خواستيم تمام احاديثي كه در اين باب رسيده در اينجا بيارويم مقاله طولاني </w:t>
      </w:r>
      <w:r>
        <w:rPr>
          <w:rFonts w:cs="B Lotus"/>
          <w:rtl/>
        </w:rPr>
        <w:t>مي‌شد</w:t>
      </w:r>
      <w:r w:rsidRPr="00BE3117">
        <w:rPr>
          <w:rFonts w:cs="B Lotus"/>
          <w:rtl/>
        </w:rPr>
        <w:t>، و براي اينكه بدانيد فرقي بين پيغمبر و</w:t>
      </w:r>
      <w:r w:rsidRPr="00BE3117">
        <w:rPr>
          <w:rFonts w:cs="B Lotus" w:hint="cs"/>
          <w:rtl/>
        </w:rPr>
        <w:t xml:space="preserve"> </w:t>
      </w:r>
      <w:r w:rsidRPr="00BE3117">
        <w:rPr>
          <w:rFonts w:cs="B Lotus"/>
          <w:rtl/>
        </w:rPr>
        <w:t xml:space="preserve">ائمه </w:t>
      </w:r>
      <w:r w:rsidRPr="00365CDE">
        <w:rPr>
          <w:rFonts w:ascii="Tahoma" w:hAnsi="Tahoma" w:cs="CTraditional Arabic" w:hint="cs"/>
          <w:color w:val="000000"/>
          <w:rtl/>
          <w:lang w:bidi="fa-IR"/>
        </w:rPr>
        <w:t>؛</w:t>
      </w:r>
      <w:r w:rsidRPr="00BE3117">
        <w:rPr>
          <w:rFonts w:cs="B Lotus"/>
          <w:rtl/>
        </w:rPr>
        <w:t xml:space="preserve"> و</w:t>
      </w:r>
      <w:r w:rsidRPr="00BE3117">
        <w:rPr>
          <w:rFonts w:cs="B Lotus" w:hint="cs"/>
          <w:rtl/>
        </w:rPr>
        <w:t xml:space="preserve"> </w:t>
      </w:r>
      <w:r w:rsidRPr="00BE3117">
        <w:rPr>
          <w:rFonts w:cs="B Lotus"/>
          <w:rtl/>
        </w:rPr>
        <w:t>سايرين در اين مورد نيست حديث علل الشرايع را مي</w:t>
      </w:r>
      <w:r>
        <w:rPr>
          <w:rFonts w:cs="B Lotus" w:hint="cs"/>
          <w:rtl/>
          <w:lang w:bidi="fa-IR"/>
        </w:rPr>
        <w:t>‌</w:t>
      </w:r>
      <w:r w:rsidRPr="00BE3117">
        <w:rPr>
          <w:rFonts w:cs="B Lotus"/>
          <w:rtl/>
        </w:rPr>
        <w:t xml:space="preserve">آوريم كه حضرت صادق از پدر بزرگوارش روايت </w:t>
      </w:r>
      <w:r>
        <w:rPr>
          <w:rFonts w:cs="B Lotus"/>
          <w:rtl/>
        </w:rPr>
        <w:t xml:space="preserve">مي‌كند </w:t>
      </w:r>
      <w:r w:rsidRPr="00BE3117">
        <w:rPr>
          <w:rFonts w:cs="B Lotus"/>
          <w:rtl/>
        </w:rPr>
        <w:t>كه:</w:t>
      </w:r>
      <w:r>
        <w:rPr>
          <w:rFonts w:cs="B Lotus" w:hint="cs"/>
          <w:rtl/>
        </w:rPr>
        <w:t xml:space="preserve"> </w:t>
      </w:r>
      <w:r w:rsidRPr="00EF0951">
        <w:rPr>
          <w:rFonts w:ascii="Lotus Linotype" w:hAnsi="Lotus Linotype" w:cs="Traditional Arabic"/>
          <w:b/>
          <w:bCs/>
          <w:rtl/>
        </w:rPr>
        <w:t>«إن قبر النبي</w:t>
      </w:r>
      <w:r w:rsidRPr="00F932CF">
        <w:rPr>
          <w:rFonts w:ascii="Lotus Linotype" w:hAnsi="Lotus Linotype" w:cs="Lotus Linotype"/>
          <w:rtl/>
        </w:rPr>
        <w:t xml:space="preserve"> </w:t>
      </w:r>
      <w:r w:rsidRPr="00365CDE">
        <w:rPr>
          <w:rFonts w:ascii="Tahoma" w:hAnsi="Tahoma" w:cs="CTraditional Arabic" w:hint="cs"/>
          <w:color w:val="000000"/>
          <w:spacing w:val="-4"/>
          <w:sz w:val="30"/>
          <w:szCs w:val="30"/>
          <w:rtl/>
          <w:lang w:bidi="fa-IR"/>
        </w:rPr>
        <w:t>ص</w:t>
      </w:r>
      <w:r w:rsidRPr="00F932CF">
        <w:rPr>
          <w:rFonts w:ascii="Lotus Linotype" w:hAnsi="Lotus Linotype" w:cs="Lotus Linotype"/>
          <w:rtl/>
        </w:rPr>
        <w:t xml:space="preserve"> </w:t>
      </w:r>
      <w:r w:rsidRPr="00EF0951">
        <w:rPr>
          <w:rFonts w:ascii="Lotus Linotype" w:hAnsi="Lotus Linotype" w:cs="Traditional Arabic"/>
          <w:b/>
          <w:bCs/>
          <w:rtl/>
        </w:rPr>
        <w:t>رفع شبراً من الأرض».</w:t>
      </w:r>
    </w:p>
    <w:p w:rsidR="00E130D0" w:rsidRPr="00BE3117" w:rsidRDefault="00E130D0" w:rsidP="00E130D0">
      <w:pPr>
        <w:spacing w:line="22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قبر پيغمبر فقط يك وجب از زمين بالا آمده بود.</w:t>
      </w:r>
    </w:p>
    <w:p w:rsidR="00E130D0" w:rsidRPr="00EF0951" w:rsidRDefault="00E130D0" w:rsidP="00E130D0">
      <w:pPr>
        <w:spacing w:line="226" w:lineRule="auto"/>
        <w:ind w:firstLine="340"/>
        <w:jc w:val="lowKashida"/>
        <w:rPr>
          <w:rFonts w:ascii="Lotus Linotype" w:hAnsi="Lotus Linotype" w:cs="Traditional Arabic"/>
          <w:b/>
          <w:bCs/>
          <w:rtl/>
        </w:rPr>
      </w:pPr>
      <w:r w:rsidRPr="00BE3117">
        <w:rPr>
          <w:rFonts w:cs="B Lotus"/>
          <w:rtl/>
        </w:rPr>
        <w:t xml:space="preserve">و خود پيغمبر </w:t>
      </w:r>
      <w:r w:rsidRPr="00365CDE">
        <w:rPr>
          <w:rFonts w:ascii="Tahoma" w:hAnsi="Tahoma" w:cs="CTraditional Arabic" w:hint="cs"/>
          <w:color w:val="000000"/>
          <w:spacing w:val="-4"/>
          <w:sz w:val="30"/>
          <w:szCs w:val="30"/>
          <w:rtl/>
          <w:lang w:bidi="fa-IR"/>
        </w:rPr>
        <w:t>ص</w:t>
      </w:r>
      <w:r w:rsidRPr="00BE3117">
        <w:rPr>
          <w:rFonts w:cs="B Lotus"/>
          <w:rtl/>
        </w:rPr>
        <w:t xml:space="preserve"> فرمود:</w:t>
      </w:r>
      <w:r>
        <w:rPr>
          <w:rFonts w:cs="B Lotus" w:hint="cs"/>
          <w:rtl/>
        </w:rPr>
        <w:t xml:space="preserve"> </w:t>
      </w:r>
      <w:r w:rsidRPr="00EF0951">
        <w:rPr>
          <w:rFonts w:ascii="Lotus Linotype" w:hAnsi="Lotus Linotype" w:cs="Traditional Arabic"/>
          <w:b/>
          <w:bCs/>
          <w:rtl/>
        </w:rPr>
        <w:t>«لا</w:t>
      </w:r>
      <w:r w:rsidRPr="00EF0951">
        <w:rPr>
          <w:rFonts w:ascii="Lotus Linotype" w:hAnsi="Lotus Linotype" w:cs="Traditional Arabic" w:hint="cs"/>
          <w:b/>
          <w:bCs/>
          <w:rtl/>
        </w:rPr>
        <w:t xml:space="preserve"> </w:t>
      </w:r>
      <w:r w:rsidRPr="00EF0951">
        <w:rPr>
          <w:rFonts w:ascii="Lotus Linotype" w:hAnsi="Lotus Linotype" w:cs="Traditional Arabic"/>
          <w:b/>
          <w:bCs/>
          <w:rtl/>
        </w:rPr>
        <w:t>تتخذو</w:t>
      </w:r>
      <w:r w:rsidRPr="00EF0951">
        <w:rPr>
          <w:rFonts w:ascii="Lotus Linotype" w:hAnsi="Lotus Linotype" w:cs="Traditional Arabic" w:hint="cs"/>
          <w:b/>
          <w:bCs/>
          <w:rtl/>
        </w:rPr>
        <w:t>ا</w:t>
      </w:r>
      <w:r w:rsidRPr="00EF0951">
        <w:rPr>
          <w:rFonts w:ascii="Lotus Linotype" w:hAnsi="Lotus Linotype" w:cs="Traditional Arabic"/>
          <w:b/>
          <w:bCs/>
          <w:rtl/>
        </w:rPr>
        <w:t xml:space="preserve"> قبري قبلة ولا</w:t>
      </w:r>
      <w:r w:rsidRPr="00EF0951">
        <w:rPr>
          <w:rFonts w:ascii="Lotus Linotype" w:hAnsi="Lotus Linotype" w:cs="Traditional Arabic" w:hint="cs"/>
          <w:b/>
          <w:bCs/>
          <w:rtl/>
        </w:rPr>
        <w:t xml:space="preserve"> </w:t>
      </w:r>
      <w:r w:rsidRPr="00EF0951">
        <w:rPr>
          <w:rFonts w:ascii="Lotus Linotype" w:hAnsi="Lotus Linotype" w:cs="Traditional Arabic"/>
          <w:b/>
          <w:bCs/>
          <w:rtl/>
        </w:rPr>
        <w:t xml:space="preserve">مسجداً فإن الله تعالى لعن اليهود اتخذوا قبور أنبيائهم مساجد» </w:t>
      </w:r>
    </w:p>
    <w:p w:rsidR="00E130D0" w:rsidRPr="00BE3117" w:rsidRDefault="00E130D0" w:rsidP="00E130D0">
      <w:pPr>
        <w:spacing w:line="22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قبر مرا قبله قرار ندهيد و مسجد نكنيد زيرا خداي تعالي يهود را براي اينكه قبور پيغمبران خود را مسجد كرده بودند لعنت فرمود.</w:t>
      </w:r>
    </w:p>
    <w:p w:rsidR="00E130D0" w:rsidRPr="00BE3117" w:rsidRDefault="00E130D0" w:rsidP="00E130D0">
      <w:pPr>
        <w:spacing w:line="226" w:lineRule="auto"/>
        <w:ind w:firstLine="340"/>
        <w:jc w:val="lowKashida"/>
        <w:rPr>
          <w:rFonts w:cs="B Lotus"/>
          <w:rtl/>
        </w:rPr>
      </w:pPr>
      <w:r w:rsidRPr="00BE3117">
        <w:rPr>
          <w:rFonts w:cs="B Lotus"/>
          <w:rtl/>
        </w:rPr>
        <w:t>احاديثي كه در اين صفحات به نظر خوانندگان رسيد همه از كتب معتبر شيعه است و از كتاب ابن تيميه و محمد بن عبدالوهاب و حتي از كت</w:t>
      </w:r>
      <w:r w:rsidRPr="00BE3117">
        <w:rPr>
          <w:rFonts w:cs="B Lotus" w:hint="cs"/>
          <w:rtl/>
        </w:rPr>
        <w:t>ا</w:t>
      </w:r>
      <w:r w:rsidRPr="00BE3117">
        <w:rPr>
          <w:rFonts w:cs="B Lotus"/>
          <w:rtl/>
        </w:rPr>
        <w:t>ب</w:t>
      </w:r>
      <w:r w:rsidRPr="00BE3117">
        <w:rPr>
          <w:rFonts w:cs="B Lotus" w:hint="cs"/>
          <w:rtl/>
        </w:rPr>
        <w:t>هاي</w:t>
      </w:r>
      <w:r w:rsidRPr="00BE3117">
        <w:rPr>
          <w:rFonts w:cs="B Lotus"/>
          <w:rtl/>
        </w:rPr>
        <w:t xml:space="preserve"> سنيان نيست كه اشكالات نيش غولي به آن گرفته شود! </w:t>
      </w:r>
    </w:p>
    <w:p w:rsidR="00E130D0" w:rsidRPr="00EF0951" w:rsidRDefault="00E130D0" w:rsidP="00E130D0">
      <w:pPr>
        <w:spacing w:line="226" w:lineRule="auto"/>
        <w:ind w:firstLine="340"/>
        <w:jc w:val="lowKashida"/>
        <w:rPr>
          <w:rFonts w:ascii="Lotus Linotype" w:hAnsi="Lotus Linotype" w:cs="Traditional Arabic"/>
          <w:b/>
          <w:bCs/>
          <w:rtl/>
        </w:rPr>
      </w:pPr>
      <w:r w:rsidRPr="00BE3117">
        <w:rPr>
          <w:rFonts w:cs="B Lotus"/>
          <w:rtl/>
        </w:rPr>
        <w:t>ال</w:t>
      </w:r>
      <w:r>
        <w:rPr>
          <w:rFonts w:cs="B Lotus" w:hint="cs"/>
          <w:rtl/>
        </w:rPr>
        <w:t>ب</w:t>
      </w:r>
      <w:r w:rsidRPr="00BE3117">
        <w:rPr>
          <w:rFonts w:cs="B Lotus"/>
          <w:rtl/>
        </w:rPr>
        <w:t xml:space="preserve">ته مضمون اين حديث دركتب </w:t>
      </w:r>
      <w:r w:rsidRPr="00BE3117">
        <w:rPr>
          <w:rFonts w:cs="B Lotus" w:hint="cs"/>
          <w:rtl/>
        </w:rPr>
        <w:t>اهل سنت</w:t>
      </w:r>
      <w:r w:rsidRPr="00BE3117">
        <w:rPr>
          <w:rFonts w:cs="B Lotus"/>
          <w:rtl/>
        </w:rPr>
        <w:t xml:space="preserve"> نيز آمده است: </w:t>
      </w:r>
      <w:r w:rsidRPr="00EF0951">
        <w:rPr>
          <w:rFonts w:ascii="Lotus Linotype" w:hAnsi="Lotus Linotype" w:cs="Traditional Arabic"/>
          <w:b/>
          <w:bCs/>
          <w:rtl/>
        </w:rPr>
        <w:t>«عن عايشة أن أم سلمة ذكرت لرسول الله</w:t>
      </w:r>
      <w:r w:rsidRPr="00365CDE">
        <w:rPr>
          <w:rFonts w:ascii="Tahoma" w:hAnsi="Tahoma" w:cs="CTraditional Arabic" w:hint="cs"/>
          <w:color w:val="000000"/>
          <w:spacing w:val="-4"/>
          <w:sz w:val="30"/>
          <w:szCs w:val="30"/>
          <w:rtl/>
          <w:lang w:bidi="fa-IR"/>
        </w:rPr>
        <w:t>ص</w:t>
      </w:r>
      <w:r w:rsidRPr="00F932CF">
        <w:rPr>
          <w:rFonts w:ascii="Lotus Linotype" w:hAnsi="Lotus Linotype" w:cs="Lotus Linotype"/>
          <w:rtl/>
        </w:rPr>
        <w:t xml:space="preserve"> </w:t>
      </w:r>
      <w:r w:rsidRPr="00EF0951">
        <w:rPr>
          <w:rFonts w:ascii="Lotus Linotype" w:hAnsi="Lotus Linotype" w:cs="Traditional Arabic"/>
          <w:b/>
          <w:bCs/>
          <w:rtl/>
        </w:rPr>
        <w:t>كنيسة رأتها بأرض الحبشة يقال لها مارية وذكرت ما رأته فيها فقال رسول الله</w:t>
      </w:r>
      <w:r w:rsidRPr="00365CDE">
        <w:rPr>
          <w:rFonts w:ascii="Tahoma" w:hAnsi="Tahoma" w:cs="CTraditional Arabic" w:hint="cs"/>
          <w:color w:val="000000"/>
          <w:spacing w:val="-4"/>
          <w:sz w:val="30"/>
          <w:szCs w:val="30"/>
          <w:rtl/>
          <w:lang w:bidi="fa-IR"/>
        </w:rPr>
        <w:t>ص</w:t>
      </w:r>
      <w:r w:rsidRPr="00F932CF">
        <w:rPr>
          <w:rFonts w:ascii="Lotus Linotype" w:hAnsi="Lotus Linotype" w:cs="Lotus Linotype"/>
          <w:rtl/>
        </w:rPr>
        <w:t xml:space="preserve"> </w:t>
      </w:r>
      <w:r w:rsidRPr="00EF0951">
        <w:rPr>
          <w:rFonts w:ascii="Lotus Linotype" w:hAnsi="Lotus Linotype" w:cs="Traditional Arabic"/>
          <w:b/>
          <w:bCs/>
          <w:rtl/>
        </w:rPr>
        <w:t>أولئك قوم إذا مات فيهم العبد الصالح بنوا على قبره مسجداً وصوروا فيه تلك الصور أولئك شرار خلق الله».</w:t>
      </w:r>
    </w:p>
    <w:p w:rsidR="00E130D0" w:rsidRPr="00BE3117" w:rsidRDefault="00E130D0" w:rsidP="00E130D0">
      <w:pPr>
        <w:spacing w:line="226" w:lineRule="auto"/>
        <w:ind w:firstLine="340"/>
        <w:jc w:val="lowKashida"/>
        <w:rPr>
          <w:rFonts w:cs="B Lotus"/>
          <w:rtl/>
        </w:rPr>
      </w:pPr>
      <w:r w:rsidRPr="00BE3117">
        <w:rPr>
          <w:rFonts w:cs="B Lotus"/>
          <w:rtl/>
        </w:rPr>
        <w:t>- أم سلمه به رسول خدا</w:t>
      </w:r>
      <w:r w:rsidRPr="00365CDE">
        <w:rPr>
          <w:rFonts w:ascii="Tahoma" w:hAnsi="Tahoma" w:cs="CTraditional Arabic" w:hint="cs"/>
          <w:color w:val="000000"/>
          <w:spacing w:val="-4"/>
          <w:sz w:val="30"/>
          <w:szCs w:val="30"/>
          <w:rtl/>
          <w:lang w:bidi="fa-IR"/>
        </w:rPr>
        <w:t>ص</w:t>
      </w:r>
      <w:r w:rsidRPr="00BE3117">
        <w:rPr>
          <w:rFonts w:cs="B Lotus"/>
          <w:rtl/>
        </w:rPr>
        <w:t xml:space="preserve"> ياد آور شد كه معبدي را در سر زمين حبشه ديده است كه به آن ماريه </w:t>
      </w:r>
      <w:r>
        <w:rPr>
          <w:rFonts w:cs="B Lotus"/>
          <w:rtl/>
        </w:rPr>
        <w:t>مي‌گفت</w:t>
      </w:r>
      <w:r w:rsidRPr="00BE3117">
        <w:rPr>
          <w:rFonts w:cs="B Lotus"/>
          <w:rtl/>
        </w:rPr>
        <w:t xml:space="preserve">ند و آنچه در آن از نقش و نگارها و آيينه كاريها ديده بود </w:t>
      </w:r>
      <w:r w:rsidRPr="00BE3117">
        <w:rPr>
          <w:rFonts w:cs="B Lotus" w:hint="cs"/>
          <w:rtl/>
        </w:rPr>
        <w:t>تعريف كرد</w:t>
      </w:r>
      <w:r w:rsidRPr="00BE3117">
        <w:rPr>
          <w:rFonts w:cs="B Lotus"/>
          <w:rtl/>
        </w:rPr>
        <w:t>، حضرت رسول الله</w:t>
      </w:r>
      <w:r w:rsidRPr="00365CDE">
        <w:rPr>
          <w:rFonts w:ascii="Tahoma" w:hAnsi="Tahoma" w:cs="CTraditional Arabic" w:hint="cs"/>
          <w:color w:val="000000"/>
          <w:spacing w:val="-4"/>
          <w:sz w:val="30"/>
          <w:szCs w:val="30"/>
          <w:rtl/>
          <w:lang w:bidi="fa-IR"/>
        </w:rPr>
        <w:t>ص</w:t>
      </w:r>
      <w:r w:rsidRPr="00BE3117">
        <w:rPr>
          <w:rFonts w:cs="B Lotus"/>
          <w:rtl/>
        </w:rPr>
        <w:t xml:space="preserve"> فرمود: اينان گروهي بودند كه چون بندة صالح و مرد خوبي در ميان ايشان مي مرد، روي قبر او مسجد مي ساختند و در آن نقش و</w:t>
      </w:r>
      <w:r w:rsidRPr="00BE3117">
        <w:rPr>
          <w:rFonts w:cs="B Lotus" w:hint="cs"/>
          <w:rtl/>
        </w:rPr>
        <w:t xml:space="preserve"> </w:t>
      </w:r>
      <w:r w:rsidRPr="00BE3117">
        <w:rPr>
          <w:rFonts w:cs="B Lotus"/>
          <w:rtl/>
        </w:rPr>
        <w:t>نگارها به كار مي بردند، اين قبيل مردم، بدترين خلق خدايند</w:t>
      </w:r>
      <w:r w:rsidRPr="00EF0951">
        <w:rPr>
          <w:rStyle w:val="FootnoteReference"/>
          <w:rFonts w:cs="B Lotus"/>
          <w:sz w:val="24"/>
          <w:szCs w:val="24"/>
          <w:rtl/>
        </w:rPr>
        <w:footnoteReference w:id="65"/>
      </w:r>
      <w:r w:rsidRPr="00BE3117">
        <w:rPr>
          <w:rFonts w:cs="B Lotus"/>
          <w:rtl/>
        </w:rPr>
        <w:t>.</w:t>
      </w:r>
    </w:p>
    <w:p w:rsidR="00E130D0" w:rsidRPr="00BE3117" w:rsidRDefault="00E130D0" w:rsidP="00E130D0">
      <w:pPr>
        <w:spacing w:line="226" w:lineRule="auto"/>
        <w:ind w:firstLine="340"/>
        <w:jc w:val="lowKashida"/>
        <w:rPr>
          <w:rFonts w:cs="B Lotus"/>
          <w:rtl/>
        </w:rPr>
      </w:pPr>
      <w:r w:rsidRPr="00BE3117">
        <w:rPr>
          <w:rFonts w:cs="B Lotus"/>
          <w:rtl/>
        </w:rPr>
        <w:t>اينك ملاحظه كنيد آن يك حديث دروغ و جعلي چون مطابق هو</w:t>
      </w:r>
      <w:r w:rsidRPr="00BE3117">
        <w:rPr>
          <w:rFonts w:cs="B Lotus" w:hint="cs"/>
          <w:rtl/>
        </w:rPr>
        <w:t>ي</w:t>
      </w:r>
      <w:r w:rsidRPr="00BE3117">
        <w:rPr>
          <w:rFonts w:cs="B Lotus"/>
          <w:rtl/>
        </w:rPr>
        <w:t xml:space="preserve"> و هوس كساني بوده است كه روح اموات پرستي و شاه پرستي درحياتشان نفوذ داشته لذا آن همه قبه</w:t>
      </w:r>
      <w:r>
        <w:rPr>
          <w:rFonts w:cs="B Lotus"/>
          <w:rtl/>
        </w:rPr>
        <w:t>‌</w:t>
      </w:r>
      <w:r w:rsidRPr="00BE3117">
        <w:rPr>
          <w:rFonts w:cs="B Lotus"/>
          <w:rtl/>
        </w:rPr>
        <w:t>ها و بارگاهها ساخته و پرداخته و</w:t>
      </w:r>
      <w:r w:rsidRPr="00BE3117">
        <w:rPr>
          <w:rFonts w:cs="B Lotus" w:hint="cs"/>
          <w:rtl/>
        </w:rPr>
        <w:t xml:space="preserve"> </w:t>
      </w:r>
      <w:r w:rsidRPr="00BE3117">
        <w:rPr>
          <w:rFonts w:cs="B Lotus"/>
          <w:rtl/>
        </w:rPr>
        <w:t xml:space="preserve">مال و وقت خود را در اين راه ضايع و تلف </w:t>
      </w:r>
      <w:r>
        <w:rPr>
          <w:rFonts w:cs="B Lotus"/>
          <w:rtl/>
        </w:rPr>
        <w:t xml:space="preserve">كرده‌اند </w:t>
      </w:r>
      <w:r w:rsidRPr="00BE3117">
        <w:rPr>
          <w:rFonts w:cs="B Lotus"/>
          <w:rtl/>
        </w:rPr>
        <w:t>تا جايي كه ربع وق</w:t>
      </w:r>
      <w:r w:rsidRPr="00BE3117">
        <w:rPr>
          <w:rFonts w:cs="B Lotus" w:hint="cs"/>
          <w:rtl/>
        </w:rPr>
        <w:t>ف</w:t>
      </w:r>
      <w:r w:rsidRPr="00BE3117">
        <w:rPr>
          <w:rFonts w:cs="B Lotus"/>
          <w:rtl/>
        </w:rPr>
        <w:t xml:space="preserve"> خود را </w:t>
      </w:r>
      <w:r w:rsidRPr="00BE3117">
        <w:rPr>
          <w:rFonts w:cs="B Lotus" w:hint="cs"/>
          <w:rtl/>
        </w:rPr>
        <w:t xml:space="preserve">نيز </w:t>
      </w:r>
      <w:r w:rsidRPr="00BE3117">
        <w:rPr>
          <w:rFonts w:cs="B Lotus"/>
          <w:rtl/>
        </w:rPr>
        <w:t xml:space="preserve">در اين راه ضايع و تلف </w:t>
      </w:r>
      <w:r>
        <w:rPr>
          <w:rFonts w:cs="B Lotus"/>
          <w:rtl/>
        </w:rPr>
        <w:t xml:space="preserve">كرده‌اند </w:t>
      </w:r>
      <w:r w:rsidRPr="00BE3117">
        <w:rPr>
          <w:rFonts w:cs="B Lotus" w:hint="cs"/>
          <w:rtl/>
        </w:rPr>
        <w:t>و</w:t>
      </w:r>
      <w:r w:rsidRPr="00BE3117">
        <w:rPr>
          <w:rFonts w:cs="B Lotus"/>
          <w:rtl/>
        </w:rPr>
        <w:t xml:space="preserve"> تا جايي كه ربع معمور</w:t>
      </w:r>
      <w:r w:rsidRPr="00BE3117">
        <w:rPr>
          <w:rFonts w:cs="B Lotus" w:hint="cs"/>
          <w:rtl/>
        </w:rPr>
        <w:t xml:space="preserve">ة </w:t>
      </w:r>
      <w:r w:rsidRPr="00BE3117">
        <w:rPr>
          <w:rFonts w:cs="B Lotus"/>
          <w:rtl/>
        </w:rPr>
        <w:t>اين كشور را معطل و باطل نمود</w:t>
      </w:r>
      <w:r>
        <w:rPr>
          <w:rFonts w:cs="B Lotus"/>
          <w:rtl/>
        </w:rPr>
        <w:t>ه‌ا</w:t>
      </w:r>
      <w:r w:rsidRPr="00BE3117">
        <w:rPr>
          <w:rFonts w:cs="B Lotus"/>
          <w:rtl/>
        </w:rPr>
        <w:t>ند و</w:t>
      </w:r>
      <w:r w:rsidRPr="00BE3117">
        <w:rPr>
          <w:rFonts w:cs="B Lotus" w:hint="cs"/>
          <w:rtl/>
        </w:rPr>
        <w:t xml:space="preserve"> </w:t>
      </w:r>
      <w:r w:rsidRPr="00BE3117">
        <w:rPr>
          <w:rFonts w:cs="B Lotus"/>
          <w:rtl/>
        </w:rPr>
        <w:t>در نتيجه يك مشت مفتخور بيكار بار آورده و</w:t>
      </w:r>
      <w:r w:rsidRPr="00BE3117">
        <w:rPr>
          <w:rFonts w:cs="B Lotus" w:hint="cs"/>
          <w:rtl/>
        </w:rPr>
        <w:t xml:space="preserve"> </w:t>
      </w:r>
      <w:r w:rsidRPr="00BE3117">
        <w:rPr>
          <w:rFonts w:cs="B Lotus"/>
          <w:rtl/>
        </w:rPr>
        <w:t>بر</w:t>
      </w:r>
      <w:r w:rsidRPr="00BE3117">
        <w:rPr>
          <w:rFonts w:cs="B Lotus" w:hint="cs"/>
          <w:rtl/>
        </w:rPr>
        <w:t xml:space="preserve"> </w:t>
      </w:r>
      <w:r w:rsidRPr="00BE3117">
        <w:rPr>
          <w:rFonts w:cs="B Lotus"/>
          <w:rtl/>
        </w:rPr>
        <w:t>اين ملت بدبخت تحميل نمود</w:t>
      </w:r>
      <w:r>
        <w:rPr>
          <w:rFonts w:cs="B Lotus"/>
          <w:rtl/>
        </w:rPr>
        <w:t>ه‌ا</w:t>
      </w:r>
      <w:r w:rsidRPr="00BE3117">
        <w:rPr>
          <w:rFonts w:cs="B Lotus"/>
          <w:rtl/>
        </w:rPr>
        <w:t>ند و از سنت رسول و چندين حديث كه در</w:t>
      </w:r>
      <w:r>
        <w:rPr>
          <w:rFonts w:cs="B Lotus" w:hint="cs"/>
          <w:rtl/>
        </w:rPr>
        <w:t xml:space="preserve"> </w:t>
      </w:r>
      <w:r w:rsidRPr="00BE3117">
        <w:rPr>
          <w:rFonts w:cs="B Lotus"/>
          <w:rtl/>
        </w:rPr>
        <w:t>مذمت اين عمل ك</w:t>
      </w:r>
      <w:r w:rsidRPr="00BE3117">
        <w:rPr>
          <w:rFonts w:cs="B Lotus" w:hint="cs"/>
          <w:rtl/>
        </w:rPr>
        <w:t>ه</w:t>
      </w:r>
      <w:r w:rsidRPr="00BE3117">
        <w:rPr>
          <w:rFonts w:cs="B Lotus"/>
          <w:rtl/>
        </w:rPr>
        <w:t xml:space="preserve"> يادگار فراعنه و اكاسره است، وارد شده</w:t>
      </w:r>
      <w:r w:rsidRPr="00BE3117">
        <w:rPr>
          <w:rFonts w:cs="B Lotus" w:hint="cs"/>
          <w:rtl/>
        </w:rPr>
        <w:t>،</w:t>
      </w:r>
      <w:r w:rsidRPr="00BE3117">
        <w:rPr>
          <w:rFonts w:cs="B Lotus"/>
          <w:rtl/>
        </w:rPr>
        <w:t xml:space="preserve"> چشم پوشيد</w:t>
      </w:r>
      <w:r>
        <w:rPr>
          <w:rFonts w:cs="B Lotus"/>
          <w:rtl/>
        </w:rPr>
        <w:t>ه‌ا</w:t>
      </w:r>
      <w:r w:rsidRPr="00BE3117">
        <w:rPr>
          <w:rFonts w:cs="B Lotus"/>
          <w:rtl/>
        </w:rPr>
        <w:t xml:space="preserve">ند!! تو گويي نهايت آرزويشان آن است كه هر روزه بارگاهي از </w:t>
      </w:r>
      <w:r>
        <w:rPr>
          <w:rFonts w:cs="B Lotus"/>
          <w:rtl/>
        </w:rPr>
        <w:t xml:space="preserve">مرده‌اي </w:t>
      </w:r>
      <w:r w:rsidRPr="00BE3117">
        <w:rPr>
          <w:rFonts w:cs="B Lotus"/>
          <w:rtl/>
        </w:rPr>
        <w:t>سرپا كنند و به كار او بپردازند و دين و آئين را عبارت از همين چيزها بدانند و بس!</w:t>
      </w:r>
      <w:r w:rsidR="00EF0951">
        <w:rPr>
          <w:rFonts w:cs="B Lotus" w:hint="cs"/>
          <w:rtl/>
        </w:rPr>
        <w:t>.</w:t>
      </w:r>
    </w:p>
    <w:p w:rsidR="00E130D0" w:rsidRPr="00EA270F" w:rsidRDefault="00E130D0" w:rsidP="00E130D0">
      <w:pPr>
        <w:spacing w:line="226" w:lineRule="auto"/>
        <w:ind w:firstLine="340"/>
        <w:jc w:val="lowKashida"/>
        <w:rPr>
          <w:rFonts w:cs="B Lotus"/>
          <w:spacing w:val="-6"/>
          <w:rtl/>
        </w:rPr>
      </w:pPr>
      <w:r w:rsidRPr="00EA270F">
        <w:rPr>
          <w:rFonts w:cs="B Lotus"/>
          <w:spacing w:val="-6"/>
          <w:rtl/>
        </w:rPr>
        <w:t xml:space="preserve">دين كه در عرف عقل و شرع عبارت از </w:t>
      </w:r>
      <w:r w:rsidRPr="00EA270F">
        <w:rPr>
          <w:rFonts w:cs="B Lotus" w:hint="cs"/>
          <w:spacing w:val="-6"/>
          <w:rtl/>
        </w:rPr>
        <w:t>ا</w:t>
      </w:r>
      <w:r w:rsidRPr="00EA270F">
        <w:rPr>
          <w:rFonts w:cs="B Lotus"/>
          <w:spacing w:val="-6"/>
          <w:rtl/>
        </w:rPr>
        <w:t>مر به نهي پروردگار واحكام و قوانيني است كه با اجراي آن سعادت دو جهان بندگان تأمين مي‌شود در عرف اين گمراهان عبارت از ذكر و فكر افراد و اشخاص و احترام و نيايش قبور آنهاست و ديگر اصلا به فكر آنكه پيغمبر براي چه آمد و پروردگار عالم از بعثت او چه خواسته و چه چيزي از جانب پروردگار عالم آورده است، نبوده‌اند بلكه تا</w:t>
      </w:r>
      <w:r w:rsidRPr="00EA270F">
        <w:rPr>
          <w:rFonts w:cs="B Lotus" w:hint="cs"/>
          <w:spacing w:val="-6"/>
          <w:rtl/>
        </w:rPr>
        <w:t xml:space="preserve"> </w:t>
      </w:r>
      <w:r w:rsidRPr="00EA270F">
        <w:rPr>
          <w:rFonts w:cs="B Lotus"/>
          <w:spacing w:val="-6"/>
          <w:rtl/>
        </w:rPr>
        <w:t>توانسته‌اند هر كدام را به عذري معطل و موقوف و در نتيجه دين ابدي إلهي را مهجور و منسوخ نموده‌اند و هيچ هم باكشان نيست!</w:t>
      </w:r>
      <w:r w:rsidR="00EF0951">
        <w:rPr>
          <w:rFonts w:cs="B Lotus" w:hint="cs"/>
          <w:spacing w:val="-6"/>
          <w:rtl/>
        </w:rPr>
        <w:t>.</w:t>
      </w:r>
    </w:p>
    <w:p w:rsidR="00E130D0" w:rsidRPr="00BE3117" w:rsidRDefault="00E130D0" w:rsidP="00E130D0">
      <w:pPr>
        <w:spacing w:line="226" w:lineRule="auto"/>
        <w:ind w:firstLine="340"/>
        <w:jc w:val="lowKashida"/>
        <w:rPr>
          <w:rFonts w:cs="B Lotus"/>
          <w:rtl/>
        </w:rPr>
      </w:pPr>
      <w:r w:rsidRPr="00BE3117">
        <w:rPr>
          <w:rFonts w:cs="B Lotus"/>
          <w:rtl/>
        </w:rPr>
        <w:t xml:space="preserve">از دين خدا فقط چيزي كه درنظر اينها مهم است همان داير بودن مقابر و عزاداري است و به ساير </w:t>
      </w:r>
      <w:r w:rsidRPr="00BE3117">
        <w:rPr>
          <w:rFonts w:cs="B Lotus" w:hint="cs"/>
          <w:rtl/>
        </w:rPr>
        <w:t>ا</w:t>
      </w:r>
      <w:r w:rsidRPr="00BE3117">
        <w:rPr>
          <w:rFonts w:cs="B Lotus"/>
          <w:rtl/>
        </w:rPr>
        <w:t>مور مهم عنايت كمتري دارند.</w:t>
      </w:r>
    </w:p>
    <w:p w:rsidR="00E130D0" w:rsidRPr="00BE3117" w:rsidRDefault="00E130D0" w:rsidP="00E130D0">
      <w:pPr>
        <w:spacing w:line="226" w:lineRule="auto"/>
        <w:ind w:firstLine="340"/>
        <w:jc w:val="lowKashida"/>
        <w:rPr>
          <w:rFonts w:cs="B Lotus"/>
          <w:rtl/>
        </w:rPr>
      </w:pPr>
      <w:r w:rsidRPr="00BE3117">
        <w:rPr>
          <w:rFonts w:cs="B Lotus"/>
          <w:rtl/>
        </w:rPr>
        <w:t>جالب توجه است كه</w:t>
      </w:r>
      <w:r w:rsidRPr="00BE3117">
        <w:rPr>
          <w:rFonts w:cs="B Lotus" w:hint="cs"/>
          <w:rtl/>
        </w:rPr>
        <w:t xml:space="preserve"> علي</w:t>
      </w:r>
      <w:r w:rsidRPr="00BE3117">
        <w:rPr>
          <w:rFonts w:cs="B Lotus"/>
          <w:rtl/>
        </w:rPr>
        <w:t xml:space="preserve"> المشهور موقعي كه پادشاه كشور حجاز در ايران بود عد</w:t>
      </w:r>
      <w:r>
        <w:rPr>
          <w:rFonts w:cs="B Lotus"/>
          <w:rtl/>
        </w:rPr>
        <w:t>ه‌ا</w:t>
      </w:r>
      <w:r w:rsidRPr="00BE3117">
        <w:rPr>
          <w:rFonts w:cs="B Lotus"/>
          <w:rtl/>
        </w:rPr>
        <w:t xml:space="preserve">ي از متظاهرين به ديانت و غمخواران </w:t>
      </w:r>
      <w:r w:rsidRPr="00BE3117">
        <w:rPr>
          <w:rFonts w:cs="B Lotus" w:hint="cs"/>
          <w:rtl/>
        </w:rPr>
        <w:t>ا</w:t>
      </w:r>
      <w:r w:rsidRPr="00BE3117">
        <w:rPr>
          <w:rFonts w:cs="B Lotus"/>
          <w:rtl/>
        </w:rPr>
        <w:t xml:space="preserve">مت! از او درخواست نموده بودند كه قبور </w:t>
      </w:r>
      <w:r w:rsidRPr="00BE3117">
        <w:rPr>
          <w:rFonts w:cs="B Lotus" w:hint="cs"/>
          <w:rtl/>
        </w:rPr>
        <w:t>ا</w:t>
      </w:r>
      <w:r w:rsidRPr="00BE3117">
        <w:rPr>
          <w:rFonts w:cs="B Lotus"/>
          <w:rtl/>
        </w:rPr>
        <w:t xml:space="preserve">ئمة بقيع تعمير شود، مي گويند او چنين گفته بود: </w:t>
      </w:r>
    </w:p>
    <w:p w:rsidR="00E130D0" w:rsidRPr="00BE3117" w:rsidRDefault="00E130D0" w:rsidP="00E130D0">
      <w:pPr>
        <w:spacing w:line="226" w:lineRule="auto"/>
        <w:ind w:firstLine="340"/>
        <w:jc w:val="lowKashida"/>
        <w:rPr>
          <w:rFonts w:cs="B Lotus"/>
          <w:rtl/>
        </w:rPr>
      </w:pPr>
      <w:r w:rsidRPr="00BE3117">
        <w:rPr>
          <w:rFonts w:cs="B Lotus"/>
          <w:rtl/>
        </w:rPr>
        <w:t>به نص هشت آية قرآن حجاب بر</w:t>
      </w:r>
      <w:r w:rsidRPr="00BE3117">
        <w:rPr>
          <w:rFonts w:cs="B Lotus" w:hint="cs"/>
          <w:rtl/>
        </w:rPr>
        <w:t xml:space="preserve"> </w:t>
      </w:r>
      <w:r w:rsidRPr="00BE3117">
        <w:rPr>
          <w:rFonts w:cs="B Lotus"/>
          <w:rtl/>
        </w:rPr>
        <w:t>زن مسلمان واجب است شما اين حكم محكم را كه مستند به آيات محكمة قر</w:t>
      </w:r>
      <w:r w:rsidRPr="00BE3117">
        <w:rPr>
          <w:rFonts w:cs="B Lotus" w:hint="cs"/>
          <w:rtl/>
        </w:rPr>
        <w:t>آ</w:t>
      </w:r>
      <w:r w:rsidRPr="00BE3117">
        <w:rPr>
          <w:rFonts w:cs="B Lotus"/>
          <w:rtl/>
        </w:rPr>
        <w:t>ن است منسوخ نموده و زنان خود را با اين وضع رسوا در</w:t>
      </w:r>
      <w:r w:rsidRPr="00BE3117">
        <w:rPr>
          <w:rFonts w:cs="B Lotus" w:hint="cs"/>
          <w:rtl/>
        </w:rPr>
        <w:t xml:space="preserve"> </w:t>
      </w:r>
      <w:r w:rsidRPr="00BE3117">
        <w:rPr>
          <w:rFonts w:cs="B Lotus"/>
          <w:rtl/>
        </w:rPr>
        <w:t>كوچه</w:t>
      </w:r>
      <w:r>
        <w:rPr>
          <w:rFonts w:cs="B Lotus"/>
          <w:rtl/>
        </w:rPr>
        <w:t>‌</w:t>
      </w:r>
      <w:r w:rsidRPr="00BE3117">
        <w:rPr>
          <w:rFonts w:cs="B Lotus"/>
          <w:rtl/>
        </w:rPr>
        <w:t>ها و خيابانها سر داد</w:t>
      </w:r>
      <w:r>
        <w:rPr>
          <w:rFonts w:cs="B Lotus"/>
          <w:rtl/>
        </w:rPr>
        <w:t>ه‌ا</w:t>
      </w:r>
      <w:r w:rsidRPr="00BE3117">
        <w:rPr>
          <w:rFonts w:cs="B Lotus"/>
          <w:rtl/>
        </w:rPr>
        <w:t>يد و هيچ به رگ غيرتتان بر نميخورد، ولي در تعمير قبور</w:t>
      </w:r>
      <w:r w:rsidRPr="00BE3117">
        <w:rPr>
          <w:rFonts w:cs="B Lotus" w:hint="cs"/>
          <w:rtl/>
        </w:rPr>
        <w:t xml:space="preserve"> </w:t>
      </w:r>
      <w:r w:rsidRPr="00BE3117">
        <w:rPr>
          <w:rFonts w:cs="B Lotus"/>
          <w:rtl/>
        </w:rPr>
        <w:t>اموات كه اگر از طرف شرع نهي وارد</w:t>
      </w:r>
      <w:r w:rsidRPr="00BE3117">
        <w:rPr>
          <w:rFonts w:cs="B Lotus" w:hint="cs"/>
          <w:rtl/>
        </w:rPr>
        <w:t xml:space="preserve"> </w:t>
      </w:r>
      <w:r w:rsidRPr="00BE3117">
        <w:rPr>
          <w:rFonts w:cs="B Lotus"/>
          <w:rtl/>
        </w:rPr>
        <w:t>نشده باشد(و</w:t>
      </w:r>
      <w:r w:rsidRPr="00BE3117">
        <w:rPr>
          <w:rFonts w:cs="B Lotus" w:hint="cs"/>
          <w:rtl/>
        </w:rPr>
        <w:t xml:space="preserve"> </w:t>
      </w:r>
      <w:r w:rsidRPr="00BE3117">
        <w:rPr>
          <w:rFonts w:cs="B Lotus"/>
          <w:rtl/>
        </w:rPr>
        <w:t>چنانكه ديديم وارد</w:t>
      </w:r>
      <w:r>
        <w:rPr>
          <w:rFonts w:cs="B Lotus" w:hint="cs"/>
          <w:rtl/>
        </w:rPr>
        <w:t xml:space="preserve"> </w:t>
      </w:r>
      <w:r w:rsidRPr="00BE3117">
        <w:rPr>
          <w:rFonts w:cs="B Lotus"/>
          <w:rtl/>
        </w:rPr>
        <w:t>شده) لا</w:t>
      </w:r>
      <w:r>
        <w:rPr>
          <w:rFonts w:cs="B Lotus" w:hint="cs"/>
          <w:rtl/>
        </w:rPr>
        <w:t xml:space="preserve"> </w:t>
      </w:r>
      <w:r w:rsidRPr="00BE3117">
        <w:rPr>
          <w:rFonts w:cs="B Lotus"/>
          <w:rtl/>
        </w:rPr>
        <w:t>أقل دستوري در اين باره نداريم، شما آنقدر اصرار و ابرام</w:t>
      </w:r>
      <w:r w:rsidRPr="00BE3117">
        <w:rPr>
          <w:rFonts w:cs="B Lotus" w:hint="cs"/>
          <w:rtl/>
        </w:rPr>
        <w:t xml:space="preserve"> (</w:t>
      </w:r>
      <w:r w:rsidRPr="00BE3117">
        <w:rPr>
          <w:rFonts w:cs="B Lotus" w:hint="cs"/>
          <w:rtl/>
          <w:lang w:bidi="fa-IR"/>
        </w:rPr>
        <w:t>پافشاری</w:t>
      </w:r>
      <w:r w:rsidRPr="00BE3117">
        <w:rPr>
          <w:rFonts w:cs="B Lotus" w:hint="cs"/>
          <w:rtl/>
        </w:rPr>
        <w:t>)</w:t>
      </w:r>
      <w:r w:rsidRPr="00BE3117">
        <w:rPr>
          <w:rFonts w:cs="B Lotus"/>
          <w:rtl/>
        </w:rPr>
        <w:t xml:space="preserve"> داريد!</w:t>
      </w:r>
      <w:r w:rsidR="00EF0951">
        <w:rPr>
          <w:rFonts w:cs="B Lotus" w:hint="cs"/>
          <w:rtl/>
        </w:rPr>
        <w:t>.</w:t>
      </w:r>
    </w:p>
    <w:p w:rsidR="00E130D0" w:rsidRPr="00BE3117" w:rsidRDefault="00E130D0" w:rsidP="00E130D0">
      <w:pPr>
        <w:spacing w:line="226" w:lineRule="auto"/>
        <w:ind w:firstLine="340"/>
        <w:jc w:val="lowKashida"/>
        <w:rPr>
          <w:rFonts w:cs="B Lotus"/>
          <w:rtl/>
        </w:rPr>
      </w:pPr>
      <w:r w:rsidRPr="00BE3117">
        <w:rPr>
          <w:rFonts w:cs="B Lotus"/>
          <w:rtl/>
        </w:rPr>
        <w:t>يكي از هنرنمائي</w:t>
      </w:r>
      <w:r>
        <w:rPr>
          <w:rFonts w:cs="B Lotus" w:hint="cs"/>
          <w:rtl/>
          <w:lang w:bidi="fa-IR"/>
        </w:rPr>
        <w:t>‌</w:t>
      </w:r>
      <w:r w:rsidRPr="00BE3117">
        <w:rPr>
          <w:rFonts w:cs="B Lotus"/>
          <w:rtl/>
        </w:rPr>
        <w:t xml:space="preserve">هاي آقايان اين است كه چون از اين مقوله سخن به ميان آيد ميگويند «كسروي» و فلان و فلان هم چنين </w:t>
      </w:r>
      <w:r>
        <w:rPr>
          <w:rFonts w:cs="B Lotus"/>
          <w:rtl/>
        </w:rPr>
        <w:t>مي‌گفت</w:t>
      </w:r>
      <w:r w:rsidRPr="00BE3117">
        <w:rPr>
          <w:rFonts w:cs="B Lotus"/>
          <w:rtl/>
        </w:rPr>
        <w:t>ند و آقايان جواب آنها را داد</w:t>
      </w:r>
      <w:r>
        <w:rPr>
          <w:rFonts w:cs="B Lotus"/>
          <w:rtl/>
        </w:rPr>
        <w:t>ه‌ا</w:t>
      </w:r>
      <w:r w:rsidRPr="00BE3117">
        <w:rPr>
          <w:rFonts w:cs="B Lotus"/>
          <w:rtl/>
        </w:rPr>
        <w:t>ند، برويد كتاب آقاي فلان را برداريد و ببينيد! درجواب اين آقايان بايد گفت</w:t>
      </w:r>
      <w:r w:rsidRPr="00BE3117">
        <w:rPr>
          <w:rFonts w:cs="B Lotus" w:hint="cs"/>
          <w:rtl/>
        </w:rPr>
        <w:t>:</w:t>
      </w:r>
      <w:r w:rsidRPr="00BE3117">
        <w:rPr>
          <w:rFonts w:cs="B Lotus"/>
          <w:rtl/>
        </w:rPr>
        <w:t xml:space="preserve"> اولا</w:t>
      </w:r>
      <w:r w:rsidRPr="00BE3117">
        <w:rPr>
          <w:rFonts w:cs="B Lotus" w:hint="cs"/>
          <w:rtl/>
        </w:rPr>
        <w:t>:</w:t>
      </w:r>
      <w:r w:rsidRPr="00BE3117">
        <w:rPr>
          <w:rFonts w:cs="B Lotus"/>
          <w:rtl/>
        </w:rPr>
        <w:t xml:space="preserve"> مگر هر حرفي را كه «كسروي» گفت باطل است؟ هر چند از روي غرض باشد.</w:t>
      </w:r>
    </w:p>
    <w:p w:rsidR="00E130D0" w:rsidRPr="00A7732F" w:rsidRDefault="00E130D0" w:rsidP="00E130D0">
      <w:pPr>
        <w:spacing w:line="216" w:lineRule="auto"/>
        <w:ind w:firstLine="340"/>
        <w:jc w:val="lowKashida"/>
        <w:rPr>
          <w:rFonts w:cs="B Lotus"/>
          <w:spacing w:val="-4"/>
          <w:rtl/>
        </w:rPr>
      </w:pPr>
      <w:r w:rsidRPr="00A7732F">
        <w:rPr>
          <w:rFonts w:cs="B Lotus"/>
          <w:spacing w:val="-4"/>
          <w:rtl/>
        </w:rPr>
        <w:t>شكي نيست كه آن مرد افيوني داعيه‌اي داشت و روي اين نظر مقداري حرف حق و باطل به هم آميخت اما اين دليل بطلان تمام حرفهاي او نمي‌شود. دروغ بودن آن حديث كه مورد استناد گنبد سازان است، چيزي نيست كه بتوان كتمان كرد و اينكه قبه و بارگاه ساختن يادگار فراعنه و اكاسره است هم چيزي نيست كه در آن ترديد توان نمود!؟ آن همه احاديث هم كه از ناحية پيغمبر و ائمه</w:t>
      </w:r>
      <w:r w:rsidRPr="00365CDE">
        <w:rPr>
          <w:rFonts w:cs="CTraditional Arabic" w:hint="cs"/>
          <w:spacing w:val="-4"/>
          <w:rtl/>
        </w:rPr>
        <w:t>†</w:t>
      </w:r>
      <w:r w:rsidR="00EF0951" w:rsidRPr="00365CDE">
        <w:rPr>
          <w:rFonts w:cs="CTraditional Arabic" w:hint="cs"/>
          <w:spacing w:val="-4"/>
          <w:rtl/>
        </w:rPr>
        <w:t xml:space="preserve"> </w:t>
      </w:r>
      <w:r w:rsidRPr="00A7732F">
        <w:rPr>
          <w:rFonts w:cs="B Lotus"/>
          <w:spacing w:val="-4"/>
          <w:rtl/>
        </w:rPr>
        <w:t>در مذمت اين عمل وارد شده، و ما چند حديث را آورديم، نمي‌توان از كتب احاديث برداشت، سيرة مسلمين صدر اول هم معلوم است كه اين قبيل كارها را اصلا مشروع نمي‌دانسته‌اند.</w:t>
      </w:r>
    </w:p>
    <w:p w:rsidR="00E130D0" w:rsidRDefault="00E130D0" w:rsidP="00E130D0">
      <w:pPr>
        <w:spacing w:line="216" w:lineRule="auto"/>
        <w:ind w:firstLine="340"/>
        <w:jc w:val="lowKashida"/>
        <w:rPr>
          <w:rFonts w:cs="B Lotus"/>
          <w:rtl/>
        </w:rPr>
      </w:pPr>
      <w:r w:rsidRPr="00BE3117">
        <w:rPr>
          <w:rFonts w:cs="B Lotus"/>
          <w:rtl/>
        </w:rPr>
        <w:t>در</w:t>
      </w:r>
      <w:r w:rsidRPr="00BE3117">
        <w:rPr>
          <w:rFonts w:cs="B Lotus" w:hint="cs"/>
          <w:rtl/>
        </w:rPr>
        <w:t xml:space="preserve"> </w:t>
      </w:r>
      <w:r w:rsidRPr="00BE3117">
        <w:rPr>
          <w:rFonts w:cs="B Lotus"/>
          <w:rtl/>
        </w:rPr>
        <w:t>مقابل كتاب خدا و سنت رسول و احاديث شريف هر كه هر چه بگويد، چرند است، هر چند عمام</w:t>
      </w:r>
      <w:r>
        <w:rPr>
          <w:rFonts w:cs="B Lotus"/>
          <w:rtl/>
        </w:rPr>
        <w:t>ه‌ا</w:t>
      </w:r>
      <w:r w:rsidRPr="00BE3117">
        <w:rPr>
          <w:rFonts w:cs="B Lotus"/>
          <w:rtl/>
        </w:rPr>
        <w:t>ش به قدر گنبد مسجد اعظم و ادعايش اتصال به لاهوت و هنرش فلسفه و عرفان بافي باشد و كتابش را سرا</w:t>
      </w:r>
      <w:r w:rsidRPr="00BE3117">
        <w:rPr>
          <w:rFonts w:cs="B Lotus" w:hint="cs"/>
          <w:rtl/>
        </w:rPr>
        <w:t xml:space="preserve"> </w:t>
      </w:r>
      <w:r w:rsidRPr="00BE3117">
        <w:rPr>
          <w:rFonts w:cs="B Lotus"/>
          <w:rtl/>
        </w:rPr>
        <w:t>پا از دشنام پُر</w:t>
      </w:r>
      <w:r w:rsidRPr="00BE3117">
        <w:rPr>
          <w:rFonts w:cs="B Lotus" w:hint="cs"/>
          <w:rtl/>
        </w:rPr>
        <w:t xml:space="preserve"> </w:t>
      </w:r>
      <w:r w:rsidRPr="00BE3117">
        <w:rPr>
          <w:rFonts w:cs="B Lotus"/>
          <w:rtl/>
        </w:rPr>
        <w:t>كند.</w:t>
      </w:r>
    </w:p>
    <w:p w:rsidR="00E130D0" w:rsidRPr="00BE3117" w:rsidRDefault="00E130D0" w:rsidP="00E130D0">
      <w:pPr>
        <w:spacing w:line="216" w:lineRule="auto"/>
        <w:ind w:firstLine="340"/>
        <w:jc w:val="lowKashida"/>
        <w:rPr>
          <w:rFonts w:cs="B Lotus"/>
          <w:rtl/>
        </w:rPr>
      </w:pPr>
      <w:r w:rsidRPr="00BE3117">
        <w:rPr>
          <w:rFonts w:cs="B Lotus"/>
          <w:rtl/>
        </w:rPr>
        <w:t>در</w:t>
      </w:r>
      <w:r>
        <w:rPr>
          <w:rFonts w:cs="B Lotus" w:hint="cs"/>
          <w:rtl/>
        </w:rPr>
        <w:t xml:space="preserve"> </w:t>
      </w:r>
      <w:r w:rsidRPr="00BE3117">
        <w:rPr>
          <w:rFonts w:cs="B Lotus"/>
          <w:rtl/>
        </w:rPr>
        <w:t>مقالاتي كه ما در روزنا</w:t>
      </w:r>
      <w:r w:rsidRPr="00BE3117">
        <w:rPr>
          <w:rFonts w:cs="B Lotus" w:hint="cs"/>
          <w:rtl/>
        </w:rPr>
        <w:t xml:space="preserve">مة </w:t>
      </w:r>
      <w:r w:rsidRPr="00BE3117">
        <w:rPr>
          <w:rFonts w:cs="B Lotus"/>
          <w:rtl/>
        </w:rPr>
        <w:t xml:space="preserve">«وظيفه» انتشار داديم يادآور شديم كه با اينكه اساس اديان حق و بعثت انبياي إلهي براي بركندن ريشة شرك و بت پرستي و جانشين نمودن روح توحيد و يكتا پرستي بوده </w:t>
      </w:r>
      <w:r w:rsidRPr="00BE3117">
        <w:rPr>
          <w:rFonts w:cs="B Lotus" w:hint="cs"/>
          <w:rtl/>
        </w:rPr>
        <w:t>با اين حال</w:t>
      </w:r>
      <w:r w:rsidRPr="00BE3117">
        <w:rPr>
          <w:rFonts w:cs="B Lotus"/>
          <w:rtl/>
        </w:rPr>
        <w:t xml:space="preserve"> چون نوع انساني مدتها در</w:t>
      </w:r>
      <w:r w:rsidRPr="00BE3117">
        <w:rPr>
          <w:rFonts w:cs="B Lotus" w:hint="cs"/>
          <w:rtl/>
        </w:rPr>
        <w:t xml:space="preserve"> </w:t>
      </w:r>
      <w:r w:rsidRPr="00BE3117">
        <w:rPr>
          <w:rFonts w:cs="B Lotus"/>
          <w:rtl/>
        </w:rPr>
        <w:t xml:space="preserve">ظلمات جهل </w:t>
      </w:r>
      <w:r w:rsidRPr="00BE3117">
        <w:rPr>
          <w:rFonts w:cs="B Lotus" w:hint="cs"/>
          <w:rtl/>
        </w:rPr>
        <w:t xml:space="preserve">و </w:t>
      </w:r>
      <w:r w:rsidRPr="00BE3117">
        <w:rPr>
          <w:rFonts w:cs="B Lotus"/>
          <w:rtl/>
        </w:rPr>
        <w:t>بت پرستي بوده</w:t>
      </w:r>
      <w:r w:rsidRPr="00BE3117">
        <w:rPr>
          <w:rFonts w:cs="B Lotus" w:hint="cs"/>
          <w:rtl/>
        </w:rPr>
        <w:t>،</w:t>
      </w:r>
      <w:r w:rsidRPr="00BE3117">
        <w:rPr>
          <w:rFonts w:cs="B Lotus"/>
          <w:rtl/>
        </w:rPr>
        <w:t xml:space="preserve"> ارواح و اشخاص گذرانيده هنوز براي درك تعاليم أنبياء و أخذ</w:t>
      </w:r>
      <w:r w:rsidRPr="00BE3117">
        <w:rPr>
          <w:rFonts w:cs="B Lotus" w:hint="cs"/>
          <w:rtl/>
        </w:rPr>
        <w:t xml:space="preserve"> </w:t>
      </w:r>
      <w:r w:rsidRPr="00BE3117">
        <w:rPr>
          <w:rFonts w:cs="B Lotus"/>
          <w:rtl/>
        </w:rPr>
        <w:t>معارف حق</w:t>
      </w:r>
      <w:r w:rsidRPr="00BE3117">
        <w:rPr>
          <w:rFonts w:cs="B Lotus" w:hint="cs"/>
          <w:rtl/>
        </w:rPr>
        <w:t xml:space="preserve"> </w:t>
      </w:r>
      <w:r w:rsidRPr="00BE3117">
        <w:rPr>
          <w:rFonts w:cs="B Lotus"/>
          <w:rtl/>
        </w:rPr>
        <w:t>كاملا آماده نبوده و در هر مذهبي كم و بيش آثاري از آن عقايد زشت كهن باقي مانده است</w:t>
      </w:r>
      <w:r w:rsidR="00B0557D">
        <w:rPr>
          <w:rFonts w:cs="B Lotus" w:hint="cs"/>
          <w:rtl/>
        </w:rPr>
        <w:t>،</w:t>
      </w:r>
      <w:r w:rsidRPr="00BE3117">
        <w:rPr>
          <w:rFonts w:cs="B Lotus"/>
          <w:rtl/>
        </w:rPr>
        <w:t xml:space="preserve"> چنانكه در</w:t>
      </w:r>
      <w:r w:rsidRPr="00BE3117">
        <w:rPr>
          <w:rFonts w:cs="B Lotus" w:hint="cs"/>
          <w:rtl/>
        </w:rPr>
        <w:t xml:space="preserve"> </w:t>
      </w:r>
      <w:r w:rsidRPr="00BE3117">
        <w:rPr>
          <w:rFonts w:cs="B Lotus"/>
          <w:rtl/>
        </w:rPr>
        <w:t>مذهب يهود و نصاري كه اساس دي</w:t>
      </w:r>
      <w:r w:rsidRPr="00BE3117">
        <w:rPr>
          <w:rFonts w:cs="B Lotus" w:hint="cs"/>
          <w:rtl/>
        </w:rPr>
        <w:t>ن</w:t>
      </w:r>
      <w:r w:rsidRPr="00BE3117">
        <w:rPr>
          <w:rFonts w:cs="B Lotus"/>
          <w:rtl/>
        </w:rPr>
        <w:t>شان برحق بود ل</w:t>
      </w:r>
      <w:r w:rsidRPr="00BE3117">
        <w:rPr>
          <w:rFonts w:cs="B Lotus" w:hint="cs"/>
          <w:rtl/>
        </w:rPr>
        <w:t>ي</w:t>
      </w:r>
      <w:r w:rsidRPr="00BE3117">
        <w:rPr>
          <w:rFonts w:cs="B Lotus"/>
          <w:rtl/>
        </w:rPr>
        <w:t>كن در</w:t>
      </w:r>
      <w:r>
        <w:rPr>
          <w:rFonts w:cs="B Lotus" w:hint="cs"/>
          <w:rtl/>
        </w:rPr>
        <w:t xml:space="preserve"> </w:t>
      </w:r>
      <w:r w:rsidRPr="00BE3117">
        <w:rPr>
          <w:rFonts w:cs="B Lotus"/>
          <w:rtl/>
        </w:rPr>
        <w:t xml:space="preserve">نتيجة </w:t>
      </w:r>
      <w:r w:rsidRPr="00BE3117">
        <w:rPr>
          <w:rFonts w:cs="B Lotus" w:hint="cs"/>
          <w:rtl/>
        </w:rPr>
        <w:t>انس و الفت</w:t>
      </w:r>
      <w:r w:rsidRPr="00BE3117">
        <w:rPr>
          <w:rFonts w:cs="B Lotus"/>
          <w:rtl/>
        </w:rPr>
        <w:t xml:space="preserve"> به همان خرافات دروان ظلمت</w:t>
      </w:r>
      <w:r w:rsidRPr="00BE3117">
        <w:rPr>
          <w:rFonts w:cs="B Lotus" w:hint="cs"/>
          <w:rtl/>
        </w:rPr>
        <w:t xml:space="preserve"> و</w:t>
      </w:r>
      <w:r w:rsidRPr="00BE3117">
        <w:rPr>
          <w:rFonts w:cs="B Lotus"/>
          <w:rtl/>
        </w:rPr>
        <w:t xml:space="preserve"> </w:t>
      </w:r>
      <w:r w:rsidRPr="00BE3117">
        <w:rPr>
          <w:rFonts w:cs="B Lotus" w:hint="cs"/>
          <w:rtl/>
        </w:rPr>
        <w:t>و</w:t>
      </w:r>
      <w:r w:rsidRPr="00BE3117">
        <w:rPr>
          <w:rFonts w:cs="B Lotus"/>
          <w:rtl/>
        </w:rPr>
        <w:t>حشي</w:t>
      </w:r>
      <w:r w:rsidRPr="00BE3117">
        <w:rPr>
          <w:rFonts w:cs="B Lotus" w:hint="cs"/>
          <w:rtl/>
        </w:rPr>
        <w:t>ّ</w:t>
      </w:r>
      <w:r w:rsidRPr="00BE3117">
        <w:rPr>
          <w:rFonts w:cs="B Lotus"/>
          <w:rtl/>
        </w:rPr>
        <w:t>ت نتوانسته</w:t>
      </w:r>
      <w:r w:rsidRPr="00B13DC2">
        <w:rPr>
          <w:rFonts w:cs="B Lotus" w:hint="cs"/>
          <w:rtl/>
          <w:lang w:bidi="fa-IR"/>
        </w:rPr>
        <w:t>‌</w:t>
      </w:r>
      <w:r w:rsidRPr="00BE3117">
        <w:rPr>
          <w:rFonts w:cs="B Lotus"/>
          <w:rtl/>
        </w:rPr>
        <w:t>اند آراء و عقايد موهوم و زشت و</w:t>
      </w:r>
      <w:r w:rsidRPr="00BE3117">
        <w:rPr>
          <w:rFonts w:cs="B Lotus" w:hint="cs"/>
          <w:rtl/>
        </w:rPr>
        <w:t xml:space="preserve"> </w:t>
      </w:r>
      <w:r w:rsidRPr="00BE3117">
        <w:rPr>
          <w:rFonts w:cs="B Lotus"/>
          <w:rtl/>
        </w:rPr>
        <w:t>باطل را ترك گويند و</w:t>
      </w:r>
      <w:r w:rsidRPr="00BE3117">
        <w:rPr>
          <w:rFonts w:cs="B Lotus" w:hint="cs"/>
          <w:rtl/>
        </w:rPr>
        <w:t xml:space="preserve"> </w:t>
      </w:r>
      <w:r w:rsidRPr="00BE3117">
        <w:rPr>
          <w:rFonts w:cs="B Lotus"/>
          <w:rtl/>
        </w:rPr>
        <w:t>باز هم مي</w:t>
      </w:r>
      <w:r>
        <w:rPr>
          <w:rFonts w:cs="B Lotus"/>
          <w:rtl/>
        </w:rPr>
        <w:t>‌</w:t>
      </w:r>
      <w:r w:rsidRPr="00BE3117">
        <w:rPr>
          <w:rFonts w:cs="B Lotus"/>
          <w:rtl/>
        </w:rPr>
        <w:t>بينيم كه عملا به خدايي افراد معين معتقد بوده و به پرستش آنها روزگار مي</w:t>
      </w:r>
      <w:r w:rsidRPr="00B13DC2">
        <w:rPr>
          <w:rFonts w:cs="B Lotus" w:hint="cs"/>
          <w:rtl/>
          <w:lang w:bidi="fa-IR"/>
        </w:rPr>
        <w:t>‌</w:t>
      </w:r>
      <w:r w:rsidRPr="00BE3117">
        <w:rPr>
          <w:rFonts w:cs="B Lotus"/>
          <w:rtl/>
        </w:rPr>
        <w:t>گذرانند.</w:t>
      </w:r>
    </w:p>
    <w:p w:rsidR="00E130D0" w:rsidRPr="00BE3117" w:rsidRDefault="00E130D0" w:rsidP="00EF0951">
      <w:pPr>
        <w:pStyle w:val="BodyTextIndent"/>
        <w:spacing w:line="216" w:lineRule="auto"/>
        <w:ind w:firstLine="340"/>
        <w:jc w:val="lowKashida"/>
        <w:rPr>
          <w:sz w:val="28"/>
          <w:rtl/>
        </w:rPr>
      </w:pPr>
      <w:r w:rsidRPr="0044486C">
        <w:rPr>
          <w:rFonts w:cs="B Lotus"/>
          <w:rtl/>
        </w:rPr>
        <w:t>دين مقدس اسلام كه به دين توحيد و يكتا پرستي مشهور و</w:t>
      </w:r>
      <w:r w:rsidRPr="0044486C">
        <w:rPr>
          <w:rFonts w:cs="B Lotus" w:hint="cs"/>
          <w:rtl/>
        </w:rPr>
        <w:t xml:space="preserve"> </w:t>
      </w:r>
      <w:r w:rsidRPr="0044486C">
        <w:rPr>
          <w:rFonts w:cs="B Lotus"/>
          <w:rtl/>
        </w:rPr>
        <w:t xml:space="preserve">كتاب آسماني آن حافظ وملقن اين عقيده است و آيات صريح </w:t>
      </w:r>
      <w:r w:rsidRPr="0044486C">
        <w:rPr>
          <w:rFonts w:cs="B Lotus" w:hint="cs"/>
          <w:rtl/>
        </w:rPr>
        <w:t xml:space="preserve">و </w:t>
      </w:r>
      <w:r w:rsidRPr="0044486C">
        <w:rPr>
          <w:rFonts w:cs="B Lotus"/>
          <w:rtl/>
        </w:rPr>
        <w:t>شريفش جد</w:t>
      </w:r>
      <w:r w:rsidRPr="0044486C">
        <w:rPr>
          <w:rFonts w:cs="B Lotus" w:hint="cs"/>
          <w:rtl/>
        </w:rPr>
        <w:t>اً</w:t>
      </w:r>
      <w:r w:rsidRPr="0044486C">
        <w:rPr>
          <w:rFonts w:cs="B Lotus"/>
          <w:rtl/>
        </w:rPr>
        <w:t xml:space="preserve"> با</w:t>
      </w:r>
      <w:r w:rsidRPr="0044486C">
        <w:rPr>
          <w:rFonts w:cs="B Lotus" w:hint="cs"/>
          <w:rtl/>
        </w:rPr>
        <w:t xml:space="preserve"> </w:t>
      </w:r>
      <w:r w:rsidRPr="0044486C">
        <w:rPr>
          <w:rFonts w:cs="B Lotus"/>
          <w:rtl/>
        </w:rPr>
        <w:t>هر گونه كرنش به اشخاص، مخالف و</w:t>
      </w:r>
      <w:r w:rsidRPr="0044486C">
        <w:rPr>
          <w:rFonts w:cs="B Lotus" w:hint="cs"/>
          <w:rtl/>
        </w:rPr>
        <w:t xml:space="preserve"> </w:t>
      </w:r>
      <w:r w:rsidRPr="0044486C">
        <w:rPr>
          <w:rFonts w:cs="B Lotus"/>
          <w:rtl/>
        </w:rPr>
        <w:t xml:space="preserve">هر ستايشي را شايستة ذات </w:t>
      </w:r>
      <w:r w:rsidRPr="0044486C">
        <w:rPr>
          <w:rFonts w:cs="B Lotus" w:hint="cs"/>
          <w:rtl/>
        </w:rPr>
        <w:t>ا</w:t>
      </w:r>
      <w:r w:rsidRPr="0044486C">
        <w:rPr>
          <w:rFonts w:cs="B Lotus"/>
          <w:rtl/>
        </w:rPr>
        <w:t>حديت ميشمارد كه:</w:t>
      </w:r>
      <w:r>
        <w:rPr>
          <w:rFonts w:hint="cs"/>
          <w:rtl/>
        </w:rPr>
        <w:t xml:space="preserve"> </w:t>
      </w:r>
      <w:r w:rsidRPr="00365CDE">
        <w:rPr>
          <w:rFonts w:cs="CTraditional Arabic" w:hint="cs"/>
          <w:szCs w:val="24"/>
          <w:rtl/>
        </w:rPr>
        <w:t>﴿</w:t>
      </w:r>
      <w:r w:rsidRPr="00AC3AB0">
        <w:rPr>
          <w:szCs w:val="24"/>
        </w:rPr>
        <w:sym w:font="HQPB5" w:char="F09F"/>
      </w:r>
      <w:r w:rsidRPr="00AC3AB0">
        <w:rPr>
          <w:szCs w:val="24"/>
        </w:rPr>
        <w:sym w:font="HQPB2" w:char="F078"/>
      </w:r>
      <w:r w:rsidRPr="00AC3AB0">
        <w:rPr>
          <w:szCs w:val="24"/>
        </w:rPr>
        <w:sym w:font="HQPB5" w:char="F073"/>
      </w:r>
      <w:r w:rsidRPr="00AC3AB0">
        <w:rPr>
          <w:szCs w:val="24"/>
        </w:rPr>
        <w:sym w:font="HQPB1" w:char="F0F9"/>
      </w:r>
      <w:r w:rsidRPr="00AC3AB0">
        <w:rPr>
          <w:szCs w:val="24"/>
          <w:rtl/>
        </w:rPr>
        <w:t xml:space="preserve"> </w:t>
      </w:r>
      <w:r w:rsidRPr="00AC3AB0">
        <w:rPr>
          <w:szCs w:val="24"/>
        </w:rPr>
        <w:sym w:font="HQPB5" w:char="F028"/>
      </w:r>
      <w:r w:rsidRPr="00AC3AB0">
        <w:rPr>
          <w:szCs w:val="24"/>
        </w:rPr>
        <w:sym w:font="HQPB1" w:char="F023"/>
      </w:r>
      <w:r w:rsidRPr="00AC3AB0">
        <w:rPr>
          <w:szCs w:val="24"/>
        </w:rPr>
        <w:sym w:font="HQPB2" w:char="F071"/>
      </w:r>
      <w:r w:rsidRPr="00AC3AB0">
        <w:rPr>
          <w:szCs w:val="24"/>
        </w:rPr>
        <w:sym w:font="HQPB4" w:char="F0E3"/>
      </w:r>
      <w:r w:rsidRPr="00AC3AB0">
        <w:rPr>
          <w:szCs w:val="24"/>
        </w:rPr>
        <w:sym w:font="HQPB1" w:char="F0E3"/>
      </w:r>
      <w:r w:rsidRPr="00AC3AB0">
        <w:rPr>
          <w:szCs w:val="24"/>
        </w:rPr>
        <w:sym w:font="HQPB4" w:char="F0F4"/>
      </w:r>
      <w:r w:rsidRPr="00AC3AB0">
        <w:rPr>
          <w:szCs w:val="24"/>
        </w:rPr>
        <w:sym w:font="HQPB1" w:char="F089"/>
      </w:r>
      <w:r w:rsidRPr="00AC3AB0">
        <w:rPr>
          <w:szCs w:val="24"/>
        </w:rPr>
        <w:sym w:font="HQPB5" w:char="F073"/>
      </w:r>
      <w:r w:rsidRPr="00AC3AB0">
        <w:rPr>
          <w:szCs w:val="24"/>
        </w:rPr>
        <w:sym w:font="HQPB1" w:char="F03F"/>
      </w:r>
      <w:r w:rsidRPr="00AC3AB0">
        <w:rPr>
          <w:szCs w:val="24"/>
          <w:rtl/>
        </w:rPr>
        <w:t xml:space="preserve"> </w:t>
      </w:r>
      <w:r w:rsidRPr="00AC3AB0">
        <w:rPr>
          <w:szCs w:val="24"/>
        </w:rPr>
        <w:sym w:font="HQPB5" w:char="F079"/>
      </w:r>
      <w:r w:rsidRPr="00AC3AB0">
        <w:rPr>
          <w:szCs w:val="24"/>
        </w:rPr>
        <w:sym w:font="HQPB1" w:char="F0EC"/>
      </w:r>
      <w:r w:rsidRPr="00AC3AB0">
        <w:rPr>
          <w:szCs w:val="24"/>
        </w:rPr>
        <w:sym w:font="HQPB5" w:char="F074"/>
      </w:r>
      <w:r w:rsidRPr="00AC3AB0">
        <w:rPr>
          <w:szCs w:val="24"/>
        </w:rPr>
        <w:sym w:font="HQPB2" w:char="F042"/>
      </w:r>
      <w:r w:rsidRPr="00AC3AB0">
        <w:rPr>
          <w:szCs w:val="24"/>
          <w:rtl/>
        </w:rPr>
        <w:t xml:space="preserve"> </w:t>
      </w:r>
      <w:r w:rsidRPr="00AC3AB0">
        <w:rPr>
          <w:szCs w:val="24"/>
        </w:rPr>
        <w:sym w:font="HQPB5" w:char="F0AB"/>
      </w:r>
      <w:r w:rsidRPr="00AC3AB0">
        <w:rPr>
          <w:szCs w:val="24"/>
        </w:rPr>
        <w:sym w:font="HQPB1" w:char="F021"/>
      </w:r>
      <w:r w:rsidRPr="00AC3AB0">
        <w:rPr>
          <w:szCs w:val="24"/>
        </w:rPr>
        <w:sym w:font="HQPB5" w:char="F024"/>
      </w:r>
      <w:r w:rsidRPr="00AC3AB0">
        <w:rPr>
          <w:szCs w:val="24"/>
        </w:rPr>
        <w:sym w:font="HQPB1" w:char="F023"/>
      </w:r>
      <w:r w:rsidRPr="00AC3AB0">
        <w:rPr>
          <w:szCs w:val="24"/>
          <w:rtl/>
        </w:rPr>
        <w:t xml:space="preserve"> </w:t>
      </w:r>
      <w:r w:rsidRPr="00AC3AB0">
        <w:rPr>
          <w:szCs w:val="24"/>
        </w:rPr>
        <w:sym w:font="HQPB1" w:char="F023"/>
      </w:r>
      <w:r w:rsidRPr="00AC3AB0">
        <w:rPr>
          <w:szCs w:val="24"/>
        </w:rPr>
        <w:sym w:font="HQPB4" w:char="F059"/>
      </w:r>
      <w:r w:rsidRPr="00AC3AB0">
        <w:rPr>
          <w:szCs w:val="24"/>
        </w:rPr>
        <w:sym w:font="HQPB1" w:char="F089"/>
      </w:r>
      <w:r w:rsidRPr="00AC3AB0">
        <w:rPr>
          <w:szCs w:val="24"/>
        </w:rPr>
        <w:sym w:font="HQPB5" w:char="F074"/>
      </w:r>
      <w:r w:rsidRPr="00AC3AB0">
        <w:rPr>
          <w:szCs w:val="24"/>
        </w:rPr>
        <w:sym w:font="HQPB1" w:char="F06E"/>
      </w:r>
      <w:r w:rsidRPr="00AC3AB0">
        <w:rPr>
          <w:szCs w:val="24"/>
        </w:rPr>
        <w:sym w:font="HQPB5" w:char="F072"/>
      </w:r>
      <w:r w:rsidRPr="00AC3AB0">
        <w:rPr>
          <w:szCs w:val="24"/>
        </w:rPr>
        <w:sym w:font="HQPB1" w:char="F026"/>
      </w:r>
      <w:r w:rsidRPr="00365CDE">
        <w:rPr>
          <w:rFonts w:cs="CTraditional Arabic" w:hint="cs"/>
          <w:szCs w:val="24"/>
          <w:rtl/>
        </w:rPr>
        <w:t>﴾</w:t>
      </w:r>
      <w:r w:rsidRPr="00AC3AB0">
        <w:rPr>
          <w:rFonts w:cs="Rateb lotusb22" w:hint="cs"/>
          <w:szCs w:val="24"/>
          <w:rtl/>
          <w:lang w:bidi="fa-IR"/>
        </w:rPr>
        <w:t>.</w:t>
      </w:r>
      <w:r w:rsidRPr="00AC3AB0">
        <w:rPr>
          <w:szCs w:val="24"/>
          <w:rtl/>
        </w:rPr>
        <w:t xml:space="preserve"> </w:t>
      </w:r>
      <w:r w:rsidR="00EF0951" w:rsidRPr="00EF0951">
        <w:rPr>
          <w:rFonts w:cs="B Lotus" w:hint="cs"/>
          <w:sz w:val="26"/>
          <w:szCs w:val="26"/>
          <w:rtl/>
        </w:rPr>
        <w:t>[</w:t>
      </w:r>
      <w:r w:rsidRPr="00EF0951">
        <w:rPr>
          <w:rFonts w:cs="B Lotus"/>
          <w:sz w:val="26"/>
          <w:szCs w:val="26"/>
          <w:rtl/>
        </w:rPr>
        <w:t>الجـن:</w:t>
      </w:r>
      <w:r w:rsidR="00EF0951" w:rsidRPr="00EF0951">
        <w:rPr>
          <w:rFonts w:cs="B Lotus" w:hint="cs"/>
          <w:sz w:val="26"/>
          <w:szCs w:val="26"/>
          <w:rtl/>
        </w:rPr>
        <w:t xml:space="preserve"> </w:t>
      </w:r>
      <w:r w:rsidRPr="00EF0951">
        <w:rPr>
          <w:rFonts w:cs="B Lotus"/>
          <w:sz w:val="26"/>
          <w:szCs w:val="26"/>
          <w:rtl/>
        </w:rPr>
        <w:t>18</w:t>
      </w:r>
      <w:r w:rsidR="00EF0951" w:rsidRPr="00EF0951">
        <w:rPr>
          <w:rFonts w:cs="B Lotus" w:hint="cs"/>
          <w:sz w:val="26"/>
          <w:szCs w:val="26"/>
          <w:rtl/>
        </w:rPr>
        <w:t>]</w:t>
      </w:r>
      <w:r w:rsidRPr="0044486C">
        <w:rPr>
          <w:rFonts w:cs="B Lotus" w:hint="cs"/>
          <w:rtl/>
        </w:rPr>
        <w:t xml:space="preserve">. </w:t>
      </w:r>
      <w:r w:rsidR="00EF0951" w:rsidRPr="00EF0951">
        <w:rPr>
          <w:rFonts w:hint="cs"/>
          <w:rtl/>
        </w:rPr>
        <w:t>«</w:t>
      </w:r>
      <w:r w:rsidRPr="0044486C">
        <w:rPr>
          <w:rFonts w:cs="B Lotus" w:hint="cs"/>
          <w:sz w:val="28"/>
          <w:rtl/>
        </w:rPr>
        <w:t xml:space="preserve"> </w:t>
      </w:r>
      <w:r w:rsidRPr="0044486C">
        <w:rPr>
          <w:rFonts w:cs="B Lotus"/>
          <w:sz w:val="28"/>
          <w:rtl/>
        </w:rPr>
        <w:t>با</w:t>
      </w:r>
      <w:r w:rsidRPr="0044486C">
        <w:rPr>
          <w:rFonts w:cs="B Lotus" w:hint="cs"/>
          <w:sz w:val="28"/>
          <w:rtl/>
        </w:rPr>
        <w:t xml:space="preserve"> </w:t>
      </w:r>
      <w:r w:rsidRPr="0044486C">
        <w:rPr>
          <w:rFonts w:cs="B Lotus"/>
          <w:sz w:val="28"/>
          <w:rtl/>
        </w:rPr>
        <w:t xml:space="preserve">خداوند </w:t>
      </w:r>
      <w:r w:rsidRPr="0044486C">
        <w:rPr>
          <w:rFonts w:cs="B Lotus" w:hint="cs"/>
          <w:sz w:val="28"/>
          <w:rtl/>
        </w:rPr>
        <w:t>ا</w:t>
      </w:r>
      <w:r w:rsidRPr="0044486C">
        <w:rPr>
          <w:rFonts w:cs="B Lotus"/>
          <w:sz w:val="28"/>
          <w:rtl/>
        </w:rPr>
        <w:t>حدي را</w:t>
      </w:r>
      <w:r w:rsidRPr="0044486C">
        <w:rPr>
          <w:rFonts w:cs="B Lotus" w:hint="cs"/>
          <w:sz w:val="28"/>
          <w:rtl/>
        </w:rPr>
        <w:t xml:space="preserve"> </w:t>
      </w:r>
      <w:r w:rsidRPr="0044486C">
        <w:rPr>
          <w:rFonts w:cs="B Lotus"/>
          <w:sz w:val="28"/>
          <w:rtl/>
        </w:rPr>
        <w:t>نخوانيد.</w:t>
      </w:r>
      <w:r w:rsidR="00EF0951">
        <w:rPr>
          <w:rFonts w:hint="cs"/>
          <w:rtl/>
        </w:rPr>
        <w:t>»</w:t>
      </w:r>
    </w:p>
    <w:p w:rsidR="00E130D0" w:rsidRPr="00BE3117" w:rsidRDefault="00E130D0" w:rsidP="00E130D0">
      <w:pPr>
        <w:spacing w:line="226" w:lineRule="auto"/>
        <w:ind w:firstLine="340"/>
        <w:jc w:val="lowKashida"/>
        <w:rPr>
          <w:rFonts w:cs="B Lotus"/>
          <w:rtl/>
        </w:rPr>
      </w:pPr>
      <w:r w:rsidRPr="00BE3117">
        <w:rPr>
          <w:rFonts w:cs="B Lotus"/>
          <w:rtl/>
        </w:rPr>
        <w:t>هرگز اجازه ن</w:t>
      </w:r>
      <w:r>
        <w:rPr>
          <w:rFonts w:cs="B Lotus"/>
          <w:rtl/>
        </w:rPr>
        <w:t xml:space="preserve">مي‌دهد </w:t>
      </w:r>
      <w:r w:rsidRPr="00BE3117">
        <w:rPr>
          <w:rFonts w:cs="B Lotus"/>
          <w:rtl/>
        </w:rPr>
        <w:t>كه از مخلوقات وي هر كس كه بوده باشد جنبة ربوبيت گرفته وتقديس</w:t>
      </w:r>
      <w:r w:rsidRPr="00BE3117">
        <w:rPr>
          <w:rFonts w:cs="B Lotus" w:hint="cs"/>
          <w:rtl/>
        </w:rPr>
        <w:t xml:space="preserve"> و</w:t>
      </w:r>
      <w:r w:rsidRPr="00BE3117">
        <w:rPr>
          <w:rFonts w:cs="B Lotus"/>
          <w:rtl/>
        </w:rPr>
        <w:t xml:space="preserve"> تسبيح شود.</w:t>
      </w:r>
    </w:p>
    <w:p w:rsidR="00E130D0" w:rsidRPr="00BE3117" w:rsidRDefault="00E130D0" w:rsidP="00EF0951">
      <w:pPr>
        <w:pStyle w:val="BodyTextIndent"/>
        <w:spacing w:line="226" w:lineRule="auto"/>
        <w:ind w:firstLine="340"/>
        <w:jc w:val="lowKashida"/>
        <w:rPr>
          <w:rFonts w:cs="B Lotus"/>
          <w:sz w:val="28"/>
          <w:rtl/>
        </w:rPr>
      </w:pPr>
      <w:r w:rsidRPr="00BE3117">
        <w:rPr>
          <w:rFonts w:cs="B Lotus"/>
          <w:sz w:val="28"/>
          <w:rtl/>
        </w:rPr>
        <w:t>پيشوايان دين مبين اسلام از پيغمبر</w:t>
      </w:r>
      <w:r w:rsidRPr="00365CDE">
        <w:rPr>
          <w:rFonts w:ascii="Tahoma" w:hAnsi="Tahoma" w:cs="CTraditional Arabic" w:hint="cs"/>
          <w:color w:val="000000"/>
          <w:spacing w:val="-4"/>
          <w:sz w:val="30"/>
          <w:szCs w:val="30"/>
          <w:rtl/>
          <w:lang w:bidi="fa-IR"/>
        </w:rPr>
        <w:t>ص</w:t>
      </w:r>
      <w:r w:rsidRPr="00BE3117">
        <w:rPr>
          <w:rFonts w:cs="B Lotus"/>
          <w:sz w:val="28"/>
          <w:rtl/>
        </w:rPr>
        <w:t xml:space="preserve"> گرفته تا </w:t>
      </w:r>
      <w:r w:rsidRPr="00BE3117">
        <w:rPr>
          <w:rFonts w:cs="B Lotus" w:hint="cs"/>
          <w:sz w:val="28"/>
          <w:rtl/>
        </w:rPr>
        <w:t>ا</w:t>
      </w:r>
      <w:r w:rsidRPr="00BE3117">
        <w:rPr>
          <w:rFonts w:cs="B Lotus"/>
          <w:sz w:val="28"/>
          <w:rtl/>
        </w:rPr>
        <w:t>ئمه</w:t>
      </w:r>
      <w:r w:rsidR="00EF0951" w:rsidRPr="00365CDE">
        <w:rPr>
          <w:rFonts w:cs="CTraditional Arabic" w:hint="cs"/>
          <w:sz w:val="28"/>
          <w:rtl/>
          <w:lang w:bidi="fa-IR"/>
        </w:rPr>
        <w:t xml:space="preserve">† </w:t>
      </w:r>
      <w:r w:rsidRPr="00BE3117">
        <w:rPr>
          <w:rFonts w:cs="B Lotus"/>
          <w:sz w:val="28"/>
          <w:rtl/>
        </w:rPr>
        <w:t>وصحابة رسول همواره مراقب و مواظب بودند كه كوچكترين حركتي كه از آن اثر غلونمايان باشد از مسلمانان سر</w:t>
      </w:r>
      <w:r w:rsidRPr="00BE3117">
        <w:rPr>
          <w:rFonts w:cs="B Lotus" w:hint="cs"/>
          <w:sz w:val="28"/>
          <w:rtl/>
        </w:rPr>
        <w:t xml:space="preserve"> </w:t>
      </w:r>
      <w:r w:rsidRPr="00BE3117">
        <w:rPr>
          <w:rFonts w:cs="B Lotus"/>
          <w:sz w:val="28"/>
          <w:rtl/>
        </w:rPr>
        <w:t xml:space="preserve">نزند تا جايي كه رسول خدا از بلندشدن اشخاص در مقابل خود ممانعت </w:t>
      </w:r>
      <w:r>
        <w:rPr>
          <w:rFonts w:cs="B Lotus"/>
          <w:sz w:val="28"/>
          <w:rtl/>
        </w:rPr>
        <w:t>مي‌فرمود</w:t>
      </w:r>
      <w:r w:rsidRPr="00BE3117">
        <w:rPr>
          <w:rFonts w:cs="B Lotus"/>
          <w:sz w:val="28"/>
          <w:rtl/>
        </w:rPr>
        <w:t xml:space="preserve"> و</w:t>
      </w:r>
      <w:r w:rsidRPr="00BE3117">
        <w:rPr>
          <w:rFonts w:cs="B Lotus" w:hint="cs"/>
          <w:sz w:val="28"/>
          <w:rtl/>
        </w:rPr>
        <w:t xml:space="preserve"> </w:t>
      </w:r>
      <w:r w:rsidRPr="00BE3117">
        <w:rPr>
          <w:rFonts w:cs="B Lotus"/>
          <w:sz w:val="28"/>
          <w:rtl/>
        </w:rPr>
        <w:t>از غايت تواضع بر الاغ بي پالان سوار گشته وبُز</w:t>
      </w:r>
      <w:r w:rsidRPr="00BE3117">
        <w:rPr>
          <w:rFonts w:cs="B Lotus" w:hint="cs"/>
          <w:sz w:val="28"/>
          <w:rtl/>
        </w:rPr>
        <w:t xml:space="preserve"> </w:t>
      </w:r>
      <w:r w:rsidRPr="00BE3117">
        <w:rPr>
          <w:rFonts w:cs="B Lotus"/>
          <w:sz w:val="28"/>
          <w:rtl/>
        </w:rPr>
        <w:t>را به دست مبارك مي</w:t>
      </w:r>
      <w:r>
        <w:rPr>
          <w:rFonts w:cs="B Lotus" w:hint="cs"/>
          <w:sz w:val="28"/>
          <w:rtl/>
          <w:lang w:bidi="fa-IR"/>
        </w:rPr>
        <w:t>‌</w:t>
      </w:r>
      <w:r w:rsidRPr="00BE3117">
        <w:rPr>
          <w:rFonts w:cs="B Lotus"/>
          <w:sz w:val="28"/>
          <w:rtl/>
        </w:rPr>
        <w:t>دوشيد و در بيابان و در</w:t>
      </w:r>
      <w:r w:rsidRPr="00BE3117">
        <w:rPr>
          <w:rFonts w:cs="B Lotus" w:hint="cs"/>
          <w:sz w:val="28"/>
          <w:rtl/>
        </w:rPr>
        <w:t xml:space="preserve"> </w:t>
      </w:r>
      <w:r w:rsidRPr="00BE3117">
        <w:rPr>
          <w:rFonts w:cs="B Lotus"/>
          <w:sz w:val="28"/>
          <w:rtl/>
        </w:rPr>
        <w:t>سفر براي پختن غذا</w:t>
      </w:r>
      <w:r w:rsidRPr="00BE3117">
        <w:rPr>
          <w:rFonts w:cs="B Lotus" w:hint="cs"/>
          <w:sz w:val="28"/>
          <w:rtl/>
          <w:lang w:bidi="fa-IR"/>
        </w:rPr>
        <w:t>ي</w:t>
      </w:r>
      <w:r w:rsidRPr="00BE3117">
        <w:rPr>
          <w:rFonts w:cs="B Lotus"/>
          <w:sz w:val="28"/>
          <w:rtl/>
        </w:rPr>
        <w:t xml:space="preserve"> خود هيزم جمع مي</w:t>
      </w:r>
      <w:r>
        <w:rPr>
          <w:rFonts w:cs="B Lotus" w:hint="cs"/>
          <w:sz w:val="28"/>
          <w:rtl/>
          <w:lang w:bidi="fa-IR"/>
        </w:rPr>
        <w:t>‌</w:t>
      </w:r>
      <w:r w:rsidRPr="00BE3117">
        <w:rPr>
          <w:rFonts w:cs="B Lotus"/>
          <w:sz w:val="28"/>
          <w:rtl/>
        </w:rPr>
        <w:t xml:space="preserve">كرد واز </w:t>
      </w:r>
      <w:r w:rsidRPr="00BE3117">
        <w:rPr>
          <w:rFonts w:cs="B Lotus" w:hint="cs"/>
          <w:sz w:val="28"/>
          <w:rtl/>
        </w:rPr>
        <w:t>ا</w:t>
      </w:r>
      <w:r w:rsidRPr="00BE3117">
        <w:rPr>
          <w:rFonts w:cs="B Lotus"/>
          <w:sz w:val="28"/>
          <w:rtl/>
        </w:rPr>
        <w:t>حدي كوچك</w:t>
      </w:r>
      <w:r>
        <w:rPr>
          <w:rFonts w:cs="B Lotus" w:hint="cs"/>
          <w:sz w:val="28"/>
          <w:rtl/>
          <w:lang w:bidi="fa-IR"/>
        </w:rPr>
        <w:t>‌</w:t>
      </w:r>
      <w:r w:rsidRPr="00BE3117">
        <w:rPr>
          <w:rFonts w:cs="B Lotus"/>
          <w:sz w:val="28"/>
          <w:rtl/>
        </w:rPr>
        <w:t>ترين تملق را</w:t>
      </w:r>
      <w:r w:rsidRPr="00BE3117">
        <w:rPr>
          <w:rFonts w:cs="B Lotus" w:hint="cs"/>
          <w:sz w:val="28"/>
          <w:rtl/>
        </w:rPr>
        <w:t xml:space="preserve"> </w:t>
      </w:r>
      <w:r w:rsidRPr="00BE3117">
        <w:rPr>
          <w:rFonts w:cs="B Lotus"/>
          <w:sz w:val="28"/>
          <w:rtl/>
        </w:rPr>
        <w:t>نمي</w:t>
      </w:r>
      <w:r>
        <w:rPr>
          <w:rFonts w:cs="B Lotus" w:hint="cs"/>
          <w:sz w:val="28"/>
          <w:rtl/>
          <w:lang w:bidi="fa-IR"/>
        </w:rPr>
        <w:t>‌</w:t>
      </w:r>
      <w:r w:rsidRPr="00BE3117">
        <w:rPr>
          <w:rFonts w:cs="B Lotus"/>
          <w:sz w:val="28"/>
          <w:rtl/>
        </w:rPr>
        <w:t>پذيرفت و اجازه ن</w:t>
      </w:r>
      <w:r>
        <w:rPr>
          <w:rFonts w:cs="B Lotus"/>
          <w:sz w:val="28"/>
          <w:rtl/>
        </w:rPr>
        <w:t xml:space="preserve">می‌داد </w:t>
      </w:r>
      <w:r w:rsidRPr="00BE3117">
        <w:rPr>
          <w:rFonts w:cs="B Lotus"/>
          <w:sz w:val="28"/>
          <w:rtl/>
        </w:rPr>
        <w:t>كسي آن جناب را با القاب و عناوين اشرافي خطاب كرده و بستايد و از شرح بسياري از فضايل اميرالمؤمنين</w:t>
      </w:r>
      <w:r w:rsidRPr="00365CDE">
        <w:rPr>
          <w:rFonts w:ascii="Tahoma" w:hAnsi="Tahoma" w:cs="CTraditional Arabic" w:hint="cs"/>
          <w:color w:val="000000"/>
          <w:sz w:val="28"/>
          <w:rtl/>
          <w:lang w:bidi="fa-IR"/>
        </w:rPr>
        <w:t>؛</w:t>
      </w:r>
      <w:r w:rsidRPr="00BE3117">
        <w:rPr>
          <w:rFonts w:cs="B Lotus"/>
          <w:sz w:val="28"/>
          <w:rtl/>
        </w:rPr>
        <w:t xml:space="preserve"> خود داري </w:t>
      </w:r>
      <w:r>
        <w:rPr>
          <w:rFonts w:cs="B Lotus"/>
          <w:sz w:val="28"/>
          <w:rtl/>
        </w:rPr>
        <w:t>مي‌فرمود</w:t>
      </w:r>
      <w:r w:rsidRPr="00BE3117">
        <w:rPr>
          <w:rFonts w:cs="B Lotus"/>
          <w:sz w:val="28"/>
          <w:rtl/>
        </w:rPr>
        <w:t xml:space="preserve"> تا مبادا مردم نادان در بارة آن حضرت غلو نمايند و نسبتي ناروا دهند.</w:t>
      </w:r>
    </w:p>
    <w:p w:rsidR="00E130D0" w:rsidRPr="00BE3117" w:rsidRDefault="00E130D0" w:rsidP="00E130D0">
      <w:pPr>
        <w:spacing w:line="226" w:lineRule="auto"/>
        <w:ind w:firstLine="340"/>
        <w:jc w:val="lowKashida"/>
        <w:rPr>
          <w:rFonts w:cs="B Lotus"/>
          <w:rtl/>
        </w:rPr>
      </w:pPr>
      <w:r w:rsidRPr="00BE3117">
        <w:rPr>
          <w:rFonts w:cs="B Lotus" w:hint="cs"/>
          <w:rtl/>
        </w:rPr>
        <w:t>با اين حال</w:t>
      </w:r>
      <w:r w:rsidRPr="00BE3117">
        <w:rPr>
          <w:rFonts w:cs="B Lotus"/>
          <w:rtl/>
        </w:rPr>
        <w:t xml:space="preserve"> </w:t>
      </w:r>
      <w:r w:rsidRPr="00BE3117">
        <w:rPr>
          <w:rFonts w:cs="B Lotus" w:hint="cs"/>
          <w:rtl/>
        </w:rPr>
        <w:t>بعضي از مردم</w:t>
      </w:r>
      <w:r w:rsidRPr="00BE3117">
        <w:rPr>
          <w:rFonts w:cs="B Lotus"/>
          <w:rtl/>
        </w:rPr>
        <w:t xml:space="preserve"> كه دماغشان آكنده به بت پرستي و روحشان از پرستش اشخاص و ارواح سيراب شده بود نتوانستند حقيقت تعاليم اسلام را كاملا درك كنند كه درعالم وجود و</w:t>
      </w:r>
      <w:r w:rsidRPr="00BE3117">
        <w:rPr>
          <w:rFonts w:cs="B Lotus" w:hint="cs"/>
          <w:rtl/>
        </w:rPr>
        <w:t xml:space="preserve"> </w:t>
      </w:r>
      <w:r w:rsidRPr="00BE3117">
        <w:rPr>
          <w:rFonts w:cs="B Lotus"/>
          <w:rtl/>
        </w:rPr>
        <w:t>جهان غيب و شهود جز يك خداي معبود نيست و هيچ قدرت و</w:t>
      </w:r>
      <w:r w:rsidRPr="00BE3117">
        <w:rPr>
          <w:rFonts w:cs="B Lotus" w:hint="cs"/>
          <w:rtl/>
        </w:rPr>
        <w:t xml:space="preserve"> </w:t>
      </w:r>
      <w:r w:rsidRPr="00BE3117">
        <w:rPr>
          <w:rFonts w:cs="B Lotus"/>
          <w:rtl/>
        </w:rPr>
        <w:t>نيرو و مشيتي</w:t>
      </w:r>
      <w:r w:rsidRPr="00BE3117">
        <w:rPr>
          <w:rFonts w:cs="B Lotus" w:hint="cs"/>
          <w:rtl/>
        </w:rPr>
        <w:t xml:space="preserve"> و اراده اي</w:t>
      </w:r>
      <w:r w:rsidRPr="00BE3117">
        <w:rPr>
          <w:rFonts w:cs="B Lotus"/>
          <w:rtl/>
        </w:rPr>
        <w:t xml:space="preserve"> جز </w:t>
      </w:r>
      <w:r w:rsidRPr="00BE3117">
        <w:rPr>
          <w:rFonts w:cs="B Lotus" w:hint="cs"/>
          <w:rtl/>
        </w:rPr>
        <w:t>الله كه</w:t>
      </w:r>
      <w:r w:rsidRPr="00BE3117">
        <w:rPr>
          <w:rFonts w:cs="B Lotus"/>
          <w:rtl/>
        </w:rPr>
        <w:t xml:space="preserve"> مؤثر در آفرينش وهستي</w:t>
      </w:r>
      <w:r w:rsidRPr="00BE3117">
        <w:rPr>
          <w:rFonts w:cs="B Lotus" w:hint="cs"/>
          <w:rtl/>
        </w:rPr>
        <w:t xml:space="preserve"> است</w:t>
      </w:r>
      <w:r w:rsidRPr="00BE3117">
        <w:rPr>
          <w:rFonts w:cs="B Lotus"/>
          <w:rtl/>
        </w:rPr>
        <w:t xml:space="preserve"> يافت ن</w:t>
      </w:r>
      <w:r>
        <w:rPr>
          <w:rFonts w:cs="B Lotus"/>
          <w:rtl/>
        </w:rPr>
        <w:t>مي‌شود</w:t>
      </w:r>
      <w:r w:rsidRPr="00BE3117">
        <w:rPr>
          <w:rFonts w:cs="B Lotus"/>
          <w:rtl/>
        </w:rPr>
        <w:t>.</w:t>
      </w:r>
    </w:p>
    <w:p w:rsidR="00E130D0" w:rsidRPr="00EF0951" w:rsidRDefault="00E130D0" w:rsidP="00E130D0">
      <w:pPr>
        <w:spacing w:line="226" w:lineRule="auto"/>
        <w:ind w:firstLine="340"/>
        <w:jc w:val="lowKashida"/>
        <w:rPr>
          <w:rFonts w:ascii="Lotus Linotype" w:hAnsi="Lotus Linotype" w:cs="Traditional Arabic"/>
          <w:b/>
          <w:bCs/>
          <w:rtl/>
        </w:rPr>
      </w:pPr>
      <w:r w:rsidRPr="00BE3117">
        <w:rPr>
          <w:rFonts w:cs="B Lotus"/>
          <w:rtl/>
        </w:rPr>
        <w:t>افسوس كه با آن همه تأكيدات</w:t>
      </w:r>
      <w:r w:rsidRPr="00BE3117">
        <w:rPr>
          <w:rFonts w:cs="B Lotus" w:hint="cs"/>
          <w:rtl/>
        </w:rPr>
        <w:t>،</w:t>
      </w:r>
      <w:r w:rsidRPr="00BE3117">
        <w:rPr>
          <w:rFonts w:cs="B Lotus"/>
          <w:rtl/>
        </w:rPr>
        <w:t xml:space="preserve"> متأسفانه روح بت پرستي شان </w:t>
      </w:r>
      <w:r w:rsidRPr="00BE3117">
        <w:rPr>
          <w:rFonts w:cs="B Lotus" w:hint="cs"/>
          <w:rtl/>
        </w:rPr>
        <w:t>از بين نرفت</w:t>
      </w:r>
      <w:r w:rsidRPr="00BE3117">
        <w:rPr>
          <w:rFonts w:cs="B Lotus"/>
          <w:rtl/>
        </w:rPr>
        <w:t xml:space="preserve"> با اينكه از رسول خدا</w:t>
      </w:r>
      <w:r w:rsidRPr="00365CDE">
        <w:rPr>
          <w:rFonts w:ascii="Tahoma" w:hAnsi="Tahoma" w:cs="CTraditional Arabic" w:hint="cs"/>
          <w:color w:val="000000"/>
          <w:spacing w:val="-4"/>
          <w:sz w:val="30"/>
          <w:szCs w:val="30"/>
          <w:rtl/>
          <w:lang w:bidi="fa-IR"/>
        </w:rPr>
        <w:t>ص</w:t>
      </w:r>
      <w:r w:rsidRPr="00BE3117">
        <w:rPr>
          <w:rFonts w:cs="B Lotus"/>
          <w:rtl/>
        </w:rPr>
        <w:t xml:space="preserve"> بارها شنيده </w:t>
      </w:r>
      <w:r>
        <w:rPr>
          <w:rFonts w:cs="B Lotus"/>
          <w:rtl/>
        </w:rPr>
        <w:t xml:space="preserve">مي‌شد </w:t>
      </w:r>
      <w:r w:rsidRPr="00BE3117">
        <w:rPr>
          <w:rFonts w:cs="B Lotus"/>
          <w:rtl/>
        </w:rPr>
        <w:t xml:space="preserve">كه </w:t>
      </w:r>
      <w:r>
        <w:rPr>
          <w:rFonts w:cs="B Lotus"/>
          <w:rtl/>
        </w:rPr>
        <w:t>مي‌فرمود</w:t>
      </w:r>
      <w:r w:rsidRPr="00BE3117">
        <w:rPr>
          <w:rFonts w:cs="B Lotus"/>
          <w:rtl/>
        </w:rPr>
        <w:t>:</w:t>
      </w:r>
      <w:r>
        <w:rPr>
          <w:rFonts w:cs="B Lotus" w:hint="cs"/>
          <w:rtl/>
        </w:rPr>
        <w:t xml:space="preserve"> </w:t>
      </w:r>
      <w:r w:rsidRPr="00EF0951">
        <w:rPr>
          <w:rFonts w:ascii="Lotus Linotype" w:hAnsi="Lotus Linotype" w:cs="Traditional Arabic"/>
          <w:b/>
          <w:bCs/>
          <w:rtl/>
        </w:rPr>
        <w:t>«إنما أنا بشر إذا أمرتكم بش</w:t>
      </w:r>
      <w:r w:rsidRPr="00EF0951">
        <w:rPr>
          <w:rFonts w:ascii="Lotus Linotype" w:hAnsi="Lotus Linotype" w:cs="Traditional Arabic" w:hint="cs"/>
          <w:b/>
          <w:bCs/>
          <w:rtl/>
        </w:rPr>
        <w:t>يء</w:t>
      </w:r>
      <w:r w:rsidRPr="00EF0951">
        <w:rPr>
          <w:rFonts w:ascii="Lotus Linotype" w:hAnsi="Lotus Linotype" w:cs="Traditional Arabic"/>
          <w:b/>
          <w:bCs/>
          <w:rtl/>
        </w:rPr>
        <w:t xml:space="preserve"> من دينكم فخذوا به وإذا أمرتكم بشئ من رأيي فأنا بشر» </w:t>
      </w:r>
    </w:p>
    <w:p w:rsidR="00E130D0" w:rsidRPr="00BE3117" w:rsidRDefault="00E130D0" w:rsidP="00E130D0">
      <w:pPr>
        <w:pStyle w:val="BlockText"/>
        <w:spacing w:line="226" w:lineRule="auto"/>
        <w:ind w:left="0" w:right="0" w:firstLine="340"/>
        <w:jc w:val="lowKashida"/>
        <w:rPr>
          <w:rFonts w:cs="B Lotus"/>
          <w:sz w:val="28"/>
          <w:rtl/>
        </w:rPr>
      </w:pPr>
      <w:r w:rsidRPr="00BE3117">
        <w:rPr>
          <w:rFonts w:cs="B Lotus"/>
          <w:sz w:val="28"/>
          <w:rtl/>
        </w:rPr>
        <w:t>-</w:t>
      </w:r>
      <w:r w:rsidRPr="00BE3117">
        <w:rPr>
          <w:rFonts w:cs="B Lotus" w:hint="cs"/>
          <w:sz w:val="28"/>
          <w:rtl/>
        </w:rPr>
        <w:t xml:space="preserve"> </w:t>
      </w:r>
      <w:r w:rsidRPr="00BE3117">
        <w:rPr>
          <w:rFonts w:cs="B Lotus"/>
          <w:sz w:val="28"/>
          <w:rtl/>
        </w:rPr>
        <w:t>من نيز بشرم هرگاه شما را به چيز</w:t>
      </w:r>
      <w:r w:rsidRPr="00BE3117">
        <w:rPr>
          <w:rFonts w:cs="B Lotus" w:hint="cs"/>
          <w:sz w:val="28"/>
          <w:rtl/>
          <w:lang w:bidi="fa-IR"/>
        </w:rPr>
        <w:t>ي</w:t>
      </w:r>
      <w:r w:rsidRPr="00BE3117">
        <w:rPr>
          <w:rFonts w:cs="B Lotus"/>
          <w:sz w:val="28"/>
          <w:rtl/>
        </w:rPr>
        <w:t xml:space="preserve"> </w:t>
      </w:r>
      <w:r w:rsidRPr="00BE3117">
        <w:rPr>
          <w:rFonts w:cs="B Lotus" w:hint="cs"/>
          <w:sz w:val="28"/>
          <w:rtl/>
        </w:rPr>
        <w:t>ا</w:t>
      </w:r>
      <w:r w:rsidRPr="00BE3117">
        <w:rPr>
          <w:rFonts w:cs="B Lotus"/>
          <w:sz w:val="28"/>
          <w:rtl/>
        </w:rPr>
        <w:t>مر كر</w:t>
      </w:r>
      <w:r w:rsidRPr="00BE3117">
        <w:rPr>
          <w:rFonts w:cs="B Lotus" w:hint="cs"/>
          <w:sz w:val="28"/>
          <w:rtl/>
        </w:rPr>
        <w:t>د</w:t>
      </w:r>
      <w:r w:rsidRPr="00BE3117">
        <w:rPr>
          <w:rFonts w:cs="B Lotus"/>
          <w:sz w:val="28"/>
          <w:rtl/>
        </w:rPr>
        <w:t>م كه از دستورات دين شما است آن را</w:t>
      </w:r>
      <w:r w:rsidRPr="00BE3117">
        <w:rPr>
          <w:rFonts w:cs="B Lotus" w:hint="cs"/>
          <w:sz w:val="28"/>
          <w:rtl/>
        </w:rPr>
        <w:t xml:space="preserve"> </w:t>
      </w:r>
      <w:r w:rsidRPr="00BE3117">
        <w:rPr>
          <w:rFonts w:cs="B Lotus"/>
          <w:sz w:val="28"/>
          <w:rtl/>
        </w:rPr>
        <w:t>از من فرا بگيريد ولي هرگاه چيزي را از روي سليقه و رأي خ</w:t>
      </w:r>
      <w:r>
        <w:rPr>
          <w:rFonts w:cs="B Lotus"/>
          <w:sz w:val="28"/>
          <w:rtl/>
        </w:rPr>
        <w:t>ودم گفتم بدانيد كه من يك بشرم.</w:t>
      </w:r>
    </w:p>
    <w:p w:rsidR="00E130D0" w:rsidRPr="00EF0951" w:rsidRDefault="00E130D0" w:rsidP="00E130D0">
      <w:pPr>
        <w:spacing w:line="216" w:lineRule="auto"/>
        <w:ind w:firstLine="340"/>
        <w:jc w:val="lowKashida"/>
        <w:rPr>
          <w:rFonts w:ascii="Lotus Linotype" w:hAnsi="Lotus Linotype" w:cs="Traditional Arabic"/>
          <w:b/>
          <w:bCs/>
          <w:rtl/>
        </w:rPr>
      </w:pPr>
      <w:r w:rsidRPr="00BE3117">
        <w:rPr>
          <w:rFonts w:cs="B Lotus"/>
          <w:rtl/>
        </w:rPr>
        <w:t xml:space="preserve">و نيز از آن حضرت به صحت پيوسته است كه </w:t>
      </w:r>
      <w:r>
        <w:rPr>
          <w:rFonts w:cs="B Lotus"/>
          <w:rtl/>
        </w:rPr>
        <w:t>مي‌فرمود</w:t>
      </w:r>
      <w:r w:rsidRPr="00EF0951">
        <w:rPr>
          <w:rFonts w:cs="Traditional Arabic"/>
          <w:b/>
          <w:bCs/>
          <w:rtl/>
        </w:rPr>
        <w:t>:(أنتم أعلم بدنياكم مني)</w:t>
      </w:r>
      <w:r w:rsidRPr="00BE3117">
        <w:rPr>
          <w:rFonts w:cs="B Lotus"/>
          <w:rtl/>
        </w:rPr>
        <w:t xml:space="preserve"> «شما در امور دنياتان از من داناتريد» و اين را زماني فرمود كه ديد نخلي را هرس </w:t>
      </w:r>
      <w:r w:rsidRPr="00A7732F">
        <w:rPr>
          <w:rFonts w:cs="B Lotus"/>
          <w:spacing w:val="-4"/>
          <w:rtl/>
        </w:rPr>
        <w:t>مى‌كنند فرمود چرا چنين ميكنيد آنها گمان كردند كه حضرت نهيشان مي‌نمايد لذا از</w:t>
      </w:r>
      <w:r w:rsidRPr="00A7732F">
        <w:rPr>
          <w:rFonts w:cs="B Lotus" w:hint="cs"/>
          <w:spacing w:val="-4"/>
          <w:rtl/>
        </w:rPr>
        <w:t xml:space="preserve"> </w:t>
      </w:r>
      <w:r w:rsidRPr="00A7732F">
        <w:rPr>
          <w:rFonts w:cs="B Lotus"/>
          <w:spacing w:val="-4"/>
          <w:rtl/>
        </w:rPr>
        <w:t>هرس آن خودداري كردند، اتفاقا</w:t>
      </w:r>
      <w:r w:rsidRPr="00A7732F">
        <w:rPr>
          <w:rFonts w:cs="B Lotus" w:hint="cs"/>
          <w:spacing w:val="-4"/>
          <w:rtl/>
        </w:rPr>
        <w:t>ً</w:t>
      </w:r>
      <w:r w:rsidRPr="00A7732F">
        <w:rPr>
          <w:rFonts w:cs="B Lotus"/>
          <w:spacing w:val="-4"/>
          <w:rtl/>
        </w:rPr>
        <w:t xml:space="preserve"> محصول نخل خوب نشد و بار</w:t>
      </w:r>
      <w:r w:rsidRPr="00A7732F">
        <w:rPr>
          <w:rFonts w:cs="B Lotus" w:hint="cs"/>
          <w:spacing w:val="-4"/>
          <w:rtl/>
        </w:rPr>
        <w:t xml:space="preserve"> </w:t>
      </w:r>
      <w:r w:rsidRPr="00A7732F">
        <w:rPr>
          <w:rFonts w:cs="B Lotus"/>
          <w:spacing w:val="-4"/>
          <w:rtl/>
        </w:rPr>
        <w:t>فراوان نياورد، چون حضرت چنين ديد آن كلمات مبارك را بيان فرمود. و</w:t>
      </w:r>
      <w:r w:rsidRPr="00A7732F">
        <w:rPr>
          <w:rFonts w:cs="B Lotus" w:hint="cs"/>
          <w:spacing w:val="-4"/>
          <w:rtl/>
        </w:rPr>
        <w:t xml:space="preserve"> ا</w:t>
      </w:r>
      <w:r w:rsidRPr="00A7732F">
        <w:rPr>
          <w:rFonts w:cs="B Lotus"/>
          <w:spacing w:val="-4"/>
          <w:rtl/>
        </w:rPr>
        <w:t xml:space="preserve">ئمه </w:t>
      </w:r>
      <w:r w:rsidRPr="00365CDE">
        <w:rPr>
          <w:rFonts w:cs="CTraditional Arabic" w:hint="cs"/>
          <w:spacing w:val="-4"/>
          <w:rtl/>
        </w:rPr>
        <w:t>†</w:t>
      </w:r>
      <w:r w:rsidR="00EF0951" w:rsidRPr="00365CDE">
        <w:rPr>
          <w:rFonts w:cs="CTraditional Arabic" w:hint="cs"/>
          <w:spacing w:val="-4"/>
          <w:rtl/>
        </w:rPr>
        <w:t xml:space="preserve"> </w:t>
      </w:r>
      <w:r w:rsidRPr="00A7732F">
        <w:rPr>
          <w:rFonts w:cs="B Lotus"/>
          <w:spacing w:val="-4"/>
          <w:rtl/>
        </w:rPr>
        <w:t>نيز مقامي براي خود جز بيان حلال و حرام ادعا نكرده و جز راوياني از</w:t>
      </w:r>
      <w:r w:rsidRPr="00A7732F">
        <w:rPr>
          <w:rFonts w:cs="B Lotus" w:hint="cs"/>
          <w:spacing w:val="-4"/>
          <w:rtl/>
        </w:rPr>
        <w:t xml:space="preserve"> </w:t>
      </w:r>
      <w:r w:rsidRPr="00A7732F">
        <w:rPr>
          <w:rFonts w:cs="B Lotus"/>
          <w:spacing w:val="-4"/>
          <w:rtl/>
        </w:rPr>
        <w:t xml:space="preserve">جانب خود </w:t>
      </w:r>
      <w:r w:rsidRPr="00A7732F">
        <w:rPr>
          <w:rFonts w:cs="B Lotus" w:hint="cs"/>
          <w:spacing w:val="-4"/>
          <w:rtl/>
        </w:rPr>
        <w:t xml:space="preserve">محمد </w:t>
      </w:r>
      <w:r w:rsidRPr="00365CDE">
        <w:rPr>
          <w:rFonts w:ascii="Tahoma" w:hAnsi="Tahoma" w:cs="CTraditional Arabic" w:hint="cs"/>
          <w:color w:val="000000"/>
          <w:spacing w:val="-4"/>
          <w:sz w:val="30"/>
          <w:szCs w:val="30"/>
          <w:rtl/>
          <w:lang w:bidi="fa-IR"/>
        </w:rPr>
        <w:t>ص</w:t>
      </w:r>
      <w:r w:rsidRPr="00A7732F">
        <w:rPr>
          <w:rFonts w:cs="B Lotus"/>
          <w:spacing w:val="-4"/>
          <w:rtl/>
        </w:rPr>
        <w:t xml:space="preserve"> نبودند. در</w:t>
      </w:r>
      <w:r w:rsidRPr="00A7732F">
        <w:rPr>
          <w:rFonts w:cs="B Lotus" w:hint="cs"/>
          <w:spacing w:val="-4"/>
          <w:rtl/>
        </w:rPr>
        <w:t xml:space="preserve"> </w:t>
      </w:r>
      <w:r w:rsidRPr="00A7732F">
        <w:rPr>
          <w:rFonts w:cs="B Lotus"/>
          <w:spacing w:val="-4"/>
          <w:rtl/>
        </w:rPr>
        <w:t>كتاب «بصائر الدرجات» محمد بن</w:t>
      </w:r>
      <w:r w:rsidRPr="00A7732F">
        <w:rPr>
          <w:rFonts w:cs="B Lotus" w:hint="cs"/>
          <w:spacing w:val="-4"/>
          <w:rtl/>
        </w:rPr>
        <w:t xml:space="preserve"> </w:t>
      </w:r>
      <w:r w:rsidRPr="00A7732F">
        <w:rPr>
          <w:rFonts w:cs="B Lotus"/>
          <w:spacing w:val="-4"/>
          <w:rtl/>
        </w:rPr>
        <w:t>حسن الصفار از</w:t>
      </w:r>
      <w:r w:rsidRPr="00A7732F">
        <w:rPr>
          <w:rFonts w:cs="B Lotus" w:hint="cs"/>
          <w:spacing w:val="-4"/>
          <w:rtl/>
        </w:rPr>
        <w:t xml:space="preserve"> </w:t>
      </w:r>
      <w:r w:rsidRPr="00A7732F">
        <w:rPr>
          <w:rFonts w:cs="B Lotus"/>
          <w:spacing w:val="-4"/>
          <w:rtl/>
        </w:rPr>
        <w:t>هشام بن سالم روايت شده از محمد بن مسلم كه گفت</w:t>
      </w:r>
      <w:r w:rsidRPr="00A7732F">
        <w:rPr>
          <w:rFonts w:cs="B Lotus" w:hint="cs"/>
          <w:spacing w:val="-4"/>
          <w:rtl/>
        </w:rPr>
        <w:t>:</w:t>
      </w:r>
      <w:r w:rsidRPr="00A7732F">
        <w:rPr>
          <w:rFonts w:cs="B Lotus"/>
          <w:spacing w:val="-4"/>
          <w:rtl/>
        </w:rPr>
        <w:t xml:space="preserve"> بعد از قتل ابن ابي الخطاب بر امام جعفر صادق سلام الله عليه وارد شدم و از احاديثي كه قبل از اين حادثه حضرت روايت ميكرد يادآور گشتم</w:t>
      </w:r>
      <w:r>
        <w:rPr>
          <w:rFonts w:cs="B Lotus" w:hint="cs"/>
          <w:spacing w:val="-4"/>
          <w:rtl/>
        </w:rPr>
        <w:t xml:space="preserve"> حضرت</w:t>
      </w:r>
      <w:r w:rsidRPr="00A7732F">
        <w:rPr>
          <w:rFonts w:cs="B Lotus"/>
          <w:spacing w:val="-4"/>
          <w:rtl/>
        </w:rPr>
        <w:t xml:space="preserve"> فرمود:</w:t>
      </w:r>
      <w:r w:rsidRPr="00A7732F">
        <w:rPr>
          <w:rFonts w:cs="B Lotus" w:hint="cs"/>
          <w:spacing w:val="-4"/>
          <w:rtl/>
        </w:rPr>
        <w:t xml:space="preserve"> </w:t>
      </w:r>
      <w:r w:rsidRPr="00EF0951">
        <w:rPr>
          <w:rFonts w:ascii="Lotus Linotype" w:hAnsi="Lotus Linotype" w:cs="Traditional Arabic"/>
          <w:b/>
          <w:bCs/>
          <w:spacing w:val="-4"/>
          <w:rtl/>
        </w:rPr>
        <w:t>«بحسبك يا أبا محمد أن تقول فينا يعلمون الحلال و الحرام في يسير من القرآن»</w:t>
      </w:r>
      <w:r w:rsidRPr="00EF0951">
        <w:rPr>
          <w:rFonts w:ascii="Lotus Linotype" w:hAnsi="Lotus Linotype" w:cs="Traditional Arabic" w:hint="cs"/>
          <w:b/>
          <w:bCs/>
          <w:spacing w:val="-4"/>
          <w:rtl/>
        </w:rPr>
        <w:t>.</w:t>
      </w:r>
    </w:p>
    <w:p w:rsidR="00E130D0" w:rsidRPr="00BE3117" w:rsidRDefault="00E130D0" w:rsidP="00E130D0">
      <w:pPr>
        <w:spacing w:line="216" w:lineRule="auto"/>
        <w:ind w:firstLine="340"/>
        <w:jc w:val="lowKashida"/>
        <w:rPr>
          <w:rFonts w:cs="B Lotus"/>
          <w:rtl/>
        </w:rPr>
      </w:pPr>
      <w:r w:rsidRPr="00BE3117">
        <w:rPr>
          <w:rFonts w:cs="B Lotus"/>
          <w:rtl/>
        </w:rPr>
        <w:t>- همين اندازه ت</w:t>
      </w:r>
      <w:r w:rsidRPr="00BE3117">
        <w:rPr>
          <w:rFonts w:cs="B Lotus" w:hint="cs"/>
          <w:rtl/>
        </w:rPr>
        <w:t xml:space="preserve">و </w:t>
      </w:r>
      <w:r w:rsidRPr="00BE3117">
        <w:rPr>
          <w:rFonts w:cs="B Lotus"/>
          <w:rtl/>
        </w:rPr>
        <w:t xml:space="preserve">را كافي است كه دربارة ما </w:t>
      </w:r>
      <w:r w:rsidRPr="00BE3117">
        <w:rPr>
          <w:rFonts w:cs="B Lotus" w:hint="cs"/>
          <w:rtl/>
        </w:rPr>
        <w:t>بگويی</w:t>
      </w:r>
      <w:r w:rsidRPr="00BE3117">
        <w:rPr>
          <w:rFonts w:cs="B Lotus"/>
          <w:rtl/>
        </w:rPr>
        <w:t xml:space="preserve"> اينان كساني اند كه حلال وحرام را </w:t>
      </w:r>
      <w:r w:rsidRPr="00BE3117">
        <w:rPr>
          <w:rFonts w:cs="B Lotus" w:hint="cs"/>
          <w:rtl/>
        </w:rPr>
        <w:t>همراه با</w:t>
      </w:r>
      <w:r w:rsidRPr="00BE3117">
        <w:rPr>
          <w:rFonts w:cs="B Lotus"/>
          <w:rtl/>
        </w:rPr>
        <w:t xml:space="preserve"> اندكي از قرآن تعليم مي دهند.</w:t>
      </w:r>
    </w:p>
    <w:p w:rsidR="00E130D0" w:rsidRPr="00EF0951" w:rsidRDefault="00E130D0" w:rsidP="00E130D0">
      <w:pPr>
        <w:spacing w:line="216" w:lineRule="auto"/>
        <w:ind w:firstLine="340"/>
        <w:jc w:val="lowKashida"/>
        <w:rPr>
          <w:rFonts w:ascii="Lotus Linotype" w:hAnsi="Lotus Linotype" w:cs="Traditional Arabic"/>
          <w:b/>
          <w:bCs/>
          <w:rtl/>
        </w:rPr>
      </w:pPr>
      <w:r w:rsidRPr="00BE3117">
        <w:rPr>
          <w:rFonts w:cs="B Lotus"/>
          <w:rtl/>
        </w:rPr>
        <w:t>و در تفسير «البرهان» سيد هاشم بحراني از ايوب بن الحر از صادق</w:t>
      </w:r>
      <w:r w:rsidRPr="00BE3117">
        <w:rPr>
          <w:rFonts w:cs="B Lotus" w:hint="cs"/>
          <w:rtl/>
        </w:rPr>
        <w:t xml:space="preserve"> </w:t>
      </w:r>
      <w:r w:rsidRPr="00365CDE">
        <w:rPr>
          <w:rFonts w:ascii="Tahoma" w:hAnsi="Tahoma" w:cs="CTraditional Arabic" w:hint="cs"/>
          <w:color w:val="000000"/>
          <w:rtl/>
          <w:lang w:bidi="fa-IR"/>
        </w:rPr>
        <w:t>؛</w:t>
      </w:r>
      <w:r w:rsidRPr="00BE3117">
        <w:rPr>
          <w:rFonts w:cs="B Lotus"/>
          <w:rtl/>
        </w:rPr>
        <w:t xml:space="preserve"> روايت </w:t>
      </w:r>
      <w:r>
        <w:rPr>
          <w:rFonts w:cs="B Lotus"/>
          <w:rtl/>
        </w:rPr>
        <w:t xml:space="preserve">مي‌كند </w:t>
      </w:r>
      <w:r w:rsidRPr="00BE3117">
        <w:rPr>
          <w:rFonts w:cs="B Lotus"/>
          <w:rtl/>
        </w:rPr>
        <w:t xml:space="preserve">كه به آن حضرت گفتيم امامان </w:t>
      </w:r>
      <w:r>
        <w:rPr>
          <w:rFonts w:cs="B Lotus"/>
          <w:rtl/>
        </w:rPr>
        <w:t xml:space="preserve">پاره‌اي </w:t>
      </w:r>
      <w:r w:rsidRPr="00BE3117">
        <w:rPr>
          <w:rFonts w:cs="B Lotus"/>
          <w:rtl/>
        </w:rPr>
        <w:t>داناتر از پارة ديگرند فرمود:</w:t>
      </w:r>
      <w:r>
        <w:rPr>
          <w:rFonts w:cs="B Lotus" w:hint="cs"/>
          <w:rtl/>
        </w:rPr>
        <w:t xml:space="preserve"> </w:t>
      </w:r>
      <w:r w:rsidRPr="00EF0951">
        <w:rPr>
          <w:rFonts w:ascii="Lotus Linotype" w:hAnsi="Lotus Linotype" w:cs="Traditional Arabic"/>
          <w:b/>
          <w:bCs/>
          <w:rtl/>
        </w:rPr>
        <w:t>«نعم وعلمهم بالحلال و الحرام و تفسير القرآن واحد»</w:t>
      </w:r>
      <w:r w:rsidRPr="00EF0951">
        <w:rPr>
          <w:rFonts w:ascii="Lotus Linotype" w:hAnsi="Lotus Linotype" w:cs="Traditional Arabic" w:hint="cs"/>
          <w:b/>
          <w:bCs/>
          <w:rtl/>
        </w:rPr>
        <w:t>.</w:t>
      </w:r>
    </w:p>
    <w:p w:rsidR="00E130D0" w:rsidRPr="00BE3117" w:rsidRDefault="00E130D0" w:rsidP="00E130D0">
      <w:pPr>
        <w:spacing w:line="21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آري و علمشان به حلال و حرام و تفسير قرآن يكي است.</w:t>
      </w:r>
    </w:p>
    <w:p w:rsidR="00E130D0" w:rsidRPr="00EF0951" w:rsidRDefault="00E130D0" w:rsidP="00E130D0">
      <w:pPr>
        <w:spacing w:line="216" w:lineRule="auto"/>
        <w:ind w:firstLine="340"/>
        <w:jc w:val="lowKashida"/>
        <w:rPr>
          <w:rFonts w:ascii="Lotus Linotype" w:hAnsi="Lotus Linotype" w:cs="Traditional Arabic"/>
          <w:b/>
          <w:bCs/>
          <w:rtl/>
        </w:rPr>
      </w:pPr>
      <w:r w:rsidRPr="00BE3117">
        <w:rPr>
          <w:rFonts w:cs="B Lotus" w:hint="cs"/>
          <w:rtl/>
        </w:rPr>
        <w:t>ا</w:t>
      </w:r>
      <w:r w:rsidRPr="00BE3117">
        <w:rPr>
          <w:rFonts w:cs="B Lotus"/>
          <w:rtl/>
        </w:rPr>
        <w:t xml:space="preserve">ئمه </w:t>
      </w:r>
      <w:r w:rsidRPr="00365CDE">
        <w:rPr>
          <w:rFonts w:cs="CTraditional Arabic" w:hint="cs"/>
          <w:rtl/>
        </w:rPr>
        <w:t>†</w:t>
      </w:r>
      <w:r w:rsidRPr="00BE3117">
        <w:rPr>
          <w:rFonts w:cs="B Lotus"/>
          <w:rtl/>
        </w:rPr>
        <w:t xml:space="preserve">از دانستن غيب كه </w:t>
      </w:r>
      <w:r>
        <w:rPr>
          <w:rFonts w:cs="B Lotus"/>
          <w:rtl/>
        </w:rPr>
        <w:t xml:space="preserve">پاره‌اي </w:t>
      </w:r>
      <w:r w:rsidRPr="00BE3117">
        <w:rPr>
          <w:rFonts w:cs="B Lotus" w:hint="cs"/>
          <w:rtl/>
          <w:lang w:bidi="fa-IR"/>
        </w:rPr>
        <w:t>ا</w:t>
      </w:r>
      <w:r w:rsidRPr="00BE3117">
        <w:rPr>
          <w:rFonts w:cs="B Lotus"/>
          <w:rtl/>
        </w:rPr>
        <w:t>ز غلات</w:t>
      </w:r>
      <w:r w:rsidRPr="00BE3117">
        <w:rPr>
          <w:rFonts w:cs="B Lotus"/>
          <w:b/>
          <w:bCs/>
          <w:rtl/>
        </w:rPr>
        <w:t xml:space="preserve"> </w:t>
      </w:r>
      <w:r w:rsidRPr="00BE3117">
        <w:rPr>
          <w:rFonts w:cs="B Lotus"/>
          <w:rtl/>
        </w:rPr>
        <w:t xml:space="preserve">لعنهم الله به وجود مقدسشان نسبت مي دهند كمال استيحاش را داشتند چنانكه دركتاب بحار از «اختصاص» </w:t>
      </w:r>
      <w:r w:rsidRPr="00BE3117">
        <w:rPr>
          <w:rFonts w:cs="B Lotus" w:hint="cs"/>
          <w:rtl/>
        </w:rPr>
        <w:t xml:space="preserve">از </w:t>
      </w:r>
      <w:r w:rsidRPr="00BE3117">
        <w:rPr>
          <w:rFonts w:cs="B Lotus"/>
          <w:rtl/>
        </w:rPr>
        <w:t xml:space="preserve">صادق </w:t>
      </w:r>
      <w:r w:rsidRPr="00365CDE">
        <w:rPr>
          <w:rFonts w:ascii="Tahoma" w:hAnsi="Tahoma" w:cs="CTraditional Arabic" w:hint="cs"/>
          <w:color w:val="000000"/>
          <w:rtl/>
          <w:lang w:bidi="fa-IR"/>
        </w:rPr>
        <w:t>؛</w:t>
      </w:r>
      <w:r w:rsidRPr="00BE3117">
        <w:rPr>
          <w:rFonts w:cs="B Lotus"/>
          <w:rtl/>
        </w:rPr>
        <w:t xml:space="preserve"> روايت شده كه فرمود:</w:t>
      </w:r>
      <w:r>
        <w:rPr>
          <w:rFonts w:cs="B Lotus" w:hint="cs"/>
          <w:rtl/>
        </w:rPr>
        <w:t xml:space="preserve"> </w:t>
      </w:r>
      <w:r w:rsidRPr="00EF0951">
        <w:rPr>
          <w:rFonts w:ascii="Lotus Linotype" w:hAnsi="Lotus Linotype" w:cs="Traditional Arabic"/>
          <w:b/>
          <w:bCs/>
          <w:rtl/>
        </w:rPr>
        <w:t>«لقد كان بيني وبينه الى امام هذه لحظة القلم فأتتني هذه فلو</w:t>
      </w:r>
      <w:r w:rsidRPr="00EF0951">
        <w:rPr>
          <w:rFonts w:ascii="Lotus Linotype" w:hAnsi="Lotus Linotype" w:cs="Traditional Arabic" w:hint="cs"/>
          <w:b/>
          <w:bCs/>
          <w:rtl/>
        </w:rPr>
        <w:t xml:space="preserve"> </w:t>
      </w:r>
      <w:r w:rsidRPr="00EF0951">
        <w:rPr>
          <w:rFonts w:ascii="Lotus Linotype" w:hAnsi="Lotus Linotype" w:cs="Traditional Arabic"/>
          <w:b/>
          <w:bCs/>
          <w:rtl/>
        </w:rPr>
        <w:t>كنت أعلم الغيب ماكانت تأتيني ولقد قاسمت مع عبدالله بن الحسن حائطا بيني وبينه فأصابه السهل والشرب وأصابني الجبل»</w:t>
      </w:r>
      <w:r w:rsidRPr="00EF0951">
        <w:rPr>
          <w:rFonts w:ascii="Lotus Linotype" w:hAnsi="Lotus Linotype" w:cs="Traditional Arabic" w:hint="cs"/>
          <w:b/>
          <w:bCs/>
          <w:rtl/>
        </w:rPr>
        <w:t>.</w:t>
      </w:r>
    </w:p>
    <w:p w:rsidR="00E130D0" w:rsidRPr="00BE3117" w:rsidRDefault="00E130D0" w:rsidP="00E130D0">
      <w:pPr>
        <w:spacing w:line="216" w:lineRule="auto"/>
        <w:ind w:firstLine="340"/>
        <w:jc w:val="lowKashida"/>
        <w:rPr>
          <w:rFonts w:cs="B Lotus"/>
          <w:rtl/>
        </w:rPr>
      </w:pPr>
      <w:r w:rsidRPr="00BE3117">
        <w:rPr>
          <w:rFonts w:cs="B Lotus"/>
          <w:rtl/>
        </w:rPr>
        <w:t>در اين حديث از پيش آمدهايي كه خود حضرت در</w:t>
      </w:r>
      <w:r w:rsidRPr="00BE3117">
        <w:rPr>
          <w:rFonts w:cs="B Lotus" w:hint="cs"/>
          <w:rtl/>
        </w:rPr>
        <w:t xml:space="preserve"> </w:t>
      </w:r>
      <w:r w:rsidRPr="00BE3117">
        <w:rPr>
          <w:rFonts w:cs="B Lotus"/>
          <w:rtl/>
        </w:rPr>
        <w:t>باطن به آن راضي نبوده و</w:t>
      </w:r>
      <w:r w:rsidRPr="00BE3117">
        <w:rPr>
          <w:rFonts w:cs="B Lotus" w:hint="cs"/>
          <w:rtl/>
        </w:rPr>
        <w:t xml:space="preserve"> </w:t>
      </w:r>
      <w:r w:rsidRPr="00BE3117">
        <w:rPr>
          <w:rFonts w:cs="B Lotus"/>
          <w:rtl/>
        </w:rPr>
        <w:t>در صدد تغيير آن بوده ل</w:t>
      </w:r>
      <w:r w:rsidRPr="00BE3117">
        <w:rPr>
          <w:rFonts w:cs="B Lotus" w:hint="cs"/>
          <w:rtl/>
        </w:rPr>
        <w:t>ي</w:t>
      </w:r>
      <w:r w:rsidRPr="00BE3117">
        <w:rPr>
          <w:rFonts w:cs="B Lotus"/>
          <w:rtl/>
        </w:rPr>
        <w:t>كن چون قدرت بر تغيير و</w:t>
      </w:r>
      <w:r w:rsidRPr="00BE3117">
        <w:rPr>
          <w:rFonts w:cs="B Lotus" w:hint="cs"/>
          <w:rtl/>
        </w:rPr>
        <w:t xml:space="preserve"> </w:t>
      </w:r>
      <w:r w:rsidRPr="00BE3117">
        <w:rPr>
          <w:rFonts w:cs="B Lotus"/>
          <w:rtl/>
        </w:rPr>
        <w:t xml:space="preserve">علم به غيب نداشته بيان </w:t>
      </w:r>
      <w:r>
        <w:rPr>
          <w:rFonts w:cs="B Lotus"/>
          <w:rtl/>
        </w:rPr>
        <w:t xml:space="preserve">مي‌نمايد </w:t>
      </w:r>
      <w:r w:rsidRPr="00BE3117">
        <w:rPr>
          <w:rFonts w:cs="B Lotus"/>
          <w:rtl/>
        </w:rPr>
        <w:t>كه از</w:t>
      </w:r>
      <w:r>
        <w:rPr>
          <w:rFonts w:cs="B Lotus" w:hint="cs"/>
          <w:rtl/>
        </w:rPr>
        <w:t xml:space="preserve"> </w:t>
      </w:r>
      <w:r w:rsidRPr="00BE3117">
        <w:rPr>
          <w:rFonts w:cs="B Lotus"/>
          <w:rtl/>
        </w:rPr>
        <w:t>جمله باغي بوده كه بين او و عبد</w:t>
      </w:r>
      <w:r>
        <w:rPr>
          <w:rFonts w:cs="B Lotus"/>
          <w:rtl/>
        </w:rPr>
        <w:t>الله بن حسن بوده و حضرت دوست مي</w:t>
      </w:r>
      <w:r w:rsidRPr="00BE3117">
        <w:rPr>
          <w:rFonts w:cs="B Lotus"/>
          <w:rtl/>
        </w:rPr>
        <w:t>داشت كه قسمت آبادتر</w:t>
      </w:r>
      <w:r w:rsidRPr="00BE3117">
        <w:rPr>
          <w:rFonts w:cs="B Lotus" w:hint="cs"/>
          <w:rtl/>
        </w:rPr>
        <w:t xml:space="preserve"> </w:t>
      </w:r>
      <w:r w:rsidRPr="00BE3117">
        <w:rPr>
          <w:rFonts w:cs="B Lotus"/>
          <w:rtl/>
        </w:rPr>
        <w:t>نصيب وي شود ولي قسمت سنگستان نصيب وي ميگردد!!.</w:t>
      </w:r>
    </w:p>
    <w:p w:rsidR="00E130D0" w:rsidRPr="00BA7546" w:rsidRDefault="00E130D0" w:rsidP="00EF0951">
      <w:pPr>
        <w:spacing w:line="226" w:lineRule="auto"/>
        <w:ind w:firstLine="340"/>
        <w:jc w:val="both"/>
        <w:rPr>
          <w:rFonts w:cs="B Lotus"/>
          <w:sz w:val="24"/>
          <w:rtl/>
        </w:rPr>
      </w:pPr>
      <w:r w:rsidRPr="00BE3117">
        <w:rPr>
          <w:rFonts w:cs="B Lotus"/>
          <w:rtl/>
        </w:rPr>
        <w:t xml:space="preserve">ندانستن غيب نه تنها از مقام امامت ائمه نمي كاهد بلكه حتي رسول خدا </w:t>
      </w:r>
      <w:r w:rsidRPr="00365CDE">
        <w:rPr>
          <w:rFonts w:ascii="Tahoma" w:hAnsi="Tahoma" w:cs="CTraditional Arabic" w:hint="cs"/>
          <w:color w:val="000000"/>
          <w:spacing w:val="-4"/>
          <w:sz w:val="30"/>
          <w:szCs w:val="30"/>
          <w:rtl/>
          <w:lang w:bidi="fa-IR"/>
        </w:rPr>
        <w:t>ص</w:t>
      </w:r>
      <w:r w:rsidRPr="00BE3117">
        <w:rPr>
          <w:rFonts w:cs="B Lotus"/>
          <w:rtl/>
        </w:rPr>
        <w:t xml:space="preserve"> كه مؤيد تأييدات إلهي و مهبط وحي </w:t>
      </w:r>
      <w:r w:rsidRPr="00BE3117">
        <w:rPr>
          <w:rFonts w:cs="B Lotus" w:hint="cs"/>
          <w:rtl/>
        </w:rPr>
        <w:t>ا</w:t>
      </w:r>
      <w:r w:rsidRPr="00BE3117">
        <w:rPr>
          <w:rFonts w:cs="B Lotus"/>
          <w:rtl/>
        </w:rPr>
        <w:t xml:space="preserve">لهي است دانستن آن را ازخود نفي </w:t>
      </w:r>
      <w:r>
        <w:rPr>
          <w:rFonts w:cs="B Lotus"/>
          <w:rtl/>
        </w:rPr>
        <w:t xml:space="preserve">مي‌كند </w:t>
      </w:r>
      <w:r w:rsidRPr="00BE3117">
        <w:rPr>
          <w:rFonts w:cs="B Lotus"/>
          <w:rtl/>
        </w:rPr>
        <w:t xml:space="preserve">به موجب آية شريفة قرآن: </w:t>
      </w:r>
      <w:r w:rsidRPr="00365CDE">
        <w:rPr>
          <w:rFonts w:cs="CTraditional Arabic" w:hint="cs"/>
          <w:sz w:val="24"/>
          <w:rtl/>
        </w:rPr>
        <w:t>﴿</w:t>
      </w:r>
      <w:r w:rsidRPr="00BA7546">
        <w:rPr>
          <w:rFonts w:hint="cs"/>
          <w:sz w:val="24"/>
        </w:rPr>
        <w:sym w:font="HQPB2" w:char="F040"/>
      </w:r>
      <w:r w:rsidRPr="00BA7546">
        <w:rPr>
          <w:rFonts w:hint="cs"/>
          <w:sz w:val="24"/>
        </w:rPr>
        <w:sym w:font="HQPB4" w:char="F0E8"/>
      </w:r>
      <w:r w:rsidRPr="00BA7546">
        <w:rPr>
          <w:rFonts w:hint="cs"/>
          <w:sz w:val="24"/>
        </w:rPr>
        <w:sym w:font="HQPB2" w:char="F025"/>
      </w:r>
      <w:r w:rsidRPr="00BA7546">
        <w:rPr>
          <w:sz w:val="24"/>
          <w:rtl/>
        </w:rPr>
        <w:t xml:space="preserve"> </w:t>
      </w:r>
      <w:r w:rsidRPr="00BA7546">
        <w:rPr>
          <w:rFonts w:hint="cs"/>
          <w:sz w:val="24"/>
        </w:rPr>
        <w:sym w:font="HQPB5" w:char="F048"/>
      </w:r>
      <w:r w:rsidRPr="00BA7546">
        <w:rPr>
          <w:rFonts w:hint="cs"/>
          <w:sz w:val="24"/>
        </w:rPr>
        <w:sym w:font="HQPB2" w:char="F077"/>
      </w:r>
      <w:r w:rsidRPr="00BA7546">
        <w:rPr>
          <w:sz w:val="24"/>
          <w:rtl/>
        </w:rPr>
        <w:t xml:space="preserve"> </w:t>
      </w:r>
      <w:r w:rsidRPr="00BA7546">
        <w:rPr>
          <w:rFonts w:hint="cs"/>
          <w:sz w:val="24"/>
        </w:rPr>
        <w:sym w:font="HQPB4" w:char="F0E0"/>
      </w:r>
      <w:r w:rsidRPr="00BA7546">
        <w:rPr>
          <w:rFonts w:hint="cs"/>
          <w:sz w:val="24"/>
        </w:rPr>
        <w:sym w:font="HQPB2" w:char="F037"/>
      </w:r>
      <w:r w:rsidRPr="00BA7546">
        <w:rPr>
          <w:rFonts w:hint="cs"/>
          <w:sz w:val="24"/>
        </w:rPr>
        <w:sym w:font="HQPB4" w:char="F0CE"/>
      </w:r>
      <w:r w:rsidRPr="00BA7546">
        <w:rPr>
          <w:rFonts w:hint="cs"/>
          <w:sz w:val="24"/>
        </w:rPr>
        <w:sym w:font="HQPB2" w:char="F03D"/>
      </w:r>
      <w:r w:rsidRPr="00BA7546">
        <w:rPr>
          <w:rFonts w:hint="cs"/>
          <w:sz w:val="24"/>
        </w:rPr>
        <w:sym w:font="HQPB4" w:char="F0F8"/>
      </w:r>
      <w:r w:rsidRPr="00BA7546">
        <w:rPr>
          <w:rFonts w:hint="cs"/>
          <w:sz w:val="24"/>
        </w:rPr>
        <w:sym w:font="HQPB2" w:char="F042"/>
      </w:r>
      <w:r w:rsidRPr="00BA7546">
        <w:rPr>
          <w:rFonts w:hint="cs"/>
          <w:sz w:val="24"/>
        </w:rPr>
        <w:sym w:font="HQPB5" w:char="F072"/>
      </w:r>
      <w:r w:rsidRPr="00BA7546">
        <w:rPr>
          <w:rFonts w:hint="cs"/>
          <w:sz w:val="24"/>
        </w:rPr>
        <w:sym w:font="HQPB1" w:char="F026"/>
      </w:r>
      <w:r w:rsidRPr="00BA7546">
        <w:rPr>
          <w:sz w:val="24"/>
          <w:rtl/>
        </w:rPr>
        <w:t xml:space="preserve"> </w:t>
      </w:r>
      <w:r w:rsidRPr="00BA7546">
        <w:rPr>
          <w:rFonts w:hint="cs"/>
          <w:sz w:val="24"/>
        </w:rPr>
        <w:sym w:font="HQPB2" w:char="F0D3"/>
      </w:r>
      <w:r w:rsidRPr="00BA7546">
        <w:rPr>
          <w:rFonts w:hint="cs"/>
          <w:sz w:val="24"/>
        </w:rPr>
        <w:sym w:font="HQPB4" w:char="F0C5"/>
      </w:r>
      <w:r w:rsidRPr="00BA7546">
        <w:rPr>
          <w:rFonts w:hint="cs"/>
          <w:sz w:val="24"/>
        </w:rPr>
        <w:sym w:font="HQPB1" w:char="F0A4"/>
      </w:r>
      <w:r w:rsidRPr="00BA7546">
        <w:rPr>
          <w:rFonts w:hint="cs"/>
          <w:sz w:val="24"/>
        </w:rPr>
        <w:sym w:font="HQPB4" w:char="F0F8"/>
      </w:r>
      <w:r w:rsidRPr="00BA7546">
        <w:rPr>
          <w:rFonts w:hint="cs"/>
          <w:sz w:val="24"/>
        </w:rPr>
        <w:sym w:font="HQPB1" w:char="F0FF"/>
      </w:r>
      <w:r w:rsidRPr="00BA7546">
        <w:rPr>
          <w:rFonts w:hint="cs"/>
          <w:sz w:val="24"/>
        </w:rPr>
        <w:sym w:font="HQPB5" w:char="F075"/>
      </w:r>
      <w:r w:rsidRPr="00BA7546">
        <w:rPr>
          <w:rFonts w:hint="cs"/>
          <w:sz w:val="24"/>
        </w:rPr>
        <w:sym w:font="HQPB2" w:char="F05A"/>
      </w:r>
      <w:r w:rsidRPr="00BA7546">
        <w:rPr>
          <w:rFonts w:hint="cs"/>
          <w:sz w:val="24"/>
        </w:rPr>
        <w:sym w:font="HQPB4" w:char="F0CF"/>
      </w:r>
      <w:r w:rsidRPr="00BA7546">
        <w:rPr>
          <w:rFonts w:hint="cs"/>
          <w:sz w:val="24"/>
        </w:rPr>
        <w:sym w:font="HQPB2" w:char="F039"/>
      </w:r>
      <w:r w:rsidRPr="00BA7546">
        <w:rPr>
          <w:sz w:val="24"/>
          <w:rtl/>
        </w:rPr>
        <w:t xml:space="preserve"> </w:t>
      </w:r>
      <w:r w:rsidRPr="00BA7546">
        <w:rPr>
          <w:rFonts w:hint="cs"/>
          <w:sz w:val="24"/>
        </w:rPr>
        <w:sym w:font="HQPB1" w:char="F024"/>
      </w:r>
      <w:r w:rsidRPr="00BA7546">
        <w:rPr>
          <w:rFonts w:hint="cs"/>
          <w:sz w:val="24"/>
        </w:rPr>
        <w:sym w:font="HQPB4" w:char="F059"/>
      </w:r>
      <w:r w:rsidRPr="00BA7546">
        <w:rPr>
          <w:rFonts w:hint="cs"/>
          <w:sz w:val="24"/>
        </w:rPr>
        <w:sym w:font="HQPB1" w:char="F0E8"/>
      </w:r>
      <w:r w:rsidRPr="00BA7546">
        <w:rPr>
          <w:rFonts w:hint="cs"/>
          <w:sz w:val="24"/>
        </w:rPr>
        <w:sym w:font="HQPB4" w:char="F0F8"/>
      </w:r>
      <w:r w:rsidRPr="00BA7546">
        <w:rPr>
          <w:rFonts w:hint="cs"/>
          <w:sz w:val="24"/>
        </w:rPr>
        <w:sym w:font="HQPB1" w:char="F0FF"/>
      </w:r>
      <w:r w:rsidRPr="00BA7546">
        <w:rPr>
          <w:rFonts w:hint="cs"/>
          <w:sz w:val="24"/>
        </w:rPr>
        <w:sym w:font="HQPB5" w:char="F074"/>
      </w:r>
      <w:r w:rsidRPr="00BA7546">
        <w:rPr>
          <w:rFonts w:hint="cs"/>
          <w:sz w:val="24"/>
        </w:rPr>
        <w:sym w:font="HQPB2" w:char="F052"/>
      </w:r>
      <w:r w:rsidRPr="00BA7546">
        <w:rPr>
          <w:sz w:val="24"/>
          <w:rtl/>
        </w:rPr>
        <w:t xml:space="preserve"> </w:t>
      </w:r>
      <w:r w:rsidRPr="00BA7546">
        <w:rPr>
          <w:rFonts w:hint="cs"/>
          <w:sz w:val="24"/>
        </w:rPr>
        <w:sym w:font="HQPB5" w:char="F09F"/>
      </w:r>
      <w:r w:rsidRPr="00BA7546">
        <w:rPr>
          <w:rFonts w:hint="cs"/>
          <w:sz w:val="24"/>
        </w:rPr>
        <w:sym w:font="HQPB2" w:char="F077"/>
      </w:r>
      <w:r w:rsidRPr="00BA7546">
        <w:rPr>
          <w:rFonts w:hint="cs"/>
          <w:sz w:val="24"/>
        </w:rPr>
        <w:sym w:font="HQPB5" w:char="F075"/>
      </w:r>
      <w:r w:rsidRPr="00BA7546">
        <w:rPr>
          <w:rFonts w:hint="cs"/>
          <w:sz w:val="24"/>
        </w:rPr>
        <w:sym w:font="HQPB2" w:char="F072"/>
      </w:r>
      <w:r w:rsidRPr="00BA7546">
        <w:rPr>
          <w:sz w:val="24"/>
          <w:rtl/>
        </w:rPr>
        <w:t xml:space="preserve"> </w:t>
      </w:r>
      <w:r w:rsidRPr="00BA7546">
        <w:rPr>
          <w:rFonts w:hint="cs"/>
          <w:sz w:val="24"/>
        </w:rPr>
        <w:sym w:font="HQPB1" w:char="F023"/>
      </w:r>
      <w:r w:rsidRPr="00BA7546">
        <w:rPr>
          <w:rFonts w:hint="cs"/>
          <w:sz w:val="24"/>
        </w:rPr>
        <w:sym w:font="HQPB4" w:char="F085"/>
      </w:r>
      <w:r w:rsidRPr="00BA7546">
        <w:rPr>
          <w:rFonts w:hint="cs"/>
          <w:sz w:val="24"/>
        </w:rPr>
        <w:sym w:font="HQPB1" w:char="F08E"/>
      </w:r>
      <w:r w:rsidRPr="00BA7546">
        <w:rPr>
          <w:rFonts w:hint="cs"/>
          <w:sz w:val="24"/>
        </w:rPr>
        <w:sym w:font="HQPB5" w:char="F09F"/>
      </w:r>
      <w:r w:rsidRPr="00BA7546">
        <w:rPr>
          <w:rFonts w:hint="cs"/>
          <w:sz w:val="24"/>
        </w:rPr>
        <w:sym w:font="HQPB1" w:char="F0D1"/>
      </w:r>
      <w:r w:rsidRPr="00BA7546">
        <w:rPr>
          <w:sz w:val="24"/>
          <w:rtl/>
        </w:rPr>
        <w:t xml:space="preserve"> </w:t>
      </w:r>
      <w:r w:rsidRPr="00BA7546">
        <w:rPr>
          <w:rFonts w:hint="cs"/>
          <w:sz w:val="24"/>
        </w:rPr>
        <w:sym w:font="HQPB5" w:char="F09E"/>
      </w:r>
      <w:r w:rsidRPr="00BA7546">
        <w:rPr>
          <w:rFonts w:hint="cs"/>
          <w:sz w:val="24"/>
        </w:rPr>
        <w:sym w:font="HQPB2" w:char="F077"/>
      </w:r>
      <w:r w:rsidRPr="00BA7546">
        <w:rPr>
          <w:rFonts w:hint="cs"/>
          <w:sz w:val="24"/>
        </w:rPr>
        <w:sym w:font="HQPB4" w:char="F0CE"/>
      </w:r>
      <w:r w:rsidRPr="00BA7546">
        <w:rPr>
          <w:rFonts w:hint="cs"/>
          <w:sz w:val="24"/>
        </w:rPr>
        <w:sym w:font="HQPB1" w:char="F029"/>
      </w:r>
      <w:r w:rsidRPr="00BA7546">
        <w:rPr>
          <w:sz w:val="24"/>
          <w:rtl/>
        </w:rPr>
        <w:t xml:space="preserve"> </w:t>
      </w:r>
      <w:r w:rsidRPr="00BA7546">
        <w:rPr>
          <w:rFonts w:hint="cs"/>
          <w:sz w:val="24"/>
        </w:rPr>
        <w:sym w:font="HQPB1" w:char="F024"/>
      </w:r>
      <w:r w:rsidRPr="00BA7546">
        <w:rPr>
          <w:rFonts w:hint="cs"/>
          <w:sz w:val="24"/>
        </w:rPr>
        <w:sym w:font="HQPB5" w:char="F074"/>
      </w:r>
      <w:r w:rsidRPr="00BA7546">
        <w:rPr>
          <w:rFonts w:hint="cs"/>
          <w:sz w:val="24"/>
        </w:rPr>
        <w:sym w:font="HQPB2" w:char="F042"/>
      </w:r>
      <w:r w:rsidRPr="00BA7546">
        <w:rPr>
          <w:sz w:val="24"/>
          <w:rtl/>
        </w:rPr>
        <w:t xml:space="preserve"> </w:t>
      </w:r>
      <w:r w:rsidRPr="00BA7546">
        <w:rPr>
          <w:rFonts w:hint="cs"/>
          <w:sz w:val="24"/>
        </w:rPr>
        <w:sym w:font="HQPB5" w:char="F075"/>
      </w:r>
      <w:r w:rsidRPr="00BA7546">
        <w:rPr>
          <w:rFonts w:hint="cs"/>
          <w:sz w:val="24"/>
        </w:rPr>
        <w:sym w:font="HQPB2" w:char="F0E4"/>
      </w:r>
      <w:r w:rsidRPr="00BA7546">
        <w:rPr>
          <w:rFonts w:hint="cs"/>
          <w:sz w:val="24"/>
        </w:rPr>
        <w:sym w:font="HQPB5" w:char="F021"/>
      </w:r>
      <w:r w:rsidRPr="00BA7546">
        <w:rPr>
          <w:rFonts w:hint="cs"/>
          <w:sz w:val="24"/>
        </w:rPr>
        <w:sym w:font="HQPB1" w:char="F024"/>
      </w:r>
      <w:r w:rsidRPr="00BA7546">
        <w:rPr>
          <w:rFonts w:hint="cs"/>
          <w:sz w:val="24"/>
        </w:rPr>
        <w:sym w:font="HQPB5" w:char="F078"/>
      </w:r>
      <w:r w:rsidRPr="00BA7546">
        <w:rPr>
          <w:rFonts w:hint="cs"/>
          <w:sz w:val="24"/>
        </w:rPr>
        <w:sym w:font="HQPB1" w:char="F0A9"/>
      </w:r>
      <w:r w:rsidRPr="00BA7546">
        <w:rPr>
          <w:sz w:val="24"/>
          <w:rtl/>
        </w:rPr>
        <w:t xml:space="preserve"> </w:t>
      </w:r>
      <w:r w:rsidRPr="00BA7546">
        <w:rPr>
          <w:rFonts w:hint="cs"/>
          <w:sz w:val="24"/>
        </w:rPr>
        <w:sym w:font="HQPB5" w:char="F0AA"/>
      </w:r>
      <w:r w:rsidRPr="00BA7546">
        <w:rPr>
          <w:rFonts w:hint="cs"/>
          <w:sz w:val="24"/>
        </w:rPr>
        <w:sym w:font="HQPB1" w:char="F021"/>
      </w:r>
      <w:r w:rsidRPr="00BA7546">
        <w:rPr>
          <w:rFonts w:hint="cs"/>
          <w:sz w:val="24"/>
        </w:rPr>
        <w:sym w:font="HQPB5" w:char="F024"/>
      </w:r>
      <w:r w:rsidRPr="00BA7546">
        <w:rPr>
          <w:rFonts w:hint="cs"/>
          <w:sz w:val="24"/>
        </w:rPr>
        <w:sym w:font="HQPB1" w:char="F023"/>
      </w:r>
      <w:r w:rsidRPr="00BA7546">
        <w:rPr>
          <w:sz w:val="24"/>
          <w:rtl/>
        </w:rPr>
        <w:t xml:space="preserve"> </w:t>
      </w:r>
      <w:r w:rsidRPr="00BA7546">
        <w:rPr>
          <w:rFonts w:hint="cs"/>
          <w:sz w:val="24"/>
        </w:rPr>
        <w:sym w:font="HQPB4" w:char="F034"/>
      </w:r>
      <w:r w:rsidRPr="00BA7546">
        <w:rPr>
          <w:sz w:val="24"/>
          <w:rtl/>
        </w:rPr>
        <w:t xml:space="preserve"> </w:t>
      </w:r>
      <w:r w:rsidRPr="00BA7546">
        <w:rPr>
          <w:rFonts w:hint="cs"/>
          <w:sz w:val="24"/>
        </w:rPr>
        <w:sym w:font="HQPB4" w:char="F0F6"/>
      </w:r>
      <w:r w:rsidRPr="00BA7546">
        <w:rPr>
          <w:rFonts w:hint="cs"/>
          <w:sz w:val="24"/>
        </w:rPr>
        <w:sym w:font="HQPB2" w:char="F071"/>
      </w:r>
      <w:r w:rsidRPr="00BA7546">
        <w:rPr>
          <w:rFonts w:hint="cs"/>
          <w:sz w:val="24"/>
        </w:rPr>
        <w:sym w:font="HQPB5" w:char="F073"/>
      </w:r>
      <w:r w:rsidRPr="00BA7546">
        <w:rPr>
          <w:rFonts w:hint="cs"/>
          <w:sz w:val="24"/>
        </w:rPr>
        <w:sym w:font="HQPB2" w:char="F039"/>
      </w:r>
      <w:r w:rsidRPr="00BA7546">
        <w:rPr>
          <w:rFonts w:hint="cs"/>
          <w:sz w:val="24"/>
        </w:rPr>
        <w:sym w:font="HQPB5" w:char="F075"/>
      </w:r>
      <w:r w:rsidRPr="00BA7546">
        <w:rPr>
          <w:rFonts w:hint="cs"/>
          <w:sz w:val="24"/>
        </w:rPr>
        <w:sym w:font="HQPB2" w:char="F072"/>
      </w:r>
      <w:r w:rsidRPr="00BA7546">
        <w:rPr>
          <w:sz w:val="24"/>
          <w:rtl/>
        </w:rPr>
        <w:t xml:space="preserve"> </w:t>
      </w:r>
      <w:r w:rsidRPr="00BA7546">
        <w:rPr>
          <w:rFonts w:hint="cs"/>
          <w:sz w:val="24"/>
        </w:rPr>
        <w:sym w:font="HQPB4" w:char="F0E0"/>
      </w:r>
      <w:r w:rsidRPr="00BA7546">
        <w:rPr>
          <w:rFonts w:hint="cs"/>
          <w:sz w:val="24"/>
        </w:rPr>
        <w:sym w:font="HQPB1" w:char="F04D"/>
      </w:r>
      <w:r w:rsidRPr="00BA7546">
        <w:rPr>
          <w:rFonts w:hint="cs"/>
          <w:sz w:val="24"/>
        </w:rPr>
        <w:sym w:font="HQPB2" w:char="F05A"/>
      </w:r>
      <w:r w:rsidRPr="00BA7546">
        <w:rPr>
          <w:rFonts w:hint="cs"/>
          <w:sz w:val="24"/>
        </w:rPr>
        <w:sym w:font="HQPB4" w:char="F0E4"/>
      </w:r>
      <w:r w:rsidRPr="00BA7546">
        <w:rPr>
          <w:rFonts w:hint="cs"/>
          <w:sz w:val="24"/>
        </w:rPr>
        <w:sym w:font="HQPB2" w:char="F02E"/>
      </w:r>
      <w:r w:rsidRPr="00BA7546">
        <w:rPr>
          <w:sz w:val="24"/>
          <w:rtl/>
        </w:rPr>
        <w:t xml:space="preserve"> </w:t>
      </w:r>
      <w:r w:rsidRPr="00BA7546">
        <w:rPr>
          <w:rFonts w:hint="cs"/>
          <w:sz w:val="24"/>
        </w:rPr>
        <w:sym w:font="HQPB4" w:char="F0E3"/>
      </w:r>
      <w:r w:rsidRPr="00BA7546">
        <w:rPr>
          <w:rFonts w:hint="cs"/>
          <w:sz w:val="24"/>
        </w:rPr>
        <w:sym w:font="HQPB2" w:char="F04E"/>
      </w:r>
      <w:r w:rsidRPr="00BA7546">
        <w:rPr>
          <w:rFonts w:hint="cs"/>
          <w:sz w:val="24"/>
        </w:rPr>
        <w:sym w:font="HQPB5" w:char="F06E"/>
      </w:r>
      <w:r w:rsidRPr="00BA7546">
        <w:rPr>
          <w:rFonts w:hint="cs"/>
          <w:sz w:val="24"/>
        </w:rPr>
        <w:sym w:font="HQPB2" w:char="F03D"/>
      </w:r>
      <w:r w:rsidRPr="00BA7546">
        <w:rPr>
          <w:rFonts w:hint="cs"/>
          <w:sz w:val="24"/>
        </w:rPr>
        <w:sym w:font="HQPB4" w:char="F0F4"/>
      </w:r>
      <w:r w:rsidRPr="00BA7546">
        <w:rPr>
          <w:rFonts w:hint="cs"/>
          <w:sz w:val="24"/>
        </w:rPr>
        <w:sym w:font="HQPB1" w:char="F0E3"/>
      </w:r>
      <w:r w:rsidRPr="00BA7546">
        <w:rPr>
          <w:rFonts w:hint="cs"/>
          <w:sz w:val="24"/>
        </w:rPr>
        <w:sym w:font="HQPB5" w:char="F072"/>
      </w:r>
      <w:r w:rsidRPr="00BA7546">
        <w:rPr>
          <w:rFonts w:hint="cs"/>
          <w:sz w:val="24"/>
        </w:rPr>
        <w:sym w:font="HQPB1" w:char="F026"/>
      </w:r>
      <w:r w:rsidRPr="00BA7546">
        <w:rPr>
          <w:sz w:val="24"/>
          <w:rtl/>
        </w:rPr>
        <w:t xml:space="preserve"> </w:t>
      </w:r>
      <w:r w:rsidRPr="00BA7546">
        <w:rPr>
          <w:rFonts w:hint="cs"/>
          <w:sz w:val="24"/>
        </w:rPr>
        <w:sym w:font="HQPB5" w:char="F07C"/>
      </w:r>
      <w:r w:rsidRPr="00BA7546">
        <w:rPr>
          <w:rFonts w:hint="cs"/>
          <w:sz w:val="24"/>
        </w:rPr>
        <w:sym w:font="HQPB1" w:char="F03D"/>
      </w:r>
      <w:r w:rsidRPr="00BA7546">
        <w:rPr>
          <w:rFonts w:hint="cs"/>
          <w:sz w:val="24"/>
        </w:rPr>
        <w:sym w:font="HQPB4" w:char="F0F8"/>
      </w:r>
      <w:r w:rsidRPr="00BA7546">
        <w:rPr>
          <w:rFonts w:hint="cs"/>
          <w:sz w:val="24"/>
        </w:rPr>
        <w:sym w:font="HQPB2" w:char="F08B"/>
      </w:r>
      <w:r w:rsidRPr="00BA7546">
        <w:rPr>
          <w:rFonts w:hint="cs"/>
          <w:sz w:val="24"/>
        </w:rPr>
        <w:sym w:font="HQPB5" w:char="F074"/>
      </w:r>
      <w:r w:rsidRPr="00BA7546">
        <w:rPr>
          <w:rFonts w:hint="cs"/>
          <w:sz w:val="24"/>
        </w:rPr>
        <w:sym w:font="HQPB1" w:char="F0F3"/>
      </w:r>
      <w:r w:rsidRPr="00BA7546">
        <w:rPr>
          <w:rFonts w:hint="cs"/>
          <w:sz w:val="24"/>
        </w:rPr>
        <w:sym w:font="HQPB4" w:char="F0F8"/>
      </w:r>
      <w:r w:rsidRPr="00BA7546">
        <w:rPr>
          <w:rFonts w:hint="cs"/>
          <w:sz w:val="24"/>
        </w:rPr>
        <w:sym w:font="HQPB2" w:char="F039"/>
      </w:r>
      <w:r w:rsidRPr="00BA7546">
        <w:rPr>
          <w:rFonts w:hint="cs"/>
          <w:sz w:val="24"/>
        </w:rPr>
        <w:sym w:font="HQPB5" w:char="F024"/>
      </w:r>
      <w:r w:rsidRPr="00BA7546">
        <w:rPr>
          <w:rFonts w:hint="cs"/>
          <w:sz w:val="24"/>
        </w:rPr>
        <w:sym w:font="HQPB1" w:char="F023"/>
      </w:r>
      <w:r w:rsidRPr="00BA7546">
        <w:rPr>
          <w:sz w:val="24"/>
          <w:rtl/>
        </w:rPr>
        <w:t xml:space="preserve"> </w:t>
      </w:r>
      <w:r w:rsidRPr="00BA7546">
        <w:rPr>
          <w:rFonts w:hint="cs"/>
          <w:sz w:val="24"/>
        </w:rPr>
        <w:sym w:font="HQPB4" w:char="F0DF"/>
      </w:r>
      <w:r w:rsidRPr="00BA7546">
        <w:rPr>
          <w:rFonts w:hint="cs"/>
          <w:sz w:val="24"/>
        </w:rPr>
        <w:sym w:font="HQPB1" w:char="F04E"/>
      </w:r>
      <w:r w:rsidRPr="00BA7546">
        <w:rPr>
          <w:rFonts w:hint="cs"/>
          <w:sz w:val="24"/>
        </w:rPr>
        <w:sym w:font="HQPB4" w:char="F0F7"/>
      </w:r>
      <w:r w:rsidRPr="00BA7546">
        <w:rPr>
          <w:rFonts w:hint="cs"/>
          <w:sz w:val="24"/>
        </w:rPr>
        <w:sym w:font="HQPB1" w:char="F08E"/>
      </w:r>
      <w:r w:rsidRPr="00BA7546">
        <w:rPr>
          <w:rFonts w:hint="cs"/>
          <w:sz w:val="24"/>
        </w:rPr>
        <w:sym w:font="HQPB5" w:char="F073"/>
      </w:r>
      <w:r w:rsidRPr="00BA7546">
        <w:rPr>
          <w:rFonts w:hint="cs"/>
          <w:sz w:val="24"/>
        </w:rPr>
        <w:sym w:font="HQPB1" w:char="F059"/>
      </w:r>
      <w:r w:rsidRPr="00BA7546">
        <w:rPr>
          <w:rFonts w:hint="cs"/>
          <w:sz w:val="24"/>
        </w:rPr>
        <w:sym w:font="HQPB4" w:char="F0F2"/>
      </w:r>
      <w:r w:rsidRPr="00BA7546">
        <w:rPr>
          <w:rFonts w:hint="cs"/>
          <w:sz w:val="24"/>
        </w:rPr>
        <w:sym w:font="HQPB2" w:char="F036"/>
      </w:r>
      <w:r w:rsidRPr="00BA7546">
        <w:rPr>
          <w:rFonts w:hint="cs"/>
          <w:sz w:val="24"/>
        </w:rPr>
        <w:sym w:font="HQPB5" w:char="F074"/>
      </w:r>
      <w:r w:rsidRPr="00BA7546">
        <w:rPr>
          <w:rFonts w:hint="cs"/>
          <w:sz w:val="24"/>
        </w:rPr>
        <w:sym w:font="HQPB1" w:char="F047"/>
      </w:r>
      <w:r w:rsidRPr="00BA7546">
        <w:rPr>
          <w:rFonts w:hint="cs"/>
          <w:sz w:val="24"/>
        </w:rPr>
        <w:sym w:font="HQPB4" w:char="F0F3"/>
      </w:r>
      <w:r w:rsidRPr="00BA7546">
        <w:rPr>
          <w:rFonts w:hint="cs"/>
          <w:sz w:val="24"/>
        </w:rPr>
        <w:sym w:font="HQPB1" w:char="F099"/>
      </w:r>
      <w:r w:rsidRPr="00BA7546">
        <w:rPr>
          <w:rFonts w:hint="cs"/>
          <w:sz w:val="24"/>
        </w:rPr>
        <w:sym w:font="HQPB5" w:char="F05D"/>
      </w:r>
      <w:r w:rsidRPr="00BA7546">
        <w:rPr>
          <w:rFonts w:hint="cs"/>
          <w:sz w:val="24"/>
        </w:rPr>
        <w:sym w:font="HQPB2" w:char="F077"/>
      </w:r>
      <w:r w:rsidRPr="00BA7546">
        <w:rPr>
          <w:sz w:val="24"/>
          <w:rtl/>
        </w:rPr>
        <w:t xml:space="preserve"> </w:t>
      </w:r>
      <w:r w:rsidRPr="00BA7546">
        <w:rPr>
          <w:rFonts w:hint="cs"/>
          <w:sz w:val="24"/>
        </w:rPr>
        <w:sym w:font="HQPB5" w:char="F07A"/>
      </w:r>
      <w:r w:rsidRPr="00BA7546">
        <w:rPr>
          <w:rFonts w:hint="cs"/>
          <w:sz w:val="24"/>
        </w:rPr>
        <w:sym w:font="HQPB2" w:char="F060"/>
      </w:r>
      <w:r w:rsidRPr="00BA7546">
        <w:rPr>
          <w:rFonts w:hint="cs"/>
          <w:sz w:val="24"/>
        </w:rPr>
        <w:sym w:font="HQPB4" w:char="F0CF"/>
      </w:r>
      <w:r w:rsidRPr="00BA7546">
        <w:rPr>
          <w:rFonts w:hint="cs"/>
          <w:sz w:val="24"/>
        </w:rPr>
        <w:sym w:font="HQPB2" w:char="F042"/>
      </w:r>
      <w:r w:rsidRPr="00BA7546">
        <w:rPr>
          <w:sz w:val="24"/>
          <w:rtl/>
        </w:rPr>
        <w:t xml:space="preserve"> </w:t>
      </w:r>
      <w:r w:rsidRPr="00BA7546">
        <w:rPr>
          <w:rFonts w:hint="cs"/>
          <w:sz w:val="24"/>
        </w:rPr>
        <w:sym w:font="HQPB4" w:char="F0CE"/>
      </w:r>
      <w:r w:rsidRPr="00BA7546">
        <w:rPr>
          <w:rFonts w:hint="cs"/>
          <w:sz w:val="24"/>
        </w:rPr>
        <w:sym w:font="HQPB1" w:char="F08E"/>
      </w:r>
      <w:r w:rsidRPr="00BA7546">
        <w:rPr>
          <w:rFonts w:hint="cs"/>
          <w:sz w:val="24"/>
        </w:rPr>
        <w:sym w:font="HQPB4" w:char="F0F6"/>
      </w:r>
      <w:r w:rsidRPr="00BA7546">
        <w:rPr>
          <w:rFonts w:hint="cs"/>
          <w:sz w:val="24"/>
        </w:rPr>
        <w:sym w:font="HQPB2" w:char="F08D"/>
      </w:r>
      <w:r w:rsidRPr="00BA7546">
        <w:rPr>
          <w:rFonts w:hint="cs"/>
          <w:sz w:val="24"/>
        </w:rPr>
        <w:sym w:font="HQPB5" w:char="F079"/>
      </w:r>
      <w:r w:rsidRPr="00BA7546">
        <w:rPr>
          <w:rFonts w:hint="cs"/>
          <w:sz w:val="24"/>
        </w:rPr>
        <w:sym w:font="HQPB1" w:char="F082"/>
      </w:r>
      <w:r w:rsidRPr="00BA7546">
        <w:rPr>
          <w:rFonts w:hint="cs"/>
          <w:sz w:val="24"/>
        </w:rPr>
        <w:sym w:font="HQPB4" w:char="F0F8"/>
      </w:r>
      <w:r w:rsidRPr="00BA7546">
        <w:rPr>
          <w:rFonts w:hint="cs"/>
          <w:sz w:val="24"/>
        </w:rPr>
        <w:sym w:font="HQPB2" w:char="F039"/>
      </w:r>
      <w:r w:rsidRPr="00BA7546">
        <w:rPr>
          <w:rFonts w:hint="cs"/>
          <w:sz w:val="24"/>
        </w:rPr>
        <w:sym w:font="HQPB5" w:char="F024"/>
      </w:r>
      <w:r w:rsidRPr="00BA7546">
        <w:rPr>
          <w:rFonts w:hint="cs"/>
          <w:sz w:val="24"/>
        </w:rPr>
        <w:sym w:font="HQPB1" w:char="F023"/>
      </w:r>
      <w:r w:rsidRPr="00BA7546">
        <w:rPr>
          <w:sz w:val="24"/>
          <w:rtl/>
        </w:rPr>
        <w:t xml:space="preserve"> </w:t>
      </w:r>
      <w:r w:rsidRPr="00BA7546">
        <w:rPr>
          <w:rFonts w:hint="cs"/>
          <w:sz w:val="24"/>
        </w:rPr>
        <w:sym w:font="HQPB1" w:char="F024"/>
      </w:r>
      <w:r w:rsidRPr="00BA7546">
        <w:rPr>
          <w:rFonts w:hint="cs"/>
          <w:sz w:val="24"/>
        </w:rPr>
        <w:sym w:font="HQPB5" w:char="F074"/>
      </w:r>
      <w:r w:rsidRPr="00BA7546">
        <w:rPr>
          <w:rFonts w:hint="cs"/>
          <w:sz w:val="24"/>
        </w:rPr>
        <w:sym w:font="HQPB2" w:char="F042"/>
      </w:r>
      <w:r w:rsidRPr="00BA7546">
        <w:rPr>
          <w:rFonts w:hint="cs"/>
          <w:sz w:val="24"/>
        </w:rPr>
        <w:sym w:font="HQPB5" w:char="F075"/>
      </w:r>
      <w:r w:rsidRPr="00BA7546">
        <w:rPr>
          <w:rFonts w:hint="cs"/>
          <w:sz w:val="24"/>
        </w:rPr>
        <w:sym w:font="HQPB2" w:char="F072"/>
      </w:r>
      <w:r w:rsidRPr="00BA7546">
        <w:rPr>
          <w:sz w:val="24"/>
          <w:rtl/>
        </w:rPr>
        <w:t xml:space="preserve"> </w:t>
      </w:r>
      <w:r w:rsidRPr="00BA7546">
        <w:rPr>
          <w:rFonts w:hint="cs"/>
          <w:sz w:val="24"/>
        </w:rPr>
        <w:sym w:font="HQPB5" w:char="F07A"/>
      </w:r>
      <w:r w:rsidRPr="00BA7546">
        <w:rPr>
          <w:rFonts w:hint="cs"/>
          <w:sz w:val="24"/>
        </w:rPr>
        <w:sym w:font="HQPB2" w:char="F0D3"/>
      </w:r>
      <w:r w:rsidRPr="00BA7546">
        <w:rPr>
          <w:rFonts w:hint="cs"/>
          <w:sz w:val="24"/>
        </w:rPr>
        <w:sym w:font="HQPB4" w:char="F0CD"/>
      </w:r>
      <w:r w:rsidRPr="00BA7546">
        <w:rPr>
          <w:rFonts w:hint="cs"/>
          <w:sz w:val="24"/>
        </w:rPr>
        <w:sym w:font="HQPB2" w:char="F05F"/>
      </w:r>
      <w:r w:rsidRPr="00BA7546">
        <w:rPr>
          <w:rFonts w:hint="cs"/>
          <w:sz w:val="24"/>
        </w:rPr>
        <w:sym w:font="HQPB4" w:char="F0A1"/>
      </w:r>
      <w:r w:rsidRPr="00BA7546">
        <w:rPr>
          <w:rFonts w:hint="cs"/>
          <w:sz w:val="24"/>
        </w:rPr>
        <w:sym w:font="HQPB1" w:char="F0A1"/>
      </w:r>
      <w:r w:rsidRPr="00BA7546">
        <w:rPr>
          <w:rFonts w:hint="cs"/>
          <w:sz w:val="24"/>
        </w:rPr>
        <w:sym w:font="HQPB5" w:char="F074"/>
      </w:r>
      <w:r w:rsidRPr="00BA7546">
        <w:rPr>
          <w:rFonts w:hint="cs"/>
          <w:sz w:val="24"/>
        </w:rPr>
        <w:sym w:font="HQPB2" w:char="F042"/>
      </w:r>
      <w:r w:rsidRPr="00BA7546">
        <w:rPr>
          <w:sz w:val="24"/>
          <w:rtl/>
        </w:rPr>
        <w:t xml:space="preserve"> </w:t>
      </w:r>
      <w:r w:rsidRPr="00BA7546">
        <w:rPr>
          <w:rFonts w:hint="cs"/>
          <w:sz w:val="24"/>
        </w:rPr>
        <w:sym w:font="HQPB4" w:char="F0E2"/>
      </w:r>
      <w:r w:rsidRPr="00BA7546">
        <w:rPr>
          <w:rFonts w:hint="cs"/>
          <w:sz w:val="24"/>
        </w:rPr>
        <w:sym w:font="HQPB2" w:char="F0E4"/>
      </w:r>
      <w:r w:rsidRPr="00BA7546">
        <w:rPr>
          <w:rFonts w:hint="cs"/>
          <w:sz w:val="24"/>
        </w:rPr>
        <w:sym w:font="HQPB4" w:char="F0FE"/>
      </w:r>
      <w:r w:rsidRPr="00BA7546">
        <w:rPr>
          <w:rFonts w:hint="cs"/>
          <w:sz w:val="24"/>
        </w:rPr>
        <w:sym w:font="HQPB2" w:char="F071"/>
      </w:r>
      <w:r w:rsidRPr="00BA7546">
        <w:rPr>
          <w:rFonts w:hint="cs"/>
          <w:sz w:val="24"/>
        </w:rPr>
        <w:sym w:font="HQPB4" w:char="F08F"/>
      </w:r>
      <w:r w:rsidRPr="00BA7546">
        <w:rPr>
          <w:rFonts w:hint="cs"/>
          <w:sz w:val="24"/>
        </w:rPr>
        <w:sym w:font="HQPB1" w:char="F0A1"/>
      </w:r>
      <w:r w:rsidRPr="00BA7546">
        <w:rPr>
          <w:rFonts w:hint="cs"/>
          <w:sz w:val="24"/>
        </w:rPr>
        <w:sym w:font="HQPB2" w:char="F039"/>
      </w:r>
      <w:r w:rsidRPr="00BA7546">
        <w:rPr>
          <w:rFonts w:hint="cs"/>
          <w:sz w:val="24"/>
        </w:rPr>
        <w:sym w:font="HQPB5" w:char="F024"/>
      </w:r>
      <w:r w:rsidRPr="00BA7546">
        <w:rPr>
          <w:rFonts w:hint="cs"/>
          <w:sz w:val="24"/>
        </w:rPr>
        <w:sym w:font="HQPB1" w:char="F023"/>
      </w:r>
      <w:r w:rsidRPr="00BA7546">
        <w:rPr>
          <w:sz w:val="24"/>
          <w:rtl/>
        </w:rPr>
        <w:t xml:space="preserve"> </w:t>
      </w:r>
      <w:r w:rsidRPr="00BA7546">
        <w:rPr>
          <w:rFonts w:hint="cs"/>
          <w:sz w:val="24"/>
        </w:rPr>
        <w:sym w:font="HQPB4" w:char="F034"/>
      </w:r>
      <w:r w:rsidRPr="00BA7546">
        <w:rPr>
          <w:sz w:val="24"/>
          <w:rtl/>
        </w:rPr>
        <w:t xml:space="preserve"> </w:t>
      </w:r>
      <w:r w:rsidRPr="00BA7546">
        <w:rPr>
          <w:rFonts w:hint="cs"/>
          <w:sz w:val="24"/>
        </w:rPr>
        <w:sym w:font="HQPB4" w:char="F0F7"/>
      </w:r>
      <w:r w:rsidRPr="00BA7546">
        <w:rPr>
          <w:rFonts w:hint="cs"/>
          <w:sz w:val="24"/>
        </w:rPr>
        <w:sym w:font="HQPB2" w:char="F062"/>
      </w:r>
      <w:r w:rsidRPr="00BA7546">
        <w:rPr>
          <w:rFonts w:hint="cs"/>
          <w:sz w:val="24"/>
        </w:rPr>
        <w:sym w:font="HQPB4" w:char="F0CE"/>
      </w:r>
      <w:r w:rsidRPr="00BA7546">
        <w:rPr>
          <w:rFonts w:hint="cs"/>
          <w:sz w:val="24"/>
        </w:rPr>
        <w:sym w:font="HQPB1" w:char="F029"/>
      </w:r>
      <w:r w:rsidRPr="00BA7546">
        <w:rPr>
          <w:sz w:val="24"/>
          <w:rtl/>
        </w:rPr>
        <w:t xml:space="preserve"> </w:t>
      </w:r>
      <w:r w:rsidRPr="00BA7546">
        <w:rPr>
          <w:rFonts w:hint="cs"/>
          <w:sz w:val="24"/>
        </w:rPr>
        <w:sym w:font="HQPB5" w:char="F04F"/>
      </w:r>
      <w:r w:rsidRPr="00BA7546">
        <w:rPr>
          <w:rFonts w:hint="cs"/>
          <w:sz w:val="24"/>
        </w:rPr>
        <w:sym w:font="HQPB1" w:char="F024"/>
      </w:r>
      <w:r w:rsidRPr="00BA7546">
        <w:rPr>
          <w:rFonts w:hint="cs"/>
          <w:sz w:val="24"/>
        </w:rPr>
        <w:sym w:font="HQPB5" w:char="F074"/>
      </w:r>
      <w:r w:rsidRPr="00BA7546">
        <w:rPr>
          <w:rFonts w:hint="cs"/>
          <w:sz w:val="24"/>
        </w:rPr>
        <w:sym w:font="HQPB2" w:char="F052"/>
      </w:r>
      <w:r w:rsidRPr="00BA7546">
        <w:rPr>
          <w:rFonts w:hint="cs"/>
          <w:sz w:val="24"/>
        </w:rPr>
        <w:sym w:font="HQPB5" w:char="F072"/>
      </w:r>
      <w:r w:rsidRPr="00BA7546">
        <w:rPr>
          <w:rFonts w:hint="cs"/>
          <w:sz w:val="24"/>
        </w:rPr>
        <w:sym w:font="HQPB1" w:char="F026"/>
      </w:r>
      <w:r w:rsidRPr="00BA7546">
        <w:rPr>
          <w:sz w:val="24"/>
          <w:rtl/>
        </w:rPr>
        <w:t xml:space="preserve"> </w:t>
      </w:r>
      <w:r w:rsidRPr="00BA7546">
        <w:rPr>
          <w:rFonts w:hint="cs"/>
          <w:sz w:val="24"/>
        </w:rPr>
        <w:sym w:font="HQPB5" w:char="F09E"/>
      </w:r>
      <w:r w:rsidRPr="00BA7546">
        <w:rPr>
          <w:rFonts w:hint="cs"/>
          <w:sz w:val="24"/>
        </w:rPr>
        <w:sym w:font="HQPB2" w:char="F077"/>
      </w:r>
      <w:r w:rsidRPr="00BA7546">
        <w:rPr>
          <w:rFonts w:hint="cs"/>
          <w:sz w:val="24"/>
        </w:rPr>
        <w:sym w:font="HQPB4" w:char="F0CE"/>
      </w:r>
      <w:r w:rsidRPr="00BA7546">
        <w:rPr>
          <w:rFonts w:hint="cs"/>
          <w:sz w:val="24"/>
        </w:rPr>
        <w:sym w:font="HQPB1" w:char="F029"/>
      </w:r>
      <w:r w:rsidRPr="00BA7546">
        <w:rPr>
          <w:sz w:val="24"/>
          <w:rtl/>
        </w:rPr>
        <w:t xml:space="preserve"> </w:t>
      </w:r>
      <w:r w:rsidRPr="00BA7546">
        <w:rPr>
          <w:rFonts w:hint="cs"/>
          <w:sz w:val="24"/>
        </w:rPr>
        <w:sym w:font="HQPB4" w:char="F0D6"/>
      </w:r>
      <w:r w:rsidRPr="00BA7546">
        <w:rPr>
          <w:rFonts w:hint="cs"/>
          <w:sz w:val="24"/>
        </w:rPr>
        <w:sym w:font="HQPB1" w:char="F08D"/>
      </w:r>
      <w:r w:rsidRPr="00BA7546">
        <w:rPr>
          <w:rFonts w:hint="cs"/>
          <w:sz w:val="24"/>
        </w:rPr>
        <w:sym w:font="HQPB2" w:char="F083"/>
      </w:r>
      <w:r w:rsidRPr="00BA7546">
        <w:rPr>
          <w:rFonts w:hint="cs"/>
          <w:sz w:val="24"/>
        </w:rPr>
        <w:sym w:font="HQPB4" w:char="F0C9"/>
      </w:r>
      <w:r w:rsidRPr="00BA7546">
        <w:rPr>
          <w:rFonts w:hint="cs"/>
          <w:sz w:val="24"/>
        </w:rPr>
        <w:sym w:font="HQPB1" w:char="F08B"/>
      </w:r>
      <w:r w:rsidRPr="00BA7546">
        <w:rPr>
          <w:rFonts w:hint="cs"/>
          <w:sz w:val="24"/>
        </w:rPr>
        <w:sym w:font="HQPB5" w:char="F074"/>
      </w:r>
      <w:r w:rsidRPr="00BA7546">
        <w:rPr>
          <w:rFonts w:hint="cs"/>
          <w:sz w:val="24"/>
        </w:rPr>
        <w:sym w:font="HQPB2" w:char="F052"/>
      </w:r>
      <w:r w:rsidRPr="00BA7546">
        <w:rPr>
          <w:sz w:val="24"/>
          <w:rtl/>
        </w:rPr>
        <w:t xml:space="preserve"> </w:t>
      </w:r>
      <w:r w:rsidRPr="00BA7546">
        <w:rPr>
          <w:rFonts w:hint="cs"/>
          <w:sz w:val="24"/>
        </w:rPr>
        <w:sym w:font="HQPB4" w:char="F0D7"/>
      </w:r>
      <w:r w:rsidRPr="00BA7546">
        <w:rPr>
          <w:rFonts w:hint="cs"/>
          <w:sz w:val="24"/>
        </w:rPr>
        <w:sym w:font="HQPB1" w:char="F08E"/>
      </w:r>
      <w:r w:rsidRPr="00BA7546">
        <w:rPr>
          <w:rFonts w:hint="cs"/>
          <w:sz w:val="24"/>
        </w:rPr>
        <w:sym w:font="HQPB2" w:char="F08D"/>
      </w:r>
      <w:r w:rsidRPr="00BA7546">
        <w:rPr>
          <w:rFonts w:hint="cs"/>
          <w:sz w:val="24"/>
        </w:rPr>
        <w:sym w:font="HQPB4" w:char="F0CF"/>
      </w:r>
      <w:r w:rsidRPr="00BA7546">
        <w:rPr>
          <w:rFonts w:hint="cs"/>
          <w:sz w:val="24"/>
        </w:rPr>
        <w:sym w:font="HQPB1" w:char="F0B1"/>
      </w:r>
      <w:r w:rsidRPr="00BA7546">
        <w:rPr>
          <w:rFonts w:hint="cs"/>
          <w:sz w:val="24"/>
        </w:rPr>
        <w:sym w:font="HQPB5" w:char="F06F"/>
      </w:r>
      <w:r w:rsidRPr="00BA7546">
        <w:rPr>
          <w:rFonts w:hint="cs"/>
          <w:sz w:val="24"/>
        </w:rPr>
        <w:sym w:font="HQPB1" w:char="F030"/>
      </w:r>
      <w:r w:rsidRPr="00BA7546">
        <w:rPr>
          <w:rFonts w:hint="cs"/>
          <w:sz w:val="24"/>
        </w:rPr>
        <w:sym w:font="HQPB5" w:char="F075"/>
      </w:r>
      <w:r w:rsidRPr="00BA7546">
        <w:rPr>
          <w:rFonts w:hint="cs"/>
          <w:sz w:val="24"/>
        </w:rPr>
        <w:sym w:font="HQPB2" w:char="F072"/>
      </w:r>
      <w:r w:rsidRPr="00BA7546">
        <w:rPr>
          <w:sz w:val="24"/>
          <w:rtl/>
        </w:rPr>
        <w:t xml:space="preserve"> </w:t>
      </w:r>
      <w:r w:rsidRPr="00BA7546">
        <w:rPr>
          <w:rFonts w:hint="cs"/>
          <w:sz w:val="24"/>
        </w:rPr>
        <w:sym w:font="HQPB4" w:char="F035"/>
      </w:r>
      <w:r w:rsidRPr="00BA7546">
        <w:rPr>
          <w:rFonts w:hint="cs"/>
          <w:sz w:val="24"/>
        </w:rPr>
        <w:sym w:font="HQPB2" w:char="F051"/>
      </w:r>
      <w:r w:rsidRPr="00BA7546">
        <w:rPr>
          <w:rFonts w:hint="cs"/>
          <w:sz w:val="24"/>
        </w:rPr>
        <w:sym w:font="HQPB4" w:char="F0F6"/>
      </w:r>
      <w:r w:rsidRPr="00BA7546">
        <w:rPr>
          <w:rFonts w:hint="cs"/>
          <w:sz w:val="24"/>
        </w:rPr>
        <w:sym w:font="HQPB2" w:char="F071"/>
      </w:r>
      <w:r w:rsidRPr="00BA7546">
        <w:rPr>
          <w:rFonts w:hint="cs"/>
          <w:sz w:val="24"/>
        </w:rPr>
        <w:sym w:font="HQPB5" w:char="F073"/>
      </w:r>
      <w:r w:rsidRPr="00BA7546">
        <w:rPr>
          <w:rFonts w:hint="cs"/>
          <w:sz w:val="24"/>
        </w:rPr>
        <w:sym w:font="HQPB2" w:char="F029"/>
      </w:r>
      <w:r w:rsidRPr="00BA7546">
        <w:rPr>
          <w:rFonts w:hint="cs"/>
          <w:sz w:val="24"/>
        </w:rPr>
        <w:sym w:font="HQPB4" w:char="F0CF"/>
      </w:r>
      <w:r w:rsidRPr="00BA7546">
        <w:rPr>
          <w:rFonts w:hint="cs"/>
          <w:sz w:val="24"/>
        </w:rPr>
        <w:sym w:font="HQPB4" w:char="F06A"/>
      </w:r>
      <w:r w:rsidRPr="00BA7546">
        <w:rPr>
          <w:rFonts w:hint="cs"/>
          <w:sz w:val="24"/>
        </w:rPr>
        <w:sym w:font="HQPB2" w:char="F039"/>
      </w:r>
      <w:r w:rsidRPr="00BA7546">
        <w:rPr>
          <w:sz w:val="24"/>
          <w:rtl/>
        </w:rPr>
        <w:t xml:space="preserve"> </w:t>
      </w:r>
      <w:r w:rsidRPr="00BA7546">
        <w:rPr>
          <w:rFonts w:hint="cs"/>
          <w:sz w:val="24"/>
        </w:rPr>
        <w:sym w:font="HQPB5" w:char="F074"/>
      </w:r>
      <w:r w:rsidRPr="00BA7546">
        <w:rPr>
          <w:rFonts w:hint="cs"/>
          <w:sz w:val="24"/>
        </w:rPr>
        <w:sym w:font="HQPB2" w:char="F062"/>
      </w:r>
      <w:r w:rsidRPr="00BA7546">
        <w:rPr>
          <w:rFonts w:hint="cs"/>
          <w:sz w:val="24"/>
        </w:rPr>
        <w:sym w:font="HQPB2" w:char="F071"/>
      </w:r>
      <w:r w:rsidRPr="00BA7546">
        <w:rPr>
          <w:rFonts w:hint="cs"/>
          <w:sz w:val="24"/>
        </w:rPr>
        <w:sym w:font="HQPB4" w:char="F0E3"/>
      </w:r>
      <w:r w:rsidRPr="00BA7546">
        <w:rPr>
          <w:rFonts w:hint="cs"/>
          <w:sz w:val="24"/>
        </w:rPr>
        <w:sym w:font="HQPB2" w:char="F05A"/>
      </w:r>
      <w:r w:rsidRPr="00BA7546">
        <w:rPr>
          <w:rFonts w:hint="cs"/>
          <w:sz w:val="24"/>
        </w:rPr>
        <w:sym w:font="HQPB4" w:char="F0CF"/>
      </w:r>
      <w:r w:rsidRPr="00BA7546">
        <w:rPr>
          <w:rFonts w:hint="cs"/>
          <w:sz w:val="24"/>
        </w:rPr>
        <w:sym w:font="HQPB2" w:char="F042"/>
      </w:r>
      <w:r w:rsidRPr="00BA7546">
        <w:rPr>
          <w:rFonts w:hint="cs"/>
          <w:sz w:val="24"/>
        </w:rPr>
        <w:sym w:font="HQPB4" w:char="F0F7"/>
      </w:r>
      <w:r w:rsidRPr="00BA7546">
        <w:rPr>
          <w:rFonts w:hint="cs"/>
          <w:sz w:val="24"/>
        </w:rPr>
        <w:sym w:font="HQPB2" w:char="F073"/>
      </w:r>
      <w:r w:rsidRPr="00BA7546">
        <w:rPr>
          <w:rFonts w:hint="cs"/>
          <w:sz w:val="24"/>
        </w:rPr>
        <w:sym w:font="HQPB4" w:char="F0E3"/>
      </w:r>
      <w:r w:rsidRPr="00BA7546">
        <w:rPr>
          <w:rFonts w:hint="cs"/>
          <w:sz w:val="24"/>
        </w:rPr>
        <w:sym w:font="HQPB2" w:char="F083"/>
      </w:r>
      <w:r w:rsidRPr="00365CDE">
        <w:rPr>
          <w:rFonts w:cs="CTraditional Arabic" w:hint="cs"/>
          <w:sz w:val="24"/>
          <w:rtl/>
        </w:rPr>
        <w:t>﴾</w:t>
      </w:r>
      <w:r w:rsidRPr="00BA7546">
        <w:rPr>
          <w:rFonts w:cs="Rateb lotusb22" w:hint="cs"/>
          <w:sz w:val="24"/>
          <w:rtl/>
          <w:lang w:bidi="fa-IR"/>
        </w:rPr>
        <w:t>.</w:t>
      </w:r>
      <w:r w:rsidR="00EF0951">
        <w:rPr>
          <w:rFonts w:cs="B Lotus" w:hint="cs"/>
          <w:sz w:val="24"/>
          <w:rtl/>
        </w:rPr>
        <w:t xml:space="preserve"> </w:t>
      </w:r>
      <w:r w:rsidR="00EF0951" w:rsidRPr="00EF0951">
        <w:rPr>
          <w:rFonts w:cs="B Lotus" w:hint="cs"/>
          <w:sz w:val="22"/>
          <w:szCs w:val="26"/>
          <w:rtl/>
        </w:rPr>
        <w:t>[</w:t>
      </w:r>
      <w:r w:rsidRPr="00EF0951">
        <w:rPr>
          <w:rFonts w:cs="B Lotus" w:hint="cs"/>
          <w:sz w:val="22"/>
          <w:szCs w:val="26"/>
          <w:rtl/>
        </w:rPr>
        <w:t>ا</w:t>
      </w:r>
      <w:r w:rsidRPr="00EF0951">
        <w:rPr>
          <w:rFonts w:cs="B Lotus"/>
          <w:sz w:val="22"/>
          <w:szCs w:val="26"/>
          <w:rtl/>
        </w:rPr>
        <w:t>لأعراف:</w:t>
      </w:r>
      <w:r w:rsidR="00EF0951" w:rsidRPr="00EF0951">
        <w:rPr>
          <w:rFonts w:cs="B Lotus" w:hint="cs"/>
          <w:sz w:val="22"/>
          <w:szCs w:val="26"/>
          <w:rtl/>
        </w:rPr>
        <w:t xml:space="preserve"> </w:t>
      </w:r>
      <w:r w:rsidRPr="00EF0951">
        <w:rPr>
          <w:rFonts w:cs="B Lotus"/>
          <w:sz w:val="22"/>
          <w:szCs w:val="26"/>
          <w:rtl/>
        </w:rPr>
        <w:t>188</w:t>
      </w:r>
      <w:r w:rsidR="00EF0951" w:rsidRPr="00EF0951">
        <w:rPr>
          <w:rFonts w:cs="B Lotus" w:hint="cs"/>
          <w:sz w:val="22"/>
          <w:szCs w:val="26"/>
          <w:rtl/>
        </w:rPr>
        <w:t>]</w:t>
      </w:r>
    </w:p>
    <w:p w:rsidR="00E130D0" w:rsidRPr="00BE3117" w:rsidRDefault="00EF0951" w:rsidP="00E130D0">
      <w:pPr>
        <w:pStyle w:val="BlockText"/>
        <w:spacing w:line="226" w:lineRule="auto"/>
        <w:ind w:left="0" w:right="0" w:firstLine="340"/>
        <w:jc w:val="lowKashida"/>
        <w:rPr>
          <w:rFonts w:cs="B Lotus"/>
          <w:sz w:val="28"/>
          <w:rtl/>
        </w:rPr>
      </w:pPr>
      <w:r w:rsidRPr="001E7279">
        <w:rPr>
          <w:rFonts w:hint="cs"/>
          <w:sz w:val="28"/>
          <w:rtl/>
        </w:rPr>
        <w:t>«</w:t>
      </w:r>
      <w:r w:rsidR="00E130D0" w:rsidRPr="00BE3117">
        <w:rPr>
          <w:rFonts w:cs="B Lotus"/>
          <w:sz w:val="28"/>
          <w:rtl/>
        </w:rPr>
        <w:t>بگو اگر غيب مي دانستم خير بسيار گ</w:t>
      </w:r>
      <w:r w:rsidR="00E130D0" w:rsidRPr="00BE3117">
        <w:rPr>
          <w:rFonts w:cs="B Lotus" w:hint="cs"/>
          <w:sz w:val="28"/>
          <w:rtl/>
        </w:rPr>
        <w:t>ر</w:t>
      </w:r>
      <w:r w:rsidR="00E130D0" w:rsidRPr="00BE3117">
        <w:rPr>
          <w:rFonts w:cs="B Lotus"/>
          <w:sz w:val="28"/>
          <w:rtl/>
        </w:rPr>
        <w:t>د</w:t>
      </w:r>
      <w:r w:rsidR="00E130D0" w:rsidRPr="00BE3117">
        <w:rPr>
          <w:rFonts w:cs="B Lotus" w:hint="cs"/>
          <w:sz w:val="28"/>
          <w:rtl/>
        </w:rPr>
        <w:t xml:space="preserve"> </w:t>
      </w:r>
      <w:r w:rsidR="00E130D0">
        <w:rPr>
          <w:rFonts w:cs="B Lotus"/>
          <w:sz w:val="28"/>
          <w:rtl/>
        </w:rPr>
        <w:t>مي‌آورد</w:t>
      </w:r>
      <w:r w:rsidR="00E130D0" w:rsidRPr="00BE3117">
        <w:rPr>
          <w:rFonts w:cs="B Lotus"/>
          <w:sz w:val="28"/>
          <w:rtl/>
        </w:rPr>
        <w:t>م و به من بدي نمي رسيد،</w:t>
      </w:r>
      <w:r w:rsidR="00E130D0" w:rsidRPr="00BE3117">
        <w:rPr>
          <w:rFonts w:cs="B Lotus" w:hint="cs"/>
          <w:sz w:val="28"/>
          <w:rtl/>
        </w:rPr>
        <w:t xml:space="preserve"> </w:t>
      </w:r>
      <w:r w:rsidR="00E130D0" w:rsidRPr="00BE3117">
        <w:rPr>
          <w:rFonts w:cs="B Lotus"/>
          <w:sz w:val="28"/>
          <w:rtl/>
        </w:rPr>
        <w:t xml:space="preserve">من براي آنان كه ايمان </w:t>
      </w:r>
      <w:r w:rsidR="00E130D0">
        <w:rPr>
          <w:rFonts w:cs="B Lotus"/>
          <w:sz w:val="28"/>
          <w:rtl/>
        </w:rPr>
        <w:t xml:space="preserve">آورده‌اند </w:t>
      </w:r>
      <w:r w:rsidR="00E130D0" w:rsidRPr="00BE3117">
        <w:rPr>
          <w:rFonts w:cs="B Lotus"/>
          <w:sz w:val="28"/>
          <w:rtl/>
        </w:rPr>
        <w:t>جز بيم دهنده و مژده آورند</w:t>
      </w:r>
      <w:r w:rsidR="00E130D0">
        <w:rPr>
          <w:rFonts w:cs="B Lotus"/>
          <w:sz w:val="28"/>
          <w:rtl/>
        </w:rPr>
        <w:t>ه‌ا</w:t>
      </w:r>
      <w:r w:rsidR="00E130D0" w:rsidRPr="00BE3117">
        <w:rPr>
          <w:rFonts w:cs="B Lotus"/>
          <w:sz w:val="28"/>
          <w:rtl/>
        </w:rPr>
        <w:t>ي بيش نيستم.</w:t>
      </w:r>
      <w:r w:rsidR="001E7279" w:rsidRPr="001E7279">
        <w:rPr>
          <w:rFonts w:hint="cs"/>
          <w:sz w:val="28"/>
          <w:rtl/>
        </w:rPr>
        <w:t>»</w:t>
      </w:r>
    </w:p>
    <w:p w:rsidR="00E130D0" w:rsidRPr="001E7279" w:rsidRDefault="00E130D0" w:rsidP="00E130D0">
      <w:pPr>
        <w:spacing w:line="226" w:lineRule="auto"/>
        <w:ind w:firstLine="340"/>
        <w:jc w:val="lowKashida"/>
        <w:rPr>
          <w:rFonts w:ascii="Lotus Linotype" w:hAnsi="Lotus Linotype" w:cs="Traditional Arabic"/>
          <w:b/>
          <w:bCs/>
          <w:rtl/>
        </w:rPr>
      </w:pPr>
      <w:r w:rsidRPr="00BE3117">
        <w:rPr>
          <w:rFonts w:cs="B Lotus"/>
          <w:rtl/>
        </w:rPr>
        <w:t xml:space="preserve">نه تنها آن بزرگواران علم غيب نمي دانستند بلكه بسياري از عوارض بشري كه عارض هر فرد عادي </w:t>
      </w:r>
      <w:r>
        <w:rPr>
          <w:rFonts w:cs="B Lotus"/>
          <w:rtl/>
        </w:rPr>
        <w:t xml:space="preserve">مي‌شد </w:t>
      </w:r>
      <w:r w:rsidRPr="00BE3117">
        <w:rPr>
          <w:rFonts w:cs="B Lotus"/>
          <w:rtl/>
        </w:rPr>
        <w:t xml:space="preserve">برايشان نيز عارض مي گرديد چنانكه درجلد هفتم «بحار الأنوار» و در «عيون </w:t>
      </w:r>
      <w:r w:rsidRPr="00BE3117">
        <w:rPr>
          <w:rFonts w:cs="B Lotus" w:hint="cs"/>
          <w:rtl/>
        </w:rPr>
        <w:t>أ</w:t>
      </w:r>
      <w:r w:rsidRPr="00BE3117">
        <w:rPr>
          <w:rFonts w:cs="B Lotus"/>
          <w:rtl/>
        </w:rPr>
        <w:t xml:space="preserve">خبار الرضا» از «هروي » روايت شده است كه </w:t>
      </w:r>
      <w:r>
        <w:rPr>
          <w:rFonts w:cs="B Lotus"/>
          <w:rtl/>
        </w:rPr>
        <w:t>مي‌گويد</w:t>
      </w:r>
      <w:r w:rsidRPr="00BE3117">
        <w:rPr>
          <w:rFonts w:cs="B Lotus"/>
          <w:rtl/>
        </w:rPr>
        <w:t xml:space="preserve"> خدمت رضا</w:t>
      </w:r>
      <w:r w:rsidRPr="00365CDE">
        <w:rPr>
          <w:rFonts w:ascii="Tahoma" w:hAnsi="Tahoma" w:cs="CTraditional Arabic" w:hint="cs"/>
          <w:color w:val="000000"/>
          <w:rtl/>
          <w:lang w:bidi="fa-IR"/>
        </w:rPr>
        <w:t>؛</w:t>
      </w:r>
      <w:r w:rsidRPr="00BE3117">
        <w:rPr>
          <w:rFonts w:cs="B Lotus" w:hint="cs"/>
          <w:rtl/>
        </w:rPr>
        <w:t xml:space="preserve"> </w:t>
      </w:r>
      <w:r w:rsidRPr="00BE3117">
        <w:rPr>
          <w:rFonts w:cs="B Lotus"/>
          <w:rtl/>
        </w:rPr>
        <w:t xml:space="preserve">عرض كردم كه يا </w:t>
      </w:r>
      <w:r w:rsidRPr="00BE3117">
        <w:rPr>
          <w:rFonts w:cs="B Lotus" w:hint="cs"/>
          <w:rtl/>
        </w:rPr>
        <w:t>ا</w:t>
      </w:r>
      <w:r w:rsidRPr="00BE3117">
        <w:rPr>
          <w:rFonts w:cs="B Lotus"/>
          <w:rtl/>
        </w:rPr>
        <w:t>بن رسول الله در</w:t>
      </w:r>
      <w:r>
        <w:rPr>
          <w:rFonts w:cs="B Lotus" w:hint="cs"/>
          <w:rtl/>
        </w:rPr>
        <w:t xml:space="preserve"> </w:t>
      </w:r>
      <w:r w:rsidRPr="00BE3117">
        <w:rPr>
          <w:rFonts w:cs="B Lotus"/>
          <w:rtl/>
        </w:rPr>
        <w:t xml:space="preserve">كوفه گروهي هستند كه مي پندارند كه بر رسول خدا </w:t>
      </w:r>
      <w:r w:rsidRPr="00365CDE">
        <w:rPr>
          <w:rFonts w:ascii="Tahoma" w:hAnsi="Tahoma" w:cs="CTraditional Arabic" w:hint="cs"/>
          <w:color w:val="000000"/>
          <w:spacing w:val="-4"/>
          <w:sz w:val="30"/>
          <w:szCs w:val="30"/>
          <w:rtl/>
          <w:lang w:bidi="fa-IR"/>
        </w:rPr>
        <w:t>ص</w:t>
      </w:r>
      <w:r w:rsidRPr="00BE3117">
        <w:rPr>
          <w:rFonts w:cs="B Lotus"/>
          <w:rtl/>
        </w:rPr>
        <w:t xml:space="preserve"> سهو و اشتباهي درنمازش واقع ن</w:t>
      </w:r>
      <w:r>
        <w:rPr>
          <w:rFonts w:cs="B Lotus"/>
          <w:rtl/>
        </w:rPr>
        <w:t xml:space="preserve">مي‌شد </w:t>
      </w:r>
      <w:r w:rsidRPr="00BE3117">
        <w:rPr>
          <w:rFonts w:cs="B Lotus"/>
          <w:rtl/>
        </w:rPr>
        <w:t>حضرت فرمود:</w:t>
      </w:r>
      <w:r>
        <w:rPr>
          <w:rFonts w:cs="B Lotus" w:hint="cs"/>
          <w:rtl/>
        </w:rPr>
        <w:t xml:space="preserve"> </w:t>
      </w:r>
      <w:r w:rsidRPr="001E7279">
        <w:rPr>
          <w:rFonts w:ascii="Lotus Linotype" w:hAnsi="Lotus Linotype" w:cs="Traditional Arabic"/>
          <w:b/>
          <w:bCs/>
          <w:rtl/>
        </w:rPr>
        <w:t>«كذبوا لعنهم الله أن الذي لايسهو هو</w:t>
      </w:r>
      <w:r w:rsidRPr="001E7279">
        <w:rPr>
          <w:rFonts w:ascii="Lotus Linotype" w:hAnsi="Lotus Linotype" w:cs="Traditional Arabic" w:hint="cs"/>
          <w:b/>
          <w:bCs/>
          <w:rtl/>
        </w:rPr>
        <w:t xml:space="preserve"> </w:t>
      </w:r>
      <w:r w:rsidRPr="001E7279">
        <w:rPr>
          <w:rFonts w:ascii="Lotus Linotype" w:hAnsi="Lotus Linotype" w:cs="Traditional Arabic"/>
          <w:b/>
          <w:bCs/>
          <w:rtl/>
        </w:rPr>
        <w:t>الله».</w:t>
      </w:r>
    </w:p>
    <w:p w:rsidR="00E130D0" w:rsidRPr="00BE3117" w:rsidRDefault="00E130D0" w:rsidP="00E130D0">
      <w:pPr>
        <w:spacing w:line="22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خد</w:t>
      </w:r>
      <w:r w:rsidRPr="00BE3117">
        <w:rPr>
          <w:rFonts w:cs="B Lotus" w:hint="cs"/>
          <w:rtl/>
        </w:rPr>
        <w:t xml:space="preserve">ا </w:t>
      </w:r>
      <w:r w:rsidRPr="00BE3117">
        <w:rPr>
          <w:rFonts w:cs="B Lotus"/>
          <w:rtl/>
        </w:rPr>
        <w:t xml:space="preserve">ايشان را لعنت كند دروغ </w:t>
      </w:r>
      <w:r>
        <w:rPr>
          <w:rFonts w:cs="B Lotus"/>
          <w:rtl/>
        </w:rPr>
        <w:t xml:space="preserve">گفته‌اند </w:t>
      </w:r>
      <w:r w:rsidRPr="00BE3117">
        <w:rPr>
          <w:rFonts w:cs="B Lotus"/>
          <w:rtl/>
        </w:rPr>
        <w:t>آن كه سهو ن</w:t>
      </w:r>
      <w:r>
        <w:rPr>
          <w:rFonts w:cs="B Lotus"/>
          <w:rtl/>
        </w:rPr>
        <w:t xml:space="preserve">مي‌كند </w:t>
      </w:r>
      <w:r w:rsidRPr="00BE3117">
        <w:rPr>
          <w:rFonts w:cs="B Lotus"/>
          <w:rtl/>
        </w:rPr>
        <w:t>فقط خداي تعالي است كه جز او خدايي نيست.</w:t>
      </w:r>
    </w:p>
    <w:p w:rsidR="00E130D0" w:rsidRPr="001E7279" w:rsidRDefault="00E130D0" w:rsidP="00E130D0">
      <w:pPr>
        <w:spacing w:line="226" w:lineRule="auto"/>
        <w:ind w:firstLine="340"/>
        <w:jc w:val="lowKashida"/>
        <w:rPr>
          <w:rFonts w:ascii="Lotus Linotype" w:hAnsi="Lotus Linotype" w:cs="Traditional Arabic"/>
          <w:b/>
          <w:bCs/>
          <w:rtl/>
        </w:rPr>
      </w:pPr>
      <w:r w:rsidRPr="00BE3117">
        <w:rPr>
          <w:rFonts w:cs="B Lotus"/>
          <w:rtl/>
        </w:rPr>
        <w:t xml:space="preserve">«فضيل» روايت </w:t>
      </w:r>
      <w:r>
        <w:rPr>
          <w:rFonts w:cs="B Lotus"/>
          <w:rtl/>
        </w:rPr>
        <w:t xml:space="preserve">مي‌كند </w:t>
      </w:r>
      <w:r w:rsidRPr="00BE3117">
        <w:rPr>
          <w:rFonts w:cs="B Lotus"/>
          <w:rtl/>
        </w:rPr>
        <w:t>كه به حضرت صادق موضوع سهو را يادآور</w:t>
      </w:r>
      <w:r w:rsidRPr="00BE3117">
        <w:rPr>
          <w:rFonts w:cs="B Lotus" w:hint="cs"/>
          <w:rtl/>
        </w:rPr>
        <w:t xml:space="preserve"> </w:t>
      </w:r>
      <w:r w:rsidRPr="00BE3117">
        <w:rPr>
          <w:rFonts w:cs="B Lotus"/>
          <w:rtl/>
        </w:rPr>
        <w:t>شدم، حضرت فرمود:</w:t>
      </w:r>
      <w:r>
        <w:rPr>
          <w:rFonts w:cs="B Lotus" w:hint="cs"/>
          <w:rtl/>
        </w:rPr>
        <w:t xml:space="preserve"> </w:t>
      </w:r>
      <w:r w:rsidRPr="001E7279">
        <w:rPr>
          <w:rFonts w:ascii="Lotus Linotype" w:hAnsi="Lotus Linotype" w:cs="Traditional Arabic"/>
          <w:b/>
          <w:bCs/>
          <w:rtl/>
        </w:rPr>
        <w:t>«وينفلت من ذلك أحد؟ ربما أقعدت الخادم خلفي يحفظ علي صلواتي».</w:t>
      </w:r>
    </w:p>
    <w:p w:rsidR="00E130D0" w:rsidRPr="00BE3117" w:rsidRDefault="00E130D0" w:rsidP="00E130D0">
      <w:pPr>
        <w:spacing w:line="22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 xml:space="preserve">مگر ممكن است كسي سهو نكند؟ بسا </w:t>
      </w:r>
      <w:r>
        <w:rPr>
          <w:rFonts w:cs="B Lotus"/>
          <w:rtl/>
        </w:rPr>
        <w:t xml:space="preserve">مي‌شود </w:t>
      </w:r>
      <w:r w:rsidRPr="00BE3117">
        <w:rPr>
          <w:rFonts w:cs="B Lotus"/>
          <w:rtl/>
        </w:rPr>
        <w:t>كه من خادم خود را پشت سرم</w:t>
      </w:r>
      <w:r w:rsidRPr="00BE3117">
        <w:rPr>
          <w:rFonts w:cs="B Lotus" w:hint="cs"/>
          <w:rtl/>
        </w:rPr>
        <w:t xml:space="preserve"> م</w:t>
      </w:r>
      <w:r w:rsidRPr="00BE3117">
        <w:rPr>
          <w:rFonts w:cs="B Lotus" w:hint="cs"/>
          <w:rtl/>
          <w:lang w:bidi="fa-IR"/>
        </w:rPr>
        <w:t>ي گزارم</w:t>
      </w:r>
      <w:r w:rsidRPr="00BE3117">
        <w:rPr>
          <w:rFonts w:cs="B Lotus"/>
          <w:rtl/>
        </w:rPr>
        <w:t xml:space="preserve"> كه حساب ركعات نماز مرا محفوظ دارد!.</w:t>
      </w:r>
    </w:p>
    <w:p w:rsidR="00E130D0" w:rsidRPr="001E7279" w:rsidRDefault="00E130D0" w:rsidP="00E130D0">
      <w:pPr>
        <w:spacing w:line="226" w:lineRule="auto"/>
        <w:ind w:firstLine="340"/>
        <w:jc w:val="lowKashida"/>
        <w:rPr>
          <w:rFonts w:ascii="Lotus Linotype" w:hAnsi="Lotus Linotype" w:cs="Traditional Arabic"/>
          <w:b/>
          <w:bCs/>
          <w:rtl/>
        </w:rPr>
      </w:pPr>
      <w:r w:rsidRPr="00BE3117">
        <w:rPr>
          <w:rFonts w:cs="B Lotus"/>
          <w:rtl/>
        </w:rPr>
        <w:t>أمير المؤمنين در</w:t>
      </w:r>
      <w:r>
        <w:rPr>
          <w:rFonts w:cs="B Lotus" w:hint="cs"/>
          <w:rtl/>
        </w:rPr>
        <w:t xml:space="preserve"> </w:t>
      </w:r>
      <w:r w:rsidRPr="00BE3117">
        <w:rPr>
          <w:rFonts w:cs="B Lotus"/>
          <w:rtl/>
        </w:rPr>
        <w:t>نام</w:t>
      </w:r>
      <w:r w:rsidRPr="00AA3752">
        <w:rPr>
          <w:rFonts w:cs="B Lotus"/>
          <w:rtl/>
        </w:rPr>
        <w:t>ه‌ا</w:t>
      </w:r>
      <w:r w:rsidRPr="00BE3117">
        <w:rPr>
          <w:rFonts w:cs="B Lotus"/>
          <w:rtl/>
        </w:rPr>
        <w:t xml:space="preserve">ي كه به «منذربن جارود» نوشته </w:t>
      </w:r>
      <w:r>
        <w:rPr>
          <w:rFonts w:cs="B Lotus"/>
          <w:rtl/>
        </w:rPr>
        <w:t>مي‌فرمايد</w:t>
      </w:r>
      <w:r w:rsidRPr="00BE3117">
        <w:rPr>
          <w:rFonts w:cs="B Lotus"/>
          <w:rtl/>
        </w:rPr>
        <w:t xml:space="preserve">: </w:t>
      </w:r>
      <w:r w:rsidRPr="001E7279">
        <w:rPr>
          <w:rFonts w:ascii="Lotus Linotype" w:hAnsi="Lotus Linotype" w:cs="Traditional Arabic"/>
          <w:b/>
          <w:bCs/>
          <w:rtl/>
        </w:rPr>
        <w:t>«فإن صلاح أبيك غرني منك و ظننت أنك تتبع هديه وتسلك سبيله»</w:t>
      </w:r>
      <w:r w:rsidRPr="001E7279">
        <w:rPr>
          <w:rFonts w:ascii="Lotus Linotype" w:hAnsi="Lotus Linotype" w:cs="Traditional Arabic" w:hint="cs"/>
          <w:b/>
          <w:bCs/>
          <w:rtl/>
        </w:rPr>
        <w:t>.</w:t>
      </w:r>
    </w:p>
    <w:p w:rsidR="00E130D0" w:rsidRPr="00BE3117" w:rsidRDefault="00E130D0" w:rsidP="00E130D0">
      <w:pPr>
        <w:spacing w:line="22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همانا نيكوكاري پدرت مرا</w:t>
      </w:r>
      <w:r w:rsidRPr="00BE3117">
        <w:rPr>
          <w:rFonts w:cs="B Lotus" w:hint="cs"/>
          <w:rtl/>
        </w:rPr>
        <w:t xml:space="preserve"> </w:t>
      </w:r>
      <w:r w:rsidRPr="00BE3117">
        <w:rPr>
          <w:rFonts w:cs="B Lotus"/>
          <w:rtl/>
        </w:rPr>
        <w:t>فري</w:t>
      </w:r>
      <w:r w:rsidRPr="00BE3117">
        <w:rPr>
          <w:rFonts w:cs="B Lotus" w:hint="cs"/>
          <w:rtl/>
        </w:rPr>
        <w:t>ف</w:t>
      </w:r>
      <w:r w:rsidRPr="00BE3117">
        <w:rPr>
          <w:rFonts w:cs="B Lotus"/>
          <w:rtl/>
        </w:rPr>
        <w:t>ت و پنداشتم كه هدايت او را پيروي مي</w:t>
      </w:r>
      <w:r>
        <w:rPr>
          <w:rFonts w:cs="B Lotus" w:hint="cs"/>
          <w:rtl/>
          <w:lang w:bidi="fa-IR"/>
        </w:rPr>
        <w:t>‌</w:t>
      </w:r>
      <w:r w:rsidRPr="00BE3117">
        <w:rPr>
          <w:rFonts w:cs="B Lotus"/>
          <w:rtl/>
        </w:rPr>
        <w:t>كني وبه راه او مي</w:t>
      </w:r>
      <w:r>
        <w:rPr>
          <w:rFonts w:cs="B Lotus" w:hint="cs"/>
          <w:rtl/>
          <w:lang w:bidi="fa-IR"/>
        </w:rPr>
        <w:t>‌</w:t>
      </w:r>
      <w:r w:rsidRPr="00BE3117">
        <w:rPr>
          <w:rFonts w:cs="B Lotus"/>
          <w:rtl/>
        </w:rPr>
        <w:t>روي. (نهج البلاغ</w:t>
      </w:r>
      <w:r>
        <w:rPr>
          <w:rFonts w:cs="B Lotus" w:hint="cs"/>
          <w:rtl/>
        </w:rPr>
        <w:t>ه</w:t>
      </w:r>
      <w:r w:rsidRPr="00BE3117">
        <w:rPr>
          <w:rFonts w:cs="B Lotus"/>
          <w:rtl/>
        </w:rPr>
        <w:t xml:space="preserve"> /نامة 71).</w:t>
      </w:r>
    </w:p>
    <w:p w:rsidR="00E130D0" w:rsidRPr="00BE3117" w:rsidRDefault="00E130D0" w:rsidP="00E130D0">
      <w:pPr>
        <w:pStyle w:val="BodyTextIndent"/>
        <w:spacing w:line="226" w:lineRule="auto"/>
        <w:ind w:firstLine="340"/>
        <w:jc w:val="lowKashida"/>
        <w:rPr>
          <w:sz w:val="28"/>
          <w:rtl/>
        </w:rPr>
      </w:pPr>
      <w:r w:rsidRPr="00DF6393">
        <w:rPr>
          <w:rFonts w:cs="B Lotus"/>
          <w:rtl/>
        </w:rPr>
        <w:t>چنانكه در</w:t>
      </w:r>
      <w:r>
        <w:rPr>
          <w:rFonts w:cs="B Lotus" w:hint="cs"/>
          <w:rtl/>
        </w:rPr>
        <w:t xml:space="preserve"> </w:t>
      </w:r>
      <w:r w:rsidRPr="00DF6393">
        <w:rPr>
          <w:rFonts w:cs="B Lotus"/>
          <w:rtl/>
        </w:rPr>
        <w:t xml:space="preserve">مقدمة تفسير «البرهان» درباب </w:t>
      </w:r>
      <w:r w:rsidRPr="00DF6393">
        <w:rPr>
          <w:rFonts w:cs="B Lotus" w:hint="cs"/>
          <w:rtl/>
        </w:rPr>
        <w:t>دهم</w:t>
      </w:r>
      <w:r w:rsidRPr="00DF6393">
        <w:rPr>
          <w:rFonts w:cs="B Lotus"/>
          <w:rtl/>
        </w:rPr>
        <w:t xml:space="preserve"> منقول است كساني بعضي از آيات را به أئمه تفسير ميكردند. «مفضل بن عمر» اين معني را</w:t>
      </w:r>
      <w:r w:rsidRPr="00DF6393">
        <w:rPr>
          <w:rFonts w:cs="B Lotus" w:hint="cs"/>
          <w:rtl/>
        </w:rPr>
        <w:t xml:space="preserve"> </w:t>
      </w:r>
      <w:r w:rsidRPr="00DF6393">
        <w:rPr>
          <w:rFonts w:cs="B Lotus"/>
          <w:rtl/>
        </w:rPr>
        <w:t>خدمت حضرت صادق عرض نمود آن بزرگوار فرمود:</w:t>
      </w:r>
      <w:r w:rsidRPr="00BE3117">
        <w:rPr>
          <w:rtl/>
        </w:rPr>
        <w:t xml:space="preserve"> </w:t>
      </w:r>
      <w:r w:rsidRPr="001E7279">
        <w:rPr>
          <w:rFonts w:ascii="Lotus Linotype" w:hAnsi="Lotus Linotype"/>
          <w:b/>
          <w:bCs/>
          <w:rtl/>
        </w:rPr>
        <w:t>«من كان يدين بهذه الصفة التي سألتني عنها فهو عندي مشرك بالله».</w:t>
      </w:r>
      <w:r w:rsidRPr="00DF6393">
        <w:rPr>
          <w:rFonts w:ascii="Lotus Linotype" w:hAnsi="Lotus Linotype" w:cs="B Lotus" w:hint="cs"/>
          <w:rtl/>
        </w:rPr>
        <w:t xml:space="preserve"> </w:t>
      </w:r>
      <w:r w:rsidRPr="00DF6393">
        <w:rPr>
          <w:rFonts w:cs="B Lotus"/>
          <w:sz w:val="28"/>
          <w:rtl/>
        </w:rPr>
        <w:t>-</w:t>
      </w:r>
      <w:r w:rsidRPr="00DF6393">
        <w:rPr>
          <w:rFonts w:cs="B Lotus" w:hint="cs"/>
          <w:sz w:val="28"/>
          <w:rtl/>
        </w:rPr>
        <w:t xml:space="preserve"> </w:t>
      </w:r>
      <w:r w:rsidRPr="00DF6393">
        <w:rPr>
          <w:rFonts w:cs="B Lotus"/>
          <w:sz w:val="28"/>
          <w:rtl/>
        </w:rPr>
        <w:t>كسي كه چنين عقيده اي كه تو از آن پرسش نمودي دارد در نزد من مشرك به خداست.</w:t>
      </w:r>
    </w:p>
    <w:p w:rsidR="00E130D0" w:rsidRPr="001E7279" w:rsidRDefault="00E130D0" w:rsidP="00E130D0">
      <w:pPr>
        <w:spacing w:line="226" w:lineRule="auto"/>
        <w:ind w:firstLine="340"/>
        <w:jc w:val="lowKashida"/>
        <w:rPr>
          <w:rFonts w:ascii="Lotus Linotype" w:hAnsi="Lotus Linotype" w:cs="Traditional Arabic"/>
          <w:b/>
          <w:bCs/>
          <w:rtl/>
        </w:rPr>
      </w:pPr>
      <w:r w:rsidRPr="00BE3117">
        <w:rPr>
          <w:rFonts w:cs="B Lotus"/>
          <w:rtl/>
        </w:rPr>
        <w:t>و يا وصاياي مؤكدي كه امير المؤمنين و</w:t>
      </w:r>
      <w:r w:rsidRPr="00BE3117">
        <w:rPr>
          <w:rFonts w:cs="B Lotus" w:hint="cs"/>
          <w:rtl/>
        </w:rPr>
        <w:t xml:space="preserve"> </w:t>
      </w:r>
      <w:r w:rsidRPr="00BE3117">
        <w:rPr>
          <w:rFonts w:cs="B Lotus"/>
          <w:rtl/>
        </w:rPr>
        <w:t>ائمه</w:t>
      </w:r>
      <w:r w:rsidRPr="00365CDE">
        <w:rPr>
          <w:rFonts w:cs="CTraditional Arabic" w:hint="cs"/>
          <w:rtl/>
        </w:rPr>
        <w:t>‡</w:t>
      </w:r>
      <w:r w:rsidR="001E7279" w:rsidRPr="00365CDE">
        <w:rPr>
          <w:rFonts w:cs="CTraditional Arabic" w:hint="cs"/>
          <w:rtl/>
        </w:rPr>
        <w:t xml:space="preserve"> </w:t>
      </w:r>
      <w:r w:rsidRPr="00BE3117">
        <w:rPr>
          <w:rFonts w:cs="B Lotus"/>
          <w:rtl/>
        </w:rPr>
        <w:t>دربارة بر حذر بودن از غلو دربارة خودشان فرمودند، مانند:</w:t>
      </w:r>
      <w:r>
        <w:rPr>
          <w:rFonts w:cs="B Lotus" w:hint="cs"/>
          <w:rtl/>
        </w:rPr>
        <w:t xml:space="preserve"> </w:t>
      </w:r>
      <w:r w:rsidRPr="001E7279">
        <w:rPr>
          <w:rFonts w:ascii="Lotus Linotype" w:hAnsi="Lotus Linotype" w:cs="Traditional Arabic"/>
          <w:b/>
          <w:bCs/>
          <w:rtl/>
        </w:rPr>
        <w:t>«هلك فيّ رجلان:محبّ غال و مبغض قال»</w:t>
      </w:r>
      <w:r w:rsidRPr="001E7279">
        <w:rPr>
          <w:rFonts w:ascii="Lotus Linotype" w:hAnsi="Lotus Linotype" w:cs="Traditional Arabic" w:hint="cs"/>
          <w:b/>
          <w:bCs/>
          <w:rtl/>
        </w:rPr>
        <w:t>.</w:t>
      </w:r>
    </w:p>
    <w:p w:rsidR="00E130D0" w:rsidRPr="00BE3117" w:rsidRDefault="00E130D0" w:rsidP="00E130D0">
      <w:pPr>
        <w:spacing w:line="22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دو كس درمورد من هلاك ش</w:t>
      </w:r>
      <w:r w:rsidRPr="00BE3117">
        <w:rPr>
          <w:rFonts w:cs="B Lotus" w:hint="cs"/>
          <w:rtl/>
        </w:rPr>
        <w:t>د</w:t>
      </w:r>
      <w:r w:rsidRPr="00BE3117">
        <w:rPr>
          <w:rFonts w:cs="B Lotus"/>
          <w:rtl/>
        </w:rPr>
        <w:t>ند: دوستدار غلو كننده و دشمني كه اظهار كند</w:t>
      </w:r>
      <w:r>
        <w:rPr>
          <w:rFonts w:cs="B Lotus"/>
          <w:rtl/>
        </w:rPr>
        <w:t>. (نهج البلاغ</w:t>
      </w:r>
      <w:r>
        <w:rPr>
          <w:rFonts w:cs="B Lotus" w:hint="cs"/>
          <w:rtl/>
        </w:rPr>
        <w:t>ه</w:t>
      </w:r>
      <w:r w:rsidRPr="00BE3117">
        <w:rPr>
          <w:rFonts w:cs="B Lotus"/>
          <w:rtl/>
        </w:rPr>
        <w:t>، كلمات قصار‌،‌ شماره 117)</w:t>
      </w:r>
    </w:p>
    <w:p w:rsidR="00E130D0" w:rsidRPr="001E7279" w:rsidRDefault="00E130D0" w:rsidP="00E130D0">
      <w:pPr>
        <w:spacing w:line="226" w:lineRule="auto"/>
        <w:ind w:firstLine="340"/>
        <w:jc w:val="lowKashida"/>
        <w:rPr>
          <w:rFonts w:ascii="Lotus Linotype" w:hAnsi="Lotus Linotype" w:cs="Traditional Arabic"/>
          <w:b/>
          <w:bCs/>
          <w:rtl/>
        </w:rPr>
      </w:pPr>
      <w:r w:rsidRPr="00BE3117">
        <w:rPr>
          <w:rFonts w:cs="B Lotus"/>
          <w:rtl/>
        </w:rPr>
        <w:t>كه به عبارات مختلف از آن حضرت روايت شده در «تحف العقول» نيز ضمن وصاياي امير المؤمنين است كه</w:t>
      </w:r>
      <w:r w:rsidRPr="001E7279">
        <w:rPr>
          <w:rFonts w:cs="Traditional Arabic"/>
          <w:b/>
          <w:bCs/>
          <w:rtl/>
        </w:rPr>
        <w:t xml:space="preserve">: </w:t>
      </w:r>
      <w:r w:rsidRPr="001E7279">
        <w:rPr>
          <w:rFonts w:ascii="Lotus Linotype" w:hAnsi="Lotus Linotype" w:cs="Traditional Arabic"/>
          <w:b/>
          <w:bCs/>
          <w:rtl/>
        </w:rPr>
        <w:t>«إيّاكم والغلو فينا قولوا إنا عباد مربوبون وقولوا في فضلنا ماشئتم من أحبّنا فليعمل بعملنا ويستعن بالورع».</w:t>
      </w:r>
    </w:p>
    <w:p w:rsidR="00E130D0" w:rsidRPr="00BE3117" w:rsidRDefault="00E130D0" w:rsidP="00E130D0">
      <w:pPr>
        <w:spacing w:line="22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از غلو و مبالغه دربارة ما بر حذر باشيد، ما بندگاني پروردة خداييم دربارة فضائل ما آنچه مي خواهيد بگوييد، كسي كه ما را دوست بدارد بايد عمل ما را انجام دهد و از پرهيزكاري مددگيرد.</w:t>
      </w:r>
    </w:p>
    <w:p w:rsidR="00E130D0" w:rsidRPr="001E7279" w:rsidRDefault="00E130D0" w:rsidP="00E130D0">
      <w:pPr>
        <w:spacing w:line="226" w:lineRule="auto"/>
        <w:ind w:firstLine="340"/>
        <w:jc w:val="lowKashida"/>
        <w:rPr>
          <w:rFonts w:ascii="Lotus Linotype" w:hAnsi="Lotus Linotype" w:cs="Traditional Arabic"/>
          <w:b/>
          <w:bCs/>
          <w:rtl/>
        </w:rPr>
      </w:pPr>
      <w:r w:rsidRPr="00BE3117">
        <w:rPr>
          <w:rFonts w:cs="B Lotus"/>
          <w:rtl/>
        </w:rPr>
        <w:t>و</w:t>
      </w:r>
      <w:r w:rsidRPr="00BE3117">
        <w:rPr>
          <w:rFonts w:cs="B Lotus" w:hint="cs"/>
          <w:rtl/>
        </w:rPr>
        <w:t xml:space="preserve"> </w:t>
      </w:r>
      <w:r w:rsidRPr="00BE3117">
        <w:rPr>
          <w:rFonts w:cs="B Lotus"/>
          <w:rtl/>
        </w:rPr>
        <w:t>مكرر سفارش مي كردند كه:</w:t>
      </w:r>
      <w:r>
        <w:rPr>
          <w:rFonts w:cs="B Lotus" w:hint="cs"/>
          <w:rtl/>
        </w:rPr>
        <w:t xml:space="preserve"> </w:t>
      </w:r>
      <w:r w:rsidRPr="001E7279">
        <w:rPr>
          <w:rFonts w:ascii="Lotus Linotype" w:hAnsi="Lotus Linotype" w:cs="Traditional Arabic"/>
          <w:b/>
          <w:bCs/>
          <w:rtl/>
        </w:rPr>
        <w:t>«لاتفضحوا أنفسكم عند عدوكم يوم القيامة».</w:t>
      </w:r>
    </w:p>
    <w:p w:rsidR="00E130D0" w:rsidRPr="00BE3117" w:rsidRDefault="00E130D0" w:rsidP="00E130D0">
      <w:pPr>
        <w:spacing w:line="226"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يعني با اين عقايد سخيفه موجب روشني چشم دشمن و رسوايي خودتان در روز قيامت نشويد.</w:t>
      </w:r>
    </w:p>
    <w:p w:rsidR="00E130D0" w:rsidRPr="001E7279" w:rsidRDefault="00E130D0" w:rsidP="00E130D0">
      <w:pPr>
        <w:spacing w:line="221" w:lineRule="auto"/>
        <w:ind w:firstLine="340"/>
        <w:jc w:val="lowKashida"/>
        <w:rPr>
          <w:rFonts w:ascii="Lotus Linotype" w:hAnsi="Lotus Linotype" w:cs="Traditional Arabic"/>
          <w:b/>
          <w:bCs/>
          <w:rtl/>
        </w:rPr>
      </w:pPr>
      <w:r w:rsidRPr="00BE3117">
        <w:rPr>
          <w:rFonts w:cs="B Lotus"/>
          <w:rtl/>
        </w:rPr>
        <w:t>اما متأسفانه چنانكه در بحث «جهاد» ياد آورشديم دشمنان زيرك و دوستان احمق احاديث زيادي دربارة أئمه</w:t>
      </w:r>
      <w:r w:rsidRPr="00365CDE">
        <w:rPr>
          <w:rFonts w:cs="CTraditional Arabic" w:hint="cs"/>
          <w:rtl/>
        </w:rPr>
        <w:t>‡</w:t>
      </w:r>
      <w:r>
        <w:rPr>
          <w:rFonts w:cs="B Lotus" w:hint="cs"/>
          <w:rtl/>
        </w:rPr>
        <w:t xml:space="preserve"> </w:t>
      </w:r>
      <w:r w:rsidRPr="00BE3117">
        <w:rPr>
          <w:rFonts w:cs="B Lotus"/>
          <w:rtl/>
        </w:rPr>
        <w:t>جعل نمودند كه آنان عالم به غيب</w:t>
      </w:r>
      <w:r>
        <w:rPr>
          <w:rFonts w:cs="B Lotus"/>
          <w:rtl/>
        </w:rPr>
        <w:t>‌ا</w:t>
      </w:r>
      <w:r w:rsidRPr="00BE3117">
        <w:rPr>
          <w:rFonts w:cs="B Lotus"/>
          <w:rtl/>
        </w:rPr>
        <w:t>ند و مرده</w:t>
      </w:r>
      <w:r w:rsidRPr="00BE3117">
        <w:rPr>
          <w:rFonts w:cs="B Lotus" w:hint="cs"/>
          <w:rtl/>
        </w:rPr>
        <w:t xml:space="preserve"> را</w:t>
      </w:r>
      <w:r w:rsidRPr="00BE3117">
        <w:rPr>
          <w:rFonts w:cs="B Lotus"/>
          <w:rtl/>
        </w:rPr>
        <w:t xml:space="preserve"> زنده </w:t>
      </w:r>
      <w:r>
        <w:rPr>
          <w:rFonts w:cs="B Lotus"/>
          <w:rtl/>
        </w:rPr>
        <w:t xml:space="preserve">مى‌كنند </w:t>
      </w:r>
      <w:r w:rsidRPr="00BE3117">
        <w:rPr>
          <w:rFonts w:cs="B Lotus"/>
          <w:rtl/>
        </w:rPr>
        <w:t>و</w:t>
      </w:r>
      <w:r>
        <w:rPr>
          <w:rFonts w:cs="B Lotus" w:hint="cs"/>
          <w:rtl/>
        </w:rPr>
        <w:t xml:space="preserve"> </w:t>
      </w:r>
      <w:r w:rsidRPr="00BE3117">
        <w:rPr>
          <w:rFonts w:cs="B Lotus"/>
          <w:rtl/>
        </w:rPr>
        <w:t>مر</w:t>
      </w:r>
      <w:r w:rsidRPr="00BE3117">
        <w:rPr>
          <w:rFonts w:cs="B Lotus" w:hint="cs"/>
          <w:rtl/>
        </w:rPr>
        <w:t>ي</w:t>
      </w:r>
      <w:r w:rsidRPr="00BE3117">
        <w:rPr>
          <w:rFonts w:cs="B Lotus"/>
          <w:rtl/>
        </w:rPr>
        <w:t>ض</w:t>
      </w:r>
      <w:r w:rsidRPr="00BE3117">
        <w:rPr>
          <w:rFonts w:cs="B Lotus" w:hint="cs"/>
          <w:rtl/>
        </w:rPr>
        <w:t>ي ر</w:t>
      </w:r>
      <w:r w:rsidRPr="00BE3117">
        <w:rPr>
          <w:rFonts w:cs="B Lotus"/>
          <w:rtl/>
        </w:rPr>
        <w:t xml:space="preserve">ا شفا ميدهند و روزي مردم را تقسيم </w:t>
      </w:r>
      <w:r>
        <w:rPr>
          <w:rFonts w:cs="B Lotus"/>
          <w:rtl/>
        </w:rPr>
        <w:t xml:space="preserve">مى‌كنند </w:t>
      </w:r>
      <w:r w:rsidRPr="00BE3117">
        <w:rPr>
          <w:rFonts w:cs="B Lotus"/>
          <w:rtl/>
        </w:rPr>
        <w:t xml:space="preserve">و هيچ ملكي بدون اذن ايشان </w:t>
      </w:r>
      <w:r w:rsidRPr="00BE3117">
        <w:rPr>
          <w:rFonts w:cs="B Lotus" w:hint="cs"/>
          <w:rtl/>
        </w:rPr>
        <w:t>از</w:t>
      </w:r>
      <w:r w:rsidRPr="00BE3117">
        <w:rPr>
          <w:rFonts w:cs="B Lotus"/>
          <w:rtl/>
        </w:rPr>
        <w:t>جاي نمي</w:t>
      </w:r>
      <w:r>
        <w:rPr>
          <w:rFonts w:cs="B Lotus"/>
          <w:rtl/>
        </w:rPr>
        <w:t>‌</w:t>
      </w:r>
      <w:r w:rsidRPr="00BE3117">
        <w:rPr>
          <w:rFonts w:cs="B Lotus"/>
          <w:rtl/>
        </w:rPr>
        <w:t xml:space="preserve">جنبد و درموقع ضربت زدن به «مرحب» جبرئيل و ميكائيل و اسرافيل از آسمان نازل </w:t>
      </w:r>
      <w:r>
        <w:rPr>
          <w:rFonts w:cs="B Lotus"/>
          <w:rtl/>
        </w:rPr>
        <w:t>مي‌شوند</w:t>
      </w:r>
      <w:r w:rsidRPr="00BE3117">
        <w:rPr>
          <w:rFonts w:cs="B Lotus"/>
          <w:rtl/>
        </w:rPr>
        <w:t xml:space="preserve"> كه مبادا ضربت امير المؤمنين گاو و</w:t>
      </w:r>
      <w:r w:rsidRPr="00BE3117">
        <w:rPr>
          <w:rFonts w:cs="B Lotus" w:hint="cs"/>
          <w:rtl/>
        </w:rPr>
        <w:t xml:space="preserve"> </w:t>
      </w:r>
      <w:r w:rsidRPr="00BE3117">
        <w:rPr>
          <w:rFonts w:cs="B Lotus"/>
          <w:rtl/>
        </w:rPr>
        <w:t>ماهي حامل زمين را از بين ببرد! و در گهواره اژدها ميدرند و در قنداقه به آسمان ميپرند. و</w:t>
      </w:r>
      <w:r w:rsidRPr="00BE3117">
        <w:rPr>
          <w:rFonts w:cs="B Lotus" w:hint="cs"/>
          <w:rtl/>
        </w:rPr>
        <w:t xml:space="preserve"> </w:t>
      </w:r>
      <w:r w:rsidRPr="00BE3117">
        <w:rPr>
          <w:rFonts w:cs="B Lotus"/>
          <w:rtl/>
        </w:rPr>
        <w:t>قبل از نزول قرآن و بعثت پيغمبر آخر الزمان علي</w:t>
      </w:r>
      <w:r w:rsidRPr="00365CDE">
        <w:rPr>
          <w:rFonts w:ascii="Tahoma" w:hAnsi="Tahoma" w:cs="CTraditional Arabic" w:hint="cs"/>
          <w:color w:val="000000"/>
          <w:rtl/>
          <w:lang w:bidi="fa-IR"/>
        </w:rPr>
        <w:t>؛</w:t>
      </w:r>
      <w:r w:rsidRPr="00BE3117">
        <w:rPr>
          <w:rFonts w:cs="B Lotus"/>
          <w:rtl/>
        </w:rPr>
        <w:t xml:space="preserve"> درگهواره قرآن خواند!!</w:t>
      </w:r>
      <w:r w:rsidRPr="00BE3117">
        <w:rPr>
          <w:rFonts w:cs="B Lotus" w:hint="cs"/>
          <w:rtl/>
        </w:rPr>
        <w:t xml:space="preserve"> (و تاز</w:t>
      </w:r>
      <w:r>
        <w:rPr>
          <w:rFonts w:cs="B Lotus" w:hint="cs"/>
          <w:rtl/>
          <w:lang w:bidi="fa-IR"/>
        </w:rPr>
        <w:t xml:space="preserve">گيها </w:t>
      </w:r>
      <w:r w:rsidRPr="00BE3117">
        <w:rPr>
          <w:rFonts w:cs="B Lotus" w:hint="cs"/>
          <w:rtl/>
          <w:lang w:bidi="fa-IR"/>
        </w:rPr>
        <w:t>والعياذ بالله علی و ائمه را تقسيم کنند</w:t>
      </w:r>
      <w:r>
        <w:rPr>
          <w:rFonts w:cs="B Lotus"/>
          <w:rtl/>
        </w:rPr>
        <w:t>ه‌</w:t>
      </w:r>
      <w:r w:rsidRPr="00BE3117">
        <w:rPr>
          <w:rFonts w:cs="B Lotus" w:hint="cs"/>
          <w:rtl/>
          <w:lang w:bidi="fa-IR"/>
        </w:rPr>
        <w:t>ی بهشت و دوزخ ناميد</w:t>
      </w:r>
      <w:r>
        <w:rPr>
          <w:rFonts w:cs="B Lotus"/>
          <w:rtl/>
        </w:rPr>
        <w:t>ه‌ا</w:t>
      </w:r>
      <w:r w:rsidRPr="00BE3117">
        <w:rPr>
          <w:rFonts w:cs="B Lotus" w:hint="cs"/>
          <w:rtl/>
          <w:lang w:bidi="fa-IR"/>
        </w:rPr>
        <w:t>ند</w:t>
      </w:r>
      <w:r w:rsidRPr="00BE3117">
        <w:rPr>
          <w:rFonts w:cs="B Lotus" w:hint="cs"/>
          <w:rtl/>
        </w:rPr>
        <w:t>)</w:t>
      </w:r>
      <w:r w:rsidRPr="00BE3117">
        <w:rPr>
          <w:rFonts w:cs="B Lotus"/>
          <w:rtl/>
        </w:rPr>
        <w:t xml:space="preserve"> و از اين قبيل افس</w:t>
      </w:r>
      <w:r w:rsidRPr="00AA3752">
        <w:rPr>
          <w:rFonts w:cs="B Lotus"/>
          <w:rtl/>
        </w:rPr>
        <w:t>انه‌ه</w:t>
      </w:r>
      <w:r w:rsidRPr="00BE3117">
        <w:rPr>
          <w:rFonts w:cs="B Lotus"/>
          <w:rtl/>
        </w:rPr>
        <w:t>ا كه در</w:t>
      </w:r>
      <w:r w:rsidRPr="00BE3117">
        <w:rPr>
          <w:rFonts w:cs="B Lotus" w:hint="cs"/>
          <w:rtl/>
        </w:rPr>
        <w:t>نظر</w:t>
      </w:r>
      <w:r w:rsidRPr="00BE3117">
        <w:rPr>
          <w:rFonts w:cs="B Lotus"/>
          <w:rtl/>
        </w:rPr>
        <w:t xml:space="preserve"> عقل وشرع مردود است،‌ وضع نمود</w:t>
      </w:r>
      <w:r>
        <w:rPr>
          <w:rFonts w:cs="B Lotus"/>
          <w:rtl/>
        </w:rPr>
        <w:t>ه‌ا</w:t>
      </w:r>
      <w:r w:rsidRPr="00BE3117">
        <w:rPr>
          <w:rFonts w:cs="B Lotus"/>
          <w:rtl/>
        </w:rPr>
        <w:t>ند و بارها ائمه</w:t>
      </w:r>
      <w:r w:rsidRPr="00365CDE">
        <w:rPr>
          <w:rFonts w:cs="CTraditional Arabic" w:hint="cs"/>
          <w:rtl/>
        </w:rPr>
        <w:t>‡</w:t>
      </w:r>
      <w:r>
        <w:rPr>
          <w:rFonts w:cs="B Lotus" w:hint="cs"/>
          <w:rtl/>
        </w:rPr>
        <w:t xml:space="preserve"> </w:t>
      </w:r>
      <w:r w:rsidRPr="00BE3117">
        <w:rPr>
          <w:rFonts w:cs="B Lotus"/>
          <w:rtl/>
        </w:rPr>
        <w:t xml:space="preserve">آنان را لعن </w:t>
      </w:r>
      <w:r>
        <w:rPr>
          <w:rFonts w:cs="B Lotus"/>
          <w:rtl/>
        </w:rPr>
        <w:t xml:space="preserve">كرده‌اند </w:t>
      </w:r>
      <w:r w:rsidRPr="00BE3117">
        <w:rPr>
          <w:rFonts w:cs="B Lotus"/>
          <w:rtl/>
        </w:rPr>
        <w:t>و از آنها اظهار برائت و بيزاري نمود</w:t>
      </w:r>
      <w:r>
        <w:rPr>
          <w:rFonts w:cs="B Lotus"/>
          <w:rtl/>
        </w:rPr>
        <w:t>ه‌ا</w:t>
      </w:r>
      <w:r w:rsidRPr="00BE3117">
        <w:rPr>
          <w:rFonts w:cs="B Lotus"/>
          <w:rtl/>
        </w:rPr>
        <w:t>ند چنانكه در «خصال» صدوق از رضا</w:t>
      </w:r>
      <w:r>
        <w:rPr>
          <w:rFonts w:cs="B Lotus" w:hint="cs"/>
          <w:rtl/>
        </w:rPr>
        <w:t xml:space="preserve"> </w:t>
      </w:r>
      <w:r w:rsidRPr="00365CDE">
        <w:rPr>
          <w:rFonts w:ascii="Tahoma" w:hAnsi="Tahoma" w:cs="CTraditional Arabic" w:hint="cs"/>
          <w:color w:val="000000"/>
          <w:rtl/>
          <w:lang w:bidi="fa-IR"/>
        </w:rPr>
        <w:t>؛</w:t>
      </w:r>
      <w:r w:rsidRPr="00BE3117">
        <w:rPr>
          <w:rFonts w:cs="B Lotus"/>
          <w:rtl/>
        </w:rPr>
        <w:t xml:space="preserve"> نقل شده كه فرمود:</w:t>
      </w:r>
      <w:r w:rsidRPr="006974FF">
        <w:rPr>
          <w:rFonts w:ascii="Lotus Linotype" w:hAnsi="Lotus Linotype" w:cs="Lotus Linotype"/>
          <w:rtl/>
        </w:rPr>
        <w:t xml:space="preserve"> </w:t>
      </w:r>
      <w:r w:rsidRPr="001E7279">
        <w:rPr>
          <w:rFonts w:ascii="Lotus Linotype" w:hAnsi="Lotus Linotype" w:cs="Traditional Arabic"/>
          <w:b/>
          <w:bCs/>
          <w:rtl/>
        </w:rPr>
        <w:t>«إنما وضع الأخبار عنا في الجبر و التشبيه الغلات الّذين صغروا عظمة الله فمن أحبّهم فقد أبعضنا و من أبغضهم فقد أحبّنا».</w:t>
      </w:r>
    </w:p>
    <w:p w:rsidR="00E130D0" w:rsidRPr="00BE3117" w:rsidRDefault="00E130D0" w:rsidP="00E130D0">
      <w:pPr>
        <w:spacing w:line="221"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همانا غلات</w:t>
      </w:r>
      <w:r w:rsidRPr="00BE3117">
        <w:rPr>
          <w:rFonts w:cs="B Lotus"/>
          <w:b/>
          <w:bCs/>
          <w:rtl/>
        </w:rPr>
        <w:t xml:space="preserve"> </w:t>
      </w:r>
      <w:r w:rsidRPr="00BE3117">
        <w:rPr>
          <w:rFonts w:cs="B Lotus"/>
          <w:rtl/>
        </w:rPr>
        <w:t xml:space="preserve">كه عظمت پروردگا را كوچك </w:t>
      </w:r>
      <w:r>
        <w:rPr>
          <w:rFonts w:cs="B Lotus"/>
          <w:rtl/>
        </w:rPr>
        <w:t xml:space="preserve">شمرده‌اند </w:t>
      </w:r>
      <w:r w:rsidRPr="00BE3117">
        <w:rPr>
          <w:rFonts w:cs="B Lotus"/>
          <w:rtl/>
        </w:rPr>
        <w:t xml:space="preserve">از ما اخباري در جبر وتشبيه جعل </w:t>
      </w:r>
      <w:r>
        <w:rPr>
          <w:rFonts w:cs="B Lotus"/>
          <w:rtl/>
        </w:rPr>
        <w:t>كرده‌اند</w:t>
      </w:r>
      <w:r w:rsidRPr="00BE3117">
        <w:rPr>
          <w:rFonts w:cs="B Lotus"/>
          <w:rtl/>
        </w:rPr>
        <w:t>، هر كه ايشان را دوست بدارد با ما دشمني ورزيده و هر كه آنان را دشمن بدارد با ما دوستي كرده است.</w:t>
      </w:r>
    </w:p>
    <w:p w:rsidR="00E130D0" w:rsidRPr="001E7279" w:rsidRDefault="00E130D0" w:rsidP="00E130D0">
      <w:pPr>
        <w:spacing w:line="221" w:lineRule="auto"/>
        <w:ind w:firstLine="340"/>
        <w:jc w:val="lowKashida"/>
        <w:rPr>
          <w:rFonts w:ascii="Lotus Linotype" w:hAnsi="Lotus Linotype" w:cs="Traditional Arabic"/>
          <w:b/>
          <w:bCs/>
          <w:rtl/>
        </w:rPr>
      </w:pPr>
      <w:r w:rsidRPr="00BE3117">
        <w:rPr>
          <w:rFonts w:cs="B Lotus"/>
          <w:rtl/>
        </w:rPr>
        <w:t>در</w:t>
      </w:r>
      <w:r w:rsidRPr="00BE3117">
        <w:rPr>
          <w:rFonts w:cs="B Lotus" w:hint="cs"/>
          <w:rtl/>
        </w:rPr>
        <w:t xml:space="preserve"> </w:t>
      </w:r>
      <w:r w:rsidRPr="00BE3117">
        <w:rPr>
          <w:rFonts w:cs="B Lotus"/>
          <w:rtl/>
        </w:rPr>
        <w:t>جلد هفتم بحار و دركتاب شريف «عيون أخبار الرضا» از ابراهيم بن ابي محمود روايت شده كه به رضا</w:t>
      </w:r>
      <w:r w:rsidRPr="00BE3117">
        <w:rPr>
          <w:rFonts w:cs="B Lotus" w:hint="cs"/>
          <w:rtl/>
        </w:rPr>
        <w:t xml:space="preserve"> </w:t>
      </w:r>
      <w:r w:rsidRPr="00365CDE">
        <w:rPr>
          <w:rFonts w:ascii="Tahoma" w:hAnsi="Tahoma" w:cs="CTraditional Arabic" w:hint="cs"/>
          <w:color w:val="000000"/>
          <w:rtl/>
          <w:lang w:bidi="fa-IR"/>
        </w:rPr>
        <w:t>؛</w:t>
      </w:r>
      <w:r w:rsidRPr="00BE3117">
        <w:rPr>
          <w:rFonts w:cs="B Lotus"/>
          <w:rtl/>
        </w:rPr>
        <w:t xml:space="preserve"> عرض كردم كه در</w:t>
      </w:r>
      <w:r w:rsidRPr="00BE3117">
        <w:rPr>
          <w:rFonts w:cs="B Lotus" w:hint="cs"/>
          <w:rtl/>
        </w:rPr>
        <w:t xml:space="preserve"> </w:t>
      </w:r>
      <w:r w:rsidRPr="00BE3117">
        <w:rPr>
          <w:rFonts w:cs="B Lotus"/>
          <w:rtl/>
        </w:rPr>
        <w:t>نزد ما اخباري در فضائل اميرالمؤمنين و</w:t>
      </w:r>
      <w:r w:rsidRPr="00BE3117">
        <w:rPr>
          <w:rFonts w:cs="B Lotus" w:hint="cs"/>
          <w:rtl/>
        </w:rPr>
        <w:t xml:space="preserve"> </w:t>
      </w:r>
      <w:r w:rsidRPr="00BE3117">
        <w:rPr>
          <w:rFonts w:cs="B Lotus"/>
          <w:rtl/>
        </w:rPr>
        <w:t>فضائل شما اهل بيت است كه آن روايات مخالف چيزهايي است كه در</w:t>
      </w:r>
      <w:r w:rsidRPr="00BE3117">
        <w:rPr>
          <w:rFonts w:cs="B Lotus" w:hint="cs"/>
          <w:rtl/>
        </w:rPr>
        <w:t xml:space="preserve"> </w:t>
      </w:r>
      <w:r w:rsidRPr="00BE3117">
        <w:rPr>
          <w:rFonts w:cs="B Lotus"/>
          <w:rtl/>
        </w:rPr>
        <w:t>نزد شماست و مانند آن را از شما نديده و</w:t>
      </w:r>
      <w:r w:rsidRPr="00BE3117">
        <w:rPr>
          <w:rFonts w:cs="B Lotus" w:hint="cs"/>
          <w:rtl/>
        </w:rPr>
        <w:t xml:space="preserve"> </w:t>
      </w:r>
      <w:r w:rsidRPr="00BE3117">
        <w:rPr>
          <w:rFonts w:cs="B Lotus"/>
          <w:rtl/>
        </w:rPr>
        <w:t>نمي شناسيم آيا بدان معتقد شويم، حضرت فرمود:</w:t>
      </w:r>
      <w:r>
        <w:rPr>
          <w:rFonts w:cs="B Lotus" w:hint="cs"/>
          <w:rtl/>
        </w:rPr>
        <w:t xml:space="preserve"> </w:t>
      </w:r>
      <w:r w:rsidRPr="001E7279">
        <w:rPr>
          <w:rFonts w:ascii="Lotus Linotype" w:hAnsi="Lotus Linotype" w:cs="Traditional Arabic"/>
          <w:b/>
          <w:bCs/>
          <w:rtl/>
        </w:rPr>
        <w:t>«يا أبي محمود إن مخالفينا وضعوا أخبار في فضائلنا وجعلوها على ثلاثة أقسام أحدها الغلو فينا وثانيها التّقصير في أمرنا وثالثها التصريح بمثالب أعدائنا».</w:t>
      </w:r>
    </w:p>
    <w:p w:rsidR="00E130D0" w:rsidRPr="00BE3117" w:rsidRDefault="00E130D0" w:rsidP="00E130D0">
      <w:pPr>
        <w:spacing w:line="221"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مخالفين ما اخباري درفضائل ما وضع و جعل كردند و آن را بر سه قسمت نمودند يك قسمت غلو است دربارة ما (مانند احاديثي كه به آنان جنبة ربوبيت وعلم غيب و احياي اموات وامثال آن را مي دهد)</w:t>
      </w:r>
      <w:r w:rsidRPr="001E7279">
        <w:rPr>
          <w:rStyle w:val="FootnoteReference"/>
          <w:rFonts w:cs="B Lotus"/>
          <w:sz w:val="24"/>
          <w:szCs w:val="24"/>
          <w:rtl/>
        </w:rPr>
        <w:footnoteReference w:id="66"/>
      </w:r>
      <w:r w:rsidRPr="00BE3117">
        <w:rPr>
          <w:rFonts w:cs="B Lotus"/>
          <w:rtl/>
        </w:rPr>
        <w:t xml:space="preserve"> و دومي تقصير در أمرماست (مانند احاديثي كه تضييع احكام را به آن بزرگواران نسبت داده اند)</w:t>
      </w:r>
      <w:r w:rsidRPr="001E7279">
        <w:rPr>
          <w:rStyle w:val="FootnoteReference"/>
          <w:rFonts w:cs="B Lotus"/>
          <w:sz w:val="24"/>
          <w:szCs w:val="24"/>
          <w:rtl/>
        </w:rPr>
        <w:footnoteReference w:id="67"/>
      </w:r>
      <w:r w:rsidRPr="00BE3117">
        <w:rPr>
          <w:rFonts w:cs="B Lotus"/>
          <w:rtl/>
        </w:rPr>
        <w:t xml:space="preserve"> و سومي تصريح در مذمت و بدگويي در بارة دشمنان ماست (چن</w:t>
      </w:r>
      <w:r>
        <w:rPr>
          <w:rFonts w:cs="B Lotus"/>
          <w:rtl/>
        </w:rPr>
        <w:t>انكه دربارة دشمنان اهل بيت چيز</w:t>
      </w:r>
      <w:r w:rsidRPr="00BE3117">
        <w:rPr>
          <w:rFonts w:cs="B Lotus"/>
          <w:rtl/>
        </w:rPr>
        <w:t>هايي مي</w:t>
      </w:r>
      <w:r w:rsidR="00884D96">
        <w:rPr>
          <w:rFonts w:hint="cs"/>
          <w:rtl/>
        </w:rPr>
        <w:t>‌</w:t>
      </w:r>
      <w:r w:rsidRPr="00BE3117">
        <w:rPr>
          <w:rFonts w:cs="B Lotus"/>
          <w:rtl/>
        </w:rPr>
        <w:t>گويند كه با هيچ منطقي سازگا</w:t>
      </w:r>
      <w:r w:rsidRPr="00BE3117">
        <w:rPr>
          <w:rFonts w:cs="B Lotus" w:hint="cs"/>
          <w:rtl/>
        </w:rPr>
        <w:t>ر</w:t>
      </w:r>
      <w:r w:rsidRPr="00BE3117">
        <w:rPr>
          <w:rFonts w:cs="B Lotus"/>
          <w:rtl/>
        </w:rPr>
        <w:t>نيست)</w:t>
      </w:r>
      <w:r w:rsidRPr="001E7279">
        <w:rPr>
          <w:rStyle w:val="FootnoteReference"/>
          <w:rFonts w:cs="B Lotus"/>
          <w:sz w:val="24"/>
          <w:szCs w:val="24"/>
          <w:rtl/>
        </w:rPr>
        <w:footnoteReference w:id="68"/>
      </w:r>
      <w:r w:rsidRPr="00BE3117">
        <w:rPr>
          <w:rFonts w:cs="B Lotus"/>
          <w:rtl/>
        </w:rPr>
        <w:t>.</w:t>
      </w:r>
    </w:p>
    <w:p w:rsidR="00E130D0" w:rsidRDefault="00E130D0" w:rsidP="00E130D0">
      <w:pPr>
        <w:spacing w:line="221" w:lineRule="auto"/>
        <w:ind w:firstLine="340"/>
        <w:jc w:val="right"/>
        <w:rPr>
          <w:rFonts w:cs="B Lotus"/>
          <w:rtl/>
        </w:rPr>
      </w:pPr>
      <w:r w:rsidRPr="00BE3117">
        <w:rPr>
          <w:rFonts w:cs="B Lotus" w:hint="cs"/>
          <w:rtl/>
        </w:rPr>
        <w:t>حيدر علي قلمداران</w:t>
      </w:r>
    </w:p>
    <w:p w:rsidR="00884D96" w:rsidRDefault="001E7279" w:rsidP="001E7279">
      <w:pPr>
        <w:tabs>
          <w:tab w:val="left" w:pos="800"/>
        </w:tabs>
        <w:spacing w:line="226" w:lineRule="auto"/>
        <w:ind w:firstLine="340"/>
        <w:rPr>
          <w:rFonts w:cs="B Lotus"/>
          <w:rtl/>
        </w:rPr>
        <w:sectPr w:rsidR="00884D96" w:rsidSect="005C4A75">
          <w:headerReference w:type="default" r:id="rId27"/>
          <w:footnotePr>
            <w:numRestart w:val="eachPage"/>
          </w:footnotePr>
          <w:pgSz w:w="11906" w:h="16838" w:code="9"/>
          <w:pgMar w:top="2552" w:right="2268" w:bottom="2552" w:left="2268" w:header="2552" w:footer="2552" w:gutter="0"/>
          <w:cols w:space="708"/>
          <w:titlePg/>
          <w:bidi/>
          <w:rtlGutter/>
          <w:docGrid w:linePitch="381"/>
        </w:sectPr>
      </w:pPr>
      <w:r>
        <w:rPr>
          <w:rFonts w:cs="B Lotus"/>
          <w:rtl/>
        </w:rPr>
        <w:tab/>
      </w:r>
    </w:p>
    <w:p w:rsidR="00884D96" w:rsidRDefault="00884D96" w:rsidP="001E7279">
      <w:pPr>
        <w:tabs>
          <w:tab w:val="left" w:pos="800"/>
        </w:tabs>
        <w:spacing w:line="226" w:lineRule="auto"/>
        <w:ind w:firstLine="340"/>
        <w:rPr>
          <w:rFonts w:cs="B Lotus"/>
          <w:rtl/>
        </w:rPr>
        <w:sectPr w:rsidR="00884D96" w:rsidSect="005C4A75">
          <w:footnotePr>
            <w:numRestart w:val="eachPage"/>
          </w:footnotePr>
          <w:pgSz w:w="11906" w:h="16838" w:code="9"/>
          <w:pgMar w:top="2552" w:right="2268" w:bottom="2552" w:left="2268" w:header="2552" w:footer="2552" w:gutter="0"/>
          <w:cols w:space="708"/>
          <w:titlePg/>
          <w:bidi/>
          <w:rtlGutter/>
          <w:docGrid w:linePitch="381"/>
        </w:sectPr>
      </w:pPr>
    </w:p>
    <w:p w:rsidR="00E130D0" w:rsidRDefault="00E130D0" w:rsidP="001E7279">
      <w:pPr>
        <w:pStyle w:val="a"/>
        <w:rPr>
          <w:rtl/>
        </w:rPr>
      </w:pPr>
      <w:bookmarkStart w:id="29" w:name="_Toc282210459"/>
      <w:r w:rsidRPr="0044486C">
        <w:rPr>
          <w:rFonts w:hint="cs"/>
          <w:rtl/>
        </w:rPr>
        <w:t>تكملة علامه برقعي</w:t>
      </w:r>
      <w:bookmarkEnd w:id="29"/>
    </w:p>
    <w:p w:rsidR="00E130D0" w:rsidRPr="00BE3117" w:rsidRDefault="00E130D0" w:rsidP="00884D96">
      <w:pPr>
        <w:spacing w:line="218" w:lineRule="auto"/>
        <w:jc w:val="lowKashida"/>
        <w:rPr>
          <w:rFonts w:cs="B Lotus"/>
          <w:rtl/>
        </w:rPr>
      </w:pPr>
      <w:r w:rsidRPr="00BE3117">
        <w:rPr>
          <w:rFonts w:cs="B Lotus"/>
          <w:rtl/>
        </w:rPr>
        <w:t xml:space="preserve">چنانكه درحاشية صفحه 86 همين كتاب وعده كرديم. علاوه </w:t>
      </w:r>
      <w:r w:rsidRPr="00BE3117">
        <w:rPr>
          <w:rFonts w:cs="B Lotus" w:hint="cs"/>
          <w:rtl/>
        </w:rPr>
        <w:t>بر</w:t>
      </w:r>
      <w:r w:rsidRPr="00BE3117">
        <w:rPr>
          <w:rFonts w:cs="B Lotus"/>
          <w:rtl/>
        </w:rPr>
        <w:t xml:space="preserve"> رجالي كه مؤلف محترم معرفي فرمود</w:t>
      </w:r>
      <w:r>
        <w:rPr>
          <w:rFonts w:cs="B Lotus"/>
          <w:rtl/>
        </w:rPr>
        <w:t>ه‌ا</w:t>
      </w:r>
      <w:r w:rsidRPr="00BE3117">
        <w:rPr>
          <w:rFonts w:cs="B Lotus"/>
          <w:rtl/>
        </w:rPr>
        <w:t>ند ما</w:t>
      </w:r>
      <w:r w:rsidRPr="00BE3117">
        <w:rPr>
          <w:rFonts w:cs="B Lotus" w:hint="cs"/>
          <w:rtl/>
        </w:rPr>
        <w:t xml:space="preserve"> </w:t>
      </w:r>
      <w:r w:rsidRPr="00BE3117">
        <w:rPr>
          <w:rFonts w:cs="B Lotus"/>
          <w:rtl/>
        </w:rPr>
        <w:t xml:space="preserve">نيز چند تن ديگر راويان زيارات را معرفي </w:t>
      </w:r>
      <w:r>
        <w:rPr>
          <w:rFonts w:cs="B Lotus"/>
          <w:rtl/>
        </w:rPr>
        <w:t>مي‌كنيم</w:t>
      </w:r>
      <w:r w:rsidRPr="00BE3117">
        <w:rPr>
          <w:rFonts w:cs="B Lotus"/>
          <w:rtl/>
        </w:rPr>
        <w:t xml:space="preserve">: </w:t>
      </w:r>
    </w:p>
    <w:p w:rsidR="00884D96" w:rsidRDefault="00E130D0" w:rsidP="001E7279">
      <w:pPr>
        <w:spacing w:line="218" w:lineRule="auto"/>
        <w:ind w:firstLine="340"/>
        <w:jc w:val="both"/>
        <w:rPr>
          <w:rFonts w:cs="B Lotus"/>
          <w:spacing w:val="-4"/>
          <w:sz w:val="24"/>
          <w:rtl/>
        </w:rPr>
      </w:pPr>
      <w:r w:rsidRPr="00884D96">
        <w:rPr>
          <w:rFonts w:cs="B Lotus"/>
          <w:b/>
          <w:bCs/>
          <w:rtl/>
        </w:rPr>
        <w:t>45- ابراهيم بن اسحاق الدينوري:</w:t>
      </w:r>
      <w:r w:rsidRPr="00A7732F">
        <w:rPr>
          <w:rFonts w:cs="B Lotus"/>
          <w:rtl/>
        </w:rPr>
        <w:t xml:space="preserve"> </w:t>
      </w:r>
      <w:r w:rsidRPr="00BE3117">
        <w:rPr>
          <w:rFonts w:cs="B Lotus"/>
          <w:rtl/>
        </w:rPr>
        <w:t>علماي رجال نامي از او نبرد</w:t>
      </w:r>
      <w:r>
        <w:rPr>
          <w:rFonts w:cs="B Lotus"/>
          <w:rtl/>
        </w:rPr>
        <w:t>ه‌ا</w:t>
      </w:r>
      <w:r w:rsidRPr="00BE3117">
        <w:rPr>
          <w:rFonts w:cs="B Lotus"/>
          <w:rtl/>
        </w:rPr>
        <w:t xml:space="preserve">ند بنابراين مهمل </w:t>
      </w:r>
      <w:r w:rsidRPr="00BE3117">
        <w:rPr>
          <w:rFonts w:cs="B Lotus" w:hint="cs"/>
          <w:rtl/>
        </w:rPr>
        <w:t xml:space="preserve">و </w:t>
      </w:r>
      <w:r w:rsidRPr="00BE3117">
        <w:rPr>
          <w:rFonts w:cs="B Lotus"/>
          <w:rtl/>
        </w:rPr>
        <w:t xml:space="preserve">وجودش مشكوك است. ولي در وسائل </w:t>
      </w:r>
      <w:r>
        <w:rPr>
          <w:rFonts w:cs="B Lotus" w:hint="cs"/>
          <w:rtl/>
        </w:rPr>
        <w:t>(10/470)</w:t>
      </w:r>
      <w:r w:rsidRPr="00BE3117">
        <w:rPr>
          <w:rFonts w:cs="B Lotus"/>
          <w:rtl/>
        </w:rPr>
        <w:t xml:space="preserve"> همين ابراهيم از عمر بن أبي زاهر كه او نيز مهمل و مجهول است از امام صادق </w:t>
      </w:r>
      <w:r w:rsidRPr="00365CDE">
        <w:rPr>
          <w:rFonts w:ascii="Tahoma" w:hAnsi="Tahoma" w:cs="CTraditional Arabic" w:hint="cs"/>
          <w:color w:val="000000"/>
          <w:rtl/>
          <w:lang w:bidi="fa-IR"/>
        </w:rPr>
        <w:t>؛</w:t>
      </w:r>
      <w:r w:rsidRPr="00BE3117">
        <w:rPr>
          <w:rFonts w:cs="B Lotus"/>
          <w:rtl/>
        </w:rPr>
        <w:t xml:space="preserve"> روايت كرده كه فرمود: «به هر كس جز علي بن أبي طالب امير المؤمنين گفته شود</w:t>
      </w:r>
      <w:r w:rsidRPr="00BE3117">
        <w:rPr>
          <w:rFonts w:cs="B Lotus" w:hint="cs"/>
          <w:rtl/>
        </w:rPr>
        <w:t xml:space="preserve"> </w:t>
      </w:r>
      <w:r w:rsidRPr="00BE3117">
        <w:rPr>
          <w:rFonts w:cs="B Lotus"/>
          <w:rtl/>
        </w:rPr>
        <w:t xml:space="preserve">كافر است.» اين مرد مجهول </w:t>
      </w:r>
      <w:r>
        <w:rPr>
          <w:rFonts w:cs="B Lotus"/>
          <w:rtl/>
        </w:rPr>
        <w:t>مي‌گويد</w:t>
      </w:r>
      <w:r w:rsidRPr="00BE3117">
        <w:rPr>
          <w:rFonts w:cs="B Lotus"/>
          <w:rtl/>
        </w:rPr>
        <w:t xml:space="preserve"> به امام صادق عرض كردم پس به امام قائم چگونه سلام كنيم؟ فرمود بگو: </w:t>
      </w:r>
      <w:r w:rsidRPr="001E7279">
        <w:rPr>
          <w:rFonts w:ascii="Lotus Linotype" w:hAnsi="Lotus Linotype" w:cs="Traditional Arabic"/>
          <w:b/>
          <w:bCs/>
          <w:rtl/>
        </w:rPr>
        <w:t>«السلام عليك يا بقية الله»!</w:t>
      </w:r>
      <w:r w:rsidRPr="00BE3117">
        <w:rPr>
          <w:rFonts w:cs="B Lotus"/>
          <w:rtl/>
        </w:rPr>
        <w:t xml:space="preserve"> معلوم نيست اين روايت چه وقت جعل شده زيرا در زمان صادق كه قائم تولد نيافته بود تا ب</w:t>
      </w:r>
      <w:r w:rsidRPr="00BE3117">
        <w:rPr>
          <w:rFonts w:cs="B Lotus" w:hint="cs"/>
          <w:rtl/>
        </w:rPr>
        <w:t>ه</w:t>
      </w:r>
      <w:r w:rsidRPr="00BE3117">
        <w:rPr>
          <w:rFonts w:cs="B Lotus"/>
          <w:rtl/>
        </w:rPr>
        <w:t xml:space="preserve"> او سلام كنند. به اضافه گفتن </w:t>
      </w:r>
      <w:r w:rsidRPr="001E7279">
        <w:rPr>
          <w:rFonts w:ascii="Lotus Linotype" w:hAnsi="Lotus Linotype" w:cs="Traditional Arabic"/>
          <w:b/>
          <w:bCs/>
          <w:rtl/>
        </w:rPr>
        <w:t>«بقية الله»</w:t>
      </w:r>
      <w:r w:rsidRPr="00BE3117">
        <w:rPr>
          <w:rFonts w:cs="B Lotus"/>
          <w:rtl/>
        </w:rPr>
        <w:t xml:space="preserve"> به امام چه معني دارد و موافق كتاب خدا نيست زيرا حق</w:t>
      </w:r>
      <w:r w:rsidRPr="00BE3117">
        <w:rPr>
          <w:rFonts w:cs="B Lotus" w:hint="cs"/>
          <w:rtl/>
        </w:rPr>
        <w:t xml:space="preserve"> </w:t>
      </w:r>
      <w:r w:rsidRPr="00BE3117">
        <w:rPr>
          <w:rFonts w:cs="B Lotus"/>
          <w:rtl/>
        </w:rPr>
        <w:t xml:space="preserve">تعالي </w:t>
      </w:r>
      <w:r>
        <w:rPr>
          <w:rFonts w:cs="B Lotus"/>
          <w:rtl/>
        </w:rPr>
        <w:t>مي‌فرمايد</w:t>
      </w:r>
      <w:r w:rsidRPr="00BE3117">
        <w:rPr>
          <w:rFonts w:cs="B Lotus"/>
          <w:rtl/>
        </w:rPr>
        <w:t>: شعيب به قوم</w:t>
      </w:r>
      <w:r w:rsidRPr="00BE3117">
        <w:rPr>
          <w:rFonts w:cs="B Lotus" w:hint="cs"/>
          <w:rtl/>
        </w:rPr>
        <w:t xml:space="preserve"> </w:t>
      </w:r>
      <w:r w:rsidRPr="00BE3117">
        <w:rPr>
          <w:rFonts w:cs="B Lotus"/>
          <w:rtl/>
        </w:rPr>
        <w:t>خود گفت:</w:t>
      </w:r>
      <w:r>
        <w:rPr>
          <w:rFonts w:cs="B Lotus" w:hint="cs"/>
          <w:rtl/>
        </w:rPr>
        <w:t xml:space="preserve"> </w:t>
      </w:r>
      <w:r w:rsidRPr="0044486C">
        <w:rPr>
          <w:rFonts w:cs="B Lotus"/>
          <w:sz w:val="24"/>
          <w:rtl/>
        </w:rPr>
        <w:t xml:space="preserve"> </w:t>
      </w:r>
      <w:r w:rsidRPr="00365CDE">
        <w:rPr>
          <w:rFonts w:cs="CTraditional Arabic" w:hint="cs"/>
          <w:spacing w:val="-4"/>
          <w:sz w:val="24"/>
          <w:rtl/>
        </w:rPr>
        <w:t>﴿</w:t>
      </w:r>
      <w:r w:rsidRPr="002778C2">
        <w:rPr>
          <w:spacing w:val="-4"/>
          <w:sz w:val="24"/>
        </w:rPr>
        <w:sym w:font="HQPB4" w:char="F0CF"/>
      </w:r>
      <w:r w:rsidRPr="002778C2">
        <w:rPr>
          <w:spacing w:val="-4"/>
          <w:sz w:val="24"/>
        </w:rPr>
        <w:sym w:font="HQPB2" w:char="F051"/>
      </w:r>
      <w:r w:rsidRPr="002778C2">
        <w:rPr>
          <w:spacing w:val="-4"/>
          <w:sz w:val="24"/>
        </w:rPr>
        <w:sym w:font="HQPB4" w:char="F0F6"/>
      </w:r>
      <w:r w:rsidRPr="002778C2">
        <w:rPr>
          <w:spacing w:val="-4"/>
          <w:sz w:val="24"/>
        </w:rPr>
        <w:sym w:font="HQPB2" w:char="F071"/>
      </w:r>
      <w:r w:rsidRPr="002778C2">
        <w:rPr>
          <w:spacing w:val="-4"/>
          <w:sz w:val="24"/>
        </w:rPr>
        <w:sym w:font="HQPB5" w:char="F073"/>
      </w:r>
      <w:r w:rsidRPr="002778C2">
        <w:rPr>
          <w:spacing w:val="-4"/>
          <w:sz w:val="24"/>
        </w:rPr>
        <w:sym w:font="HQPB2" w:char="F029"/>
      </w:r>
      <w:r w:rsidRPr="002778C2">
        <w:rPr>
          <w:spacing w:val="-4"/>
          <w:sz w:val="24"/>
        </w:rPr>
        <w:sym w:font="HQPB2" w:char="F0BB"/>
      </w:r>
      <w:r w:rsidRPr="002778C2">
        <w:rPr>
          <w:spacing w:val="-4"/>
          <w:sz w:val="24"/>
        </w:rPr>
        <w:sym w:font="HQPB5" w:char="F074"/>
      </w:r>
      <w:r w:rsidRPr="002778C2">
        <w:rPr>
          <w:spacing w:val="-4"/>
          <w:sz w:val="24"/>
        </w:rPr>
        <w:sym w:font="HQPB2" w:char="F083"/>
      </w:r>
      <w:r w:rsidRPr="002778C2">
        <w:rPr>
          <w:spacing w:val="-4"/>
          <w:sz w:val="24"/>
        </w:rPr>
        <w:sym w:font="HQPB5" w:char="F075"/>
      </w:r>
      <w:r w:rsidRPr="002778C2">
        <w:rPr>
          <w:spacing w:val="-4"/>
          <w:sz w:val="24"/>
        </w:rPr>
        <w:sym w:font="HQPB2" w:char="F072"/>
      </w:r>
      <w:r w:rsidRPr="002778C2">
        <w:rPr>
          <w:spacing w:val="-4"/>
          <w:sz w:val="24"/>
          <w:rtl/>
        </w:rPr>
        <w:t xml:space="preserve"> </w:t>
      </w:r>
      <w:r w:rsidRPr="002778C2">
        <w:rPr>
          <w:spacing w:val="-4"/>
          <w:sz w:val="24"/>
        </w:rPr>
        <w:sym w:font="HQPB5" w:char="F028"/>
      </w:r>
      <w:r w:rsidRPr="002778C2">
        <w:rPr>
          <w:spacing w:val="-4"/>
          <w:sz w:val="24"/>
        </w:rPr>
        <w:sym w:font="HQPB1" w:char="F023"/>
      </w:r>
      <w:r w:rsidRPr="002778C2">
        <w:rPr>
          <w:spacing w:val="-4"/>
          <w:sz w:val="24"/>
        </w:rPr>
        <w:sym w:font="HQPB2" w:char="F071"/>
      </w:r>
      <w:r w:rsidRPr="002778C2">
        <w:rPr>
          <w:spacing w:val="-4"/>
          <w:sz w:val="24"/>
        </w:rPr>
        <w:sym w:font="HQPB4" w:char="F0E8"/>
      </w:r>
      <w:r w:rsidRPr="002778C2">
        <w:rPr>
          <w:spacing w:val="-4"/>
          <w:sz w:val="24"/>
        </w:rPr>
        <w:sym w:font="HQPB1" w:char="F0F9"/>
      </w:r>
      <w:r w:rsidRPr="002778C2">
        <w:rPr>
          <w:spacing w:val="-4"/>
          <w:sz w:val="24"/>
        </w:rPr>
        <w:sym w:font="HQPB4" w:char="F0F7"/>
      </w:r>
      <w:r w:rsidRPr="002778C2">
        <w:rPr>
          <w:spacing w:val="-4"/>
          <w:sz w:val="24"/>
        </w:rPr>
        <w:sym w:font="HQPB2" w:char="F072"/>
      </w:r>
      <w:r w:rsidRPr="002778C2">
        <w:rPr>
          <w:spacing w:val="-4"/>
          <w:sz w:val="24"/>
        </w:rPr>
        <w:sym w:font="HQPB5" w:char="F072"/>
      </w:r>
      <w:r w:rsidRPr="002778C2">
        <w:rPr>
          <w:spacing w:val="-4"/>
          <w:sz w:val="24"/>
        </w:rPr>
        <w:sym w:font="HQPB1" w:char="F026"/>
      </w:r>
      <w:r w:rsidRPr="002778C2">
        <w:rPr>
          <w:spacing w:val="-4"/>
          <w:sz w:val="24"/>
          <w:rtl/>
        </w:rPr>
        <w:t xml:space="preserve"> </w:t>
      </w:r>
      <w:r w:rsidRPr="002778C2">
        <w:rPr>
          <w:spacing w:val="-4"/>
          <w:sz w:val="24"/>
        </w:rPr>
        <w:sym w:font="HQPB5" w:char="F074"/>
      </w:r>
      <w:r w:rsidRPr="002778C2">
        <w:rPr>
          <w:spacing w:val="-4"/>
          <w:sz w:val="24"/>
        </w:rPr>
        <w:sym w:font="HQPB2" w:char="F041"/>
      </w:r>
      <w:r w:rsidRPr="002778C2">
        <w:rPr>
          <w:spacing w:val="-4"/>
          <w:sz w:val="24"/>
        </w:rPr>
        <w:sym w:font="HQPB1" w:char="F024"/>
      </w:r>
      <w:r w:rsidRPr="002778C2">
        <w:rPr>
          <w:spacing w:val="-4"/>
          <w:sz w:val="24"/>
        </w:rPr>
        <w:sym w:font="HQPB5" w:char="F075"/>
      </w:r>
      <w:r w:rsidRPr="002778C2">
        <w:rPr>
          <w:spacing w:val="-4"/>
          <w:sz w:val="24"/>
        </w:rPr>
        <w:sym w:font="HQPB2" w:char="F08B"/>
      </w:r>
      <w:r w:rsidRPr="002778C2">
        <w:rPr>
          <w:spacing w:val="-4"/>
          <w:sz w:val="24"/>
        </w:rPr>
        <w:sym w:font="HQPB4" w:char="F0F2"/>
      </w:r>
      <w:r w:rsidRPr="002778C2">
        <w:rPr>
          <w:spacing w:val="-4"/>
          <w:sz w:val="24"/>
        </w:rPr>
        <w:sym w:font="HQPB2" w:char="F036"/>
      </w:r>
      <w:r w:rsidRPr="002778C2">
        <w:rPr>
          <w:spacing w:val="-4"/>
          <w:sz w:val="24"/>
        </w:rPr>
        <w:sym w:font="HQPB4" w:char="F0CF"/>
      </w:r>
      <w:r w:rsidRPr="002778C2">
        <w:rPr>
          <w:spacing w:val="-4"/>
          <w:sz w:val="24"/>
        </w:rPr>
        <w:sym w:font="HQPB2" w:char="F04A"/>
      </w:r>
      <w:r w:rsidRPr="002778C2">
        <w:rPr>
          <w:spacing w:val="-4"/>
          <w:sz w:val="24"/>
        </w:rPr>
        <w:sym w:font="HQPB4" w:char="F0F8"/>
      </w:r>
      <w:r w:rsidRPr="002778C2">
        <w:rPr>
          <w:spacing w:val="-4"/>
          <w:sz w:val="24"/>
        </w:rPr>
        <w:sym w:font="HQPB2" w:char="F039"/>
      </w:r>
      <w:r w:rsidRPr="002778C2">
        <w:rPr>
          <w:spacing w:val="-4"/>
          <w:sz w:val="24"/>
        </w:rPr>
        <w:sym w:font="HQPB5" w:char="F024"/>
      </w:r>
      <w:r w:rsidRPr="002778C2">
        <w:rPr>
          <w:spacing w:val="-4"/>
          <w:sz w:val="24"/>
        </w:rPr>
        <w:sym w:font="HQPB1" w:char="F023"/>
      </w:r>
      <w:r w:rsidRPr="002778C2">
        <w:rPr>
          <w:spacing w:val="-4"/>
          <w:sz w:val="24"/>
          <w:rtl/>
        </w:rPr>
        <w:t xml:space="preserve"> </w:t>
      </w:r>
      <w:r w:rsidRPr="002778C2">
        <w:rPr>
          <w:spacing w:val="-4"/>
          <w:sz w:val="24"/>
        </w:rPr>
        <w:sym w:font="HQPB5" w:char="F09A"/>
      </w:r>
      <w:r w:rsidRPr="002778C2">
        <w:rPr>
          <w:spacing w:val="-4"/>
          <w:sz w:val="24"/>
        </w:rPr>
        <w:sym w:font="HQPB2" w:char="F063"/>
      </w:r>
      <w:r w:rsidRPr="002778C2">
        <w:rPr>
          <w:spacing w:val="-4"/>
          <w:sz w:val="24"/>
        </w:rPr>
        <w:sym w:font="HQPB1" w:char="F023"/>
      </w:r>
      <w:r w:rsidRPr="002778C2">
        <w:rPr>
          <w:spacing w:val="-4"/>
          <w:sz w:val="24"/>
        </w:rPr>
        <w:sym w:font="HQPB5" w:char="F075"/>
      </w:r>
      <w:r w:rsidRPr="002778C2">
        <w:rPr>
          <w:spacing w:val="-4"/>
          <w:sz w:val="24"/>
        </w:rPr>
        <w:sym w:font="HQPB1" w:char="F094"/>
      </w:r>
      <w:r w:rsidRPr="002778C2">
        <w:rPr>
          <w:spacing w:val="-4"/>
          <w:sz w:val="24"/>
        </w:rPr>
        <w:sym w:font="HQPB2" w:char="F08D"/>
      </w:r>
      <w:r w:rsidRPr="002778C2">
        <w:rPr>
          <w:spacing w:val="-4"/>
          <w:sz w:val="24"/>
        </w:rPr>
        <w:sym w:font="HQPB4" w:char="F0CF"/>
      </w:r>
      <w:r w:rsidRPr="002778C2">
        <w:rPr>
          <w:spacing w:val="-4"/>
          <w:sz w:val="24"/>
        </w:rPr>
        <w:sym w:font="HQPB2" w:char="F04A"/>
      </w:r>
      <w:r w:rsidRPr="002778C2">
        <w:rPr>
          <w:spacing w:val="-4"/>
          <w:sz w:val="24"/>
        </w:rPr>
        <w:sym w:font="HQPB4" w:char="F0F8"/>
      </w:r>
      <w:r w:rsidRPr="002778C2">
        <w:rPr>
          <w:spacing w:val="-4"/>
          <w:sz w:val="24"/>
        </w:rPr>
        <w:sym w:font="HQPB2" w:char="F039"/>
      </w:r>
      <w:r w:rsidRPr="002778C2">
        <w:rPr>
          <w:spacing w:val="-4"/>
          <w:sz w:val="24"/>
        </w:rPr>
        <w:sym w:font="HQPB5" w:char="F024"/>
      </w:r>
      <w:r w:rsidRPr="002778C2">
        <w:rPr>
          <w:spacing w:val="-4"/>
          <w:sz w:val="24"/>
        </w:rPr>
        <w:sym w:font="HQPB1" w:char="F023"/>
      </w:r>
      <w:r w:rsidRPr="002778C2">
        <w:rPr>
          <w:spacing w:val="-4"/>
          <w:sz w:val="24"/>
        </w:rPr>
        <w:sym w:font="HQPB5" w:char="F075"/>
      </w:r>
      <w:r w:rsidRPr="002778C2">
        <w:rPr>
          <w:spacing w:val="-4"/>
          <w:sz w:val="24"/>
        </w:rPr>
        <w:sym w:font="HQPB2" w:char="F072"/>
      </w:r>
      <w:r w:rsidRPr="002778C2">
        <w:rPr>
          <w:spacing w:val="-4"/>
          <w:sz w:val="24"/>
          <w:rtl/>
        </w:rPr>
        <w:t xml:space="preserve"> </w:t>
      </w:r>
      <w:r w:rsidRPr="002778C2">
        <w:rPr>
          <w:spacing w:val="-4"/>
          <w:sz w:val="24"/>
        </w:rPr>
        <w:sym w:font="HQPB4" w:char="F0C5"/>
      </w:r>
      <w:r w:rsidRPr="002778C2">
        <w:rPr>
          <w:spacing w:val="-4"/>
          <w:sz w:val="24"/>
        </w:rPr>
        <w:sym w:font="HQPB1" w:char="F0DD"/>
      </w:r>
      <w:r w:rsidRPr="002778C2">
        <w:rPr>
          <w:spacing w:val="-4"/>
          <w:sz w:val="24"/>
        </w:rPr>
        <w:sym w:font="HQPB4" w:char="F0F3"/>
      </w:r>
      <w:r w:rsidRPr="002778C2">
        <w:rPr>
          <w:spacing w:val="-4"/>
          <w:sz w:val="24"/>
        </w:rPr>
        <w:sym w:font="HQPB1" w:char="F0A1"/>
      </w:r>
      <w:r w:rsidRPr="002778C2">
        <w:rPr>
          <w:spacing w:val="-4"/>
          <w:sz w:val="24"/>
        </w:rPr>
        <w:sym w:font="HQPB4" w:char="F0C9"/>
      </w:r>
      <w:r w:rsidRPr="002778C2">
        <w:rPr>
          <w:spacing w:val="-4"/>
          <w:sz w:val="24"/>
        </w:rPr>
        <w:sym w:font="HQPB2" w:char="F029"/>
      </w:r>
      <w:r w:rsidRPr="002778C2">
        <w:rPr>
          <w:spacing w:val="-4"/>
          <w:sz w:val="24"/>
        </w:rPr>
        <w:sym w:font="HQPB4" w:char="F0F8"/>
      </w:r>
      <w:r w:rsidRPr="002778C2">
        <w:rPr>
          <w:spacing w:val="-4"/>
          <w:sz w:val="24"/>
        </w:rPr>
        <w:sym w:font="HQPB2" w:char="F039"/>
      </w:r>
      <w:r w:rsidRPr="002778C2">
        <w:rPr>
          <w:spacing w:val="-4"/>
          <w:sz w:val="24"/>
        </w:rPr>
        <w:sym w:font="HQPB5" w:char="F024"/>
      </w:r>
      <w:r w:rsidRPr="002778C2">
        <w:rPr>
          <w:spacing w:val="-4"/>
          <w:sz w:val="24"/>
        </w:rPr>
        <w:sym w:font="HQPB1" w:char="F024"/>
      </w:r>
      <w:r w:rsidRPr="002778C2">
        <w:rPr>
          <w:spacing w:val="-4"/>
          <w:sz w:val="24"/>
        </w:rPr>
        <w:sym w:font="HQPB4" w:char="F0CE"/>
      </w:r>
      <w:r w:rsidRPr="002778C2">
        <w:rPr>
          <w:spacing w:val="-4"/>
          <w:sz w:val="24"/>
        </w:rPr>
        <w:sym w:font="HQPB1" w:char="F02F"/>
      </w:r>
      <w:r w:rsidRPr="002778C2">
        <w:rPr>
          <w:spacing w:val="-4"/>
          <w:sz w:val="24"/>
          <w:rtl/>
        </w:rPr>
        <w:t xml:space="preserve"> </w:t>
      </w:r>
      <w:r w:rsidRPr="002778C2">
        <w:rPr>
          <w:spacing w:val="-4"/>
          <w:sz w:val="24"/>
        </w:rPr>
        <w:sym w:font="HQPB4" w:char="F028"/>
      </w:r>
      <w:r w:rsidRPr="002778C2">
        <w:rPr>
          <w:spacing w:val="-4"/>
          <w:sz w:val="24"/>
          <w:rtl/>
        </w:rPr>
        <w:t xml:space="preserve"> </w:t>
      </w:r>
      <w:r w:rsidRPr="002778C2">
        <w:rPr>
          <w:spacing w:val="-4"/>
          <w:sz w:val="24"/>
        </w:rPr>
        <w:sym w:font="HQPB5" w:char="F09F"/>
      </w:r>
      <w:r w:rsidRPr="002778C2">
        <w:rPr>
          <w:spacing w:val="-4"/>
          <w:sz w:val="24"/>
        </w:rPr>
        <w:sym w:font="HQPB2" w:char="F077"/>
      </w:r>
      <w:r w:rsidRPr="002778C2">
        <w:rPr>
          <w:spacing w:val="-4"/>
          <w:sz w:val="24"/>
        </w:rPr>
        <w:sym w:font="HQPB5" w:char="F075"/>
      </w:r>
      <w:r w:rsidRPr="002778C2">
        <w:rPr>
          <w:spacing w:val="-4"/>
          <w:sz w:val="24"/>
        </w:rPr>
        <w:sym w:font="HQPB2" w:char="F072"/>
      </w:r>
      <w:r w:rsidRPr="002778C2">
        <w:rPr>
          <w:spacing w:val="-4"/>
          <w:sz w:val="24"/>
          <w:rtl/>
        </w:rPr>
        <w:t xml:space="preserve"> </w:t>
      </w:r>
      <w:r w:rsidRPr="002778C2">
        <w:rPr>
          <w:spacing w:val="-4"/>
          <w:sz w:val="24"/>
        </w:rPr>
        <w:sym w:font="HQPB5" w:char="F028"/>
      </w:r>
      <w:r w:rsidRPr="002778C2">
        <w:rPr>
          <w:spacing w:val="-4"/>
          <w:sz w:val="24"/>
        </w:rPr>
        <w:sym w:font="HQPB1" w:char="F023"/>
      </w:r>
      <w:r w:rsidRPr="002778C2">
        <w:rPr>
          <w:spacing w:val="-4"/>
          <w:sz w:val="24"/>
        </w:rPr>
        <w:sym w:font="HQPB2" w:char="F071"/>
      </w:r>
      <w:r w:rsidRPr="002778C2">
        <w:rPr>
          <w:spacing w:val="-4"/>
          <w:sz w:val="24"/>
        </w:rPr>
        <w:sym w:font="HQPB4" w:char="F0DD"/>
      </w:r>
      <w:r w:rsidRPr="002778C2">
        <w:rPr>
          <w:spacing w:val="-4"/>
          <w:sz w:val="24"/>
        </w:rPr>
        <w:sym w:font="HQPB1" w:char="F0A1"/>
      </w:r>
      <w:r w:rsidRPr="002778C2">
        <w:rPr>
          <w:spacing w:val="-4"/>
          <w:sz w:val="24"/>
        </w:rPr>
        <w:sym w:font="HQPB5" w:char="F079"/>
      </w:r>
      <w:r w:rsidRPr="002778C2">
        <w:rPr>
          <w:spacing w:val="-4"/>
          <w:sz w:val="24"/>
        </w:rPr>
        <w:sym w:font="HQPB1" w:char="F082"/>
      </w:r>
      <w:r w:rsidRPr="002778C2">
        <w:rPr>
          <w:spacing w:val="-4"/>
          <w:sz w:val="24"/>
        </w:rPr>
        <w:sym w:font="HQPB4" w:char="F0F6"/>
      </w:r>
      <w:r w:rsidRPr="002778C2">
        <w:rPr>
          <w:spacing w:val="-4"/>
          <w:sz w:val="24"/>
        </w:rPr>
        <w:sym w:font="HQPB1" w:char="F037"/>
      </w:r>
      <w:r w:rsidRPr="002778C2">
        <w:rPr>
          <w:spacing w:val="-4"/>
          <w:sz w:val="24"/>
        </w:rPr>
        <w:sym w:font="HQPB5" w:char="F073"/>
      </w:r>
      <w:r w:rsidRPr="002778C2">
        <w:rPr>
          <w:spacing w:val="-4"/>
          <w:sz w:val="24"/>
        </w:rPr>
        <w:sym w:font="HQPB1" w:char="F03F"/>
      </w:r>
      <w:r w:rsidRPr="002778C2">
        <w:rPr>
          <w:spacing w:val="-4"/>
          <w:sz w:val="24"/>
          <w:rtl/>
        </w:rPr>
        <w:t xml:space="preserve"> </w:t>
      </w:r>
      <w:r w:rsidRPr="002778C2">
        <w:rPr>
          <w:spacing w:val="-4"/>
          <w:sz w:val="24"/>
        </w:rPr>
        <w:sym w:font="HQPB5" w:char="F07D"/>
      </w:r>
      <w:r w:rsidRPr="002778C2">
        <w:rPr>
          <w:spacing w:val="-4"/>
          <w:sz w:val="24"/>
        </w:rPr>
        <w:sym w:font="HQPB1" w:char="F0A8"/>
      </w:r>
      <w:r w:rsidRPr="002778C2">
        <w:rPr>
          <w:spacing w:val="-4"/>
          <w:sz w:val="24"/>
        </w:rPr>
        <w:sym w:font="HQPB1" w:char="F024"/>
      </w:r>
      <w:r w:rsidRPr="002778C2">
        <w:rPr>
          <w:spacing w:val="-4"/>
          <w:sz w:val="24"/>
        </w:rPr>
        <w:sym w:font="HQPB4" w:char="F0A8"/>
      </w:r>
      <w:r w:rsidRPr="002778C2">
        <w:rPr>
          <w:spacing w:val="-4"/>
          <w:sz w:val="24"/>
        </w:rPr>
        <w:sym w:font="HQPB2" w:char="F05A"/>
      </w:r>
      <w:r w:rsidRPr="002778C2">
        <w:rPr>
          <w:spacing w:val="-4"/>
          <w:sz w:val="24"/>
        </w:rPr>
        <w:sym w:font="HQPB2" w:char="F039"/>
      </w:r>
      <w:r w:rsidRPr="002778C2">
        <w:rPr>
          <w:spacing w:val="-4"/>
          <w:sz w:val="24"/>
        </w:rPr>
        <w:sym w:font="HQPB5" w:char="F024"/>
      </w:r>
      <w:r w:rsidRPr="002778C2">
        <w:rPr>
          <w:spacing w:val="-4"/>
          <w:sz w:val="24"/>
        </w:rPr>
        <w:sym w:font="HQPB1" w:char="F023"/>
      </w:r>
      <w:r w:rsidRPr="002778C2">
        <w:rPr>
          <w:spacing w:val="-4"/>
          <w:sz w:val="24"/>
          <w:rtl/>
        </w:rPr>
        <w:t xml:space="preserve"> </w:t>
      </w:r>
      <w:r w:rsidRPr="002778C2">
        <w:rPr>
          <w:spacing w:val="-4"/>
          <w:sz w:val="24"/>
        </w:rPr>
        <w:sym w:font="HQPB4" w:char="F0F6"/>
      </w:r>
      <w:r w:rsidRPr="002778C2">
        <w:rPr>
          <w:spacing w:val="-4"/>
          <w:sz w:val="24"/>
        </w:rPr>
        <w:sym w:font="HQPB2" w:char="F04E"/>
      </w:r>
      <w:r w:rsidRPr="002778C2">
        <w:rPr>
          <w:spacing w:val="-4"/>
          <w:sz w:val="24"/>
        </w:rPr>
        <w:sym w:font="HQPB4" w:char="F0E8"/>
      </w:r>
      <w:r w:rsidRPr="002778C2">
        <w:rPr>
          <w:spacing w:val="-4"/>
          <w:sz w:val="24"/>
        </w:rPr>
        <w:sym w:font="HQPB2" w:char="F064"/>
      </w:r>
      <w:r w:rsidRPr="002778C2">
        <w:rPr>
          <w:spacing w:val="-4"/>
          <w:sz w:val="24"/>
        </w:rPr>
        <w:sym w:font="HQPB5" w:char="F075"/>
      </w:r>
      <w:r w:rsidRPr="002778C2">
        <w:rPr>
          <w:spacing w:val="-4"/>
          <w:sz w:val="24"/>
        </w:rPr>
        <w:sym w:font="HQPB2" w:char="F0E4"/>
      </w:r>
      <w:r w:rsidRPr="002778C2">
        <w:rPr>
          <w:spacing w:val="-4"/>
          <w:sz w:val="24"/>
        </w:rPr>
        <w:sym w:font="HQPB5" w:char="F021"/>
      </w:r>
      <w:r w:rsidRPr="002778C2">
        <w:rPr>
          <w:spacing w:val="-4"/>
          <w:sz w:val="24"/>
        </w:rPr>
        <w:sym w:font="HQPB1" w:char="F024"/>
      </w:r>
      <w:r w:rsidRPr="002778C2">
        <w:rPr>
          <w:spacing w:val="-4"/>
          <w:sz w:val="24"/>
        </w:rPr>
        <w:sym w:font="HQPB5" w:char="F075"/>
      </w:r>
      <w:r w:rsidRPr="002778C2">
        <w:rPr>
          <w:spacing w:val="-4"/>
          <w:sz w:val="24"/>
        </w:rPr>
        <w:sym w:font="HQPB2" w:char="F08B"/>
      </w:r>
      <w:r w:rsidRPr="002778C2">
        <w:rPr>
          <w:spacing w:val="-4"/>
          <w:sz w:val="24"/>
        </w:rPr>
        <w:sym w:font="HQPB4" w:char="F0F4"/>
      </w:r>
      <w:r w:rsidRPr="002778C2">
        <w:rPr>
          <w:spacing w:val="-4"/>
          <w:sz w:val="24"/>
        </w:rPr>
        <w:sym w:font="HQPB1" w:char="F0A9"/>
      </w:r>
      <w:r w:rsidRPr="002778C2">
        <w:rPr>
          <w:spacing w:val="-4"/>
          <w:sz w:val="24"/>
        </w:rPr>
        <w:sym w:font="HQPB5" w:char="F072"/>
      </w:r>
      <w:r w:rsidRPr="002778C2">
        <w:rPr>
          <w:spacing w:val="-4"/>
          <w:sz w:val="24"/>
        </w:rPr>
        <w:sym w:font="HQPB1" w:char="F026"/>
      </w:r>
      <w:r w:rsidRPr="002778C2">
        <w:rPr>
          <w:spacing w:val="-4"/>
          <w:sz w:val="24"/>
          <w:rtl/>
        </w:rPr>
        <w:t xml:space="preserve"> </w:t>
      </w:r>
      <w:r w:rsidRPr="002778C2">
        <w:rPr>
          <w:spacing w:val="-4"/>
          <w:sz w:val="24"/>
        </w:rPr>
        <w:sym w:font="HQPB5" w:char="F09F"/>
      </w:r>
      <w:r w:rsidRPr="002778C2">
        <w:rPr>
          <w:spacing w:val="-4"/>
          <w:sz w:val="24"/>
        </w:rPr>
        <w:sym w:font="HQPB2" w:char="F077"/>
      </w:r>
      <w:r w:rsidRPr="002778C2">
        <w:rPr>
          <w:spacing w:val="-4"/>
          <w:sz w:val="24"/>
        </w:rPr>
        <w:sym w:font="HQPB5" w:char="F075"/>
      </w:r>
      <w:r w:rsidRPr="002778C2">
        <w:rPr>
          <w:spacing w:val="-4"/>
          <w:sz w:val="24"/>
        </w:rPr>
        <w:sym w:font="HQPB2" w:char="F072"/>
      </w:r>
      <w:r w:rsidRPr="002778C2">
        <w:rPr>
          <w:spacing w:val="-4"/>
          <w:sz w:val="24"/>
          <w:rtl/>
        </w:rPr>
        <w:t xml:space="preserve"> </w:t>
      </w:r>
      <w:r w:rsidRPr="002778C2">
        <w:rPr>
          <w:spacing w:val="-4"/>
          <w:sz w:val="24"/>
        </w:rPr>
        <w:sym w:font="HQPB5" w:char="F028"/>
      </w:r>
      <w:r w:rsidRPr="002778C2">
        <w:rPr>
          <w:spacing w:val="-4"/>
          <w:sz w:val="24"/>
        </w:rPr>
        <w:sym w:font="HQPB1" w:char="F023"/>
      </w:r>
      <w:r w:rsidRPr="002778C2">
        <w:rPr>
          <w:spacing w:val="-4"/>
          <w:sz w:val="24"/>
        </w:rPr>
        <w:sym w:font="HQPB4" w:char="F0F6"/>
      </w:r>
      <w:r w:rsidRPr="002778C2">
        <w:rPr>
          <w:spacing w:val="-4"/>
          <w:sz w:val="24"/>
        </w:rPr>
        <w:sym w:font="HQPB2" w:char="F071"/>
      </w:r>
      <w:r w:rsidRPr="002778C2">
        <w:rPr>
          <w:spacing w:val="-4"/>
          <w:sz w:val="24"/>
        </w:rPr>
        <w:sym w:font="HQPB5" w:char="F073"/>
      </w:r>
      <w:r w:rsidRPr="002778C2">
        <w:rPr>
          <w:spacing w:val="-4"/>
          <w:sz w:val="24"/>
        </w:rPr>
        <w:sym w:font="HQPB1" w:char="F057"/>
      </w:r>
      <w:r w:rsidRPr="002778C2">
        <w:rPr>
          <w:spacing w:val="-4"/>
          <w:sz w:val="24"/>
        </w:rPr>
        <w:sym w:font="HQPB4" w:char="F0F7"/>
      </w:r>
      <w:r w:rsidRPr="002778C2">
        <w:rPr>
          <w:spacing w:val="-4"/>
          <w:sz w:val="24"/>
        </w:rPr>
        <w:sym w:font="HQPB1" w:char="F0E8"/>
      </w:r>
      <w:r w:rsidRPr="002778C2">
        <w:rPr>
          <w:spacing w:val="-4"/>
          <w:sz w:val="24"/>
        </w:rPr>
        <w:sym w:font="HQPB5" w:char="F073"/>
      </w:r>
      <w:r w:rsidRPr="002778C2">
        <w:rPr>
          <w:spacing w:val="-4"/>
          <w:sz w:val="24"/>
        </w:rPr>
        <w:sym w:font="HQPB1" w:char="F03F"/>
      </w:r>
      <w:r w:rsidRPr="002778C2">
        <w:rPr>
          <w:spacing w:val="-4"/>
          <w:sz w:val="24"/>
          <w:rtl/>
        </w:rPr>
        <w:t xml:space="preserve"> </w:t>
      </w:r>
      <w:r w:rsidRPr="002778C2">
        <w:rPr>
          <w:spacing w:val="-4"/>
          <w:sz w:val="24"/>
        </w:rPr>
        <w:sym w:font="HQPB3" w:char="F086"/>
      </w:r>
      <w:r w:rsidRPr="002778C2">
        <w:rPr>
          <w:spacing w:val="-4"/>
          <w:sz w:val="24"/>
        </w:rPr>
        <w:sym w:font="HQPB4" w:char="F0CE"/>
      </w:r>
      <w:r w:rsidRPr="002778C2">
        <w:rPr>
          <w:spacing w:val="-4"/>
          <w:sz w:val="24"/>
        </w:rPr>
        <w:sym w:font="HQPB1" w:char="F0FB"/>
      </w:r>
      <w:r w:rsidRPr="002778C2">
        <w:rPr>
          <w:spacing w:val="-4"/>
          <w:sz w:val="24"/>
          <w:rtl/>
        </w:rPr>
        <w:t xml:space="preserve"> </w:t>
      </w:r>
      <w:r w:rsidRPr="002778C2">
        <w:rPr>
          <w:spacing w:val="-4"/>
          <w:sz w:val="24"/>
        </w:rPr>
        <w:sym w:font="HQPB4" w:char="F0C7"/>
      </w:r>
      <w:r w:rsidRPr="002778C2">
        <w:rPr>
          <w:spacing w:val="-4"/>
          <w:sz w:val="24"/>
        </w:rPr>
        <w:sym w:font="HQPB1" w:char="F0DA"/>
      </w:r>
      <w:r w:rsidRPr="002778C2">
        <w:rPr>
          <w:spacing w:val="-4"/>
          <w:sz w:val="24"/>
        </w:rPr>
        <w:sym w:font="HQPB4" w:char="F0F6"/>
      </w:r>
      <w:r w:rsidRPr="002778C2">
        <w:rPr>
          <w:spacing w:val="-4"/>
          <w:sz w:val="24"/>
        </w:rPr>
        <w:sym w:font="HQPB1" w:char="F091"/>
      </w:r>
      <w:r w:rsidRPr="002778C2">
        <w:rPr>
          <w:spacing w:val="-4"/>
          <w:sz w:val="24"/>
        </w:rPr>
        <w:sym w:font="HQPB5" w:char="F046"/>
      </w:r>
      <w:r w:rsidRPr="002778C2">
        <w:rPr>
          <w:spacing w:val="-4"/>
          <w:sz w:val="24"/>
        </w:rPr>
        <w:sym w:font="HQPB2" w:char="F07B"/>
      </w:r>
      <w:r w:rsidRPr="002778C2">
        <w:rPr>
          <w:spacing w:val="-4"/>
          <w:sz w:val="24"/>
        </w:rPr>
        <w:sym w:font="HQPB5" w:char="F024"/>
      </w:r>
      <w:r w:rsidRPr="002778C2">
        <w:rPr>
          <w:spacing w:val="-4"/>
          <w:sz w:val="24"/>
        </w:rPr>
        <w:sym w:font="HQPB1" w:char="F023"/>
      </w:r>
      <w:r w:rsidRPr="002778C2">
        <w:rPr>
          <w:spacing w:val="-4"/>
          <w:sz w:val="24"/>
          <w:rtl/>
        </w:rPr>
        <w:t xml:space="preserve"> </w:t>
      </w:r>
      <w:r w:rsidRPr="002778C2">
        <w:rPr>
          <w:spacing w:val="-4"/>
          <w:sz w:val="24"/>
        </w:rPr>
        <w:sym w:font="HQPB5" w:char="F074"/>
      </w:r>
      <w:r w:rsidRPr="002778C2">
        <w:rPr>
          <w:spacing w:val="-4"/>
          <w:sz w:val="24"/>
        </w:rPr>
        <w:sym w:font="HQPB2" w:char="F0FB"/>
      </w:r>
      <w:r w:rsidRPr="002778C2">
        <w:rPr>
          <w:spacing w:val="-4"/>
          <w:sz w:val="24"/>
        </w:rPr>
        <w:sym w:font="HQPB2" w:char="F0EF"/>
      </w:r>
      <w:r w:rsidRPr="002778C2">
        <w:rPr>
          <w:spacing w:val="-4"/>
          <w:sz w:val="24"/>
        </w:rPr>
        <w:sym w:font="HQPB4" w:char="F0CF"/>
      </w:r>
      <w:r w:rsidRPr="002778C2">
        <w:rPr>
          <w:spacing w:val="-4"/>
          <w:sz w:val="24"/>
        </w:rPr>
        <w:sym w:font="HQPB1" w:char="F089"/>
      </w:r>
      <w:r w:rsidRPr="002778C2">
        <w:rPr>
          <w:spacing w:val="-4"/>
          <w:sz w:val="24"/>
        </w:rPr>
        <w:sym w:font="HQPB4" w:char="F0C5"/>
      </w:r>
      <w:r w:rsidRPr="002778C2">
        <w:rPr>
          <w:spacing w:val="-4"/>
          <w:sz w:val="24"/>
        </w:rPr>
        <w:sym w:font="HQPB1" w:char="F0A1"/>
      </w:r>
      <w:r w:rsidRPr="002778C2">
        <w:rPr>
          <w:spacing w:val="-4"/>
          <w:sz w:val="24"/>
        </w:rPr>
        <w:sym w:font="HQPB4" w:char="F0F8"/>
      </w:r>
      <w:r w:rsidRPr="002778C2">
        <w:rPr>
          <w:spacing w:val="-4"/>
          <w:sz w:val="24"/>
        </w:rPr>
        <w:sym w:font="HQPB1" w:char="F0FF"/>
      </w:r>
      <w:r w:rsidRPr="002778C2">
        <w:rPr>
          <w:spacing w:val="-4"/>
          <w:sz w:val="24"/>
        </w:rPr>
        <w:sym w:font="HQPB4" w:char="F0E3"/>
      </w:r>
      <w:r w:rsidRPr="002778C2">
        <w:rPr>
          <w:spacing w:val="-4"/>
          <w:sz w:val="24"/>
        </w:rPr>
        <w:sym w:font="HQPB2" w:char="F042"/>
      </w:r>
      <w:r w:rsidRPr="002778C2">
        <w:rPr>
          <w:spacing w:val="-4"/>
          <w:sz w:val="24"/>
          <w:rtl/>
        </w:rPr>
        <w:t xml:space="preserve"> </w:t>
      </w:r>
      <w:r w:rsidRPr="002778C2">
        <w:rPr>
          <w:spacing w:val="-4"/>
          <w:sz w:val="24"/>
        </w:rPr>
        <w:sym w:font="HQPB2" w:char="F0C7"/>
      </w:r>
      <w:r w:rsidRPr="002778C2">
        <w:rPr>
          <w:spacing w:val="-4"/>
          <w:sz w:val="24"/>
        </w:rPr>
        <w:sym w:font="HQPB2" w:char="F0D1"/>
      </w:r>
      <w:r w:rsidRPr="002778C2">
        <w:rPr>
          <w:spacing w:val="-4"/>
          <w:sz w:val="24"/>
        </w:rPr>
        <w:sym w:font="HQPB2" w:char="F0CE"/>
      </w:r>
      <w:r w:rsidRPr="002778C2">
        <w:rPr>
          <w:spacing w:val="-4"/>
          <w:sz w:val="24"/>
        </w:rPr>
        <w:sym w:font="HQPB2" w:char="F0C8"/>
      </w:r>
      <w:r w:rsidRPr="002778C2">
        <w:rPr>
          <w:spacing w:val="-4"/>
          <w:sz w:val="24"/>
          <w:rtl/>
        </w:rPr>
        <w:t xml:space="preserve"> </w:t>
      </w:r>
      <w:r w:rsidRPr="002778C2">
        <w:rPr>
          <w:spacing w:val="-4"/>
          <w:sz w:val="24"/>
        </w:rPr>
        <w:sym w:font="HQPB4" w:char="F0E0"/>
      </w:r>
      <w:r w:rsidRPr="002778C2">
        <w:rPr>
          <w:spacing w:val="-4"/>
          <w:sz w:val="24"/>
        </w:rPr>
        <w:sym w:font="HQPB1" w:char="F04D"/>
      </w:r>
      <w:r w:rsidRPr="002778C2">
        <w:rPr>
          <w:spacing w:val="-4"/>
          <w:sz w:val="24"/>
        </w:rPr>
        <w:sym w:font="HQPB4" w:char="F0A7"/>
      </w:r>
      <w:r w:rsidRPr="002778C2">
        <w:rPr>
          <w:spacing w:val="-4"/>
          <w:sz w:val="24"/>
        </w:rPr>
        <w:sym w:font="HQPB2" w:char="F08B"/>
      </w:r>
      <w:r w:rsidRPr="002778C2">
        <w:rPr>
          <w:spacing w:val="-4"/>
          <w:sz w:val="24"/>
        </w:rPr>
        <w:sym w:font="HQPB4" w:char="F0C9"/>
      </w:r>
      <w:r w:rsidRPr="002778C2">
        <w:rPr>
          <w:spacing w:val="-4"/>
          <w:sz w:val="24"/>
        </w:rPr>
        <w:sym w:font="HQPB2" w:char="F029"/>
      </w:r>
      <w:r w:rsidRPr="002778C2">
        <w:rPr>
          <w:spacing w:val="-4"/>
          <w:sz w:val="24"/>
        </w:rPr>
        <w:sym w:font="HQPB5" w:char="F074"/>
      </w:r>
      <w:r w:rsidRPr="002778C2">
        <w:rPr>
          <w:spacing w:val="-4"/>
          <w:sz w:val="24"/>
        </w:rPr>
        <w:sym w:font="HQPB1" w:char="F02F"/>
      </w:r>
      <w:r w:rsidRPr="002778C2">
        <w:rPr>
          <w:spacing w:val="-4"/>
          <w:sz w:val="24"/>
          <w:rtl/>
        </w:rPr>
        <w:t xml:space="preserve"> </w:t>
      </w:r>
      <w:r w:rsidRPr="002778C2">
        <w:rPr>
          <w:spacing w:val="-4"/>
          <w:sz w:val="24"/>
        </w:rPr>
        <w:sym w:font="HQPB5" w:char="F0AB"/>
      </w:r>
      <w:r w:rsidRPr="002778C2">
        <w:rPr>
          <w:spacing w:val="-4"/>
          <w:sz w:val="24"/>
        </w:rPr>
        <w:sym w:font="HQPB1" w:char="F021"/>
      </w:r>
      <w:r w:rsidRPr="002778C2">
        <w:rPr>
          <w:spacing w:val="-4"/>
          <w:sz w:val="24"/>
        </w:rPr>
        <w:sym w:font="HQPB5" w:char="F024"/>
      </w:r>
      <w:r w:rsidRPr="002778C2">
        <w:rPr>
          <w:spacing w:val="-4"/>
          <w:sz w:val="24"/>
        </w:rPr>
        <w:sym w:font="HQPB1" w:char="F023"/>
      </w:r>
      <w:r w:rsidRPr="002778C2">
        <w:rPr>
          <w:spacing w:val="-4"/>
          <w:sz w:val="24"/>
          <w:rtl/>
        </w:rPr>
        <w:t xml:space="preserve"> </w:t>
      </w:r>
      <w:r w:rsidRPr="002778C2">
        <w:rPr>
          <w:spacing w:val="-4"/>
          <w:sz w:val="24"/>
        </w:rPr>
        <w:sym w:font="HQPB4" w:char="F0D7"/>
      </w:r>
      <w:r w:rsidRPr="002778C2">
        <w:rPr>
          <w:spacing w:val="-4"/>
          <w:sz w:val="24"/>
        </w:rPr>
        <w:sym w:font="HQPB1" w:char="F08E"/>
      </w:r>
      <w:r w:rsidRPr="002778C2">
        <w:rPr>
          <w:spacing w:val="-4"/>
          <w:sz w:val="24"/>
        </w:rPr>
        <w:sym w:font="HQPB4" w:char="F0F6"/>
      </w:r>
      <w:r w:rsidRPr="002778C2">
        <w:rPr>
          <w:spacing w:val="-4"/>
          <w:sz w:val="24"/>
        </w:rPr>
        <w:sym w:font="HQPB2" w:char="F08D"/>
      </w:r>
      <w:r w:rsidRPr="002778C2">
        <w:rPr>
          <w:spacing w:val="-4"/>
          <w:sz w:val="24"/>
        </w:rPr>
        <w:sym w:font="HQPB5" w:char="F079"/>
      </w:r>
      <w:r w:rsidRPr="002778C2">
        <w:rPr>
          <w:spacing w:val="-4"/>
          <w:sz w:val="24"/>
        </w:rPr>
        <w:sym w:font="HQPB1" w:char="F07A"/>
      </w:r>
      <w:r w:rsidRPr="002778C2">
        <w:rPr>
          <w:spacing w:val="-4"/>
          <w:sz w:val="24"/>
          <w:rtl/>
        </w:rPr>
        <w:t xml:space="preserve"> </w:t>
      </w:r>
      <w:r w:rsidRPr="002778C2">
        <w:rPr>
          <w:spacing w:val="-4"/>
          <w:sz w:val="24"/>
        </w:rPr>
        <w:sym w:font="HQPB4" w:char="F0F6"/>
      </w:r>
      <w:r w:rsidRPr="002778C2">
        <w:rPr>
          <w:spacing w:val="-4"/>
          <w:sz w:val="24"/>
        </w:rPr>
        <w:sym w:font="HQPB2" w:char="F04E"/>
      </w:r>
      <w:r w:rsidRPr="002778C2">
        <w:rPr>
          <w:spacing w:val="-4"/>
          <w:sz w:val="24"/>
        </w:rPr>
        <w:sym w:font="HQPB4" w:char="F0E4"/>
      </w:r>
      <w:r w:rsidRPr="002778C2">
        <w:rPr>
          <w:spacing w:val="-4"/>
          <w:sz w:val="24"/>
        </w:rPr>
        <w:sym w:font="HQPB2" w:char="F033"/>
      </w:r>
      <w:r w:rsidRPr="002778C2">
        <w:rPr>
          <w:spacing w:val="-4"/>
          <w:sz w:val="24"/>
        </w:rPr>
        <w:sym w:font="HQPB4" w:char="F0A9"/>
      </w:r>
      <w:r w:rsidRPr="002778C2">
        <w:rPr>
          <w:spacing w:val="-4"/>
          <w:sz w:val="24"/>
        </w:rPr>
        <w:sym w:font="HQPB2" w:char="F039"/>
      </w:r>
      <w:r w:rsidRPr="002778C2">
        <w:rPr>
          <w:spacing w:val="-4"/>
          <w:sz w:val="24"/>
          <w:rtl/>
        </w:rPr>
        <w:t xml:space="preserve"> </w:t>
      </w:r>
      <w:r w:rsidRPr="002778C2">
        <w:rPr>
          <w:spacing w:val="-4"/>
          <w:sz w:val="24"/>
        </w:rPr>
        <w:sym w:font="HQPB2" w:char="F062"/>
      </w:r>
      <w:r w:rsidRPr="002778C2">
        <w:rPr>
          <w:spacing w:val="-4"/>
          <w:sz w:val="24"/>
        </w:rPr>
        <w:sym w:font="HQPB4" w:char="F0CE"/>
      </w:r>
      <w:r w:rsidRPr="002778C2">
        <w:rPr>
          <w:spacing w:val="-4"/>
          <w:sz w:val="24"/>
        </w:rPr>
        <w:sym w:font="HQPB1" w:char="F029"/>
      </w:r>
      <w:r w:rsidRPr="002778C2">
        <w:rPr>
          <w:spacing w:val="-4"/>
          <w:sz w:val="24"/>
          <w:rtl/>
        </w:rPr>
        <w:t xml:space="preserve"> </w:t>
      </w:r>
      <w:r w:rsidRPr="002778C2">
        <w:rPr>
          <w:spacing w:val="-4"/>
          <w:sz w:val="24"/>
        </w:rPr>
        <w:sym w:font="HQPB2" w:char="F04F"/>
      </w:r>
      <w:r w:rsidRPr="002778C2">
        <w:rPr>
          <w:spacing w:val="-4"/>
          <w:sz w:val="24"/>
        </w:rPr>
        <w:sym w:font="HQPB4" w:char="F0E7"/>
      </w:r>
      <w:r w:rsidRPr="002778C2">
        <w:rPr>
          <w:spacing w:val="-4"/>
          <w:sz w:val="24"/>
        </w:rPr>
        <w:sym w:font="HQPB1" w:char="F046"/>
      </w:r>
      <w:r w:rsidRPr="002778C2">
        <w:rPr>
          <w:spacing w:val="-4"/>
          <w:sz w:val="24"/>
        </w:rPr>
        <w:sym w:font="HQPB2" w:char="F05A"/>
      </w:r>
      <w:r w:rsidRPr="002778C2">
        <w:rPr>
          <w:spacing w:val="-4"/>
          <w:sz w:val="24"/>
        </w:rPr>
        <w:sym w:font="HQPB4" w:char="F0E0"/>
      </w:r>
      <w:r w:rsidRPr="002778C2">
        <w:rPr>
          <w:spacing w:val="-4"/>
          <w:sz w:val="24"/>
        </w:rPr>
        <w:sym w:font="HQPB2" w:char="F032"/>
      </w:r>
      <w:r w:rsidRPr="002778C2">
        <w:rPr>
          <w:spacing w:val="-4"/>
          <w:sz w:val="24"/>
          <w:rtl/>
        </w:rPr>
        <w:t xml:space="preserve"> </w:t>
      </w:r>
      <w:r w:rsidRPr="002778C2">
        <w:rPr>
          <w:spacing w:val="-4"/>
          <w:sz w:val="24"/>
        </w:rPr>
        <w:sym w:font="HQPB5" w:char="F074"/>
      </w:r>
      <w:r w:rsidRPr="002778C2">
        <w:rPr>
          <w:spacing w:val="-4"/>
          <w:sz w:val="24"/>
        </w:rPr>
        <w:sym w:font="HQPB2" w:char="F0FB"/>
      </w:r>
      <w:r w:rsidRPr="002778C2">
        <w:rPr>
          <w:spacing w:val="-4"/>
          <w:sz w:val="24"/>
        </w:rPr>
        <w:sym w:font="HQPB2" w:char="F0FC"/>
      </w:r>
      <w:r w:rsidRPr="002778C2">
        <w:rPr>
          <w:spacing w:val="-4"/>
          <w:sz w:val="24"/>
        </w:rPr>
        <w:sym w:font="HQPB4" w:char="F0CF"/>
      </w:r>
      <w:r w:rsidRPr="002778C2">
        <w:rPr>
          <w:spacing w:val="-4"/>
          <w:sz w:val="24"/>
        </w:rPr>
        <w:sym w:font="HQPB2" w:char="F05A"/>
      </w:r>
      <w:r w:rsidRPr="002778C2">
        <w:rPr>
          <w:spacing w:val="-4"/>
          <w:sz w:val="24"/>
        </w:rPr>
        <w:sym w:font="HQPB4" w:char="F0CF"/>
      </w:r>
      <w:r w:rsidRPr="002778C2">
        <w:rPr>
          <w:spacing w:val="-4"/>
          <w:sz w:val="24"/>
        </w:rPr>
        <w:sym w:font="HQPB2" w:char="F042"/>
      </w:r>
      <w:r w:rsidRPr="002778C2">
        <w:rPr>
          <w:spacing w:val="-4"/>
          <w:sz w:val="24"/>
        </w:rPr>
        <w:sym w:font="HQPB4" w:char="F0F7"/>
      </w:r>
      <w:r w:rsidRPr="002778C2">
        <w:rPr>
          <w:spacing w:val="-4"/>
          <w:sz w:val="24"/>
        </w:rPr>
        <w:sym w:font="HQPB2" w:char="F073"/>
      </w:r>
      <w:r w:rsidRPr="002778C2">
        <w:rPr>
          <w:spacing w:val="-4"/>
          <w:sz w:val="24"/>
        </w:rPr>
        <w:sym w:font="HQPB4" w:char="F095"/>
      </w:r>
      <w:r w:rsidRPr="002778C2">
        <w:rPr>
          <w:spacing w:val="-4"/>
          <w:sz w:val="24"/>
        </w:rPr>
        <w:sym w:font="HQPB2" w:char="F042"/>
      </w:r>
      <w:r w:rsidRPr="002778C2">
        <w:rPr>
          <w:spacing w:val="-4"/>
          <w:sz w:val="24"/>
          <w:rtl/>
        </w:rPr>
        <w:t xml:space="preserve"> </w:t>
      </w:r>
      <w:r w:rsidRPr="002778C2">
        <w:rPr>
          <w:spacing w:val="-4"/>
          <w:sz w:val="24"/>
        </w:rPr>
        <w:sym w:font="HQPB4" w:char="F034"/>
      </w:r>
      <w:r w:rsidRPr="002778C2">
        <w:rPr>
          <w:spacing w:val="-4"/>
          <w:sz w:val="24"/>
          <w:rtl/>
        </w:rPr>
        <w:t xml:space="preserve"> </w:t>
      </w:r>
      <w:r w:rsidRPr="002778C2">
        <w:rPr>
          <w:spacing w:val="-4"/>
          <w:sz w:val="24"/>
        </w:rPr>
        <w:sym w:font="HQPB5" w:char="F021"/>
      </w:r>
      <w:r w:rsidRPr="002778C2">
        <w:rPr>
          <w:spacing w:val="-4"/>
          <w:sz w:val="24"/>
        </w:rPr>
        <w:sym w:font="HQPB1" w:char="F024"/>
      </w:r>
      <w:r w:rsidRPr="002778C2">
        <w:rPr>
          <w:spacing w:val="-4"/>
          <w:sz w:val="24"/>
        </w:rPr>
        <w:sym w:font="HQPB5" w:char="F074"/>
      </w:r>
      <w:r w:rsidRPr="002778C2">
        <w:rPr>
          <w:spacing w:val="-4"/>
          <w:sz w:val="24"/>
        </w:rPr>
        <w:sym w:font="HQPB2" w:char="F042"/>
      </w:r>
      <w:r w:rsidRPr="002778C2">
        <w:rPr>
          <w:spacing w:val="-4"/>
          <w:sz w:val="24"/>
        </w:rPr>
        <w:sym w:font="HQPB5" w:char="F075"/>
      </w:r>
      <w:r w:rsidRPr="002778C2">
        <w:rPr>
          <w:spacing w:val="-4"/>
          <w:sz w:val="24"/>
        </w:rPr>
        <w:sym w:font="HQPB2" w:char="F072"/>
      </w:r>
      <w:r w:rsidRPr="002778C2">
        <w:rPr>
          <w:spacing w:val="-4"/>
          <w:sz w:val="24"/>
          <w:rtl/>
        </w:rPr>
        <w:t xml:space="preserve"> </w:t>
      </w:r>
      <w:r w:rsidRPr="002778C2">
        <w:rPr>
          <w:spacing w:val="-4"/>
          <w:sz w:val="24"/>
        </w:rPr>
        <w:sym w:font="HQPB5" w:char="F04F"/>
      </w:r>
      <w:r w:rsidRPr="002778C2">
        <w:rPr>
          <w:spacing w:val="-4"/>
          <w:sz w:val="24"/>
        </w:rPr>
        <w:sym w:font="HQPB1" w:char="F024"/>
      </w:r>
      <w:r w:rsidRPr="002778C2">
        <w:rPr>
          <w:spacing w:val="-4"/>
          <w:sz w:val="24"/>
        </w:rPr>
        <w:sym w:font="HQPB5" w:char="F074"/>
      </w:r>
      <w:r w:rsidRPr="002778C2">
        <w:rPr>
          <w:spacing w:val="-4"/>
          <w:sz w:val="24"/>
        </w:rPr>
        <w:sym w:font="HQPB2" w:char="F052"/>
      </w:r>
      <w:r w:rsidRPr="002778C2">
        <w:rPr>
          <w:spacing w:val="-4"/>
          <w:sz w:val="24"/>
        </w:rPr>
        <w:sym w:font="HQPB5" w:char="F072"/>
      </w:r>
      <w:r w:rsidRPr="002778C2">
        <w:rPr>
          <w:spacing w:val="-4"/>
          <w:sz w:val="24"/>
        </w:rPr>
        <w:sym w:font="HQPB1" w:char="F026"/>
      </w:r>
      <w:r w:rsidRPr="002778C2">
        <w:rPr>
          <w:spacing w:val="-4"/>
          <w:sz w:val="24"/>
          <w:rtl/>
        </w:rPr>
        <w:t xml:space="preserve"> </w:t>
      </w:r>
      <w:r w:rsidRPr="002778C2">
        <w:rPr>
          <w:spacing w:val="-4"/>
          <w:sz w:val="24"/>
        </w:rPr>
        <w:sym w:font="HQPB2" w:char="F04E"/>
      </w:r>
      <w:r w:rsidRPr="002778C2">
        <w:rPr>
          <w:spacing w:val="-4"/>
          <w:sz w:val="24"/>
        </w:rPr>
        <w:sym w:font="HQPB4" w:char="F0E4"/>
      </w:r>
      <w:r w:rsidRPr="002778C2">
        <w:rPr>
          <w:spacing w:val="-4"/>
          <w:sz w:val="24"/>
        </w:rPr>
        <w:sym w:font="HQPB2" w:char="F033"/>
      </w:r>
      <w:r w:rsidRPr="002778C2">
        <w:rPr>
          <w:spacing w:val="-4"/>
          <w:sz w:val="24"/>
        </w:rPr>
        <w:sym w:font="HQPB4" w:char="F0F8"/>
      </w:r>
      <w:r w:rsidRPr="002778C2">
        <w:rPr>
          <w:spacing w:val="-4"/>
          <w:sz w:val="24"/>
        </w:rPr>
        <w:sym w:font="HQPB2" w:char="F08B"/>
      </w:r>
      <w:r w:rsidRPr="002778C2">
        <w:rPr>
          <w:spacing w:val="-4"/>
          <w:sz w:val="24"/>
        </w:rPr>
        <w:sym w:font="HQPB5" w:char="F06E"/>
      </w:r>
      <w:r w:rsidRPr="002778C2">
        <w:rPr>
          <w:spacing w:val="-4"/>
          <w:sz w:val="24"/>
        </w:rPr>
        <w:sym w:font="HQPB2" w:char="F03D"/>
      </w:r>
      <w:r w:rsidRPr="002778C2">
        <w:rPr>
          <w:spacing w:val="-4"/>
          <w:sz w:val="24"/>
        </w:rPr>
        <w:sym w:font="HQPB5" w:char="F074"/>
      </w:r>
      <w:r w:rsidRPr="002778C2">
        <w:rPr>
          <w:spacing w:val="-4"/>
          <w:sz w:val="24"/>
        </w:rPr>
        <w:sym w:font="HQPB1" w:char="F0E6"/>
      </w:r>
      <w:r w:rsidRPr="002778C2">
        <w:rPr>
          <w:spacing w:val="-4"/>
          <w:sz w:val="24"/>
          <w:rtl/>
        </w:rPr>
        <w:t xml:space="preserve"> </w:t>
      </w:r>
      <w:r w:rsidRPr="002778C2">
        <w:rPr>
          <w:spacing w:val="-4"/>
          <w:sz w:val="24"/>
        </w:rPr>
        <w:sym w:font="HQPB4" w:char="F037"/>
      </w:r>
      <w:r w:rsidRPr="002778C2">
        <w:rPr>
          <w:spacing w:val="-4"/>
          <w:sz w:val="24"/>
        </w:rPr>
        <w:sym w:font="HQPB1" w:char="F0E1"/>
      </w:r>
      <w:r w:rsidRPr="002778C2">
        <w:rPr>
          <w:spacing w:val="-4"/>
          <w:sz w:val="24"/>
        </w:rPr>
        <w:sym w:font="HQPB2" w:char="F08B"/>
      </w:r>
      <w:r w:rsidRPr="002778C2">
        <w:rPr>
          <w:spacing w:val="-4"/>
          <w:sz w:val="24"/>
        </w:rPr>
        <w:sym w:font="HQPB4" w:char="F0CF"/>
      </w:r>
      <w:r w:rsidRPr="002778C2">
        <w:rPr>
          <w:spacing w:val="-4"/>
          <w:sz w:val="24"/>
        </w:rPr>
        <w:sym w:font="HQPB1" w:char="F0FF"/>
      </w:r>
      <w:r w:rsidRPr="002778C2">
        <w:rPr>
          <w:spacing w:val="-4"/>
          <w:sz w:val="24"/>
        </w:rPr>
        <w:sym w:font="HQPB5" w:char="F070"/>
      </w:r>
      <w:r w:rsidRPr="002778C2">
        <w:rPr>
          <w:spacing w:val="-4"/>
          <w:sz w:val="24"/>
        </w:rPr>
        <w:sym w:font="HQPB1" w:char="F074"/>
      </w:r>
      <w:r w:rsidRPr="002778C2">
        <w:rPr>
          <w:spacing w:val="-4"/>
          <w:sz w:val="24"/>
        </w:rPr>
        <w:sym w:font="HQPB4" w:char="F0BF"/>
      </w:r>
      <w:r w:rsidRPr="002778C2">
        <w:rPr>
          <w:spacing w:val="-4"/>
          <w:sz w:val="24"/>
        </w:rPr>
        <w:sym w:font="HQPB1" w:char="F032"/>
      </w:r>
      <w:r w:rsidRPr="002778C2">
        <w:rPr>
          <w:spacing w:val="-4"/>
          <w:sz w:val="24"/>
          <w:rtl/>
        </w:rPr>
        <w:t xml:space="preserve"> </w:t>
      </w:r>
      <w:r w:rsidRPr="002778C2">
        <w:rPr>
          <w:spacing w:val="-4"/>
          <w:sz w:val="24"/>
        </w:rPr>
        <w:sym w:font="HQPB2" w:char="F0C7"/>
      </w:r>
      <w:r w:rsidRPr="002778C2">
        <w:rPr>
          <w:spacing w:val="-4"/>
          <w:sz w:val="24"/>
        </w:rPr>
        <w:sym w:font="HQPB2" w:char="F0D1"/>
      </w:r>
      <w:r w:rsidRPr="002778C2">
        <w:rPr>
          <w:spacing w:val="-4"/>
          <w:sz w:val="24"/>
        </w:rPr>
        <w:sym w:font="HQPB2" w:char="F0CF"/>
      </w:r>
      <w:r w:rsidRPr="002778C2">
        <w:rPr>
          <w:spacing w:val="-4"/>
          <w:sz w:val="24"/>
        </w:rPr>
        <w:sym w:font="HQPB2" w:char="F0C8"/>
      </w:r>
      <w:r w:rsidRPr="002778C2">
        <w:rPr>
          <w:spacing w:val="-4"/>
          <w:sz w:val="24"/>
          <w:rtl/>
        </w:rPr>
        <w:t xml:space="preserve"> </w:t>
      </w:r>
      <w:r w:rsidRPr="00365CDE">
        <w:rPr>
          <w:rFonts w:cs="CTraditional Arabic" w:hint="cs"/>
          <w:spacing w:val="-4"/>
          <w:sz w:val="24"/>
          <w:rtl/>
        </w:rPr>
        <w:t>﴾</w:t>
      </w:r>
      <w:r w:rsidRPr="002778C2">
        <w:rPr>
          <w:rFonts w:cs="Rateb lotusb22" w:hint="cs"/>
          <w:spacing w:val="-4"/>
          <w:sz w:val="24"/>
          <w:rtl/>
          <w:lang w:bidi="fa-IR"/>
        </w:rPr>
        <w:t>.</w:t>
      </w:r>
      <w:r w:rsidRPr="002778C2">
        <w:rPr>
          <w:rFonts w:cs="B Lotus"/>
          <w:spacing w:val="-4"/>
          <w:sz w:val="24"/>
        </w:rPr>
        <w:t xml:space="preserve"> </w:t>
      </w:r>
      <w:r w:rsidRPr="002778C2">
        <w:rPr>
          <w:rFonts w:cs="B Lotus"/>
          <w:spacing w:val="-4"/>
          <w:sz w:val="24"/>
          <w:rtl/>
        </w:rPr>
        <w:t xml:space="preserve"> </w:t>
      </w:r>
    </w:p>
    <w:p w:rsidR="00E130D0" w:rsidRPr="0044486C" w:rsidRDefault="00E130D0" w:rsidP="00884D96">
      <w:pPr>
        <w:spacing w:line="218" w:lineRule="auto"/>
        <w:ind w:left="2880" w:firstLine="720"/>
        <w:jc w:val="right"/>
        <w:rPr>
          <w:rFonts w:cs="B Lotus"/>
          <w:sz w:val="24"/>
          <w:rtl/>
        </w:rPr>
      </w:pPr>
      <w:r w:rsidRPr="002778C2">
        <w:rPr>
          <w:rFonts w:cs="B Lotus"/>
          <w:spacing w:val="-4"/>
          <w:sz w:val="24"/>
          <w:rtl/>
        </w:rPr>
        <w:t>(هود:86-85)</w:t>
      </w:r>
      <w:r w:rsidRPr="0044486C">
        <w:rPr>
          <w:rFonts w:cs="B Lotus"/>
          <w:sz w:val="24"/>
          <w:rtl/>
        </w:rPr>
        <w:t xml:space="preserve"> </w:t>
      </w:r>
    </w:p>
    <w:p w:rsidR="00E130D0" w:rsidRPr="00EE0F1E" w:rsidRDefault="001E7279" w:rsidP="001E7279">
      <w:pPr>
        <w:spacing w:line="218" w:lineRule="auto"/>
        <w:ind w:firstLine="340"/>
        <w:jc w:val="lowKashida"/>
        <w:rPr>
          <w:rFonts w:cs="B Lotus"/>
          <w:spacing w:val="-4"/>
          <w:rtl/>
        </w:rPr>
      </w:pPr>
      <w:r w:rsidRPr="001E7279">
        <w:rPr>
          <w:rFonts w:cs="Traditional Arabic" w:hint="cs"/>
          <w:rtl/>
          <w:lang w:bidi="fa-IR"/>
        </w:rPr>
        <w:t>«</w:t>
      </w:r>
      <w:r w:rsidR="00E130D0" w:rsidRPr="00EE0F1E">
        <w:rPr>
          <w:rFonts w:cs="B Lotus"/>
          <w:spacing w:val="-4"/>
          <w:rtl/>
        </w:rPr>
        <w:t>اي قوم من كيل و ترازو را با عدالت و تمام بدهيد و اجناس مردم را كم مگذاريد ودر زمين فساد مكنيد: اگر مؤمن باشيد آنچه خدا براي شما باقي گذارد (درمعاملات بهرة حلالي كه براي شما ميماند) براي شما بهتر است و من حافظ و نگهبان</w:t>
      </w:r>
      <w:r w:rsidR="00E130D0" w:rsidRPr="00EE0F1E">
        <w:rPr>
          <w:rFonts w:cs="B Lotus" w:hint="cs"/>
          <w:spacing w:val="-4"/>
          <w:rtl/>
        </w:rPr>
        <w:t xml:space="preserve"> بر شما</w:t>
      </w:r>
      <w:r w:rsidR="00E130D0" w:rsidRPr="00EE0F1E">
        <w:rPr>
          <w:rFonts w:cs="B Lotus"/>
          <w:spacing w:val="-4"/>
          <w:rtl/>
        </w:rPr>
        <w:t xml:space="preserve"> نيستم.</w:t>
      </w:r>
      <w:r>
        <w:rPr>
          <w:rFonts w:cs="Traditional Arabic" w:hint="cs"/>
          <w:rtl/>
          <w:lang w:bidi="fa-IR"/>
        </w:rPr>
        <w:t>»</w:t>
      </w:r>
    </w:p>
    <w:p w:rsidR="00E130D0" w:rsidRPr="00BE3117" w:rsidRDefault="00E130D0" w:rsidP="00E130D0">
      <w:pPr>
        <w:spacing w:line="218" w:lineRule="auto"/>
        <w:ind w:firstLine="340"/>
        <w:jc w:val="lowKashida"/>
        <w:rPr>
          <w:rFonts w:cs="B Lotus"/>
          <w:rtl/>
        </w:rPr>
      </w:pPr>
      <w:r w:rsidRPr="00BE3117">
        <w:rPr>
          <w:rFonts w:cs="B Lotus"/>
          <w:rtl/>
        </w:rPr>
        <w:t>پس در اين آيه بهرة عادلان</w:t>
      </w:r>
      <w:r>
        <w:rPr>
          <w:rFonts w:cs="B Lotus"/>
          <w:rtl/>
        </w:rPr>
        <w:t>ه‌ا</w:t>
      </w:r>
      <w:r w:rsidRPr="00BE3117">
        <w:rPr>
          <w:rFonts w:cs="B Lotus"/>
          <w:rtl/>
        </w:rPr>
        <w:t>ي كه در معاملات ميماند</w:t>
      </w:r>
      <w:r w:rsidRPr="00BE3117">
        <w:rPr>
          <w:rFonts w:cs="B Lotus" w:hint="cs"/>
          <w:rtl/>
        </w:rPr>
        <w:t>،</w:t>
      </w:r>
      <w:r w:rsidRPr="00BE3117">
        <w:rPr>
          <w:rFonts w:cs="B Lotus"/>
          <w:rtl/>
        </w:rPr>
        <w:t xml:space="preserve"> خدا</w:t>
      </w:r>
      <w:r w:rsidRPr="00BE3117">
        <w:rPr>
          <w:rFonts w:cs="B Lotus" w:hint="cs"/>
          <w:rtl/>
        </w:rPr>
        <w:t>وند</w:t>
      </w:r>
      <w:r w:rsidRPr="00BE3117">
        <w:rPr>
          <w:rFonts w:cs="B Lotus"/>
          <w:rtl/>
        </w:rPr>
        <w:t xml:space="preserve"> </w:t>
      </w:r>
      <w:r w:rsidRPr="001E7279">
        <w:rPr>
          <w:rFonts w:ascii="Lotus Linotype" w:hAnsi="Lotus Linotype" w:cs="Traditional Arabic"/>
          <w:b/>
          <w:bCs/>
          <w:rtl/>
        </w:rPr>
        <w:t>«بقية الله»</w:t>
      </w:r>
      <w:r w:rsidRPr="00BE3117">
        <w:rPr>
          <w:rFonts w:cs="B Lotus"/>
          <w:rtl/>
        </w:rPr>
        <w:t xml:space="preserve"> ناميده و مربوط به امام و يا رسول نيست و</w:t>
      </w:r>
      <w:r w:rsidRPr="00BE3117">
        <w:rPr>
          <w:rFonts w:cs="B Lotus" w:hint="cs"/>
          <w:rtl/>
        </w:rPr>
        <w:t xml:space="preserve"> </w:t>
      </w:r>
      <w:r w:rsidRPr="00BE3117">
        <w:rPr>
          <w:rFonts w:cs="B Lotus"/>
          <w:rtl/>
        </w:rPr>
        <w:t>گرنه خدا اجزاء ندارد كه چيزي از آن به نام امام باقي مانده باشد!!.</w:t>
      </w:r>
    </w:p>
    <w:p w:rsidR="00E130D0" w:rsidRPr="00BE3117" w:rsidRDefault="00E130D0" w:rsidP="00E130D0">
      <w:pPr>
        <w:spacing w:line="218" w:lineRule="auto"/>
        <w:ind w:firstLine="340"/>
        <w:jc w:val="lowKashida"/>
        <w:rPr>
          <w:rFonts w:cs="B Lotus"/>
          <w:rtl/>
        </w:rPr>
      </w:pPr>
      <w:r w:rsidRPr="00BE3117">
        <w:rPr>
          <w:rFonts w:cs="B Lotus"/>
          <w:rtl/>
        </w:rPr>
        <w:t>عجيب است كه شيعه نمايان همين روايت را كه رواي آن مجهول است گرفتند و پاية عقايد خود قرار داده اند! به اضافه اگر كسي از طرف رسول خدا</w:t>
      </w:r>
      <w:r w:rsidRPr="00365CDE">
        <w:rPr>
          <w:rFonts w:ascii="Tahoma" w:hAnsi="Tahoma" w:cs="CTraditional Arabic" w:hint="cs"/>
          <w:color w:val="000000"/>
          <w:spacing w:val="-4"/>
          <w:sz w:val="30"/>
          <w:szCs w:val="30"/>
          <w:rtl/>
          <w:lang w:bidi="fa-IR"/>
        </w:rPr>
        <w:t>ص</w:t>
      </w:r>
      <w:r w:rsidRPr="00BE3117">
        <w:rPr>
          <w:rFonts w:cs="B Lotus"/>
          <w:rtl/>
        </w:rPr>
        <w:t xml:space="preserve"> و يا از طرف زمامدار حقيقي مسلمين بر جمعي از مؤمنين فرمانده و</w:t>
      </w:r>
      <w:r w:rsidRPr="00BE3117">
        <w:rPr>
          <w:rFonts w:cs="B Lotus" w:hint="cs"/>
          <w:rtl/>
        </w:rPr>
        <w:t xml:space="preserve"> </w:t>
      </w:r>
      <w:r w:rsidRPr="00BE3117">
        <w:rPr>
          <w:rFonts w:cs="B Lotus"/>
          <w:rtl/>
        </w:rPr>
        <w:t>امين شد</w:t>
      </w:r>
      <w:r w:rsidR="00B0557D">
        <w:rPr>
          <w:rFonts w:cs="B Lotus" w:hint="cs"/>
          <w:rtl/>
        </w:rPr>
        <w:t>،</w:t>
      </w:r>
      <w:r w:rsidRPr="00BE3117">
        <w:rPr>
          <w:rFonts w:cs="B Lotus"/>
          <w:rtl/>
        </w:rPr>
        <w:t xml:space="preserve"> آيا او</w:t>
      </w:r>
      <w:r w:rsidRPr="00BE3117">
        <w:rPr>
          <w:rFonts w:cs="B Lotus" w:hint="cs"/>
          <w:rtl/>
        </w:rPr>
        <w:t xml:space="preserve"> </w:t>
      </w:r>
      <w:r w:rsidRPr="00BE3117">
        <w:rPr>
          <w:rFonts w:cs="B Lotus"/>
          <w:rtl/>
        </w:rPr>
        <w:t>امير مؤمنان نيست؟ و اگر كسي گفت</w:t>
      </w:r>
      <w:r w:rsidRPr="00BE3117">
        <w:rPr>
          <w:rFonts w:cs="B Lotus" w:hint="cs"/>
          <w:rtl/>
        </w:rPr>
        <w:t>:</w:t>
      </w:r>
      <w:r w:rsidRPr="00BE3117">
        <w:rPr>
          <w:rFonts w:cs="B Lotus"/>
          <w:rtl/>
        </w:rPr>
        <w:t xml:space="preserve"> اي امير مؤمنان به داد فلان برس. آيا كافر </w:t>
      </w:r>
      <w:r>
        <w:rPr>
          <w:rFonts w:cs="B Lotus"/>
          <w:rtl/>
        </w:rPr>
        <w:t>مي‌شود</w:t>
      </w:r>
      <w:r w:rsidRPr="00BE3117">
        <w:rPr>
          <w:rFonts w:cs="B Lotus"/>
          <w:rtl/>
        </w:rPr>
        <w:t xml:space="preserve">؟! حتي فرض </w:t>
      </w:r>
      <w:r>
        <w:rPr>
          <w:rFonts w:cs="B Lotus"/>
          <w:rtl/>
        </w:rPr>
        <w:t>مي‌كنيم</w:t>
      </w:r>
      <w:r w:rsidRPr="00BE3117">
        <w:rPr>
          <w:rFonts w:cs="B Lotus"/>
          <w:rtl/>
        </w:rPr>
        <w:t xml:space="preserve"> كار بدي كرده باشد اما چرا كافر شود؟ كافر كسي است كه يكي از اصول و فروع مسل</w:t>
      </w:r>
      <w:r w:rsidRPr="00BE3117">
        <w:rPr>
          <w:rFonts w:cs="B Lotus" w:hint="cs"/>
          <w:rtl/>
        </w:rPr>
        <w:t>ّ</w:t>
      </w:r>
      <w:r w:rsidRPr="00BE3117">
        <w:rPr>
          <w:rFonts w:cs="B Lotus"/>
          <w:rtl/>
        </w:rPr>
        <w:t>م</w:t>
      </w:r>
      <w:r w:rsidRPr="00BE3117">
        <w:rPr>
          <w:rFonts w:cs="B Lotus" w:hint="cs"/>
          <w:rtl/>
        </w:rPr>
        <w:t xml:space="preserve"> </w:t>
      </w:r>
      <w:r w:rsidRPr="00BE3117">
        <w:rPr>
          <w:rFonts w:cs="B Lotus"/>
          <w:rtl/>
        </w:rPr>
        <w:t xml:space="preserve">ضروري اسلام رامنكر شود اين شخص كه منكر چيزي نشده. اين </w:t>
      </w:r>
      <w:r w:rsidRPr="00BE3117">
        <w:rPr>
          <w:rFonts w:cs="B Lotus" w:hint="cs"/>
          <w:rtl/>
        </w:rPr>
        <w:t xml:space="preserve">راوي </w:t>
      </w:r>
      <w:r w:rsidRPr="00BE3117">
        <w:rPr>
          <w:rFonts w:cs="B Lotus"/>
          <w:rtl/>
        </w:rPr>
        <w:t>خواسته</w:t>
      </w:r>
      <w:r w:rsidRPr="00BE3117">
        <w:rPr>
          <w:rFonts w:cs="B Lotus" w:hint="cs"/>
          <w:rtl/>
        </w:rPr>
        <w:t xml:space="preserve"> در بين مسلمين</w:t>
      </w:r>
      <w:r w:rsidRPr="00BE3117">
        <w:rPr>
          <w:rFonts w:cs="B Lotus"/>
          <w:rtl/>
        </w:rPr>
        <w:t xml:space="preserve"> كينه و تفرقه ايجاد كند و چون عامة مسلمين خلفاي راشدين را اميرالمؤمنين </w:t>
      </w:r>
      <w:r>
        <w:rPr>
          <w:rFonts w:cs="B Lotus"/>
          <w:rtl/>
        </w:rPr>
        <w:t xml:space="preserve">گفته‌اند </w:t>
      </w:r>
      <w:r w:rsidRPr="00BE3117">
        <w:rPr>
          <w:rFonts w:cs="B Lotus"/>
          <w:rtl/>
        </w:rPr>
        <w:t xml:space="preserve">پس تمام آنان كافراند!!! ببينيد چگونه به نام امام هر چه </w:t>
      </w:r>
      <w:r>
        <w:rPr>
          <w:rFonts w:cs="B Lotus"/>
          <w:rtl/>
        </w:rPr>
        <w:t xml:space="preserve">خواسته‌اند </w:t>
      </w:r>
      <w:r w:rsidRPr="00BE3117">
        <w:rPr>
          <w:rFonts w:cs="B Lotus"/>
          <w:rtl/>
        </w:rPr>
        <w:t>به دين افزود</w:t>
      </w:r>
      <w:r>
        <w:rPr>
          <w:rFonts w:cs="B Lotus"/>
          <w:rtl/>
        </w:rPr>
        <w:t>ه‌ا</w:t>
      </w:r>
      <w:r w:rsidRPr="00BE3117">
        <w:rPr>
          <w:rFonts w:cs="B Lotus"/>
          <w:rtl/>
        </w:rPr>
        <w:t>ند؟</w:t>
      </w:r>
    </w:p>
    <w:p w:rsidR="00E130D0" w:rsidRPr="00A7732F" w:rsidRDefault="00E130D0" w:rsidP="00E130D0">
      <w:pPr>
        <w:spacing w:line="218" w:lineRule="auto"/>
        <w:ind w:firstLine="340"/>
        <w:jc w:val="lowKashida"/>
        <w:rPr>
          <w:rFonts w:cs="B Lotus"/>
          <w:spacing w:val="-4"/>
          <w:rtl/>
        </w:rPr>
      </w:pPr>
      <w:r w:rsidRPr="00A7732F">
        <w:rPr>
          <w:rFonts w:cs="B Lotus"/>
          <w:b/>
          <w:bCs/>
          <w:spacing w:val="-4"/>
          <w:rtl/>
        </w:rPr>
        <w:t>46- ابراهيم بن اسحاق النهاوندي:</w:t>
      </w:r>
      <w:r w:rsidRPr="00A7732F">
        <w:rPr>
          <w:rFonts w:cs="B Lotus" w:hint="cs"/>
          <w:b/>
          <w:bCs/>
          <w:spacing w:val="-4"/>
          <w:rtl/>
        </w:rPr>
        <w:t xml:space="preserve"> </w:t>
      </w:r>
      <w:r w:rsidRPr="00A7732F">
        <w:rPr>
          <w:rFonts w:cs="B Lotus"/>
          <w:spacing w:val="-4"/>
          <w:rtl/>
        </w:rPr>
        <w:t>طوسي دركتاب فهرست</w:t>
      </w:r>
      <w:r w:rsidRPr="00A7732F">
        <w:rPr>
          <w:rFonts w:cs="B Lotus" w:hint="cs"/>
          <w:spacing w:val="-4"/>
          <w:rtl/>
        </w:rPr>
        <w:t>،</w:t>
      </w:r>
      <w:r w:rsidRPr="00A7732F">
        <w:rPr>
          <w:rFonts w:cs="B Lotus"/>
          <w:spacing w:val="-4"/>
          <w:rtl/>
        </w:rPr>
        <w:t xml:space="preserve"> او را ضعيف و در دينش متهم دانسته است و مقصود او از ضعيف آن است كه از پيروان </w:t>
      </w:r>
      <w:r w:rsidRPr="00A7732F">
        <w:rPr>
          <w:rFonts w:cs="B Lotus" w:hint="cs"/>
          <w:spacing w:val="-4"/>
          <w:rtl/>
        </w:rPr>
        <w:t>ا</w:t>
      </w:r>
      <w:r w:rsidRPr="00A7732F">
        <w:rPr>
          <w:rFonts w:cs="B Lotus"/>
          <w:spacing w:val="-4"/>
          <w:rtl/>
        </w:rPr>
        <w:t>ئمه ن</w:t>
      </w:r>
      <w:r w:rsidRPr="00A7732F">
        <w:rPr>
          <w:rFonts w:cs="B Lotus" w:hint="cs"/>
          <w:spacing w:val="-4"/>
          <w:rtl/>
        </w:rPr>
        <w:t>ب</w:t>
      </w:r>
      <w:r w:rsidRPr="00A7732F">
        <w:rPr>
          <w:rFonts w:cs="B Lotus"/>
          <w:spacing w:val="-4"/>
          <w:rtl/>
        </w:rPr>
        <w:t>وده و</w:t>
      </w:r>
      <w:r w:rsidRPr="00A7732F">
        <w:rPr>
          <w:rFonts w:cs="B Lotus" w:hint="cs"/>
          <w:spacing w:val="-4"/>
          <w:rtl/>
        </w:rPr>
        <w:t xml:space="preserve"> </w:t>
      </w:r>
      <w:r w:rsidRPr="00A7732F">
        <w:rPr>
          <w:rFonts w:cs="B Lotus"/>
          <w:spacing w:val="-4"/>
          <w:rtl/>
        </w:rPr>
        <w:t>فاسق و اهل بدعت بوده: و همچنين فرمود</w:t>
      </w:r>
      <w:r w:rsidRPr="00A7732F">
        <w:rPr>
          <w:rFonts w:cs="B Lotus" w:hint="cs"/>
          <w:spacing w:val="-4"/>
          <w:rtl/>
        </w:rPr>
        <w:t>ة</w:t>
      </w:r>
      <w:r w:rsidRPr="00A7732F">
        <w:rPr>
          <w:rFonts w:cs="B Lotus"/>
          <w:spacing w:val="-4"/>
          <w:rtl/>
        </w:rPr>
        <w:t xml:space="preserve"> نجاشي و حلي و ممقاني</w:t>
      </w:r>
      <w:r w:rsidRPr="00A7732F">
        <w:rPr>
          <w:rFonts w:cs="B Lotus" w:hint="cs"/>
          <w:spacing w:val="-4"/>
          <w:rtl/>
        </w:rPr>
        <w:t xml:space="preserve"> نيز </w:t>
      </w:r>
      <w:r w:rsidRPr="00A7732F">
        <w:rPr>
          <w:rFonts w:cs="B Lotus" w:hint="cs"/>
          <w:spacing w:val="-4"/>
          <w:rtl/>
          <w:lang w:bidi="fa-IR"/>
        </w:rPr>
        <w:t>چنين است</w:t>
      </w:r>
      <w:r w:rsidRPr="00A7732F">
        <w:rPr>
          <w:rFonts w:cs="B Lotus"/>
          <w:spacing w:val="-4"/>
          <w:rtl/>
        </w:rPr>
        <w:t xml:space="preserve">. </w:t>
      </w:r>
    </w:p>
    <w:p w:rsidR="00E130D0" w:rsidRPr="00BE3117" w:rsidRDefault="00E130D0" w:rsidP="00E130D0">
      <w:pPr>
        <w:spacing w:line="218" w:lineRule="auto"/>
        <w:ind w:firstLine="340"/>
        <w:jc w:val="lowKashida"/>
        <w:rPr>
          <w:rFonts w:cs="B Lotus"/>
          <w:rtl/>
        </w:rPr>
      </w:pPr>
      <w:r w:rsidRPr="00BE3117">
        <w:rPr>
          <w:rFonts w:cs="B Lotus"/>
          <w:rtl/>
        </w:rPr>
        <w:t>غضائري گويد: او ضعيف و در</w:t>
      </w:r>
      <w:r w:rsidRPr="00BE3117">
        <w:rPr>
          <w:rFonts w:cs="B Lotus" w:hint="cs"/>
          <w:rtl/>
        </w:rPr>
        <w:t xml:space="preserve"> </w:t>
      </w:r>
      <w:r w:rsidRPr="00BE3117">
        <w:rPr>
          <w:rFonts w:cs="B Lotus"/>
          <w:rtl/>
        </w:rPr>
        <w:t>مذهب او غلو و ا</w:t>
      </w:r>
      <w:r w:rsidRPr="00BE3117">
        <w:rPr>
          <w:rFonts w:cs="B Lotus" w:hint="cs"/>
          <w:rtl/>
        </w:rPr>
        <w:t>ر</w:t>
      </w:r>
      <w:r w:rsidRPr="00BE3117">
        <w:rPr>
          <w:rFonts w:cs="B Lotus"/>
          <w:rtl/>
        </w:rPr>
        <w:t>تفاع است: ولي متأخرين در</w:t>
      </w:r>
      <w:r w:rsidRPr="00BE3117">
        <w:rPr>
          <w:rFonts w:cs="B Lotus" w:hint="cs"/>
          <w:rtl/>
        </w:rPr>
        <w:t xml:space="preserve"> </w:t>
      </w:r>
      <w:r w:rsidRPr="00BE3117">
        <w:rPr>
          <w:rFonts w:cs="B Lotus"/>
          <w:rtl/>
        </w:rPr>
        <w:t>كتب مزار از او روايات بسياري نقل كرده از جمله وسائل در باب زيارت قبر الرضا</w:t>
      </w:r>
      <w:r w:rsidRPr="00BE3117">
        <w:rPr>
          <w:rFonts w:cs="B Lotus" w:hint="cs"/>
          <w:rtl/>
        </w:rPr>
        <w:t xml:space="preserve"> </w:t>
      </w:r>
      <w:r w:rsidRPr="00BE3117">
        <w:rPr>
          <w:rFonts w:cs="B Lotus"/>
          <w:rtl/>
        </w:rPr>
        <w:t>عليه السلام از او روايت كرده كه امام رضا به او گفته هر</w:t>
      </w:r>
      <w:r w:rsidRPr="00BE3117">
        <w:rPr>
          <w:rFonts w:cs="B Lotus" w:hint="cs"/>
          <w:rtl/>
        </w:rPr>
        <w:t xml:space="preserve"> </w:t>
      </w:r>
      <w:r w:rsidRPr="00BE3117">
        <w:rPr>
          <w:rFonts w:cs="B Lotus"/>
          <w:rtl/>
        </w:rPr>
        <w:t>كس مزار مرا زيارت كند من س</w:t>
      </w:r>
      <w:r w:rsidRPr="00BE3117">
        <w:rPr>
          <w:rFonts w:cs="B Lotus" w:hint="cs"/>
          <w:rtl/>
        </w:rPr>
        <w:t xml:space="preserve">ه </w:t>
      </w:r>
      <w:r w:rsidRPr="00BE3117">
        <w:rPr>
          <w:rFonts w:cs="B Lotus"/>
          <w:rtl/>
        </w:rPr>
        <w:t xml:space="preserve">جا در قيامت او را از ترس نجات </w:t>
      </w:r>
      <w:r>
        <w:rPr>
          <w:rFonts w:cs="B Lotus"/>
          <w:rtl/>
        </w:rPr>
        <w:t xml:space="preserve">مي‌دهم </w:t>
      </w:r>
      <w:r w:rsidRPr="00BE3117">
        <w:rPr>
          <w:rFonts w:cs="B Lotus"/>
          <w:rtl/>
        </w:rPr>
        <w:t>و خلاص مي كنم: در وقت پرواز نامة اعمال و در صراط و</w:t>
      </w:r>
      <w:r w:rsidRPr="00BE3117">
        <w:rPr>
          <w:rFonts w:cs="B Lotus" w:hint="cs"/>
          <w:rtl/>
        </w:rPr>
        <w:t xml:space="preserve"> </w:t>
      </w:r>
      <w:r w:rsidRPr="00BE3117">
        <w:rPr>
          <w:rFonts w:cs="B Lotus"/>
          <w:rtl/>
        </w:rPr>
        <w:t>نزد ميزان.</w:t>
      </w:r>
    </w:p>
    <w:p w:rsidR="00E130D0" w:rsidRPr="00EE0F1E" w:rsidRDefault="00E130D0" w:rsidP="001E7279">
      <w:pPr>
        <w:pStyle w:val="BodyTextIndent"/>
        <w:spacing w:line="218" w:lineRule="auto"/>
        <w:ind w:firstLine="340"/>
        <w:jc w:val="lowKashida"/>
        <w:rPr>
          <w:rtl/>
        </w:rPr>
      </w:pPr>
      <w:r w:rsidRPr="001E7279">
        <w:rPr>
          <w:rFonts w:cs="B Lotus"/>
          <w:sz w:val="28"/>
          <w:rtl/>
        </w:rPr>
        <w:t>اكنون ببينيم اين حديث با كتاب خدا موافق است يا خير؟ خداوند دربارة قيامت فرموده:</w:t>
      </w:r>
      <w:r w:rsidRPr="001E7279">
        <w:rPr>
          <w:rFonts w:cs="B Lotus" w:hint="cs"/>
          <w:sz w:val="28"/>
          <w:rtl/>
        </w:rPr>
        <w:t xml:space="preserve"> </w:t>
      </w:r>
      <w:r w:rsidRPr="00365CDE">
        <w:rPr>
          <w:rFonts w:cs="CTraditional Arabic" w:hint="cs"/>
          <w:rtl/>
        </w:rPr>
        <w:t>﴿</w:t>
      </w:r>
      <w:r w:rsidRPr="00EE0F1E">
        <w:sym w:font="HQPB5" w:char="F074"/>
      </w:r>
      <w:r w:rsidRPr="00EE0F1E">
        <w:sym w:font="HQPB2" w:char="F050"/>
      </w:r>
      <w:r w:rsidRPr="00EE0F1E">
        <w:sym w:font="HQPB4" w:char="F0F6"/>
      </w:r>
      <w:r w:rsidRPr="00EE0F1E">
        <w:sym w:font="HQPB2" w:char="F071"/>
      </w:r>
      <w:r w:rsidRPr="00EE0F1E">
        <w:sym w:font="HQPB5" w:char="F074"/>
      </w:r>
      <w:r w:rsidRPr="00EE0F1E">
        <w:sym w:font="HQPB2" w:char="F083"/>
      </w:r>
      <w:r w:rsidRPr="00EE0F1E">
        <w:rPr>
          <w:rtl/>
        </w:rPr>
        <w:t xml:space="preserve"> </w:t>
      </w:r>
      <w:r w:rsidRPr="00EE0F1E">
        <w:sym w:font="HQPB5" w:char="F09F"/>
      </w:r>
      <w:r w:rsidRPr="00EE0F1E">
        <w:sym w:font="HQPB2" w:char="F077"/>
      </w:r>
      <w:r w:rsidRPr="00EE0F1E">
        <w:rPr>
          <w:rtl/>
        </w:rPr>
        <w:t xml:space="preserve"> </w:t>
      </w:r>
      <w:r w:rsidRPr="00EE0F1E">
        <w:sym w:font="HQPB4" w:char="F0E0"/>
      </w:r>
      <w:r w:rsidRPr="00EE0F1E">
        <w:sym w:font="HQPB2" w:char="F037"/>
      </w:r>
      <w:r w:rsidRPr="00EE0F1E">
        <w:sym w:font="HQPB4" w:char="F0CE"/>
      </w:r>
      <w:r w:rsidRPr="00EE0F1E">
        <w:sym w:font="HQPB2" w:char="F03D"/>
      </w:r>
      <w:r w:rsidRPr="00EE0F1E">
        <w:sym w:font="HQPB4" w:char="F0F4"/>
      </w:r>
      <w:r w:rsidRPr="00EE0F1E">
        <w:sym w:font="HQPB2" w:char="F04A"/>
      </w:r>
      <w:r w:rsidRPr="00EE0F1E">
        <w:sym w:font="HQPB5" w:char="F073"/>
      </w:r>
      <w:r w:rsidRPr="00EE0F1E">
        <w:sym w:font="HQPB1" w:char="F03F"/>
      </w:r>
      <w:r w:rsidRPr="00EE0F1E">
        <w:rPr>
          <w:rtl/>
        </w:rPr>
        <w:t xml:space="preserve"> </w:t>
      </w:r>
      <w:r w:rsidRPr="00EE0F1E">
        <w:sym w:font="HQPB4" w:char="F0D3"/>
      </w:r>
      <w:r w:rsidRPr="00EE0F1E">
        <w:sym w:font="HQPB1" w:char="F0A7"/>
      </w:r>
      <w:r w:rsidRPr="00EE0F1E">
        <w:sym w:font="HQPB4" w:char="F0F8"/>
      </w:r>
      <w:r w:rsidRPr="00EE0F1E">
        <w:sym w:font="HQPB1" w:char="F0FF"/>
      </w:r>
      <w:r w:rsidRPr="00EE0F1E">
        <w:sym w:font="HQPB5" w:char="F074"/>
      </w:r>
      <w:r w:rsidRPr="00EE0F1E">
        <w:sym w:font="HQPB2" w:char="F052"/>
      </w:r>
      <w:r w:rsidRPr="00EE0F1E">
        <w:rPr>
          <w:rtl/>
        </w:rPr>
        <w:t xml:space="preserve"> </w:t>
      </w:r>
      <w:r w:rsidRPr="00EE0F1E">
        <w:sym w:font="HQPB4" w:char="F03C"/>
      </w:r>
      <w:r w:rsidRPr="00EE0F1E">
        <w:sym w:font="HQPB1" w:char="F0A7"/>
      </w:r>
      <w:r w:rsidRPr="00EE0F1E">
        <w:sym w:font="HQPB4" w:char="F0F8"/>
      </w:r>
      <w:r w:rsidRPr="00EE0F1E">
        <w:sym w:font="HQPB1" w:char="F0FF"/>
      </w:r>
      <w:r w:rsidRPr="00EE0F1E">
        <w:sym w:font="HQPB5" w:char="F075"/>
      </w:r>
      <w:r w:rsidRPr="00EE0F1E">
        <w:sym w:font="HQPB2" w:char="F05A"/>
      </w:r>
      <w:r w:rsidRPr="00EE0F1E">
        <w:sym w:font="HQPB4" w:char="F0CF"/>
      </w:r>
      <w:r w:rsidRPr="00EE0F1E">
        <w:sym w:font="HQPB4" w:char="F06A"/>
      </w:r>
      <w:r w:rsidRPr="00EE0F1E">
        <w:sym w:font="HQPB2" w:char="F039"/>
      </w:r>
      <w:r w:rsidRPr="00EE0F1E">
        <w:rPr>
          <w:rtl/>
        </w:rPr>
        <w:t xml:space="preserve"> </w:t>
      </w:r>
      <w:r w:rsidRPr="00EE0F1E">
        <w:sym w:font="HQPB1" w:char="F024"/>
      </w:r>
      <w:r w:rsidRPr="00EE0F1E">
        <w:sym w:font="HQPB4" w:char="F05C"/>
      </w:r>
      <w:r w:rsidRPr="00EE0F1E">
        <w:sym w:font="HQPB2" w:char="F0AB"/>
      </w:r>
      <w:r w:rsidRPr="00EE0F1E">
        <w:sym w:font="HQPB4" w:char="F0F8"/>
      </w:r>
      <w:r w:rsidRPr="00EE0F1E">
        <w:sym w:font="HQPB2" w:char="F08B"/>
      </w:r>
      <w:r w:rsidRPr="00EE0F1E">
        <w:sym w:font="HQPB5" w:char="F078"/>
      </w:r>
      <w:r w:rsidRPr="00EE0F1E">
        <w:sym w:font="HQPB1" w:char="F0A9"/>
      </w:r>
      <w:r w:rsidRPr="00EE0F1E">
        <w:rPr>
          <w:rtl/>
        </w:rPr>
        <w:t xml:space="preserve"> </w:t>
      </w:r>
      <w:r w:rsidRPr="00EE0F1E">
        <w:sym w:font="HQPB4" w:char="F028"/>
      </w:r>
      <w:r w:rsidRPr="00EE0F1E">
        <w:rPr>
          <w:rtl/>
        </w:rPr>
        <w:t xml:space="preserve"> </w:t>
      </w:r>
      <w:r w:rsidRPr="00EE0F1E">
        <w:sym w:font="HQPB4" w:char="F0E3"/>
      </w:r>
      <w:r w:rsidRPr="00EE0F1E">
        <w:sym w:font="HQPB1" w:char="F08D"/>
      </w:r>
      <w:r w:rsidRPr="00EE0F1E">
        <w:sym w:font="HQPB4" w:char="F0F8"/>
      </w:r>
      <w:r w:rsidRPr="00EE0F1E">
        <w:sym w:font="HQPB2" w:char="F042"/>
      </w:r>
      <w:r w:rsidRPr="00EE0F1E">
        <w:sym w:font="HQPB5" w:char="F046"/>
      </w:r>
      <w:r w:rsidRPr="00EE0F1E">
        <w:sym w:font="HQPB2" w:char="F07B"/>
      </w:r>
      <w:r w:rsidRPr="00EE0F1E">
        <w:sym w:font="HQPB5" w:char="F024"/>
      </w:r>
      <w:r w:rsidRPr="00EE0F1E">
        <w:sym w:font="HQPB1" w:char="F023"/>
      </w:r>
      <w:r w:rsidRPr="00EE0F1E">
        <w:sym w:font="HQPB5" w:char="F075"/>
      </w:r>
      <w:r w:rsidRPr="00EE0F1E">
        <w:sym w:font="HQPB2" w:char="F072"/>
      </w:r>
      <w:r w:rsidRPr="00EE0F1E">
        <w:rPr>
          <w:rtl/>
        </w:rPr>
        <w:t xml:space="preserve"> </w:t>
      </w:r>
      <w:r w:rsidRPr="00EE0F1E">
        <w:sym w:font="HQPB4" w:char="F037"/>
      </w:r>
      <w:r w:rsidRPr="00EE0F1E">
        <w:sym w:font="HQPB1" w:char="F08B"/>
      </w:r>
      <w:r w:rsidRPr="00EE0F1E">
        <w:sym w:font="HQPB4" w:char="F0CD"/>
      </w:r>
      <w:r w:rsidRPr="00EE0F1E">
        <w:sym w:font="HQPB2" w:char="F0B4"/>
      </w:r>
      <w:r w:rsidRPr="00EE0F1E">
        <w:sym w:font="HQPB5" w:char="F074"/>
      </w:r>
      <w:r w:rsidRPr="00EE0F1E">
        <w:sym w:font="HQPB2" w:char="F042"/>
      </w:r>
      <w:r w:rsidRPr="00EE0F1E">
        <w:sym w:font="HQPB4" w:char="F0F6"/>
      </w:r>
      <w:r w:rsidRPr="00EE0F1E">
        <w:sym w:font="HQPB2" w:char="F071"/>
      </w:r>
      <w:r w:rsidRPr="00EE0F1E">
        <w:sym w:font="HQPB5" w:char="F074"/>
      </w:r>
      <w:r w:rsidRPr="00EE0F1E">
        <w:sym w:font="HQPB2" w:char="F083"/>
      </w:r>
      <w:r w:rsidRPr="00EE0F1E">
        <w:rPr>
          <w:rtl/>
        </w:rPr>
        <w:t xml:space="preserve"> </w:t>
      </w:r>
      <w:r w:rsidRPr="00EE0F1E">
        <w:sym w:font="HQPB5" w:char="F0B0"/>
      </w:r>
      <w:r w:rsidRPr="00EE0F1E">
        <w:sym w:font="HQPB1" w:char="F021"/>
      </w:r>
      <w:r w:rsidRPr="00EE0F1E">
        <w:rPr>
          <w:rtl/>
        </w:rPr>
        <w:t xml:space="preserve"> </w:t>
      </w:r>
      <w:r w:rsidRPr="00365CDE">
        <w:rPr>
          <w:rFonts w:cs="CTraditional Arabic" w:hint="cs"/>
          <w:rtl/>
        </w:rPr>
        <w:t>﴾</w:t>
      </w:r>
      <w:r w:rsidRPr="00EE0F1E">
        <w:rPr>
          <w:rFonts w:cs="Rateb lotusb22" w:hint="cs"/>
          <w:rtl/>
          <w:lang w:bidi="fa-IR"/>
        </w:rPr>
        <w:t>.</w:t>
      </w:r>
      <w:r w:rsidRPr="00EE0F1E">
        <w:rPr>
          <w:rtl/>
        </w:rPr>
        <w:t xml:space="preserve"> </w:t>
      </w:r>
      <w:r w:rsidR="001E7279" w:rsidRPr="001E7279">
        <w:rPr>
          <w:rFonts w:cs="B Lotus" w:hint="cs"/>
          <w:sz w:val="22"/>
          <w:szCs w:val="26"/>
          <w:rtl/>
        </w:rPr>
        <w:t>[</w:t>
      </w:r>
      <w:r w:rsidRPr="001E7279">
        <w:rPr>
          <w:rFonts w:cs="B Lotus"/>
          <w:sz w:val="22"/>
          <w:szCs w:val="26"/>
          <w:rtl/>
        </w:rPr>
        <w:t>الانفطار:</w:t>
      </w:r>
      <w:r w:rsidR="001E7279" w:rsidRPr="001E7279">
        <w:rPr>
          <w:rFonts w:cs="B Lotus" w:hint="cs"/>
          <w:sz w:val="22"/>
          <w:szCs w:val="26"/>
          <w:rtl/>
        </w:rPr>
        <w:t xml:space="preserve"> </w:t>
      </w:r>
      <w:r w:rsidRPr="001E7279">
        <w:rPr>
          <w:rFonts w:cs="B Lotus"/>
          <w:sz w:val="22"/>
          <w:szCs w:val="26"/>
          <w:rtl/>
        </w:rPr>
        <w:t>19</w:t>
      </w:r>
      <w:r w:rsidR="001E7279" w:rsidRPr="001E7279">
        <w:rPr>
          <w:rFonts w:cs="B Lotus" w:hint="cs"/>
          <w:sz w:val="22"/>
          <w:szCs w:val="26"/>
          <w:rtl/>
        </w:rPr>
        <w:t>]</w:t>
      </w:r>
      <w:r w:rsidRPr="001E7279">
        <w:rPr>
          <w:rFonts w:cs="B Lotus" w:hint="cs"/>
          <w:sz w:val="22"/>
          <w:szCs w:val="26"/>
          <w:rtl/>
        </w:rPr>
        <w:t>.</w:t>
      </w:r>
    </w:p>
    <w:p w:rsidR="00E130D0" w:rsidRPr="00BE3117" w:rsidRDefault="001E7279" w:rsidP="001E7279">
      <w:pPr>
        <w:pStyle w:val="BlockText"/>
        <w:spacing w:line="218" w:lineRule="auto"/>
        <w:ind w:left="0" w:right="0" w:firstLine="340"/>
        <w:jc w:val="lowKashida"/>
        <w:rPr>
          <w:rFonts w:cs="B Lotus"/>
          <w:sz w:val="28"/>
          <w:rtl/>
        </w:rPr>
      </w:pPr>
      <w:r w:rsidRPr="001E7279">
        <w:rPr>
          <w:rFonts w:hint="cs"/>
          <w:rtl/>
          <w:lang w:bidi="fa-IR"/>
        </w:rPr>
        <w:t>«</w:t>
      </w:r>
      <w:r w:rsidR="00E130D0" w:rsidRPr="00BE3117">
        <w:rPr>
          <w:rFonts w:cs="B Lotus"/>
          <w:sz w:val="28"/>
          <w:rtl/>
        </w:rPr>
        <w:t>روزي كه هيچ كس براي ديگري كاري نتواند</w:t>
      </w:r>
      <w:r w:rsidR="00E130D0" w:rsidRPr="00BE3117">
        <w:rPr>
          <w:rFonts w:cs="B Lotus" w:hint="cs"/>
          <w:sz w:val="28"/>
          <w:rtl/>
        </w:rPr>
        <w:t xml:space="preserve"> كند</w:t>
      </w:r>
      <w:r w:rsidR="00E130D0" w:rsidRPr="00BE3117">
        <w:rPr>
          <w:rFonts w:cs="B Lotus"/>
          <w:sz w:val="28"/>
          <w:rtl/>
        </w:rPr>
        <w:t xml:space="preserve"> و فرمان در آن روز مخصوص پروردگار است.</w:t>
      </w:r>
      <w:r>
        <w:rPr>
          <w:rFonts w:hint="cs"/>
          <w:rtl/>
          <w:lang w:bidi="fa-IR"/>
        </w:rPr>
        <w:t>»</w:t>
      </w:r>
    </w:p>
    <w:p w:rsidR="00E130D0" w:rsidRPr="00EE0F1E" w:rsidRDefault="00E130D0" w:rsidP="001E7279">
      <w:pPr>
        <w:spacing w:line="218" w:lineRule="auto"/>
        <w:ind w:firstLine="340"/>
        <w:jc w:val="lowKashida"/>
        <w:rPr>
          <w:rFonts w:cs="B Lotus"/>
          <w:sz w:val="24"/>
          <w:rtl/>
        </w:rPr>
      </w:pPr>
      <w:r w:rsidRPr="00BE3117">
        <w:rPr>
          <w:rFonts w:cs="B Lotus"/>
          <w:rtl/>
        </w:rPr>
        <w:t>و حتي به رسول خود با استفهام انكاري فرموده:</w:t>
      </w:r>
      <w:r>
        <w:rPr>
          <w:rFonts w:cs="B Lotus" w:hint="cs"/>
          <w:rtl/>
        </w:rPr>
        <w:t xml:space="preserve"> </w:t>
      </w:r>
      <w:r w:rsidRPr="00365CDE">
        <w:rPr>
          <w:rFonts w:cs="CTraditional Arabic" w:hint="cs"/>
          <w:sz w:val="24"/>
          <w:rtl/>
        </w:rPr>
        <w:t>﴿</w:t>
      </w:r>
      <w:r w:rsidRPr="00EE0F1E">
        <w:rPr>
          <w:sz w:val="24"/>
        </w:rPr>
        <w:sym w:font="HQPB5" w:char="F07C"/>
      </w:r>
      <w:r w:rsidRPr="00EE0F1E">
        <w:rPr>
          <w:sz w:val="24"/>
        </w:rPr>
        <w:sym w:font="HQPB1" w:char="F04D"/>
      </w:r>
      <w:r w:rsidRPr="00EE0F1E">
        <w:rPr>
          <w:sz w:val="24"/>
        </w:rPr>
        <w:sym w:font="HQPB2" w:char="F052"/>
      </w:r>
      <w:r w:rsidRPr="00EE0F1E">
        <w:rPr>
          <w:sz w:val="24"/>
        </w:rPr>
        <w:sym w:font="HQPB5" w:char="F072"/>
      </w:r>
      <w:r w:rsidRPr="00EE0F1E">
        <w:rPr>
          <w:sz w:val="24"/>
        </w:rPr>
        <w:sym w:font="HQPB1" w:char="F027"/>
      </w:r>
      <w:r w:rsidRPr="00EE0F1E">
        <w:rPr>
          <w:sz w:val="24"/>
        </w:rPr>
        <w:sym w:font="HQPB5" w:char="F073"/>
      </w:r>
      <w:r w:rsidRPr="00EE0F1E">
        <w:rPr>
          <w:sz w:val="24"/>
        </w:rPr>
        <w:sym w:font="HQPB1" w:char="F0F9"/>
      </w:r>
      <w:r w:rsidRPr="00EE0F1E">
        <w:rPr>
          <w:sz w:val="24"/>
        </w:rPr>
        <w:sym w:font="HQPB5" w:char="F072"/>
      </w:r>
      <w:r w:rsidRPr="00EE0F1E">
        <w:rPr>
          <w:sz w:val="24"/>
        </w:rPr>
        <w:sym w:font="HQPB1" w:char="F026"/>
      </w:r>
      <w:r w:rsidRPr="00EE0F1E">
        <w:rPr>
          <w:sz w:val="24"/>
          <w:rtl/>
        </w:rPr>
        <w:t xml:space="preserve"> </w:t>
      </w:r>
      <w:r w:rsidRPr="00EE0F1E">
        <w:rPr>
          <w:sz w:val="24"/>
        </w:rPr>
        <w:sym w:font="HQPB4" w:char="F0E4"/>
      </w:r>
      <w:r w:rsidRPr="00EE0F1E">
        <w:rPr>
          <w:sz w:val="24"/>
        </w:rPr>
        <w:sym w:font="HQPB1" w:char="F08B"/>
      </w:r>
      <w:r w:rsidRPr="00EE0F1E">
        <w:rPr>
          <w:sz w:val="24"/>
        </w:rPr>
        <w:sym w:font="HQPB4" w:char="F0C9"/>
      </w:r>
      <w:r w:rsidRPr="00EE0F1E">
        <w:rPr>
          <w:sz w:val="24"/>
        </w:rPr>
        <w:sym w:font="HQPB2" w:char="F029"/>
      </w:r>
      <w:r w:rsidRPr="00EE0F1E">
        <w:rPr>
          <w:sz w:val="24"/>
        </w:rPr>
        <w:sym w:font="HQPB2" w:char="F05A"/>
      </w:r>
      <w:r w:rsidRPr="00EE0F1E">
        <w:rPr>
          <w:sz w:val="24"/>
        </w:rPr>
        <w:sym w:font="HQPB4" w:char="F0E8"/>
      </w:r>
      <w:r w:rsidRPr="00EE0F1E">
        <w:rPr>
          <w:sz w:val="24"/>
        </w:rPr>
        <w:sym w:font="HQPB1" w:char="F03F"/>
      </w:r>
      <w:r w:rsidRPr="00EE0F1E">
        <w:rPr>
          <w:sz w:val="24"/>
          <w:rtl/>
        </w:rPr>
        <w:t xml:space="preserve"> </w:t>
      </w:r>
      <w:r w:rsidRPr="00EE0F1E">
        <w:rPr>
          <w:sz w:val="24"/>
        </w:rPr>
        <w:sym w:font="HQPB2" w:char="F060"/>
      </w:r>
      <w:r w:rsidRPr="00EE0F1E">
        <w:rPr>
          <w:sz w:val="24"/>
        </w:rPr>
        <w:sym w:font="HQPB5" w:char="F074"/>
      </w:r>
      <w:r w:rsidRPr="00EE0F1E">
        <w:rPr>
          <w:sz w:val="24"/>
        </w:rPr>
        <w:sym w:font="HQPB2" w:char="F042"/>
      </w:r>
      <w:r w:rsidRPr="00EE0F1E">
        <w:rPr>
          <w:sz w:val="24"/>
          <w:rtl/>
        </w:rPr>
        <w:t xml:space="preserve"> </w:t>
      </w:r>
      <w:r w:rsidRPr="00EE0F1E">
        <w:rPr>
          <w:sz w:val="24"/>
        </w:rPr>
        <w:sym w:font="HQPB2" w:char="F092"/>
      </w:r>
      <w:r w:rsidRPr="00EE0F1E">
        <w:rPr>
          <w:sz w:val="24"/>
        </w:rPr>
        <w:sym w:font="HQPB4" w:char="F0CE"/>
      </w:r>
      <w:r w:rsidRPr="00EE0F1E">
        <w:rPr>
          <w:sz w:val="24"/>
        </w:rPr>
        <w:sym w:font="HQPB1" w:char="F0FB"/>
      </w:r>
      <w:r w:rsidRPr="00EE0F1E">
        <w:rPr>
          <w:sz w:val="24"/>
          <w:rtl/>
        </w:rPr>
        <w:t xml:space="preserve"> </w:t>
      </w:r>
      <w:r w:rsidRPr="00EE0F1E">
        <w:rPr>
          <w:sz w:val="24"/>
        </w:rPr>
        <w:sym w:font="HQPB4" w:char="F0CD"/>
      </w:r>
      <w:r w:rsidRPr="00EE0F1E">
        <w:rPr>
          <w:sz w:val="24"/>
        </w:rPr>
        <w:sym w:font="HQPB1" w:char="F091"/>
      </w:r>
      <w:r w:rsidRPr="00EE0F1E">
        <w:rPr>
          <w:sz w:val="24"/>
        </w:rPr>
        <w:sym w:font="HQPB1" w:char="F024"/>
      </w:r>
      <w:r w:rsidRPr="00EE0F1E">
        <w:rPr>
          <w:sz w:val="24"/>
        </w:rPr>
        <w:sym w:font="HQPB4" w:char="F0A8"/>
      </w:r>
      <w:r w:rsidRPr="00EE0F1E">
        <w:rPr>
          <w:sz w:val="24"/>
        </w:rPr>
        <w:sym w:font="HQPB2" w:char="F05A"/>
      </w:r>
      <w:r w:rsidRPr="00EE0F1E">
        <w:rPr>
          <w:sz w:val="24"/>
        </w:rPr>
        <w:sym w:font="HQPB2" w:char="F039"/>
      </w:r>
      <w:r w:rsidRPr="00EE0F1E">
        <w:rPr>
          <w:sz w:val="24"/>
        </w:rPr>
        <w:sym w:font="HQPB5" w:char="F024"/>
      </w:r>
      <w:r w:rsidRPr="00EE0F1E">
        <w:rPr>
          <w:sz w:val="24"/>
        </w:rPr>
        <w:sym w:font="HQPB1" w:char="F023"/>
      </w:r>
      <w:r w:rsidRPr="00EE0F1E">
        <w:rPr>
          <w:sz w:val="24"/>
          <w:rtl/>
        </w:rPr>
        <w:t xml:space="preserve"> </w:t>
      </w:r>
      <w:r w:rsidRPr="00365CDE">
        <w:rPr>
          <w:rFonts w:cs="CTraditional Arabic" w:hint="cs"/>
          <w:sz w:val="24"/>
          <w:rtl/>
        </w:rPr>
        <w:t>﴾</w:t>
      </w:r>
      <w:r w:rsidRPr="00EE0F1E">
        <w:rPr>
          <w:rFonts w:cs="Rateb lotusb22" w:hint="cs"/>
          <w:sz w:val="24"/>
          <w:rtl/>
          <w:lang w:bidi="fa-IR"/>
        </w:rPr>
        <w:t>.</w:t>
      </w:r>
      <w:r w:rsidRPr="00EE0F1E">
        <w:rPr>
          <w:rFonts w:cs="B Lotus"/>
          <w:sz w:val="24"/>
          <w:rtl/>
        </w:rPr>
        <w:t xml:space="preserve"> </w:t>
      </w:r>
      <w:r w:rsidR="001E7279" w:rsidRPr="001E7279">
        <w:rPr>
          <w:rFonts w:cs="B Lotus" w:hint="cs"/>
          <w:sz w:val="22"/>
          <w:szCs w:val="26"/>
          <w:rtl/>
        </w:rPr>
        <w:t>[</w:t>
      </w:r>
      <w:r w:rsidRPr="001E7279">
        <w:rPr>
          <w:rFonts w:cs="B Lotus"/>
          <w:sz w:val="22"/>
          <w:szCs w:val="26"/>
          <w:rtl/>
        </w:rPr>
        <w:t>الزمر:</w:t>
      </w:r>
      <w:r w:rsidR="001E7279" w:rsidRPr="001E7279">
        <w:rPr>
          <w:rFonts w:cs="B Lotus" w:hint="cs"/>
          <w:sz w:val="22"/>
          <w:szCs w:val="26"/>
          <w:rtl/>
        </w:rPr>
        <w:t xml:space="preserve"> </w:t>
      </w:r>
      <w:r w:rsidRPr="001E7279">
        <w:rPr>
          <w:rFonts w:cs="B Lotus"/>
          <w:sz w:val="22"/>
          <w:szCs w:val="26"/>
          <w:rtl/>
        </w:rPr>
        <w:t>19</w:t>
      </w:r>
      <w:r w:rsidR="001E7279" w:rsidRPr="001E7279">
        <w:rPr>
          <w:rFonts w:cs="B Lotus" w:hint="cs"/>
          <w:sz w:val="22"/>
          <w:szCs w:val="26"/>
          <w:rtl/>
        </w:rPr>
        <w:t>]</w:t>
      </w:r>
      <w:r>
        <w:rPr>
          <w:rFonts w:cs="B Lotus" w:hint="cs"/>
          <w:sz w:val="24"/>
          <w:rtl/>
        </w:rPr>
        <w:t>.</w:t>
      </w:r>
    </w:p>
    <w:p w:rsidR="00E130D0" w:rsidRPr="00BE3117" w:rsidRDefault="001E7279" w:rsidP="001E7279">
      <w:pPr>
        <w:pStyle w:val="BlockText"/>
        <w:spacing w:line="218" w:lineRule="auto"/>
        <w:ind w:left="0" w:right="0" w:firstLine="340"/>
        <w:jc w:val="lowKashida"/>
        <w:rPr>
          <w:rFonts w:cs="B Lotus"/>
          <w:sz w:val="28"/>
          <w:rtl/>
        </w:rPr>
      </w:pPr>
      <w:r w:rsidRPr="001E7279">
        <w:rPr>
          <w:rFonts w:hint="cs"/>
          <w:rtl/>
          <w:lang w:bidi="fa-IR"/>
        </w:rPr>
        <w:t>«</w:t>
      </w:r>
      <w:r w:rsidR="00E130D0">
        <w:rPr>
          <w:rFonts w:cs="B Lotus"/>
          <w:sz w:val="28"/>
          <w:rtl/>
        </w:rPr>
        <w:t>آيا تو مي</w:t>
      </w:r>
      <w:r w:rsidR="00884D96">
        <w:rPr>
          <w:rFonts w:cs="B Zar" w:hint="cs"/>
          <w:sz w:val="28"/>
          <w:rtl/>
        </w:rPr>
        <w:t>‌</w:t>
      </w:r>
      <w:r w:rsidR="00E130D0" w:rsidRPr="00BE3117">
        <w:rPr>
          <w:rFonts w:cs="B Lotus"/>
          <w:sz w:val="28"/>
          <w:rtl/>
        </w:rPr>
        <w:t xml:space="preserve">تواني آن كه در آتش ويا </w:t>
      </w:r>
      <w:r w:rsidR="00E130D0" w:rsidRPr="00BE3117">
        <w:rPr>
          <w:rFonts w:cs="B Lotus" w:hint="cs"/>
          <w:sz w:val="28"/>
          <w:rtl/>
          <w:lang w:bidi="fa-IR"/>
        </w:rPr>
        <w:t>ا</w:t>
      </w:r>
      <w:r w:rsidR="00E130D0" w:rsidRPr="00BE3117">
        <w:rPr>
          <w:rFonts w:cs="B Lotus"/>
          <w:sz w:val="28"/>
          <w:rtl/>
        </w:rPr>
        <w:t>هل آتش اس</w:t>
      </w:r>
      <w:r w:rsidR="00E130D0" w:rsidRPr="00BE3117">
        <w:rPr>
          <w:rFonts w:cs="B Lotus" w:hint="cs"/>
          <w:sz w:val="28"/>
          <w:rtl/>
        </w:rPr>
        <w:t>ت</w:t>
      </w:r>
      <w:r w:rsidR="00E130D0" w:rsidRPr="00BE3117">
        <w:rPr>
          <w:rFonts w:cs="B Lotus"/>
          <w:sz w:val="28"/>
          <w:rtl/>
        </w:rPr>
        <w:t xml:space="preserve"> نجات بخشي</w:t>
      </w:r>
      <w:r w:rsidR="00E130D0" w:rsidRPr="00BE3117">
        <w:rPr>
          <w:rFonts w:cs="B Lotus" w:hint="cs"/>
          <w:sz w:val="28"/>
          <w:rtl/>
        </w:rPr>
        <w:t>؟</w:t>
      </w:r>
      <w:r w:rsidR="00884D96">
        <w:rPr>
          <w:rFonts w:cs="B Lotus" w:hint="cs"/>
          <w:sz w:val="28"/>
          <w:rtl/>
        </w:rPr>
        <w:t xml:space="preserve"> </w:t>
      </w:r>
      <w:r w:rsidR="00E130D0" w:rsidRPr="00BE3117">
        <w:rPr>
          <w:rFonts w:cs="B Lotus"/>
          <w:sz w:val="28"/>
          <w:rtl/>
        </w:rPr>
        <w:t>(يع</w:t>
      </w:r>
      <w:r>
        <w:rPr>
          <w:rFonts w:cs="B Lotus"/>
          <w:sz w:val="28"/>
          <w:rtl/>
        </w:rPr>
        <w:t>ني نمي</w:t>
      </w:r>
      <w:r w:rsidR="00884D96">
        <w:rPr>
          <w:rFonts w:cs="B Zar" w:hint="cs"/>
          <w:sz w:val="28"/>
          <w:rtl/>
        </w:rPr>
        <w:t>‌</w:t>
      </w:r>
      <w:r>
        <w:rPr>
          <w:rFonts w:cs="B Lotus"/>
          <w:sz w:val="28"/>
          <w:rtl/>
        </w:rPr>
        <w:t>تواني)</w:t>
      </w:r>
      <w:r>
        <w:rPr>
          <w:rFonts w:hint="cs"/>
          <w:rtl/>
          <w:lang w:bidi="fa-IR"/>
        </w:rPr>
        <w:t>»</w:t>
      </w:r>
    </w:p>
    <w:p w:rsidR="00E130D0" w:rsidRPr="002332AB" w:rsidRDefault="00E130D0" w:rsidP="001E7279">
      <w:pPr>
        <w:spacing w:line="218" w:lineRule="auto"/>
        <w:ind w:firstLine="340"/>
        <w:jc w:val="lowKashida"/>
        <w:rPr>
          <w:rFonts w:cs="B Lotus"/>
          <w:sz w:val="24"/>
          <w:rtl/>
        </w:rPr>
      </w:pPr>
      <w:r w:rsidRPr="00BE3117">
        <w:rPr>
          <w:rFonts w:cs="B Lotus"/>
          <w:rtl/>
        </w:rPr>
        <w:t>و فرموده:</w:t>
      </w:r>
      <w:r>
        <w:rPr>
          <w:rFonts w:cs="B Lotus" w:hint="cs"/>
          <w:rtl/>
        </w:rPr>
        <w:t xml:space="preserve"> </w:t>
      </w:r>
      <w:r w:rsidRPr="002332AB">
        <w:rPr>
          <w:rFonts w:cs="B Lotus"/>
          <w:sz w:val="24"/>
          <w:rtl/>
        </w:rPr>
        <w:t xml:space="preserve"> </w:t>
      </w:r>
      <w:r w:rsidRPr="00365CDE">
        <w:rPr>
          <w:rFonts w:cs="CTraditional Arabic" w:hint="cs"/>
          <w:sz w:val="24"/>
          <w:rtl/>
        </w:rPr>
        <w:t>﴿</w:t>
      </w:r>
      <w:r w:rsidRPr="002332AB">
        <w:rPr>
          <w:sz w:val="24"/>
        </w:rPr>
        <w:sym w:font="HQPB5" w:char="F074"/>
      </w:r>
      <w:r w:rsidRPr="002332AB">
        <w:rPr>
          <w:sz w:val="24"/>
        </w:rPr>
        <w:sym w:font="HQPB2" w:char="F050"/>
      </w:r>
      <w:r w:rsidRPr="002332AB">
        <w:rPr>
          <w:sz w:val="24"/>
        </w:rPr>
        <w:sym w:font="HQPB4" w:char="F0F6"/>
      </w:r>
      <w:r w:rsidRPr="002332AB">
        <w:rPr>
          <w:sz w:val="24"/>
        </w:rPr>
        <w:sym w:font="HQPB2" w:char="F071"/>
      </w:r>
      <w:r w:rsidRPr="002332AB">
        <w:rPr>
          <w:sz w:val="24"/>
        </w:rPr>
        <w:sym w:font="HQPB5" w:char="F074"/>
      </w:r>
      <w:r w:rsidRPr="002332AB">
        <w:rPr>
          <w:sz w:val="24"/>
        </w:rPr>
        <w:sym w:font="HQPB2" w:char="F083"/>
      </w:r>
      <w:r w:rsidRPr="002332AB">
        <w:rPr>
          <w:sz w:val="24"/>
          <w:rtl/>
        </w:rPr>
        <w:t xml:space="preserve"> </w:t>
      </w:r>
      <w:r w:rsidRPr="002332AB">
        <w:rPr>
          <w:sz w:val="24"/>
        </w:rPr>
        <w:sym w:font="HQPB4" w:char="F0E3"/>
      </w:r>
      <w:r w:rsidRPr="002332AB">
        <w:rPr>
          <w:sz w:val="24"/>
        </w:rPr>
        <w:sym w:font="HQPB2" w:char="F050"/>
      </w:r>
      <w:r w:rsidRPr="002332AB">
        <w:rPr>
          <w:sz w:val="24"/>
        </w:rPr>
        <w:sym w:font="HQPB2" w:char="F071"/>
      </w:r>
      <w:r w:rsidRPr="002332AB">
        <w:rPr>
          <w:sz w:val="24"/>
        </w:rPr>
        <w:sym w:font="HQPB4" w:char="F0E0"/>
      </w:r>
      <w:r w:rsidRPr="002332AB">
        <w:rPr>
          <w:sz w:val="24"/>
        </w:rPr>
        <w:sym w:font="HQPB2" w:char="F029"/>
      </w:r>
      <w:r w:rsidRPr="002332AB">
        <w:rPr>
          <w:sz w:val="24"/>
        </w:rPr>
        <w:sym w:font="HQPB5" w:char="F074"/>
      </w:r>
      <w:r w:rsidRPr="002332AB">
        <w:rPr>
          <w:sz w:val="24"/>
        </w:rPr>
        <w:sym w:font="HQPB2" w:char="F083"/>
      </w:r>
      <w:r w:rsidRPr="002332AB">
        <w:rPr>
          <w:sz w:val="24"/>
          <w:rtl/>
        </w:rPr>
        <w:t xml:space="preserve"> </w:t>
      </w:r>
      <w:r w:rsidRPr="002332AB">
        <w:rPr>
          <w:sz w:val="24"/>
        </w:rPr>
        <w:sym w:font="HQPB4" w:char="F0DF"/>
      </w:r>
      <w:r w:rsidRPr="002332AB">
        <w:rPr>
          <w:sz w:val="24"/>
        </w:rPr>
        <w:sym w:font="HQPB1" w:char="F079"/>
      </w:r>
      <w:r w:rsidRPr="002332AB">
        <w:rPr>
          <w:sz w:val="24"/>
        </w:rPr>
        <w:sym w:font="HQPB2" w:char="F072"/>
      </w:r>
      <w:r w:rsidRPr="002332AB">
        <w:rPr>
          <w:sz w:val="24"/>
        </w:rPr>
        <w:sym w:font="HQPB4" w:char="F094"/>
      </w:r>
      <w:r w:rsidRPr="002332AB">
        <w:rPr>
          <w:sz w:val="24"/>
        </w:rPr>
        <w:sym w:font="HQPB1" w:char="F08D"/>
      </w:r>
      <w:r w:rsidRPr="002332AB">
        <w:rPr>
          <w:sz w:val="24"/>
        </w:rPr>
        <w:sym w:font="HQPB2" w:char="F039"/>
      </w:r>
      <w:r w:rsidRPr="002332AB">
        <w:rPr>
          <w:sz w:val="24"/>
        </w:rPr>
        <w:sym w:font="HQPB5" w:char="F024"/>
      </w:r>
      <w:r w:rsidRPr="002332AB">
        <w:rPr>
          <w:sz w:val="24"/>
        </w:rPr>
        <w:sym w:font="HQPB1" w:char="F023"/>
      </w:r>
      <w:r w:rsidRPr="002332AB">
        <w:rPr>
          <w:sz w:val="24"/>
          <w:rtl/>
        </w:rPr>
        <w:t xml:space="preserve"> </w:t>
      </w:r>
      <w:r w:rsidRPr="002332AB">
        <w:rPr>
          <w:sz w:val="24"/>
        </w:rPr>
        <w:sym w:font="HQPB4" w:char="F0E8"/>
      </w:r>
      <w:r w:rsidRPr="002332AB">
        <w:rPr>
          <w:sz w:val="24"/>
        </w:rPr>
        <w:sym w:font="HQPB2" w:char="F070"/>
      </w:r>
      <w:r w:rsidRPr="002332AB">
        <w:rPr>
          <w:sz w:val="24"/>
        </w:rPr>
        <w:sym w:font="HQPB5" w:char="F073"/>
      </w:r>
      <w:r w:rsidRPr="002332AB">
        <w:rPr>
          <w:sz w:val="24"/>
        </w:rPr>
        <w:sym w:font="HQPB2" w:char="F033"/>
      </w:r>
      <w:r w:rsidRPr="002332AB">
        <w:rPr>
          <w:sz w:val="24"/>
        </w:rPr>
        <w:sym w:font="HQPB4" w:char="F0CD"/>
      </w:r>
      <w:r w:rsidRPr="002332AB">
        <w:rPr>
          <w:sz w:val="24"/>
        </w:rPr>
        <w:sym w:font="HQPB2" w:char="F0B4"/>
      </w:r>
      <w:r w:rsidRPr="002332AB">
        <w:rPr>
          <w:sz w:val="24"/>
        </w:rPr>
        <w:sym w:font="HQPB5" w:char="F0AF"/>
      </w:r>
      <w:r w:rsidRPr="002332AB">
        <w:rPr>
          <w:sz w:val="24"/>
        </w:rPr>
        <w:sym w:font="HQPB2" w:char="F0BB"/>
      </w:r>
      <w:r w:rsidRPr="002332AB">
        <w:rPr>
          <w:sz w:val="24"/>
        </w:rPr>
        <w:sym w:font="HQPB5" w:char="F06E"/>
      </w:r>
      <w:r w:rsidRPr="002332AB">
        <w:rPr>
          <w:sz w:val="24"/>
        </w:rPr>
        <w:sym w:font="HQPB2" w:char="F03D"/>
      </w:r>
      <w:r w:rsidRPr="002332AB">
        <w:rPr>
          <w:sz w:val="24"/>
        </w:rPr>
        <w:sym w:font="HQPB5" w:char="F079"/>
      </w:r>
      <w:r w:rsidRPr="002332AB">
        <w:rPr>
          <w:sz w:val="24"/>
        </w:rPr>
        <w:sym w:font="HQPB2" w:char="F04A"/>
      </w:r>
      <w:r w:rsidRPr="002332AB">
        <w:rPr>
          <w:sz w:val="24"/>
        </w:rPr>
        <w:sym w:font="HQPB4" w:char="F0F8"/>
      </w:r>
      <w:r w:rsidRPr="002332AB">
        <w:rPr>
          <w:sz w:val="24"/>
        </w:rPr>
        <w:sym w:font="HQPB2" w:char="F039"/>
      </w:r>
      <w:r w:rsidRPr="002332AB">
        <w:rPr>
          <w:sz w:val="24"/>
        </w:rPr>
        <w:sym w:font="HQPB5" w:char="F024"/>
      </w:r>
      <w:r w:rsidRPr="002332AB">
        <w:rPr>
          <w:sz w:val="24"/>
        </w:rPr>
        <w:sym w:font="HQPB1" w:char="F023"/>
      </w:r>
      <w:r w:rsidRPr="002332AB">
        <w:rPr>
          <w:sz w:val="24"/>
        </w:rPr>
        <w:sym w:font="HQPB5" w:char="F075"/>
      </w:r>
      <w:r w:rsidRPr="002332AB">
        <w:rPr>
          <w:sz w:val="24"/>
        </w:rPr>
        <w:sym w:font="HQPB2" w:char="F072"/>
      </w:r>
      <w:r w:rsidRPr="002332AB">
        <w:rPr>
          <w:sz w:val="24"/>
          <w:rtl/>
        </w:rPr>
        <w:t xml:space="preserve"> </w:t>
      </w:r>
      <w:r w:rsidRPr="002332AB">
        <w:rPr>
          <w:sz w:val="24"/>
        </w:rPr>
        <w:sym w:font="HQPB1" w:char="F024"/>
      </w:r>
      <w:r w:rsidRPr="002332AB">
        <w:rPr>
          <w:sz w:val="24"/>
        </w:rPr>
        <w:sym w:font="HQPB4" w:char="F079"/>
      </w:r>
      <w:r w:rsidRPr="002332AB">
        <w:rPr>
          <w:sz w:val="24"/>
        </w:rPr>
        <w:sym w:font="HQPB1" w:char="F0FF"/>
      </w:r>
      <w:r w:rsidRPr="002332AB">
        <w:rPr>
          <w:sz w:val="24"/>
        </w:rPr>
        <w:sym w:font="HQPB5" w:char="F07C"/>
      </w:r>
      <w:r w:rsidRPr="002332AB">
        <w:rPr>
          <w:sz w:val="24"/>
        </w:rPr>
        <w:sym w:font="HQPB1" w:char="F0B9"/>
      </w:r>
      <w:r w:rsidRPr="002332AB">
        <w:rPr>
          <w:sz w:val="24"/>
          <w:rtl/>
        </w:rPr>
        <w:t xml:space="preserve"> </w:t>
      </w:r>
      <w:r w:rsidRPr="002332AB">
        <w:rPr>
          <w:sz w:val="24"/>
        </w:rPr>
        <w:sym w:font="HQPB4" w:char="F028"/>
      </w:r>
      <w:r w:rsidRPr="002332AB">
        <w:rPr>
          <w:sz w:val="24"/>
          <w:rtl/>
        </w:rPr>
        <w:t xml:space="preserve"> </w:t>
      </w:r>
      <w:r w:rsidRPr="002332AB">
        <w:rPr>
          <w:sz w:val="24"/>
        </w:rPr>
        <w:sym w:font="HQPB5" w:char="F09E"/>
      </w:r>
      <w:r w:rsidRPr="002332AB">
        <w:rPr>
          <w:sz w:val="24"/>
        </w:rPr>
        <w:sym w:font="HQPB2" w:char="F077"/>
      </w:r>
      <w:r w:rsidRPr="002332AB">
        <w:rPr>
          <w:sz w:val="24"/>
          <w:rtl/>
        </w:rPr>
        <w:t xml:space="preserve"> </w:t>
      </w:r>
      <w:r w:rsidRPr="002332AB">
        <w:rPr>
          <w:sz w:val="24"/>
        </w:rPr>
        <w:sym w:font="HQPB5" w:char="F09A"/>
      </w:r>
      <w:r w:rsidRPr="002332AB">
        <w:rPr>
          <w:sz w:val="24"/>
        </w:rPr>
        <w:sym w:font="HQPB2" w:char="F063"/>
      </w:r>
      <w:r w:rsidRPr="002332AB">
        <w:rPr>
          <w:sz w:val="24"/>
        </w:rPr>
        <w:sym w:font="HQPB2" w:char="F071"/>
      </w:r>
      <w:r w:rsidRPr="002332AB">
        <w:rPr>
          <w:sz w:val="24"/>
        </w:rPr>
        <w:sym w:font="HQPB4" w:char="F0DF"/>
      </w:r>
      <w:r w:rsidRPr="002332AB">
        <w:rPr>
          <w:sz w:val="24"/>
        </w:rPr>
        <w:sym w:font="HQPB2" w:char="F04A"/>
      </w:r>
      <w:r w:rsidRPr="002332AB">
        <w:rPr>
          <w:sz w:val="24"/>
        </w:rPr>
        <w:sym w:font="HQPB4" w:char="F0AF"/>
      </w:r>
      <w:r w:rsidRPr="002332AB">
        <w:rPr>
          <w:sz w:val="24"/>
        </w:rPr>
        <w:sym w:font="HQPB2" w:char="F03D"/>
      </w:r>
      <w:r w:rsidRPr="002332AB">
        <w:rPr>
          <w:sz w:val="24"/>
        </w:rPr>
        <w:sym w:font="HQPB5" w:char="F073"/>
      </w:r>
      <w:r w:rsidRPr="002332AB">
        <w:rPr>
          <w:sz w:val="24"/>
        </w:rPr>
        <w:sym w:font="HQPB2" w:char="F033"/>
      </w:r>
      <w:r w:rsidRPr="002332AB">
        <w:rPr>
          <w:sz w:val="24"/>
        </w:rPr>
        <w:sym w:font="HQPB5" w:char="F074"/>
      </w:r>
      <w:r w:rsidRPr="002332AB">
        <w:rPr>
          <w:sz w:val="24"/>
        </w:rPr>
        <w:sym w:font="HQPB1" w:char="F047"/>
      </w:r>
      <w:r w:rsidRPr="002332AB">
        <w:rPr>
          <w:sz w:val="24"/>
        </w:rPr>
        <w:sym w:font="HQPB5" w:char="F074"/>
      </w:r>
      <w:r w:rsidRPr="002332AB">
        <w:rPr>
          <w:sz w:val="24"/>
        </w:rPr>
        <w:sym w:font="HQPB2" w:char="F083"/>
      </w:r>
      <w:r w:rsidRPr="002332AB">
        <w:rPr>
          <w:sz w:val="24"/>
          <w:rtl/>
        </w:rPr>
        <w:t xml:space="preserve"> </w:t>
      </w:r>
      <w:r w:rsidRPr="002332AB">
        <w:rPr>
          <w:sz w:val="24"/>
        </w:rPr>
        <w:sym w:font="HQPB5" w:char="F09E"/>
      </w:r>
      <w:r w:rsidRPr="002332AB">
        <w:rPr>
          <w:sz w:val="24"/>
        </w:rPr>
        <w:sym w:font="HQPB2" w:char="F077"/>
      </w:r>
      <w:r w:rsidRPr="002332AB">
        <w:rPr>
          <w:sz w:val="24"/>
        </w:rPr>
        <w:sym w:font="HQPB4" w:char="F0CE"/>
      </w:r>
      <w:r w:rsidRPr="002332AB">
        <w:rPr>
          <w:sz w:val="24"/>
        </w:rPr>
        <w:sym w:font="HQPB1" w:char="F029"/>
      </w:r>
      <w:r w:rsidRPr="002332AB">
        <w:rPr>
          <w:sz w:val="24"/>
          <w:rtl/>
        </w:rPr>
        <w:t xml:space="preserve"> </w:t>
      </w:r>
      <w:r w:rsidRPr="002332AB">
        <w:rPr>
          <w:sz w:val="24"/>
        </w:rPr>
        <w:sym w:font="HQPB4" w:char="F0F4"/>
      </w:r>
      <w:r w:rsidRPr="002332AB">
        <w:rPr>
          <w:sz w:val="24"/>
        </w:rPr>
        <w:sym w:font="HQPB2" w:char="F060"/>
      </w:r>
      <w:r w:rsidRPr="002332AB">
        <w:rPr>
          <w:sz w:val="24"/>
        </w:rPr>
        <w:sym w:font="HQPB5" w:char="F074"/>
      </w:r>
      <w:r w:rsidRPr="002332AB">
        <w:rPr>
          <w:sz w:val="24"/>
        </w:rPr>
        <w:sym w:font="HQPB2" w:char="F042"/>
      </w:r>
      <w:r w:rsidRPr="002332AB">
        <w:rPr>
          <w:sz w:val="24"/>
          <w:rtl/>
        </w:rPr>
        <w:t xml:space="preserve"> </w:t>
      </w:r>
      <w:r w:rsidRPr="002332AB">
        <w:rPr>
          <w:sz w:val="24"/>
        </w:rPr>
        <w:sym w:font="HQPB5" w:char="F074"/>
      </w:r>
      <w:r w:rsidRPr="002332AB">
        <w:rPr>
          <w:sz w:val="24"/>
        </w:rPr>
        <w:sym w:font="HQPB2" w:char="F062"/>
      </w:r>
      <w:r w:rsidRPr="002332AB">
        <w:rPr>
          <w:sz w:val="24"/>
        </w:rPr>
        <w:sym w:font="HQPB4" w:char="F0CF"/>
      </w:r>
      <w:r w:rsidRPr="002332AB">
        <w:rPr>
          <w:sz w:val="24"/>
        </w:rPr>
        <w:sym w:font="HQPB1" w:char="F08C"/>
      </w:r>
      <w:r w:rsidRPr="002332AB">
        <w:rPr>
          <w:sz w:val="24"/>
        </w:rPr>
        <w:sym w:font="HQPB5" w:char="F072"/>
      </w:r>
      <w:r w:rsidRPr="002332AB">
        <w:rPr>
          <w:sz w:val="24"/>
        </w:rPr>
        <w:sym w:font="HQPB1" w:char="F026"/>
      </w:r>
      <w:r w:rsidRPr="002332AB">
        <w:rPr>
          <w:sz w:val="24"/>
          <w:rtl/>
        </w:rPr>
        <w:t xml:space="preserve"> </w:t>
      </w:r>
      <w:r w:rsidRPr="002332AB">
        <w:rPr>
          <w:sz w:val="24"/>
        </w:rPr>
        <w:sym w:font="HQPB4" w:char="F0E3"/>
      </w:r>
      <w:r w:rsidRPr="002332AB">
        <w:rPr>
          <w:sz w:val="24"/>
        </w:rPr>
        <w:sym w:font="HQPB3" w:char="F026"/>
      </w:r>
      <w:r w:rsidRPr="002332AB">
        <w:rPr>
          <w:sz w:val="24"/>
        </w:rPr>
        <w:sym w:font="HQPB5" w:char="F073"/>
      </w:r>
      <w:r w:rsidRPr="002332AB">
        <w:rPr>
          <w:sz w:val="24"/>
        </w:rPr>
        <w:sym w:font="HQPB3" w:char="F021"/>
      </w:r>
      <w:r w:rsidRPr="002332AB">
        <w:rPr>
          <w:sz w:val="24"/>
          <w:rtl/>
        </w:rPr>
        <w:t xml:space="preserve"> </w:t>
      </w:r>
      <w:r w:rsidRPr="002332AB">
        <w:rPr>
          <w:sz w:val="24"/>
        </w:rPr>
        <w:sym w:font="HQPB4" w:char="F0DF"/>
      </w:r>
      <w:r w:rsidRPr="002332AB">
        <w:rPr>
          <w:sz w:val="24"/>
        </w:rPr>
        <w:sym w:font="HQPB2" w:char="F060"/>
      </w:r>
      <w:r w:rsidRPr="002332AB">
        <w:rPr>
          <w:sz w:val="24"/>
        </w:rPr>
        <w:sym w:font="HQPB2" w:char="F0BB"/>
      </w:r>
      <w:r w:rsidRPr="002332AB">
        <w:rPr>
          <w:sz w:val="24"/>
        </w:rPr>
        <w:sym w:font="HQPB5" w:char="F06F"/>
      </w:r>
      <w:r w:rsidRPr="002332AB">
        <w:rPr>
          <w:sz w:val="24"/>
        </w:rPr>
        <w:sym w:font="HQPB2" w:char="F048"/>
      </w:r>
      <w:r w:rsidRPr="002332AB">
        <w:rPr>
          <w:sz w:val="24"/>
        </w:rPr>
        <w:sym w:font="HQPB4" w:char="F0F7"/>
      </w:r>
      <w:r w:rsidRPr="002332AB">
        <w:rPr>
          <w:sz w:val="24"/>
        </w:rPr>
        <w:sym w:font="HQPB1" w:char="F071"/>
      </w:r>
      <w:r w:rsidRPr="002332AB">
        <w:rPr>
          <w:sz w:val="24"/>
        </w:rPr>
        <w:sym w:font="HQPB4" w:char="F0A7"/>
      </w:r>
      <w:r w:rsidRPr="002332AB">
        <w:rPr>
          <w:sz w:val="24"/>
        </w:rPr>
        <w:sym w:font="HQPB1" w:char="F08D"/>
      </w:r>
      <w:r w:rsidRPr="002332AB">
        <w:rPr>
          <w:sz w:val="24"/>
        </w:rPr>
        <w:sym w:font="HQPB2" w:char="F039"/>
      </w:r>
      <w:r w:rsidRPr="002332AB">
        <w:rPr>
          <w:sz w:val="24"/>
        </w:rPr>
        <w:sym w:font="HQPB5" w:char="F024"/>
      </w:r>
      <w:r w:rsidRPr="002332AB">
        <w:rPr>
          <w:sz w:val="24"/>
        </w:rPr>
        <w:sym w:font="HQPB1" w:char="F023"/>
      </w:r>
      <w:r w:rsidRPr="002332AB">
        <w:rPr>
          <w:sz w:val="24"/>
          <w:rtl/>
        </w:rPr>
        <w:t xml:space="preserve"> </w:t>
      </w:r>
      <w:r w:rsidRPr="002332AB">
        <w:rPr>
          <w:sz w:val="24"/>
        </w:rPr>
        <w:sym w:font="HQPB5" w:char="F074"/>
      </w:r>
      <w:r w:rsidRPr="002332AB">
        <w:rPr>
          <w:sz w:val="24"/>
        </w:rPr>
        <w:sym w:font="HQPB2" w:char="F041"/>
      </w:r>
      <w:r w:rsidRPr="002332AB">
        <w:rPr>
          <w:sz w:val="24"/>
        </w:rPr>
        <w:sym w:font="HQPB1" w:char="F024"/>
      </w:r>
      <w:r w:rsidRPr="002332AB">
        <w:rPr>
          <w:sz w:val="24"/>
        </w:rPr>
        <w:sym w:font="HQPB5" w:char="F073"/>
      </w:r>
      <w:r w:rsidRPr="002332AB">
        <w:rPr>
          <w:sz w:val="24"/>
        </w:rPr>
        <w:sym w:font="HQPB2" w:char="F025"/>
      </w:r>
      <w:r w:rsidRPr="002332AB">
        <w:rPr>
          <w:sz w:val="24"/>
        </w:rPr>
        <w:sym w:font="HQPB5" w:char="F075"/>
      </w:r>
      <w:r w:rsidRPr="002332AB">
        <w:rPr>
          <w:sz w:val="24"/>
        </w:rPr>
        <w:sym w:font="HQPB2" w:char="F072"/>
      </w:r>
      <w:r w:rsidRPr="002332AB">
        <w:rPr>
          <w:sz w:val="24"/>
          <w:rtl/>
        </w:rPr>
        <w:t xml:space="preserve"> </w:t>
      </w:r>
      <w:r w:rsidRPr="002332AB">
        <w:rPr>
          <w:sz w:val="24"/>
        </w:rPr>
        <w:sym w:font="HQPB1" w:char="F024"/>
      </w:r>
      <w:r w:rsidRPr="002332AB">
        <w:rPr>
          <w:sz w:val="24"/>
        </w:rPr>
        <w:sym w:font="HQPB4" w:char="F05C"/>
      </w:r>
      <w:r w:rsidRPr="002332AB">
        <w:rPr>
          <w:sz w:val="24"/>
        </w:rPr>
        <w:sym w:font="HQPB1" w:char="F02F"/>
      </w:r>
      <w:r w:rsidRPr="002332AB">
        <w:rPr>
          <w:sz w:val="24"/>
        </w:rPr>
        <w:sym w:font="HQPB1" w:char="F023"/>
      </w:r>
      <w:r w:rsidRPr="002332AB">
        <w:rPr>
          <w:sz w:val="24"/>
        </w:rPr>
        <w:sym w:font="HQPB5" w:char="F075"/>
      </w:r>
      <w:r w:rsidRPr="002332AB">
        <w:rPr>
          <w:sz w:val="24"/>
        </w:rPr>
        <w:sym w:font="HQPB2" w:char="F071"/>
      </w:r>
      <w:r w:rsidRPr="002332AB">
        <w:rPr>
          <w:sz w:val="24"/>
        </w:rPr>
        <w:sym w:font="HQPB5" w:char="F07C"/>
      </w:r>
      <w:r w:rsidRPr="002332AB">
        <w:rPr>
          <w:sz w:val="24"/>
        </w:rPr>
        <w:sym w:font="HQPB1" w:char="F0B9"/>
      </w:r>
      <w:r w:rsidRPr="002332AB">
        <w:rPr>
          <w:sz w:val="24"/>
          <w:rtl/>
        </w:rPr>
        <w:t xml:space="preserve"> </w:t>
      </w:r>
      <w:r w:rsidRPr="002332AB">
        <w:rPr>
          <w:sz w:val="24"/>
        </w:rPr>
        <w:sym w:font="HQPB2" w:char="F0C7"/>
      </w:r>
      <w:r w:rsidRPr="002332AB">
        <w:rPr>
          <w:sz w:val="24"/>
        </w:rPr>
        <w:sym w:font="HQPB2" w:char="F0CC"/>
      </w:r>
      <w:r w:rsidRPr="002332AB">
        <w:rPr>
          <w:sz w:val="24"/>
        </w:rPr>
        <w:sym w:font="HQPB2" w:char="F0D1"/>
      </w:r>
      <w:r w:rsidRPr="002332AB">
        <w:rPr>
          <w:sz w:val="24"/>
        </w:rPr>
        <w:sym w:font="HQPB2" w:char="F0C8"/>
      </w:r>
      <w:r w:rsidRPr="002332AB">
        <w:rPr>
          <w:sz w:val="24"/>
          <w:rtl/>
        </w:rPr>
        <w:t xml:space="preserve"> </w:t>
      </w:r>
      <w:r w:rsidRPr="00365CDE">
        <w:rPr>
          <w:rFonts w:cs="CTraditional Arabic" w:hint="cs"/>
          <w:sz w:val="24"/>
          <w:rtl/>
        </w:rPr>
        <w:t>﴾</w:t>
      </w:r>
      <w:r w:rsidRPr="002332AB">
        <w:rPr>
          <w:rFonts w:cs="Rateb lotusb22" w:hint="cs"/>
          <w:sz w:val="24"/>
          <w:rtl/>
          <w:lang w:bidi="fa-IR"/>
        </w:rPr>
        <w:t>.</w:t>
      </w:r>
      <w:r w:rsidRPr="002332AB">
        <w:rPr>
          <w:rFonts w:cs="B Lotus"/>
          <w:sz w:val="24"/>
          <w:rtl/>
        </w:rPr>
        <w:t xml:space="preserve"> </w:t>
      </w:r>
      <w:r w:rsidR="001E7279" w:rsidRPr="001E7279">
        <w:rPr>
          <w:rFonts w:cs="B Lotus" w:hint="cs"/>
          <w:sz w:val="22"/>
          <w:szCs w:val="26"/>
          <w:rtl/>
        </w:rPr>
        <w:t>[</w:t>
      </w:r>
      <w:r w:rsidRPr="001E7279">
        <w:rPr>
          <w:rFonts w:cs="B Lotus"/>
          <w:sz w:val="22"/>
          <w:szCs w:val="26"/>
          <w:rtl/>
        </w:rPr>
        <w:t>النبأ:</w:t>
      </w:r>
      <w:r w:rsidR="001E7279" w:rsidRPr="001E7279">
        <w:rPr>
          <w:rFonts w:cs="B Lotus" w:hint="cs"/>
          <w:sz w:val="22"/>
          <w:szCs w:val="26"/>
          <w:rtl/>
        </w:rPr>
        <w:t xml:space="preserve"> </w:t>
      </w:r>
      <w:r w:rsidRPr="001E7279">
        <w:rPr>
          <w:rFonts w:cs="B Lotus"/>
          <w:sz w:val="22"/>
          <w:szCs w:val="26"/>
          <w:rtl/>
        </w:rPr>
        <w:t>38</w:t>
      </w:r>
      <w:r w:rsidR="001E7279" w:rsidRPr="001E7279">
        <w:rPr>
          <w:rFonts w:cs="B Lotus" w:hint="cs"/>
          <w:sz w:val="22"/>
          <w:szCs w:val="26"/>
          <w:rtl/>
        </w:rPr>
        <w:t>]</w:t>
      </w:r>
      <w:r w:rsidRPr="002332AB">
        <w:rPr>
          <w:rFonts w:cs="B Lotus"/>
          <w:sz w:val="24"/>
          <w:rtl/>
        </w:rPr>
        <w:t xml:space="preserve"> </w:t>
      </w:r>
    </w:p>
    <w:p w:rsidR="00E130D0" w:rsidRPr="00BE3117" w:rsidRDefault="001E7279" w:rsidP="001E7279">
      <w:pPr>
        <w:spacing w:line="218" w:lineRule="auto"/>
        <w:ind w:firstLine="340"/>
        <w:jc w:val="lowKashida"/>
        <w:rPr>
          <w:rFonts w:cs="B Lotus"/>
          <w:rtl/>
        </w:rPr>
      </w:pPr>
      <w:r w:rsidRPr="001E7279">
        <w:rPr>
          <w:rFonts w:cs="Traditional Arabic" w:hint="cs"/>
          <w:rtl/>
          <w:lang w:bidi="fa-IR"/>
        </w:rPr>
        <w:t>«</w:t>
      </w:r>
      <w:r w:rsidR="00E130D0" w:rsidRPr="00BE3117">
        <w:rPr>
          <w:rFonts w:cs="B Lotus"/>
          <w:rtl/>
        </w:rPr>
        <w:t>و</w:t>
      </w:r>
      <w:r w:rsidR="00E130D0" w:rsidRPr="00BE3117">
        <w:rPr>
          <w:rFonts w:cs="B Lotus" w:hint="cs"/>
          <w:rtl/>
        </w:rPr>
        <w:t xml:space="preserve"> </w:t>
      </w:r>
      <w:r w:rsidR="00E130D0" w:rsidRPr="00BE3117">
        <w:rPr>
          <w:rFonts w:cs="B Lotus"/>
          <w:rtl/>
        </w:rPr>
        <w:t>روزي كه روح و فرشتگان صف زده بايستند و سخن نگويند مگر آنكه رحمان او را رخصت دهد و گفتاري درست بگويد.</w:t>
      </w:r>
      <w:r>
        <w:rPr>
          <w:rFonts w:cs="Traditional Arabic" w:hint="cs"/>
          <w:rtl/>
          <w:lang w:bidi="fa-IR"/>
        </w:rPr>
        <w:t>»</w:t>
      </w:r>
    </w:p>
    <w:p w:rsidR="00E130D0" w:rsidRPr="007F2D28" w:rsidRDefault="00E130D0" w:rsidP="001E7279">
      <w:pPr>
        <w:spacing w:line="218" w:lineRule="auto"/>
        <w:ind w:firstLine="340"/>
        <w:jc w:val="lowKashida"/>
        <w:rPr>
          <w:rFonts w:cs="B Lotus"/>
          <w:sz w:val="24"/>
          <w:rtl/>
        </w:rPr>
      </w:pPr>
      <w:r w:rsidRPr="00BE3117">
        <w:rPr>
          <w:rFonts w:cs="B Lotus"/>
          <w:rtl/>
        </w:rPr>
        <w:t>ملاحظه مي كنيد كه درقيامت</w:t>
      </w:r>
      <w:r w:rsidRPr="00BE3117">
        <w:rPr>
          <w:rFonts w:cs="B Lotus" w:hint="cs"/>
          <w:rtl/>
        </w:rPr>
        <w:t>،</w:t>
      </w:r>
      <w:r w:rsidRPr="00BE3117">
        <w:rPr>
          <w:rFonts w:cs="B Lotus"/>
          <w:rtl/>
        </w:rPr>
        <w:t xml:space="preserve"> حتي ملائكه</w:t>
      </w:r>
      <w:r w:rsidRPr="00BE3117">
        <w:rPr>
          <w:rFonts w:cs="B Lotus" w:hint="cs"/>
          <w:rtl/>
        </w:rPr>
        <w:t>،</w:t>
      </w:r>
      <w:r w:rsidRPr="00BE3117">
        <w:rPr>
          <w:rFonts w:cs="B Lotus"/>
          <w:rtl/>
        </w:rPr>
        <w:t xml:space="preserve"> </w:t>
      </w:r>
      <w:r w:rsidRPr="00BE3117">
        <w:rPr>
          <w:rFonts w:cs="B Lotus" w:hint="cs"/>
          <w:rtl/>
        </w:rPr>
        <w:t>جز</w:t>
      </w:r>
      <w:r w:rsidRPr="00BE3117">
        <w:rPr>
          <w:rFonts w:cs="B Lotus"/>
          <w:rtl/>
        </w:rPr>
        <w:t xml:space="preserve"> به اذن الهي </w:t>
      </w:r>
      <w:r w:rsidRPr="00BE3117">
        <w:rPr>
          <w:rFonts w:cs="B Lotus" w:hint="cs"/>
          <w:rtl/>
        </w:rPr>
        <w:t>سخن نمی گويند</w:t>
      </w:r>
      <w:r w:rsidRPr="00BE3117">
        <w:rPr>
          <w:rFonts w:cs="B Lotus"/>
          <w:rtl/>
        </w:rPr>
        <w:t xml:space="preserve"> و بايد صواب بگويند، يعني طبق قانون خدا سخن بگويند حال بنگريد با اين روايت ضد قرآن كه راوي آن ضعيف و فاسد المذهب است</w:t>
      </w:r>
      <w:r w:rsidRPr="00BE3117">
        <w:rPr>
          <w:rFonts w:cs="B Lotus" w:hint="cs"/>
          <w:rtl/>
        </w:rPr>
        <w:t xml:space="preserve"> </w:t>
      </w:r>
      <w:r w:rsidRPr="00BE3117">
        <w:rPr>
          <w:rFonts w:cs="B Lotus"/>
          <w:rtl/>
        </w:rPr>
        <w:t>هر جنايتكار خ</w:t>
      </w:r>
      <w:r w:rsidRPr="00BE3117">
        <w:rPr>
          <w:rFonts w:cs="B Lotus" w:hint="cs"/>
          <w:rtl/>
        </w:rPr>
        <w:t>ي</w:t>
      </w:r>
      <w:r w:rsidRPr="00BE3117">
        <w:rPr>
          <w:rFonts w:cs="B Lotus"/>
          <w:rtl/>
        </w:rPr>
        <w:t>انت</w:t>
      </w:r>
      <w:r w:rsidRPr="00BE3117">
        <w:rPr>
          <w:rFonts w:cs="B Lotus" w:hint="cs"/>
          <w:rtl/>
        </w:rPr>
        <w:t>ك</w:t>
      </w:r>
      <w:r w:rsidRPr="00BE3117">
        <w:rPr>
          <w:rFonts w:cs="B Lotus"/>
          <w:rtl/>
        </w:rPr>
        <w:t xml:space="preserve">ر را به اميد استخلاص از عذاب الهي به سوي خراسان روانه </w:t>
      </w:r>
      <w:r>
        <w:rPr>
          <w:rFonts w:cs="B Lotus"/>
          <w:rtl/>
        </w:rPr>
        <w:t>كرده‌اند</w:t>
      </w:r>
      <w:r w:rsidRPr="00BE3117">
        <w:rPr>
          <w:rFonts w:cs="B Lotus"/>
          <w:rtl/>
        </w:rPr>
        <w:t xml:space="preserve">!! مگر قرآن نخوانده اند كه خدا دربارة زنان نوح ولوط </w:t>
      </w:r>
      <w:r>
        <w:rPr>
          <w:rFonts w:cs="B Lotus"/>
          <w:rtl/>
        </w:rPr>
        <w:t>مي‌فرمايد</w:t>
      </w:r>
      <w:r w:rsidRPr="00BE3117">
        <w:rPr>
          <w:rFonts w:cs="B Lotus"/>
          <w:rtl/>
        </w:rPr>
        <w:t>:</w:t>
      </w:r>
      <w:r>
        <w:rPr>
          <w:rFonts w:cs="B Lotus" w:hint="cs"/>
          <w:rtl/>
        </w:rPr>
        <w:t xml:space="preserve"> </w:t>
      </w:r>
      <w:r w:rsidRPr="00365CDE">
        <w:rPr>
          <w:rFonts w:cs="CTraditional Arabic" w:hint="cs"/>
          <w:sz w:val="24"/>
          <w:rtl/>
        </w:rPr>
        <w:t>﴿</w:t>
      </w:r>
      <w:r w:rsidRPr="007F2D28">
        <w:rPr>
          <w:rFonts w:cs="B Lotus"/>
          <w:sz w:val="24"/>
          <w:rtl/>
        </w:rPr>
        <w:t xml:space="preserve"> </w:t>
      </w:r>
      <w:r w:rsidRPr="007F2D28">
        <w:rPr>
          <w:sz w:val="24"/>
        </w:rPr>
        <w:sym w:font="HQPB1" w:char="F024"/>
      </w:r>
      <w:r w:rsidRPr="007F2D28">
        <w:rPr>
          <w:sz w:val="24"/>
        </w:rPr>
        <w:sym w:font="HQPB5" w:char="F079"/>
      </w:r>
      <w:r w:rsidRPr="007F2D28">
        <w:rPr>
          <w:sz w:val="24"/>
        </w:rPr>
        <w:sym w:font="HQPB2" w:char="F04A"/>
      </w:r>
      <w:r w:rsidRPr="007F2D28">
        <w:rPr>
          <w:sz w:val="24"/>
        </w:rPr>
        <w:sym w:font="HQPB4" w:char="F0E8"/>
      </w:r>
      <w:r w:rsidRPr="007F2D28">
        <w:rPr>
          <w:sz w:val="24"/>
        </w:rPr>
        <w:sym w:font="HQPB2" w:char="F064"/>
      </w:r>
      <w:r w:rsidRPr="007F2D28">
        <w:rPr>
          <w:sz w:val="24"/>
        </w:rPr>
        <w:sym w:font="HQPB1" w:char="F024"/>
      </w:r>
      <w:r w:rsidRPr="007F2D28">
        <w:rPr>
          <w:sz w:val="24"/>
        </w:rPr>
        <w:sym w:font="HQPB5" w:char="F074"/>
      </w:r>
      <w:r w:rsidRPr="007F2D28">
        <w:rPr>
          <w:sz w:val="24"/>
        </w:rPr>
        <w:sym w:font="HQPB1" w:char="F046"/>
      </w:r>
      <w:r w:rsidRPr="007F2D28">
        <w:rPr>
          <w:sz w:val="24"/>
        </w:rPr>
        <w:sym w:font="HQPB5" w:char="F074"/>
      </w:r>
      <w:r w:rsidRPr="007F2D28">
        <w:rPr>
          <w:sz w:val="24"/>
        </w:rPr>
        <w:sym w:font="HQPB2" w:char="F052"/>
      </w:r>
      <w:r w:rsidRPr="007F2D28">
        <w:rPr>
          <w:sz w:val="24"/>
        </w:rPr>
        <w:sym w:font="HQPB1" w:char="F024"/>
      </w:r>
      <w:r w:rsidRPr="007F2D28">
        <w:rPr>
          <w:sz w:val="24"/>
        </w:rPr>
        <w:sym w:font="HQPB5" w:char="F079"/>
      </w:r>
      <w:r w:rsidRPr="007F2D28">
        <w:rPr>
          <w:sz w:val="24"/>
        </w:rPr>
        <w:sym w:font="HQPB2" w:char="F0DC"/>
      </w:r>
      <w:r w:rsidRPr="007F2D28">
        <w:rPr>
          <w:sz w:val="24"/>
        </w:rPr>
        <w:sym w:font="HQPB5" w:char="F073"/>
      </w:r>
      <w:r w:rsidRPr="007F2D28">
        <w:rPr>
          <w:sz w:val="24"/>
        </w:rPr>
        <w:sym w:font="HQPB1" w:char="F0F9"/>
      </w:r>
      <w:r w:rsidRPr="007F2D28">
        <w:rPr>
          <w:sz w:val="24"/>
          <w:rtl/>
        </w:rPr>
        <w:t xml:space="preserve"> </w:t>
      </w:r>
      <w:r w:rsidRPr="007F2D28">
        <w:rPr>
          <w:sz w:val="24"/>
        </w:rPr>
        <w:sym w:font="HQPB4" w:char="F0F3"/>
      </w:r>
      <w:r w:rsidRPr="007F2D28">
        <w:rPr>
          <w:sz w:val="24"/>
        </w:rPr>
        <w:sym w:font="HQPB2" w:char="F04F"/>
      </w:r>
      <w:r w:rsidRPr="007F2D28">
        <w:rPr>
          <w:sz w:val="24"/>
        </w:rPr>
        <w:sym w:font="HQPB5" w:char="F06E"/>
      </w:r>
      <w:r w:rsidRPr="007F2D28">
        <w:rPr>
          <w:sz w:val="24"/>
        </w:rPr>
        <w:sym w:font="HQPB2" w:char="F03D"/>
      </w:r>
      <w:r w:rsidRPr="007F2D28">
        <w:rPr>
          <w:sz w:val="24"/>
        </w:rPr>
        <w:sym w:font="HQPB5" w:char="F073"/>
      </w:r>
      <w:r w:rsidRPr="007F2D28">
        <w:rPr>
          <w:sz w:val="24"/>
        </w:rPr>
        <w:sym w:font="HQPB1" w:char="F0F9"/>
      </w:r>
      <w:r w:rsidRPr="007F2D28">
        <w:rPr>
          <w:sz w:val="24"/>
          <w:rtl/>
        </w:rPr>
        <w:t xml:space="preserve"> </w:t>
      </w:r>
      <w:r w:rsidRPr="007F2D28">
        <w:rPr>
          <w:sz w:val="24"/>
        </w:rPr>
        <w:sym w:font="HQPB1" w:char="F024"/>
      </w:r>
      <w:r w:rsidRPr="007F2D28">
        <w:rPr>
          <w:sz w:val="24"/>
        </w:rPr>
        <w:sym w:font="HQPB5" w:char="F075"/>
      </w:r>
      <w:r w:rsidRPr="007F2D28">
        <w:rPr>
          <w:sz w:val="24"/>
        </w:rPr>
        <w:sym w:font="HQPB2" w:char="F08A"/>
      </w:r>
      <w:r w:rsidRPr="007F2D28">
        <w:rPr>
          <w:sz w:val="24"/>
        </w:rPr>
        <w:sym w:font="HQPB4" w:char="F0CF"/>
      </w:r>
      <w:r w:rsidRPr="007F2D28">
        <w:rPr>
          <w:sz w:val="24"/>
        </w:rPr>
        <w:sym w:font="HQPB2" w:char="F05A"/>
      </w:r>
      <w:r w:rsidRPr="007F2D28">
        <w:rPr>
          <w:sz w:val="24"/>
        </w:rPr>
        <w:sym w:font="HQPB4" w:char="F0F8"/>
      </w:r>
      <w:r w:rsidRPr="007F2D28">
        <w:rPr>
          <w:sz w:val="24"/>
        </w:rPr>
        <w:sym w:font="HQPB1" w:char="F0F3"/>
      </w:r>
      <w:r w:rsidRPr="007F2D28">
        <w:rPr>
          <w:sz w:val="24"/>
        </w:rPr>
        <w:sym w:font="HQPB4" w:char="F0E3"/>
      </w:r>
      <w:r w:rsidRPr="007F2D28">
        <w:rPr>
          <w:sz w:val="24"/>
        </w:rPr>
        <w:sym w:font="HQPB2" w:char="F083"/>
      </w:r>
      <w:r w:rsidRPr="007F2D28">
        <w:rPr>
          <w:sz w:val="24"/>
          <w:rtl/>
        </w:rPr>
        <w:t xml:space="preserve"> </w:t>
      </w:r>
      <w:r w:rsidRPr="007F2D28">
        <w:rPr>
          <w:sz w:val="24"/>
        </w:rPr>
        <w:sym w:font="HQPB1" w:char="F024"/>
      </w:r>
      <w:r w:rsidRPr="007F2D28">
        <w:rPr>
          <w:sz w:val="24"/>
        </w:rPr>
        <w:sym w:font="HQPB5" w:char="F075"/>
      </w:r>
      <w:r w:rsidRPr="007F2D28">
        <w:rPr>
          <w:sz w:val="24"/>
        </w:rPr>
        <w:sym w:font="HQPB2" w:char="F04B"/>
      </w:r>
      <w:r w:rsidRPr="007F2D28">
        <w:rPr>
          <w:sz w:val="24"/>
        </w:rPr>
        <w:sym w:font="HQPB4" w:char="F0E5"/>
      </w:r>
      <w:r w:rsidRPr="007F2D28">
        <w:rPr>
          <w:sz w:val="24"/>
        </w:rPr>
        <w:sym w:font="HQPB2" w:char="F06B"/>
      </w:r>
      <w:r w:rsidRPr="007F2D28">
        <w:rPr>
          <w:sz w:val="24"/>
        </w:rPr>
        <w:sym w:font="HQPB4" w:char="F0F7"/>
      </w:r>
      <w:r w:rsidRPr="007F2D28">
        <w:rPr>
          <w:sz w:val="24"/>
        </w:rPr>
        <w:sym w:font="HQPB2" w:char="F05D"/>
      </w:r>
      <w:r w:rsidRPr="007F2D28">
        <w:rPr>
          <w:sz w:val="24"/>
        </w:rPr>
        <w:sym w:font="HQPB5" w:char="F074"/>
      </w:r>
      <w:r w:rsidRPr="007F2D28">
        <w:rPr>
          <w:sz w:val="24"/>
        </w:rPr>
        <w:sym w:font="HQPB1" w:char="F0E3"/>
      </w:r>
      <w:r w:rsidRPr="007F2D28">
        <w:rPr>
          <w:sz w:val="24"/>
          <w:rtl/>
        </w:rPr>
        <w:t xml:space="preserve"> </w:t>
      </w:r>
      <w:r w:rsidRPr="007F2D28">
        <w:rPr>
          <w:sz w:val="24"/>
        </w:rPr>
        <w:sym w:font="HQPB5" w:char="F09A"/>
      </w:r>
      <w:r w:rsidRPr="007F2D28">
        <w:rPr>
          <w:sz w:val="24"/>
        </w:rPr>
        <w:sym w:font="HQPB2" w:char="F0C6"/>
      </w:r>
      <w:r w:rsidRPr="007F2D28">
        <w:rPr>
          <w:sz w:val="24"/>
        </w:rPr>
        <w:sym w:font="HQPB4" w:char="F0CF"/>
      </w:r>
      <w:r w:rsidRPr="007F2D28">
        <w:rPr>
          <w:sz w:val="24"/>
        </w:rPr>
        <w:sym w:font="HQPB2" w:char="F042"/>
      </w:r>
      <w:r w:rsidRPr="007F2D28">
        <w:rPr>
          <w:sz w:val="24"/>
          <w:rtl/>
        </w:rPr>
        <w:t xml:space="preserve"> </w:t>
      </w:r>
      <w:r w:rsidRPr="007F2D28">
        <w:rPr>
          <w:sz w:val="24"/>
        </w:rPr>
        <w:sym w:font="HQPB5" w:char="F0AB"/>
      </w:r>
      <w:r w:rsidRPr="007F2D28">
        <w:rPr>
          <w:sz w:val="24"/>
        </w:rPr>
        <w:sym w:font="HQPB1" w:char="F021"/>
      </w:r>
      <w:r w:rsidRPr="007F2D28">
        <w:rPr>
          <w:sz w:val="24"/>
        </w:rPr>
        <w:sym w:font="HQPB5" w:char="F024"/>
      </w:r>
      <w:r w:rsidRPr="007F2D28">
        <w:rPr>
          <w:sz w:val="24"/>
        </w:rPr>
        <w:sym w:font="HQPB1" w:char="F023"/>
      </w:r>
      <w:r w:rsidRPr="007F2D28">
        <w:rPr>
          <w:sz w:val="24"/>
          <w:rtl/>
        </w:rPr>
        <w:t xml:space="preserve"> </w:t>
      </w:r>
      <w:r w:rsidRPr="007F2D28">
        <w:rPr>
          <w:sz w:val="24"/>
        </w:rPr>
        <w:sym w:font="HQPB1" w:char="F024"/>
      </w:r>
      <w:r w:rsidRPr="007F2D28">
        <w:rPr>
          <w:sz w:val="24"/>
        </w:rPr>
        <w:sym w:font="HQPB4" w:char="F05C"/>
      </w:r>
      <w:r w:rsidRPr="007F2D28">
        <w:rPr>
          <w:sz w:val="24"/>
        </w:rPr>
        <w:sym w:font="HQPB2" w:char="F0AB"/>
      </w:r>
      <w:r w:rsidRPr="007F2D28">
        <w:rPr>
          <w:sz w:val="24"/>
        </w:rPr>
        <w:sym w:font="HQPB4" w:char="F0F8"/>
      </w:r>
      <w:r w:rsidRPr="007F2D28">
        <w:rPr>
          <w:sz w:val="24"/>
        </w:rPr>
        <w:sym w:font="HQPB2" w:char="F08A"/>
      </w:r>
      <w:r w:rsidRPr="007F2D28">
        <w:rPr>
          <w:sz w:val="24"/>
        </w:rPr>
        <w:sym w:font="HQPB5" w:char="F078"/>
      </w:r>
      <w:r w:rsidRPr="007F2D28">
        <w:rPr>
          <w:sz w:val="24"/>
        </w:rPr>
        <w:sym w:font="HQPB1" w:char="F0A9"/>
      </w:r>
      <w:r w:rsidRPr="007F2D28">
        <w:rPr>
          <w:sz w:val="24"/>
          <w:rtl/>
        </w:rPr>
        <w:t xml:space="preserve"> </w:t>
      </w:r>
      <w:r w:rsidRPr="007F2D28">
        <w:rPr>
          <w:sz w:val="24"/>
        </w:rPr>
        <w:sym w:font="HQPB5" w:char="F09F"/>
      </w:r>
      <w:r w:rsidRPr="007F2D28">
        <w:rPr>
          <w:sz w:val="24"/>
        </w:rPr>
        <w:sym w:font="HQPB2" w:char="F040"/>
      </w:r>
      <w:r w:rsidRPr="007F2D28">
        <w:rPr>
          <w:sz w:val="24"/>
        </w:rPr>
        <w:sym w:font="HQPB2" w:char="F08B"/>
      </w:r>
      <w:r w:rsidRPr="007F2D28">
        <w:rPr>
          <w:sz w:val="24"/>
        </w:rPr>
        <w:sym w:font="HQPB4" w:char="F0CF"/>
      </w:r>
      <w:r w:rsidRPr="007F2D28">
        <w:rPr>
          <w:sz w:val="24"/>
        </w:rPr>
        <w:sym w:font="HQPB2" w:char="F025"/>
      </w:r>
      <w:r w:rsidRPr="007F2D28">
        <w:rPr>
          <w:sz w:val="24"/>
        </w:rPr>
        <w:sym w:font="HQPB5" w:char="F075"/>
      </w:r>
      <w:r w:rsidRPr="007F2D28">
        <w:rPr>
          <w:sz w:val="24"/>
        </w:rPr>
        <w:sym w:font="HQPB2" w:char="F072"/>
      </w:r>
      <w:r w:rsidRPr="007F2D28">
        <w:rPr>
          <w:sz w:val="24"/>
          <w:rtl/>
        </w:rPr>
        <w:t xml:space="preserve"> </w:t>
      </w:r>
      <w:r w:rsidRPr="007F2D28">
        <w:rPr>
          <w:sz w:val="24"/>
        </w:rPr>
        <w:sym w:font="HQPB5" w:char="F09F"/>
      </w:r>
      <w:r w:rsidRPr="007F2D28">
        <w:rPr>
          <w:sz w:val="24"/>
        </w:rPr>
        <w:sym w:font="HQPB2" w:char="F078"/>
      </w:r>
      <w:r w:rsidRPr="007F2D28">
        <w:rPr>
          <w:sz w:val="24"/>
        </w:rPr>
        <w:sym w:font="HQPB4" w:char="F0E4"/>
      </w:r>
      <w:r w:rsidRPr="007F2D28">
        <w:rPr>
          <w:sz w:val="24"/>
        </w:rPr>
        <w:sym w:font="HQPB1" w:char="F07A"/>
      </w:r>
      <w:r w:rsidRPr="007F2D28">
        <w:rPr>
          <w:sz w:val="24"/>
        </w:rPr>
        <w:sym w:font="HQPB4" w:char="F0F7"/>
      </w:r>
      <w:r w:rsidRPr="007F2D28">
        <w:rPr>
          <w:sz w:val="24"/>
        </w:rPr>
        <w:sym w:font="HQPB1" w:char="F08A"/>
      </w:r>
      <w:r w:rsidRPr="007F2D28">
        <w:rPr>
          <w:sz w:val="24"/>
        </w:rPr>
        <w:sym w:font="HQPB5" w:char="F024"/>
      </w:r>
      <w:r w:rsidRPr="007F2D28">
        <w:rPr>
          <w:sz w:val="24"/>
        </w:rPr>
        <w:sym w:font="HQPB1" w:char="F023"/>
      </w:r>
      <w:r w:rsidRPr="007F2D28">
        <w:rPr>
          <w:sz w:val="24"/>
          <w:rtl/>
        </w:rPr>
        <w:t xml:space="preserve"> </w:t>
      </w:r>
      <w:r w:rsidRPr="007F2D28">
        <w:rPr>
          <w:sz w:val="24"/>
        </w:rPr>
        <w:sym w:font="HQPB5" w:char="F075"/>
      </w:r>
      <w:r w:rsidRPr="007F2D28">
        <w:rPr>
          <w:sz w:val="24"/>
        </w:rPr>
        <w:sym w:font="HQPB1" w:char="F091"/>
      </w:r>
      <w:r w:rsidRPr="007F2D28">
        <w:rPr>
          <w:sz w:val="24"/>
        </w:rPr>
        <w:sym w:font="HQPB1" w:char="F024"/>
      </w:r>
      <w:r w:rsidRPr="007F2D28">
        <w:rPr>
          <w:sz w:val="24"/>
        </w:rPr>
        <w:sym w:font="HQPB4" w:char="F0A8"/>
      </w:r>
      <w:r w:rsidRPr="007F2D28">
        <w:rPr>
          <w:sz w:val="24"/>
        </w:rPr>
        <w:sym w:font="HQPB2" w:char="F05A"/>
      </w:r>
      <w:r w:rsidRPr="007F2D28">
        <w:rPr>
          <w:sz w:val="24"/>
        </w:rPr>
        <w:sym w:font="HQPB2" w:char="F039"/>
      </w:r>
      <w:r w:rsidRPr="007F2D28">
        <w:rPr>
          <w:sz w:val="24"/>
        </w:rPr>
        <w:sym w:font="HQPB5" w:char="F024"/>
      </w:r>
      <w:r w:rsidRPr="007F2D28">
        <w:rPr>
          <w:sz w:val="24"/>
        </w:rPr>
        <w:sym w:font="HQPB1" w:char="F023"/>
      </w:r>
      <w:r w:rsidRPr="007F2D28">
        <w:rPr>
          <w:sz w:val="24"/>
          <w:rtl/>
        </w:rPr>
        <w:t xml:space="preserve"> </w:t>
      </w:r>
      <w:r w:rsidRPr="007F2D28">
        <w:rPr>
          <w:sz w:val="24"/>
        </w:rPr>
        <w:sym w:font="HQPB5" w:char="F079"/>
      </w:r>
      <w:r w:rsidRPr="007F2D28">
        <w:rPr>
          <w:sz w:val="24"/>
        </w:rPr>
        <w:sym w:font="HQPB1" w:char="F0EC"/>
      </w:r>
      <w:r w:rsidRPr="007F2D28">
        <w:rPr>
          <w:sz w:val="24"/>
        </w:rPr>
        <w:sym w:font="HQPB5" w:char="F074"/>
      </w:r>
      <w:r w:rsidRPr="007F2D28">
        <w:rPr>
          <w:sz w:val="24"/>
        </w:rPr>
        <w:sym w:font="HQPB2" w:char="F042"/>
      </w:r>
      <w:r w:rsidRPr="007F2D28">
        <w:rPr>
          <w:sz w:val="24"/>
          <w:rtl/>
        </w:rPr>
        <w:t xml:space="preserve"> </w:t>
      </w:r>
      <w:r w:rsidRPr="007F2D28">
        <w:rPr>
          <w:sz w:val="24"/>
        </w:rPr>
        <w:sym w:font="HQPB5" w:char="F074"/>
      </w:r>
      <w:r w:rsidRPr="007F2D28">
        <w:rPr>
          <w:sz w:val="24"/>
        </w:rPr>
        <w:sym w:font="HQPB2" w:char="F0FB"/>
      </w:r>
      <w:r w:rsidRPr="007F2D28">
        <w:rPr>
          <w:sz w:val="24"/>
        </w:rPr>
        <w:sym w:font="HQPB3" w:char="F02C"/>
      </w:r>
      <w:r w:rsidRPr="007F2D28">
        <w:rPr>
          <w:sz w:val="24"/>
        </w:rPr>
        <w:sym w:font="HQPB4" w:char="F0CE"/>
      </w:r>
      <w:r w:rsidRPr="007F2D28">
        <w:rPr>
          <w:sz w:val="24"/>
        </w:rPr>
        <w:sym w:font="HQPB3" w:char="F023"/>
      </w:r>
      <w:r w:rsidRPr="007F2D28">
        <w:rPr>
          <w:sz w:val="24"/>
        </w:rPr>
        <w:sym w:font="HQPB4" w:char="F0C5"/>
      </w:r>
      <w:r w:rsidRPr="007F2D28">
        <w:rPr>
          <w:sz w:val="24"/>
        </w:rPr>
        <w:sym w:font="HQPB1" w:char="F07A"/>
      </w:r>
      <w:r w:rsidRPr="007F2D28">
        <w:rPr>
          <w:sz w:val="24"/>
        </w:rPr>
        <w:sym w:font="HQPB2" w:char="F0BA"/>
      </w:r>
      <w:r w:rsidRPr="007F2D28">
        <w:rPr>
          <w:sz w:val="24"/>
        </w:rPr>
        <w:sym w:font="HQPB4" w:char="F0A3"/>
      </w:r>
      <w:r w:rsidRPr="007F2D28">
        <w:rPr>
          <w:sz w:val="24"/>
        </w:rPr>
        <w:sym w:font="HQPB1" w:char="F089"/>
      </w:r>
      <w:r w:rsidRPr="007F2D28">
        <w:rPr>
          <w:sz w:val="24"/>
        </w:rPr>
        <w:sym w:font="HQPB2" w:char="F039"/>
      </w:r>
      <w:r w:rsidRPr="007F2D28">
        <w:rPr>
          <w:sz w:val="24"/>
        </w:rPr>
        <w:sym w:font="HQPB5" w:char="F024"/>
      </w:r>
      <w:r w:rsidRPr="007F2D28">
        <w:rPr>
          <w:sz w:val="24"/>
        </w:rPr>
        <w:sym w:font="HQPB1" w:char="F023"/>
      </w:r>
      <w:r w:rsidRPr="007F2D28">
        <w:rPr>
          <w:sz w:val="24"/>
          <w:rtl/>
        </w:rPr>
        <w:t xml:space="preserve"> </w:t>
      </w:r>
      <w:r w:rsidRPr="00365CDE">
        <w:rPr>
          <w:rFonts w:cs="CTraditional Arabic" w:hint="cs"/>
          <w:sz w:val="24"/>
          <w:rtl/>
        </w:rPr>
        <w:t>﴾</w:t>
      </w:r>
      <w:r w:rsidRPr="007F2D28">
        <w:rPr>
          <w:rFonts w:cs="Rateb lotusb22" w:hint="cs"/>
          <w:sz w:val="24"/>
          <w:rtl/>
          <w:lang w:bidi="fa-IR"/>
        </w:rPr>
        <w:t>.</w:t>
      </w:r>
      <w:r w:rsidRPr="001E7279">
        <w:rPr>
          <w:rFonts w:cs="B Lotus"/>
          <w:sz w:val="22"/>
          <w:szCs w:val="26"/>
          <w:rtl/>
        </w:rPr>
        <w:t xml:space="preserve"> </w:t>
      </w:r>
      <w:r w:rsidR="001E7279" w:rsidRPr="001E7279">
        <w:rPr>
          <w:rFonts w:cs="B Lotus" w:hint="cs"/>
          <w:sz w:val="22"/>
          <w:szCs w:val="26"/>
          <w:rtl/>
        </w:rPr>
        <w:t>[</w:t>
      </w:r>
      <w:r w:rsidRPr="001E7279">
        <w:rPr>
          <w:rFonts w:cs="B Lotus"/>
          <w:sz w:val="22"/>
          <w:szCs w:val="26"/>
          <w:rtl/>
        </w:rPr>
        <w:t>التحريم:</w:t>
      </w:r>
      <w:r w:rsidR="001E7279" w:rsidRPr="001E7279">
        <w:rPr>
          <w:rFonts w:cs="B Lotus" w:hint="cs"/>
          <w:sz w:val="22"/>
          <w:szCs w:val="26"/>
          <w:rtl/>
        </w:rPr>
        <w:t xml:space="preserve"> </w:t>
      </w:r>
      <w:r w:rsidRPr="001E7279">
        <w:rPr>
          <w:rFonts w:cs="B Lotus"/>
          <w:sz w:val="22"/>
          <w:szCs w:val="26"/>
          <w:rtl/>
        </w:rPr>
        <w:t>10</w:t>
      </w:r>
      <w:r w:rsidR="001E7279" w:rsidRPr="001E7279">
        <w:rPr>
          <w:rFonts w:cs="B Lotus" w:hint="cs"/>
          <w:sz w:val="22"/>
          <w:szCs w:val="26"/>
          <w:rtl/>
        </w:rPr>
        <w:t>]</w:t>
      </w:r>
      <w:r w:rsidRPr="007F2D28">
        <w:rPr>
          <w:rFonts w:cs="B Lotus" w:hint="cs"/>
          <w:sz w:val="24"/>
          <w:rtl/>
        </w:rPr>
        <w:t>.</w:t>
      </w:r>
    </w:p>
    <w:p w:rsidR="00E130D0" w:rsidRPr="00BE3117" w:rsidRDefault="001E7279" w:rsidP="001E7279">
      <w:pPr>
        <w:spacing w:line="218" w:lineRule="auto"/>
        <w:ind w:firstLine="340"/>
        <w:jc w:val="lowKashida"/>
        <w:rPr>
          <w:rFonts w:cs="B Lotus"/>
          <w:rtl/>
        </w:rPr>
      </w:pPr>
      <w:r w:rsidRPr="001E7279">
        <w:rPr>
          <w:rFonts w:cs="Traditional Arabic" w:hint="cs"/>
          <w:rtl/>
          <w:lang w:bidi="fa-IR"/>
        </w:rPr>
        <w:t>«</w:t>
      </w:r>
      <w:r w:rsidR="00E130D0" w:rsidRPr="00BE3117">
        <w:rPr>
          <w:rFonts w:cs="B Lotus"/>
          <w:rtl/>
        </w:rPr>
        <w:t xml:space="preserve">همسران نوح و لوط به آن دو </w:t>
      </w:r>
      <w:r w:rsidR="00E130D0" w:rsidRPr="00BE3117">
        <w:rPr>
          <w:rFonts w:cs="B Lotus" w:hint="cs"/>
          <w:rtl/>
        </w:rPr>
        <w:t>خيانت كردند و آن دو نتوانستند از خدا بي</w:t>
      </w:r>
      <w:r w:rsidR="00E130D0" w:rsidRPr="00B13DC2">
        <w:rPr>
          <w:rFonts w:cs="B Lotus" w:hint="cs"/>
          <w:rtl/>
          <w:lang w:bidi="fa-IR"/>
        </w:rPr>
        <w:t>‌</w:t>
      </w:r>
      <w:r w:rsidR="00E130D0" w:rsidRPr="00BE3117">
        <w:rPr>
          <w:rFonts w:cs="B Lotus" w:hint="cs"/>
          <w:rtl/>
        </w:rPr>
        <w:t xml:space="preserve">نيازشان كنند </w:t>
      </w:r>
      <w:r w:rsidR="00E130D0" w:rsidRPr="00BE3117">
        <w:rPr>
          <w:rFonts w:cs="B Lotus"/>
          <w:rtl/>
        </w:rPr>
        <w:t>و گفته شد تا داخل آتش شويد</w:t>
      </w:r>
      <w:r w:rsidR="00E130D0" w:rsidRPr="00BE3117">
        <w:rPr>
          <w:rFonts w:cs="B Lotus" w:hint="cs"/>
          <w:rtl/>
        </w:rPr>
        <w:t xml:space="preserve"> همراه كساني كه وارد </w:t>
      </w:r>
      <w:r w:rsidR="00E130D0">
        <w:rPr>
          <w:rFonts w:cs="B Lotus" w:hint="cs"/>
          <w:rtl/>
        </w:rPr>
        <w:t>مي‌شوند</w:t>
      </w:r>
      <w:r w:rsidR="00E130D0" w:rsidRPr="00BE3117">
        <w:rPr>
          <w:rFonts w:cs="B Lotus"/>
          <w:rtl/>
        </w:rPr>
        <w:t>.</w:t>
      </w:r>
      <w:r>
        <w:rPr>
          <w:rFonts w:cs="Traditional Arabic" w:hint="cs"/>
          <w:rtl/>
          <w:lang w:bidi="fa-IR"/>
        </w:rPr>
        <w:t>»</w:t>
      </w:r>
    </w:p>
    <w:p w:rsidR="00E130D0" w:rsidRPr="007F2D28" w:rsidRDefault="00E130D0" w:rsidP="001E7279">
      <w:pPr>
        <w:spacing w:line="218" w:lineRule="auto"/>
        <w:ind w:firstLine="340"/>
        <w:jc w:val="lowKashida"/>
        <w:rPr>
          <w:rFonts w:cs="B Lotus"/>
          <w:sz w:val="24"/>
          <w:rtl/>
          <w:lang w:bidi="fa-IR"/>
        </w:rPr>
      </w:pPr>
      <w:r w:rsidRPr="00BE3117">
        <w:rPr>
          <w:rFonts w:cs="B Lotus"/>
          <w:rtl/>
        </w:rPr>
        <w:t xml:space="preserve">آيا اينان خدا را به </w:t>
      </w:r>
      <w:r w:rsidRPr="00BE3117">
        <w:rPr>
          <w:rFonts w:cs="B Lotus" w:hint="cs"/>
          <w:rtl/>
        </w:rPr>
        <w:t>اندازة</w:t>
      </w:r>
      <w:r w:rsidRPr="00BE3117">
        <w:rPr>
          <w:rFonts w:cs="B Lotus"/>
          <w:rtl/>
        </w:rPr>
        <w:t xml:space="preserve"> امام ر</w:t>
      </w:r>
      <w:r w:rsidRPr="00BE3117">
        <w:rPr>
          <w:rFonts w:cs="B Lotus" w:hint="cs"/>
          <w:rtl/>
        </w:rPr>
        <w:t>ؤ</w:t>
      </w:r>
      <w:r w:rsidRPr="00BE3117">
        <w:rPr>
          <w:rFonts w:cs="B Lotus"/>
          <w:rtl/>
        </w:rPr>
        <w:t>وف ومهربان ن</w:t>
      </w:r>
      <w:r>
        <w:rPr>
          <w:rFonts w:cs="B Lotus"/>
          <w:rtl/>
        </w:rPr>
        <w:t xml:space="preserve">مي‌دانند </w:t>
      </w:r>
      <w:r w:rsidRPr="00BE3117">
        <w:rPr>
          <w:rFonts w:cs="B Lotus"/>
          <w:rtl/>
        </w:rPr>
        <w:t>از اين بدتر اينكه اينجانب بسيار ديده</w:t>
      </w:r>
      <w:r w:rsidRPr="00B13DC2">
        <w:rPr>
          <w:rFonts w:cs="B Lotus" w:hint="cs"/>
          <w:rtl/>
          <w:lang w:bidi="fa-IR"/>
        </w:rPr>
        <w:t>‌</w:t>
      </w:r>
      <w:r w:rsidRPr="00BE3117">
        <w:rPr>
          <w:rFonts w:cs="B Lotus"/>
          <w:rtl/>
        </w:rPr>
        <w:t xml:space="preserve">ام مسافران مشهد هر ضرر و خطري به آنان برسد و حتي اگر بيمار گردند و زير ماشين بروند و سر و دستشان بشكند ميگويند خدا خواسته، ولي اگر از صد هزار نفر بيمار و </w:t>
      </w:r>
      <w:r w:rsidRPr="00BE3117">
        <w:rPr>
          <w:rFonts w:cs="B Lotus" w:hint="cs"/>
          <w:rtl/>
        </w:rPr>
        <w:t>زائري</w:t>
      </w:r>
      <w:r w:rsidRPr="00BE3117">
        <w:rPr>
          <w:rFonts w:cs="B Lotus"/>
          <w:rtl/>
        </w:rPr>
        <w:t xml:space="preserve"> كه خدا بيماري ايشان را</w:t>
      </w:r>
      <w:r w:rsidRPr="00BE3117">
        <w:rPr>
          <w:rFonts w:cs="B Lotus" w:hint="cs"/>
          <w:rtl/>
        </w:rPr>
        <w:t xml:space="preserve"> </w:t>
      </w:r>
      <w:r w:rsidRPr="00BE3117">
        <w:rPr>
          <w:rFonts w:cs="B Lotus"/>
          <w:rtl/>
        </w:rPr>
        <w:t>مقدر كرده يكي از آنان شفاء پيدا كند ميگويند امام رضا</w:t>
      </w:r>
      <w:r w:rsidRPr="00365CDE">
        <w:rPr>
          <w:rFonts w:ascii="Tahoma" w:hAnsi="Tahoma" w:cs="CTraditional Arabic" w:hint="cs"/>
          <w:color w:val="000000"/>
          <w:rtl/>
          <w:lang w:bidi="fa-IR"/>
        </w:rPr>
        <w:t>؛</w:t>
      </w:r>
      <w:r w:rsidRPr="00BE3117">
        <w:rPr>
          <w:rFonts w:cs="B Lotus"/>
          <w:rtl/>
        </w:rPr>
        <w:t xml:space="preserve"> شفا داده يعني هر </w:t>
      </w:r>
      <w:r w:rsidRPr="00BE3117">
        <w:rPr>
          <w:rFonts w:cs="B Lotus" w:hint="cs"/>
          <w:rtl/>
        </w:rPr>
        <w:t>شّ</w:t>
      </w:r>
      <w:r w:rsidRPr="00BE3117">
        <w:rPr>
          <w:rFonts w:cs="B Lotus"/>
          <w:rtl/>
        </w:rPr>
        <w:t>ر و ضرري را از خدا و هر خ</w:t>
      </w:r>
      <w:r w:rsidRPr="00BE3117">
        <w:rPr>
          <w:rFonts w:cs="B Lotus" w:hint="cs"/>
          <w:rtl/>
        </w:rPr>
        <w:t>ي</w:t>
      </w:r>
      <w:r w:rsidRPr="00BE3117">
        <w:rPr>
          <w:rFonts w:cs="B Lotus"/>
          <w:rtl/>
        </w:rPr>
        <w:t>ر و شفائي را از امام مي</w:t>
      </w:r>
      <w:r w:rsidRPr="00B13DC2">
        <w:rPr>
          <w:rFonts w:cs="B Lotus" w:hint="cs"/>
          <w:rtl/>
          <w:lang w:bidi="fa-IR"/>
        </w:rPr>
        <w:t>‌</w:t>
      </w:r>
      <w:r w:rsidRPr="00BE3117">
        <w:rPr>
          <w:rFonts w:cs="B Lotus"/>
          <w:rtl/>
        </w:rPr>
        <w:t xml:space="preserve">دانند. اينان از مجوس بدتر </w:t>
      </w:r>
      <w:r>
        <w:rPr>
          <w:rFonts w:cs="B Lotus"/>
          <w:rtl/>
        </w:rPr>
        <w:t xml:space="preserve">كرده‌اند </w:t>
      </w:r>
      <w:r w:rsidRPr="00BE3117">
        <w:rPr>
          <w:rFonts w:cs="B Lotus"/>
          <w:rtl/>
        </w:rPr>
        <w:t xml:space="preserve">زيرا مجوس </w:t>
      </w:r>
      <w:r>
        <w:rPr>
          <w:rFonts w:cs="B Lotus"/>
          <w:rtl/>
        </w:rPr>
        <w:t>مي‌گفت</w:t>
      </w:r>
      <w:r w:rsidRPr="00BE3117">
        <w:rPr>
          <w:rFonts w:cs="B Lotus"/>
          <w:rtl/>
        </w:rPr>
        <w:t>ند شرور از اهريمن و خيرات از يزدان است. ولي اينان نادانسته مي</w:t>
      </w:r>
      <w:r w:rsidRPr="00B13DC2">
        <w:rPr>
          <w:rFonts w:cs="B Lotus" w:hint="cs"/>
          <w:rtl/>
          <w:lang w:bidi="fa-IR"/>
        </w:rPr>
        <w:t>‌</w:t>
      </w:r>
      <w:r w:rsidRPr="00BE3117">
        <w:rPr>
          <w:rFonts w:cs="B Lotus"/>
          <w:rtl/>
        </w:rPr>
        <w:t>گويند</w:t>
      </w:r>
      <w:r w:rsidRPr="00BE3117">
        <w:rPr>
          <w:rFonts w:cs="B Lotus" w:hint="cs"/>
          <w:rtl/>
        </w:rPr>
        <w:t>:</w:t>
      </w:r>
      <w:r w:rsidRPr="00BE3117">
        <w:rPr>
          <w:rFonts w:cs="B Lotus"/>
          <w:rtl/>
        </w:rPr>
        <w:t xml:space="preserve"> آنچه شر باشد از خدا و آنچه خير باشد از وساطت امام است. همچنين مي</w:t>
      </w:r>
      <w:r w:rsidRPr="00B13DC2">
        <w:rPr>
          <w:rFonts w:cs="B Lotus" w:hint="cs"/>
          <w:rtl/>
          <w:lang w:bidi="fa-IR"/>
        </w:rPr>
        <w:t>‌</w:t>
      </w:r>
      <w:r w:rsidRPr="00BE3117">
        <w:rPr>
          <w:rFonts w:cs="B Lotus"/>
          <w:rtl/>
        </w:rPr>
        <w:t>گويند</w:t>
      </w:r>
      <w:r w:rsidRPr="00BE3117">
        <w:rPr>
          <w:rFonts w:cs="B Lotus" w:hint="cs"/>
          <w:rtl/>
        </w:rPr>
        <w:t>:</w:t>
      </w:r>
      <w:r w:rsidRPr="00BE3117">
        <w:rPr>
          <w:rFonts w:cs="B Lotus"/>
          <w:rtl/>
        </w:rPr>
        <w:t xml:space="preserve"> امام رضا ضامن غريبان است در حالي كه جيب بسياري از غرباء را در خود حرم خالي ميكنند! به هر حال </w:t>
      </w:r>
      <w:r>
        <w:rPr>
          <w:rFonts w:cs="B Lotus"/>
          <w:rtl/>
        </w:rPr>
        <w:t xml:space="preserve">نمي‌توان </w:t>
      </w:r>
      <w:r w:rsidRPr="00BE3117">
        <w:rPr>
          <w:rFonts w:cs="B Lotus"/>
          <w:rtl/>
        </w:rPr>
        <w:t xml:space="preserve">قرآن را كه </w:t>
      </w:r>
      <w:r>
        <w:rPr>
          <w:rFonts w:cs="B Lotus"/>
          <w:rtl/>
        </w:rPr>
        <w:t>مي‌فرمايد</w:t>
      </w:r>
      <w:r w:rsidRPr="00BE3117">
        <w:rPr>
          <w:rFonts w:cs="B Lotus"/>
          <w:rtl/>
        </w:rPr>
        <w:t>:</w:t>
      </w:r>
      <w:r>
        <w:rPr>
          <w:rFonts w:cs="B Lotus" w:hint="cs"/>
          <w:rtl/>
        </w:rPr>
        <w:t xml:space="preserve"> </w:t>
      </w:r>
      <w:r w:rsidRPr="007F2D28">
        <w:rPr>
          <w:rFonts w:cs="B Lotus"/>
          <w:sz w:val="24"/>
          <w:rtl/>
        </w:rPr>
        <w:t xml:space="preserve"> </w:t>
      </w:r>
      <w:r w:rsidRPr="00365CDE">
        <w:rPr>
          <w:rFonts w:cs="CTraditional Arabic" w:hint="cs"/>
          <w:spacing w:val="-4"/>
          <w:sz w:val="24"/>
          <w:rtl/>
        </w:rPr>
        <w:t>﴿</w:t>
      </w:r>
      <w:r w:rsidRPr="002778C2">
        <w:rPr>
          <w:spacing w:val="-4"/>
          <w:sz w:val="24"/>
        </w:rPr>
        <w:sym w:font="HQPB5" w:char="F074"/>
      </w:r>
      <w:r w:rsidRPr="002778C2">
        <w:rPr>
          <w:spacing w:val="-4"/>
          <w:sz w:val="24"/>
        </w:rPr>
        <w:sym w:font="HQPB2" w:char="F0FB"/>
      </w:r>
      <w:r w:rsidRPr="002778C2">
        <w:rPr>
          <w:spacing w:val="-4"/>
          <w:sz w:val="24"/>
        </w:rPr>
        <w:sym w:font="HQPB2" w:char="F0EF"/>
      </w:r>
      <w:r w:rsidRPr="002778C2">
        <w:rPr>
          <w:spacing w:val="-4"/>
          <w:sz w:val="24"/>
        </w:rPr>
        <w:sym w:font="HQPB4" w:char="F0CF"/>
      </w:r>
      <w:r w:rsidRPr="002778C2">
        <w:rPr>
          <w:spacing w:val="-4"/>
          <w:sz w:val="24"/>
        </w:rPr>
        <w:sym w:font="HQPB3" w:char="F025"/>
      </w:r>
      <w:r w:rsidRPr="002778C2">
        <w:rPr>
          <w:spacing w:val="-4"/>
          <w:sz w:val="24"/>
        </w:rPr>
        <w:sym w:font="HQPB4" w:char="F0A9"/>
      </w:r>
      <w:r w:rsidRPr="002778C2">
        <w:rPr>
          <w:spacing w:val="-4"/>
          <w:sz w:val="24"/>
        </w:rPr>
        <w:sym w:font="HQPB3" w:char="F021"/>
      </w:r>
      <w:r w:rsidRPr="002778C2">
        <w:rPr>
          <w:spacing w:val="-4"/>
          <w:sz w:val="24"/>
        </w:rPr>
        <w:sym w:font="HQPB5" w:char="F024"/>
      </w:r>
      <w:r w:rsidRPr="002778C2">
        <w:rPr>
          <w:spacing w:val="-4"/>
          <w:sz w:val="24"/>
        </w:rPr>
        <w:sym w:font="HQPB1" w:char="F023"/>
      </w:r>
      <w:r w:rsidRPr="002778C2">
        <w:rPr>
          <w:spacing w:val="-4"/>
          <w:sz w:val="24"/>
        </w:rPr>
        <w:sym w:font="HQPB5" w:char="F075"/>
      </w:r>
      <w:r w:rsidRPr="002778C2">
        <w:rPr>
          <w:spacing w:val="-4"/>
          <w:sz w:val="24"/>
        </w:rPr>
        <w:sym w:font="HQPB2" w:char="F072"/>
      </w:r>
      <w:r w:rsidRPr="002778C2">
        <w:rPr>
          <w:spacing w:val="-4"/>
          <w:sz w:val="24"/>
          <w:rtl/>
        </w:rPr>
        <w:t xml:space="preserve"> </w:t>
      </w:r>
      <w:r w:rsidRPr="002778C2">
        <w:rPr>
          <w:spacing w:val="-4"/>
          <w:sz w:val="24"/>
        </w:rPr>
        <w:sym w:font="HQPB5" w:char="F028"/>
      </w:r>
      <w:r w:rsidRPr="002778C2">
        <w:rPr>
          <w:spacing w:val="-4"/>
          <w:sz w:val="24"/>
        </w:rPr>
        <w:sym w:font="HQPB1" w:char="F023"/>
      </w:r>
      <w:r w:rsidRPr="002778C2">
        <w:rPr>
          <w:spacing w:val="-4"/>
          <w:sz w:val="24"/>
        </w:rPr>
        <w:sym w:font="HQPB2" w:char="F071"/>
      </w:r>
      <w:r w:rsidRPr="002778C2">
        <w:rPr>
          <w:spacing w:val="-4"/>
          <w:sz w:val="24"/>
        </w:rPr>
        <w:sym w:font="HQPB4" w:char="F0E3"/>
      </w:r>
      <w:r w:rsidRPr="002778C2">
        <w:rPr>
          <w:spacing w:val="-4"/>
          <w:sz w:val="24"/>
        </w:rPr>
        <w:sym w:font="HQPB2" w:char="F05A"/>
      </w:r>
      <w:r w:rsidRPr="002778C2">
        <w:rPr>
          <w:spacing w:val="-4"/>
          <w:sz w:val="24"/>
        </w:rPr>
        <w:sym w:font="HQPB5" w:char="F074"/>
      </w:r>
      <w:r w:rsidRPr="002778C2">
        <w:rPr>
          <w:spacing w:val="-4"/>
          <w:sz w:val="24"/>
        </w:rPr>
        <w:sym w:font="HQPB2" w:char="F042"/>
      </w:r>
      <w:r w:rsidRPr="002778C2">
        <w:rPr>
          <w:spacing w:val="-4"/>
          <w:sz w:val="24"/>
        </w:rPr>
        <w:sym w:font="HQPB1" w:char="F023"/>
      </w:r>
      <w:r w:rsidRPr="002778C2">
        <w:rPr>
          <w:spacing w:val="-4"/>
          <w:sz w:val="24"/>
        </w:rPr>
        <w:sym w:font="HQPB5" w:char="F075"/>
      </w:r>
      <w:r w:rsidRPr="002778C2">
        <w:rPr>
          <w:spacing w:val="-4"/>
          <w:sz w:val="24"/>
        </w:rPr>
        <w:sym w:font="HQPB2" w:char="F0E4"/>
      </w:r>
      <w:r w:rsidRPr="002778C2">
        <w:rPr>
          <w:spacing w:val="-4"/>
          <w:sz w:val="24"/>
          <w:rtl/>
        </w:rPr>
        <w:t xml:space="preserve"> </w:t>
      </w:r>
      <w:r w:rsidRPr="002778C2">
        <w:rPr>
          <w:spacing w:val="-4"/>
          <w:sz w:val="24"/>
        </w:rPr>
        <w:sym w:font="HQPB4" w:char="F0F6"/>
      </w:r>
      <w:r w:rsidRPr="002778C2">
        <w:rPr>
          <w:spacing w:val="-4"/>
          <w:sz w:val="24"/>
        </w:rPr>
        <w:sym w:font="HQPB2" w:char="F04E"/>
      </w:r>
      <w:r w:rsidRPr="002778C2">
        <w:rPr>
          <w:spacing w:val="-4"/>
          <w:sz w:val="24"/>
        </w:rPr>
        <w:sym w:font="HQPB4" w:char="F0E5"/>
      </w:r>
      <w:r w:rsidRPr="002778C2">
        <w:rPr>
          <w:spacing w:val="-4"/>
          <w:sz w:val="24"/>
        </w:rPr>
        <w:sym w:font="HQPB2" w:char="F06B"/>
      </w:r>
      <w:r w:rsidRPr="002778C2">
        <w:rPr>
          <w:spacing w:val="-4"/>
          <w:sz w:val="24"/>
        </w:rPr>
        <w:sym w:font="HQPB4" w:char="F0F7"/>
      </w:r>
      <w:r w:rsidRPr="002778C2">
        <w:rPr>
          <w:spacing w:val="-4"/>
          <w:sz w:val="24"/>
        </w:rPr>
        <w:sym w:font="HQPB1" w:char="F04A"/>
      </w:r>
      <w:r w:rsidRPr="002778C2">
        <w:rPr>
          <w:spacing w:val="-4"/>
          <w:sz w:val="24"/>
        </w:rPr>
        <w:sym w:font="HQPB5" w:char="F079"/>
      </w:r>
      <w:r w:rsidRPr="002778C2">
        <w:rPr>
          <w:spacing w:val="-4"/>
          <w:sz w:val="24"/>
        </w:rPr>
        <w:sym w:font="HQPB1" w:char="F0E8"/>
      </w:r>
      <w:r w:rsidRPr="002778C2">
        <w:rPr>
          <w:spacing w:val="-4"/>
          <w:sz w:val="24"/>
        </w:rPr>
        <w:sym w:font="HQPB5" w:char="F074"/>
      </w:r>
      <w:r w:rsidRPr="002778C2">
        <w:rPr>
          <w:spacing w:val="-4"/>
          <w:sz w:val="24"/>
        </w:rPr>
        <w:sym w:font="HQPB1" w:char="F037"/>
      </w:r>
      <w:r w:rsidRPr="002778C2">
        <w:rPr>
          <w:spacing w:val="-4"/>
          <w:sz w:val="24"/>
        </w:rPr>
        <w:sym w:font="HQPB4" w:char="F0A8"/>
      </w:r>
      <w:r w:rsidRPr="002778C2">
        <w:rPr>
          <w:spacing w:val="-4"/>
          <w:sz w:val="24"/>
        </w:rPr>
        <w:sym w:font="HQPB1" w:char="F03F"/>
      </w:r>
      <w:r w:rsidRPr="002778C2">
        <w:rPr>
          <w:spacing w:val="-4"/>
          <w:sz w:val="24"/>
        </w:rPr>
        <w:sym w:font="HQPB5" w:char="F024"/>
      </w:r>
      <w:r w:rsidRPr="002778C2">
        <w:rPr>
          <w:spacing w:val="-4"/>
          <w:sz w:val="24"/>
        </w:rPr>
        <w:sym w:font="HQPB1" w:char="F023"/>
      </w:r>
      <w:r w:rsidRPr="002778C2">
        <w:rPr>
          <w:spacing w:val="-4"/>
          <w:sz w:val="24"/>
        </w:rPr>
        <w:sym w:font="HQPB5" w:char="F075"/>
      </w:r>
      <w:r w:rsidRPr="002778C2">
        <w:rPr>
          <w:spacing w:val="-4"/>
          <w:sz w:val="24"/>
        </w:rPr>
        <w:sym w:font="HQPB2" w:char="F072"/>
      </w:r>
      <w:r w:rsidRPr="002778C2">
        <w:rPr>
          <w:spacing w:val="-4"/>
          <w:sz w:val="24"/>
          <w:rtl/>
        </w:rPr>
        <w:t xml:space="preserve"> </w:t>
      </w:r>
      <w:r w:rsidRPr="002778C2">
        <w:rPr>
          <w:spacing w:val="-4"/>
          <w:sz w:val="24"/>
        </w:rPr>
        <w:sym w:font="HQPB2" w:char="F04E"/>
      </w:r>
      <w:r w:rsidRPr="002778C2">
        <w:rPr>
          <w:spacing w:val="-4"/>
          <w:sz w:val="24"/>
        </w:rPr>
        <w:sym w:font="HQPB4" w:char="F0E5"/>
      </w:r>
      <w:r w:rsidRPr="002778C2">
        <w:rPr>
          <w:spacing w:val="-4"/>
          <w:sz w:val="24"/>
        </w:rPr>
        <w:sym w:font="HQPB2" w:char="F06B"/>
      </w:r>
      <w:r w:rsidRPr="002778C2">
        <w:rPr>
          <w:spacing w:val="-4"/>
          <w:sz w:val="24"/>
        </w:rPr>
        <w:sym w:font="HQPB4" w:char="F0E7"/>
      </w:r>
      <w:r w:rsidRPr="002778C2">
        <w:rPr>
          <w:spacing w:val="-4"/>
          <w:sz w:val="24"/>
        </w:rPr>
        <w:sym w:font="HQPB1" w:char="F04A"/>
      </w:r>
      <w:r w:rsidRPr="002778C2">
        <w:rPr>
          <w:spacing w:val="-4"/>
          <w:sz w:val="24"/>
        </w:rPr>
        <w:sym w:font="HQPB4" w:char="F0AD"/>
      </w:r>
      <w:r w:rsidRPr="002778C2">
        <w:rPr>
          <w:spacing w:val="-4"/>
          <w:sz w:val="24"/>
        </w:rPr>
        <w:sym w:font="HQPB2" w:char="F083"/>
      </w:r>
      <w:r w:rsidRPr="002778C2">
        <w:rPr>
          <w:spacing w:val="-4"/>
          <w:sz w:val="24"/>
        </w:rPr>
        <w:sym w:font="HQPB4" w:char="F0CD"/>
      </w:r>
      <w:r w:rsidRPr="002778C2">
        <w:rPr>
          <w:spacing w:val="-4"/>
          <w:sz w:val="24"/>
        </w:rPr>
        <w:sym w:font="HQPB4" w:char="F068"/>
      </w:r>
      <w:r w:rsidRPr="002778C2">
        <w:rPr>
          <w:spacing w:val="-4"/>
          <w:sz w:val="24"/>
        </w:rPr>
        <w:sym w:font="HQPB1" w:char="F091"/>
      </w:r>
      <w:r w:rsidRPr="002778C2">
        <w:rPr>
          <w:spacing w:val="-4"/>
          <w:sz w:val="24"/>
        </w:rPr>
        <w:sym w:font="HQPB4" w:char="F0E8"/>
      </w:r>
      <w:r w:rsidRPr="002778C2">
        <w:rPr>
          <w:spacing w:val="-4"/>
          <w:sz w:val="24"/>
        </w:rPr>
        <w:sym w:font="HQPB1" w:char="F08C"/>
      </w:r>
      <w:r w:rsidRPr="002778C2">
        <w:rPr>
          <w:spacing w:val="-4"/>
          <w:sz w:val="24"/>
          <w:rtl/>
        </w:rPr>
        <w:t xml:space="preserve"> </w:t>
      </w:r>
      <w:r w:rsidRPr="002778C2">
        <w:rPr>
          <w:spacing w:val="-4"/>
          <w:sz w:val="24"/>
        </w:rPr>
        <w:sym w:font="HQPB4" w:char="F03F"/>
      </w:r>
      <w:r w:rsidRPr="002778C2">
        <w:rPr>
          <w:spacing w:val="-4"/>
          <w:sz w:val="24"/>
        </w:rPr>
        <w:sym w:font="HQPB2" w:char="F060"/>
      </w:r>
      <w:r w:rsidRPr="002778C2">
        <w:rPr>
          <w:spacing w:val="-4"/>
          <w:sz w:val="24"/>
        </w:rPr>
        <w:sym w:font="HQPB2" w:char="F0BB"/>
      </w:r>
      <w:r w:rsidRPr="002778C2">
        <w:rPr>
          <w:spacing w:val="-4"/>
          <w:sz w:val="24"/>
        </w:rPr>
        <w:sym w:font="HQPB5" w:char="F079"/>
      </w:r>
      <w:r w:rsidRPr="002778C2">
        <w:rPr>
          <w:spacing w:val="-4"/>
          <w:sz w:val="24"/>
        </w:rPr>
        <w:sym w:font="HQPB2" w:char="F04A"/>
      </w:r>
      <w:r w:rsidRPr="002778C2">
        <w:rPr>
          <w:spacing w:val="-4"/>
          <w:sz w:val="24"/>
        </w:rPr>
        <w:sym w:font="HQPB2" w:char="F083"/>
      </w:r>
      <w:r w:rsidRPr="002778C2">
        <w:rPr>
          <w:spacing w:val="-4"/>
          <w:sz w:val="24"/>
        </w:rPr>
        <w:sym w:font="HQPB4" w:char="F0CE"/>
      </w:r>
      <w:r w:rsidRPr="002778C2">
        <w:rPr>
          <w:spacing w:val="-4"/>
          <w:sz w:val="24"/>
        </w:rPr>
        <w:sym w:font="HQPB1" w:char="F02A"/>
      </w:r>
      <w:r w:rsidRPr="002778C2">
        <w:rPr>
          <w:spacing w:val="-4"/>
          <w:sz w:val="24"/>
        </w:rPr>
        <w:sym w:font="HQPB4" w:char="F0CE"/>
      </w:r>
      <w:r w:rsidRPr="002778C2">
        <w:rPr>
          <w:spacing w:val="-4"/>
          <w:sz w:val="24"/>
        </w:rPr>
        <w:sym w:font="HQPB1" w:char="F02F"/>
      </w:r>
      <w:r w:rsidRPr="002778C2">
        <w:rPr>
          <w:spacing w:val="-4"/>
          <w:sz w:val="24"/>
          <w:rtl/>
        </w:rPr>
        <w:t xml:space="preserve"> </w:t>
      </w:r>
      <w:r w:rsidRPr="002778C2">
        <w:rPr>
          <w:spacing w:val="-4"/>
          <w:sz w:val="24"/>
        </w:rPr>
        <w:sym w:font="HQPB1" w:char="F024"/>
      </w:r>
      <w:r w:rsidRPr="002778C2">
        <w:rPr>
          <w:spacing w:val="-4"/>
          <w:sz w:val="24"/>
        </w:rPr>
        <w:sym w:font="HQPB5" w:char="F075"/>
      </w:r>
      <w:r w:rsidRPr="002778C2">
        <w:rPr>
          <w:spacing w:val="-4"/>
          <w:sz w:val="24"/>
        </w:rPr>
        <w:sym w:font="HQPB2" w:char="F05A"/>
      </w:r>
      <w:r w:rsidRPr="002778C2">
        <w:rPr>
          <w:spacing w:val="-4"/>
          <w:sz w:val="24"/>
        </w:rPr>
        <w:sym w:font="HQPB4" w:char="F0F8"/>
      </w:r>
      <w:r w:rsidRPr="002778C2">
        <w:rPr>
          <w:spacing w:val="-4"/>
          <w:sz w:val="24"/>
        </w:rPr>
        <w:sym w:font="HQPB2" w:char="F029"/>
      </w:r>
      <w:r w:rsidRPr="002778C2">
        <w:rPr>
          <w:spacing w:val="-4"/>
          <w:sz w:val="24"/>
        </w:rPr>
        <w:sym w:font="HQPB5" w:char="F070"/>
      </w:r>
      <w:r w:rsidRPr="002778C2">
        <w:rPr>
          <w:spacing w:val="-4"/>
          <w:sz w:val="24"/>
        </w:rPr>
        <w:sym w:font="HQPB1" w:char="F074"/>
      </w:r>
      <w:r w:rsidRPr="002778C2">
        <w:rPr>
          <w:spacing w:val="-4"/>
          <w:sz w:val="24"/>
        </w:rPr>
        <w:sym w:font="HQPB4" w:char="F0F8"/>
      </w:r>
      <w:r w:rsidRPr="002778C2">
        <w:rPr>
          <w:spacing w:val="-4"/>
          <w:sz w:val="24"/>
        </w:rPr>
        <w:sym w:font="HQPB2" w:char="F03A"/>
      </w:r>
      <w:r w:rsidRPr="002778C2">
        <w:rPr>
          <w:spacing w:val="-4"/>
          <w:sz w:val="24"/>
        </w:rPr>
        <w:sym w:font="HQPB5" w:char="F072"/>
      </w:r>
      <w:r w:rsidRPr="002778C2">
        <w:rPr>
          <w:spacing w:val="-4"/>
          <w:sz w:val="24"/>
        </w:rPr>
        <w:sym w:font="HQPB1" w:char="F026"/>
      </w:r>
      <w:r w:rsidRPr="002778C2">
        <w:rPr>
          <w:spacing w:val="-4"/>
          <w:sz w:val="24"/>
          <w:rtl/>
        </w:rPr>
        <w:t xml:space="preserve"> </w:t>
      </w:r>
      <w:r w:rsidRPr="002778C2">
        <w:rPr>
          <w:spacing w:val="-4"/>
          <w:sz w:val="24"/>
        </w:rPr>
        <w:sym w:font="HQPB4" w:char="F0F6"/>
      </w:r>
      <w:r w:rsidRPr="002778C2">
        <w:rPr>
          <w:spacing w:val="-4"/>
          <w:sz w:val="24"/>
        </w:rPr>
        <w:sym w:font="HQPB2" w:char="F04E"/>
      </w:r>
      <w:r w:rsidRPr="002778C2">
        <w:rPr>
          <w:spacing w:val="-4"/>
          <w:sz w:val="24"/>
        </w:rPr>
        <w:sym w:font="HQPB4" w:char="F0CD"/>
      </w:r>
      <w:r w:rsidRPr="002778C2">
        <w:rPr>
          <w:spacing w:val="-4"/>
          <w:sz w:val="24"/>
        </w:rPr>
        <w:sym w:font="HQPB2" w:char="F06B"/>
      </w:r>
      <w:r w:rsidRPr="002778C2">
        <w:rPr>
          <w:spacing w:val="-4"/>
          <w:sz w:val="24"/>
        </w:rPr>
        <w:sym w:font="HQPB4" w:char="F0CD"/>
      </w:r>
      <w:r w:rsidRPr="002778C2">
        <w:rPr>
          <w:spacing w:val="-4"/>
          <w:sz w:val="24"/>
        </w:rPr>
        <w:sym w:font="HQPB1" w:char="F035"/>
      </w:r>
      <w:r w:rsidRPr="002778C2">
        <w:rPr>
          <w:spacing w:val="-4"/>
          <w:sz w:val="24"/>
          <w:rtl/>
        </w:rPr>
        <w:t xml:space="preserve"> </w:t>
      </w:r>
      <w:r w:rsidRPr="002778C2">
        <w:rPr>
          <w:spacing w:val="-4"/>
          <w:sz w:val="24"/>
        </w:rPr>
        <w:sym w:font="HQPB4" w:char="F0F6"/>
      </w:r>
      <w:r w:rsidRPr="002778C2">
        <w:rPr>
          <w:spacing w:val="-4"/>
          <w:sz w:val="24"/>
        </w:rPr>
        <w:sym w:font="HQPB2" w:char="F04E"/>
      </w:r>
      <w:r w:rsidRPr="002778C2">
        <w:rPr>
          <w:spacing w:val="-4"/>
          <w:sz w:val="24"/>
        </w:rPr>
        <w:sym w:font="HQPB4" w:char="F0E5"/>
      </w:r>
      <w:r w:rsidRPr="002778C2">
        <w:rPr>
          <w:spacing w:val="-4"/>
          <w:sz w:val="24"/>
        </w:rPr>
        <w:sym w:font="HQPB2" w:char="F06B"/>
      </w:r>
      <w:r w:rsidRPr="002778C2">
        <w:rPr>
          <w:spacing w:val="-4"/>
          <w:sz w:val="24"/>
        </w:rPr>
        <w:sym w:font="HQPB5" w:char="F074"/>
      </w:r>
      <w:r w:rsidRPr="002778C2">
        <w:rPr>
          <w:spacing w:val="-4"/>
          <w:sz w:val="24"/>
        </w:rPr>
        <w:sym w:font="HQPB1" w:char="F04A"/>
      </w:r>
      <w:r w:rsidRPr="002778C2">
        <w:rPr>
          <w:spacing w:val="-4"/>
          <w:sz w:val="24"/>
        </w:rPr>
        <w:sym w:font="HQPB4" w:char="F0AD"/>
      </w:r>
      <w:r w:rsidRPr="002778C2">
        <w:rPr>
          <w:spacing w:val="-4"/>
          <w:sz w:val="24"/>
        </w:rPr>
        <w:sym w:font="HQPB2" w:char="F083"/>
      </w:r>
      <w:r w:rsidRPr="002778C2">
        <w:rPr>
          <w:spacing w:val="-4"/>
          <w:sz w:val="24"/>
        </w:rPr>
        <w:sym w:font="HQPB4" w:char="F0CD"/>
      </w:r>
      <w:r w:rsidRPr="002778C2">
        <w:rPr>
          <w:spacing w:val="-4"/>
          <w:sz w:val="24"/>
        </w:rPr>
        <w:sym w:font="HQPB4" w:char="F068"/>
      </w:r>
      <w:r w:rsidRPr="002778C2">
        <w:rPr>
          <w:spacing w:val="-4"/>
          <w:sz w:val="24"/>
        </w:rPr>
        <w:sym w:font="HQPB1" w:char="F091"/>
      </w:r>
      <w:r w:rsidRPr="002778C2">
        <w:rPr>
          <w:spacing w:val="-4"/>
          <w:sz w:val="24"/>
        </w:rPr>
        <w:sym w:font="HQPB4" w:char="F0E8"/>
      </w:r>
      <w:r w:rsidRPr="002778C2">
        <w:rPr>
          <w:spacing w:val="-4"/>
          <w:sz w:val="24"/>
        </w:rPr>
        <w:sym w:font="HQPB1" w:char="F08C"/>
      </w:r>
      <w:r w:rsidRPr="002778C2">
        <w:rPr>
          <w:spacing w:val="-4"/>
          <w:sz w:val="24"/>
          <w:rtl/>
        </w:rPr>
        <w:t xml:space="preserve"> </w:t>
      </w:r>
      <w:r w:rsidRPr="002778C2">
        <w:rPr>
          <w:spacing w:val="-4"/>
          <w:sz w:val="24"/>
        </w:rPr>
        <w:sym w:font="HQPB5" w:char="F021"/>
      </w:r>
      <w:r w:rsidRPr="002778C2">
        <w:rPr>
          <w:spacing w:val="-4"/>
          <w:sz w:val="24"/>
        </w:rPr>
        <w:sym w:font="HQPB1" w:char="F024"/>
      </w:r>
      <w:r w:rsidRPr="002778C2">
        <w:rPr>
          <w:spacing w:val="-4"/>
          <w:sz w:val="24"/>
        </w:rPr>
        <w:sym w:font="HQPB5" w:char="F074"/>
      </w:r>
      <w:r w:rsidRPr="002778C2">
        <w:rPr>
          <w:spacing w:val="-4"/>
          <w:sz w:val="24"/>
        </w:rPr>
        <w:sym w:font="HQPB2" w:char="F042"/>
      </w:r>
      <w:r w:rsidRPr="002778C2">
        <w:rPr>
          <w:spacing w:val="-4"/>
          <w:sz w:val="24"/>
        </w:rPr>
        <w:sym w:font="HQPB5" w:char="F075"/>
      </w:r>
      <w:r w:rsidRPr="002778C2">
        <w:rPr>
          <w:spacing w:val="-4"/>
          <w:sz w:val="24"/>
        </w:rPr>
        <w:sym w:font="HQPB2" w:char="F072"/>
      </w:r>
      <w:r w:rsidRPr="002778C2">
        <w:rPr>
          <w:spacing w:val="-4"/>
          <w:sz w:val="24"/>
          <w:rtl/>
        </w:rPr>
        <w:t xml:space="preserve"> </w:t>
      </w:r>
      <w:r w:rsidRPr="002778C2">
        <w:rPr>
          <w:spacing w:val="-4"/>
          <w:sz w:val="24"/>
        </w:rPr>
        <w:sym w:font="HQPB2" w:char="F04E"/>
      </w:r>
      <w:r w:rsidRPr="002778C2">
        <w:rPr>
          <w:spacing w:val="-4"/>
          <w:sz w:val="24"/>
        </w:rPr>
        <w:sym w:font="HQPB4" w:char="F0DF"/>
      </w:r>
      <w:r w:rsidRPr="002778C2">
        <w:rPr>
          <w:spacing w:val="-4"/>
          <w:sz w:val="24"/>
        </w:rPr>
        <w:sym w:font="HQPB2" w:char="F067"/>
      </w:r>
      <w:r w:rsidRPr="002778C2">
        <w:rPr>
          <w:spacing w:val="-4"/>
          <w:sz w:val="24"/>
        </w:rPr>
        <w:sym w:font="HQPB2" w:char="F0BB"/>
      </w:r>
      <w:r w:rsidRPr="002778C2">
        <w:rPr>
          <w:spacing w:val="-4"/>
          <w:sz w:val="24"/>
        </w:rPr>
        <w:sym w:font="HQPB5" w:char="F06F"/>
      </w:r>
      <w:r w:rsidRPr="002778C2">
        <w:rPr>
          <w:spacing w:val="-4"/>
          <w:sz w:val="24"/>
        </w:rPr>
        <w:sym w:font="HQPB2" w:char="F059"/>
      </w:r>
      <w:r w:rsidRPr="002778C2">
        <w:rPr>
          <w:spacing w:val="-4"/>
          <w:sz w:val="24"/>
        </w:rPr>
        <w:sym w:font="HQPB4" w:char="F0F7"/>
      </w:r>
      <w:r w:rsidRPr="002778C2">
        <w:rPr>
          <w:spacing w:val="-4"/>
          <w:sz w:val="24"/>
        </w:rPr>
        <w:sym w:font="HQPB1" w:char="F047"/>
      </w:r>
      <w:r w:rsidRPr="002778C2">
        <w:rPr>
          <w:spacing w:val="-4"/>
          <w:sz w:val="24"/>
        </w:rPr>
        <w:sym w:font="HQPB5" w:char="F073"/>
      </w:r>
      <w:r w:rsidRPr="002778C2">
        <w:rPr>
          <w:spacing w:val="-4"/>
          <w:sz w:val="24"/>
        </w:rPr>
        <w:sym w:font="HQPB2" w:char="F039"/>
      </w:r>
      <w:r w:rsidRPr="002778C2">
        <w:rPr>
          <w:spacing w:val="-4"/>
          <w:sz w:val="24"/>
        </w:rPr>
        <w:sym w:font="HQPB5" w:char="F072"/>
      </w:r>
      <w:r w:rsidRPr="002778C2">
        <w:rPr>
          <w:spacing w:val="-4"/>
          <w:sz w:val="24"/>
        </w:rPr>
        <w:sym w:font="HQPB1" w:char="F026"/>
      </w:r>
      <w:r w:rsidRPr="002778C2">
        <w:rPr>
          <w:spacing w:val="-4"/>
          <w:sz w:val="24"/>
          <w:rtl/>
        </w:rPr>
        <w:t xml:space="preserve"> </w:t>
      </w:r>
      <w:r w:rsidRPr="002778C2">
        <w:rPr>
          <w:spacing w:val="-4"/>
          <w:sz w:val="24"/>
        </w:rPr>
        <w:sym w:font="HQPB4" w:char="F0F4"/>
      </w:r>
      <w:r w:rsidRPr="002778C2">
        <w:rPr>
          <w:spacing w:val="-4"/>
          <w:sz w:val="24"/>
        </w:rPr>
        <w:sym w:font="HQPB2" w:char="F060"/>
      </w:r>
      <w:r w:rsidRPr="002778C2">
        <w:rPr>
          <w:spacing w:val="-4"/>
          <w:sz w:val="24"/>
        </w:rPr>
        <w:sym w:font="HQPB4" w:char="F0CF"/>
      </w:r>
      <w:r w:rsidRPr="002778C2">
        <w:rPr>
          <w:spacing w:val="-4"/>
          <w:sz w:val="24"/>
        </w:rPr>
        <w:sym w:font="HQPB4" w:char="F069"/>
      </w:r>
      <w:r w:rsidRPr="002778C2">
        <w:rPr>
          <w:spacing w:val="-4"/>
          <w:sz w:val="24"/>
        </w:rPr>
        <w:sym w:font="HQPB2" w:char="F042"/>
      </w:r>
      <w:r w:rsidRPr="002778C2">
        <w:rPr>
          <w:spacing w:val="-4"/>
          <w:sz w:val="24"/>
          <w:rtl/>
        </w:rPr>
        <w:t xml:space="preserve"> </w:t>
      </w:r>
      <w:r w:rsidRPr="002778C2">
        <w:rPr>
          <w:spacing w:val="-4"/>
          <w:sz w:val="24"/>
        </w:rPr>
        <w:sym w:font="HQPB2" w:char="F04F"/>
      </w:r>
      <w:r w:rsidRPr="002778C2">
        <w:rPr>
          <w:spacing w:val="-4"/>
          <w:sz w:val="24"/>
        </w:rPr>
        <w:sym w:font="HQPB4" w:char="F0CE"/>
      </w:r>
      <w:r w:rsidRPr="002778C2">
        <w:rPr>
          <w:spacing w:val="-4"/>
          <w:sz w:val="24"/>
        </w:rPr>
        <w:sym w:font="HQPB2" w:char="F067"/>
      </w:r>
      <w:r w:rsidRPr="002778C2">
        <w:rPr>
          <w:spacing w:val="-4"/>
          <w:sz w:val="24"/>
        </w:rPr>
        <w:sym w:font="HQPB4" w:char="F0CE"/>
      </w:r>
      <w:r w:rsidRPr="002778C2">
        <w:rPr>
          <w:spacing w:val="-4"/>
          <w:sz w:val="24"/>
        </w:rPr>
        <w:sym w:font="HQPB2" w:char="F03D"/>
      </w:r>
      <w:r w:rsidRPr="002778C2">
        <w:rPr>
          <w:spacing w:val="-4"/>
          <w:sz w:val="24"/>
        </w:rPr>
        <w:sym w:font="HQPB5" w:char="F075"/>
      </w:r>
      <w:r w:rsidRPr="002778C2">
        <w:rPr>
          <w:spacing w:val="-4"/>
          <w:sz w:val="24"/>
        </w:rPr>
        <w:sym w:font="HQPB2" w:char="F048"/>
      </w:r>
      <w:r w:rsidRPr="002778C2">
        <w:rPr>
          <w:spacing w:val="-4"/>
          <w:sz w:val="24"/>
        </w:rPr>
        <w:sym w:font="HQPB5" w:char="F078"/>
      </w:r>
      <w:r w:rsidRPr="002778C2">
        <w:rPr>
          <w:spacing w:val="-4"/>
          <w:sz w:val="24"/>
        </w:rPr>
        <w:sym w:font="HQPB1" w:char="F0E5"/>
      </w:r>
      <w:r w:rsidRPr="002778C2">
        <w:rPr>
          <w:spacing w:val="-4"/>
          <w:sz w:val="24"/>
          <w:rtl/>
        </w:rPr>
        <w:t xml:space="preserve"> </w:t>
      </w:r>
      <w:r w:rsidRPr="002778C2">
        <w:rPr>
          <w:spacing w:val="-4"/>
          <w:sz w:val="24"/>
        </w:rPr>
        <w:sym w:font="HQPB2" w:char="F060"/>
      </w:r>
      <w:r w:rsidRPr="002778C2">
        <w:rPr>
          <w:spacing w:val="-4"/>
          <w:sz w:val="24"/>
        </w:rPr>
        <w:sym w:font="HQPB4" w:char="F0CF"/>
      </w:r>
      <w:r w:rsidRPr="002778C2">
        <w:rPr>
          <w:spacing w:val="-4"/>
          <w:sz w:val="24"/>
        </w:rPr>
        <w:sym w:font="HQPB4" w:char="F069"/>
      </w:r>
      <w:r w:rsidRPr="002778C2">
        <w:rPr>
          <w:spacing w:val="-4"/>
          <w:sz w:val="24"/>
        </w:rPr>
        <w:sym w:font="HQPB2" w:char="F042"/>
      </w:r>
      <w:r w:rsidRPr="002778C2">
        <w:rPr>
          <w:spacing w:val="-4"/>
          <w:sz w:val="24"/>
          <w:rtl/>
        </w:rPr>
        <w:t xml:space="preserve"> </w:t>
      </w:r>
      <w:r w:rsidRPr="002778C2">
        <w:rPr>
          <w:spacing w:val="-4"/>
          <w:sz w:val="24"/>
        </w:rPr>
        <w:sym w:font="HQPB4" w:char="F026"/>
      </w:r>
      <w:r w:rsidRPr="002778C2">
        <w:rPr>
          <w:spacing w:val="-4"/>
          <w:sz w:val="24"/>
        </w:rPr>
        <w:sym w:font="HQPB2" w:char="F0E4"/>
      </w:r>
      <w:r w:rsidRPr="002778C2">
        <w:rPr>
          <w:spacing w:val="-4"/>
          <w:sz w:val="24"/>
        </w:rPr>
        <w:sym w:font="HQPB4" w:char="F0F3"/>
      </w:r>
      <w:r w:rsidRPr="002778C2">
        <w:rPr>
          <w:spacing w:val="-4"/>
          <w:sz w:val="24"/>
        </w:rPr>
        <w:sym w:font="HQPB2" w:char="F0D3"/>
      </w:r>
      <w:r w:rsidRPr="002778C2">
        <w:rPr>
          <w:spacing w:val="-4"/>
          <w:sz w:val="24"/>
        </w:rPr>
        <w:sym w:font="HQPB5" w:char="F078"/>
      </w:r>
      <w:r w:rsidRPr="002778C2">
        <w:rPr>
          <w:spacing w:val="-4"/>
          <w:sz w:val="24"/>
        </w:rPr>
        <w:sym w:font="HQPB1" w:char="F0AB"/>
      </w:r>
      <w:r w:rsidRPr="002778C2">
        <w:rPr>
          <w:spacing w:val="-4"/>
          <w:sz w:val="24"/>
          <w:rtl/>
        </w:rPr>
        <w:t xml:space="preserve"> </w:t>
      </w:r>
      <w:r w:rsidRPr="002778C2">
        <w:rPr>
          <w:spacing w:val="-4"/>
          <w:sz w:val="24"/>
        </w:rPr>
        <w:sym w:font="HQPB4" w:char="F034"/>
      </w:r>
      <w:r w:rsidRPr="002778C2">
        <w:rPr>
          <w:spacing w:val="-4"/>
          <w:sz w:val="24"/>
          <w:rtl/>
        </w:rPr>
        <w:t xml:space="preserve"> </w:t>
      </w:r>
      <w:r w:rsidRPr="002778C2">
        <w:rPr>
          <w:spacing w:val="-4"/>
          <w:sz w:val="24"/>
        </w:rPr>
        <w:sym w:font="HQPB4" w:char="F091"/>
      </w:r>
      <w:r w:rsidRPr="002778C2">
        <w:rPr>
          <w:spacing w:val="-4"/>
          <w:sz w:val="24"/>
        </w:rPr>
        <w:sym w:font="HQPB2" w:char="F040"/>
      </w:r>
      <w:r w:rsidRPr="002778C2">
        <w:rPr>
          <w:spacing w:val="-4"/>
          <w:sz w:val="24"/>
        </w:rPr>
        <w:sym w:font="HQPB4" w:char="F0E4"/>
      </w:r>
      <w:r w:rsidRPr="002778C2">
        <w:rPr>
          <w:spacing w:val="-4"/>
          <w:sz w:val="24"/>
        </w:rPr>
        <w:sym w:font="HQPB2" w:char="F02E"/>
      </w:r>
      <w:r w:rsidRPr="002778C2">
        <w:rPr>
          <w:spacing w:val="-4"/>
          <w:sz w:val="24"/>
          <w:rtl/>
        </w:rPr>
        <w:t xml:space="preserve"> </w:t>
      </w:r>
      <w:r w:rsidRPr="002778C2">
        <w:rPr>
          <w:spacing w:val="-4"/>
          <w:sz w:val="24"/>
        </w:rPr>
        <w:sym w:font="HQPB5" w:char="F0A4"/>
      </w:r>
      <w:r w:rsidRPr="002778C2">
        <w:rPr>
          <w:spacing w:val="-4"/>
          <w:sz w:val="24"/>
        </w:rPr>
        <w:sym w:font="HQPB2" w:char="F09B"/>
      </w:r>
      <w:r w:rsidRPr="002778C2">
        <w:rPr>
          <w:spacing w:val="-4"/>
          <w:sz w:val="24"/>
        </w:rPr>
        <w:sym w:font="HQPB4" w:char="F0CD"/>
      </w:r>
      <w:r w:rsidRPr="002778C2">
        <w:rPr>
          <w:spacing w:val="-4"/>
          <w:sz w:val="24"/>
        </w:rPr>
        <w:sym w:font="HQPB1" w:char="F090"/>
      </w:r>
      <w:r w:rsidRPr="002778C2">
        <w:rPr>
          <w:spacing w:val="-4"/>
          <w:sz w:val="24"/>
        </w:rPr>
        <w:sym w:font="HQPB4" w:char="F0F6"/>
      </w:r>
      <w:r w:rsidRPr="002778C2">
        <w:rPr>
          <w:spacing w:val="-4"/>
          <w:sz w:val="24"/>
        </w:rPr>
        <w:sym w:font="HQPB2" w:char="F044"/>
      </w:r>
      <w:r w:rsidRPr="002778C2">
        <w:rPr>
          <w:spacing w:val="-4"/>
          <w:sz w:val="24"/>
        </w:rPr>
        <w:sym w:font="HQPB5" w:char="F024"/>
      </w:r>
      <w:r w:rsidRPr="002778C2">
        <w:rPr>
          <w:spacing w:val="-4"/>
          <w:sz w:val="24"/>
        </w:rPr>
        <w:sym w:font="HQPB1" w:char="F023"/>
      </w:r>
      <w:r w:rsidRPr="002778C2">
        <w:rPr>
          <w:spacing w:val="-4"/>
          <w:sz w:val="24"/>
          <w:rtl/>
        </w:rPr>
        <w:t xml:space="preserve"> </w:t>
      </w:r>
      <w:r w:rsidRPr="002778C2">
        <w:rPr>
          <w:spacing w:val="-4"/>
          <w:sz w:val="24"/>
        </w:rPr>
        <w:sym w:font="HQPB1" w:char="F024"/>
      </w:r>
      <w:r w:rsidRPr="002778C2">
        <w:rPr>
          <w:spacing w:val="-4"/>
          <w:sz w:val="24"/>
        </w:rPr>
        <w:sym w:font="HQPB5" w:char="F06F"/>
      </w:r>
      <w:r w:rsidRPr="002778C2">
        <w:rPr>
          <w:spacing w:val="-4"/>
          <w:sz w:val="24"/>
        </w:rPr>
        <w:sym w:font="HQPB2" w:char="F0FF"/>
      </w:r>
      <w:r w:rsidRPr="002778C2">
        <w:rPr>
          <w:spacing w:val="-4"/>
          <w:sz w:val="24"/>
        </w:rPr>
        <w:sym w:font="HQPB4" w:char="F0CF"/>
      </w:r>
      <w:r w:rsidRPr="002778C2">
        <w:rPr>
          <w:spacing w:val="-4"/>
          <w:sz w:val="24"/>
        </w:rPr>
        <w:sym w:font="HQPB1" w:char="F033"/>
      </w:r>
      <w:r w:rsidRPr="002778C2">
        <w:rPr>
          <w:spacing w:val="-4"/>
          <w:sz w:val="24"/>
          <w:rtl/>
        </w:rPr>
        <w:t xml:space="preserve"> </w:t>
      </w:r>
      <w:r w:rsidRPr="002778C2">
        <w:rPr>
          <w:spacing w:val="-4"/>
          <w:sz w:val="24"/>
        </w:rPr>
        <w:sym w:font="HQPB5" w:char="F07C"/>
      </w:r>
      <w:r w:rsidRPr="002778C2">
        <w:rPr>
          <w:spacing w:val="-4"/>
          <w:sz w:val="24"/>
        </w:rPr>
        <w:sym w:font="HQPB1" w:char="F03D"/>
      </w:r>
      <w:r w:rsidRPr="002778C2">
        <w:rPr>
          <w:spacing w:val="-4"/>
          <w:sz w:val="24"/>
        </w:rPr>
        <w:sym w:font="HQPB5" w:char="F07C"/>
      </w:r>
      <w:r w:rsidRPr="002778C2">
        <w:rPr>
          <w:spacing w:val="-4"/>
          <w:sz w:val="24"/>
        </w:rPr>
        <w:sym w:font="HQPB1" w:char="F0A1"/>
      </w:r>
      <w:r w:rsidRPr="002778C2">
        <w:rPr>
          <w:spacing w:val="-4"/>
          <w:sz w:val="24"/>
        </w:rPr>
        <w:sym w:font="HQPB5" w:char="F078"/>
      </w:r>
      <w:r w:rsidRPr="002778C2">
        <w:rPr>
          <w:spacing w:val="-4"/>
          <w:sz w:val="24"/>
        </w:rPr>
        <w:sym w:font="HQPB2" w:char="F02E"/>
      </w:r>
      <w:r w:rsidRPr="002778C2">
        <w:rPr>
          <w:spacing w:val="-4"/>
          <w:sz w:val="24"/>
          <w:rtl/>
        </w:rPr>
        <w:t xml:space="preserve"> </w:t>
      </w:r>
      <w:r w:rsidRPr="002778C2">
        <w:rPr>
          <w:spacing w:val="-4"/>
          <w:sz w:val="24"/>
        </w:rPr>
        <w:sym w:font="HQPB4" w:char="F0D7"/>
      </w:r>
      <w:r w:rsidRPr="002778C2">
        <w:rPr>
          <w:spacing w:val="-4"/>
          <w:sz w:val="24"/>
        </w:rPr>
        <w:sym w:font="HQPB2" w:char="F0FB"/>
      </w:r>
      <w:r w:rsidRPr="002778C2">
        <w:rPr>
          <w:spacing w:val="-4"/>
          <w:sz w:val="24"/>
        </w:rPr>
        <w:sym w:font="HQPB2" w:char="F0FC"/>
      </w:r>
      <w:r w:rsidRPr="002778C2">
        <w:rPr>
          <w:spacing w:val="-4"/>
          <w:sz w:val="24"/>
        </w:rPr>
        <w:sym w:font="HQPB4" w:char="F0CF"/>
      </w:r>
      <w:r w:rsidRPr="002778C2">
        <w:rPr>
          <w:spacing w:val="-4"/>
          <w:sz w:val="24"/>
        </w:rPr>
        <w:sym w:font="HQPB2" w:char="F064"/>
      </w:r>
      <w:r w:rsidRPr="002778C2">
        <w:rPr>
          <w:spacing w:val="-4"/>
          <w:sz w:val="24"/>
        </w:rPr>
        <w:sym w:font="HQPB5" w:char="F075"/>
      </w:r>
      <w:r w:rsidRPr="002778C2">
        <w:rPr>
          <w:spacing w:val="-4"/>
          <w:sz w:val="24"/>
        </w:rPr>
        <w:sym w:font="HQPB1" w:char="F091"/>
      </w:r>
      <w:r w:rsidRPr="002778C2">
        <w:rPr>
          <w:spacing w:val="-4"/>
          <w:sz w:val="24"/>
          <w:rtl/>
        </w:rPr>
        <w:t xml:space="preserve"> </w:t>
      </w:r>
      <w:r w:rsidRPr="002778C2">
        <w:rPr>
          <w:spacing w:val="-4"/>
          <w:sz w:val="24"/>
        </w:rPr>
        <w:sym w:font="HQPB2" w:char="F0C7"/>
      </w:r>
      <w:r w:rsidRPr="002778C2">
        <w:rPr>
          <w:spacing w:val="-4"/>
          <w:sz w:val="24"/>
        </w:rPr>
        <w:sym w:font="HQPB2" w:char="F0CB"/>
      </w:r>
      <w:r w:rsidRPr="002778C2">
        <w:rPr>
          <w:spacing w:val="-4"/>
          <w:sz w:val="24"/>
        </w:rPr>
        <w:sym w:font="HQPB2" w:char="F0CA"/>
      </w:r>
      <w:r w:rsidRPr="002778C2">
        <w:rPr>
          <w:spacing w:val="-4"/>
          <w:sz w:val="24"/>
        </w:rPr>
        <w:sym w:font="HQPB2" w:char="F0C8"/>
      </w:r>
      <w:r w:rsidRPr="002778C2">
        <w:rPr>
          <w:spacing w:val="-4"/>
          <w:sz w:val="24"/>
          <w:rtl/>
        </w:rPr>
        <w:t xml:space="preserve"> </w:t>
      </w:r>
      <w:r w:rsidRPr="00365CDE">
        <w:rPr>
          <w:rFonts w:cs="CTraditional Arabic" w:hint="cs"/>
          <w:spacing w:val="-4"/>
          <w:sz w:val="24"/>
          <w:rtl/>
        </w:rPr>
        <w:t>﴾</w:t>
      </w:r>
      <w:r w:rsidRPr="002778C2">
        <w:rPr>
          <w:rFonts w:cs="Rateb lotusb22" w:hint="cs"/>
          <w:spacing w:val="-4"/>
          <w:sz w:val="24"/>
          <w:rtl/>
          <w:lang w:bidi="fa-IR"/>
        </w:rPr>
        <w:t>.</w:t>
      </w:r>
      <w:r w:rsidRPr="001E7279">
        <w:rPr>
          <w:rFonts w:cs="B Lotus"/>
          <w:spacing w:val="-4"/>
          <w:sz w:val="22"/>
          <w:szCs w:val="26"/>
          <w:rtl/>
        </w:rPr>
        <w:t xml:space="preserve"> </w:t>
      </w:r>
      <w:r w:rsidR="001E7279" w:rsidRPr="001E7279">
        <w:rPr>
          <w:rFonts w:cs="B Lotus" w:hint="cs"/>
          <w:spacing w:val="-4"/>
          <w:sz w:val="22"/>
          <w:szCs w:val="26"/>
          <w:rtl/>
        </w:rPr>
        <w:t>[</w:t>
      </w:r>
      <w:r w:rsidRPr="001E7279">
        <w:rPr>
          <w:rFonts w:cs="B Lotus"/>
          <w:spacing w:val="-4"/>
          <w:sz w:val="22"/>
          <w:szCs w:val="26"/>
          <w:rtl/>
        </w:rPr>
        <w:t>الطور:</w:t>
      </w:r>
      <w:r w:rsidR="001E7279" w:rsidRPr="001E7279">
        <w:rPr>
          <w:rFonts w:cs="B Lotus" w:hint="cs"/>
          <w:spacing w:val="-4"/>
          <w:sz w:val="22"/>
          <w:szCs w:val="26"/>
          <w:rtl/>
        </w:rPr>
        <w:t xml:space="preserve"> </w:t>
      </w:r>
      <w:r w:rsidRPr="001E7279">
        <w:rPr>
          <w:rFonts w:cs="B Lotus"/>
          <w:spacing w:val="-4"/>
          <w:sz w:val="22"/>
          <w:szCs w:val="26"/>
          <w:rtl/>
        </w:rPr>
        <w:t>21</w:t>
      </w:r>
      <w:r w:rsidR="001E7279" w:rsidRPr="001E7279">
        <w:rPr>
          <w:rFonts w:cs="B Lotus" w:hint="cs"/>
          <w:spacing w:val="-4"/>
          <w:sz w:val="22"/>
          <w:szCs w:val="26"/>
          <w:rtl/>
        </w:rPr>
        <w:t>]</w:t>
      </w:r>
      <w:r w:rsidRPr="002778C2">
        <w:rPr>
          <w:rFonts w:cs="B Lotus" w:hint="cs"/>
          <w:spacing w:val="-4"/>
          <w:sz w:val="24"/>
          <w:rtl/>
          <w:lang w:bidi="fa-IR"/>
        </w:rPr>
        <w:t>.</w:t>
      </w:r>
    </w:p>
    <w:p w:rsidR="00E130D0" w:rsidRPr="00BE3117" w:rsidRDefault="001E7279" w:rsidP="001E7279">
      <w:pPr>
        <w:spacing w:line="218" w:lineRule="auto"/>
        <w:ind w:firstLine="340"/>
        <w:jc w:val="lowKashida"/>
        <w:rPr>
          <w:rFonts w:cs="B Lotus"/>
          <w:rtl/>
        </w:rPr>
      </w:pPr>
      <w:r w:rsidRPr="001E7279">
        <w:rPr>
          <w:rFonts w:cs="Traditional Arabic" w:hint="cs"/>
          <w:rtl/>
          <w:lang w:bidi="fa-IR"/>
        </w:rPr>
        <w:t>«</w:t>
      </w:r>
      <w:r w:rsidR="00E130D0" w:rsidRPr="00BE3117">
        <w:rPr>
          <w:rFonts w:cs="B Lotus" w:hint="cs"/>
          <w:rtl/>
          <w:lang w:bidi="fa-IR"/>
        </w:rPr>
        <w:t xml:space="preserve">کساني که ايمان </w:t>
      </w:r>
      <w:r w:rsidR="00E130D0">
        <w:rPr>
          <w:rFonts w:cs="B Lotus" w:hint="cs"/>
          <w:rtl/>
          <w:lang w:bidi="fa-IR"/>
        </w:rPr>
        <w:t xml:space="preserve">آورده‌اند </w:t>
      </w:r>
      <w:r w:rsidR="00E130D0" w:rsidRPr="00BE3117">
        <w:rPr>
          <w:rFonts w:cs="B Lotus" w:hint="cs"/>
          <w:rtl/>
          <w:lang w:bidi="fa-IR"/>
        </w:rPr>
        <w:t>و فرزندانشان در ايمان آوردن از آنان پيروي نموده اند(دربهشت) فرزندانشان را به ايشان ملحق مي گردانيم بدون آن که از عمل آنان چيزي بکاهيم چرا که هر کس در گرو کارهايي است که انجام داده است.</w:t>
      </w:r>
      <w:r>
        <w:rPr>
          <w:rFonts w:cs="Traditional Arabic" w:hint="cs"/>
          <w:rtl/>
          <w:lang w:bidi="fa-IR"/>
        </w:rPr>
        <w:t>»</w:t>
      </w:r>
    </w:p>
    <w:p w:rsidR="00E130D0" w:rsidRPr="007F2D28" w:rsidRDefault="00E130D0" w:rsidP="001E7279">
      <w:pPr>
        <w:spacing w:line="218" w:lineRule="auto"/>
        <w:ind w:firstLine="340"/>
        <w:jc w:val="lowKashida"/>
        <w:rPr>
          <w:rFonts w:cs="B Lotus"/>
          <w:sz w:val="24"/>
          <w:rtl/>
        </w:rPr>
      </w:pPr>
      <w:r>
        <w:rPr>
          <w:rFonts w:cs="B Lotus"/>
          <w:rtl/>
        </w:rPr>
        <w:t>مي‌فرمايد</w:t>
      </w:r>
      <w:r w:rsidRPr="00BE3117">
        <w:rPr>
          <w:rFonts w:cs="B Lotus"/>
          <w:rtl/>
        </w:rPr>
        <w:t>:</w:t>
      </w:r>
      <w:r>
        <w:rPr>
          <w:rFonts w:cs="B Lotus" w:hint="cs"/>
          <w:rtl/>
        </w:rPr>
        <w:t xml:space="preserve"> </w:t>
      </w:r>
      <w:r w:rsidRPr="007F2D28">
        <w:rPr>
          <w:rFonts w:cs="B Lotus"/>
          <w:sz w:val="24"/>
          <w:rtl/>
        </w:rPr>
        <w:t xml:space="preserve"> </w:t>
      </w:r>
      <w:r w:rsidRPr="00365CDE">
        <w:rPr>
          <w:rFonts w:cs="CTraditional Arabic" w:hint="cs"/>
          <w:sz w:val="24"/>
          <w:rtl/>
        </w:rPr>
        <w:t>﴿</w:t>
      </w:r>
      <w:r w:rsidRPr="007F2D28">
        <w:rPr>
          <w:rFonts w:cs="B Lotus"/>
          <w:sz w:val="24"/>
          <w:rtl/>
        </w:rPr>
        <w:t xml:space="preserve"> </w:t>
      </w:r>
      <w:r w:rsidRPr="007F2D28">
        <w:rPr>
          <w:sz w:val="24"/>
        </w:rPr>
        <w:sym w:font="HQPB4" w:char="F091"/>
      </w:r>
      <w:r w:rsidRPr="007F2D28">
        <w:rPr>
          <w:sz w:val="24"/>
        </w:rPr>
        <w:sym w:font="HQPB2" w:char="F040"/>
      </w:r>
      <w:r w:rsidRPr="007F2D28">
        <w:rPr>
          <w:sz w:val="24"/>
        </w:rPr>
        <w:sym w:font="HQPB4" w:char="F0E4"/>
      </w:r>
      <w:r w:rsidRPr="007F2D28">
        <w:rPr>
          <w:sz w:val="24"/>
        </w:rPr>
        <w:sym w:font="HQPB2" w:char="F02E"/>
      </w:r>
      <w:r w:rsidRPr="007F2D28">
        <w:rPr>
          <w:sz w:val="24"/>
          <w:rtl/>
        </w:rPr>
        <w:t xml:space="preserve"> </w:t>
      </w:r>
      <w:r w:rsidRPr="007F2D28">
        <w:rPr>
          <w:sz w:val="24"/>
        </w:rPr>
        <w:sym w:font="HQPB5" w:char="F0A4"/>
      </w:r>
      <w:r w:rsidRPr="007F2D28">
        <w:rPr>
          <w:sz w:val="24"/>
        </w:rPr>
        <w:sym w:font="HQPB1" w:char="F0A7"/>
      </w:r>
      <w:r w:rsidRPr="007F2D28">
        <w:rPr>
          <w:sz w:val="24"/>
        </w:rPr>
        <w:sym w:font="HQPB4" w:char="F0F8"/>
      </w:r>
      <w:r w:rsidRPr="007F2D28">
        <w:rPr>
          <w:sz w:val="24"/>
        </w:rPr>
        <w:sym w:font="HQPB1" w:char="F0FF"/>
      </w:r>
      <w:r w:rsidRPr="007F2D28">
        <w:rPr>
          <w:sz w:val="24"/>
        </w:rPr>
        <w:sym w:font="HQPB5" w:char="F074"/>
      </w:r>
      <w:r w:rsidRPr="007F2D28">
        <w:rPr>
          <w:sz w:val="24"/>
        </w:rPr>
        <w:sym w:font="HQPB2" w:char="F052"/>
      </w:r>
      <w:r w:rsidRPr="007F2D28">
        <w:rPr>
          <w:sz w:val="24"/>
          <w:rtl/>
        </w:rPr>
        <w:t xml:space="preserve"> </w:t>
      </w:r>
      <w:r w:rsidRPr="007F2D28">
        <w:rPr>
          <w:sz w:val="24"/>
        </w:rPr>
        <w:sym w:font="HQPB1" w:char="F024"/>
      </w:r>
      <w:r w:rsidRPr="007F2D28">
        <w:rPr>
          <w:sz w:val="24"/>
        </w:rPr>
        <w:sym w:font="HQPB5" w:char="F079"/>
      </w:r>
      <w:r w:rsidRPr="007F2D28">
        <w:rPr>
          <w:sz w:val="24"/>
        </w:rPr>
        <w:sym w:font="HQPB2" w:char="F04A"/>
      </w:r>
      <w:r w:rsidRPr="007F2D28">
        <w:rPr>
          <w:sz w:val="24"/>
        </w:rPr>
        <w:sym w:font="HQPB4" w:char="F0CE"/>
      </w:r>
      <w:r w:rsidRPr="007F2D28">
        <w:rPr>
          <w:sz w:val="24"/>
        </w:rPr>
        <w:sym w:font="HQPB1" w:char="F02F"/>
      </w:r>
      <w:r w:rsidRPr="007F2D28">
        <w:rPr>
          <w:sz w:val="24"/>
          <w:rtl/>
        </w:rPr>
        <w:t xml:space="preserve"> </w:t>
      </w:r>
      <w:r w:rsidRPr="007F2D28">
        <w:rPr>
          <w:sz w:val="24"/>
        </w:rPr>
        <w:sym w:font="HQPB4" w:char="F0F4"/>
      </w:r>
      <w:r w:rsidRPr="007F2D28">
        <w:rPr>
          <w:sz w:val="24"/>
        </w:rPr>
        <w:sym w:font="HQPB1" w:char="F04D"/>
      </w:r>
      <w:r w:rsidRPr="007F2D28">
        <w:rPr>
          <w:sz w:val="24"/>
        </w:rPr>
        <w:sym w:font="HQPB5" w:char="F074"/>
      </w:r>
      <w:r w:rsidRPr="007F2D28">
        <w:rPr>
          <w:sz w:val="24"/>
        </w:rPr>
        <w:sym w:font="HQPB1" w:char="F036"/>
      </w:r>
      <w:r w:rsidRPr="007F2D28">
        <w:rPr>
          <w:sz w:val="24"/>
        </w:rPr>
        <w:sym w:font="HQPB5" w:char="F07C"/>
      </w:r>
      <w:r w:rsidRPr="007F2D28">
        <w:rPr>
          <w:sz w:val="24"/>
        </w:rPr>
        <w:sym w:font="HQPB1" w:char="F0A1"/>
      </w:r>
      <w:r w:rsidRPr="007F2D28">
        <w:rPr>
          <w:sz w:val="24"/>
        </w:rPr>
        <w:sym w:font="HQPB5" w:char="F078"/>
      </w:r>
      <w:r w:rsidRPr="007F2D28">
        <w:rPr>
          <w:sz w:val="24"/>
        </w:rPr>
        <w:sym w:font="HQPB2" w:char="F02E"/>
      </w:r>
      <w:r w:rsidRPr="007F2D28">
        <w:rPr>
          <w:sz w:val="24"/>
          <w:rtl/>
        </w:rPr>
        <w:t xml:space="preserve"> </w:t>
      </w:r>
      <w:r w:rsidRPr="007F2D28">
        <w:rPr>
          <w:sz w:val="24"/>
        </w:rPr>
        <w:sym w:font="HQPB4" w:char="F0EE"/>
      </w:r>
      <w:r w:rsidRPr="007F2D28">
        <w:rPr>
          <w:sz w:val="24"/>
        </w:rPr>
        <w:sym w:font="HQPB2" w:char="F070"/>
      </w:r>
      <w:r w:rsidRPr="007F2D28">
        <w:rPr>
          <w:sz w:val="24"/>
        </w:rPr>
        <w:sym w:font="HQPB5" w:char="F06F"/>
      </w:r>
      <w:r w:rsidRPr="007F2D28">
        <w:rPr>
          <w:sz w:val="24"/>
        </w:rPr>
        <w:sym w:font="HQPB2" w:char="F059"/>
      </w:r>
      <w:r w:rsidRPr="007F2D28">
        <w:rPr>
          <w:sz w:val="24"/>
        </w:rPr>
        <w:sym w:font="HQPB2" w:char="F08B"/>
      </w:r>
      <w:r w:rsidRPr="007F2D28">
        <w:rPr>
          <w:sz w:val="24"/>
        </w:rPr>
        <w:sym w:font="HQPB4" w:char="F0CF"/>
      </w:r>
      <w:r w:rsidRPr="007F2D28">
        <w:rPr>
          <w:sz w:val="24"/>
        </w:rPr>
        <w:sym w:font="HQPB2" w:char="F064"/>
      </w:r>
      <w:r w:rsidRPr="007F2D28">
        <w:rPr>
          <w:sz w:val="24"/>
        </w:rPr>
        <w:sym w:font="HQPB5" w:char="F075"/>
      </w:r>
      <w:r w:rsidRPr="007F2D28">
        <w:rPr>
          <w:sz w:val="24"/>
        </w:rPr>
        <w:sym w:font="HQPB1" w:char="F091"/>
      </w:r>
      <w:r w:rsidRPr="007F2D28">
        <w:rPr>
          <w:sz w:val="24"/>
          <w:rtl/>
        </w:rPr>
        <w:t xml:space="preserve"> </w:t>
      </w:r>
      <w:r w:rsidRPr="007F2D28">
        <w:rPr>
          <w:sz w:val="24"/>
        </w:rPr>
        <w:sym w:font="HQPB2" w:char="F0C7"/>
      </w:r>
      <w:r w:rsidRPr="007F2D28">
        <w:rPr>
          <w:sz w:val="24"/>
        </w:rPr>
        <w:sym w:font="HQPB2" w:char="F0CC"/>
      </w:r>
      <w:r w:rsidRPr="007F2D28">
        <w:rPr>
          <w:sz w:val="24"/>
        </w:rPr>
        <w:sym w:font="HQPB2" w:char="F0D1"/>
      </w:r>
      <w:r w:rsidRPr="007F2D28">
        <w:rPr>
          <w:sz w:val="24"/>
        </w:rPr>
        <w:sym w:font="HQPB2" w:char="F0C8"/>
      </w:r>
      <w:r w:rsidRPr="007F2D28">
        <w:rPr>
          <w:sz w:val="24"/>
          <w:rtl/>
        </w:rPr>
        <w:t xml:space="preserve"> </w:t>
      </w:r>
      <w:r w:rsidRPr="00365CDE">
        <w:rPr>
          <w:rFonts w:cs="CTraditional Arabic" w:hint="cs"/>
          <w:sz w:val="24"/>
          <w:rtl/>
        </w:rPr>
        <w:t>﴾</w:t>
      </w:r>
      <w:r w:rsidRPr="007F2D28">
        <w:rPr>
          <w:rFonts w:cs="Rateb lotusb22" w:hint="cs"/>
          <w:sz w:val="24"/>
          <w:rtl/>
          <w:lang w:bidi="fa-IR"/>
        </w:rPr>
        <w:t>.</w:t>
      </w:r>
      <w:r w:rsidRPr="007F2D28">
        <w:rPr>
          <w:rFonts w:cs="B Lotus"/>
          <w:sz w:val="24"/>
          <w:rtl/>
        </w:rPr>
        <w:t xml:space="preserve"> </w:t>
      </w:r>
      <w:r w:rsidR="001E7279" w:rsidRPr="001E7279">
        <w:rPr>
          <w:rFonts w:cs="B Lotus" w:hint="cs"/>
          <w:sz w:val="22"/>
          <w:szCs w:val="26"/>
          <w:rtl/>
        </w:rPr>
        <w:t>[</w:t>
      </w:r>
      <w:r w:rsidRPr="001E7279">
        <w:rPr>
          <w:rFonts w:cs="B Lotus"/>
          <w:sz w:val="22"/>
          <w:szCs w:val="26"/>
          <w:rtl/>
        </w:rPr>
        <w:t>المدثر:</w:t>
      </w:r>
      <w:r w:rsidRPr="001E7279">
        <w:rPr>
          <w:rFonts w:cs="B Lotus" w:hint="cs"/>
          <w:sz w:val="22"/>
          <w:szCs w:val="26"/>
          <w:rtl/>
        </w:rPr>
        <w:t xml:space="preserve"> </w:t>
      </w:r>
      <w:r w:rsidRPr="001E7279">
        <w:rPr>
          <w:rFonts w:cs="B Lotus"/>
          <w:sz w:val="22"/>
          <w:szCs w:val="26"/>
          <w:rtl/>
        </w:rPr>
        <w:t>38</w:t>
      </w:r>
      <w:r w:rsidR="001E7279" w:rsidRPr="001E7279">
        <w:rPr>
          <w:rFonts w:cs="B Lotus" w:hint="cs"/>
          <w:sz w:val="22"/>
          <w:szCs w:val="26"/>
          <w:rtl/>
        </w:rPr>
        <w:t>]</w:t>
      </w:r>
      <w:r w:rsidRPr="001E7279">
        <w:rPr>
          <w:rFonts w:cs="B Lotus" w:hint="cs"/>
          <w:sz w:val="22"/>
          <w:szCs w:val="26"/>
          <w:rtl/>
        </w:rPr>
        <w:t>.</w:t>
      </w:r>
    </w:p>
    <w:p w:rsidR="00E130D0" w:rsidRPr="00BE3117" w:rsidRDefault="00E130D0" w:rsidP="001E7279">
      <w:pPr>
        <w:spacing w:line="218" w:lineRule="auto"/>
        <w:ind w:firstLine="340"/>
        <w:jc w:val="lowKashida"/>
        <w:rPr>
          <w:rFonts w:cs="B Lotus"/>
          <w:rtl/>
        </w:rPr>
      </w:pPr>
      <w:r w:rsidRPr="00BE3117">
        <w:rPr>
          <w:rFonts w:cs="B Lotus"/>
          <w:rtl/>
        </w:rPr>
        <w:t xml:space="preserve"> </w:t>
      </w:r>
      <w:r w:rsidRPr="00BE3117">
        <w:rPr>
          <w:rFonts w:cs="B Lotus" w:hint="cs"/>
          <w:rtl/>
        </w:rPr>
        <w:t xml:space="preserve"> </w:t>
      </w:r>
      <w:r w:rsidRPr="00BE3117">
        <w:rPr>
          <w:rFonts w:cs="B Lotus"/>
          <w:rtl/>
        </w:rPr>
        <w:t>يعني</w:t>
      </w:r>
      <w:r w:rsidRPr="00BE3117">
        <w:rPr>
          <w:rFonts w:cs="B Lotus" w:hint="cs"/>
          <w:rtl/>
        </w:rPr>
        <w:t>:</w:t>
      </w:r>
      <w:r w:rsidRPr="00BE3117">
        <w:rPr>
          <w:rFonts w:cs="B Lotus"/>
          <w:rtl/>
        </w:rPr>
        <w:t xml:space="preserve"> </w:t>
      </w:r>
      <w:r w:rsidRPr="001E7279">
        <w:rPr>
          <w:rFonts w:cs="Traditional Arabic"/>
          <w:rtl/>
        </w:rPr>
        <w:t>«</w:t>
      </w:r>
      <w:r w:rsidRPr="00BE3117">
        <w:rPr>
          <w:rFonts w:cs="B Lotus"/>
          <w:rtl/>
        </w:rPr>
        <w:t>هر كس درگرو اعمال خويش است</w:t>
      </w:r>
      <w:r w:rsidRPr="001E7279">
        <w:rPr>
          <w:rFonts w:cs="Traditional Arabic"/>
          <w:rtl/>
        </w:rPr>
        <w:t>»</w:t>
      </w:r>
      <w:r w:rsidRPr="001E7279">
        <w:rPr>
          <w:rFonts w:cs="Traditional Arabic" w:hint="cs"/>
          <w:rtl/>
        </w:rPr>
        <w:t>.</w:t>
      </w:r>
      <w:r w:rsidRPr="001E7279">
        <w:rPr>
          <w:rFonts w:cs="Traditional Arabic"/>
          <w:rtl/>
        </w:rPr>
        <w:t xml:space="preserve"> </w:t>
      </w:r>
    </w:p>
    <w:p w:rsidR="00E130D0" w:rsidRPr="00BE3117" w:rsidRDefault="00E130D0" w:rsidP="00E130D0">
      <w:pPr>
        <w:spacing w:line="218" w:lineRule="auto"/>
        <w:ind w:firstLine="340"/>
        <w:jc w:val="lowKashida"/>
        <w:rPr>
          <w:rFonts w:cs="B Lotus"/>
          <w:rtl/>
        </w:rPr>
      </w:pPr>
      <w:r w:rsidRPr="00BE3117">
        <w:rPr>
          <w:rFonts w:cs="B Lotus" w:hint="cs"/>
          <w:rtl/>
        </w:rPr>
        <w:t>با</w:t>
      </w:r>
      <w:r w:rsidRPr="00BE3117">
        <w:rPr>
          <w:rFonts w:cs="B Lotus"/>
          <w:rtl/>
        </w:rPr>
        <w:t xml:space="preserve"> اين روايات ضعيف ناديده گرفت، و روز قيامت جز ايمان و عمل صالح به درد انسان نمي خورد.</w:t>
      </w:r>
    </w:p>
    <w:p w:rsidR="00E130D0" w:rsidRPr="00BE3117" w:rsidRDefault="00E130D0" w:rsidP="00E130D0">
      <w:pPr>
        <w:spacing w:line="218" w:lineRule="auto"/>
        <w:ind w:firstLine="340"/>
        <w:jc w:val="lowKashida"/>
        <w:rPr>
          <w:rFonts w:cs="B Lotus"/>
          <w:rtl/>
        </w:rPr>
      </w:pPr>
      <w:r w:rsidRPr="00BE3117">
        <w:rPr>
          <w:rFonts w:cs="B Lotus"/>
          <w:b/>
          <w:bCs/>
          <w:rtl/>
        </w:rPr>
        <w:t>47</w:t>
      </w:r>
      <w:r w:rsidRPr="00BE3117">
        <w:rPr>
          <w:rFonts w:cs="B Lotus"/>
          <w:rtl/>
        </w:rPr>
        <w:t xml:space="preserve">- </w:t>
      </w:r>
      <w:r w:rsidRPr="00BE3117">
        <w:rPr>
          <w:rFonts w:cs="B Lotus"/>
          <w:b/>
          <w:bCs/>
          <w:rtl/>
        </w:rPr>
        <w:t>ابراهيم الزيات:</w:t>
      </w:r>
      <w:r>
        <w:rPr>
          <w:rFonts w:cs="B Lotus" w:hint="cs"/>
          <w:b/>
          <w:bCs/>
          <w:rtl/>
        </w:rPr>
        <w:t xml:space="preserve"> </w:t>
      </w:r>
      <w:r w:rsidRPr="00BE3117">
        <w:rPr>
          <w:rFonts w:cs="B Lotus"/>
          <w:rtl/>
        </w:rPr>
        <w:t>كسي به اين نام وجود نداشته و</w:t>
      </w:r>
      <w:r w:rsidRPr="00BE3117">
        <w:rPr>
          <w:rFonts w:cs="B Lotus" w:hint="cs"/>
          <w:rtl/>
        </w:rPr>
        <w:t xml:space="preserve"> </w:t>
      </w:r>
      <w:r w:rsidRPr="00BE3117">
        <w:rPr>
          <w:rFonts w:cs="B Lotus"/>
          <w:rtl/>
        </w:rPr>
        <w:t>اثري از او در</w:t>
      </w:r>
      <w:r w:rsidRPr="00BE3117">
        <w:rPr>
          <w:rFonts w:cs="B Lotus" w:hint="cs"/>
          <w:rtl/>
        </w:rPr>
        <w:t xml:space="preserve"> </w:t>
      </w:r>
      <w:r w:rsidRPr="00BE3117">
        <w:rPr>
          <w:rFonts w:cs="B Lotus"/>
          <w:rtl/>
        </w:rPr>
        <w:t>كتب رجال نيست. از اين شخص مجهول مهمل بلكه معدوم</w:t>
      </w:r>
      <w:r w:rsidRPr="00BE3117">
        <w:rPr>
          <w:rFonts w:cs="B Lotus" w:hint="cs"/>
          <w:rtl/>
        </w:rPr>
        <w:t>،</w:t>
      </w:r>
      <w:r w:rsidRPr="00BE3117">
        <w:rPr>
          <w:rFonts w:cs="B Lotus"/>
          <w:rtl/>
        </w:rPr>
        <w:t xml:space="preserve"> روايات زيادي در ابواب مزار با ثواب هاي بي حد و</w:t>
      </w:r>
      <w:r w:rsidRPr="00BE3117">
        <w:rPr>
          <w:rFonts w:cs="B Lotus" w:hint="cs"/>
          <w:rtl/>
        </w:rPr>
        <w:t xml:space="preserve"> </w:t>
      </w:r>
      <w:r w:rsidRPr="00BE3117">
        <w:rPr>
          <w:rFonts w:cs="B Lotus"/>
          <w:rtl/>
        </w:rPr>
        <w:t>حساب نقل شده است.</w:t>
      </w:r>
    </w:p>
    <w:p w:rsidR="00E130D0" w:rsidRPr="00BE3117" w:rsidRDefault="00E130D0" w:rsidP="00884D96">
      <w:pPr>
        <w:spacing w:line="218" w:lineRule="auto"/>
        <w:ind w:firstLine="340"/>
        <w:jc w:val="lowKashida"/>
        <w:rPr>
          <w:rFonts w:cs="B Lotus"/>
          <w:rtl/>
        </w:rPr>
      </w:pPr>
      <w:r w:rsidRPr="00BE3117">
        <w:rPr>
          <w:rFonts w:cs="B Lotus"/>
          <w:b/>
          <w:bCs/>
          <w:rtl/>
        </w:rPr>
        <w:t>48</w:t>
      </w:r>
      <w:r w:rsidRPr="00BE3117">
        <w:rPr>
          <w:rFonts w:cs="B Lotus"/>
          <w:rtl/>
        </w:rPr>
        <w:t>-</w:t>
      </w:r>
      <w:r w:rsidRPr="00BE3117">
        <w:rPr>
          <w:rFonts w:cs="B Lotus"/>
          <w:b/>
          <w:bCs/>
          <w:rtl/>
        </w:rPr>
        <w:t>ابراهيم بن عقب</w:t>
      </w:r>
      <w:r w:rsidR="00884D96">
        <w:rPr>
          <w:rFonts w:cs="B Lotus" w:hint="cs"/>
          <w:b/>
          <w:bCs/>
          <w:rtl/>
        </w:rPr>
        <w:t>ه</w:t>
      </w:r>
      <w:r w:rsidRPr="00BE3117">
        <w:rPr>
          <w:rFonts w:cs="B Lotus"/>
          <w:b/>
          <w:bCs/>
          <w:rtl/>
        </w:rPr>
        <w:t>:</w:t>
      </w:r>
      <w:r>
        <w:rPr>
          <w:rFonts w:cs="B Lotus" w:hint="cs"/>
          <w:b/>
          <w:bCs/>
          <w:rtl/>
        </w:rPr>
        <w:t xml:space="preserve"> </w:t>
      </w:r>
      <w:r w:rsidRPr="00BE3117">
        <w:rPr>
          <w:rFonts w:cs="B Lotus"/>
          <w:rtl/>
        </w:rPr>
        <w:t>اين شخص نامش در</w:t>
      </w:r>
      <w:r w:rsidRPr="00BE3117">
        <w:rPr>
          <w:rFonts w:cs="B Lotus" w:hint="cs"/>
          <w:rtl/>
        </w:rPr>
        <w:t xml:space="preserve"> </w:t>
      </w:r>
      <w:r w:rsidRPr="00BE3117">
        <w:rPr>
          <w:rFonts w:cs="B Lotus"/>
          <w:rtl/>
        </w:rPr>
        <w:t>رجال هست ولي درمدح او و يا قدح او چيزي وارد نشده ومعلوم نيست چه عقيده وعملي داشته اما عده اي از او</w:t>
      </w:r>
      <w:r w:rsidRPr="00BE3117">
        <w:rPr>
          <w:rFonts w:cs="B Lotus" w:hint="cs"/>
          <w:rtl/>
        </w:rPr>
        <w:t xml:space="preserve"> </w:t>
      </w:r>
      <w:r w:rsidRPr="00BE3117">
        <w:rPr>
          <w:rFonts w:cs="B Lotus"/>
          <w:rtl/>
        </w:rPr>
        <w:t xml:space="preserve">در ابواب مزار روايت </w:t>
      </w:r>
      <w:r>
        <w:rPr>
          <w:rFonts w:cs="B Lotus"/>
          <w:rtl/>
        </w:rPr>
        <w:t>كرده‌اند</w:t>
      </w:r>
      <w:r w:rsidRPr="00BE3117">
        <w:rPr>
          <w:rFonts w:cs="B Lotus"/>
          <w:rtl/>
        </w:rPr>
        <w:t>.</w:t>
      </w:r>
    </w:p>
    <w:p w:rsidR="00E130D0" w:rsidRPr="00BE3117" w:rsidRDefault="00E130D0" w:rsidP="00E130D0">
      <w:pPr>
        <w:spacing w:line="218" w:lineRule="auto"/>
        <w:ind w:firstLine="340"/>
        <w:jc w:val="lowKashida"/>
        <w:rPr>
          <w:rFonts w:cs="B Lotus"/>
          <w:rtl/>
        </w:rPr>
      </w:pPr>
      <w:r w:rsidRPr="00BE3117">
        <w:rPr>
          <w:rFonts w:cs="B Lotus"/>
          <w:b/>
          <w:bCs/>
          <w:rtl/>
        </w:rPr>
        <w:t>49</w:t>
      </w:r>
      <w:r w:rsidRPr="00BE3117">
        <w:rPr>
          <w:rFonts w:cs="B Lotus"/>
          <w:rtl/>
        </w:rPr>
        <w:t>-</w:t>
      </w:r>
      <w:r w:rsidRPr="00BE3117">
        <w:rPr>
          <w:rFonts w:cs="B Lotus"/>
          <w:b/>
          <w:bCs/>
          <w:rtl/>
        </w:rPr>
        <w:t>ابراهيم بن محمد القرشي:</w:t>
      </w:r>
      <w:r>
        <w:rPr>
          <w:rFonts w:cs="B Lotus" w:hint="cs"/>
          <w:b/>
          <w:bCs/>
          <w:rtl/>
        </w:rPr>
        <w:t xml:space="preserve"> </w:t>
      </w:r>
      <w:r w:rsidRPr="00BE3117">
        <w:rPr>
          <w:rFonts w:cs="B Lotus"/>
          <w:rtl/>
        </w:rPr>
        <w:t>مجهول و مهمول است.</w:t>
      </w:r>
    </w:p>
    <w:p w:rsidR="00E130D0" w:rsidRPr="00BE3117" w:rsidRDefault="00E130D0" w:rsidP="00E130D0">
      <w:pPr>
        <w:spacing w:line="218" w:lineRule="auto"/>
        <w:ind w:firstLine="340"/>
        <w:jc w:val="lowKashida"/>
        <w:rPr>
          <w:rFonts w:cs="B Lotus"/>
          <w:rtl/>
        </w:rPr>
      </w:pPr>
      <w:r w:rsidRPr="00BE3117">
        <w:rPr>
          <w:rFonts w:cs="B Lotus" w:hint="cs"/>
          <w:b/>
          <w:bCs/>
          <w:rtl/>
        </w:rPr>
        <w:t>50- ابراهيم بن يحيي:</w:t>
      </w:r>
      <w:r w:rsidRPr="00BE3117">
        <w:rPr>
          <w:rFonts w:cs="B Lotus" w:hint="cs"/>
          <w:rtl/>
        </w:rPr>
        <w:t xml:space="preserve"> مهمل و مجهول است. </w:t>
      </w:r>
    </w:p>
    <w:p w:rsidR="00E130D0" w:rsidRPr="001E7279" w:rsidRDefault="00E130D0" w:rsidP="00E130D0">
      <w:pPr>
        <w:spacing w:line="218" w:lineRule="auto"/>
        <w:ind w:firstLine="340"/>
        <w:jc w:val="lowKashida"/>
        <w:rPr>
          <w:rFonts w:cs="Traditional Arabic"/>
          <w:b/>
          <w:bCs/>
          <w:rtl/>
        </w:rPr>
      </w:pPr>
      <w:r w:rsidRPr="00BE3117">
        <w:rPr>
          <w:rFonts w:cs="B Lotus"/>
          <w:b/>
          <w:bCs/>
          <w:rtl/>
        </w:rPr>
        <w:t>5</w:t>
      </w:r>
      <w:r w:rsidRPr="00BE3117">
        <w:rPr>
          <w:rFonts w:cs="B Lotus" w:hint="cs"/>
          <w:b/>
          <w:bCs/>
          <w:rtl/>
        </w:rPr>
        <w:t>1</w:t>
      </w:r>
      <w:r w:rsidRPr="00BE3117">
        <w:rPr>
          <w:rFonts w:cs="B Lotus"/>
          <w:rtl/>
        </w:rPr>
        <w:t>-</w:t>
      </w:r>
      <w:r w:rsidRPr="00BE3117">
        <w:rPr>
          <w:rFonts w:cs="B Lotus" w:hint="cs"/>
          <w:rtl/>
        </w:rPr>
        <w:t xml:space="preserve"> </w:t>
      </w:r>
      <w:r w:rsidRPr="00BE3117">
        <w:rPr>
          <w:rFonts w:cs="B Lotus"/>
          <w:b/>
          <w:bCs/>
          <w:rtl/>
        </w:rPr>
        <w:t xml:space="preserve">ابراهيم بن </w:t>
      </w:r>
      <w:r w:rsidRPr="00BE3117">
        <w:rPr>
          <w:rFonts w:cs="B Lotus" w:hint="cs"/>
          <w:b/>
          <w:bCs/>
          <w:rtl/>
        </w:rPr>
        <w:t>أبي</w:t>
      </w:r>
      <w:r w:rsidRPr="00BE3117">
        <w:rPr>
          <w:rFonts w:cs="B Lotus"/>
          <w:b/>
          <w:bCs/>
          <w:rtl/>
        </w:rPr>
        <w:t xml:space="preserve"> حجر ال</w:t>
      </w:r>
      <w:r w:rsidRPr="00BE3117">
        <w:rPr>
          <w:rFonts w:cs="B Lotus" w:hint="cs"/>
          <w:b/>
          <w:bCs/>
          <w:rtl/>
        </w:rPr>
        <w:t>أ</w:t>
      </w:r>
      <w:r w:rsidRPr="00BE3117">
        <w:rPr>
          <w:rFonts w:cs="B Lotus"/>
          <w:b/>
          <w:bCs/>
          <w:rtl/>
        </w:rPr>
        <w:t xml:space="preserve">سلمي: </w:t>
      </w:r>
      <w:r w:rsidRPr="00BE3117">
        <w:rPr>
          <w:rFonts w:cs="B Lotus"/>
          <w:rtl/>
        </w:rPr>
        <w:t>علماي رجال او را مهمل و</w:t>
      </w:r>
      <w:r w:rsidRPr="00BE3117">
        <w:rPr>
          <w:rFonts w:cs="B Lotus" w:hint="cs"/>
          <w:rtl/>
        </w:rPr>
        <w:t xml:space="preserve"> </w:t>
      </w:r>
      <w:r w:rsidRPr="00BE3117">
        <w:rPr>
          <w:rFonts w:cs="B Lotus"/>
          <w:rtl/>
        </w:rPr>
        <w:t>مجهول دانسته اند ولي صدوق و صاحب وسائل در</w:t>
      </w:r>
      <w:r w:rsidRPr="00BE3117">
        <w:rPr>
          <w:rFonts w:cs="B Lotus" w:hint="cs"/>
          <w:rtl/>
        </w:rPr>
        <w:t xml:space="preserve"> </w:t>
      </w:r>
      <w:r w:rsidRPr="00BE3117">
        <w:rPr>
          <w:rFonts w:cs="B Lotus"/>
          <w:rtl/>
        </w:rPr>
        <w:t xml:space="preserve">جلد دهم ص 437 از او روايت </w:t>
      </w:r>
      <w:r>
        <w:rPr>
          <w:rFonts w:cs="B Lotus"/>
          <w:rtl/>
        </w:rPr>
        <w:t xml:space="preserve">كرده‌اند </w:t>
      </w:r>
      <w:r w:rsidRPr="00BE3117">
        <w:rPr>
          <w:rFonts w:cs="B Lotus"/>
          <w:rtl/>
        </w:rPr>
        <w:t>كه او روايت كرده از دو شخص ديگر كه يكي از آنان قبيصة مجهول الحال و ديگري ا</w:t>
      </w:r>
      <w:r w:rsidRPr="00BE3117">
        <w:rPr>
          <w:rFonts w:cs="B Lotus" w:hint="cs"/>
          <w:rtl/>
        </w:rPr>
        <w:t>ز</w:t>
      </w:r>
      <w:r w:rsidRPr="00BE3117">
        <w:rPr>
          <w:rFonts w:cs="B Lotus"/>
          <w:rtl/>
        </w:rPr>
        <w:t xml:space="preserve"> غلات</w:t>
      </w:r>
      <w:r w:rsidRPr="00BE3117">
        <w:rPr>
          <w:rFonts w:cs="B Lotus" w:hint="cs"/>
          <w:b/>
          <w:bCs/>
          <w:rtl/>
        </w:rPr>
        <w:t xml:space="preserve"> </w:t>
      </w:r>
      <w:r w:rsidRPr="00BE3117">
        <w:rPr>
          <w:rFonts w:cs="B Lotus"/>
          <w:rtl/>
        </w:rPr>
        <w:t>است</w:t>
      </w:r>
      <w:r w:rsidRPr="00BE3117">
        <w:rPr>
          <w:rFonts w:cs="B Lotus" w:hint="cs"/>
          <w:rtl/>
        </w:rPr>
        <w:t xml:space="preserve"> روايت </w:t>
      </w:r>
      <w:r>
        <w:rPr>
          <w:rFonts w:cs="B Lotus" w:hint="cs"/>
          <w:rtl/>
        </w:rPr>
        <w:t xml:space="preserve">كرده‌اند </w:t>
      </w:r>
      <w:r w:rsidRPr="00BE3117">
        <w:rPr>
          <w:rFonts w:cs="B Lotus"/>
          <w:rtl/>
        </w:rPr>
        <w:t xml:space="preserve">از رسول خدا كه فرمود: </w:t>
      </w:r>
      <w:r w:rsidRPr="001E7279">
        <w:rPr>
          <w:rFonts w:ascii="Lotus Linotype" w:hAnsi="Lotus Linotype" w:cs="Traditional Arabic"/>
          <w:b/>
          <w:bCs/>
          <w:rtl/>
        </w:rPr>
        <w:t>(ستدفن بضغة مني بأرض خراسان ما زارها مكروب إلا نفّس الله كربته ولا</w:t>
      </w:r>
      <w:r w:rsidRPr="001E7279">
        <w:rPr>
          <w:rFonts w:ascii="Lotus Linotype" w:hAnsi="Lotus Linotype" w:cs="Traditional Arabic" w:hint="cs"/>
          <w:b/>
          <w:bCs/>
          <w:rtl/>
        </w:rPr>
        <w:t xml:space="preserve"> </w:t>
      </w:r>
      <w:r w:rsidRPr="001E7279">
        <w:rPr>
          <w:rFonts w:ascii="Lotus Linotype" w:hAnsi="Lotus Linotype" w:cs="Traditional Arabic"/>
          <w:b/>
          <w:bCs/>
          <w:rtl/>
        </w:rPr>
        <w:t>مذنب إلا</w:t>
      </w:r>
      <w:r w:rsidRPr="001E7279">
        <w:rPr>
          <w:rFonts w:ascii="Lotus Linotype" w:hAnsi="Lotus Linotype" w:cs="Traditional Arabic" w:hint="cs"/>
          <w:b/>
          <w:bCs/>
          <w:rtl/>
        </w:rPr>
        <w:t xml:space="preserve"> </w:t>
      </w:r>
      <w:r w:rsidRPr="001E7279">
        <w:rPr>
          <w:rFonts w:ascii="Lotus Linotype" w:hAnsi="Lotus Linotype" w:cs="Traditional Arabic"/>
          <w:b/>
          <w:bCs/>
          <w:rtl/>
        </w:rPr>
        <w:t>غفر الله ذنوبه).</w:t>
      </w:r>
    </w:p>
    <w:p w:rsidR="00E130D0" w:rsidRPr="00BE3117" w:rsidRDefault="00E130D0" w:rsidP="00E130D0">
      <w:pPr>
        <w:spacing w:line="218" w:lineRule="auto"/>
        <w:ind w:firstLine="340"/>
        <w:jc w:val="lowKashida"/>
        <w:rPr>
          <w:rFonts w:cs="B Lotus"/>
          <w:rtl/>
        </w:rPr>
      </w:pPr>
      <w:r w:rsidRPr="00BE3117">
        <w:rPr>
          <w:rFonts w:cs="B Lotus"/>
          <w:rtl/>
        </w:rPr>
        <w:t xml:space="preserve"> </w:t>
      </w:r>
      <w:r w:rsidRPr="00BE3117">
        <w:rPr>
          <w:rFonts w:cs="B Lotus" w:hint="cs"/>
          <w:rtl/>
        </w:rPr>
        <w:t xml:space="preserve">- </w:t>
      </w:r>
      <w:r>
        <w:rPr>
          <w:rFonts w:cs="B Lotus"/>
          <w:rtl/>
        </w:rPr>
        <w:t xml:space="preserve">پاره‌اي </w:t>
      </w:r>
      <w:r w:rsidRPr="00BE3117">
        <w:rPr>
          <w:rFonts w:cs="B Lotus"/>
          <w:rtl/>
        </w:rPr>
        <w:t>از تن من در زمين خراسان دفن شود كه هر گرفتاري او را زيارت كند گرفتاري از</w:t>
      </w:r>
      <w:r w:rsidRPr="00BE3117">
        <w:rPr>
          <w:rFonts w:cs="B Lotus" w:hint="cs"/>
          <w:rtl/>
        </w:rPr>
        <w:t xml:space="preserve"> او</w:t>
      </w:r>
      <w:r w:rsidRPr="00BE3117">
        <w:rPr>
          <w:rFonts w:cs="B Lotus"/>
          <w:rtl/>
        </w:rPr>
        <w:t xml:space="preserve"> بر طرف </w:t>
      </w:r>
      <w:r>
        <w:rPr>
          <w:rFonts w:cs="B Lotus"/>
          <w:rtl/>
        </w:rPr>
        <w:t xml:space="preserve">مي‌شود </w:t>
      </w:r>
      <w:r w:rsidRPr="00BE3117">
        <w:rPr>
          <w:rFonts w:cs="B Lotus"/>
          <w:rtl/>
        </w:rPr>
        <w:t>و</w:t>
      </w:r>
      <w:r w:rsidRPr="00BE3117">
        <w:rPr>
          <w:rFonts w:cs="B Lotus" w:hint="cs"/>
          <w:rtl/>
        </w:rPr>
        <w:t xml:space="preserve"> </w:t>
      </w:r>
      <w:r w:rsidRPr="00BE3117">
        <w:rPr>
          <w:rFonts w:cs="B Lotus"/>
          <w:rtl/>
        </w:rPr>
        <w:t xml:space="preserve">هر گناهكاري او را زيارت كند خدا گناهان او را </w:t>
      </w:r>
      <w:r>
        <w:rPr>
          <w:rFonts w:cs="B Lotus"/>
          <w:rtl/>
        </w:rPr>
        <w:t>مي‌آمرزد</w:t>
      </w:r>
      <w:r w:rsidRPr="00BE3117">
        <w:rPr>
          <w:rFonts w:cs="B Lotus"/>
          <w:rtl/>
        </w:rPr>
        <w:t>»!! به دستاويز همين روايت هر جنايتكار و گنه كاري مرقد آن حضرت را زيارت و دل خود را خوش مي كردند</w:t>
      </w:r>
      <w:r w:rsidRPr="00BE3117">
        <w:rPr>
          <w:rFonts w:cs="B Lotus" w:hint="cs"/>
          <w:rtl/>
        </w:rPr>
        <w:t xml:space="preserve"> ولي </w:t>
      </w:r>
      <w:r w:rsidRPr="00BE3117">
        <w:rPr>
          <w:rFonts w:cs="B Lotus"/>
          <w:rtl/>
        </w:rPr>
        <w:t>گناه آنان آمرزيده ن</w:t>
      </w:r>
      <w:r>
        <w:rPr>
          <w:rFonts w:cs="B Lotus"/>
          <w:rtl/>
        </w:rPr>
        <w:t xml:space="preserve">مي‌شد </w:t>
      </w:r>
      <w:r w:rsidRPr="00BE3117">
        <w:rPr>
          <w:rFonts w:cs="B Lotus" w:hint="cs"/>
          <w:rtl/>
        </w:rPr>
        <w:t>امّا</w:t>
      </w:r>
      <w:r w:rsidRPr="00BE3117">
        <w:rPr>
          <w:rFonts w:cs="B Lotus"/>
          <w:rtl/>
        </w:rPr>
        <w:t xml:space="preserve"> اگر قبر يكي از فرزندان اختري ايشان را زيارت كنند آمرزيده </w:t>
      </w:r>
      <w:r>
        <w:rPr>
          <w:rFonts w:cs="B Lotus"/>
          <w:rtl/>
        </w:rPr>
        <w:t>مي‌شوند</w:t>
      </w:r>
      <w:r w:rsidRPr="00BE3117">
        <w:rPr>
          <w:rFonts w:cs="B Lotus"/>
          <w:rtl/>
        </w:rPr>
        <w:t xml:space="preserve">؟! </w:t>
      </w:r>
      <w:r w:rsidRPr="001E7279">
        <w:rPr>
          <w:rFonts w:ascii="Lotus Linotype" w:hAnsi="Lotus Linotype" w:cs="Traditional Arabic"/>
          <w:b/>
          <w:bCs/>
          <w:rtl/>
        </w:rPr>
        <w:t>إن هذا الشئ عجيب وما تقبله إلا الحمقاء</w:t>
      </w:r>
      <w:r w:rsidRPr="00BE3117">
        <w:rPr>
          <w:rFonts w:cs="B Lotus" w:hint="cs"/>
          <w:rtl/>
        </w:rPr>
        <w:t xml:space="preserve"> </w:t>
      </w:r>
      <w:r w:rsidRPr="00BE3117">
        <w:rPr>
          <w:rFonts w:cs="B Lotus" w:hint="cs"/>
          <w:rtl/>
          <w:lang w:bidi="fa-IR"/>
        </w:rPr>
        <w:t>«اين چيز خيلی عجيب است که جز احمقان آن را قبول نمی کنند»</w:t>
      </w:r>
      <w:r w:rsidRPr="00BE3117">
        <w:rPr>
          <w:rFonts w:cs="B Lotus"/>
          <w:rtl/>
        </w:rPr>
        <w:t>.</w:t>
      </w:r>
    </w:p>
    <w:p w:rsidR="00E130D0" w:rsidRPr="00A459F1" w:rsidRDefault="00E130D0" w:rsidP="001E7279">
      <w:pPr>
        <w:pStyle w:val="BodyTextIndent"/>
        <w:spacing w:line="211" w:lineRule="auto"/>
        <w:ind w:firstLine="340"/>
        <w:jc w:val="lowKashida"/>
        <w:rPr>
          <w:rtl/>
        </w:rPr>
      </w:pPr>
      <w:r w:rsidRPr="00A459F1">
        <w:rPr>
          <w:rFonts w:cs="B Lotus"/>
          <w:sz w:val="28"/>
          <w:rtl/>
        </w:rPr>
        <w:t>به هر حال هيچ مدرك قرآني و عقلي نمي‌توان يافت كه خدا گناهان را با ديدن قبر مي بخشد چنانكه در قرآن فرموده:</w:t>
      </w:r>
      <w:r>
        <w:rPr>
          <w:rFonts w:hint="cs"/>
          <w:sz w:val="28"/>
          <w:rtl/>
        </w:rPr>
        <w:t xml:space="preserve"> </w:t>
      </w:r>
      <w:r w:rsidRPr="00BE3117">
        <w:rPr>
          <w:sz w:val="28"/>
          <w:rtl/>
        </w:rPr>
        <w:t xml:space="preserve"> </w:t>
      </w:r>
      <w:r w:rsidRPr="00365CDE">
        <w:rPr>
          <w:rFonts w:cs="CTraditional Arabic" w:hint="cs"/>
          <w:szCs w:val="24"/>
          <w:rtl/>
        </w:rPr>
        <w:t>﴿</w:t>
      </w:r>
      <w:r w:rsidRPr="00A459F1">
        <w:rPr>
          <w:szCs w:val="24"/>
        </w:rPr>
        <w:sym w:font="HQPB2" w:char="F060"/>
      </w:r>
      <w:r w:rsidRPr="00A459F1">
        <w:rPr>
          <w:szCs w:val="24"/>
        </w:rPr>
        <w:sym w:font="HQPB5" w:char="F074"/>
      </w:r>
      <w:r w:rsidRPr="00A459F1">
        <w:rPr>
          <w:szCs w:val="24"/>
        </w:rPr>
        <w:sym w:font="HQPB2" w:char="F042"/>
      </w:r>
      <w:r w:rsidRPr="00A459F1">
        <w:rPr>
          <w:szCs w:val="24"/>
        </w:rPr>
        <w:sym w:font="HQPB5" w:char="F075"/>
      </w:r>
      <w:r w:rsidRPr="00A459F1">
        <w:rPr>
          <w:szCs w:val="24"/>
        </w:rPr>
        <w:sym w:font="HQPB2" w:char="F072"/>
      </w:r>
      <w:r w:rsidRPr="00A459F1">
        <w:rPr>
          <w:szCs w:val="24"/>
          <w:rtl/>
        </w:rPr>
        <w:t xml:space="preserve"> </w:t>
      </w:r>
      <w:r w:rsidRPr="00A459F1">
        <w:rPr>
          <w:szCs w:val="24"/>
        </w:rPr>
        <w:sym w:font="HQPB4" w:char="F0F6"/>
      </w:r>
      <w:r w:rsidRPr="00A459F1">
        <w:rPr>
          <w:szCs w:val="24"/>
        </w:rPr>
        <w:sym w:font="HQPB2" w:char="F040"/>
      </w:r>
      <w:r w:rsidRPr="00A459F1">
        <w:rPr>
          <w:szCs w:val="24"/>
        </w:rPr>
        <w:sym w:font="HQPB5" w:char="F079"/>
      </w:r>
      <w:r w:rsidRPr="00A459F1">
        <w:rPr>
          <w:szCs w:val="24"/>
        </w:rPr>
        <w:sym w:font="HQPB2" w:char="F04A"/>
      </w:r>
      <w:r w:rsidRPr="00A459F1">
        <w:rPr>
          <w:szCs w:val="24"/>
        </w:rPr>
        <w:sym w:font="HQPB4" w:char="F0F7"/>
      </w:r>
      <w:r w:rsidRPr="00A459F1">
        <w:rPr>
          <w:szCs w:val="24"/>
        </w:rPr>
        <w:sym w:font="HQPB1" w:char="F0E8"/>
      </w:r>
      <w:r w:rsidRPr="00A459F1">
        <w:rPr>
          <w:szCs w:val="24"/>
        </w:rPr>
        <w:sym w:font="HQPB5" w:char="F074"/>
      </w:r>
      <w:r w:rsidRPr="00A459F1">
        <w:rPr>
          <w:szCs w:val="24"/>
        </w:rPr>
        <w:sym w:font="HQPB2" w:char="F083"/>
      </w:r>
      <w:r w:rsidRPr="00A459F1">
        <w:rPr>
          <w:szCs w:val="24"/>
          <w:rtl/>
        </w:rPr>
        <w:t xml:space="preserve"> </w:t>
      </w:r>
      <w:r w:rsidRPr="00A459F1">
        <w:rPr>
          <w:szCs w:val="24"/>
        </w:rPr>
        <w:sym w:font="HQPB1" w:char="F023"/>
      </w:r>
      <w:r w:rsidRPr="00A459F1">
        <w:rPr>
          <w:szCs w:val="24"/>
        </w:rPr>
        <w:sym w:font="HQPB4" w:char="F0B9"/>
      </w:r>
      <w:r w:rsidRPr="00A459F1">
        <w:rPr>
          <w:szCs w:val="24"/>
        </w:rPr>
        <w:sym w:font="HQPB2" w:char="F0E4"/>
      </w:r>
      <w:r w:rsidRPr="00A459F1">
        <w:rPr>
          <w:szCs w:val="24"/>
        </w:rPr>
        <w:sym w:font="HQPB4" w:char="F0FE"/>
      </w:r>
      <w:r w:rsidRPr="00A459F1">
        <w:rPr>
          <w:szCs w:val="24"/>
        </w:rPr>
        <w:sym w:font="HQPB2" w:char="F071"/>
      </w:r>
      <w:r w:rsidRPr="00A459F1">
        <w:rPr>
          <w:szCs w:val="24"/>
        </w:rPr>
        <w:sym w:font="HQPB4" w:char="F0DF"/>
      </w:r>
      <w:r w:rsidRPr="00A459F1">
        <w:rPr>
          <w:szCs w:val="24"/>
        </w:rPr>
        <w:sym w:font="HQPB1" w:char="F099"/>
      </w:r>
      <w:r w:rsidRPr="00A459F1">
        <w:rPr>
          <w:szCs w:val="24"/>
          <w:rtl/>
        </w:rPr>
        <w:t xml:space="preserve"> </w:t>
      </w:r>
      <w:r w:rsidRPr="00A459F1">
        <w:rPr>
          <w:szCs w:val="24"/>
        </w:rPr>
        <w:sym w:font="HQPB4" w:char="F0F7"/>
      </w:r>
      <w:r w:rsidRPr="00A459F1">
        <w:rPr>
          <w:szCs w:val="24"/>
        </w:rPr>
        <w:sym w:font="HQPB2" w:char="F072"/>
      </w:r>
      <w:r w:rsidRPr="00A459F1">
        <w:rPr>
          <w:szCs w:val="24"/>
        </w:rPr>
        <w:sym w:font="HQPB5" w:char="F072"/>
      </w:r>
      <w:r w:rsidRPr="00A459F1">
        <w:rPr>
          <w:szCs w:val="24"/>
        </w:rPr>
        <w:sym w:font="HQPB1" w:char="F026"/>
      </w:r>
      <w:r w:rsidRPr="00A459F1">
        <w:rPr>
          <w:szCs w:val="24"/>
          <w:rtl/>
        </w:rPr>
        <w:t xml:space="preserve"> </w:t>
      </w:r>
      <w:r w:rsidRPr="00A459F1">
        <w:rPr>
          <w:szCs w:val="24"/>
        </w:rPr>
        <w:sym w:font="HQPB4" w:char="F0F6"/>
      </w:r>
      <w:r w:rsidRPr="00A459F1">
        <w:rPr>
          <w:szCs w:val="24"/>
        </w:rPr>
        <w:sym w:font="HQPB2" w:char="F04E"/>
      </w:r>
      <w:r w:rsidRPr="00A459F1">
        <w:rPr>
          <w:szCs w:val="24"/>
        </w:rPr>
        <w:sym w:font="HQPB4" w:char="F0CE"/>
      </w:r>
      <w:r w:rsidRPr="00A459F1">
        <w:rPr>
          <w:szCs w:val="24"/>
        </w:rPr>
        <w:sym w:font="HQPB2" w:char="F03D"/>
      </w:r>
      <w:r w:rsidRPr="00A459F1">
        <w:rPr>
          <w:szCs w:val="24"/>
        </w:rPr>
        <w:sym w:font="HQPB4" w:char="F0F4"/>
      </w:r>
      <w:r w:rsidRPr="00A459F1">
        <w:rPr>
          <w:szCs w:val="24"/>
        </w:rPr>
        <w:sym w:font="HQPB1" w:char="F0E0"/>
      </w:r>
      <w:r w:rsidRPr="00A459F1">
        <w:rPr>
          <w:szCs w:val="24"/>
        </w:rPr>
        <w:sym w:font="HQPB5" w:char="F074"/>
      </w:r>
      <w:r w:rsidRPr="00A459F1">
        <w:rPr>
          <w:szCs w:val="24"/>
        </w:rPr>
        <w:sym w:font="HQPB2" w:char="F083"/>
      </w:r>
      <w:r w:rsidRPr="00A459F1">
        <w:rPr>
          <w:szCs w:val="24"/>
          <w:rtl/>
        </w:rPr>
        <w:t xml:space="preserve"> </w:t>
      </w:r>
      <w:r w:rsidRPr="00A459F1">
        <w:rPr>
          <w:szCs w:val="24"/>
        </w:rPr>
        <w:sym w:font="HQPB2" w:char="F0BC"/>
      </w:r>
      <w:r w:rsidRPr="00A459F1">
        <w:rPr>
          <w:szCs w:val="24"/>
        </w:rPr>
        <w:sym w:font="HQPB4" w:char="F0E7"/>
      </w:r>
      <w:r w:rsidRPr="00A459F1">
        <w:rPr>
          <w:szCs w:val="24"/>
        </w:rPr>
        <w:sym w:font="HQPB2" w:char="F06D"/>
      </w:r>
      <w:r w:rsidRPr="00A459F1">
        <w:rPr>
          <w:szCs w:val="24"/>
        </w:rPr>
        <w:sym w:font="HQPB5" w:char="F07C"/>
      </w:r>
      <w:r w:rsidRPr="00A459F1">
        <w:rPr>
          <w:szCs w:val="24"/>
        </w:rPr>
        <w:sym w:font="HQPB1" w:char="F0A1"/>
      </w:r>
      <w:r w:rsidRPr="00A459F1">
        <w:rPr>
          <w:szCs w:val="24"/>
        </w:rPr>
        <w:sym w:font="HQPB4" w:char="F0F8"/>
      </w:r>
      <w:r w:rsidRPr="00A459F1">
        <w:rPr>
          <w:szCs w:val="24"/>
        </w:rPr>
        <w:sym w:font="HQPB1" w:char="F0FF"/>
      </w:r>
      <w:r w:rsidRPr="00A459F1">
        <w:rPr>
          <w:szCs w:val="24"/>
        </w:rPr>
        <w:sym w:font="HQPB5" w:char="F074"/>
      </w:r>
      <w:r w:rsidRPr="00A459F1">
        <w:rPr>
          <w:szCs w:val="24"/>
        </w:rPr>
        <w:sym w:font="HQPB2" w:char="F052"/>
      </w:r>
      <w:r w:rsidRPr="00A459F1">
        <w:rPr>
          <w:szCs w:val="24"/>
          <w:rtl/>
        </w:rPr>
        <w:t xml:space="preserve"> </w:t>
      </w:r>
      <w:r w:rsidRPr="00A459F1">
        <w:rPr>
          <w:szCs w:val="24"/>
        </w:rPr>
        <w:sym w:font="HQPB4" w:char="F0A2"/>
      </w:r>
      <w:r w:rsidRPr="00A459F1">
        <w:rPr>
          <w:szCs w:val="24"/>
        </w:rPr>
        <w:sym w:font="HQPB2" w:char="F04F"/>
      </w:r>
      <w:r w:rsidRPr="00A459F1">
        <w:rPr>
          <w:szCs w:val="24"/>
        </w:rPr>
        <w:sym w:font="HQPB4" w:char="F0E8"/>
      </w:r>
      <w:r w:rsidRPr="00A459F1">
        <w:rPr>
          <w:szCs w:val="24"/>
        </w:rPr>
        <w:sym w:font="HQPB1" w:char="F04F"/>
      </w:r>
      <w:r w:rsidRPr="00A459F1">
        <w:rPr>
          <w:szCs w:val="24"/>
          <w:rtl/>
        </w:rPr>
        <w:t xml:space="preserve"> </w:t>
      </w:r>
      <w:r w:rsidRPr="00A459F1">
        <w:rPr>
          <w:szCs w:val="24"/>
        </w:rPr>
        <w:sym w:font="HQPB4" w:char="F0CC"/>
      </w:r>
      <w:r w:rsidRPr="00A459F1">
        <w:rPr>
          <w:szCs w:val="24"/>
        </w:rPr>
        <w:sym w:font="HQPB1" w:char="F08D"/>
      </w:r>
      <w:r w:rsidRPr="00A459F1">
        <w:rPr>
          <w:szCs w:val="24"/>
        </w:rPr>
        <w:sym w:font="HQPB4" w:char="F0CF"/>
      </w:r>
      <w:r w:rsidRPr="00A459F1">
        <w:rPr>
          <w:szCs w:val="24"/>
        </w:rPr>
        <w:sym w:font="HQPB1" w:char="F0FF"/>
      </w:r>
      <w:r w:rsidRPr="00A459F1">
        <w:rPr>
          <w:szCs w:val="24"/>
        </w:rPr>
        <w:sym w:font="HQPB4" w:char="F0F8"/>
      </w:r>
      <w:r w:rsidRPr="00A459F1">
        <w:rPr>
          <w:szCs w:val="24"/>
        </w:rPr>
        <w:sym w:font="HQPB1" w:char="F0F3"/>
      </w:r>
      <w:r w:rsidRPr="00A459F1">
        <w:rPr>
          <w:szCs w:val="24"/>
        </w:rPr>
        <w:sym w:font="HQPB5" w:char="F074"/>
      </w:r>
      <w:r w:rsidRPr="00A459F1">
        <w:rPr>
          <w:szCs w:val="24"/>
        </w:rPr>
        <w:sym w:font="HQPB1" w:char="F047"/>
      </w:r>
      <w:r w:rsidRPr="00A459F1">
        <w:rPr>
          <w:szCs w:val="24"/>
        </w:rPr>
        <w:sym w:font="HQPB4" w:char="F0F3"/>
      </w:r>
      <w:r w:rsidRPr="00A459F1">
        <w:rPr>
          <w:szCs w:val="24"/>
        </w:rPr>
        <w:sym w:font="HQPB1" w:char="F0A1"/>
      </w:r>
      <w:r w:rsidRPr="00A459F1">
        <w:rPr>
          <w:szCs w:val="24"/>
        </w:rPr>
        <w:sym w:font="HQPB5" w:char="F06F"/>
      </w:r>
      <w:r w:rsidRPr="00A459F1">
        <w:rPr>
          <w:szCs w:val="24"/>
        </w:rPr>
        <w:sym w:font="HQPB2" w:char="F084"/>
      </w:r>
      <w:r w:rsidRPr="00A459F1">
        <w:rPr>
          <w:szCs w:val="24"/>
          <w:rtl/>
        </w:rPr>
        <w:t xml:space="preserve"> </w:t>
      </w:r>
      <w:r w:rsidRPr="00A459F1">
        <w:rPr>
          <w:szCs w:val="24"/>
        </w:rPr>
        <w:sym w:font="HQPB5" w:char="F0A9"/>
      </w:r>
      <w:r w:rsidRPr="00A459F1">
        <w:rPr>
          <w:szCs w:val="24"/>
        </w:rPr>
        <w:sym w:font="HQPB1" w:char="F021"/>
      </w:r>
      <w:r w:rsidRPr="00A459F1">
        <w:rPr>
          <w:szCs w:val="24"/>
        </w:rPr>
        <w:sym w:font="HQPB5" w:char="F024"/>
      </w:r>
      <w:r w:rsidRPr="00A459F1">
        <w:rPr>
          <w:szCs w:val="24"/>
        </w:rPr>
        <w:sym w:font="HQPB1" w:char="F023"/>
      </w:r>
      <w:r w:rsidRPr="00A459F1">
        <w:rPr>
          <w:szCs w:val="24"/>
          <w:rtl/>
        </w:rPr>
        <w:t xml:space="preserve"> </w:t>
      </w:r>
      <w:r w:rsidRPr="00A459F1">
        <w:rPr>
          <w:szCs w:val="24"/>
        </w:rPr>
        <w:sym w:font="HQPB4" w:char="F0CF"/>
      </w:r>
      <w:r w:rsidRPr="00A459F1">
        <w:rPr>
          <w:szCs w:val="24"/>
        </w:rPr>
        <w:sym w:font="HQPB1" w:char="F089"/>
      </w:r>
      <w:r w:rsidRPr="00A459F1">
        <w:rPr>
          <w:szCs w:val="24"/>
        </w:rPr>
        <w:sym w:font="HQPB4" w:char="F0C9"/>
      </w:r>
      <w:r w:rsidRPr="00A459F1">
        <w:rPr>
          <w:szCs w:val="24"/>
        </w:rPr>
        <w:sym w:font="HQPB1" w:char="F066"/>
      </w:r>
      <w:r w:rsidRPr="00A459F1">
        <w:rPr>
          <w:szCs w:val="24"/>
        </w:rPr>
        <w:sym w:font="HQPB5" w:char="F074"/>
      </w:r>
      <w:r w:rsidRPr="00A459F1">
        <w:rPr>
          <w:szCs w:val="24"/>
        </w:rPr>
        <w:sym w:font="HQPB2" w:char="F083"/>
      </w:r>
      <w:r w:rsidRPr="00A459F1">
        <w:rPr>
          <w:szCs w:val="24"/>
          <w:rtl/>
        </w:rPr>
        <w:t xml:space="preserve"> </w:t>
      </w:r>
      <w:r w:rsidRPr="00A459F1">
        <w:rPr>
          <w:szCs w:val="24"/>
        </w:rPr>
        <w:sym w:font="HQPB5" w:char="F0A9"/>
      </w:r>
      <w:r w:rsidRPr="00A459F1">
        <w:rPr>
          <w:szCs w:val="24"/>
        </w:rPr>
        <w:sym w:font="HQPB1" w:char="F021"/>
      </w:r>
      <w:r w:rsidRPr="00A459F1">
        <w:rPr>
          <w:szCs w:val="24"/>
        </w:rPr>
        <w:sym w:font="HQPB5" w:char="F024"/>
      </w:r>
      <w:r w:rsidRPr="00A459F1">
        <w:rPr>
          <w:szCs w:val="24"/>
        </w:rPr>
        <w:sym w:font="HQPB1" w:char="F023"/>
      </w:r>
      <w:r w:rsidRPr="00A459F1">
        <w:rPr>
          <w:szCs w:val="24"/>
          <w:rtl/>
        </w:rPr>
        <w:t xml:space="preserve"> </w:t>
      </w:r>
      <w:r w:rsidRPr="00A459F1">
        <w:rPr>
          <w:szCs w:val="24"/>
        </w:rPr>
        <w:sym w:font="HQPB1" w:char="F023"/>
      </w:r>
      <w:r w:rsidRPr="00A459F1">
        <w:rPr>
          <w:szCs w:val="24"/>
        </w:rPr>
        <w:sym w:font="HQPB4" w:char="F059"/>
      </w:r>
      <w:r w:rsidRPr="00A459F1">
        <w:rPr>
          <w:szCs w:val="24"/>
        </w:rPr>
        <w:sym w:font="HQPB1" w:char="F091"/>
      </w:r>
      <w:r w:rsidRPr="00A459F1">
        <w:rPr>
          <w:szCs w:val="24"/>
        </w:rPr>
        <w:sym w:font="HQPB2" w:char="F071"/>
      </w:r>
      <w:r w:rsidRPr="00A459F1">
        <w:rPr>
          <w:szCs w:val="24"/>
        </w:rPr>
        <w:sym w:font="HQPB4" w:char="F0E0"/>
      </w:r>
      <w:r w:rsidRPr="00A459F1">
        <w:rPr>
          <w:szCs w:val="24"/>
        </w:rPr>
        <w:sym w:font="HQPB1" w:char="F0FF"/>
      </w:r>
      <w:r w:rsidRPr="00A459F1">
        <w:rPr>
          <w:szCs w:val="24"/>
        </w:rPr>
        <w:sym w:font="HQPB5" w:char="F078"/>
      </w:r>
      <w:r w:rsidRPr="00A459F1">
        <w:rPr>
          <w:szCs w:val="24"/>
        </w:rPr>
        <w:sym w:font="HQPB1" w:char="F0EE"/>
      </w:r>
      <w:r w:rsidRPr="00A459F1">
        <w:rPr>
          <w:szCs w:val="24"/>
          <w:rtl/>
        </w:rPr>
        <w:t xml:space="preserve"> </w:t>
      </w:r>
      <w:r w:rsidRPr="00A459F1">
        <w:rPr>
          <w:szCs w:val="24"/>
        </w:rPr>
        <w:sym w:font="HQPB1" w:char="F024"/>
      </w:r>
      <w:r w:rsidRPr="00A459F1">
        <w:rPr>
          <w:szCs w:val="24"/>
        </w:rPr>
        <w:sym w:font="HQPB4" w:char="F056"/>
      </w:r>
      <w:r w:rsidRPr="00A459F1">
        <w:rPr>
          <w:szCs w:val="24"/>
        </w:rPr>
        <w:sym w:font="HQPB2" w:char="F04A"/>
      </w:r>
      <w:r w:rsidRPr="00A459F1">
        <w:rPr>
          <w:szCs w:val="24"/>
        </w:rPr>
        <w:sym w:font="HQPB2" w:char="F08A"/>
      </w:r>
      <w:r w:rsidRPr="00A459F1">
        <w:rPr>
          <w:szCs w:val="24"/>
        </w:rPr>
        <w:sym w:font="HQPB4" w:char="F0CF"/>
      </w:r>
      <w:r w:rsidRPr="00A459F1">
        <w:rPr>
          <w:szCs w:val="24"/>
        </w:rPr>
        <w:sym w:font="HQPB1" w:char="F06D"/>
      </w:r>
      <w:r w:rsidRPr="00A459F1">
        <w:rPr>
          <w:szCs w:val="24"/>
        </w:rPr>
        <w:sym w:font="HQPB4" w:char="F0A7"/>
      </w:r>
      <w:r w:rsidRPr="00A459F1">
        <w:rPr>
          <w:szCs w:val="24"/>
        </w:rPr>
        <w:sym w:font="HQPB1" w:char="F091"/>
      </w:r>
      <w:r w:rsidRPr="00A459F1">
        <w:rPr>
          <w:szCs w:val="24"/>
          <w:rtl/>
        </w:rPr>
        <w:t xml:space="preserve"> </w:t>
      </w:r>
      <w:r w:rsidRPr="00A459F1">
        <w:rPr>
          <w:szCs w:val="24"/>
        </w:rPr>
        <w:sym w:font="HQPB2" w:char="F0C7"/>
      </w:r>
      <w:r w:rsidRPr="00A459F1">
        <w:rPr>
          <w:szCs w:val="24"/>
        </w:rPr>
        <w:sym w:font="HQPB2" w:char="F0CA"/>
      </w:r>
      <w:r w:rsidRPr="00A459F1">
        <w:rPr>
          <w:szCs w:val="24"/>
        </w:rPr>
        <w:sym w:font="HQPB2" w:char="F0CA"/>
      </w:r>
      <w:r w:rsidRPr="00A459F1">
        <w:rPr>
          <w:szCs w:val="24"/>
        </w:rPr>
        <w:sym w:font="HQPB2" w:char="F0C9"/>
      </w:r>
      <w:r w:rsidRPr="00A459F1">
        <w:rPr>
          <w:szCs w:val="24"/>
        </w:rPr>
        <w:sym w:font="HQPB2" w:char="F0C8"/>
      </w:r>
      <w:r w:rsidRPr="00A459F1">
        <w:rPr>
          <w:szCs w:val="24"/>
          <w:rtl/>
        </w:rPr>
        <w:t xml:space="preserve"> </w:t>
      </w:r>
      <w:r w:rsidRPr="00365CDE">
        <w:rPr>
          <w:rFonts w:cs="CTraditional Arabic" w:hint="cs"/>
          <w:szCs w:val="24"/>
          <w:rtl/>
        </w:rPr>
        <w:t>﴾</w:t>
      </w:r>
      <w:r w:rsidRPr="00A459F1">
        <w:rPr>
          <w:rFonts w:cs="Rateb lotusb22" w:hint="cs"/>
          <w:szCs w:val="24"/>
          <w:rtl/>
          <w:lang w:bidi="fa-IR"/>
        </w:rPr>
        <w:t>.</w:t>
      </w:r>
      <w:r w:rsidRPr="00A459F1">
        <w:rPr>
          <w:rFonts w:cs="B Lotus"/>
          <w:szCs w:val="24"/>
          <w:rtl/>
        </w:rPr>
        <w:t xml:space="preserve"> </w:t>
      </w:r>
      <w:r w:rsidR="001E7279" w:rsidRPr="001E7279">
        <w:rPr>
          <w:rFonts w:cs="B Lotus" w:hint="cs"/>
          <w:sz w:val="26"/>
          <w:szCs w:val="26"/>
          <w:rtl/>
        </w:rPr>
        <w:t>[</w:t>
      </w:r>
      <w:r w:rsidRPr="001E7279">
        <w:rPr>
          <w:rFonts w:cs="B Lotus"/>
          <w:sz w:val="26"/>
          <w:szCs w:val="26"/>
          <w:rtl/>
        </w:rPr>
        <w:t>النساء:</w:t>
      </w:r>
      <w:r w:rsidR="001E7279" w:rsidRPr="001E7279">
        <w:rPr>
          <w:rFonts w:cs="B Lotus" w:hint="cs"/>
          <w:sz w:val="26"/>
          <w:szCs w:val="26"/>
          <w:rtl/>
        </w:rPr>
        <w:t xml:space="preserve"> </w:t>
      </w:r>
      <w:r w:rsidRPr="001E7279">
        <w:rPr>
          <w:rFonts w:cs="B Lotus"/>
          <w:sz w:val="26"/>
          <w:szCs w:val="26"/>
          <w:rtl/>
        </w:rPr>
        <w:t>110</w:t>
      </w:r>
      <w:r w:rsidR="001E7279" w:rsidRPr="001E7279">
        <w:rPr>
          <w:rFonts w:cs="B Lotus" w:hint="cs"/>
          <w:sz w:val="26"/>
          <w:szCs w:val="26"/>
          <w:rtl/>
        </w:rPr>
        <w:t>]</w:t>
      </w:r>
      <w:r w:rsidRPr="001E7279">
        <w:rPr>
          <w:rFonts w:cs="B Lotus" w:hint="cs"/>
          <w:sz w:val="26"/>
          <w:szCs w:val="26"/>
          <w:rtl/>
        </w:rPr>
        <w:t>.</w:t>
      </w:r>
    </w:p>
    <w:p w:rsidR="00E130D0" w:rsidRPr="00BE3117" w:rsidRDefault="001E7279" w:rsidP="001E7279">
      <w:pPr>
        <w:spacing w:line="211" w:lineRule="auto"/>
        <w:ind w:firstLine="340"/>
        <w:jc w:val="lowKashida"/>
        <w:rPr>
          <w:rFonts w:cs="B Lotus"/>
          <w:rtl/>
          <w:lang w:bidi="fa-IR"/>
        </w:rPr>
      </w:pPr>
      <w:r w:rsidRPr="001E7279">
        <w:rPr>
          <w:rFonts w:cs="Traditional Arabic" w:hint="cs"/>
          <w:rtl/>
          <w:lang w:bidi="fa-IR"/>
        </w:rPr>
        <w:t>«</w:t>
      </w:r>
      <w:r w:rsidR="00E130D0" w:rsidRPr="00BE3117">
        <w:rPr>
          <w:rFonts w:cs="B Lotus"/>
          <w:rtl/>
        </w:rPr>
        <w:t>هر</w:t>
      </w:r>
      <w:r w:rsidR="00E130D0" w:rsidRPr="00BE3117">
        <w:rPr>
          <w:rFonts w:cs="B Lotus" w:hint="cs"/>
          <w:rtl/>
        </w:rPr>
        <w:t xml:space="preserve"> </w:t>
      </w:r>
      <w:r w:rsidR="00E130D0" w:rsidRPr="00BE3117">
        <w:rPr>
          <w:rFonts w:cs="B Lotus"/>
          <w:rtl/>
        </w:rPr>
        <w:t xml:space="preserve">كس عمل بدي كند </w:t>
      </w:r>
      <w:r w:rsidR="00E130D0" w:rsidRPr="00BE3117">
        <w:rPr>
          <w:rFonts w:cs="B Lotus" w:hint="cs"/>
          <w:rtl/>
        </w:rPr>
        <w:t>و يا بر</w:t>
      </w:r>
      <w:r w:rsidR="00E130D0" w:rsidRPr="00BE3117">
        <w:rPr>
          <w:rFonts w:cs="B Lotus" w:hint="cs"/>
          <w:rtl/>
          <w:lang w:bidi="fa-IR"/>
        </w:rPr>
        <w:t>خود ظلم وستم نمايد سپس از خداوند آمرزش بطلبد خدا را آمرزند</w:t>
      </w:r>
      <w:r w:rsidR="00E130D0" w:rsidRPr="00BE3117">
        <w:rPr>
          <w:rFonts w:cs="B Lotus" w:hint="cs"/>
          <w:rtl/>
        </w:rPr>
        <w:t>ة</w:t>
      </w:r>
      <w:r w:rsidR="00E130D0" w:rsidRPr="00BE3117">
        <w:rPr>
          <w:rFonts w:cs="B Lotus" w:hint="cs"/>
          <w:rtl/>
          <w:lang w:bidi="fa-IR"/>
        </w:rPr>
        <w:t xml:space="preserve"> مهربان خواهد يافت.</w:t>
      </w:r>
      <w:r>
        <w:rPr>
          <w:rFonts w:cs="Traditional Arabic" w:hint="cs"/>
          <w:rtl/>
          <w:lang w:bidi="fa-IR"/>
        </w:rPr>
        <w:t>»</w:t>
      </w:r>
    </w:p>
    <w:p w:rsidR="00E130D0" w:rsidRPr="007C1A16" w:rsidRDefault="00E130D0" w:rsidP="001E7279">
      <w:pPr>
        <w:spacing w:line="211" w:lineRule="auto"/>
        <w:ind w:firstLine="340"/>
        <w:jc w:val="lowKashida"/>
        <w:rPr>
          <w:rFonts w:cs="B Lotus"/>
          <w:sz w:val="24"/>
          <w:rtl/>
        </w:rPr>
      </w:pPr>
      <w:r w:rsidRPr="00BE3117">
        <w:rPr>
          <w:rFonts w:cs="B Lotus"/>
          <w:rtl/>
        </w:rPr>
        <w:t xml:space="preserve">بنابراين خوب است شخص گناهكار به جاي زيارت وخواندن غير خدا توبه كند كه خدا گناهانش را كه از روي جهالت انجام داده </w:t>
      </w:r>
      <w:r w:rsidRPr="00BE3117">
        <w:rPr>
          <w:rFonts w:cs="B Lotus" w:hint="cs"/>
          <w:rtl/>
        </w:rPr>
        <w:t>ب</w:t>
      </w:r>
      <w:r w:rsidRPr="00BE3117">
        <w:rPr>
          <w:rFonts w:cs="B Lotus"/>
          <w:rtl/>
        </w:rPr>
        <w:t>بخش</w:t>
      </w:r>
      <w:r w:rsidRPr="00BE3117">
        <w:rPr>
          <w:rFonts w:cs="B Lotus" w:hint="cs"/>
          <w:rtl/>
        </w:rPr>
        <w:t>د</w:t>
      </w:r>
      <w:r w:rsidRPr="00BE3117">
        <w:rPr>
          <w:rFonts w:cs="B Lotus"/>
          <w:rtl/>
        </w:rPr>
        <w:t xml:space="preserve"> البته پس از توبه عمل خود را اصلاح نموده و تقوي پيشه كند و اگر حقي از مردم به گردن دارد </w:t>
      </w:r>
      <w:r w:rsidRPr="00BE3117">
        <w:rPr>
          <w:rFonts w:cs="B Lotus" w:hint="cs"/>
          <w:rtl/>
        </w:rPr>
        <w:t>ا</w:t>
      </w:r>
      <w:r w:rsidRPr="00BE3117">
        <w:rPr>
          <w:rFonts w:cs="B Lotus"/>
          <w:rtl/>
        </w:rPr>
        <w:t>دا كند چنانكه</w:t>
      </w:r>
      <w:r w:rsidRPr="00BE3117">
        <w:rPr>
          <w:rFonts w:cs="B Lotus" w:hint="cs"/>
          <w:rtl/>
        </w:rPr>
        <w:t xml:space="preserve"> خداوند</w:t>
      </w:r>
      <w:r w:rsidRPr="00BE3117">
        <w:rPr>
          <w:rFonts w:cs="B Lotus"/>
          <w:rtl/>
        </w:rPr>
        <w:t xml:space="preserve"> فرموده: </w:t>
      </w:r>
      <w:r w:rsidRPr="00365CDE">
        <w:rPr>
          <w:rFonts w:cs="CTraditional Arabic" w:hint="cs"/>
          <w:sz w:val="24"/>
          <w:rtl/>
        </w:rPr>
        <w:t>﴿</w:t>
      </w:r>
      <w:r w:rsidRPr="007C1A16">
        <w:rPr>
          <w:sz w:val="24"/>
        </w:rPr>
        <w:sym w:font="HQPB4" w:char="F0A2"/>
      </w:r>
      <w:r w:rsidRPr="007C1A16">
        <w:rPr>
          <w:sz w:val="24"/>
        </w:rPr>
        <w:sym w:font="HQPB2" w:char="F04F"/>
      </w:r>
      <w:r w:rsidRPr="007C1A16">
        <w:rPr>
          <w:sz w:val="24"/>
        </w:rPr>
        <w:sym w:font="HQPB4" w:char="F0E8"/>
      </w:r>
      <w:r w:rsidRPr="007C1A16">
        <w:rPr>
          <w:sz w:val="24"/>
        </w:rPr>
        <w:sym w:font="HQPB1" w:char="F04F"/>
      </w:r>
      <w:r w:rsidRPr="007C1A16">
        <w:rPr>
          <w:sz w:val="24"/>
          <w:rtl/>
        </w:rPr>
        <w:t xml:space="preserve"> </w:t>
      </w:r>
      <w:r w:rsidRPr="007C1A16">
        <w:rPr>
          <w:sz w:val="24"/>
        </w:rPr>
        <w:sym w:font="HQPB4" w:char="F0A8"/>
      </w:r>
      <w:r w:rsidRPr="007C1A16">
        <w:rPr>
          <w:sz w:val="24"/>
        </w:rPr>
        <w:sym w:font="HQPB2" w:char="F062"/>
      </w:r>
      <w:r w:rsidRPr="007C1A16">
        <w:rPr>
          <w:sz w:val="24"/>
        </w:rPr>
        <w:sym w:font="HQPB4" w:char="F0CE"/>
      </w:r>
      <w:r w:rsidRPr="007C1A16">
        <w:rPr>
          <w:sz w:val="24"/>
        </w:rPr>
        <w:sym w:font="HQPB1" w:char="F029"/>
      </w:r>
      <w:r w:rsidRPr="007C1A16">
        <w:rPr>
          <w:sz w:val="24"/>
          <w:rtl/>
        </w:rPr>
        <w:t xml:space="preserve"> </w:t>
      </w:r>
      <w:r w:rsidRPr="007C1A16">
        <w:rPr>
          <w:sz w:val="24"/>
        </w:rPr>
        <w:sym w:font="HQPB5" w:char="F09A"/>
      </w:r>
      <w:r w:rsidRPr="007C1A16">
        <w:rPr>
          <w:sz w:val="24"/>
        </w:rPr>
        <w:sym w:font="HQPB3" w:char="F081"/>
      </w:r>
      <w:r w:rsidRPr="007C1A16">
        <w:rPr>
          <w:sz w:val="24"/>
        </w:rPr>
        <w:sym w:font="HQPB4" w:char="F0AD"/>
      </w:r>
      <w:r w:rsidRPr="007C1A16">
        <w:rPr>
          <w:sz w:val="24"/>
        </w:rPr>
        <w:sym w:font="HQPB1" w:char="F02F"/>
      </w:r>
      <w:r w:rsidRPr="007C1A16">
        <w:rPr>
          <w:sz w:val="24"/>
        </w:rPr>
        <w:sym w:font="HQPB5" w:char="F075"/>
      </w:r>
      <w:r w:rsidRPr="007C1A16">
        <w:rPr>
          <w:sz w:val="24"/>
        </w:rPr>
        <w:sym w:font="HQPB1" w:char="F091"/>
      </w:r>
      <w:r w:rsidRPr="007C1A16">
        <w:rPr>
          <w:sz w:val="24"/>
          <w:rtl/>
        </w:rPr>
        <w:t xml:space="preserve"> </w:t>
      </w:r>
      <w:r w:rsidRPr="007C1A16">
        <w:rPr>
          <w:sz w:val="24"/>
        </w:rPr>
        <w:sym w:font="HQPB5" w:char="F09A"/>
      </w:r>
      <w:r w:rsidRPr="007C1A16">
        <w:rPr>
          <w:sz w:val="24"/>
        </w:rPr>
        <w:sym w:font="HQPB2" w:char="F0FA"/>
      </w:r>
      <w:r w:rsidRPr="007C1A16">
        <w:rPr>
          <w:sz w:val="24"/>
        </w:rPr>
        <w:sym w:font="HQPB2" w:char="F0EF"/>
      </w:r>
      <w:r w:rsidRPr="007C1A16">
        <w:rPr>
          <w:sz w:val="24"/>
        </w:rPr>
        <w:sym w:font="HQPB4" w:char="F0CF"/>
      </w:r>
      <w:r w:rsidRPr="007C1A16">
        <w:rPr>
          <w:sz w:val="24"/>
        </w:rPr>
        <w:sym w:font="HQPB3" w:char="F025"/>
      </w:r>
      <w:r w:rsidRPr="007C1A16">
        <w:rPr>
          <w:sz w:val="24"/>
        </w:rPr>
        <w:sym w:font="HQPB4" w:char="F0A9"/>
      </w:r>
      <w:r w:rsidRPr="007C1A16">
        <w:rPr>
          <w:sz w:val="24"/>
        </w:rPr>
        <w:sym w:font="HQPB3" w:char="F023"/>
      </w:r>
      <w:r w:rsidRPr="007C1A16">
        <w:rPr>
          <w:sz w:val="24"/>
        </w:rPr>
        <w:sym w:font="HQPB4" w:char="F0CF"/>
      </w:r>
      <w:r w:rsidRPr="007C1A16">
        <w:rPr>
          <w:sz w:val="24"/>
        </w:rPr>
        <w:sym w:font="HQPB2" w:char="F039"/>
      </w:r>
      <w:r w:rsidRPr="007C1A16">
        <w:rPr>
          <w:sz w:val="24"/>
          <w:rtl/>
        </w:rPr>
        <w:t xml:space="preserve"> </w:t>
      </w:r>
      <w:r w:rsidRPr="007C1A16">
        <w:rPr>
          <w:sz w:val="24"/>
        </w:rPr>
        <w:sym w:font="HQPB5" w:char="F028"/>
      </w:r>
      <w:r w:rsidRPr="007C1A16">
        <w:rPr>
          <w:sz w:val="24"/>
        </w:rPr>
        <w:sym w:font="HQPB1" w:char="F023"/>
      </w:r>
      <w:r w:rsidRPr="007C1A16">
        <w:rPr>
          <w:sz w:val="24"/>
        </w:rPr>
        <w:sym w:font="HQPB2" w:char="F071"/>
      </w:r>
      <w:r w:rsidRPr="007C1A16">
        <w:rPr>
          <w:sz w:val="24"/>
        </w:rPr>
        <w:sym w:font="HQPB4" w:char="F0E8"/>
      </w:r>
      <w:r w:rsidRPr="007C1A16">
        <w:rPr>
          <w:sz w:val="24"/>
        </w:rPr>
        <w:sym w:font="HQPB2" w:char="F03D"/>
      </w:r>
      <w:r w:rsidRPr="007C1A16">
        <w:rPr>
          <w:sz w:val="24"/>
        </w:rPr>
        <w:sym w:font="HQPB4" w:char="F0CF"/>
      </w:r>
      <w:r w:rsidRPr="007C1A16">
        <w:rPr>
          <w:sz w:val="24"/>
        </w:rPr>
        <w:sym w:font="HQPB2" w:char="F04A"/>
      </w:r>
      <w:r w:rsidRPr="007C1A16">
        <w:rPr>
          <w:sz w:val="24"/>
        </w:rPr>
        <w:sym w:font="HQPB5" w:char="F074"/>
      </w:r>
      <w:r w:rsidRPr="007C1A16">
        <w:rPr>
          <w:sz w:val="24"/>
        </w:rPr>
        <w:sym w:font="HQPB1" w:char="F0E3"/>
      </w:r>
      <w:r w:rsidRPr="007C1A16">
        <w:rPr>
          <w:sz w:val="24"/>
          <w:rtl/>
        </w:rPr>
        <w:t xml:space="preserve"> </w:t>
      </w:r>
      <w:r w:rsidRPr="007C1A16">
        <w:rPr>
          <w:sz w:val="24"/>
        </w:rPr>
        <w:sym w:font="HQPB5" w:char="F075"/>
      </w:r>
      <w:r w:rsidRPr="007C1A16">
        <w:rPr>
          <w:sz w:val="24"/>
        </w:rPr>
        <w:sym w:font="HQPB2" w:char="F0E4"/>
      </w:r>
      <w:r w:rsidRPr="007C1A16">
        <w:rPr>
          <w:sz w:val="24"/>
        </w:rPr>
        <w:sym w:font="HQPB4" w:char="F0FE"/>
      </w:r>
      <w:r w:rsidRPr="007C1A16">
        <w:rPr>
          <w:sz w:val="24"/>
        </w:rPr>
        <w:sym w:font="HQPB2" w:char="F071"/>
      </w:r>
      <w:r w:rsidRPr="007C1A16">
        <w:rPr>
          <w:sz w:val="24"/>
        </w:rPr>
        <w:sym w:font="HQPB4" w:char="F08F"/>
      </w:r>
      <w:r w:rsidRPr="007C1A16">
        <w:rPr>
          <w:sz w:val="24"/>
        </w:rPr>
        <w:sym w:font="HQPB1" w:char="F0A1"/>
      </w:r>
      <w:r w:rsidRPr="007C1A16">
        <w:rPr>
          <w:sz w:val="24"/>
        </w:rPr>
        <w:sym w:font="HQPB2" w:char="F039"/>
      </w:r>
      <w:r w:rsidRPr="007C1A16">
        <w:rPr>
          <w:sz w:val="24"/>
        </w:rPr>
        <w:sym w:font="HQPB5" w:char="F024"/>
      </w:r>
      <w:r w:rsidRPr="007C1A16">
        <w:rPr>
          <w:sz w:val="24"/>
        </w:rPr>
        <w:sym w:font="HQPB1" w:char="F023"/>
      </w:r>
      <w:r w:rsidRPr="007C1A16">
        <w:rPr>
          <w:sz w:val="24"/>
          <w:rtl/>
        </w:rPr>
        <w:t xml:space="preserve"> </w:t>
      </w:r>
      <w:r w:rsidRPr="007C1A16">
        <w:rPr>
          <w:sz w:val="24"/>
        </w:rPr>
        <w:sym w:font="HQPB4" w:char="F037"/>
      </w:r>
      <w:r w:rsidRPr="007C1A16">
        <w:rPr>
          <w:sz w:val="24"/>
        </w:rPr>
        <w:sym w:font="HQPB3" w:char="F027"/>
      </w:r>
      <w:r w:rsidRPr="007C1A16">
        <w:rPr>
          <w:sz w:val="24"/>
        </w:rPr>
        <w:sym w:font="HQPB5" w:char="F073"/>
      </w:r>
      <w:r w:rsidRPr="007C1A16">
        <w:rPr>
          <w:sz w:val="24"/>
        </w:rPr>
        <w:sym w:font="HQPB3" w:char="F023"/>
      </w:r>
      <w:r w:rsidRPr="007C1A16">
        <w:rPr>
          <w:sz w:val="24"/>
        </w:rPr>
        <w:sym w:font="HQPB2" w:char="F0BB"/>
      </w:r>
      <w:r w:rsidRPr="007C1A16">
        <w:rPr>
          <w:sz w:val="24"/>
        </w:rPr>
        <w:sym w:font="HQPB5" w:char="F079"/>
      </w:r>
      <w:r w:rsidRPr="007C1A16">
        <w:rPr>
          <w:sz w:val="24"/>
        </w:rPr>
        <w:sym w:font="HQPB2" w:char="F067"/>
      </w:r>
      <w:r w:rsidRPr="007C1A16">
        <w:rPr>
          <w:sz w:val="24"/>
        </w:rPr>
        <w:sym w:font="HQPB5" w:char="F070"/>
      </w:r>
      <w:r w:rsidRPr="007C1A16">
        <w:rPr>
          <w:sz w:val="24"/>
        </w:rPr>
        <w:sym w:font="HQPB1" w:char="F067"/>
      </w:r>
      <w:r w:rsidRPr="007C1A16">
        <w:rPr>
          <w:sz w:val="24"/>
        </w:rPr>
        <w:sym w:font="HQPB4" w:char="F0BF"/>
      </w:r>
      <w:r w:rsidRPr="007C1A16">
        <w:rPr>
          <w:sz w:val="24"/>
        </w:rPr>
        <w:sym w:font="HQPB1" w:char="F032"/>
      </w:r>
      <w:r w:rsidRPr="007C1A16">
        <w:rPr>
          <w:sz w:val="24"/>
          <w:rtl/>
        </w:rPr>
        <w:t xml:space="preserve"> </w:t>
      </w:r>
      <w:r w:rsidRPr="007C1A16">
        <w:rPr>
          <w:sz w:val="24"/>
        </w:rPr>
        <w:sym w:font="HQPB4" w:char="F0A7"/>
      </w:r>
      <w:r w:rsidRPr="007C1A16">
        <w:rPr>
          <w:sz w:val="24"/>
        </w:rPr>
        <w:sym w:font="HQPB2" w:char="F04E"/>
      </w:r>
      <w:r w:rsidRPr="007C1A16">
        <w:rPr>
          <w:sz w:val="24"/>
        </w:rPr>
        <w:sym w:font="HQPB4" w:char="F0E8"/>
      </w:r>
      <w:r w:rsidRPr="007C1A16">
        <w:rPr>
          <w:sz w:val="24"/>
        </w:rPr>
        <w:sym w:font="HQPB1" w:char="F04F"/>
      </w:r>
      <w:r w:rsidRPr="007C1A16">
        <w:rPr>
          <w:sz w:val="24"/>
          <w:rtl/>
        </w:rPr>
        <w:t xml:space="preserve"> </w:t>
      </w:r>
      <w:r w:rsidRPr="007C1A16">
        <w:rPr>
          <w:sz w:val="24"/>
        </w:rPr>
        <w:sym w:font="HQPB5" w:char="F028"/>
      </w:r>
      <w:r w:rsidRPr="007C1A16">
        <w:rPr>
          <w:sz w:val="24"/>
        </w:rPr>
        <w:sym w:font="HQPB1" w:char="F023"/>
      </w:r>
      <w:r w:rsidRPr="007C1A16">
        <w:rPr>
          <w:sz w:val="24"/>
        </w:rPr>
        <w:sym w:font="HQPB2" w:char="F071"/>
      </w:r>
      <w:r w:rsidRPr="007C1A16">
        <w:rPr>
          <w:sz w:val="24"/>
        </w:rPr>
        <w:sym w:font="HQPB4" w:char="F0E7"/>
      </w:r>
      <w:r w:rsidRPr="007C1A16">
        <w:rPr>
          <w:sz w:val="24"/>
        </w:rPr>
        <w:sym w:font="HQPB1" w:char="F02F"/>
      </w:r>
      <w:r w:rsidRPr="007C1A16">
        <w:rPr>
          <w:sz w:val="24"/>
        </w:rPr>
        <w:sym w:font="HQPB1" w:char="F024"/>
      </w:r>
      <w:r w:rsidRPr="007C1A16">
        <w:rPr>
          <w:sz w:val="24"/>
        </w:rPr>
        <w:sym w:font="HQPB5" w:char="F073"/>
      </w:r>
      <w:r w:rsidRPr="007C1A16">
        <w:rPr>
          <w:sz w:val="24"/>
        </w:rPr>
        <w:sym w:font="HQPB1" w:char="F03F"/>
      </w:r>
      <w:r w:rsidRPr="007C1A16">
        <w:rPr>
          <w:sz w:val="24"/>
          <w:rtl/>
        </w:rPr>
        <w:t xml:space="preserve"> </w:t>
      </w:r>
      <w:r w:rsidRPr="007C1A16">
        <w:rPr>
          <w:sz w:val="24"/>
        </w:rPr>
        <w:sym w:font="HQPB5" w:char="F02E"/>
      </w:r>
      <w:r w:rsidRPr="007C1A16">
        <w:rPr>
          <w:sz w:val="24"/>
        </w:rPr>
        <w:sym w:font="HQPB2" w:char="F060"/>
      </w:r>
      <w:r w:rsidRPr="007C1A16">
        <w:rPr>
          <w:sz w:val="24"/>
        </w:rPr>
        <w:sym w:font="HQPB4" w:char="F0CF"/>
      </w:r>
      <w:r w:rsidRPr="007C1A16">
        <w:rPr>
          <w:sz w:val="24"/>
        </w:rPr>
        <w:sym w:font="HQPB2" w:char="F042"/>
      </w:r>
      <w:r w:rsidRPr="007C1A16">
        <w:rPr>
          <w:sz w:val="24"/>
          <w:rtl/>
        </w:rPr>
        <w:t xml:space="preserve"> </w:t>
      </w:r>
      <w:r w:rsidRPr="007C1A16">
        <w:rPr>
          <w:sz w:val="24"/>
        </w:rPr>
        <w:sym w:font="HQPB4" w:char="F0CF"/>
      </w:r>
      <w:r w:rsidRPr="007C1A16">
        <w:rPr>
          <w:sz w:val="24"/>
        </w:rPr>
        <w:sym w:font="HQPB1" w:char="F089"/>
      </w:r>
      <w:r w:rsidRPr="007C1A16">
        <w:rPr>
          <w:sz w:val="24"/>
        </w:rPr>
        <w:sym w:font="HQPB4" w:char="F0F7"/>
      </w:r>
      <w:r w:rsidRPr="007C1A16">
        <w:rPr>
          <w:sz w:val="24"/>
        </w:rPr>
        <w:sym w:font="HQPB1" w:char="F0E8"/>
      </w:r>
      <w:r w:rsidRPr="007C1A16">
        <w:rPr>
          <w:sz w:val="24"/>
        </w:rPr>
        <w:sym w:font="HQPB5" w:char="F074"/>
      </w:r>
      <w:r w:rsidRPr="007C1A16">
        <w:rPr>
          <w:sz w:val="24"/>
        </w:rPr>
        <w:sym w:font="HQPB1" w:char="F02F"/>
      </w:r>
      <w:r w:rsidRPr="007C1A16">
        <w:rPr>
          <w:sz w:val="24"/>
          <w:rtl/>
        </w:rPr>
        <w:t xml:space="preserve"> </w:t>
      </w:r>
      <w:r w:rsidRPr="007C1A16">
        <w:rPr>
          <w:sz w:val="24"/>
        </w:rPr>
        <w:sym w:font="HQPB5" w:char="F079"/>
      </w:r>
      <w:r w:rsidRPr="007C1A16">
        <w:rPr>
          <w:sz w:val="24"/>
        </w:rPr>
        <w:sym w:font="HQPB2" w:char="F037"/>
      </w:r>
      <w:r w:rsidRPr="007C1A16">
        <w:rPr>
          <w:sz w:val="24"/>
        </w:rPr>
        <w:sym w:font="HQPB4" w:char="F0CF"/>
      </w:r>
      <w:r w:rsidRPr="007C1A16">
        <w:rPr>
          <w:sz w:val="24"/>
        </w:rPr>
        <w:sym w:font="HQPB2" w:char="F039"/>
      </w:r>
      <w:r w:rsidRPr="007C1A16">
        <w:rPr>
          <w:sz w:val="24"/>
        </w:rPr>
        <w:sym w:font="HQPB2" w:char="F0BA"/>
      </w:r>
      <w:r w:rsidRPr="007C1A16">
        <w:rPr>
          <w:sz w:val="24"/>
        </w:rPr>
        <w:sym w:font="HQPB5" w:char="F073"/>
      </w:r>
      <w:r w:rsidRPr="007C1A16">
        <w:rPr>
          <w:sz w:val="24"/>
        </w:rPr>
        <w:sym w:font="HQPB1" w:char="F08C"/>
      </w:r>
      <w:r w:rsidRPr="007C1A16">
        <w:rPr>
          <w:sz w:val="24"/>
          <w:rtl/>
        </w:rPr>
        <w:t xml:space="preserve"> </w:t>
      </w:r>
      <w:r w:rsidRPr="007C1A16">
        <w:rPr>
          <w:sz w:val="24"/>
        </w:rPr>
        <w:sym w:font="HQPB5" w:char="F028"/>
      </w:r>
      <w:r w:rsidRPr="007C1A16">
        <w:rPr>
          <w:sz w:val="24"/>
        </w:rPr>
        <w:sym w:font="HQPB1" w:char="F023"/>
      </w:r>
      <w:r w:rsidRPr="007C1A16">
        <w:rPr>
          <w:sz w:val="24"/>
        </w:rPr>
        <w:sym w:font="HQPB4" w:char="F0FE"/>
      </w:r>
      <w:r w:rsidRPr="007C1A16">
        <w:rPr>
          <w:sz w:val="24"/>
        </w:rPr>
        <w:sym w:font="HQPB2" w:char="F071"/>
      </w:r>
      <w:r w:rsidRPr="007C1A16">
        <w:rPr>
          <w:sz w:val="24"/>
        </w:rPr>
        <w:sym w:font="HQPB4" w:char="F0DF"/>
      </w:r>
      <w:r w:rsidRPr="007C1A16">
        <w:rPr>
          <w:sz w:val="24"/>
        </w:rPr>
        <w:sym w:font="HQPB1" w:char="F073"/>
      </w:r>
      <w:r w:rsidRPr="007C1A16">
        <w:rPr>
          <w:sz w:val="24"/>
        </w:rPr>
        <w:sym w:font="HQPB5" w:char="F06E"/>
      </w:r>
      <w:r w:rsidRPr="007C1A16">
        <w:rPr>
          <w:sz w:val="24"/>
        </w:rPr>
        <w:sym w:font="HQPB2" w:char="F03D"/>
      </w:r>
      <w:r w:rsidRPr="007C1A16">
        <w:rPr>
          <w:sz w:val="24"/>
        </w:rPr>
        <w:sym w:font="HQPB4" w:char="F0F4"/>
      </w:r>
      <w:r w:rsidRPr="007C1A16">
        <w:rPr>
          <w:sz w:val="24"/>
        </w:rPr>
        <w:sym w:font="HQPB1" w:char="F0B9"/>
      </w:r>
      <w:r w:rsidRPr="007C1A16">
        <w:rPr>
          <w:sz w:val="24"/>
        </w:rPr>
        <w:sym w:font="HQPB5" w:char="F072"/>
      </w:r>
      <w:r w:rsidRPr="007C1A16">
        <w:rPr>
          <w:sz w:val="24"/>
        </w:rPr>
        <w:sym w:font="HQPB1" w:char="F026"/>
      </w:r>
      <w:r w:rsidRPr="007C1A16">
        <w:rPr>
          <w:sz w:val="24"/>
        </w:rPr>
        <w:sym w:font="HQPB5" w:char="F075"/>
      </w:r>
      <w:r w:rsidRPr="007C1A16">
        <w:rPr>
          <w:sz w:val="24"/>
        </w:rPr>
        <w:sym w:font="HQPB2" w:char="F072"/>
      </w:r>
      <w:r w:rsidRPr="007C1A16">
        <w:rPr>
          <w:sz w:val="24"/>
          <w:rtl/>
        </w:rPr>
        <w:t xml:space="preserve"> </w:t>
      </w:r>
      <w:r w:rsidRPr="007C1A16">
        <w:rPr>
          <w:sz w:val="24"/>
        </w:rPr>
        <w:sym w:font="HQPB4" w:char="F0A8"/>
      </w:r>
      <w:r w:rsidRPr="007C1A16">
        <w:rPr>
          <w:sz w:val="24"/>
        </w:rPr>
        <w:sym w:font="HQPB2" w:char="F062"/>
      </w:r>
      <w:r w:rsidRPr="007C1A16">
        <w:rPr>
          <w:sz w:val="24"/>
        </w:rPr>
        <w:sym w:font="HQPB4" w:char="F0CE"/>
      </w:r>
      <w:r w:rsidRPr="007C1A16">
        <w:rPr>
          <w:sz w:val="24"/>
        </w:rPr>
        <w:sym w:font="HQPB1" w:char="F029"/>
      </w:r>
      <w:r w:rsidRPr="007C1A16">
        <w:rPr>
          <w:sz w:val="24"/>
          <w:rtl/>
        </w:rPr>
        <w:t xml:space="preserve"> </w:t>
      </w:r>
      <w:r w:rsidRPr="007C1A16">
        <w:rPr>
          <w:sz w:val="24"/>
        </w:rPr>
        <w:sym w:font="HQPB5" w:char="F079"/>
      </w:r>
      <w:r w:rsidRPr="007C1A16">
        <w:rPr>
          <w:sz w:val="24"/>
        </w:rPr>
        <w:sym w:font="HQPB2" w:char="F037"/>
      </w:r>
      <w:r w:rsidRPr="007C1A16">
        <w:rPr>
          <w:sz w:val="24"/>
        </w:rPr>
        <w:sym w:font="HQPB4" w:char="F0AD"/>
      </w:r>
      <w:r w:rsidRPr="007C1A16">
        <w:rPr>
          <w:sz w:val="24"/>
        </w:rPr>
        <w:sym w:font="HQPB1" w:char="F02F"/>
      </w:r>
      <w:r w:rsidRPr="007C1A16">
        <w:rPr>
          <w:sz w:val="24"/>
        </w:rPr>
        <w:sym w:font="HQPB5" w:char="F075"/>
      </w:r>
      <w:r w:rsidRPr="007C1A16">
        <w:rPr>
          <w:sz w:val="24"/>
        </w:rPr>
        <w:sym w:font="HQPB1" w:char="F091"/>
      </w:r>
      <w:r w:rsidRPr="007C1A16">
        <w:rPr>
          <w:sz w:val="24"/>
          <w:rtl/>
        </w:rPr>
        <w:t xml:space="preserve"> </w:t>
      </w:r>
      <w:r w:rsidRPr="007C1A16">
        <w:rPr>
          <w:sz w:val="24"/>
        </w:rPr>
        <w:sym w:font="HQPB5" w:char="F02E"/>
      </w:r>
      <w:r w:rsidRPr="007C1A16">
        <w:rPr>
          <w:sz w:val="24"/>
        </w:rPr>
        <w:sym w:font="HQPB2" w:char="F060"/>
      </w:r>
      <w:r w:rsidRPr="007C1A16">
        <w:rPr>
          <w:sz w:val="24"/>
        </w:rPr>
        <w:sym w:font="HQPB4" w:char="F0CF"/>
      </w:r>
      <w:r w:rsidRPr="007C1A16">
        <w:rPr>
          <w:sz w:val="24"/>
        </w:rPr>
        <w:sym w:font="HQPB2" w:char="F042"/>
      </w:r>
      <w:r w:rsidRPr="007C1A16">
        <w:rPr>
          <w:sz w:val="24"/>
          <w:rtl/>
        </w:rPr>
        <w:t xml:space="preserve"> </w:t>
      </w:r>
      <w:r w:rsidRPr="007C1A16">
        <w:rPr>
          <w:sz w:val="24"/>
        </w:rPr>
        <w:sym w:font="HQPB1" w:char="F024"/>
      </w:r>
      <w:r w:rsidRPr="007C1A16">
        <w:rPr>
          <w:sz w:val="24"/>
        </w:rPr>
        <w:sym w:font="HQPB5" w:char="F079"/>
      </w:r>
      <w:r w:rsidRPr="007C1A16">
        <w:rPr>
          <w:sz w:val="24"/>
        </w:rPr>
        <w:sym w:font="HQPB2" w:char="F064"/>
      </w:r>
      <w:r w:rsidRPr="007C1A16">
        <w:rPr>
          <w:sz w:val="24"/>
        </w:rPr>
        <w:sym w:font="HQPB4" w:char="F0CF"/>
      </w:r>
      <w:r w:rsidRPr="007C1A16">
        <w:rPr>
          <w:sz w:val="24"/>
        </w:rPr>
        <w:sym w:font="HQPB1" w:char="F089"/>
      </w:r>
      <w:r w:rsidRPr="007C1A16">
        <w:rPr>
          <w:sz w:val="24"/>
        </w:rPr>
        <w:sym w:font="HQPB4" w:char="F0F7"/>
      </w:r>
      <w:r w:rsidRPr="007C1A16">
        <w:rPr>
          <w:sz w:val="24"/>
        </w:rPr>
        <w:sym w:font="HQPB1" w:char="F0E8"/>
      </w:r>
      <w:r w:rsidRPr="007C1A16">
        <w:rPr>
          <w:sz w:val="24"/>
        </w:rPr>
        <w:sym w:font="HQPB5" w:char="F074"/>
      </w:r>
      <w:r w:rsidRPr="007C1A16">
        <w:rPr>
          <w:sz w:val="24"/>
        </w:rPr>
        <w:sym w:font="HQPB1" w:char="F02F"/>
      </w:r>
      <w:r w:rsidRPr="007C1A16">
        <w:rPr>
          <w:sz w:val="24"/>
          <w:rtl/>
        </w:rPr>
        <w:t xml:space="preserve"> </w:t>
      </w:r>
      <w:r w:rsidRPr="007C1A16">
        <w:rPr>
          <w:sz w:val="24"/>
        </w:rPr>
        <w:sym w:font="HQPB4" w:char="F0D6"/>
      </w:r>
      <w:r w:rsidRPr="007C1A16">
        <w:rPr>
          <w:sz w:val="24"/>
        </w:rPr>
        <w:sym w:font="HQPB1" w:char="F091"/>
      </w:r>
      <w:r w:rsidRPr="007C1A16">
        <w:rPr>
          <w:sz w:val="24"/>
        </w:rPr>
        <w:sym w:font="HQPB2" w:char="F071"/>
      </w:r>
      <w:r w:rsidRPr="007C1A16">
        <w:rPr>
          <w:sz w:val="24"/>
        </w:rPr>
        <w:sym w:font="HQPB4" w:char="F0E0"/>
      </w:r>
      <w:r w:rsidRPr="007C1A16">
        <w:rPr>
          <w:sz w:val="24"/>
        </w:rPr>
        <w:sym w:font="HQPB1" w:char="F0FF"/>
      </w:r>
      <w:r w:rsidRPr="007C1A16">
        <w:rPr>
          <w:sz w:val="24"/>
        </w:rPr>
        <w:sym w:font="HQPB5" w:char="F074"/>
      </w:r>
      <w:r w:rsidRPr="007C1A16">
        <w:rPr>
          <w:sz w:val="24"/>
        </w:rPr>
        <w:sym w:font="HQPB1" w:char="F0F3"/>
      </w:r>
      <w:r w:rsidRPr="007C1A16">
        <w:rPr>
          <w:sz w:val="24"/>
        </w:rPr>
        <w:sym w:font="HQPB5" w:char="F073"/>
      </w:r>
      <w:r w:rsidRPr="007C1A16">
        <w:rPr>
          <w:sz w:val="24"/>
        </w:rPr>
        <w:sym w:font="HQPB2" w:char="F039"/>
      </w:r>
      <w:r w:rsidRPr="007C1A16">
        <w:rPr>
          <w:sz w:val="24"/>
          <w:rtl/>
        </w:rPr>
        <w:t xml:space="preserve"> </w:t>
      </w:r>
      <w:r w:rsidRPr="007C1A16">
        <w:rPr>
          <w:sz w:val="24"/>
        </w:rPr>
        <w:sym w:font="HQPB4" w:char="F0EE"/>
      </w:r>
      <w:r w:rsidRPr="007C1A16">
        <w:rPr>
          <w:sz w:val="24"/>
        </w:rPr>
        <w:sym w:font="HQPB2" w:char="F04C"/>
      </w:r>
      <w:r w:rsidRPr="007C1A16">
        <w:rPr>
          <w:sz w:val="24"/>
        </w:rPr>
        <w:sym w:font="HQPB2" w:char="F0EC"/>
      </w:r>
      <w:r w:rsidRPr="007C1A16">
        <w:rPr>
          <w:sz w:val="24"/>
        </w:rPr>
        <w:sym w:font="HQPB4" w:char="F0CF"/>
      </w:r>
      <w:r w:rsidRPr="007C1A16">
        <w:rPr>
          <w:sz w:val="24"/>
        </w:rPr>
        <w:sym w:font="HQPB1" w:char="F06D"/>
      </w:r>
      <w:r w:rsidRPr="007C1A16">
        <w:rPr>
          <w:sz w:val="24"/>
        </w:rPr>
        <w:sym w:font="HQPB4" w:char="F0A7"/>
      </w:r>
      <w:r w:rsidRPr="007C1A16">
        <w:rPr>
          <w:sz w:val="24"/>
        </w:rPr>
        <w:sym w:font="HQPB1" w:char="F091"/>
      </w:r>
      <w:r w:rsidRPr="007C1A16">
        <w:rPr>
          <w:sz w:val="24"/>
          <w:rtl/>
        </w:rPr>
        <w:t xml:space="preserve"> </w:t>
      </w:r>
      <w:r w:rsidRPr="007C1A16">
        <w:rPr>
          <w:sz w:val="24"/>
        </w:rPr>
        <w:sym w:font="HQPB2" w:char="F0C7"/>
      </w:r>
      <w:r w:rsidRPr="007C1A16">
        <w:rPr>
          <w:sz w:val="24"/>
        </w:rPr>
        <w:sym w:font="HQPB2" w:char="F0CA"/>
      </w:r>
      <w:r w:rsidRPr="007C1A16">
        <w:rPr>
          <w:sz w:val="24"/>
        </w:rPr>
        <w:sym w:font="HQPB2" w:char="F0CA"/>
      </w:r>
      <w:r w:rsidRPr="007C1A16">
        <w:rPr>
          <w:sz w:val="24"/>
        </w:rPr>
        <w:sym w:font="HQPB2" w:char="F0D2"/>
      </w:r>
      <w:r w:rsidRPr="007C1A16">
        <w:rPr>
          <w:sz w:val="24"/>
        </w:rPr>
        <w:sym w:font="HQPB2" w:char="F0C8"/>
      </w:r>
      <w:r w:rsidRPr="007C1A16">
        <w:rPr>
          <w:sz w:val="24"/>
          <w:rtl/>
        </w:rPr>
        <w:t xml:space="preserve"> </w:t>
      </w:r>
      <w:r w:rsidRPr="00365CDE">
        <w:rPr>
          <w:rFonts w:cs="CTraditional Arabic" w:hint="cs"/>
          <w:sz w:val="24"/>
          <w:rtl/>
        </w:rPr>
        <w:t>﴾</w:t>
      </w:r>
      <w:r w:rsidRPr="007C1A16">
        <w:rPr>
          <w:rFonts w:cs="Rateb lotusb22" w:hint="cs"/>
          <w:sz w:val="24"/>
          <w:rtl/>
          <w:lang w:bidi="fa-IR"/>
        </w:rPr>
        <w:t>.</w:t>
      </w:r>
      <w:r w:rsidRPr="007C1A16">
        <w:rPr>
          <w:rFonts w:cs="B Lotus"/>
          <w:sz w:val="24"/>
          <w:rtl/>
        </w:rPr>
        <w:t xml:space="preserve"> </w:t>
      </w:r>
      <w:r w:rsidR="001E7279" w:rsidRPr="001E7279">
        <w:rPr>
          <w:rFonts w:cs="B Lotus" w:hint="cs"/>
          <w:sz w:val="22"/>
          <w:szCs w:val="26"/>
          <w:rtl/>
        </w:rPr>
        <w:t>[</w:t>
      </w:r>
      <w:r w:rsidRPr="001E7279">
        <w:rPr>
          <w:rFonts w:cs="B Lotus"/>
          <w:sz w:val="22"/>
          <w:szCs w:val="26"/>
          <w:rtl/>
        </w:rPr>
        <w:t>النحل:</w:t>
      </w:r>
      <w:r w:rsidR="001E7279" w:rsidRPr="001E7279">
        <w:rPr>
          <w:rFonts w:cs="B Lotus" w:hint="cs"/>
          <w:sz w:val="22"/>
          <w:szCs w:val="26"/>
          <w:rtl/>
        </w:rPr>
        <w:t xml:space="preserve"> </w:t>
      </w:r>
      <w:r w:rsidRPr="001E7279">
        <w:rPr>
          <w:rFonts w:cs="B Lotus"/>
          <w:sz w:val="22"/>
          <w:szCs w:val="26"/>
          <w:rtl/>
        </w:rPr>
        <w:t>119</w:t>
      </w:r>
      <w:r w:rsidR="001E7279" w:rsidRPr="001E7279">
        <w:rPr>
          <w:rFonts w:cs="B Lotus" w:hint="cs"/>
          <w:sz w:val="22"/>
          <w:szCs w:val="26"/>
          <w:rtl/>
        </w:rPr>
        <w:t>]</w:t>
      </w:r>
    </w:p>
    <w:p w:rsidR="00E130D0" w:rsidRPr="00BE3117" w:rsidRDefault="001E7279" w:rsidP="001E7279">
      <w:pPr>
        <w:spacing w:line="211" w:lineRule="auto"/>
        <w:ind w:firstLine="340"/>
        <w:jc w:val="lowKashida"/>
        <w:rPr>
          <w:rFonts w:cs="B Lotus"/>
          <w:rtl/>
        </w:rPr>
      </w:pPr>
      <w:r w:rsidRPr="001E7279">
        <w:rPr>
          <w:rFonts w:cs="Traditional Arabic" w:hint="cs"/>
          <w:rtl/>
          <w:lang w:bidi="fa-IR"/>
        </w:rPr>
        <w:t>«</w:t>
      </w:r>
      <w:r w:rsidR="00E130D0" w:rsidRPr="00BE3117">
        <w:rPr>
          <w:rFonts w:cs="B Lotus"/>
          <w:rtl/>
        </w:rPr>
        <w:t>همانا پروردگارت بر</w:t>
      </w:r>
      <w:r w:rsidR="00E130D0" w:rsidRPr="00BE3117">
        <w:rPr>
          <w:rFonts w:cs="B Lotus" w:hint="cs"/>
          <w:rtl/>
        </w:rPr>
        <w:t xml:space="preserve"> </w:t>
      </w:r>
      <w:r w:rsidR="00E130D0" w:rsidRPr="00BE3117">
        <w:rPr>
          <w:rFonts w:cs="B Lotus"/>
          <w:rtl/>
        </w:rPr>
        <w:t xml:space="preserve">كساني كه از ناداني كرداري بد </w:t>
      </w:r>
      <w:r w:rsidR="00E130D0">
        <w:rPr>
          <w:rFonts w:cs="B Lotus"/>
          <w:rtl/>
        </w:rPr>
        <w:t xml:space="preserve">كرده‌اند </w:t>
      </w:r>
      <w:r w:rsidR="00E130D0" w:rsidRPr="00BE3117">
        <w:rPr>
          <w:rFonts w:cs="B Lotus"/>
          <w:rtl/>
        </w:rPr>
        <w:t xml:space="preserve">و پس از آن توبه كرده و عمل خود را اصلاح </w:t>
      </w:r>
      <w:r w:rsidR="00E130D0">
        <w:rPr>
          <w:rFonts w:cs="B Lotus"/>
          <w:rtl/>
        </w:rPr>
        <w:t>كرده‌اند</w:t>
      </w:r>
      <w:r w:rsidR="00E130D0" w:rsidRPr="00BE3117">
        <w:rPr>
          <w:rFonts w:cs="B Lotus"/>
          <w:rtl/>
        </w:rPr>
        <w:t>،</w:t>
      </w:r>
      <w:r w:rsidR="00E130D0" w:rsidRPr="00BE3117">
        <w:rPr>
          <w:rFonts w:cs="B Lotus" w:hint="cs"/>
          <w:rtl/>
        </w:rPr>
        <w:t xml:space="preserve"> </w:t>
      </w:r>
      <w:r w:rsidR="00E130D0" w:rsidRPr="00BE3117">
        <w:rPr>
          <w:rFonts w:cs="B Lotus"/>
          <w:rtl/>
        </w:rPr>
        <w:t>‌همانا پس از اين پروردگارت هر آيينه آمرزگار و مهربان است</w:t>
      </w:r>
      <w:r w:rsidR="00E130D0" w:rsidRPr="00BE3117">
        <w:rPr>
          <w:rFonts w:cs="B Lotus" w:hint="cs"/>
          <w:rtl/>
        </w:rPr>
        <w:t>.</w:t>
      </w:r>
      <w:r>
        <w:rPr>
          <w:rFonts w:cs="Traditional Arabic" w:hint="cs"/>
          <w:rtl/>
          <w:lang w:bidi="fa-IR"/>
        </w:rPr>
        <w:t>»</w:t>
      </w:r>
    </w:p>
    <w:p w:rsidR="00E130D0" w:rsidRPr="000820CD" w:rsidRDefault="00E130D0" w:rsidP="001E7279">
      <w:pPr>
        <w:spacing w:line="211" w:lineRule="auto"/>
        <w:ind w:firstLine="340"/>
        <w:jc w:val="lowKashida"/>
        <w:rPr>
          <w:rFonts w:cs="B Lotus"/>
          <w:sz w:val="24"/>
          <w:rtl/>
        </w:rPr>
      </w:pPr>
      <w:r w:rsidRPr="00BE3117">
        <w:rPr>
          <w:rFonts w:cs="B Lotus"/>
          <w:rtl/>
        </w:rPr>
        <w:t>و همچنين اگر كسي گناهي كرده بايد زود توبه كند و</w:t>
      </w:r>
      <w:r w:rsidRPr="00BE3117">
        <w:rPr>
          <w:rFonts w:cs="B Lotus" w:hint="cs"/>
          <w:rtl/>
        </w:rPr>
        <w:t xml:space="preserve"> </w:t>
      </w:r>
      <w:r w:rsidRPr="00BE3117">
        <w:rPr>
          <w:rFonts w:cs="B Lotus"/>
          <w:rtl/>
        </w:rPr>
        <w:t>توبه را به تأخير نيندازد چنانكه</w:t>
      </w:r>
      <w:r w:rsidRPr="00BE3117">
        <w:rPr>
          <w:rFonts w:cs="B Lotus" w:hint="cs"/>
          <w:rtl/>
        </w:rPr>
        <w:t xml:space="preserve"> خداوند </w:t>
      </w:r>
      <w:r w:rsidRPr="00BE3117">
        <w:rPr>
          <w:rFonts w:cs="B Lotus"/>
          <w:rtl/>
        </w:rPr>
        <w:t>فرموده:</w:t>
      </w:r>
      <w:r w:rsidRPr="00365CDE">
        <w:rPr>
          <w:rFonts w:cs="CTraditional Arabic" w:hint="cs"/>
          <w:sz w:val="24"/>
          <w:rtl/>
        </w:rPr>
        <w:t xml:space="preserve"> ﴿</w:t>
      </w:r>
      <w:r w:rsidRPr="000820CD">
        <w:rPr>
          <w:rFonts w:cs="B Lotus"/>
          <w:sz w:val="24"/>
          <w:rtl/>
        </w:rPr>
        <w:t xml:space="preserve"> </w:t>
      </w:r>
      <w:r w:rsidRPr="000820CD">
        <w:rPr>
          <w:sz w:val="24"/>
        </w:rPr>
        <w:sym w:font="HQPB1" w:char="F024"/>
      </w:r>
      <w:r w:rsidRPr="000820CD">
        <w:rPr>
          <w:sz w:val="24"/>
        </w:rPr>
        <w:sym w:font="HQPB5" w:char="F079"/>
      </w:r>
      <w:r w:rsidRPr="000820CD">
        <w:rPr>
          <w:sz w:val="24"/>
        </w:rPr>
        <w:sym w:font="HQPB2" w:char="F04A"/>
      </w:r>
      <w:r w:rsidRPr="000820CD">
        <w:rPr>
          <w:sz w:val="24"/>
        </w:rPr>
        <w:sym w:font="HQPB4" w:char="F0AF"/>
      </w:r>
      <w:r w:rsidRPr="000820CD">
        <w:rPr>
          <w:sz w:val="24"/>
        </w:rPr>
        <w:sym w:font="HQPB2" w:char="F052"/>
      </w:r>
      <w:r w:rsidRPr="000820CD">
        <w:rPr>
          <w:sz w:val="24"/>
        </w:rPr>
        <w:sym w:font="HQPB4" w:char="F0CE"/>
      </w:r>
      <w:r w:rsidRPr="000820CD">
        <w:rPr>
          <w:sz w:val="24"/>
        </w:rPr>
        <w:sym w:font="HQPB1" w:char="F029"/>
      </w:r>
      <w:r w:rsidRPr="000820CD">
        <w:rPr>
          <w:sz w:val="24"/>
          <w:rtl/>
        </w:rPr>
        <w:t xml:space="preserve"> </w:t>
      </w:r>
      <w:r w:rsidRPr="000820CD">
        <w:rPr>
          <w:sz w:val="24"/>
        </w:rPr>
        <w:sym w:font="HQPB4" w:char="F0E8"/>
      </w:r>
      <w:r w:rsidRPr="000820CD">
        <w:rPr>
          <w:sz w:val="24"/>
        </w:rPr>
        <w:sym w:font="HQPB2" w:char="F070"/>
      </w:r>
      <w:r w:rsidRPr="000820CD">
        <w:rPr>
          <w:sz w:val="24"/>
        </w:rPr>
        <w:sym w:font="HQPB5" w:char="F074"/>
      </w:r>
      <w:r w:rsidRPr="000820CD">
        <w:rPr>
          <w:sz w:val="24"/>
        </w:rPr>
        <w:sym w:font="HQPB1" w:char="F02F"/>
      </w:r>
      <w:r w:rsidRPr="000820CD">
        <w:rPr>
          <w:sz w:val="24"/>
        </w:rPr>
        <w:sym w:font="HQPB4" w:char="F0F6"/>
      </w:r>
      <w:r w:rsidRPr="000820CD">
        <w:rPr>
          <w:sz w:val="24"/>
        </w:rPr>
        <w:sym w:font="HQPB2" w:char="F071"/>
      </w:r>
      <w:r w:rsidRPr="000820CD">
        <w:rPr>
          <w:sz w:val="24"/>
        </w:rPr>
        <w:sym w:font="HQPB4" w:char="F0AD"/>
      </w:r>
      <w:r w:rsidRPr="000820CD">
        <w:rPr>
          <w:sz w:val="24"/>
        </w:rPr>
        <w:sym w:font="HQPB1" w:char="F047"/>
      </w:r>
      <w:r w:rsidRPr="000820CD">
        <w:rPr>
          <w:sz w:val="24"/>
        </w:rPr>
        <w:sym w:font="HQPB2" w:char="F039"/>
      </w:r>
      <w:r w:rsidRPr="000820CD">
        <w:rPr>
          <w:sz w:val="24"/>
        </w:rPr>
        <w:sym w:font="HQPB5" w:char="F024"/>
      </w:r>
      <w:r w:rsidRPr="000820CD">
        <w:rPr>
          <w:sz w:val="24"/>
        </w:rPr>
        <w:sym w:font="HQPB1" w:char="F023"/>
      </w:r>
      <w:r w:rsidRPr="000820CD">
        <w:rPr>
          <w:sz w:val="24"/>
          <w:rtl/>
        </w:rPr>
        <w:t xml:space="preserve"> </w:t>
      </w:r>
      <w:r w:rsidRPr="000820CD">
        <w:rPr>
          <w:sz w:val="24"/>
        </w:rPr>
        <w:sym w:font="HQPB2" w:char="F092"/>
      </w:r>
      <w:r w:rsidRPr="000820CD">
        <w:rPr>
          <w:sz w:val="24"/>
        </w:rPr>
        <w:sym w:font="HQPB5" w:char="F06E"/>
      </w:r>
      <w:r w:rsidRPr="000820CD">
        <w:rPr>
          <w:sz w:val="24"/>
        </w:rPr>
        <w:sym w:font="HQPB2" w:char="F03F"/>
      </w:r>
      <w:r w:rsidRPr="000820CD">
        <w:rPr>
          <w:sz w:val="24"/>
        </w:rPr>
        <w:sym w:font="HQPB5" w:char="F074"/>
      </w:r>
      <w:r w:rsidRPr="000820CD">
        <w:rPr>
          <w:sz w:val="24"/>
        </w:rPr>
        <w:sym w:font="HQPB1" w:char="F0E3"/>
      </w:r>
      <w:r w:rsidRPr="000820CD">
        <w:rPr>
          <w:sz w:val="24"/>
          <w:rtl/>
        </w:rPr>
        <w:t xml:space="preserve"> </w:t>
      </w:r>
      <w:r w:rsidRPr="000820CD">
        <w:rPr>
          <w:sz w:val="24"/>
        </w:rPr>
        <w:sym w:font="HQPB5" w:char="F0AB"/>
      </w:r>
      <w:r w:rsidRPr="000820CD">
        <w:rPr>
          <w:sz w:val="24"/>
        </w:rPr>
        <w:sym w:font="HQPB1" w:char="F021"/>
      </w:r>
      <w:r w:rsidRPr="000820CD">
        <w:rPr>
          <w:sz w:val="24"/>
        </w:rPr>
        <w:sym w:font="HQPB5" w:char="F024"/>
      </w:r>
      <w:r w:rsidRPr="000820CD">
        <w:rPr>
          <w:sz w:val="24"/>
        </w:rPr>
        <w:sym w:font="HQPB1" w:char="F023"/>
      </w:r>
      <w:r w:rsidRPr="000820CD">
        <w:rPr>
          <w:sz w:val="24"/>
          <w:rtl/>
        </w:rPr>
        <w:t xml:space="preserve"> </w:t>
      </w:r>
      <w:r w:rsidRPr="000820CD">
        <w:rPr>
          <w:sz w:val="24"/>
        </w:rPr>
        <w:sym w:font="HQPB5" w:char="F09A"/>
      </w:r>
      <w:r w:rsidRPr="000820CD">
        <w:rPr>
          <w:sz w:val="24"/>
        </w:rPr>
        <w:sym w:font="HQPB2" w:char="F0FA"/>
      </w:r>
      <w:r w:rsidRPr="000820CD">
        <w:rPr>
          <w:sz w:val="24"/>
        </w:rPr>
        <w:sym w:font="HQPB2" w:char="F0EF"/>
      </w:r>
      <w:r w:rsidRPr="000820CD">
        <w:rPr>
          <w:sz w:val="24"/>
        </w:rPr>
        <w:sym w:font="HQPB4" w:char="F0CF"/>
      </w:r>
      <w:r w:rsidRPr="000820CD">
        <w:rPr>
          <w:sz w:val="24"/>
        </w:rPr>
        <w:sym w:font="HQPB3" w:char="F025"/>
      </w:r>
      <w:r w:rsidRPr="000820CD">
        <w:rPr>
          <w:sz w:val="24"/>
        </w:rPr>
        <w:sym w:font="HQPB4" w:char="F0A9"/>
      </w:r>
      <w:r w:rsidRPr="000820CD">
        <w:rPr>
          <w:sz w:val="24"/>
        </w:rPr>
        <w:sym w:font="HQPB3" w:char="F023"/>
      </w:r>
      <w:r w:rsidRPr="000820CD">
        <w:rPr>
          <w:sz w:val="24"/>
        </w:rPr>
        <w:sym w:font="HQPB4" w:char="F0CF"/>
      </w:r>
      <w:r w:rsidRPr="000820CD">
        <w:rPr>
          <w:sz w:val="24"/>
        </w:rPr>
        <w:sym w:font="HQPB2" w:char="F039"/>
      </w:r>
      <w:r w:rsidRPr="000820CD">
        <w:rPr>
          <w:sz w:val="24"/>
          <w:rtl/>
        </w:rPr>
        <w:t xml:space="preserve"> </w:t>
      </w:r>
      <w:r w:rsidRPr="000820CD">
        <w:rPr>
          <w:sz w:val="24"/>
        </w:rPr>
        <w:sym w:font="HQPB5" w:char="F074"/>
      </w:r>
      <w:r w:rsidRPr="000820CD">
        <w:rPr>
          <w:sz w:val="24"/>
        </w:rPr>
        <w:sym w:font="HQPB2" w:char="F062"/>
      </w:r>
      <w:r w:rsidRPr="000820CD">
        <w:rPr>
          <w:sz w:val="24"/>
        </w:rPr>
        <w:sym w:font="HQPB2" w:char="F071"/>
      </w:r>
      <w:r w:rsidRPr="000820CD">
        <w:rPr>
          <w:sz w:val="24"/>
        </w:rPr>
        <w:sym w:font="HQPB4" w:char="F0E8"/>
      </w:r>
      <w:r w:rsidRPr="000820CD">
        <w:rPr>
          <w:sz w:val="24"/>
        </w:rPr>
        <w:sym w:font="HQPB2" w:char="F03D"/>
      </w:r>
      <w:r w:rsidRPr="000820CD">
        <w:rPr>
          <w:sz w:val="24"/>
        </w:rPr>
        <w:sym w:font="HQPB5" w:char="F079"/>
      </w:r>
      <w:r w:rsidRPr="000820CD">
        <w:rPr>
          <w:sz w:val="24"/>
        </w:rPr>
        <w:sym w:font="HQPB2" w:char="F04A"/>
      </w:r>
      <w:r w:rsidRPr="000820CD">
        <w:rPr>
          <w:sz w:val="24"/>
        </w:rPr>
        <w:sym w:font="HQPB4" w:char="F0F7"/>
      </w:r>
      <w:r w:rsidRPr="000820CD">
        <w:rPr>
          <w:sz w:val="24"/>
        </w:rPr>
        <w:sym w:font="HQPB1" w:char="F0E8"/>
      </w:r>
      <w:r w:rsidRPr="000820CD">
        <w:rPr>
          <w:sz w:val="24"/>
        </w:rPr>
        <w:sym w:font="HQPB5" w:char="F074"/>
      </w:r>
      <w:r w:rsidRPr="000820CD">
        <w:rPr>
          <w:sz w:val="24"/>
        </w:rPr>
        <w:sym w:font="HQPB2" w:char="F083"/>
      </w:r>
      <w:r w:rsidRPr="000820CD">
        <w:rPr>
          <w:sz w:val="24"/>
          <w:rtl/>
        </w:rPr>
        <w:t xml:space="preserve"> </w:t>
      </w:r>
      <w:r w:rsidRPr="000820CD">
        <w:rPr>
          <w:sz w:val="24"/>
        </w:rPr>
        <w:sym w:font="HQPB5" w:char="F075"/>
      </w:r>
      <w:r w:rsidRPr="000820CD">
        <w:rPr>
          <w:sz w:val="24"/>
        </w:rPr>
        <w:sym w:font="HQPB2" w:char="F0E4"/>
      </w:r>
      <w:r w:rsidRPr="000820CD">
        <w:rPr>
          <w:sz w:val="24"/>
        </w:rPr>
        <w:sym w:font="HQPB4" w:char="F0FE"/>
      </w:r>
      <w:r w:rsidRPr="000820CD">
        <w:rPr>
          <w:sz w:val="24"/>
        </w:rPr>
        <w:sym w:font="HQPB2" w:char="F071"/>
      </w:r>
      <w:r w:rsidRPr="000820CD">
        <w:rPr>
          <w:sz w:val="24"/>
        </w:rPr>
        <w:sym w:font="HQPB4" w:char="F08F"/>
      </w:r>
      <w:r w:rsidRPr="000820CD">
        <w:rPr>
          <w:sz w:val="24"/>
        </w:rPr>
        <w:sym w:font="HQPB1" w:char="F0A1"/>
      </w:r>
      <w:r w:rsidRPr="000820CD">
        <w:rPr>
          <w:sz w:val="24"/>
        </w:rPr>
        <w:sym w:font="HQPB2" w:char="F039"/>
      </w:r>
      <w:r w:rsidRPr="000820CD">
        <w:rPr>
          <w:sz w:val="24"/>
        </w:rPr>
        <w:sym w:font="HQPB5" w:char="F024"/>
      </w:r>
      <w:r w:rsidRPr="000820CD">
        <w:rPr>
          <w:sz w:val="24"/>
        </w:rPr>
        <w:sym w:font="HQPB1" w:char="F023"/>
      </w:r>
      <w:r w:rsidRPr="000820CD">
        <w:rPr>
          <w:sz w:val="24"/>
          <w:rtl/>
        </w:rPr>
        <w:t xml:space="preserve"> </w:t>
      </w:r>
      <w:r w:rsidRPr="000820CD">
        <w:rPr>
          <w:sz w:val="24"/>
        </w:rPr>
        <w:sym w:font="HQPB4" w:char="F037"/>
      </w:r>
      <w:r w:rsidRPr="000820CD">
        <w:rPr>
          <w:sz w:val="24"/>
        </w:rPr>
        <w:sym w:font="HQPB3" w:char="F027"/>
      </w:r>
      <w:r w:rsidRPr="000820CD">
        <w:rPr>
          <w:sz w:val="24"/>
        </w:rPr>
        <w:sym w:font="HQPB5" w:char="F073"/>
      </w:r>
      <w:r w:rsidRPr="000820CD">
        <w:rPr>
          <w:sz w:val="24"/>
        </w:rPr>
        <w:sym w:font="HQPB3" w:char="F023"/>
      </w:r>
      <w:r w:rsidRPr="000820CD">
        <w:rPr>
          <w:sz w:val="24"/>
        </w:rPr>
        <w:sym w:font="HQPB2" w:char="F0BB"/>
      </w:r>
      <w:r w:rsidRPr="000820CD">
        <w:rPr>
          <w:sz w:val="24"/>
        </w:rPr>
        <w:sym w:font="HQPB5" w:char="F079"/>
      </w:r>
      <w:r w:rsidRPr="000820CD">
        <w:rPr>
          <w:sz w:val="24"/>
        </w:rPr>
        <w:sym w:font="HQPB2" w:char="F067"/>
      </w:r>
      <w:r w:rsidRPr="000820CD">
        <w:rPr>
          <w:sz w:val="24"/>
        </w:rPr>
        <w:sym w:font="HQPB5" w:char="F070"/>
      </w:r>
      <w:r w:rsidRPr="000820CD">
        <w:rPr>
          <w:sz w:val="24"/>
        </w:rPr>
        <w:sym w:font="HQPB1" w:char="F067"/>
      </w:r>
      <w:r w:rsidRPr="000820CD">
        <w:rPr>
          <w:sz w:val="24"/>
        </w:rPr>
        <w:sym w:font="HQPB4" w:char="F0BF"/>
      </w:r>
      <w:r w:rsidRPr="000820CD">
        <w:rPr>
          <w:sz w:val="24"/>
        </w:rPr>
        <w:sym w:font="HQPB1" w:char="F032"/>
      </w:r>
      <w:r w:rsidRPr="000820CD">
        <w:rPr>
          <w:sz w:val="24"/>
          <w:rtl/>
        </w:rPr>
        <w:t xml:space="preserve"> </w:t>
      </w:r>
      <w:r w:rsidRPr="000820CD">
        <w:rPr>
          <w:sz w:val="24"/>
        </w:rPr>
        <w:sym w:font="HQPB4" w:char="F0A2"/>
      </w:r>
      <w:r w:rsidRPr="000820CD">
        <w:rPr>
          <w:sz w:val="24"/>
        </w:rPr>
        <w:sym w:font="HQPB2" w:char="F04F"/>
      </w:r>
      <w:r w:rsidRPr="000820CD">
        <w:rPr>
          <w:sz w:val="24"/>
        </w:rPr>
        <w:sym w:font="HQPB4" w:char="F0E8"/>
      </w:r>
      <w:r w:rsidRPr="000820CD">
        <w:rPr>
          <w:sz w:val="24"/>
        </w:rPr>
        <w:sym w:font="HQPB1" w:char="F04F"/>
      </w:r>
      <w:r w:rsidRPr="000820CD">
        <w:rPr>
          <w:sz w:val="24"/>
          <w:rtl/>
        </w:rPr>
        <w:t xml:space="preserve"> </w:t>
      </w:r>
      <w:r w:rsidRPr="000820CD">
        <w:rPr>
          <w:sz w:val="24"/>
        </w:rPr>
        <w:sym w:font="HQPB5" w:char="F09A"/>
      </w:r>
      <w:r w:rsidRPr="000820CD">
        <w:rPr>
          <w:sz w:val="24"/>
        </w:rPr>
        <w:sym w:font="HQPB2" w:char="F063"/>
      </w:r>
      <w:r w:rsidRPr="000820CD">
        <w:rPr>
          <w:sz w:val="24"/>
        </w:rPr>
        <w:sym w:font="HQPB2" w:char="F071"/>
      </w:r>
      <w:r w:rsidRPr="000820CD">
        <w:rPr>
          <w:sz w:val="24"/>
        </w:rPr>
        <w:sym w:font="HQPB4" w:char="F0E7"/>
      </w:r>
      <w:r w:rsidRPr="000820CD">
        <w:rPr>
          <w:sz w:val="24"/>
        </w:rPr>
        <w:sym w:font="HQPB1" w:char="F02F"/>
      </w:r>
      <w:r w:rsidRPr="000820CD">
        <w:rPr>
          <w:sz w:val="24"/>
        </w:rPr>
        <w:sym w:font="HQPB2" w:char="F071"/>
      </w:r>
      <w:r w:rsidRPr="000820CD">
        <w:rPr>
          <w:sz w:val="24"/>
        </w:rPr>
        <w:sym w:font="HQPB4" w:char="F0E7"/>
      </w:r>
      <w:r w:rsidRPr="000820CD">
        <w:rPr>
          <w:sz w:val="24"/>
        </w:rPr>
        <w:sym w:font="HQPB1" w:char="F047"/>
      </w:r>
      <w:r w:rsidRPr="000820CD">
        <w:rPr>
          <w:sz w:val="24"/>
        </w:rPr>
        <w:sym w:font="HQPB5" w:char="F074"/>
      </w:r>
      <w:r w:rsidRPr="000820CD">
        <w:rPr>
          <w:sz w:val="24"/>
        </w:rPr>
        <w:sym w:font="HQPB2" w:char="F083"/>
      </w:r>
      <w:r w:rsidRPr="000820CD">
        <w:rPr>
          <w:sz w:val="24"/>
          <w:rtl/>
        </w:rPr>
        <w:t xml:space="preserve"> </w:t>
      </w:r>
      <w:r w:rsidRPr="000820CD">
        <w:rPr>
          <w:sz w:val="24"/>
        </w:rPr>
        <w:sym w:font="HQPB2" w:char="F060"/>
      </w:r>
      <w:r w:rsidRPr="000820CD">
        <w:rPr>
          <w:sz w:val="24"/>
        </w:rPr>
        <w:sym w:font="HQPB4" w:char="F0CF"/>
      </w:r>
      <w:r w:rsidRPr="000820CD">
        <w:rPr>
          <w:sz w:val="24"/>
        </w:rPr>
        <w:sym w:font="HQPB2" w:char="F042"/>
      </w:r>
      <w:r w:rsidRPr="000820CD">
        <w:rPr>
          <w:sz w:val="24"/>
          <w:rtl/>
        </w:rPr>
        <w:t xml:space="preserve"> </w:t>
      </w:r>
      <w:r w:rsidRPr="000820CD">
        <w:rPr>
          <w:sz w:val="24"/>
        </w:rPr>
        <w:sym w:font="HQPB4" w:char="F035"/>
      </w:r>
      <w:r w:rsidRPr="000820CD">
        <w:rPr>
          <w:sz w:val="24"/>
        </w:rPr>
        <w:sym w:font="HQPB1" w:char="F03D"/>
      </w:r>
      <w:r w:rsidRPr="000820CD">
        <w:rPr>
          <w:sz w:val="24"/>
        </w:rPr>
        <w:sym w:font="HQPB2" w:char="F083"/>
      </w:r>
      <w:r w:rsidRPr="000820CD">
        <w:rPr>
          <w:sz w:val="24"/>
        </w:rPr>
        <w:sym w:font="HQPB4" w:char="F0CC"/>
      </w:r>
      <w:r w:rsidRPr="000820CD">
        <w:rPr>
          <w:sz w:val="24"/>
        </w:rPr>
        <w:sym w:font="HQPB1" w:char="F08D"/>
      </w:r>
      <w:r w:rsidRPr="000820CD">
        <w:rPr>
          <w:sz w:val="24"/>
        </w:rPr>
        <w:sym w:font="HQPB5" w:char="F073"/>
      </w:r>
      <w:r w:rsidRPr="000820CD">
        <w:rPr>
          <w:sz w:val="24"/>
        </w:rPr>
        <w:sym w:font="HQPB2" w:char="F025"/>
      </w:r>
      <w:r w:rsidRPr="000820CD">
        <w:rPr>
          <w:sz w:val="24"/>
          <w:rtl/>
        </w:rPr>
        <w:t xml:space="preserve"> </w:t>
      </w:r>
      <w:r w:rsidRPr="000820CD">
        <w:rPr>
          <w:sz w:val="24"/>
        </w:rPr>
        <w:sym w:font="HQPB5" w:char="F079"/>
      </w:r>
      <w:r w:rsidRPr="000820CD">
        <w:rPr>
          <w:sz w:val="24"/>
        </w:rPr>
        <w:sym w:font="HQPB2" w:char="F037"/>
      </w:r>
      <w:r w:rsidRPr="000820CD">
        <w:rPr>
          <w:sz w:val="24"/>
        </w:rPr>
        <w:sym w:font="HQPB4" w:char="F0CD"/>
      </w:r>
      <w:r w:rsidRPr="000820CD">
        <w:rPr>
          <w:sz w:val="24"/>
        </w:rPr>
        <w:sym w:font="HQPB2" w:char="F0B4"/>
      </w:r>
      <w:r w:rsidRPr="000820CD">
        <w:rPr>
          <w:sz w:val="24"/>
        </w:rPr>
        <w:sym w:font="HQPB5" w:char="F0AF"/>
      </w:r>
      <w:r w:rsidRPr="000820CD">
        <w:rPr>
          <w:sz w:val="24"/>
        </w:rPr>
        <w:sym w:font="HQPB2" w:char="F0BB"/>
      </w:r>
      <w:r w:rsidRPr="000820CD">
        <w:rPr>
          <w:sz w:val="24"/>
        </w:rPr>
        <w:sym w:font="HQPB5" w:char="F073"/>
      </w:r>
      <w:r w:rsidRPr="000820CD">
        <w:rPr>
          <w:sz w:val="24"/>
        </w:rPr>
        <w:sym w:font="HQPB2" w:char="F039"/>
      </w:r>
      <w:r w:rsidRPr="000820CD">
        <w:rPr>
          <w:sz w:val="24"/>
        </w:rPr>
        <w:sym w:font="HQPB5" w:char="F027"/>
      </w:r>
      <w:r w:rsidRPr="000820CD">
        <w:rPr>
          <w:sz w:val="24"/>
        </w:rPr>
        <w:sym w:font="HQPB2" w:char="F072"/>
      </w:r>
      <w:r w:rsidRPr="000820CD">
        <w:rPr>
          <w:sz w:val="24"/>
        </w:rPr>
        <w:sym w:font="HQPB4" w:char="F0E9"/>
      </w:r>
      <w:r w:rsidRPr="000820CD">
        <w:rPr>
          <w:sz w:val="24"/>
        </w:rPr>
        <w:sym w:font="HQPB1" w:char="F027"/>
      </w:r>
      <w:r w:rsidRPr="000820CD">
        <w:rPr>
          <w:sz w:val="24"/>
        </w:rPr>
        <w:sym w:font="HQPB5" w:char="F073"/>
      </w:r>
      <w:r w:rsidRPr="000820CD">
        <w:rPr>
          <w:sz w:val="24"/>
        </w:rPr>
        <w:sym w:font="HQPB1" w:char="F0F9"/>
      </w:r>
      <w:r w:rsidRPr="000820CD">
        <w:rPr>
          <w:sz w:val="24"/>
          <w:rtl/>
        </w:rPr>
        <w:t xml:space="preserve"> </w:t>
      </w:r>
      <w:r w:rsidRPr="000820CD">
        <w:rPr>
          <w:sz w:val="24"/>
        </w:rPr>
        <w:sym w:font="HQPB4" w:char="F0DC"/>
      </w:r>
      <w:r w:rsidRPr="000820CD">
        <w:rPr>
          <w:sz w:val="24"/>
        </w:rPr>
        <w:sym w:font="HQPB1" w:char="F03E"/>
      </w:r>
      <w:r w:rsidRPr="000820CD">
        <w:rPr>
          <w:sz w:val="24"/>
        </w:rPr>
        <w:sym w:font="HQPB2" w:char="F071"/>
      </w:r>
      <w:r w:rsidRPr="000820CD">
        <w:rPr>
          <w:sz w:val="24"/>
        </w:rPr>
        <w:sym w:font="HQPB4" w:char="F0E7"/>
      </w:r>
      <w:r w:rsidRPr="000820CD">
        <w:rPr>
          <w:sz w:val="24"/>
        </w:rPr>
        <w:sym w:font="HQPB1" w:char="F047"/>
      </w:r>
      <w:r w:rsidRPr="000820CD">
        <w:rPr>
          <w:sz w:val="24"/>
        </w:rPr>
        <w:sym w:font="HQPB5" w:char="F074"/>
      </w:r>
      <w:r w:rsidRPr="000820CD">
        <w:rPr>
          <w:sz w:val="24"/>
        </w:rPr>
        <w:sym w:font="HQPB2" w:char="F083"/>
      </w:r>
      <w:r w:rsidRPr="000820CD">
        <w:rPr>
          <w:sz w:val="24"/>
          <w:rtl/>
        </w:rPr>
        <w:t xml:space="preserve"> </w:t>
      </w:r>
      <w:r w:rsidRPr="000820CD">
        <w:rPr>
          <w:sz w:val="24"/>
        </w:rPr>
        <w:sym w:font="HQPB5" w:char="F0AA"/>
      </w:r>
      <w:r w:rsidRPr="000820CD">
        <w:rPr>
          <w:sz w:val="24"/>
        </w:rPr>
        <w:sym w:font="HQPB1" w:char="F021"/>
      </w:r>
      <w:r w:rsidRPr="000820CD">
        <w:rPr>
          <w:sz w:val="24"/>
        </w:rPr>
        <w:sym w:font="HQPB5" w:char="F024"/>
      </w:r>
      <w:r w:rsidRPr="000820CD">
        <w:rPr>
          <w:sz w:val="24"/>
        </w:rPr>
        <w:sym w:font="HQPB1" w:char="F023"/>
      </w:r>
      <w:r w:rsidRPr="000820CD">
        <w:rPr>
          <w:sz w:val="24"/>
          <w:rtl/>
        </w:rPr>
        <w:t xml:space="preserve"> </w:t>
      </w:r>
      <w:r w:rsidRPr="000820CD">
        <w:rPr>
          <w:sz w:val="24"/>
        </w:rPr>
        <w:sym w:font="HQPB4" w:char="F0F6"/>
      </w:r>
      <w:r w:rsidRPr="000820CD">
        <w:rPr>
          <w:sz w:val="24"/>
        </w:rPr>
        <w:sym w:font="HQPB2" w:char="F04E"/>
      </w:r>
      <w:r w:rsidRPr="000820CD">
        <w:rPr>
          <w:sz w:val="24"/>
        </w:rPr>
        <w:sym w:font="HQPB4" w:char="F0CD"/>
      </w:r>
      <w:r w:rsidRPr="000820CD">
        <w:rPr>
          <w:sz w:val="24"/>
        </w:rPr>
        <w:sym w:font="HQPB2" w:char="F06B"/>
      </w:r>
      <w:r w:rsidRPr="000820CD">
        <w:rPr>
          <w:sz w:val="24"/>
        </w:rPr>
        <w:sym w:font="HQPB4" w:char="F0F6"/>
      </w:r>
      <w:r w:rsidRPr="000820CD">
        <w:rPr>
          <w:sz w:val="24"/>
        </w:rPr>
        <w:sym w:font="HQPB2" w:char="F08E"/>
      </w:r>
      <w:r w:rsidRPr="000820CD">
        <w:rPr>
          <w:sz w:val="24"/>
        </w:rPr>
        <w:sym w:font="HQPB5" w:char="F06E"/>
      </w:r>
      <w:r w:rsidRPr="000820CD">
        <w:rPr>
          <w:sz w:val="24"/>
        </w:rPr>
        <w:sym w:font="HQPB2" w:char="F03D"/>
      </w:r>
      <w:r w:rsidRPr="000820CD">
        <w:rPr>
          <w:sz w:val="24"/>
        </w:rPr>
        <w:sym w:font="HQPB5" w:char="F074"/>
      </w:r>
      <w:r w:rsidRPr="000820CD">
        <w:rPr>
          <w:sz w:val="24"/>
        </w:rPr>
        <w:sym w:font="HQPB1" w:char="F0E3"/>
      </w:r>
      <w:r w:rsidRPr="00365CDE">
        <w:rPr>
          <w:rFonts w:cs="CTraditional Arabic" w:hint="cs"/>
          <w:sz w:val="24"/>
          <w:rtl/>
        </w:rPr>
        <w:t>﴾</w:t>
      </w:r>
      <w:r w:rsidRPr="000820CD">
        <w:rPr>
          <w:rFonts w:cs="Rateb lotusb22" w:hint="cs"/>
          <w:sz w:val="24"/>
          <w:rtl/>
          <w:lang w:bidi="fa-IR"/>
        </w:rPr>
        <w:t>.</w:t>
      </w:r>
      <w:r w:rsidRPr="000820CD">
        <w:rPr>
          <w:rFonts w:cs="B Lotus"/>
          <w:sz w:val="24"/>
          <w:rtl/>
        </w:rPr>
        <w:t xml:space="preserve"> </w:t>
      </w:r>
      <w:r w:rsidR="001E7279" w:rsidRPr="001E7279">
        <w:rPr>
          <w:rFonts w:cs="B Lotus" w:hint="cs"/>
          <w:sz w:val="22"/>
          <w:szCs w:val="26"/>
          <w:rtl/>
        </w:rPr>
        <w:t>[</w:t>
      </w:r>
      <w:r w:rsidRPr="001E7279">
        <w:rPr>
          <w:rFonts w:cs="B Lotus"/>
          <w:sz w:val="22"/>
          <w:szCs w:val="26"/>
          <w:rtl/>
        </w:rPr>
        <w:t>النساء:</w:t>
      </w:r>
      <w:r w:rsidR="001E7279" w:rsidRPr="001E7279">
        <w:rPr>
          <w:rFonts w:cs="B Lotus" w:hint="cs"/>
          <w:sz w:val="22"/>
          <w:szCs w:val="26"/>
          <w:rtl/>
        </w:rPr>
        <w:t xml:space="preserve"> </w:t>
      </w:r>
      <w:r w:rsidRPr="001E7279">
        <w:rPr>
          <w:rFonts w:cs="B Lotus"/>
          <w:sz w:val="22"/>
          <w:szCs w:val="26"/>
          <w:rtl/>
        </w:rPr>
        <w:t>17</w:t>
      </w:r>
      <w:r w:rsidR="001E7279" w:rsidRPr="001E7279">
        <w:rPr>
          <w:rFonts w:cs="B Lotus" w:hint="cs"/>
          <w:sz w:val="22"/>
          <w:szCs w:val="26"/>
          <w:rtl/>
        </w:rPr>
        <w:t>]</w:t>
      </w:r>
      <w:r w:rsidRPr="001E7279">
        <w:rPr>
          <w:rFonts w:cs="B Lotus" w:hint="cs"/>
          <w:sz w:val="22"/>
          <w:szCs w:val="26"/>
          <w:rtl/>
        </w:rPr>
        <w:t>.</w:t>
      </w:r>
    </w:p>
    <w:p w:rsidR="00E130D0" w:rsidRPr="00BE3117" w:rsidRDefault="001E7279" w:rsidP="001E7279">
      <w:pPr>
        <w:spacing w:line="211" w:lineRule="auto"/>
        <w:ind w:firstLine="340"/>
        <w:jc w:val="lowKashida"/>
        <w:rPr>
          <w:rFonts w:cs="B Lotus"/>
          <w:rtl/>
        </w:rPr>
      </w:pPr>
      <w:r w:rsidRPr="001E7279">
        <w:rPr>
          <w:rFonts w:cs="Traditional Arabic" w:hint="cs"/>
          <w:rtl/>
          <w:lang w:bidi="fa-IR"/>
        </w:rPr>
        <w:t>«</w:t>
      </w:r>
      <w:r w:rsidR="00E130D0" w:rsidRPr="00BE3117">
        <w:rPr>
          <w:rFonts w:cs="B Lotus"/>
          <w:rtl/>
        </w:rPr>
        <w:t>همانا پذيرفتن توبه برخدا است براي آنان</w:t>
      </w:r>
      <w:r w:rsidR="00E130D0" w:rsidRPr="00BE3117">
        <w:rPr>
          <w:rFonts w:cs="B Lotus" w:hint="cs"/>
          <w:rtl/>
        </w:rPr>
        <w:t xml:space="preserve"> </w:t>
      </w:r>
      <w:r w:rsidR="00E130D0" w:rsidRPr="00BE3117">
        <w:rPr>
          <w:rFonts w:cs="B Lotus"/>
          <w:rtl/>
        </w:rPr>
        <w:t xml:space="preserve">كه به جهالت كار بد </w:t>
      </w:r>
      <w:r w:rsidR="00E130D0">
        <w:rPr>
          <w:rFonts w:cs="B Lotus"/>
          <w:rtl/>
        </w:rPr>
        <w:t xml:space="preserve">مى‌كنند </w:t>
      </w:r>
      <w:r w:rsidR="00E130D0" w:rsidRPr="00BE3117">
        <w:rPr>
          <w:rFonts w:cs="B Lotus"/>
          <w:rtl/>
        </w:rPr>
        <w:t xml:space="preserve">سپس به زودي توبه </w:t>
      </w:r>
      <w:r w:rsidR="00E130D0">
        <w:rPr>
          <w:rFonts w:cs="B Lotus"/>
          <w:rtl/>
        </w:rPr>
        <w:t xml:space="preserve">مى‌كنند </w:t>
      </w:r>
      <w:r w:rsidR="00E130D0" w:rsidRPr="00BE3117">
        <w:rPr>
          <w:rFonts w:cs="B Lotus"/>
          <w:rtl/>
        </w:rPr>
        <w:t>پس فقط ايشانند كه خدا توبة آنان را مي</w:t>
      </w:r>
      <w:r w:rsidR="00E130D0">
        <w:rPr>
          <w:rFonts w:cs="B Lotus" w:hint="cs"/>
          <w:rtl/>
          <w:lang w:bidi="fa-IR"/>
        </w:rPr>
        <w:t>‌</w:t>
      </w:r>
      <w:r w:rsidR="00E130D0" w:rsidRPr="00BE3117">
        <w:rPr>
          <w:rFonts w:cs="B Lotus"/>
          <w:rtl/>
        </w:rPr>
        <w:t>پذيرد.</w:t>
      </w:r>
      <w:r>
        <w:rPr>
          <w:rFonts w:cs="Traditional Arabic" w:hint="cs"/>
          <w:rtl/>
          <w:lang w:bidi="fa-IR"/>
        </w:rPr>
        <w:t>»</w:t>
      </w:r>
      <w:r w:rsidR="00E130D0" w:rsidRPr="00BE3117">
        <w:rPr>
          <w:rFonts w:cs="B Lotus"/>
          <w:rtl/>
        </w:rPr>
        <w:t xml:space="preserve"> </w:t>
      </w:r>
    </w:p>
    <w:p w:rsidR="00E130D0" w:rsidRPr="001E7279" w:rsidRDefault="00E130D0" w:rsidP="00E130D0">
      <w:pPr>
        <w:spacing w:line="211" w:lineRule="auto"/>
        <w:ind w:firstLine="340"/>
        <w:jc w:val="lowKashida"/>
        <w:rPr>
          <w:rFonts w:cs="Traditional Arabic"/>
          <w:b/>
          <w:bCs/>
          <w:rtl/>
        </w:rPr>
      </w:pPr>
      <w:r w:rsidRPr="00BE3117">
        <w:rPr>
          <w:rFonts w:cs="B Lotus"/>
          <w:rtl/>
        </w:rPr>
        <w:t xml:space="preserve">علي </w:t>
      </w:r>
      <w:r w:rsidRPr="00365CDE">
        <w:rPr>
          <w:rFonts w:ascii="Tahoma" w:hAnsi="Tahoma" w:cs="CTraditional Arabic" w:hint="cs"/>
          <w:color w:val="000000"/>
          <w:rtl/>
          <w:lang w:bidi="fa-IR"/>
        </w:rPr>
        <w:t>؛</w:t>
      </w:r>
      <w:r w:rsidRPr="00BE3117">
        <w:rPr>
          <w:rFonts w:cs="B Lotus"/>
          <w:rtl/>
        </w:rPr>
        <w:t xml:space="preserve"> </w:t>
      </w:r>
      <w:r>
        <w:rPr>
          <w:rFonts w:cs="B Lotus"/>
          <w:rtl/>
        </w:rPr>
        <w:t>مي‌فرمايد</w:t>
      </w:r>
      <w:r w:rsidRPr="00BE3117">
        <w:rPr>
          <w:rFonts w:cs="B Lotus"/>
          <w:rtl/>
        </w:rPr>
        <w:t>:</w:t>
      </w:r>
      <w:r>
        <w:rPr>
          <w:rFonts w:cs="B Lotus" w:hint="cs"/>
          <w:rtl/>
        </w:rPr>
        <w:t xml:space="preserve"> </w:t>
      </w:r>
      <w:r w:rsidRPr="001E7279">
        <w:rPr>
          <w:rFonts w:ascii="Lotus Linotype" w:hAnsi="Lotus Linotype" w:cs="Traditional Arabic"/>
          <w:b/>
          <w:bCs/>
          <w:rtl/>
        </w:rPr>
        <w:t>«رب دائب مضيع، ورب كادح خاسر</w:t>
      </w:r>
      <w:r w:rsidRPr="001E7279">
        <w:rPr>
          <w:rFonts w:ascii="Lotus Linotype" w:hAnsi="Lotus Linotype" w:cs="Traditional Arabic" w:hint="cs"/>
          <w:b/>
          <w:bCs/>
          <w:rtl/>
        </w:rPr>
        <w:t xml:space="preserve"> </w:t>
      </w:r>
      <w:r w:rsidRPr="001E7279">
        <w:rPr>
          <w:rFonts w:ascii="Lotus Linotype" w:hAnsi="Lotus Linotype" w:cs="Traditional Arabic"/>
          <w:b/>
          <w:bCs/>
          <w:rtl/>
        </w:rPr>
        <w:t>لا يخدع الله عن جنته ولا</w:t>
      </w:r>
      <w:r w:rsidRPr="001E7279">
        <w:rPr>
          <w:rFonts w:ascii="Lotus Linotype" w:hAnsi="Lotus Linotype" w:cs="Traditional Arabic" w:hint="cs"/>
          <w:b/>
          <w:bCs/>
          <w:rtl/>
        </w:rPr>
        <w:t xml:space="preserve"> </w:t>
      </w:r>
      <w:r w:rsidRPr="001E7279">
        <w:rPr>
          <w:rFonts w:ascii="Lotus Linotype" w:hAnsi="Lotus Linotype" w:cs="Traditional Arabic"/>
          <w:b/>
          <w:bCs/>
          <w:rtl/>
        </w:rPr>
        <w:t>تنال مرضاته إلا بطاعته».</w:t>
      </w:r>
    </w:p>
    <w:p w:rsidR="00E130D0" w:rsidRPr="00BE3117" w:rsidRDefault="00E130D0" w:rsidP="00E130D0">
      <w:pPr>
        <w:spacing w:line="211"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چه بسيار كوشند</w:t>
      </w:r>
      <w:r w:rsidRPr="00BE3117">
        <w:rPr>
          <w:rFonts w:cs="B Lotus" w:hint="cs"/>
          <w:rtl/>
        </w:rPr>
        <w:t>ه(تلاش كننده)</w:t>
      </w:r>
      <w:r w:rsidRPr="00BE3117">
        <w:rPr>
          <w:rFonts w:cs="B Lotus"/>
          <w:rtl/>
        </w:rPr>
        <w:t xml:space="preserve"> اي كه عمل خود را ضايع </w:t>
      </w:r>
      <w:r>
        <w:rPr>
          <w:rFonts w:cs="B Lotus"/>
          <w:rtl/>
        </w:rPr>
        <w:t xml:space="preserve">مي‌كند </w:t>
      </w:r>
      <w:r w:rsidRPr="00BE3117">
        <w:rPr>
          <w:rFonts w:cs="B Lotus"/>
          <w:rtl/>
        </w:rPr>
        <w:t>و چه بسيار رنج برند</w:t>
      </w:r>
      <w:r>
        <w:rPr>
          <w:rFonts w:cs="B Lotus"/>
          <w:rtl/>
        </w:rPr>
        <w:t>ه‌ا</w:t>
      </w:r>
      <w:r w:rsidRPr="00BE3117">
        <w:rPr>
          <w:rFonts w:cs="B Lotus"/>
          <w:rtl/>
        </w:rPr>
        <w:t>ي كه ا</w:t>
      </w:r>
      <w:r w:rsidRPr="00BE3117">
        <w:rPr>
          <w:rFonts w:cs="B Lotus" w:hint="cs"/>
          <w:rtl/>
        </w:rPr>
        <w:t>ز</w:t>
      </w:r>
      <w:r w:rsidRPr="00BE3117">
        <w:rPr>
          <w:rFonts w:cs="B Lotus"/>
          <w:rtl/>
        </w:rPr>
        <w:t xml:space="preserve"> عملش زيان </w:t>
      </w:r>
      <w:r>
        <w:rPr>
          <w:rFonts w:cs="B Lotus"/>
          <w:rtl/>
        </w:rPr>
        <w:t xml:space="preserve">مى‌برد </w:t>
      </w:r>
      <w:r w:rsidRPr="00BE3117">
        <w:rPr>
          <w:rFonts w:cs="B Lotus"/>
          <w:rtl/>
        </w:rPr>
        <w:t>(عمل او بدعت است) خدا را براي رفتن به بهشت او</w:t>
      </w:r>
      <w:r w:rsidRPr="00BE3117">
        <w:rPr>
          <w:rFonts w:cs="B Lotus" w:hint="cs"/>
          <w:rtl/>
        </w:rPr>
        <w:t>،</w:t>
      </w:r>
      <w:r w:rsidRPr="00BE3117">
        <w:rPr>
          <w:rFonts w:cs="B Lotus"/>
          <w:rtl/>
        </w:rPr>
        <w:t xml:space="preserve"> </w:t>
      </w:r>
      <w:r>
        <w:rPr>
          <w:rFonts w:cs="B Lotus"/>
          <w:rtl/>
        </w:rPr>
        <w:t xml:space="preserve">نمي‌توان </w:t>
      </w:r>
      <w:r w:rsidRPr="00BE3117">
        <w:rPr>
          <w:rFonts w:cs="B Lotus" w:hint="cs"/>
          <w:rtl/>
        </w:rPr>
        <w:t>ف</w:t>
      </w:r>
      <w:r w:rsidRPr="00BE3117">
        <w:rPr>
          <w:rFonts w:cs="B Lotus"/>
          <w:rtl/>
        </w:rPr>
        <w:t>ريب داد و رضاي خدا به دست نخواهد آمد مگر به اطاعت از خدا»</w:t>
      </w:r>
      <w:r>
        <w:rPr>
          <w:rFonts w:cs="B Lotus"/>
          <w:rtl/>
        </w:rPr>
        <w:t xml:space="preserve"> .(نهج البلاغ</w:t>
      </w:r>
      <w:r>
        <w:rPr>
          <w:rFonts w:cs="B Lotus" w:hint="cs"/>
          <w:rtl/>
        </w:rPr>
        <w:t>ه</w:t>
      </w:r>
      <w:r w:rsidRPr="00BE3117">
        <w:rPr>
          <w:rFonts w:cs="B Lotus"/>
          <w:rtl/>
        </w:rPr>
        <w:t>،</w:t>
      </w:r>
      <w:r w:rsidRPr="00BE3117">
        <w:rPr>
          <w:rFonts w:cs="B Lotus" w:hint="cs"/>
          <w:rtl/>
        </w:rPr>
        <w:t xml:space="preserve"> </w:t>
      </w:r>
      <w:r w:rsidRPr="00BE3117">
        <w:rPr>
          <w:rFonts w:cs="B Lotus"/>
          <w:rtl/>
        </w:rPr>
        <w:t>خطبة 129).</w:t>
      </w:r>
    </w:p>
    <w:p w:rsidR="00E130D0" w:rsidRPr="00BE3117" w:rsidRDefault="00E130D0" w:rsidP="00E130D0">
      <w:pPr>
        <w:spacing w:line="218" w:lineRule="auto"/>
        <w:ind w:firstLine="340"/>
        <w:jc w:val="lowKashida"/>
        <w:rPr>
          <w:rFonts w:cs="B Lotus"/>
          <w:rtl/>
        </w:rPr>
      </w:pPr>
      <w:r w:rsidRPr="00BE3117">
        <w:rPr>
          <w:rFonts w:cs="B Lotus"/>
          <w:rtl/>
        </w:rPr>
        <w:t xml:space="preserve"> </w:t>
      </w:r>
      <w:r w:rsidRPr="00BE3117">
        <w:rPr>
          <w:rFonts w:cs="B Lotus"/>
          <w:b/>
          <w:bCs/>
          <w:rtl/>
        </w:rPr>
        <w:t>52</w:t>
      </w:r>
      <w:r w:rsidRPr="00BE3117">
        <w:rPr>
          <w:rFonts w:cs="B Lotus"/>
          <w:rtl/>
        </w:rPr>
        <w:t>-</w:t>
      </w:r>
      <w:r w:rsidRPr="00BE3117">
        <w:rPr>
          <w:rFonts w:cs="B Lotus"/>
          <w:b/>
          <w:bCs/>
          <w:rtl/>
        </w:rPr>
        <w:t xml:space="preserve">ابن خنيس: </w:t>
      </w:r>
      <w:r w:rsidRPr="00BE3117">
        <w:rPr>
          <w:rFonts w:cs="B Lotus"/>
          <w:rtl/>
        </w:rPr>
        <w:t>يكي از راويان زيارت و</w:t>
      </w:r>
      <w:r w:rsidRPr="00BE3117">
        <w:rPr>
          <w:rFonts w:cs="B Lotus" w:hint="cs"/>
          <w:rtl/>
        </w:rPr>
        <w:t xml:space="preserve"> </w:t>
      </w:r>
      <w:r w:rsidRPr="00BE3117">
        <w:rPr>
          <w:rFonts w:cs="B Lotus"/>
          <w:rtl/>
        </w:rPr>
        <w:t>مهمل است و</w:t>
      </w:r>
      <w:r w:rsidRPr="00BE3117">
        <w:rPr>
          <w:rFonts w:cs="B Lotus" w:hint="cs"/>
          <w:rtl/>
        </w:rPr>
        <w:t xml:space="preserve"> </w:t>
      </w:r>
      <w:r w:rsidRPr="00BE3117">
        <w:rPr>
          <w:rFonts w:cs="B Lotus"/>
          <w:rtl/>
        </w:rPr>
        <w:t>او غير از معلي بن خنيس و متأخر از زمان او است. اگر چه «معلي» نيز ضعيف و محل اعتماد غلات</w:t>
      </w:r>
      <w:r w:rsidRPr="00BE3117">
        <w:rPr>
          <w:rFonts w:cs="B Lotus" w:hint="cs"/>
          <w:rtl/>
        </w:rPr>
        <w:t>(غلوكنند</w:t>
      </w:r>
      <w:r w:rsidRPr="00BE3117">
        <w:rPr>
          <w:rFonts w:cs="B Lotus" w:hint="cs"/>
          <w:rtl/>
          <w:lang w:bidi="fa-IR"/>
        </w:rPr>
        <w:t>گان</w:t>
      </w:r>
      <w:r w:rsidRPr="00BE3117">
        <w:rPr>
          <w:rFonts w:cs="B Lotus" w:hint="cs"/>
          <w:rtl/>
        </w:rPr>
        <w:t>)</w:t>
      </w:r>
      <w:r w:rsidRPr="00BE3117">
        <w:rPr>
          <w:rFonts w:cs="B Lotus"/>
          <w:b/>
          <w:bCs/>
          <w:rtl/>
        </w:rPr>
        <w:t xml:space="preserve"> </w:t>
      </w:r>
      <w:r w:rsidRPr="00BE3117">
        <w:rPr>
          <w:rFonts w:cs="B Lotus"/>
          <w:rtl/>
        </w:rPr>
        <w:t>بوده و غاليان</w:t>
      </w:r>
      <w:r w:rsidRPr="00BE3117">
        <w:rPr>
          <w:rFonts w:cs="B Lotus" w:hint="cs"/>
          <w:rtl/>
        </w:rPr>
        <w:t xml:space="preserve"> </w:t>
      </w:r>
      <w:r w:rsidRPr="00BE3117">
        <w:rPr>
          <w:rFonts w:cs="B Lotus"/>
          <w:rtl/>
        </w:rPr>
        <w:t>و كذابان روايات خود را از</w:t>
      </w:r>
      <w:r w:rsidRPr="00BE3117">
        <w:rPr>
          <w:rFonts w:cs="B Lotus" w:hint="cs"/>
          <w:rtl/>
        </w:rPr>
        <w:t xml:space="preserve"> </w:t>
      </w:r>
      <w:r w:rsidRPr="00BE3117">
        <w:rPr>
          <w:rFonts w:cs="B Lotus"/>
          <w:rtl/>
        </w:rPr>
        <w:t xml:space="preserve">او نقل </w:t>
      </w:r>
      <w:r>
        <w:rPr>
          <w:rFonts w:cs="B Lotus"/>
          <w:rtl/>
        </w:rPr>
        <w:t>كرده‌اند</w:t>
      </w:r>
      <w:r w:rsidRPr="00BE3117">
        <w:rPr>
          <w:rFonts w:cs="B Lotus"/>
          <w:rtl/>
        </w:rPr>
        <w:t>.</w:t>
      </w:r>
    </w:p>
    <w:p w:rsidR="00E130D0" w:rsidRPr="00BE3117" w:rsidRDefault="00E130D0" w:rsidP="00E130D0">
      <w:pPr>
        <w:spacing w:line="218" w:lineRule="auto"/>
        <w:ind w:firstLine="340"/>
        <w:jc w:val="lowKashida"/>
        <w:rPr>
          <w:rFonts w:cs="B Lotus"/>
          <w:rtl/>
        </w:rPr>
      </w:pPr>
      <w:r w:rsidRPr="00BE3117">
        <w:rPr>
          <w:rFonts w:cs="B Lotus"/>
          <w:b/>
          <w:bCs/>
          <w:rtl/>
        </w:rPr>
        <w:t>53</w:t>
      </w:r>
      <w:r w:rsidRPr="00BE3117">
        <w:rPr>
          <w:rFonts w:cs="B Lotus"/>
          <w:rtl/>
        </w:rPr>
        <w:t>-</w:t>
      </w:r>
      <w:r w:rsidRPr="00BE3117">
        <w:rPr>
          <w:rFonts w:cs="B Lotus" w:hint="cs"/>
          <w:rtl/>
        </w:rPr>
        <w:t xml:space="preserve"> </w:t>
      </w:r>
      <w:r w:rsidRPr="00BE3117">
        <w:rPr>
          <w:rFonts w:cs="B Lotus"/>
          <w:b/>
          <w:bCs/>
          <w:rtl/>
        </w:rPr>
        <w:t xml:space="preserve">ابو بزيع: </w:t>
      </w:r>
      <w:r w:rsidRPr="00BE3117">
        <w:rPr>
          <w:rFonts w:cs="B Lotus"/>
          <w:rtl/>
        </w:rPr>
        <w:t xml:space="preserve">مجهول و مهمل است ولي در ابواب مزار بسيار از او روايت </w:t>
      </w:r>
      <w:r>
        <w:rPr>
          <w:rFonts w:cs="B Lotus"/>
          <w:rtl/>
        </w:rPr>
        <w:t>كرده‌اند</w:t>
      </w:r>
      <w:r w:rsidRPr="00BE3117">
        <w:rPr>
          <w:rFonts w:cs="B Lotus"/>
          <w:rtl/>
        </w:rPr>
        <w:t>!</w:t>
      </w:r>
    </w:p>
    <w:p w:rsidR="00E130D0" w:rsidRPr="00C35778" w:rsidRDefault="00E130D0" w:rsidP="00E130D0">
      <w:pPr>
        <w:spacing w:line="218" w:lineRule="auto"/>
        <w:ind w:firstLine="340"/>
        <w:jc w:val="lowKashida"/>
        <w:rPr>
          <w:rFonts w:cs="B Lotus"/>
          <w:spacing w:val="-4"/>
          <w:rtl/>
        </w:rPr>
      </w:pPr>
      <w:r w:rsidRPr="00BE3117">
        <w:rPr>
          <w:rFonts w:cs="B Lotus"/>
          <w:b/>
          <w:bCs/>
          <w:rtl/>
        </w:rPr>
        <w:t>54</w:t>
      </w:r>
      <w:r w:rsidRPr="00BE3117">
        <w:rPr>
          <w:rFonts w:cs="B Lotus"/>
          <w:rtl/>
        </w:rPr>
        <w:t>-</w:t>
      </w:r>
      <w:r w:rsidRPr="00BE3117">
        <w:rPr>
          <w:rFonts w:cs="B Lotus"/>
          <w:b/>
          <w:bCs/>
          <w:rtl/>
        </w:rPr>
        <w:t>ابو ال</w:t>
      </w:r>
      <w:r>
        <w:rPr>
          <w:rFonts w:cs="B Lotus" w:hint="cs"/>
          <w:b/>
          <w:bCs/>
          <w:rtl/>
        </w:rPr>
        <w:t>ي</w:t>
      </w:r>
      <w:r w:rsidRPr="00BE3117">
        <w:rPr>
          <w:rFonts w:cs="B Lotus"/>
          <w:b/>
          <w:bCs/>
          <w:rtl/>
        </w:rPr>
        <w:t>سع:</w:t>
      </w:r>
      <w:r>
        <w:rPr>
          <w:rFonts w:cs="B Lotus" w:hint="cs"/>
          <w:b/>
          <w:bCs/>
          <w:rtl/>
        </w:rPr>
        <w:t xml:space="preserve"> </w:t>
      </w:r>
      <w:r w:rsidRPr="00C35778">
        <w:rPr>
          <w:rFonts w:cs="B Lotus"/>
          <w:spacing w:val="-4"/>
          <w:rtl/>
        </w:rPr>
        <w:t>اين شخص از مجاهيل است و</w:t>
      </w:r>
      <w:r w:rsidRPr="00C35778">
        <w:rPr>
          <w:rFonts w:cs="B Lotus" w:hint="cs"/>
          <w:spacing w:val="-4"/>
          <w:rtl/>
        </w:rPr>
        <w:t xml:space="preserve"> </w:t>
      </w:r>
      <w:r w:rsidRPr="00C35778">
        <w:rPr>
          <w:rFonts w:cs="B Lotus"/>
          <w:spacing w:val="-4"/>
          <w:rtl/>
        </w:rPr>
        <w:t>علماي رجال او را مهمل دانس</w:t>
      </w:r>
      <w:r>
        <w:rPr>
          <w:rFonts w:cs="B Lotus" w:hint="cs"/>
          <w:spacing w:val="-4"/>
          <w:rtl/>
        </w:rPr>
        <w:t>ته</w:t>
      </w:r>
      <w:r>
        <w:rPr>
          <w:rFonts w:cs="B Lotus"/>
          <w:rtl/>
        </w:rPr>
        <w:t>‌ا</w:t>
      </w:r>
      <w:r w:rsidRPr="00C35778">
        <w:rPr>
          <w:rFonts w:cs="B Lotus"/>
          <w:spacing w:val="-4"/>
          <w:rtl/>
        </w:rPr>
        <w:t>ند چنانكه ممقاني در</w:t>
      </w:r>
      <w:r w:rsidRPr="00C35778">
        <w:rPr>
          <w:rFonts w:cs="B Lotus" w:hint="cs"/>
          <w:spacing w:val="-4"/>
          <w:rtl/>
        </w:rPr>
        <w:t xml:space="preserve"> </w:t>
      </w:r>
      <w:r w:rsidRPr="00C35778">
        <w:rPr>
          <w:rFonts w:cs="B Lotus"/>
          <w:spacing w:val="-4"/>
          <w:rtl/>
        </w:rPr>
        <w:t>جلد سوم در باب كني مسطور داشته، اما زيارت و ثواب</w:t>
      </w:r>
      <w:r>
        <w:rPr>
          <w:rFonts w:cs="B Lotus"/>
          <w:rtl/>
        </w:rPr>
        <w:t>‌</w:t>
      </w:r>
      <w:r w:rsidRPr="00C35778">
        <w:rPr>
          <w:rFonts w:cs="B Lotus"/>
          <w:spacing w:val="-4"/>
          <w:rtl/>
        </w:rPr>
        <w:t xml:space="preserve">هاي بسياري از او نقل شده: در وسائل در باب </w:t>
      </w:r>
      <w:r w:rsidRPr="00C35778">
        <w:rPr>
          <w:rFonts w:ascii="Lotus Linotype" w:hAnsi="Lotus Linotype" w:cs="Lotus Linotype"/>
          <w:spacing w:val="-4"/>
          <w:rtl/>
        </w:rPr>
        <w:t>«</w:t>
      </w:r>
      <w:r w:rsidRPr="001E7279">
        <w:rPr>
          <w:rFonts w:ascii="Lotus Linotype" w:hAnsi="Lotus Linotype" w:cs="Traditional Arabic"/>
          <w:b/>
          <w:bCs/>
          <w:spacing w:val="-4"/>
          <w:rtl/>
        </w:rPr>
        <w:t>كثرة الصلاة عند قبر الحسين»</w:t>
      </w:r>
      <w:r w:rsidRPr="00C35778">
        <w:rPr>
          <w:rFonts w:cs="B Lotus"/>
          <w:spacing w:val="-4"/>
          <w:rtl/>
        </w:rPr>
        <w:t xml:space="preserve"> روايت ششم از قول او آمده كه امام صادق </w:t>
      </w:r>
      <w:r w:rsidRPr="00365CDE">
        <w:rPr>
          <w:rFonts w:ascii="Tahoma" w:hAnsi="Tahoma" w:cs="CTraditional Arabic" w:hint="cs"/>
          <w:color w:val="000000"/>
          <w:spacing w:val="-4"/>
          <w:rtl/>
          <w:lang w:bidi="fa-IR"/>
        </w:rPr>
        <w:t>؛</w:t>
      </w:r>
      <w:r w:rsidRPr="00C35778">
        <w:rPr>
          <w:rFonts w:cs="B Lotus"/>
          <w:spacing w:val="-4"/>
          <w:rtl/>
        </w:rPr>
        <w:t xml:space="preserve"> فرموده كه هر وقت خواست</w:t>
      </w:r>
      <w:r w:rsidRPr="00C35778">
        <w:rPr>
          <w:rFonts w:cs="B Lotus" w:hint="cs"/>
          <w:spacing w:val="-4"/>
          <w:rtl/>
        </w:rPr>
        <w:t>ي</w:t>
      </w:r>
      <w:r w:rsidRPr="00C35778">
        <w:rPr>
          <w:rFonts w:cs="B Lotus"/>
          <w:spacing w:val="-4"/>
          <w:rtl/>
        </w:rPr>
        <w:t xml:space="preserve"> نماز بخواني قبر امام حسين را قبله قرار ده!!! يعني امام در واقع فرموده مشرك شو!! در حالي كه رسول خدا </w:t>
      </w:r>
      <w:r w:rsidRPr="00365CDE">
        <w:rPr>
          <w:rFonts w:ascii="Tahoma" w:hAnsi="Tahoma" w:cs="CTraditional Arabic" w:hint="cs"/>
          <w:color w:val="000000"/>
          <w:spacing w:val="-4"/>
          <w:sz w:val="30"/>
          <w:szCs w:val="30"/>
          <w:rtl/>
          <w:lang w:bidi="fa-IR"/>
        </w:rPr>
        <w:t>ص</w:t>
      </w:r>
      <w:r w:rsidRPr="00C35778">
        <w:rPr>
          <w:rFonts w:cs="B Lotus"/>
          <w:spacing w:val="-4"/>
          <w:rtl/>
        </w:rPr>
        <w:t xml:space="preserve"> چنانكه در</w:t>
      </w:r>
      <w:r w:rsidRPr="00C35778">
        <w:rPr>
          <w:rFonts w:cs="B Lotus" w:hint="cs"/>
          <w:spacing w:val="-4"/>
          <w:rtl/>
        </w:rPr>
        <w:t xml:space="preserve"> </w:t>
      </w:r>
      <w:r w:rsidRPr="00C35778">
        <w:rPr>
          <w:rFonts w:cs="B Lotus"/>
          <w:spacing w:val="-4"/>
          <w:rtl/>
        </w:rPr>
        <w:t>همين كتاب ملاحظه كرديد فرموده قبر مرا قبله قرار</w:t>
      </w:r>
      <w:r w:rsidRPr="00C35778">
        <w:rPr>
          <w:rFonts w:cs="B Lotus" w:hint="cs"/>
          <w:spacing w:val="-4"/>
          <w:rtl/>
        </w:rPr>
        <w:t xml:space="preserve"> </w:t>
      </w:r>
      <w:r w:rsidRPr="00C35778">
        <w:rPr>
          <w:rFonts w:cs="B Lotus"/>
          <w:spacing w:val="-4"/>
          <w:rtl/>
        </w:rPr>
        <w:t>ندهيد و</w:t>
      </w:r>
      <w:r w:rsidRPr="00C35778">
        <w:rPr>
          <w:rFonts w:cs="B Lotus" w:hint="cs"/>
          <w:spacing w:val="-4"/>
          <w:rtl/>
        </w:rPr>
        <w:t xml:space="preserve"> </w:t>
      </w:r>
      <w:r w:rsidRPr="00C35778">
        <w:rPr>
          <w:rFonts w:cs="B Lotus"/>
          <w:spacing w:val="-4"/>
          <w:rtl/>
        </w:rPr>
        <w:t>هر كس را كه چنين كند لعنت كرده.</w:t>
      </w:r>
    </w:p>
    <w:p w:rsidR="00E130D0" w:rsidRPr="007354C0" w:rsidRDefault="00E130D0" w:rsidP="00E130D0">
      <w:pPr>
        <w:spacing w:line="218" w:lineRule="auto"/>
        <w:ind w:firstLine="340"/>
        <w:jc w:val="lowKashida"/>
        <w:rPr>
          <w:rFonts w:cs="B Lotus"/>
          <w:spacing w:val="-4"/>
          <w:rtl/>
        </w:rPr>
      </w:pPr>
      <w:r w:rsidRPr="007354C0">
        <w:rPr>
          <w:rFonts w:cs="B Lotus"/>
          <w:spacing w:val="-4"/>
          <w:rtl/>
        </w:rPr>
        <w:t xml:space="preserve">باز در باب </w:t>
      </w:r>
      <w:r w:rsidRPr="001E7279">
        <w:rPr>
          <w:rFonts w:ascii="Lotus Linotype" w:hAnsi="Lotus Linotype" w:cs="Traditional Arabic"/>
          <w:b/>
          <w:bCs/>
          <w:spacing w:val="-4"/>
          <w:rtl/>
        </w:rPr>
        <w:t>«تحريم أكل الطين»</w:t>
      </w:r>
      <w:r w:rsidRPr="001E7279">
        <w:rPr>
          <w:rFonts w:cs="Traditional Arabic" w:hint="cs"/>
          <w:b/>
          <w:bCs/>
          <w:spacing w:val="-4"/>
          <w:rtl/>
        </w:rPr>
        <w:t xml:space="preserve"> </w:t>
      </w:r>
      <w:r w:rsidRPr="007354C0">
        <w:rPr>
          <w:rFonts w:cs="B Lotus" w:hint="cs"/>
          <w:spacing w:val="-4"/>
          <w:rtl/>
          <w:lang w:bidi="fa-IR"/>
        </w:rPr>
        <w:t>«</w:t>
      </w:r>
      <w:r w:rsidRPr="007354C0">
        <w:rPr>
          <w:rFonts w:cs="B Lotus"/>
          <w:spacing w:val="-4"/>
          <w:rtl/>
        </w:rPr>
        <w:t xml:space="preserve">حرام بودن خوردن گل» از همين ابواليسع روايت كرده كه امام صادق فرموده اگر كسي از گل قبر امام حسين </w:t>
      </w:r>
      <w:r w:rsidRPr="00365CDE">
        <w:rPr>
          <w:rFonts w:ascii="Tahoma" w:hAnsi="Tahoma" w:cs="CTraditional Arabic" w:hint="cs"/>
          <w:color w:val="000000"/>
          <w:spacing w:val="-4"/>
          <w:rtl/>
          <w:lang w:bidi="fa-IR"/>
        </w:rPr>
        <w:t>؛</w:t>
      </w:r>
      <w:r w:rsidRPr="007354C0">
        <w:rPr>
          <w:rFonts w:cs="B Lotus"/>
          <w:spacing w:val="-4"/>
          <w:rtl/>
        </w:rPr>
        <w:t xml:space="preserve"> براي بركت بخورد و يا همراه خود نگاه دارد باكي نيست</w:t>
      </w:r>
      <w:r w:rsidRPr="007354C0">
        <w:rPr>
          <w:rFonts w:cs="B Lotus" w:hint="cs"/>
          <w:spacing w:val="-4"/>
          <w:rtl/>
        </w:rPr>
        <w:t>.</w:t>
      </w:r>
      <w:r w:rsidRPr="007354C0">
        <w:rPr>
          <w:rFonts w:cs="B Lotus"/>
          <w:spacing w:val="-4"/>
          <w:rtl/>
        </w:rPr>
        <w:t xml:space="preserve"> به واسطة همين روايت شيعه نمايان خاكهايي كه معلوم نيست كدام حقه بازي به نام خاك قبر امام آورده براي شفاء مي خورند!! با آنكه بنا به شرع اسلام خوردن خاك حرام و</w:t>
      </w:r>
      <w:r w:rsidRPr="007354C0">
        <w:rPr>
          <w:rFonts w:cs="B Lotus" w:hint="cs"/>
          <w:spacing w:val="-4"/>
          <w:rtl/>
        </w:rPr>
        <w:t xml:space="preserve"> با</w:t>
      </w:r>
      <w:r w:rsidRPr="007354C0">
        <w:rPr>
          <w:rFonts w:cs="B Lotus"/>
          <w:spacing w:val="-4"/>
          <w:rtl/>
        </w:rPr>
        <w:t xml:space="preserve"> مزاج انسان مخالف</w:t>
      </w:r>
      <w:r w:rsidRPr="007354C0">
        <w:rPr>
          <w:rFonts w:cs="B Lotus" w:hint="cs"/>
          <w:spacing w:val="-4"/>
          <w:rtl/>
        </w:rPr>
        <w:t xml:space="preserve"> است، </w:t>
      </w:r>
      <w:r w:rsidRPr="007354C0">
        <w:rPr>
          <w:rFonts w:cs="B Lotus" w:hint="cs"/>
          <w:spacing w:val="-4"/>
          <w:rtl/>
          <w:lang w:bidi="fa-IR"/>
        </w:rPr>
        <w:t>چه رسد به اينکه از مزار</w:t>
      </w:r>
      <w:r w:rsidRPr="007354C0">
        <w:rPr>
          <w:rFonts w:cs="B Lotus"/>
          <w:spacing w:val="-4"/>
          <w:rtl/>
        </w:rPr>
        <w:t xml:space="preserve"> حسين </w:t>
      </w:r>
      <w:r w:rsidRPr="00365CDE">
        <w:rPr>
          <w:rFonts w:ascii="Tahoma" w:hAnsi="Tahoma" w:cs="CTraditional Arabic" w:hint="cs"/>
          <w:color w:val="000000"/>
          <w:spacing w:val="-4"/>
          <w:rtl/>
          <w:lang w:bidi="fa-IR"/>
        </w:rPr>
        <w:t>؛</w:t>
      </w:r>
      <w:r w:rsidRPr="007354C0">
        <w:rPr>
          <w:rFonts w:cs="B Lotus"/>
          <w:spacing w:val="-4"/>
          <w:rtl/>
        </w:rPr>
        <w:t xml:space="preserve"> كه تمامش را با سنگ</w:t>
      </w:r>
      <w:r w:rsidRPr="007354C0">
        <w:rPr>
          <w:rFonts w:cs="B Lotus" w:hint="cs"/>
          <w:spacing w:val="-4"/>
          <w:rtl/>
        </w:rPr>
        <w:t>هاي</w:t>
      </w:r>
      <w:r w:rsidRPr="007354C0">
        <w:rPr>
          <w:rFonts w:cs="B Lotus"/>
          <w:spacing w:val="-4"/>
          <w:rtl/>
        </w:rPr>
        <w:t xml:space="preserve"> مرمر فرش كرده‌اند خاك بردارد؟!</w:t>
      </w:r>
    </w:p>
    <w:p w:rsidR="00E130D0" w:rsidRPr="00BE3117" w:rsidRDefault="00E130D0" w:rsidP="00E130D0">
      <w:pPr>
        <w:spacing w:line="218" w:lineRule="auto"/>
        <w:ind w:firstLine="340"/>
        <w:jc w:val="lowKashida"/>
        <w:rPr>
          <w:rFonts w:cs="B Lotus"/>
          <w:rtl/>
        </w:rPr>
      </w:pPr>
      <w:r w:rsidRPr="00BE3117">
        <w:rPr>
          <w:rFonts w:cs="B Lotus"/>
          <w:b/>
          <w:bCs/>
          <w:rtl/>
        </w:rPr>
        <w:t>55</w:t>
      </w:r>
      <w:r w:rsidRPr="00BE3117">
        <w:rPr>
          <w:rFonts w:cs="B Lotus"/>
          <w:rtl/>
        </w:rPr>
        <w:t xml:space="preserve">- </w:t>
      </w:r>
      <w:r w:rsidRPr="00BE3117">
        <w:rPr>
          <w:rFonts w:cs="B Lotus"/>
          <w:b/>
          <w:bCs/>
          <w:rtl/>
        </w:rPr>
        <w:t>ابو الصامت:</w:t>
      </w:r>
      <w:r>
        <w:rPr>
          <w:rFonts w:cs="B Lotus" w:hint="cs"/>
          <w:b/>
          <w:bCs/>
          <w:rtl/>
        </w:rPr>
        <w:t xml:space="preserve"> </w:t>
      </w:r>
      <w:r w:rsidRPr="00BE3117">
        <w:rPr>
          <w:rFonts w:cs="B Lotus"/>
          <w:rtl/>
        </w:rPr>
        <w:t>مجهول الحال است ولي در باب مزار از او بسيار روايت شده است !</w:t>
      </w:r>
    </w:p>
    <w:p w:rsidR="00E130D0" w:rsidRPr="00BE3117" w:rsidRDefault="00E130D0" w:rsidP="00E130D0">
      <w:pPr>
        <w:spacing w:line="218" w:lineRule="auto"/>
        <w:ind w:firstLine="340"/>
        <w:jc w:val="lowKashida"/>
        <w:rPr>
          <w:rFonts w:cs="B Lotus"/>
          <w:rtl/>
        </w:rPr>
      </w:pPr>
      <w:r w:rsidRPr="00BE3117">
        <w:rPr>
          <w:rFonts w:cs="B Lotus"/>
          <w:b/>
          <w:bCs/>
          <w:rtl/>
        </w:rPr>
        <w:t>56</w:t>
      </w:r>
      <w:r w:rsidRPr="00BE3117">
        <w:rPr>
          <w:rFonts w:cs="B Lotus"/>
          <w:rtl/>
        </w:rPr>
        <w:t xml:space="preserve">- </w:t>
      </w:r>
      <w:r w:rsidRPr="00BE3117">
        <w:rPr>
          <w:rFonts w:cs="B Lotus"/>
          <w:b/>
          <w:bCs/>
          <w:rtl/>
        </w:rPr>
        <w:t>ابو حماد الاعرابي:</w:t>
      </w:r>
      <w:r>
        <w:rPr>
          <w:rFonts w:cs="B Lotus" w:hint="cs"/>
          <w:b/>
          <w:bCs/>
          <w:rtl/>
        </w:rPr>
        <w:t xml:space="preserve"> </w:t>
      </w:r>
      <w:r w:rsidRPr="00BE3117">
        <w:rPr>
          <w:rFonts w:cs="B Lotus"/>
          <w:b/>
          <w:bCs/>
          <w:rtl/>
        </w:rPr>
        <w:t xml:space="preserve"> </w:t>
      </w:r>
      <w:r w:rsidRPr="00BE3117">
        <w:rPr>
          <w:rFonts w:cs="B Lotus"/>
          <w:rtl/>
        </w:rPr>
        <w:t xml:space="preserve">مهمل است زيرا علماي رجال ذكري از او ننموده اند ولي در ابواب مزار از وي روايت </w:t>
      </w:r>
      <w:r>
        <w:rPr>
          <w:rFonts w:cs="B Lotus"/>
          <w:rtl/>
        </w:rPr>
        <w:t xml:space="preserve">كرده‌اند </w:t>
      </w:r>
      <w:r w:rsidRPr="00BE3117">
        <w:rPr>
          <w:rFonts w:cs="B Lotus"/>
          <w:rtl/>
        </w:rPr>
        <w:t xml:space="preserve">با اينكه در صحت خبر شرط </w:t>
      </w:r>
      <w:r>
        <w:rPr>
          <w:rFonts w:cs="B Lotus"/>
          <w:rtl/>
        </w:rPr>
        <w:t xml:space="preserve">كرده‌اند </w:t>
      </w:r>
      <w:r w:rsidRPr="00BE3117">
        <w:rPr>
          <w:rFonts w:cs="B Lotus"/>
          <w:rtl/>
        </w:rPr>
        <w:t>كه بايد راوي معلوم الحال باشد.</w:t>
      </w:r>
    </w:p>
    <w:p w:rsidR="00E130D0" w:rsidRPr="00BE3117" w:rsidRDefault="00E130D0" w:rsidP="00E130D0">
      <w:pPr>
        <w:spacing w:line="218" w:lineRule="auto"/>
        <w:ind w:firstLine="340"/>
        <w:jc w:val="lowKashida"/>
        <w:rPr>
          <w:rFonts w:cs="B Lotus"/>
          <w:rtl/>
        </w:rPr>
      </w:pPr>
      <w:r w:rsidRPr="00BE3117">
        <w:rPr>
          <w:rFonts w:cs="B Lotus"/>
          <w:b/>
          <w:bCs/>
          <w:rtl/>
        </w:rPr>
        <w:t>57</w:t>
      </w:r>
      <w:r w:rsidRPr="00BE3117">
        <w:rPr>
          <w:rFonts w:cs="B Lotus"/>
          <w:rtl/>
        </w:rPr>
        <w:t>-</w:t>
      </w:r>
      <w:r w:rsidRPr="00BE3117">
        <w:rPr>
          <w:rFonts w:cs="B Lotus"/>
          <w:b/>
          <w:bCs/>
          <w:rtl/>
        </w:rPr>
        <w:t xml:space="preserve">ابوهارون المكفوف: </w:t>
      </w:r>
      <w:r w:rsidRPr="00BE3117">
        <w:rPr>
          <w:rFonts w:cs="B Lotus"/>
          <w:rtl/>
        </w:rPr>
        <w:t>يكي از رجال مذموم و</w:t>
      </w:r>
      <w:r w:rsidRPr="00BE3117">
        <w:rPr>
          <w:rFonts w:cs="B Lotus" w:hint="cs"/>
          <w:rtl/>
        </w:rPr>
        <w:t xml:space="preserve"> </w:t>
      </w:r>
      <w:r w:rsidRPr="00BE3117">
        <w:rPr>
          <w:rFonts w:cs="B Lotus"/>
          <w:rtl/>
        </w:rPr>
        <w:t xml:space="preserve">مورد لعن أئمه است و </w:t>
      </w:r>
      <w:r>
        <w:rPr>
          <w:rFonts w:cs="B Lotus"/>
          <w:rtl/>
        </w:rPr>
        <w:t>مي‌گفت</w:t>
      </w:r>
      <w:r w:rsidRPr="00BE3117">
        <w:rPr>
          <w:rFonts w:cs="B Lotus"/>
          <w:rtl/>
        </w:rPr>
        <w:t>ه آن خداي قديم كه او را درك نتوان كرد كه ما درك نكرده ايم و اما آنكه خالق و رازق بندگان است پس او امام محمد بن علي الباقر است!! وي از غلات</w:t>
      </w:r>
      <w:r w:rsidRPr="00BE3117">
        <w:rPr>
          <w:rFonts w:cs="B Lotus"/>
          <w:b/>
          <w:bCs/>
          <w:rtl/>
        </w:rPr>
        <w:t xml:space="preserve"> </w:t>
      </w:r>
      <w:r>
        <w:rPr>
          <w:rFonts w:cs="B Lotus"/>
          <w:rtl/>
        </w:rPr>
        <w:t>مي‌باشد</w:t>
      </w:r>
      <w:r w:rsidRPr="00BE3117">
        <w:rPr>
          <w:rFonts w:cs="B Lotus"/>
          <w:rtl/>
        </w:rPr>
        <w:t xml:space="preserve"> ولي در ابواب مزار از او بسيار روايت </w:t>
      </w:r>
      <w:r>
        <w:rPr>
          <w:rFonts w:cs="B Lotus"/>
          <w:rtl/>
        </w:rPr>
        <w:t>كرده‌اند</w:t>
      </w:r>
      <w:r w:rsidRPr="00BE3117">
        <w:rPr>
          <w:rFonts w:cs="B Lotus"/>
          <w:rtl/>
        </w:rPr>
        <w:t>! رواياتي كه چنين اشخاص</w:t>
      </w:r>
      <w:r w:rsidRPr="00BE3117">
        <w:rPr>
          <w:rFonts w:cs="B Lotus" w:hint="cs"/>
          <w:rtl/>
          <w:lang w:bidi="fa-IR"/>
        </w:rPr>
        <w:t>ي</w:t>
      </w:r>
      <w:r w:rsidRPr="00BE3117">
        <w:rPr>
          <w:rFonts w:cs="B Lotus"/>
          <w:rtl/>
        </w:rPr>
        <w:t xml:space="preserve"> بياور</w:t>
      </w:r>
      <w:r w:rsidRPr="00BE3117">
        <w:rPr>
          <w:rFonts w:cs="B Lotus" w:hint="cs"/>
          <w:rtl/>
        </w:rPr>
        <w:t>ن</w:t>
      </w:r>
      <w:r w:rsidRPr="00BE3117">
        <w:rPr>
          <w:rFonts w:cs="B Lotus"/>
          <w:rtl/>
        </w:rPr>
        <w:t>د و</w:t>
      </w:r>
      <w:r w:rsidRPr="00BE3117">
        <w:rPr>
          <w:rFonts w:cs="B Lotus" w:hint="cs"/>
          <w:rtl/>
        </w:rPr>
        <w:t xml:space="preserve"> </w:t>
      </w:r>
      <w:r w:rsidRPr="00BE3117">
        <w:rPr>
          <w:rFonts w:cs="B Lotus"/>
          <w:rtl/>
        </w:rPr>
        <w:t>در</w:t>
      </w:r>
      <w:r w:rsidRPr="00BE3117">
        <w:rPr>
          <w:rFonts w:cs="B Lotus" w:hint="cs"/>
          <w:rtl/>
        </w:rPr>
        <w:t xml:space="preserve"> </w:t>
      </w:r>
      <w:r w:rsidRPr="00BE3117">
        <w:rPr>
          <w:rFonts w:cs="B Lotus"/>
          <w:rtl/>
        </w:rPr>
        <w:t>كتب معتبره درج نمايند چه اثر بدي در عوام خواهد گذاشت</w:t>
      </w:r>
      <w:r w:rsidRPr="00BE3117">
        <w:rPr>
          <w:rFonts w:cs="B Lotus" w:hint="cs"/>
          <w:rtl/>
        </w:rPr>
        <w:t>،</w:t>
      </w:r>
      <w:r w:rsidRPr="00BE3117">
        <w:rPr>
          <w:rFonts w:cs="B Lotus"/>
          <w:rtl/>
        </w:rPr>
        <w:t xml:space="preserve"> چنانكه گذاشته است.</w:t>
      </w:r>
    </w:p>
    <w:p w:rsidR="00E130D0" w:rsidRPr="00BE3117" w:rsidRDefault="00E130D0" w:rsidP="00E130D0">
      <w:pPr>
        <w:spacing w:line="218" w:lineRule="auto"/>
        <w:ind w:firstLine="340"/>
        <w:jc w:val="lowKashida"/>
        <w:rPr>
          <w:rFonts w:cs="B Lotus"/>
          <w:rtl/>
        </w:rPr>
      </w:pPr>
      <w:r w:rsidRPr="00BE3117">
        <w:rPr>
          <w:rFonts w:cs="B Lotus"/>
          <w:rtl/>
        </w:rPr>
        <w:t>مثلاً</w:t>
      </w:r>
      <w:r w:rsidRPr="00BE3117">
        <w:rPr>
          <w:rFonts w:cs="B Lotus" w:hint="cs"/>
          <w:rtl/>
        </w:rPr>
        <w:t xml:space="preserve"> </w:t>
      </w:r>
      <w:r w:rsidRPr="00BE3117">
        <w:rPr>
          <w:rFonts w:cs="B Lotus"/>
          <w:rtl/>
        </w:rPr>
        <w:t xml:space="preserve">‌در وسائل در باب </w:t>
      </w:r>
      <w:r w:rsidRPr="001E7279">
        <w:rPr>
          <w:rFonts w:ascii="Lotus Linotype" w:hAnsi="Lotus Linotype" w:cs="Traditional Arabic"/>
          <w:b/>
          <w:bCs/>
          <w:rtl/>
        </w:rPr>
        <w:t>«استحباب إنشاد الشعر»</w:t>
      </w:r>
      <w:r w:rsidRPr="00BE3117">
        <w:rPr>
          <w:rFonts w:cs="B Lotus"/>
          <w:rtl/>
        </w:rPr>
        <w:t xml:space="preserve"> از اين مرد خبيث دروغي روايت </w:t>
      </w:r>
      <w:r>
        <w:rPr>
          <w:rFonts w:cs="B Lotus"/>
          <w:rtl/>
        </w:rPr>
        <w:t xml:space="preserve">كرده‌اند </w:t>
      </w:r>
      <w:r w:rsidRPr="00BE3117">
        <w:rPr>
          <w:rFonts w:cs="B Lotus"/>
          <w:rtl/>
        </w:rPr>
        <w:t>كه امام صادق فرموده هر كس نام حسين نزد او ذكر شود و به قدر پر</w:t>
      </w:r>
      <w:r w:rsidRPr="00BE3117">
        <w:rPr>
          <w:rFonts w:cs="B Lotus" w:hint="cs"/>
          <w:rtl/>
        </w:rPr>
        <w:t xml:space="preserve"> </w:t>
      </w:r>
      <w:r w:rsidRPr="00BE3117">
        <w:rPr>
          <w:rFonts w:cs="B Lotus"/>
          <w:rtl/>
        </w:rPr>
        <w:t>مگسي آب از چشمش خارج گردد خدا براي او راضي نشود جز بهشت. اين كذابي كه نه خدا را قبول دارد و نه قرآن را راه نجات را به مردمي بي بند</w:t>
      </w:r>
      <w:r w:rsidRPr="00BE3117">
        <w:rPr>
          <w:rFonts w:cs="B Lotus" w:hint="cs"/>
          <w:rtl/>
        </w:rPr>
        <w:t xml:space="preserve"> </w:t>
      </w:r>
      <w:r w:rsidRPr="00BE3117">
        <w:rPr>
          <w:rFonts w:cs="B Lotus"/>
          <w:rtl/>
        </w:rPr>
        <w:t>و</w:t>
      </w:r>
      <w:r w:rsidRPr="00BE3117">
        <w:rPr>
          <w:rFonts w:cs="B Lotus" w:hint="cs"/>
          <w:rtl/>
        </w:rPr>
        <w:t xml:space="preserve"> </w:t>
      </w:r>
      <w:r w:rsidRPr="00BE3117">
        <w:rPr>
          <w:rFonts w:cs="B Lotus"/>
          <w:rtl/>
        </w:rPr>
        <w:t>بار</w:t>
      </w:r>
      <w:r w:rsidRPr="00BE3117">
        <w:rPr>
          <w:rFonts w:cs="B Lotus" w:hint="cs"/>
          <w:rtl/>
        </w:rPr>
        <w:t xml:space="preserve"> </w:t>
      </w:r>
      <w:r w:rsidRPr="00BE3117">
        <w:rPr>
          <w:rFonts w:cs="B Lotus"/>
          <w:rtl/>
        </w:rPr>
        <w:t>نشان داده!</w:t>
      </w:r>
    </w:p>
    <w:p w:rsidR="00E130D0" w:rsidRDefault="00E130D0" w:rsidP="00E130D0">
      <w:pPr>
        <w:spacing w:line="218" w:lineRule="auto"/>
        <w:ind w:firstLine="340"/>
        <w:jc w:val="lowKashida"/>
        <w:rPr>
          <w:rFonts w:cs="B Lotus"/>
          <w:rtl/>
        </w:rPr>
      </w:pPr>
      <w:r w:rsidRPr="00BE3117">
        <w:rPr>
          <w:rFonts w:cs="B Lotus"/>
          <w:rtl/>
        </w:rPr>
        <w:t>وهمين روايت او</w:t>
      </w:r>
      <w:r w:rsidRPr="00BE3117">
        <w:rPr>
          <w:rFonts w:cs="B Lotus" w:hint="cs"/>
          <w:rtl/>
        </w:rPr>
        <w:t>،</w:t>
      </w:r>
      <w:r w:rsidRPr="00BE3117">
        <w:rPr>
          <w:rFonts w:cs="B Lotus"/>
          <w:rtl/>
        </w:rPr>
        <w:t xml:space="preserve"> با عث جري</w:t>
      </w:r>
      <w:r w:rsidRPr="00BE3117">
        <w:rPr>
          <w:rFonts w:cs="B Lotus" w:hint="cs"/>
          <w:rtl/>
        </w:rPr>
        <w:t>(با جرأت)</w:t>
      </w:r>
      <w:r w:rsidRPr="00BE3117">
        <w:rPr>
          <w:rFonts w:cs="B Lotus"/>
          <w:rtl/>
        </w:rPr>
        <w:t xml:space="preserve"> شدن مد</w:t>
      </w:r>
      <w:r w:rsidRPr="00BE3117">
        <w:rPr>
          <w:rFonts w:cs="B Lotus" w:hint="cs"/>
          <w:rtl/>
        </w:rPr>
        <w:t>ّ</w:t>
      </w:r>
      <w:r w:rsidRPr="00BE3117">
        <w:rPr>
          <w:rFonts w:cs="B Lotus"/>
          <w:rtl/>
        </w:rPr>
        <w:t>ا</w:t>
      </w:r>
      <w:r w:rsidRPr="00BE3117">
        <w:rPr>
          <w:rFonts w:cs="B Lotus" w:hint="cs"/>
          <w:rtl/>
        </w:rPr>
        <w:t>ح</w:t>
      </w:r>
      <w:r w:rsidRPr="00BE3117">
        <w:rPr>
          <w:rFonts w:cs="B Lotus"/>
          <w:rtl/>
        </w:rPr>
        <w:t xml:space="preserve">ان و ساير مردم شده كه هر كس يك شعر </w:t>
      </w:r>
      <w:r w:rsidRPr="00BE3117">
        <w:rPr>
          <w:rFonts w:cs="B Lotus" w:hint="cs"/>
          <w:rtl/>
        </w:rPr>
        <w:t>ب</w:t>
      </w:r>
      <w:r w:rsidRPr="00BE3117">
        <w:rPr>
          <w:rFonts w:cs="B Lotus"/>
          <w:rtl/>
        </w:rPr>
        <w:t>خواند بهشت براي او واجب است. آن وقت پول ها در</w:t>
      </w:r>
      <w:r w:rsidRPr="00BE3117">
        <w:rPr>
          <w:rFonts w:cs="B Lotus" w:hint="cs"/>
          <w:rtl/>
        </w:rPr>
        <w:t xml:space="preserve"> </w:t>
      </w:r>
      <w:r w:rsidRPr="00BE3117">
        <w:rPr>
          <w:rFonts w:cs="B Lotus"/>
          <w:rtl/>
        </w:rPr>
        <w:t>مجالس مردم خر</w:t>
      </w:r>
      <w:r w:rsidRPr="00BE3117">
        <w:rPr>
          <w:rFonts w:cs="B Lotus" w:hint="cs"/>
          <w:rtl/>
        </w:rPr>
        <w:t>ج</w:t>
      </w:r>
      <w:r w:rsidRPr="00BE3117">
        <w:rPr>
          <w:rFonts w:cs="B Lotus"/>
          <w:rtl/>
        </w:rPr>
        <w:t xml:space="preserve"> شعر گفتن و</w:t>
      </w:r>
      <w:r w:rsidRPr="00BE3117">
        <w:rPr>
          <w:rFonts w:cs="B Lotus" w:hint="cs"/>
          <w:rtl/>
        </w:rPr>
        <w:t xml:space="preserve"> </w:t>
      </w:r>
      <w:r w:rsidRPr="00BE3117">
        <w:rPr>
          <w:rFonts w:cs="B Lotus"/>
          <w:rtl/>
        </w:rPr>
        <w:t>اشعار صد</w:t>
      </w:r>
      <w:r w:rsidRPr="00BE3117">
        <w:rPr>
          <w:rFonts w:cs="B Lotus" w:hint="cs"/>
          <w:rtl/>
        </w:rPr>
        <w:t xml:space="preserve"> </w:t>
      </w:r>
      <w:r w:rsidRPr="00BE3117">
        <w:rPr>
          <w:rFonts w:cs="B Lotus"/>
          <w:rtl/>
        </w:rPr>
        <w:t xml:space="preserve">كتاب جدا خواندن و در دسته ها دم گرفتن شده است! از جمله شاعري به نام «عماد الدين سيمي» چنين شعر كفر آميزي سروده است: </w:t>
      </w:r>
    </w:p>
    <w:tbl>
      <w:tblPr>
        <w:bidiVisual/>
        <w:tblW w:w="0" w:type="auto"/>
        <w:tblInd w:w="134" w:type="dxa"/>
        <w:tblLook w:val="01E0" w:firstRow="1" w:lastRow="1" w:firstColumn="1" w:lastColumn="1" w:noHBand="0" w:noVBand="0"/>
      </w:tblPr>
      <w:tblGrid>
        <w:gridCol w:w="3531"/>
        <w:gridCol w:w="3557"/>
      </w:tblGrid>
      <w:tr w:rsidR="00E130D0" w:rsidRPr="00E130D0" w:rsidTr="00E130D0">
        <w:tc>
          <w:tcPr>
            <w:tcW w:w="3531" w:type="dxa"/>
          </w:tcPr>
          <w:p w:rsidR="00E130D0" w:rsidRPr="00E130D0" w:rsidRDefault="00E130D0" w:rsidP="001E7279">
            <w:pPr>
              <w:spacing w:line="218" w:lineRule="auto"/>
              <w:jc w:val="center"/>
              <w:rPr>
                <w:rFonts w:ascii="Tahoma" w:hAnsi="Tahoma" w:cs="B Lotus"/>
                <w:sz w:val="2"/>
                <w:szCs w:val="2"/>
                <w:rtl/>
              </w:rPr>
            </w:pPr>
            <w:r w:rsidRPr="00E130D0">
              <w:rPr>
                <w:rFonts w:ascii="Tahoma" w:hAnsi="Tahoma" w:cs="B Lotus"/>
                <w:rtl/>
              </w:rPr>
              <w:t>در دايرة وجود موجود علي است</w:t>
            </w:r>
            <w:r w:rsidRPr="00E130D0">
              <w:rPr>
                <w:rFonts w:ascii="Tahoma" w:hAnsi="Tahoma" w:cs="B Lotus" w:hint="cs"/>
                <w:rtl/>
              </w:rPr>
              <w:br/>
            </w:r>
          </w:p>
        </w:tc>
        <w:tc>
          <w:tcPr>
            <w:tcW w:w="3557" w:type="dxa"/>
          </w:tcPr>
          <w:p w:rsidR="00E130D0" w:rsidRPr="00E130D0" w:rsidRDefault="00E130D0" w:rsidP="001E7279">
            <w:pPr>
              <w:spacing w:line="218" w:lineRule="auto"/>
              <w:jc w:val="center"/>
              <w:rPr>
                <w:rFonts w:ascii="Tahoma" w:hAnsi="Tahoma" w:cs="B Lotus"/>
                <w:sz w:val="2"/>
                <w:szCs w:val="2"/>
                <w:rtl/>
              </w:rPr>
            </w:pPr>
            <w:r w:rsidRPr="00E130D0">
              <w:rPr>
                <w:rFonts w:ascii="Tahoma" w:hAnsi="Tahoma" w:cs="B Lotus"/>
                <w:spacing w:val="-8"/>
                <w:rtl/>
              </w:rPr>
              <w:t>و</w:t>
            </w:r>
            <w:r w:rsidRPr="00E130D0">
              <w:rPr>
                <w:rFonts w:ascii="Tahoma" w:hAnsi="Tahoma" w:cs="B Lotus" w:hint="cs"/>
                <w:spacing w:val="-8"/>
                <w:rtl/>
              </w:rPr>
              <w:t xml:space="preserve"> </w:t>
            </w:r>
            <w:r w:rsidRPr="00E130D0">
              <w:rPr>
                <w:rFonts w:ascii="Tahoma" w:hAnsi="Tahoma" w:cs="B Lotus"/>
                <w:spacing w:val="-8"/>
                <w:rtl/>
              </w:rPr>
              <w:t>ن</w:t>
            </w:r>
            <w:r w:rsidRPr="00E130D0">
              <w:rPr>
                <w:rFonts w:ascii="Tahoma" w:hAnsi="Tahoma" w:cs="B Lotus" w:hint="cs"/>
                <w:spacing w:val="-8"/>
                <w:rtl/>
              </w:rPr>
              <w:t>ذ</w:t>
            </w:r>
            <w:r w:rsidRPr="00E130D0">
              <w:rPr>
                <w:rFonts w:ascii="Tahoma" w:hAnsi="Tahoma" w:cs="B Lotus"/>
                <w:spacing w:val="-8"/>
                <w:rtl/>
              </w:rPr>
              <w:t>ر دو جهان مقصد و مقصود علي است</w:t>
            </w:r>
            <w:r w:rsidRPr="00E130D0">
              <w:rPr>
                <w:rFonts w:ascii="Tahoma" w:hAnsi="Tahoma" w:cs="B Lotus" w:hint="cs"/>
                <w:spacing w:val="-8"/>
                <w:rtl/>
              </w:rPr>
              <w:br/>
            </w:r>
          </w:p>
        </w:tc>
      </w:tr>
      <w:tr w:rsidR="00E130D0" w:rsidRPr="00E130D0" w:rsidTr="00E130D0">
        <w:tc>
          <w:tcPr>
            <w:tcW w:w="3531" w:type="dxa"/>
          </w:tcPr>
          <w:p w:rsidR="00E130D0" w:rsidRPr="00E130D0" w:rsidRDefault="00E130D0" w:rsidP="00E130D0">
            <w:pPr>
              <w:spacing w:line="218" w:lineRule="auto"/>
              <w:jc w:val="lowKashida"/>
              <w:rPr>
                <w:rFonts w:ascii="Tahoma" w:hAnsi="Tahoma" w:cs="B Lotus"/>
                <w:sz w:val="2"/>
                <w:szCs w:val="2"/>
                <w:rtl/>
              </w:rPr>
            </w:pPr>
            <w:r w:rsidRPr="00E130D0">
              <w:rPr>
                <w:rFonts w:ascii="Tahoma" w:hAnsi="Tahoma" w:cs="B Lotus"/>
                <w:rtl/>
              </w:rPr>
              <w:t>گر خانة اعتقاد ويران نشدي</w:t>
            </w:r>
            <w:r w:rsidRPr="00E130D0">
              <w:rPr>
                <w:rFonts w:ascii="Tahoma" w:hAnsi="Tahoma" w:cs="B Lotus" w:hint="cs"/>
                <w:rtl/>
              </w:rPr>
              <w:br/>
            </w:r>
          </w:p>
        </w:tc>
        <w:tc>
          <w:tcPr>
            <w:tcW w:w="3557" w:type="dxa"/>
          </w:tcPr>
          <w:p w:rsidR="00E130D0" w:rsidRPr="00E130D0" w:rsidRDefault="001E7279" w:rsidP="00E130D0">
            <w:pPr>
              <w:spacing w:line="218" w:lineRule="auto"/>
              <w:jc w:val="lowKashida"/>
              <w:rPr>
                <w:rFonts w:ascii="Tahoma" w:hAnsi="Tahoma" w:cs="B Lotus"/>
                <w:spacing w:val="-8"/>
                <w:sz w:val="2"/>
                <w:szCs w:val="2"/>
                <w:rtl/>
              </w:rPr>
            </w:pPr>
            <w:r>
              <w:rPr>
                <w:rFonts w:ascii="Tahoma" w:hAnsi="Tahoma" w:cs="B Lotus" w:hint="cs"/>
                <w:rtl/>
              </w:rPr>
              <w:t xml:space="preserve"> </w:t>
            </w:r>
            <w:r w:rsidR="00E130D0" w:rsidRPr="00E130D0">
              <w:rPr>
                <w:rFonts w:ascii="Tahoma" w:hAnsi="Tahoma" w:cs="B Lotus"/>
                <w:rtl/>
              </w:rPr>
              <w:t>من فاش بگفتمي كه معبود علي است</w:t>
            </w:r>
            <w:r w:rsidR="00E130D0" w:rsidRPr="00E130D0">
              <w:rPr>
                <w:rFonts w:ascii="Tahoma" w:hAnsi="Tahoma" w:cs="B Lotus" w:hint="cs"/>
                <w:rtl/>
              </w:rPr>
              <w:br/>
            </w:r>
          </w:p>
        </w:tc>
      </w:tr>
    </w:tbl>
    <w:p w:rsidR="00E130D0" w:rsidRPr="00BE3117" w:rsidRDefault="00E130D0" w:rsidP="00E130D0">
      <w:pPr>
        <w:spacing w:line="218" w:lineRule="auto"/>
        <w:ind w:firstLine="340"/>
        <w:jc w:val="lowKashida"/>
        <w:rPr>
          <w:rFonts w:cs="B Lotus"/>
          <w:rtl/>
        </w:rPr>
      </w:pPr>
      <w:r w:rsidRPr="00BE3117">
        <w:rPr>
          <w:rFonts w:cs="B Lotus"/>
          <w:rtl/>
        </w:rPr>
        <w:t>پناه بر خدا از اينگونه كفريات كه در واقع دشمني با</w:t>
      </w:r>
      <w:r w:rsidRPr="00BE3117">
        <w:rPr>
          <w:rFonts w:cs="B Lotus" w:hint="cs"/>
          <w:rtl/>
        </w:rPr>
        <w:t xml:space="preserve"> </w:t>
      </w:r>
      <w:r w:rsidRPr="00BE3117">
        <w:rPr>
          <w:rFonts w:cs="B Lotus"/>
          <w:rtl/>
        </w:rPr>
        <w:t>علي است.</w:t>
      </w:r>
    </w:p>
    <w:p w:rsidR="00E130D0" w:rsidRPr="00BE3117" w:rsidRDefault="00E130D0" w:rsidP="00E130D0">
      <w:pPr>
        <w:spacing w:line="218" w:lineRule="auto"/>
        <w:ind w:firstLine="340"/>
        <w:jc w:val="lowKashida"/>
        <w:rPr>
          <w:rFonts w:cs="B Lotus"/>
          <w:rtl/>
        </w:rPr>
      </w:pPr>
      <w:r w:rsidRPr="00BE3117">
        <w:rPr>
          <w:rFonts w:cs="B Lotus"/>
          <w:b/>
          <w:bCs/>
          <w:rtl/>
        </w:rPr>
        <w:t>58</w:t>
      </w:r>
      <w:r w:rsidRPr="00BE3117">
        <w:rPr>
          <w:rFonts w:cs="B Lotus"/>
          <w:rtl/>
        </w:rPr>
        <w:t>-</w:t>
      </w:r>
      <w:r w:rsidRPr="00BE3117">
        <w:rPr>
          <w:rFonts w:cs="B Lotus"/>
          <w:b/>
          <w:bCs/>
          <w:rtl/>
        </w:rPr>
        <w:t>ابو سعيد المدائني:</w:t>
      </w:r>
      <w:r>
        <w:rPr>
          <w:rFonts w:cs="B Lotus" w:hint="cs"/>
          <w:b/>
          <w:bCs/>
          <w:rtl/>
        </w:rPr>
        <w:t xml:space="preserve"> </w:t>
      </w:r>
      <w:r w:rsidRPr="00BE3117">
        <w:rPr>
          <w:rFonts w:cs="B Lotus"/>
          <w:rtl/>
        </w:rPr>
        <w:t xml:space="preserve">ممقاني در باب كني </w:t>
      </w:r>
      <w:r>
        <w:rPr>
          <w:rFonts w:cs="B Lotus"/>
          <w:rtl/>
        </w:rPr>
        <w:t>مي‌گويد</w:t>
      </w:r>
      <w:r w:rsidRPr="00BE3117">
        <w:rPr>
          <w:rFonts w:cs="B Lotus"/>
          <w:rtl/>
        </w:rPr>
        <w:t xml:space="preserve"> نه اسم و</w:t>
      </w:r>
      <w:r w:rsidRPr="00BE3117">
        <w:rPr>
          <w:rFonts w:cs="B Lotus" w:hint="cs"/>
          <w:rtl/>
        </w:rPr>
        <w:t xml:space="preserve">نه </w:t>
      </w:r>
      <w:r w:rsidRPr="00BE3117">
        <w:rPr>
          <w:rFonts w:cs="B Lotus"/>
          <w:rtl/>
        </w:rPr>
        <w:t>وصف او و نه حكم او معلوم شده بلكه به كلي مجهول است!.</w:t>
      </w:r>
    </w:p>
    <w:p w:rsidR="00E130D0" w:rsidRPr="00BE3117" w:rsidRDefault="00E130D0" w:rsidP="00E130D0">
      <w:pPr>
        <w:spacing w:line="218" w:lineRule="auto"/>
        <w:ind w:firstLine="340"/>
        <w:jc w:val="lowKashida"/>
        <w:rPr>
          <w:rFonts w:cs="B Lotus"/>
          <w:rtl/>
        </w:rPr>
      </w:pPr>
      <w:r w:rsidRPr="00BE3117">
        <w:rPr>
          <w:rFonts w:cs="B Lotus"/>
          <w:b/>
          <w:bCs/>
          <w:rtl/>
        </w:rPr>
        <w:t>59</w:t>
      </w:r>
      <w:r w:rsidRPr="00BE3117">
        <w:rPr>
          <w:rFonts w:cs="B Lotus"/>
          <w:rtl/>
        </w:rPr>
        <w:t>-</w:t>
      </w:r>
      <w:r w:rsidRPr="00BE3117">
        <w:rPr>
          <w:rFonts w:cs="B Lotus"/>
          <w:b/>
          <w:bCs/>
          <w:rtl/>
        </w:rPr>
        <w:t>ابو علي الحراني:</w:t>
      </w:r>
      <w:r>
        <w:rPr>
          <w:rFonts w:cs="B Lotus" w:hint="cs"/>
          <w:b/>
          <w:bCs/>
          <w:rtl/>
        </w:rPr>
        <w:t xml:space="preserve"> </w:t>
      </w:r>
      <w:r w:rsidRPr="00BE3117">
        <w:rPr>
          <w:rFonts w:cs="B Lotus"/>
          <w:rtl/>
        </w:rPr>
        <w:t>در باب مزار از او بسيار روايت شده ولي ممقاني گويد نه اسم او معلوم و نه حال او معلوم است بلكه مجهول و مهمل است.</w:t>
      </w:r>
    </w:p>
    <w:p w:rsidR="00E130D0" w:rsidRPr="00BE3117" w:rsidRDefault="00E130D0" w:rsidP="00E130D0">
      <w:pPr>
        <w:spacing w:line="218" w:lineRule="auto"/>
        <w:ind w:firstLine="340"/>
        <w:jc w:val="lowKashida"/>
        <w:rPr>
          <w:rFonts w:cs="B Lotus"/>
          <w:rtl/>
        </w:rPr>
      </w:pPr>
      <w:r w:rsidRPr="00BE3117">
        <w:rPr>
          <w:rFonts w:cs="B Lotus"/>
          <w:b/>
          <w:bCs/>
          <w:rtl/>
        </w:rPr>
        <w:t>60</w:t>
      </w:r>
      <w:r w:rsidRPr="00BE3117">
        <w:rPr>
          <w:rFonts w:cs="B Lotus"/>
          <w:rtl/>
        </w:rPr>
        <w:t>-</w:t>
      </w:r>
      <w:r w:rsidRPr="00BE3117">
        <w:rPr>
          <w:rFonts w:cs="B Lotus"/>
          <w:b/>
          <w:bCs/>
          <w:rtl/>
        </w:rPr>
        <w:t xml:space="preserve">ابو عبدالله الحراني: </w:t>
      </w:r>
      <w:r w:rsidRPr="00BE3117">
        <w:rPr>
          <w:rFonts w:cs="B Lotus"/>
          <w:rtl/>
        </w:rPr>
        <w:t>مجهول و</w:t>
      </w:r>
      <w:r w:rsidRPr="00BE3117">
        <w:rPr>
          <w:rFonts w:cs="B Lotus" w:hint="cs"/>
          <w:rtl/>
        </w:rPr>
        <w:t xml:space="preserve"> </w:t>
      </w:r>
      <w:r w:rsidRPr="00BE3117">
        <w:rPr>
          <w:rFonts w:cs="B Lotus"/>
          <w:rtl/>
        </w:rPr>
        <w:t>مهمل است.</w:t>
      </w:r>
    </w:p>
    <w:p w:rsidR="00E130D0" w:rsidRPr="00BE3117" w:rsidRDefault="00E130D0" w:rsidP="00E130D0">
      <w:pPr>
        <w:spacing w:line="211" w:lineRule="auto"/>
        <w:ind w:firstLine="340"/>
        <w:jc w:val="lowKashida"/>
        <w:rPr>
          <w:rFonts w:cs="B Lotus"/>
          <w:rtl/>
        </w:rPr>
      </w:pPr>
      <w:r w:rsidRPr="00BE3117">
        <w:rPr>
          <w:rFonts w:cs="B Lotus"/>
          <w:b/>
          <w:bCs/>
          <w:rtl/>
        </w:rPr>
        <w:t>61</w:t>
      </w:r>
      <w:r w:rsidRPr="00BE3117">
        <w:rPr>
          <w:rFonts w:cs="B Lotus"/>
          <w:rtl/>
        </w:rPr>
        <w:t>-</w:t>
      </w:r>
      <w:r w:rsidRPr="00BE3117">
        <w:rPr>
          <w:rFonts w:cs="B Lotus"/>
          <w:b/>
          <w:bCs/>
          <w:rtl/>
        </w:rPr>
        <w:t>ابو البختري وهب بن وهب:</w:t>
      </w:r>
      <w:r>
        <w:rPr>
          <w:rFonts w:cs="B Lotus" w:hint="cs"/>
          <w:b/>
          <w:bCs/>
          <w:rtl/>
        </w:rPr>
        <w:t xml:space="preserve"> </w:t>
      </w:r>
      <w:r w:rsidRPr="00BE3117">
        <w:rPr>
          <w:rFonts w:cs="B Lotus"/>
          <w:rtl/>
        </w:rPr>
        <w:t xml:space="preserve">علماي رجال او را كذاب وضعيف وخبيث دانسته اند. فضل بن شاذان فرموده او از تمام مردم دروغگوتر است و او باعث قتل </w:t>
      </w:r>
      <w:r w:rsidRPr="007354C0">
        <w:rPr>
          <w:rFonts w:cs="B Lotus"/>
          <w:spacing w:val="-4"/>
          <w:rtl/>
        </w:rPr>
        <w:t>امام زادة عظيم الشأن يحيي بن عبدالله بن حسن</w:t>
      </w:r>
      <w:r w:rsidRPr="00365CDE">
        <w:rPr>
          <w:rFonts w:ascii="Tahoma" w:hAnsi="Tahoma" w:cs="CTraditional Arabic" w:hint="cs"/>
          <w:color w:val="000000"/>
          <w:spacing w:val="-4"/>
          <w:rtl/>
          <w:lang w:bidi="fa-IR"/>
        </w:rPr>
        <w:t>؛</w:t>
      </w:r>
      <w:r w:rsidRPr="007354C0">
        <w:rPr>
          <w:rFonts w:cs="B Lotus"/>
          <w:spacing w:val="-4"/>
          <w:rtl/>
        </w:rPr>
        <w:t xml:space="preserve"> شد زيرا به دروغ نزد هارون الرشيد شهادت داد كه او دعو</w:t>
      </w:r>
      <w:r w:rsidRPr="007354C0">
        <w:rPr>
          <w:rFonts w:cs="B Lotus" w:hint="cs"/>
          <w:spacing w:val="-4"/>
          <w:rtl/>
        </w:rPr>
        <w:t>ا</w:t>
      </w:r>
      <w:r w:rsidRPr="007354C0">
        <w:rPr>
          <w:rFonts w:cs="B Lotus"/>
          <w:spacing w:val="-4"/>
          <w:rtl/>
        </w:rPr>
        <w:t>ي امامت دارد و</w:t>
      </w:r>
      <w:r w:rsidRPr="007354C0">
        <w:rPr>
          <w:rFonts w:cs="B Lotus" w:hint="cs"/>
          <w:spacing w:val="-4"/>
          <w:rtl/>
        </w:rPr>
        <w:t xml:space="preserve"> </w:t>
      </w:r>
      <w:r w:rsidRPr="007354C0">
        <w:rPr>
          <w:rFonts w:cs="B Lotus"/>
          <w:spacing w:val="-4"/>
          <w:rtl/>
        </w:rPr>
        <w:t xml:space="preserve">مردم را به سوي خود </w:t>
      </w:r>
      <w:r w:rsidRPr="007354C0">
        <w:rPr>
          <w:rFonts w:cs="B Lotus" w:hint="cs"/>
          <w:spacing w:val="-4"/>
          <w:rtl/>
        </w:rPr>
        <w:t>د</w:t>
      </w:r>
      <w:r w:rsidRPr="007354C0">
        <w:rPr>
          <w:rFonts w:cs="B Lotus"/>
          <w:spacing w:val="-4"/>
          <w:rtl/>
        </w:rPr>
        <w:t>عوت مى‌كند. اين سيد بزرگوار عالمي زاهد بود و هارون به او خط امان داده بود و تمام فقهاء آن خط را ديدند و گفتند نقض آن جايز نيست. ولي ابوالبختري در حضور هارون نامه را از دست جناب يحيي گرفت و پاره كرد و گفت خون او ب</w:t>
      </w:r>
      <w:r w:rsidRPr="007354C0">
        <w:rPr>
          <w:rFonts w:cs="B Lotus" w:hint="cs"/>
          <w:spacing w:val="-4"/>
          <w:rtl/>
        </w:rPr>
        <w:t xml:space="preserve">ه </w:t>
      </w:r>
      <w:r w:rsidRPr="007354C0">
        <w:rPr>
          <w:rFonts w:cs="B Lotus"/>
          <w:spacing w:val="-4"/>
          <w:rtl/>
        </w:rPr>
        <w:t>گردن من. لذا هارون او را شهيد كرد و در عوض يك ميليون و ششصد</w:t>
      </w:r>
      <w:r w:rsidRPr="007354C0">
        <w:rPr>
          <w:rFonts w:cs="B Lotus" w:hint="cs"/>
          <w:spacing w:val="-4"/>
          <w:rtl/>
        </w:rPr>
        <w:t xml:space="preserve"> </w:t>
      </w:r>
      <w:r w:rsidRPr="007354C0">
        <w:rPr>
          <w:rFonts w:cs="B Lotus"/>
          <w:spacing w:val="-4"/>
          <w:rtl/>
        </w:rPr>
        <w:t>هزار سكه به ابي ال</w:t>
      </w:r>
      <w:r w:rsidRPr="007354C0">
        <w:rPr>
          <w:rFonts w:cs="B Lotus" w:hint="cs"/>
          <w:spacing w:val="-4"/>
          <w:rtl/>
        </w:rPr>
        <w:t>ب</w:t>
      </w:r>
      <w:r w:rsidRPr="007354C0">
        <w:rPr>
          <w:rFonts w:cs="B Lotus"/>
          <w:spacing w:val="-4"/>
          <w:rtl/>
        </w:rPr>
        <w:t>ختري داد و او</w:t>
      </w:r>
      <w:r w:rsidRPr="007354C0">
        <w:rPr>
          <w:rFonts w:cs="B Lotus" w:hint="cs"/>
          <w:spacing w:val="-4"/>
          <w:rtl/>
        </w:rPr>
        <w:t xml:space="preserve"> </w:t>
      </w:r>
      <w:r w:rsidRPr="007354C0">
        <w:rPr>
          <w:rFonts w:cs="B Lotus"/>
          <w:spacing w:val="-4"/>
          <w:rtl/>
        </w:rPr>
        <w:t>را بر منصب قضاوت گماشت: و چنين قاضي با</w:t>
      </w:r>
      <w:r w:rsidRPr="007354C0">
        <w:rPr>
          <w:rFonts w:cs="B Lotus" w:hint="cs"/>
          <w:spacing w:val="-4"/>
          <w:rtl/>
        </w:rPr>
        <w:t xml:space="preserve"> </w:t>
      </w:r>
      <w:r w:rsidRPr="007354C0">
        <w:rPr>
          <w:rFonts w:cs="B Lotus"/>
          <w:spacing w:val="-4"/>
          <w:rtl/>
        </w:rPr>
        <w:t>مال و جان مردم چه بازي ها كه نخواهد كرد. دركتاب مزار از چنين كسي در فضل و</w:t>
      </w:r>
      <w:r w:rsidRPr="007354C0">
        <w:rPr>
          <w:rFonts w:cs="B Lotus" w:hint="cs"/>
          <w:spacing w:val="-4"/>
          <w:rtl/>
        </w:rPr>
        <w:t xml:space="preserve"> </w:t>
      </w:r>
      <w:r w:rsidRPr="007354C0">
        <w:rPr>
          <w:rFonts w:cs="B Lotus"/>
          <w:spacing w:val="-4"/>
          <w:rtl/>
        </w:rPr>
        <w:t>ثواب بي حساب زيارات روايت كرده‌اند!!.</w:t>
      </w:r>
    </w:p>
    <w:p w:rsidR="00E130D0" w:rsidRPr="00BE3117" w:rsidRDefault="00E130D0" w:rsidP="00E130D0">
      <w:pPr>
        <w:spacing w:line="211" w:lineRule="auto"/>
        <w:ind w:firstLine="340"/>
        <w:jc w:val="lowKashida"/>
        <w:rPr>
          <w:rFonts w:cs="B Lotus"/>
          <w:rtl/>
        </w:rPr>
      </w:pPr>
      <w:r w:rsidRPr="00BE3117">
        <w:rPr>
          <w:rFonts w:cs="B Lotus"/>
          <w:b/>
          <w:bCs/>
          <w:rtl/>
        </w:rPr>
        <w:t>63</w:t>
      </w:r>
      <w:r w:rsidRPr="00BE3117">
        <w:rPr>
          <w:rFonts w:cs="B Lotus"/>
          <w:rtl/>
        </w:rPr>
        <w:t xml:space="preserve">- </w:t>
      </w:r>
      <w:r w:rsidRPr="00BE3117">
        <w:rPr>
          <w:rFonts w:cs="B Lotus"/>
          <w:b/>
          <w:bCs/>
          <w:rtl/>
        </w:rPr>
        <w:t>ابو سلم</w:t>
      </w:r>
      <w:r w:rsidRPr="00BE3117">
        <w:rPr>
          <w:rFonts w:cs="B Lotus" w:hint="cs"/>
          <w:b/>
          <w:bCs/>
          <w:rtl/>
        </w:rPr>
        <w:t>ه</w:t>
      </w:r>
      <w:r w:rsidRPr="00BE3117">
        <w:rPr>
          <w:rFonts w:cs="B Lotus"/>
          <w:b/>
          <w:bCs/>
          <w:rtl/>
        </w:rPr>
        <w:t xml:space="preserve">: </w:t>
      </w:r>
      <w:r w:rsidRPr="00BE3117">
        <w:rPr>
          <w:rFonts w:cs="B Lotus"/>
          <w:rtl/>
        </w:rPr>
        <w:t>از راويان زيارات مجهول الحال است.</w:t>
      </w:r>
    </w:p>
    <w:p w:rsidR="00E130D0" w:rsidRPr="00BE3117" w:rsidRDefault="00E130D0" w:rsidP="00E130D0">
      <w:pPr>
        <w:spacing w:line="211" w:lineRule="auto"/>
        <w:ind w:firstLine="340"/>
        <w:jc w:val="lowKashida"/>
        <w:rPr>
          <w:rFonts w:cs="B Lotus"/>
          <w:rtl/>
        </w:rPr>
      </w:pPr>
      <w:r w:rsidRPr="00BE3117">
        <w:rPr>
          <w:rFonts w:cs="B Lotus"/>
          <w:b/>
          <w:bCs/>
          <w:rtl/>
        </w:rPr>
        <w:t>64</w:t>
      </w:r>
      <w:r w:rsidRPr="00BA64F0">
        <w:rPr>
          <w:rFonts w:cs="B Lotus"/>
          <w:spacing w:val="-4"/>
          <w:rtl/>
        </w:rPr>
        <w:t>-</w:t>
      </w:r>
      <w:r w:rsidRPr="00BA64F0">
        <w:rPr>
          <w:rFonts w:cs="B Lotus"/>
          <w:b/>
          <w:bCs/>
          <w:spacing w:val="-4"/>
          <w:rtl/>
        </w:rPr>
        <w:t>ابو عمار</w:t>
      </w:r>
      <w:r w:rsidRPr="00BA64F0">
        <w:rPr>
          <w:rFonts w:cs="B Lotus" w:hint="cs"/>
          <w:b/>
          <w:bCs/>
          <w:spacing w:val="-4"/>
          <w:rtl/>
        </w:rPr>
        <w:t>ه</w:t>
      </w:r>
      <w:r w:rsidRPr="00BA64F0">
        <w:rPr>
          <w:rFonts w:cs="B Lotus"/>
          <w:b/>
          <w:bCs/>
          <w:spacing w:val="-4"/>
          <w:rtl/>
        </w:rPr>
        <w:t>:</w:t>
      </w:r>
      <w:r w:rsidRPr="00BA64F0">
        <w:rPr>
          <w:rFonts w:cs="B Lotus" w:hint="cs"/>
          <w:b/>
          <w:bCs/>
          <w:spacing w:val="-4"/>
          <w:rtl/>
        </w:rPr>
        <w:t xml:space="preserve"> </w:t>
      </w:r>
      <w:r w:rsidRPr="00BA64F0">
        <w:rPr>
          <w:rFonts w:cs="B Lotus"/>
          <w:spacing w:val="-4"/>
          <w:rtl/>
        </w:rPr>
        <w:t>مجهول الحال است. اما علماي شيعه از جمله صاحب وسائل الشيعه در باب است</w:t>
      </w:r>
      <w:r w:rsidRPr="00BA64F0">
        <w:rPr>
          <w:rFonts w:cs="B Lotus" w:hint="cs"/>
          <w:spacing w:val="-4"/>
          <w:rtl/>
        </w:rPr>
        <w:t>حب</w:t>
      </w:r>
      <w:r w:rsidRPr="00BA64F0">
        <w:rPr>
          <w:rFonts w:cs="B Lotus"/>
          <w:spacing w:val="-4"/>
          <w:rtl/>
        </w:rPr>
        <w:t xml:space="preserve">اب </w:t>
      </w:r>
      <w:r w:rsidRPr="00BA64F0">
        <w:rPr>
          <w:rFonts w:cs="B Lotus" w:hint="cs"/>
          <w:spacing w:val="-4"/>
          <w:rtl/>
        </w:rPr>
        <w:t>إ</w:t>
      </w:r>
      <w:r w:rsidRPr="00BA64F0">
        <w:rPr>
          <w:rFonts w:cs="B Lotus"/>
          <w:spacing w:val="-4"/>
          <w:rtl/>
        </w:rPr>
        <w:t>نشاد الشعر از او روايت كرده كه امام صادق به او فرمود</w:t>
      </w:r>
      <w:r w:rsidRPr="00BA64F0">
        <w:rPr>
          <w:rFonts w:cs="B Lotus" w:hint="cs"/>
          <w:spacing w:val="-4"/>
          <w:rtl/>
          <w:lang w:bidi="fa-IR"/>
        </w:rPr>
        <w:t>ه‌ا</w:t>
      </w:r>
      <w:r w:rsidRPr="00BA64F0">
        <w:rPr>
          <w:rFonts w:cs="B Lotus"/>
          <w:spacing w:val="-4"/>
          <w:rtl/>
        </w:rPr>
        <w:t xml:space="preserve">ي </w:t>
      </w:r>
      <w:r w:rsidRPr="00BA64F0">
        <w:rPr>
          <w:rFonts w:cs="B Lotus" w:hint="cs"/>
          <w:spacing w:val="-4"/>
          <w:rtl/>
        </w:rPr>
        <w:t>ابو</w:t>
      </w:r>
      <w:r w:rsidRPr="00BA64F0">
        <w:rPr>
          <w:rFonts w:cs="B Lotus"/>
          <w:spacing w:val="-4"/>
          <w:rtl/>
        </w:rPr>
        <w:t>عمار</w:t>
      </w:r>
      <w:r w:rsidRPr="00BA64F0">
        <w:rPr>
          <w:rFonts w:cs="B Lotus" w:hint="cs"/>
          <w:spacing w:val="-4"/>
          <w:rtl/>
        </w:rPr>
        <w:t>ه</w:t>
      </w:r>
      <w:r w:rsidRPr="00BA64F0">
        <w:rPr>
          <w:rFonts w:cs="B Lotus"/>
          <w:spacing w:val="-4"/>
          <w:rtl/>
        </w:rPr>
        <w:t xml:space="preserve"> هر كس شعري دربارة حسين بگويد و بگريد و كسي كه شعري بگويد و ب</w:t>
      </w:r>
      <w:r w:rsidRPr="00BA64F0">
        <w:rPr>
          <w:rFonts w:cs="B Lotus" w:hint="cs"/>
          <w:spacing w:val="-4"/>
          <w:rtl/>
        </w:rPr>
        <w:t xml:space="preserve">ه </w:t>
      </w:r>
      <w:r w:rsidRPr="00BA64F0">
        <w:rPr>
          <w:rFonts w:cs="B Lotus"/>
          <w:spacing w:val="-4"/>
          <w:rtl/>
        </w:rPr>
        <w:t>گريستن تظاهر كند بهشت براي او ثابت است! ملت ما روايت چنين شخص مجهولي را مدرك نموده و هزاران كتاب مرثيه و اشعار تصنيف به نام امام ساخته و</w:t>
      </w:r>
      <w:r w:rsidRPr="00BA64F0">
        <w:rPr>
          <w:rFonts w:cs="B Lotus" w:hint="cs"/>
          <w:spacing w:val="-4"/>
          <w:rtl/>
        </w:rPr>
        <w:t xml:space="preserve"> </w:t>
      </w:r>
      <w:r w:rsidRPr="00BA64F0">
        <w:rPr>
          <w:rFonts w:cs="B Lotus"/>
          <w:spacing w:val="-4"/>
          <w:rtl/>
        </w:rPr>
        <w:t>به خيال خود بهشت به گريه و يا به زيارت ويا به گفتن شعري واجب مي</w:t>
      </w:r>
      <w:r w:rsidRPr="00BA64F0">
        <w:rPr>
          <w:rFonts w:cs="B Lotus" w:hint="cs"/>
          <w:spacing w:val="-4"/>
          <w:rtl/>
        </w:rPr>
        <w:t>شود.</w:t>
      </w:r>
    </w:p>
    <w:p w:rsidR="00E130D0" w:rsidRPr="00BE3117" w:rsidRDefault="00E130D0" w:rsidP="00E130D0">
      <w:pPr>
        <w:spacing w:line="211" w:lineRule="auto"/>
        <w:ind w:firstLine="340"/>
        <w:jc w:val="lowKashida"/>
        <w:rPr>
          <w:rFonts w:cs="B Lotus"/>
          <w:rtl/>
        </w:rPr>
      </w:pPr>
      <w:r w:rsidRPr="00BE3117">
        <w:rPr>
          <w:rFonts w:cs="B Lotus"/>
          <w:b/>
          <w:bCs/>
          <w:rtl/>
        </w:rPr>
        <w:t>65</w:t>
      </w:r>
      <w:r w:rsidRPr="00BE3117">
        <w:rPr>
          <w:rFonts w:cs="B Lotus"/>
          <w:rtl/>
        </w:rPr>
        <w:t>-</w:t>
      </w:r>
      <w:r w:rsidRPr="00BE3117">
        <w:rPr>
          <w:rFonts w:cs="B Lotus" w:hint="cs"/>
          <w:rtl/>
        </w:rPr>
        <w:t xml:space="preserve"> </w:t>
      </w:r>
      <w:r w:rsidRPr="00BE3117">
        <w:rPr>
          <w:rFonts w:cs="B Lotus"/>
          <w:b/>
          <w:bCs/>
          <w:rtl/>
        </w:rPr>
        <w:t>ابو النمير:</w:t>
      </w:r>
      <w:r>
        <w:rPr>
          <w:rFonts w:cs="B Lotus" w:hint="cs"/>
          <w:b/>
          <w:bCs/>
          <w:rtl/>
        </w:rPr>
        <w:t xml:space="preserve"> </w:t>
      </w:r>
      <w:r w:rsidRPr="00BE3117">
        <w:rPr>
          <w:rFonts w:cs="B Lotus"/>
          <w:rtl/>
        </w:rPr>
        <w:t>علماي رجال او را مجهول دانسته اند ولي در سلسلة روايات زيارات ابو النمير آمده است.</w:t>
      </w:r>
    </w:p>
    <w:p w:rsidR="00E130D0" w:rsidRPr="00BE3117" w:rsidRDefault="00E130D0" w:rsidP="00E130D0">
      <w:pPr>
        <w:spacing w:line="211" w:lineRule="auto"/>
        <w:ind w:firstLine="340"/>
        <w:jc w:val="lowKashida"/>
        <w:rPr>
          <w:rFonts w:cs="B Lotus"/>
          <w:rtl/>
        </w:rPr>
      </w:pPr>
      <w:r w:rsidRPr="00BE3117">
        <w:rPr>
          <w:rFonts w:cs="B Lotus"/>
          <w:b/>
          <w:bCs/>
          <w:rtl/>
        </w:rPr>
        <w:t>66</w:t>
      </w:r>
      <w:r w:rsidRPr="00BE3117">
        <w:rPr>
          <w:rFonts w:cs="B Lotus"/>
          <w:rtl/>
        </w:rPr>
        <w:t>-</w:t>
      </w:r>
      <w:r w:rsidR="00884D96">
        <w:rPr>
          <w:rFonts w:cs="B Lotus" w:hint="cs"/>
          <w:rtl/>
        </w:rPr>
        <w:t xml:space="preserve"> </w:t>
      </w:r>
      <w:r w:rsidRPr="00BE3117">
        <w:rPr>
          <w:rFonts w:cs="B Lotus"/>
          <w:b/>
          <w:bCs/>
          <w:rtl/>
        </w:rPr>
        <w:t>ابو الخطاب محمد بن مقلاص:</w:t>
      </w:r>
      <w:r>
        <w:rPr>
          <w:rFonts w:cs="B Lotus" w:hint="cs"/>
          <w:b/>
          <w:bCs/>
          <w:rtl/>
        </w:rPr>
        <w:t xml:space="preserve"> </w:t>
      </w:r>
      <w:r w:rsidRPr="00BE3117">
        <w:rPr>
          <w:rFonts w:cs="B Lotus"/>
          <w:rtl/>
        </w:rPr>
        <w:t>خبيث و شقي: و</w:t>
      </w:r>
      <w:r w:rsidRPr="00BE3117">
        <w:rPr>
          <w:rFonts w:cs="B Lotus" w:hint="cs"/>
          <w:rtl/>
        </w:rPr>
        <w:t xml:space="preserve"> </w:t>
      </w:r>
      <w:r w:rsidRPr="00BE3117">
        <w:rPr>
          <w:rFonts w:cs="B Lotus"/>
          <w:rtl/>
        </w:rPr>
        <w:t>او كسي است كه ادعاي نبوت كرد و دربارة امام صادق ادعاي الوهيت نمود و</w:t>
      </w:r>
      <w:r w:rsidRPr="00BE3117">
        <w:rPr>
          <w:rFonts w:cs="B Lotus" w:hint="cs"/>
          <w:rtl/>
        </w:rPr>
        <w:t xml:space="preserve"> </w:t>
      </w:r>
      <w:r w:rsidRPr="00BE3117">
        <w:rPr>
          <w:rFonts w:cs="B Lotus"/>
          <w:rtl/>
        </w:rPr>
        <w:t>آن امام او را لعن نمود و فرمود مرا در تمام احوال به خوف</w:t>
      </w:r>
      <w:r w:rsidRPr="00BE3117">
        <w:rPr>
          <w:rFonts w:cs="B Lotus" w:hint="cs"/>
          <w:rtl/>
        </w:rPr>
        <w:t xml:space="preserve"> و ترس</w:t>
      </w:r>
      <w:r w:rsidRPr="00BE3117">
        <w:rPr>
          <w:rFonts w:cs="B Lotus"/>
          <w:rtl/>
        </w:rPr>
        <w:t xml:space="preserve"> انداخته و چنانكه در رجال كشي ص 248 ذكر شده دربارة امام صادق </w:t>
      </w:r>
      <w:r w:rsidRPr="00365CDE">
        <w:rPr>
          <w:rFonts w:ascii="Tahoma" w:hAnsi="Tahoma" w:cs="CTraditional Arabic" w:hint="cs"/>
          <w:color w:val="000000"/>
          <w:rtl/>
          <w:lang w:bidi="fa-IR"/>
        </w:rPr>
        <w:t>؛</w:t>
      </w:r>
      <w:r w:rsidRPr="00BE3117">
        <w:rPr>
          <w:rFonts w:cs="B Lotus"/>
          <w:rtl/>
        </w:rPr>
        <w:t xml:space="preserve"> قائل به علم </w:t>
      </w:r>
      <w:r w:rsidRPr="00BE3117">
        <w:rPr>
          <w:rFonts w:cs="B Lotus" w:hint="cs"/>
          <w:rtl/>
        </w:rPr>
        <w:t>غ</w:t>
      </w:r>
      <w:r w:rsidRPr="00BE3117">
        <w:rPr>
          <w:rFonts w:cs="B Lotus"/>
          <w:rtl/>
        </w:rPr>
        <w:t xml:space="preserve">يب نيز شد كه امام صادق ضمن تأكيد بر اينكه </w:t>
      </w:r>
      <w:r w:rsidRPr="00BE3117">
        <w:rPr>
          <w:rFonts w:cs="B Lotus" w:hint="cs"/>
          <w:rtl/>
        </w:rPr>
        <w:t>غ</w:t>
      </w:r>
      <w:r w:rsidRPr="00BE3117">
        <w:rPr>
          <w:rFonts w:cs="B Lotus"/>
          <w:rtl/>
        </w:rPr>
        <w:t>يب نمي دانم و در نفي علم غيب از خود سوگند ياد</w:t>
      </w:r>
      <w:r w:rsidRPr="00BE3117">
        <w:rPr>
          <w:rFonts w:cs="B Lotus" w:hint="cs"/>
          <w:rtl/>
        </w:rPr>
        <w:t xml:space="preserve"> </w:t>
      </w:r>
      <w:r w:rsidRPr="00BE3117">
        <w:rPr>
          <w:rFonts w:cs="B Lotus"/>
          <w:rtl/>
        </w:rPr>
        <w:t xml:space="preserve">نمود. ابوالخطاب را ملاحظه فرمائيد او </w:t>
      </w:r>
      <w:r w:rsidRPr="00BE3117">
        <w:rPr>
          <w:rFonts w:cs="B Lotus" w:hint="cs"/>
          <w:rtl/>
        </w:rPr>
        <w:t xml:space="preserve">راوي </w:t>
      </w:r>
      <w:r w:rsidRPr="00BE3117">
        <w:rPr>
          <w:rFonts w:cs="B Lotus"/>
          <w:rtl/>
        </w:rPr>
        <w:t xml:space="preserve">زيارات و ثواب هاي آن </w:t>
      </w:r>
      <w:r w:rsidRPr="00BE3117">
        <w:rPr>
          <w:rFonts w:cs="B Lotus" w:hint="cs"/>
          <w:rtl/>
        </w:rPr>
        <w:t>ا</w:t>
      </w:r>
      <w:r w:rsidRPr="00BE3117">
        <w:rPr>
          <w:rFonts w:cs="B Lotus"/>
          <w:rtl/>
        </w:rPr>
        <w:t>ست و عوام هم اين زيارات را با علاقه واعتقاد مي خوانند!!.</w:t>
      </w:r>
    </w:p>
    <w:p w:rsidR="00E130D0" w:rsidRPr="00156658" w:rsidRDefault="00E130D0" w:rsidP="00E130D0">
      <w:pPr>
        <w:spacing w:line="218" w:lineRule="auto"/>
        <w:ind w:firstLine="340"/>
        <w:jc w:val="lowKashida"/>
        <w:rPr>
          <w:rFonts w:cs="B Lotus"/>
          <w:spacing w:val="-4"/>
          <w:rtl/>
        </w:rPr>
      </w:pPr>
      <w:r w:rsidRPr="00BE3117">
        <w:rPr>
          <w:rFonts w:cs="B Lotus"/>
          <w:b/>
          <w:bCs/>
          <w:rtl/>
        </w:rPr>
        <w:t>67</w:t>
      </w:r>
      <w:r w:rsidRPr="00BE3117">
        <w:rPr>
          <w:rFonts w:cs="B Lotus"/>
          <w:rtl/>
        </w:rPr>
        <w:t xml:space="preserve">- </w:t>
      </w:r>
      <w:r w:rsidRPr="00BE3117">
        <w:rPr>
          <w:rFonts w:cs="B Lotus"/>
          <w:b/>
          <w:bCs/>
          <w:rtl/>
        </w:rPr>
        <w:t xml:space="preserve">احمد بن زكريا: </w:t>
      </w:r>
      <w:r w:rsidRPr="00156658">
        <w:rPr>
          <w:rFonts w:cs="B Lotus"/>
          <w:spacing w:val="-4"/>
          <w:rtl/>
        </w:rPr>
        <w:t xml:space="preserve">ممقاني </w:t>
      </w:r>
      <w:r w:rsidRPr="00156658">
        <w:rPr>
          <w:rFonts w:cs="B Lotus" w:hint="cs"/>
          <w:spacing w:val="-4"/>
          <w:rtl/>
        </w:rPr>
        <w:t xml:space="preserve">و </w:t>
      </w:r>
      <w:r w:rsidRPr="00156658">
        <w:rPr>
          <w:rFonts w:cs="B Lotus"/>
          <w:spacing w:val="-4"/>
          <w:rtl/>
        </w:rPr>
        <w:t>حلي از «فضل بن شادان» روايت كرده‌اند كه اين شخص يكي از كذ</w:t>
      </w:r>
      <w:r w:rsidRPr="00156658">
        <w:rPr>
          <w:rFonts w:cs="B Lotus" w:hint="cs"/>
          <w:spacing w:val="-4"/>
          <w:rtl/>
        </w:rPr>
        <w:t>ّا</w:t>
      </w:r>
      <w:r w:rsidRPr="00156658">
        <w:rPr>
          <w:rFonts w:cs="B Lotus"/>
          <w:spacing w:val="-4"/>
          <w:rtl/>
        </w:rPr>
        <w:t>بين است در</w:t>
      </w:r>
      <w:r w:rsidRPr="00156658">
        <w:rPr>
          <w:rFonts w:cs="B Lotus" w:hint="cs"/>
          <w:spacing w:val="-4"/>
          <w:rtl/>
        </w:rPr>
        <w:t xml:space="preserve"> </w:t>
      </w:r>
      <w:r w:rsidRPr="00156658">
        <w:rPr>
          <w:rFonts w:cs="B Lotus"/>
          <w:spacing w:val="-4"/>
          <w:rtl/>
        </w:rPr>
        <w:t>صورتي كه روايات او</w:t>
      </w:r>
      <w:r w:rsidRPr="00156658">
        <w:rPr>
          <w:rFonts w:cs="B Lotus" w:hint="cs"/>
          <w:spacing w:val="-4"/>
          <w:rtl/>
        </w:rPr>
        <w:t xml:space="preserve"> </w:t>
      </w:r>
      <w:r w:rsidRPr="00156658">
        <w:rPr>
          <w:rFonts w:cs="B Lotus"/>
          <w:spacing w:val="-4"/>
          <w:rtl/>
        </w:rPr>
        <w:t>را در باب زيارات آورده و مردم را مشغول ساخته‌اند!!</w:t>
      </w:r>
    </w:p>
    <w:p w:rsidR="00E130D0" w:rsidRPr="00BE3117" w:rsidRDefault="00E130D0" w:rsidP="00E130D0">
      <w:pPr>
        <w:spacing w:line="218" w:lineRule="auto"/>
        <w:ind w:firstLine="340"/>
        <w:jc w:val="lowKashida"/>
        <w:rPr>
          <w:rFonts w:cs="B Lotus"/>
          <w:rtl/>
        </w:rPr>
      </w:pPr>
      <w:r w:rsidRPr="00BE3117">
        <w:rPr>
          <w:rFonts w:cs="B Lotus"/>
          <w:b/>
          <w:bCs/>
          <w:rtl/>
        </w:rPr>
        <w:t>68</w:t>
      </w:r>
      <w:r w:rsidRPr="00BE3117">
        <w:rPr>
          <w:rFonts w:cs="B Lotus"/>
          <w:rtl/>
        </w:rPr>
        <w:t xml:space="preserve">- </w:t>
      </w:r>
      <w:r w:rsidRPr="00BE3117">
        <w:rPr>
          <w:rFonts w:cs="B Lotus"/>
          <w:b/>
          <w:bCs/>
          <w:rtl/>
        </w:rPr>
        <w:t xml:space="preserve">احمد بن بشير: </w:t>
      </w:r>
      <w:r w:rsidRPr="00BE3117">
        <w:rPr>
          <w:rFonts w:cs="B Lotus"/>
          <w:rtl/>
        </w:rPr>
        <w:t>دو</w:t>
      </w:r>
      <w:r w:rsidRPr="00BE3117">
        <w:rPr>
          <w:rFonts w:cs="B Lotus" w:hint="cs"/>
          <w:rtl/>
        </w:rPr>
        <w:t xml:space="preserve"> </w:t>
      </w:r>
      <w:r w:rsidRPr="00BE3117">
        <w:rPr>
          <w:rFonts w:cs="B Lotus"/>
          <w:rtl/>
        </w:rPr>
        <w:t>نفر از رجال به اين نام و نسب آمده و</w:t>
      </w:r>
      <w:r w:rsidRPr="00BE3117">
        <w:rPr>
          <w:rFonts w:cs="B Lotus" w:hint="cs"/>
          <w:rtl/>
        </w:rPr>
        <w:t xml:space="preserve"> </w:t>
      </w:r>
      <w:r w:rsidRPr="00BE3117">
        <w:rPr>
          <w:rFonts w:cs="B Lotus"/>
          <w:rtl/>
        </w:rPr>
        <w:t>هر دو مجهول الحال مي باشند</w:t>
      </w:r>
      <w:r w:rsidRPr="00BE3117">
        <w:rPr>
          <w:rFonts w:cs="B Lotus" w:hint="cs"/>
          <w:rtl/>
        </w:rPr>
        <w:t>.</w:t>
      </w:r>
      <w:r>
        <w:rPr>
          <w:rFonts w:cs="B Lotus" w:hint="cs"/>
          <w:rtl/>
        </w:rPr>
        <w:t xml:space="preserve"> </w:t>
      </w:r>
      <w:r w:rsidRPr="00BE3117">
        <w:rPr>
          <w:rFonts w:cs="B Lotus"/>
          <w:rtl/>
        </w:rPr>
        <w:t xml:space="preserve"> ر. ك . ص 101 معر</w:t>
      </w:r>
      <w:r w:rsidRPr="00BE3117">
        <w:rPr>
          <w:rFonts w:cs="B Lotus" w:hint="cs"/>
          <w:rtl/>
        </w:rPr>
        <w:t>ف</w:t>
      </w:r>
      <w:r w:rsidRPr="00BE3117">
        <w:rPr>
          <w:rFonts w:cs="B Lotus"/>
          <w:rtl/>
        </w:rPr>
        <w:t>ه الحديث.</w:t>
      </w:r>
    </w:p>
    <w:p w:rsidR="00E130D0" w:rsidRPr="00BE3117" w:rsidRDefault="00E130D0" w:rsidP="00E130D0">
      <w:pPr>
        <w:spacing w:line="218" w:lineRule="auto"/>
        <w:ind w:firstLine="340"/>
        <w:jc w:val="lowKashida"/>
        <w:rPr>
          <w:rFonts w:cs="B Lotus"/>
          <w:rtl/>
        </w:rPr>
      </w:pPr>
      <w:r w:rsidRPr="00BE3117">
        <w:rPr>
          <w:rFonts w:cs="B Lotus"/>
          <w:b/>
          <w:bCs/>
          <w:rtl/>
        </w:rPr>
        <w:t>69</w:t>
      </w:r>
      <w:r w:rsidRPr="00BE3117">
        <w:rPr>
          <w:rFonts w:cs="B Lotus"/>
          <w:rtl/>
        </w:rPr>
        <w:t xml:space="preserve">- </w:t>
      </w:r>
      <w:r w:rsidRPr="00BE3117">
        <w:rPr>
          <w:rFonts w:cs="B Lotus"/>
          <w:b/>
          <w:bCs/>
          <w:rtl/>
        </w:rPr>
        <w:t>احمد بن فضل الخزاعي:</w:t>
      </w:r>
      <w:r>
        <w:rPr>
          <w:rFonts w:cs="B Lotus" w:hint="cs"/>
          <w:b/>
          <w:bCs/>
          <w:rtl/>
        </w:rPr>
        <w:t xml:space="preserve"> </w:t>
      </w:r>
      <w:r w:rsidRPr="00BE3117">
        <w:rPr>
          <w:rFonts w:cs="B Lotus"/>
          <w:rtl/>
        </w:rPr>
        <w:t>ضعيف الحال و</w:t>
      </w:r>
      <w:r w:rsidRPr="00BE3117">
        <w:rPr>
          <w:rFonts w:cs="B Lotus" w:hint="cs"/>
          <w:rtl/>
        </w:rPr>
        <w:t xml:space="preserve"> </w:t>
      </w:r>
      <w:r w:rsidRPr="00BE3117">
        <w:rPr>
          <w:rFonts w:cs="B Lotus"/>
          <w:rtl/>
        </w:rPr>
        <w:t>مذهب او به اتفاق علماي رجال واقفي است.</w:t>
      </w:r>
    </w:p>
    <w:p w:rsidR="00E130D0" w:rsidRPr="00BA64F0" w:rsidRDefault="00E130D0" w:rsidP="00E130D0">
      <w:pPr>
        <w:spacing w:line="218" w:lineRule="auto"/>
        <w:ind w:firstLine="340"/>
        <w:jc w:val="lowKashida"/>
        <w:rPr>
          <w:rFonts w:cs="B Lotus"/>
          <w:spacing w:val="-4"/>
          <w:rtl/>
        </w:rPr>
      </w:pPr>
      <w:r w:rsidRPr="00BA64F0">
        <w:rPr>
          <w:rFonts w:cs="B Lotus"/>
          <w:b/>
          <w:bCs/>
          <w:spacing w:val="-4"/>
          <w:rtl/>
        </w:rPr>
        <w:t>70</w:t>
      </w:r>
      <w:r w:rsidRPr="00BA64F0">
        <w:rPr>
          <w:rFonts w:cs="B Lotus"/>
          <w:spacing w:val="-4"/>
          <w:rtl/>
        </w:rPr>
        <w:t>-</w:t>
      </w:r>
      <w:r w:rsidRPr="00BA64F0">
        <w:rPr>
          <w:rFonts w:cs="B Lotus"/>
          <w:b/>
          <w:bCs/>
          <w:spacing w:val="-4"/>
          <w:rtl/>
        </w:rPr>
        <w:t xml:space="preserve">احمد بن محمد الكوفي: </w:t>
      </w:r>
      <w:r w:rsidRPr="00BA64F0">
        <w:rPr>
          <w:rFonts w:cs="B Lotus"/>
          <w:spacing w:val="-4"/>
          <w:rtl/>
        </w:rPr>
        <w:t xml:space="preserve">علماي رجال او را مجهول مي‌دانند با اين حال طوسي وصاحب وسائل در «باب استحباب زيارة قبر الرضا </w:t>
      </w:r>
      <w:r w:rsidRPr="00365CDE">
        <w:rPr>
          <w:rFonts w:ascii="Tahoma" w:hAnsi="Tahoma" w:cs="CTraditional Arabic" w:hint="cs"/>
          <w:color w:val="000000"/>
          <w:spacing w:val="-4"/>
          <w:rtl/>
          <w:lang w:bidi="fa-IR"/>
        </w:rPr>
        <w:t>؛</w:t>
      </w:r>
      <w:r w:rsidRPr="00BA64F0">
        <w:rPr>
          <w:rFonts w:cs="B Lotus"/>
          <w:spacing w:val="-4"/>
          <w:rtl/>
        </w:rPr>
        <w:t>» از او روايت كرده‌اند!!</w:t>
      </w:r>
      <w:r w:rsidR="001E7279">
        <w:rPr>
          <w:rFonts w:cs="B Lotus" w:hint="cs"/>
          <w:spacing w:val="-4"/>
          <w:rtl/>
        </w:rPr>
        <w:t>.</w:t>
      </w:r>
    </w:p>
    <w:p w:rsidR="00E130D0" w:rsidRPr="00BE3117" w:rsidRDefault="00E130D0" w:rsidP="00E130D0">
      <w:pPr>
        <w:spacing w:line="218" w:lineRule="auto"/>
        <w:ind w:firstLine="340"/>
        <w:jc w:val="lowKashida"/>
        <w:rPr>
          <w:rFonts w:cs="B Lotus"/>
          <w:rtl/>
        </w:rPr>
      </w:pPr>
      <w:r w:rsidRPr="00BE3117">
        <w:rPr>
          <w:rFonts w:cs="B Lotus"/>
          <w:b/>
          <w:bCs/>
          <w:rtl/>
        </w:rPr>
        <w:t>71</w:t>
      </w:r>
      <w:r w:rsidRPr="00BE3117">
        <w:rPr>
          <w:rFonts w:cs="B Lotus"/>
          <w:rtl/>
        </w:rPr>
        <w:t xml:space="preserve">- </w:t>
      </w:r>
      <w:r w:rsidRPr="00BE3117">
        <w:rPr>
          <w:rFonts w:cs="B Lotus"/>
          <w:b/>
          <w:bCs/>
          <w:rtl/>
        </w:rPr>
        <w:t>احمد بن عبدوس:</w:t>
      </w:r>
      <w:r>
        <w:rPr>
          <w:rFonts w:cs="B Lotus" w:hint="cs"/>
          <w:b/>
          <w:bCs/>
          <w:rtl/>
        </w:rPr>
        <w:t xml:space="preserve"> </w:t>
      </w:r>
      <w:r w:rsidRPr="00BE3117">
        <w:rPr>
          <w:rFonts w:cs="B Lotus"/>
          <w:rtl/>
        </w:rPr>
        <w:t>اكثر علماي رجال مانند حلي او را از ضعفاء دانست</w:t>
      </w:r>
      <w:r>
        <w:rPr>
          <w:rFonts w:cs="B Lotus"/>
          <w:rtl/>
        </w:rPr>
        <w:t>ه‌ا</w:t>
      </w:r>
      <w:r w:rsidRPr="00BE3117">
        <w:rPr>
          <w:rFonts w:cs="B Lotus"/>
          <w:rtl/>
        </w:rPr>
        <w:t>ند ول</w:t>
      </w:r>
      <w:r w:rsidRPr="00BE3117">
        <w:rPr>
          <w:rFonts w:cs="B Lotus" w:hint="cs"/>
          <w:rtl/>
        </w:rPr>
        <w:t xml:space="preserve">ي </w:t>
      </w:r>
      <w:r w:rsidRPr="00BE3117">
        <w:rPr>
          <w:rFonts w:cs="B Lotus"/>
          <w:rtl/>
        </w:rPr>
        <w:t>بعضي او را مجهول شمرد</w:t>
      </w:r>
      <w:r>
        <w:rPr>
          <w:rFonts w:cs="B Lotus"/>
          <w:rtl/>
        </w:rPr>
        <w:t>ه‌ا</w:t>
      </w:r>
      <w:r w:rsidRPr="00BE3117">
        <w:rPr>
          <w:rFonts w:cs="B Lotus"/>
          <w:rtl/>
        </w:rPr>
        <w:t>ند.</w:t>
      </w:r>
    </w:p>
    <w:p w:rsidR="00E130D0" w:rsidRPr="00BE3117" w:rsidRDefault="00E130D0" w:rsidP="001E7279">
      <w:pPr>
        <w:spacing w:line="218" w:lineRule="auto"/>
        <w:ind w:firstLine="340"/>
        <w:jc w:val="lowKashida"/>
        <w:rPr>
          <w:rtl/>
        </w:rPr>
      </w:pPr>
      <w:r w:rsidRPr="00BA64F0">
        <w:rPr>
          <w:rFonts w:cs="B Lotus"/>
          <w:b/>
          <w:bCs/>
          <w:rtl/>
        </w:rPr>
        <w:t>72</w:t>
      </w:r>
      <w:r w:rsidRPr="00BA64F0">
        <w:rPr>
          <w:rFonts w:cs="B Lotus"/>
          <w:rtl/>
        </w:rPr>
        <w:t>-</w:t>
      </w:r>
      <w:r w:rsidRPr="00BA64F0">
        <w:rPr>
          <w:rFonts w:cs="B Lotus"/>
          <w:b/>
          <w:bCs/>
          <w:rtl/>
        </w:rPr>
        <w:t xml:space="preserve">احمد بن أبي عبدالله: </w:t>
      </w:r>
      <w:r w:rsidRPr="00BA64F0">
        <w:rPr>
          <w:rFonts w:cs="B Lotus"/>
          <w:rtl/>
        </w:rPr>
        <w:t>چنين عنواني در</w:t>
      </w:r>
      <w:r w:rsidRPr="00BA64F0">
        <w:rPr>
          <w:rFonts w:cs="B Lotus" w:hint="cs"/>
          <w:rtl/>
        </w:rPr>
        <w:t xml:space="preserve"> </w:t>
      </w:r>
      <w:r w:rsidRPr="00BA64F0">
        <w:rPr>
          <w:rFonts w:cs="B Lotus"/>
          <w:rtl/>
        </w:rPr>
        <w:t xml:space="preserve">كتب رجال نيست ولي در وسائل </w:t>
      </w:r>
      <w:r w:rsidRPr="00BA64F0">
        <w:rPr>
          <w:rFonts w:ascii="Lotus Linotype" w:hAnsi="Lotus Linotype" w:cs="B Lotus"/>
          <w:rtl/>
        </w:rPr>
        <w:t>«باب استحباب زيارة النبي والأئمه في كل جمعة»</w:t>
      </w:r>
      <w:r w:rsidRPr="00BA64F0">
        <w:rPr>
          <w:rFonts w:cs="B Lotus"/>
          <w:rtl/>
        </w:rPr>
        <w:t xml:space="preserve"> از او مرفوع</w:t>
      </w:r>
      <w:r w:rsidRPr="00BA64F0">
        <w:rPr>
          <w:rFonts w:cs="B Lotus" w:hint="cs"/>
          <w:rtl/>
        </w:rPr>
        <w:t>اً</w:t>
      </w:r>
      <w:r w:rsidRPr="00BA64F0">
        <w:rPr>
          <w:rFonts w:cs="B Lotus"/>
          <w:rtl/>
        </w:rPr>
        <w:t xml:space="preserve"> يعني بدون ذكر راويان وسط روايت كرده‌اند </w:t>
      </w:r>
      <w:r w:rsidRPr="00BA64F0">
        <w:rPr>
          <w:rFonts w:cs="B Lotus" w:hint="cs"/>
          <w:rtl/>
        </w:rPr>
        <w:t xml:space="preserve">كه </w:t>
      </w:r>
      <w:r w:rsidRPr="00BA64F0">
        <w:rPr>
          <w:rFonts w:cs="B Lotus"/>
          <w:rtl/>
        </w:rPr>
        <w:t xml:space="preserve">امام صادق </w:t>
      </w:r>
      <w:r w:rsidRPr="00BA64F0">
        <w:rPr>
          <w:rFonts w:ascii="Tahoma" w:hAnsi="Tahoma" w:cs="B Lotus" w:hint="cs"/>
          <w:color w:val="000000"/>
          <w:rtl/>
          <w:lang w:bidi="fa-IR"/>
        </w:rPr>
        <w:t>؛</w:t>
      </w:r>
      <w:r w:rsidRPr="00BA64F0">
        <w:rPr>
          <w:rFonts w:cs="B Lotus"/>
          <w:rtl/>
        </w:rPr>
        <w:t xml:space="preserve"> فرموده هرجمعه غسل كن و بر بالاي بام خانه برو و</w:t>
      </w:r>
      <w:r w:rsidRPr="00BA64F0">
        <w:rPr>
          <w:rFonts w:cs="B Lotus" w:hint="cs"/>
          <w:rtl/>
        </w:rPr>
        <w:t xml:space="preserve"> </w:t>
      </w:r>
      <w:r w:rsidRPr="00BA64F0">
        <w:rPr>
          <w:rFonts w:cs="B Lotus"/>
          <w:rtl/>
        </w:rPr>
        <w:t xml:space="preserve">هر طرف كه رو كردي قبر امام همان طرف است و بگو السلام عليك يامولاي </w:t>
      </w:r>
      <w:r w:rsidRPr="00BA64F0">
        <w:rPr>
          <w:rFonts w:cs="B Lotus" w:hint="cs"/>
          <w:rtl/>
        </w:rPr>
        <w:t>...</w:t>
      </w:r>
      <w:r w:rsidRPr="00BA64F0">
        <w:rPr>
          <w:rFonts w:cs="B Lotus"/>
          <w:rtl/>
        </w:rPr>
        <w:t xml:space="preserve"> !! در واقع غير مستقيم گفته كه امام را </w:t>
      </w:r>
      <w:r w:rsidRPr="00BA64F0">
        <w:rPr>
          <w:rFonts w:cs="B Lotus"/>
        </w:rPr>
        <w:t xml:space="preserve"> –</w:t>
      </w:r>
      <w:r w:rsidRPr="00BA64F0">
        <w:rPr>
          <w:rFonts w:cs="B Lotus"/>
          <w:rtl/>
        </w:rPr>
        <w:t xml:space="preserve">نعوذ بالله </w:t>
      </w:r>
      <w:r w:rsidRPr="00BA64F0">
        <w:rPr>
          <w:rFonts w:cs="B Lotus"/>
        </w:rPr>
        <w:t>–</w:t>
      </w:r>
      <w:r w:rsidRPr="00BA64F0">
        <w:rPr>
          <w:rFonts w:cs="B Lotus"/>
          <w:rtl/>
        </w:rPr>
        <w:t xml:space="preserve"> مانند خدا فرض كن كه فرموده: </w:t>
      </w:r>
      <w:r w:rsidRPr="00365CDE">
        <w:rPr>
          <w:rFonts w:cs="CTraditional Arabic" w:hint="cs"/>
          <w:sz w:val="24"/>
          <w:rtl/>
        </w:rPr>
        <w:t>﴿</w:t>
      </w:r>
      <w:r w:rsidRPr="00EB76FC">
        <w:rPr>
          <w:sz w:val="24"/>
        </w:rPr>
        <w:sym w:font="HQPB1" w:char="F024"/>
      </w:r>
      <w:r w:rsidRPr="00EB76FC">
        <w:rPr>
          <w:sz w:val="24"/>
        </w:rPr>
        <w:sym w:font="HQPB5" w:char="F079"/>
      </w:r>
      <w:r w:rsidRPr="00EB76FC">
        <w:rPr>
          <w:sz w:val="24"/>
        </w:rPr>
        <w:sym w:font="HQPB2" w:char="F04A"/>
      </w:r>
      <w:r w:rsidRPr="00EB76FC">
        <w:rPr>
          <w:sz w:val="24"/>
        </w:rPr>
        <w:sym w:font="HQPB5" w:char="F075"/>
      </w:r>
      <w:r w:rsidRPr="00EB76FC">
        <w:rPr>
          <w:sz w:val="24"/>
        </w:rPr>
        <w:sym w:font="HQPB2" w:char="F05A"/>
      </w:r>
      <w:r w:rsidRPr="00EB76FC">
        <w:rPr>
          <w:sz w:val="24"/>
        </w:rPr>
        <w:sym w:font="HQPB4" w:char="F0F7"/>
      </w:r>
      <w:r w:rsidRPr="00EB76FC">
        <w:rPr>
          <w:sz w:val="24"/>
        </w:rPr>
        <w:sym w:font="HQPB2" w:char="F083"/>
      </w:r>
      <w:r w:rsidRPr="00EB76FC">
        <w:rPr>
          <w:sz w:val="24"/>
        </w:rPr>
        <w:sym w:font="HQPB5" w:char="F072"/>
      </w:r>
      <w:r w:rsidRPr="00EB76FC">
        <w:rPr>
          <w:sz w:val="24"/>
        </w:rPr>
        <w:sym w:font="HQPB1" w:char="F027"/>
      </w:r>
      <w:r w:rsidRPr="00EB76FC">
        <w:rPr>
          <w:sz w:val="24"/>
        </w:rPr>
        <w:sym w:font="HQPB5" w:char="F073"/>
      </w:r>
      <w:r w:rsidRPr="00EB76FC">
        <w:rPr>
          <w:sz w:val="24"/>
        </w:rPr>
        <w:sym w:font="HQPB1" w:char="F0F9"/>
      </w:r>
      <w:r w:rsidRPr="00EB76FC">
        <w:rPr>
          <w:sz w:val="24"/>
          <w:rtl/>
        </w:rPr>
        <w:t xml:space="preserve"> </w:t>
      </w:r>
      <w:r w:rsidRPr="00EB76FC">
        <w:rPr>
          <w:sz w:val="24"/>
        </w:rPr>
        <w:sym w:font="HQPB5" w:char="F028"/>
      </w:r>
      <w:r w:rsidRPr="00EB76FC">
        <w:rPr>
          <w:sz w:val="24"/>
        </w:rPr>
        <w:sym w:font="HQPB1" w:char="F023"/>
      </w:r>
      <w:r w:rsidRPr="00EB76FC">
        <w:rPr>
          <w:sz w:val="24"/>
        </w:rPr>
        <w:sym w:font="HQPB2" w:char="F071"/>
      </w:r>
      <w:r w:rsidRPr="00EB76FC">
        <w:rPr>
          <w:sz w:val="24"/>
        </w:rPr>
        <w:sym w:font="HQPB4" w:char="F097"/>
      </w:r>
      <w:r w:rsidRPr="00EB76FC">
        <w:rPr>
          <w:sz w:val="24"/>
        </w:rPr>
        <w:sym w:font="HQPB2" w:char="F039"/>
      </w:r>
      <w:r w:rsidRPr="00EB76FC">
        <w:rPr>
          <w:sz w:val="24"/>
        </w:rPr>
        <w:sym w:font="HQPB5" w:char="F075"/>
      </w:r>
      <w:r w:rsidRPr="00EB76FC">
        <w:rPr>
          <w:sz w:val="24"/>
        </w:rPr>
        <w:sym w:font="HQPB2" w:char="F071"/>
      </w:r>
      <w:r w:rsidRPr="00EB76FC">
        <w:rPr>
          <w:sz w:val="24"/>
        </w:rPr>
        <w:sym w:font="HQPB4" w:char="F0E8"/>
      </w:r>
      <w:r w:rsidRPr="00EB76FC">
        <w:rPr>
          <w:sz w:val="24"/>
        </w:rPr>
        <w:sym w:font="HQPB1" w:char="F03F"/>
      </w:r>
      <w:r w:rsidRPr="00EB76FC">
        <w:rPr>
          <w:sz w:val="24"/>
          <w:rtl/>
        </w:rPr>
        <w:t xml:space="preserve"> </w:t>
      </w:r>
      <w:r w:rsidRPr="00EB76FC">
        <w:rPr>
          <w:sz w:val="24"/>
        </w:rPr>
        <w:sym w:font="HQPB4" w:char="F0A7"/>
      </w:r>
      <w:r w:rsidRPr="00EB76FC">
        <w:rPr>
          <w:sz w:val="24"/>
        </w:rPr>
        <w:sym w:font="HQPB2" w:char="F04E"/>
      </w:r>
      <w:r w:rsidRPr="00EB76FC">
        <w:rPr>
          <w:sz w:val="24"/>
        </w:rPr>
        <w:sym w:font="HQPB5" w:char="F073"/>
      </w:r>
      <w:r w:rsidRPr="00EB76FC">
        <w:rPr>
          <w:sz w:val="24"/>
        </w:rPr>
        <w:sym w:font="HQPB1" w:char="F056"/>
      </w:r>
      <w:r w:rsidRPr="00EB76FC">
        <w:rPr>
          <w:sz w:val="24"/>
        </w:rPr>
        <w:sym w:font="HQPB5" w:char="F073"/>
      </w:r>
      <w:r w:rsidRPr="00EB76FC">
        <w:rPr>
          <w:sz w:val="24"/>
        </w:rPr>
        <w:sym w:font="HQPB1" w:char="F0F9"/>
      </w:r>
      <w:r w:rsidRPr="00EB76FC">
        <w:rPr>
          <w:sz w:val="24"/>
          <w:rtl/>
        </w:rPr>
        <w:t xml:space="preserve"> </w:t>
      </w:r>
      <w:r w:rsidRPr="00EB76FC">
        <w:rPr>
          <w:sz w:val="24"/>
        </w:rPr>
        <w:sym w:font="HQPB4" w:char="F0E7"/>
      </w:r>
      <w:r w:rsidRPr="00EB76FC">
        <w:rPr>
          <w:sz w:val="24"/>
        </w:rPr>
        <w:sym w:font="HQPB2" w:char="F06D"/>
      </w:r>
      <w:r w:rsidRPr="00EB76FC">
        <w:rPr>
          <w:sz w:val="24"/>
        </w:rPr>
        <w:sym w:font="HQPB4" w:char="F0F4"/>
      </w:r>
      <w:r w:rsidRPr="00EB76FC">
        <w:rPr>
          <w:sz w:val="24"/>
        </w:rPr>
        <w:sym w:font="HQPB1" w:char="F05F"/>
      </w:r>
      <w:r w:rsidRPr="00EB76FC">
        <w:rPr>
          <w:sz w:val="24"/>
        </w:rPr>
        <w:sym w:font="HQPB5" w:char="F075"/>
      </w:r>
      <w:r w:rsidRPr="00EB76FC">
        <w:rPr>
          <w:sz w:val="24"/>
        </w:rPr>
        <w:sym w:font="HQPB2" w:char="F072"/>
      </w:r>
      <w:r w:rsidRPr="00EB76FC">
        <w:rPr>
          <w:sz w:val="24"/>
          <w:rtl/>
        </w:rPr>
        <w:t xml:space="preserve"> </w:t>
      </w:r>
      <w:r w:rsidRPr="00EB76FC">
        <w:rPr>
          <w:sz w:val="24"/>
        </w:rPr>
        <w:sym w:font="HQPB5" w:char="F0AB"/>
      </w:r>
      <w:r w:rsidRPr="00EB76FC">
        <w:rPr>
          <w:sz w:val="24"/>
        </w:rPr>
        <w:sym w:font="HQPB1" w:char="F021"/>
      </w:r>
      <w:r w:rsidRPr="00EB76FC">
        <w:rPr>
          <w:sz w:val="24"/>
        </w:rPr>
        <w:sym w:font="HQPB5" w:char="F024"/>
      </w:r>
      <w:r w:rsidRPr="00EB76FC">
        <w:rPr>
          <w:sz w:val="24"/>
        </w:rPr>
        <w:sym w:font="HQPB1" w:char="F023"/>
      </w:r>
      <w:r w:rsidRPr="00EB76FC">
        <w:rPr>
          <w:sz w:val="24"/>
          <w:rtl/>
        </w:rPr>
        <w:t xml:space="preserve"> </w:t>
      </w:r>
      <w:r w:rsidRPr="00365CDE">
        <w:rPr>
          <w:rFonts w:cs="CTraditional Arabic" w:hint="cs"/>
          <w:sz w:val="24"/>
          <w:rtl/>
        </w:rPr>
        <w:t>﴾</w:t>
      </w:r>
      <w:r w:rsidRPr="00BA64F0">
        <w:rPr>
          <w:rFonts w:cs="B Lotus" w:hint="cs"/>
          <w:rtl/>
          <w:lang w:bidi="fa-IR"/>
        </w:rPr>
        <w:t>.</w:t>
      </w:r>
      <w:r w:rsidRPr="001E7279">
        <w:rPr>
          <w:rFonts w:cs="B Lotus"/>
          <w:sz w:val="26"/>
          <w:szCs w:val="26"/>
          <w:rtl/>
        </w:rPr>
        <w:t xml:space="preserve"> </w:t>
      </w:r>
      <w:r w:rsidR="001E7279" w:rsidRPr="001E7279">
        <w:rPr>
          <w:rFonts w:cs="Traditional Arabic" w:hint="cs"/>
          <w:sz w:val="26"/>
          <w:szCs w:val="26"/>
          <w:rtl/>
        </w:rPr>
        <w:t>[</w:t>
      </w:r>
      <w:r w:rsidRPr="001E7279">
        <w:rPr>
          <w:rFonts w:cs="Traditional Arabic"/>
          <w:sz w:val="26"/>
          <w:szCs w:val="26"/>
          <w:rtl/>
        </w:rPr>
        <w:t>البقر</w:t>
      </w:r>
      <w:r w:rsidR="001E7279" w:rsidRPr="001E7279">
        <w:rPr>
          <w:rFonts w:cs="Traditional Arabic" w:hint="cs"/>
          <w:sz w:val="26"/>
          <w:szCs w:val="26"/>
          <w:rtl/>
        </w:rPr>
        <w:t>ة</w:t>
      </w:r>
      <w:r w:rsidRPr="001E7279">
        <w:rPr>
          <w:rFonts w:cs="B Lotus" w:hint="cs"/>
          <w:sz w:val="26"/>
          <w:szCs w:val="26"/>
          <w:rtl/>
        </w:rPr>
        <w:t xml:space="preserve"> </w:t>
      </w:r>
      <w:r w:rsidRPr="001E7279">
        <w:rPr>
          <w:rFonts w:cs="B Lotus"/>
          <w:sz w:val="26"/>
          <w:szCs w:val="26"/>
          <w:rtl/>
        </w:rPr>
        <w:t>:115</w:t>
      </w:r>
      <w:r w:rsidR="001E7279" w:rsidRPr="001E7279">
        <w:rPr>
          <w:rFonts w:cs="B Lotus" w:hint="cs"/>
          <w:sz w:val="26"/>
          <w:szCs w:val="26"/>
          <w:rtl/>
        </w:rPr>
        <w:t>]</w:t>
      </w:r>
      <w:r w:rsidRPr="00BA64F0">
        <w:rPr>
          <w:rFonts w:cs="B Lotus" w:hint="cs"/>
          <w:rtl/>
        </w:rPr>
        <w:t>.</w:t>
      </w:r>
      <w:r w:rsidR="001E7279">
        <w:rPr>
          <w:rFonts w:cs="B Lotus" w:hint="cs"/>
          <w:rtl/>
        </w:rPr>
        <w:t xml:space="preserve"> </w:t>
      </w:r>
      <w:r w:rsidR="001E7279" w:rsidRPr="001E7279">
        <w:rPr>
          <w:rFonts w:cs="Traditional Arabic" w:hint="cs"/>
          <w:rtl/>
          <w:lang w:bidi="fa-IR"/>
        </w:rPr>
        <w:t>«</w:t>
      </w:r>
      <w:r w:rsidRPr="00BA64F0">
        <w:rPr>
          <w:rFonts w:cs="B Lotus" w:hint="cs"/>
          <w:rtl/>
          <w:lang w:bidi="fa-IR"/>
        </w:rPr>
        <w:t xml:space="preserve">پس به </w:t>
      </w:r>
      <w:r w:rsidRPr="00BA64F0">
        <w:rPr>
          <w:rFonts w:cs="B Lotus"/>
          <w:rtl/>
        </w:rPr>
        <w:t>هر</w:t>
      </w:r>
      <w:r w:rsidRPr="00BA64F0">
        <w:rPr>
          <w:rFonts w:cs="B Lotus" w:hint="cs"/>
          <w:rtl/>
        </w:rPr>
        <w:t xml:space="preserve"> </w:t>
      </w:r>
      <w:r w:rsidRPr="00BA64F0">
        <w:rPr>
          <w:rFonts w:cs="B Lotus"/>
          <w:rtl/>
        </w:rPr>
        <w:t xml:space="preserve">سو كه رو كنيد، </w:t>
      </w:r>
      <w:r w:rsidRPr="00BA64F0">
        <w:rPr>
          <w:rFonts w:cs="B Lotus" w:hint="cs"/>
          <w:rtl/>
        </w:rPr>
        <w:t>خدا آنجاست.</w:t>
      </w:r>
      <w:r w:rsidR="001E7279">
        <w:rPr>
          <w:rFonts w:cs="Traditional Arabic" w:hint="cs"/>
          <w:rtl/>
          <w:lang w:bidi="fa-IR"/>
        </w:rPr>
        <w:t>»</w:t>
      </w:r>
    </w:p>
    <w:p w:rsidR="00E130D0" w:rsidRPr="00BE3117" w:rsidRDefault="00E130D0" w:rsidP="00E130D0">
      <w:pPr>
        <w:spacing w:line="218" w:lineRule="auto"/>
        <w:ind w:firstLine="340"/>
        <w:jc w:val="lowKashida"/>
        <w:rPr>
          <w:rFonts w:cs="B Lotus"/>
          <w:rtl/>
        </w:rPr>
      </w:pPr>
      <w:r w:rsidRPr="00BE3117">
        <w:rPr>
          <w:rFonts w:cs="B Lotus"/>
          <w:b/>
          <w:bCs/>
          <w:rtl/>
        </w:rPr>
        <w:t>73</w:t>
      </w:r>
      <w:r w:rsidRPr="00BE3117">
        <w:rPr>
          <w:rFonts w:cs="B Lotus"/>
          <w:rtl/>
        </w:rPr>
        <w:t>-</w:t>
      </w:r>
      <w:r w:rsidRPr="00BE3117">
        <w:rPr>
          <w:rFonts w:cs="B Lotus"/>
          <w:b/>
          <w:bCs/>
          <w:rtl/>
        </w:rPr>
        <w:t>احمد بن محمد بن داوود:</w:t>
      </w:r>
      <w:r>
        <w:rPr>
          <w:rFonts w:cs="B Lotus" w:hint="cs"/>
          <w:b/>
          <w:bCs/>
          <w:rtl/>
        </w:rPr>
        <w:t xml:space="preserve"> </w:t>
      </w:r>
      <w:r w:rsidRPr="00BE3117">
        <w:rPr>
          <w:rFonts w:cs="B Lotus"/>
          <w:rtl/>
        </w:rPr>
        <w:t xml:space="preserve">علماي رجال او را مجهول </w:t>
      </w:r>
      <w:r>
        <w:rPr>
          <w:rFonts w:cs="B Lotus"/>
          <w:rtl/>
        </w:rPr>
        <w:t xml:space="preserve">مي‌دانند </w:t>
      </w:r>
      <w:r w:rsidRPr="00BE3117">
        <w:rPr>
          <w:rFonts w:cs="B Lotus"/>
          <w:rtl/>
        </w:rPr>
        <w:t>ولي در ابواب مزار از اين شخص مجهول روايات بسيار آورد</w:t>
      </w:r>
      <w:r>
        <w:rPr>
          <w:rFonts w:cs="B Lotus" w:hint="cs"/>
          <w:rtl/>
          <w:lang w:bidi="fa-IR"/>
        </w:rPr>
        <w:t>ه‌</w:t>
      </w:r>
      <w:r w:rsidRPr="00BE3117">
        <w:rPr>
          <w:rFonts w:cs="B Lotus"/>
          <w:rtl/>
        </w:rPr>
        <w:t>اند!</w:t>
      </w:r>
    </w:p>
    <w:p w:rsidR="00E130D0" w:rsidRPr="00BE3117" w:rsidRDefault="00E130D0" w:rsidP="00E130D0">
      <w:pPr>
        <w:spacing w:line="218" w:lineRule="auto"/>
        <w:ind w:firstLine="340"/>
        <w:jc w:val="lowKashida"/>
        <w:rPr>
          <w:rFonts w:cs="B Lotus"/>
          <w:rtl/>
        </w:rPr>
      </w:pPr>
      <w:r w:rsidRPr="00BE3117">
        <w:rPr>
          <w:rFonts w:cs="B Lotus"/>
          <w:b/>
          <w:bCs/>
          <w:rtl/>
        </w:rPr>
        <w:t>74</w:t>
      </w:r>
      <w:r w:rsidRPr="00BE3117">
        <w:rPr>
          <w:rFonts w:cs="B Lotus"/>
          <w:rtl/>
        </w:rPr>
        <w:t>-</w:t>
      </w:r>
      <w:r w:rsidRPr="00BE3117">
        <w:rPr>
          <w:rFonts w:cs="B Lotus"/>
          <w:b/>
          <w:bCs/>
          <w:rtl/>
        </w:rPr>
        <w:t>احمد بن مازن:</w:t>
      </w:r>
      <w:r>
        <w:rPr>
          <w:rFonts w:cs="B Lotus" w:hint="cs"/>
          <w:b/>
          <w:bCs/>
          <w:rtl/>
        </w:rPr>
        <w:t xml:space="preserve"> </w:t>
      </w:r>
      <w:r w:rsidRPr="00BE3117">
        <w:rPr>
          <w:rFonts w:cs="B Lotus"/>
          <w:rtl/>
        </w:rPr>
        <w:t>چنين نامي در رجال نيست ممكن است راويان كذاب به خيال خود آن را تراشيده باشند!</w:t>
      </w:r>
      <w:r w:rsidR="001E7279">
        <w:rPr>
          <w:rFonts w:cs="B Lotus" w:hint="cs"/>
          <w:rtl/>
        </w:rPr>
        <w:t>.</w:t>
      </w:r>
    </w:p>
    <w:p w:rsidR="00E130D0" w:rsidRPr="00BE3117" w:rsidRDefault="00E130D0" w:rsidP="00E130D0">
      <w:pPr>
        <w:spacing w:line="211" w:lineRule="auto"/>
        <w:ind w:firstLine="340"/>
        <w:jc w:val="lowKashida"/>
        <w:rPr>
          <w:rFonts w:cs="B Lotus"/>
          <w:rtl/>
        </w:rPr>
      </w:pPr>
      <w:r w:rsidRPr="00BE3117">
        <w:rPr>
          <w:rFonts w:cs="B Lotus"/>
          <w:b/>
          <w:bCs/>
          <w:rtl/>
        </w:rPr>
        <w:t>75</w:t>
      </w:r>
      <w:r w:rsidRPr="00BE3117">
        <w:rPr>
          <w:rFonts w:cs="B Lotus"/>
          <w:rtl/>
        </w:rPr>
        <w:t>-</w:t>
      </w:r>
      <w:r>
        <w:rPr>
          <w:rFonts w:cs="B Lotus"/>
          <w:b/>
          <w:bCs/>
          <w:rtl/>
        </w:rPr>
        <w:t>احمد بن علي الانصاري</w:t>
      </w:r>
      <w:r w:rsidRPr="00BE3117">
        <w:rPr>
          <w:rFonts w:cs="B Lotus"/>
          <w:b/>
          <w:bCs/>
          <w:rtl/>
        </w:rPr>
        <w:t>:</w:t>
      </w:r>
      <w:r>
        <w:rPr>
          <w:rFonts w:cs="B Lotus" w:hint="cs"/>
          <w:b/>
          <w:bCs/>
          <w:rtl/>
        </w:rPr>
        <w:t xml:space="preserve"> </w:t>
      </w:r>
      <w:r w:rsidRPr="00BE3117">
        <w:rPr>
          <w:rFonts w:cs="B Lotus"/>
          <w:rtl/>
        </w:rPr>
        <w:t>در</w:t>
      </w:r>
      <w:r>
        <w:rPr>
          <w:rFonts w:cs="B Lotus" w:hint="cs"/>
          <w:rtl/>
        </w:rPr>
        <w:t xml:space="preserve"> </w:t>
      </w:r>
      <w:r w:rsidRPr="00BE3117">
        <w:rPr>
          <w:rFonts w:cs="B Lotus"/>
          <w:rtl/>
        </w:rPr>
        <w:t>كتب رجال نامي از او</w:t>
      </w:r>
      <w:r w:rsidRPr="00BE3117">
        <w:rPr>
          <w:rFonts w:cs="B Lotus" w:hint="cs"/>
          <w:rtl/>
        </w:rPr>
        <w:t xml:space="preserve"> </w:t>
      </w:r>
      <w:r w:rsidRPr="00BE3117">
        <w:rPr>
          <w:rFonts w:cs="B Lotus"/>
          <w:rtl/>
        </w:rPr>
        <w:t>نيست و حال او مجهول است ولي وسائل درجلد دهم ص439</w:t>
      </w:r>
      <w:r w:rsidRPr="00BE3117">
        <w:rPr>
          <w:rFonts w:cs="B Lotus" w:hint="cs"/>
          <w:rtl/>
        </w:rPr>
        <w:t xml:space="preserve"> و </w:t>
      </w:r>
      <w:r w:rsidRPr="00BE3117">
        <w:rPr>
          <w:rFonts w:cs="B Lotus"/>
          <w:rtl/>
        </w:rPr>
        <w:t xml:space="preserve">ساير كتب مزار از او روايت </w:t>
      </w:r>
      <w:r>
        <w:rPr>
          <w:rFonts w:cs="B Lotus"/>
          <w:rtl/>
        </w:rPr>
        <w:t xml:space="preserve">كرده‌اند </w:t>
      </w:r>
      <w:r w:rsidRPr="00BE3117">
        <w:rPr>
          <w:rFonts w:cs="B Lotus"/>
          <w:rtl/>
        </w:rPr>
        <w:t xml:space="preserve">كه گفت امام رضا وارد </w:t>
      </w:r>
      <w:r>
        <w:rPr>
          <w:rFonts w:cs="B Lotus"/>
          <w:rtl/>
        </w:rPr>
        <w:t xml:space="preserve">قبه‌اي </w:t>
      </w:r>
      <w:r w:rsidRPr="00BE3117">
        <w:rPr>
          <w:rFonts w:cs="B Lotus"/>
          <w:rtl/>
        </w:rPr>
        <w:t>شد كه در آن قبر هارون الرشيد بود درخانه حميد بن قحطبه و فرمود اين خاك من است كه در آن دفن مي شوم وبه زودي اينجا محل رفت و آمد شيعيان و دوستانم خواهد شد و به خدا قسم زائري ب</w:t>
      </w:r>
      <w:r w:rsidRPr="00BE3117">
        <w:rPr>
          <w:rFonts w:cs="B Lotus" w:hint="cs"/>
          <w:rtl/>
        </w:rPr>
        <w:t>ر</w:t>
      </w:r>
      <w:r w:rsidRPr="00BE3117">
        <w:rPr>
          <w:rFonts w:cs="B Lotus"/>
          <w:rtl/>
        </w:rPr>
        <w:t xml:space="preserve"> من سلام ن</w:t>
      </w:r>
      <w:r>
        <w:rPr>
          <w:rFonts w:cs="B Lotus"/>
          <w:rtl/>
        </w:rPr>
        <w:t xml:space="preserve">مي‌كند </w:t>
      </w:r>
      <w:r w:rsidRPr="00BE3117">
        <w:rPr>
          <w:rFonts w:cs="B Lotus"/>
          <w:rtl/>
        </w:rPr>
        <w:t xml:space="preserve">مگر آنكه آمرزش خدا شامل او </w:t>
      </w:r>
      <w:r>
        <w:rPr>
          <w:rFonts w:cs="B Lotus"/>
          <w:rtl/>
        </w:rPr>
        <w:t xml:space="preserve">مي‌شود </w:t>
      </w:r>
      <w:r w:rsidRPr="00BE3117">
        <w:rPr>
          <w:rFonts w:cs="B Lotus"/>
          <w:rtl/>
        </w:rPr>
        <w:t>و رحمت او و شفاعت ما براي او واجب گردد: و اين روايت معلوم الكذب است، زيرا در زمان رضا</w:t>
      </w:r>
      <w:r w:rsidRPr="00365CDE">
        <w:rPr>
          <w:rFonts w:ascii="Tahoma" w:hAnsi="Tahoma" w:cs="CTraditional Arabic" w:hint="cs"/>
          <w:color w:val="000000"/>
          <w:rtl/>
          <w:lang w:bidi="fa-IR"/>
        </w:rPr>
        <w:t>؛</w:t>
      </w:r>
      <w:r w:rsidRPr="00BE3117">
        <w:rPr>
          <w:rFonts w:cs="B Lotus"/>
          <w:rtl/>
        </w:rPr>
        <w:t xml:space="preserve"> خانة قحطبه گنبد و </w:t>
      </w:r>
      <w:r>
        <w:rPr>
          <w:rFonts w:cs="B Lotus"/>
          <w:rtl/>
        </w:rPr>
        <w:t xml:space="preserve">قبه‌اي </w:t>
      </w:r>
      <w:r w:rsidRPr="00BE3117">
        <w:rPr>
          <w:rFonts w:cs="B Lotus"/>
          <w:rtl/>
        </w:rPr>
        <w:t xml:space="preserve">نداشته و به اضافه اگر خود امام را در </w:t>
      </w:r>
      <w:r w:rsidRPr="00BE3117">
        <w:rPr>
          <w:rFonts w:cs="B Lotus" w:hint="cs"/>
          <w:rtl/>
        </w:rPr>
        <w:t>ح</w:t>
      </w:r>
      <w:r w:rsidRPr="00BE3117">
        <w:rPr>
          <w:rFonts w:cs="B Lotus"/>
          <w:rtl/>
        </w:rPr>
        <w:t>ال حيات</w:t>
      </w:r>
      <w:r w:rsidRPr="00BE3117">
        <w:rPr>
          <w:rFonts w:cs="B Lotus" w:hint="cs"/>
          <w:rtl/>
        </w:rPr>
        <w:t>،</w:t>
      </w:r>
      <w:r w:rsidRPr="00BE3117">
        <w:rPr>
          <w:rFonts w:cs="B Lotus"/>
          <w:rtl/>
        </w:rPr>
        <w:t xml:space="preserve"> كسي مي ديد واجب الشفاع</w:t>
      </w:r>
      <w:r w:rsidRPr="00BE3117">
        <w:rPr>
          <w:rFonts w:cs="B Lotus" w:hint="cs"/>
          <w:rtl/>
        </w:rPr>
        <w:t>ه</w:t>
      </w:r>
      <w:r w:rsidRPr="00BE3117">
        <w:rPr>
          <w:rFonts w:cs="B Lotus"/>
          <w:rtl/>
        </w:rPr>
        <w:t xml:space="preserve"> ن</w:t>
      </w:r>
      <w:r>
        <w:rPr>
          <w:rFonts w:cs="B Lotus"/>
          <w:rtl/>
        </w:rPr>
        <w:t xml:space="preserve">مي‌شد </w:t>
      </w:r>
      <w:r w:rsidRPr="00BE3117">
        <w:rPr>
          <w:rFonts w:cs="B Lotus"/>
          <w:rtl/>
        </w:rPr>
        <w:t>چگونه با زيارت قبر او واجب الشفاع</w:t>
      </w:r>
      <w:r w:rsidRPr="00BE3117">
        <w:rPr>
          <w:rFonts w:cs="B Lotus" w:hint="cs"/>
          <w:rtl/>
        </w:rPr>
        <w:t>ه</w:t>
      </w:r>
      <w:r w:rsidRPr="00BE3117">
        <w:rPr>
          <w:rFonts w:cs="B Lotus"/>
          <w:rtl/>
        </w:rPr>
        <w:t xml:space="preserve"> </w:t>
      </w:r>
      <w:r>
        <w:rPr>
          <w:rFonts w:cs="B Lotus"/>
          <w:rtl/>
        </w:rPr>
        <w:t xml:space="preserve">مي‌گردد </w:t>
      </w:r>
      <w:r w:rsidRPr="00BE3117">
        <w:rPr>
          <w:rFonts w:cs="B Lotus"/>
          <w:rtl/>
        </w:rPr>
        <w:t>و</w:t>
      </w:r>
      <w:r w:rsidRPr="00BE3117">
        <w:rPr>
          <w:rFonts w:cs="B Lotus" w:hint="cs"/>
          <w:rtl/>
        </w:rPr>
        <w:t xml:space="preserve"> </w:t>
      </w:r>
      <w:r w:rsidRPr="00BE3117">
        <w:rPr>
          <w:rFonts w:cs="B Lotus"/>
          <w:rtl/>
        </w:rPr>
        <w:t>اصلا شفاعت به دست خداست، و</w:t>
      </w:r>
      <w:r w:rsidRPr="00BE3117">
        <w:rPr>
          <w:rFonts w:cs="B Lotus" w:hint="cs"/>
          <w:rtl/>
        </w:rPr>
        <w:t xml:space="preserve"> </w:t>
      </w:r>
      <w:r w:rsidRPr="00BE3117">
        <w:rPr>
          <w:rFonts w:cs="B Lotus"/>
          <w:rtl/>
        </w:rPr>
        <w:t xml:space="preserve">باز در وسائل جلد دهم ص 446 روايت </w:t>
      </w:r>
      <w:r>
        <w:rPr>
          <w:rFonts w:cs="B Lotus"/>
          <w:rtl/>
        </w:rPr>
        <w:t xml:space="preserve">كرده‌اند </w:t>
      </w:r>
      <w:r w:rsidRPr="00BE3117">
        <w:rPr>
          <w:rFonts w:cs="B Lotus"/>
          <w:rtl/>
        </w:rPr>
        <w:t>از او</w:t>
      </w:r>
      <w:r w:rsidRPr="00BE3117">
        <w:rPr>
          <w:rFonts w:cs="B Lotus" w:hint="cs"/>
          <w:rtl/>
        </w:rPr>
        <w:t xml:space="preserve"> </w:t>
      </w:r>
      <w:r w:rsidRPr="00BE3117">
        <w:rPr>
          <w:rFonts w:cs="B Lotus"/>
          <w:rtl/>
        </w:rPr>
        <w:t>كه امام رضا به عد</w:t>
      </w:r>
      <w:r>
        <w:rPr>
          <w:rFonts w:cs="B Lotus"/>
          <w:rtl/>
        </w:rPr>
        <w:t>ه‌ا</w:t>
      </w:r>
      <w:r w:rsidRPr="00BE3117">
        <w:rPr>
          <w:rFonts w:cs="B Lotus"/>
          <w:rtl/>
        </w:rPr>
        <w:t>ي از اهل قم فرمود</w:t>
      </w:r>
      <w:r w:rsidRPr="00BE3117">
        <w:rPr>
          <w:rFonts w:cs="B Lotus" w:hint="cs"/>
          <w:rtl/>
        </w:rPr>
        <w:t>:</w:t>
      </w:r>
      <w:r w:rsidRPr="00BE3117">
        <w:rPr>
          <w:rFonts w:cs="B Lotus"/>
          <w:rtl/>
        </w:rPr>
        <w:t xml:space="preserve"> كه زماني خواهد رسيد كه شما در طوس به زيارت خاك من خواهيد آمد آگاه باشيد: </w:t>
      </w:r>
      <w:r w:rsidRPr="001E7279">
        <w:rPr>
          <w:rFonts w:ascii="Lotus Linotype" w:hAnsi="Lotus Linotype" w:cs="Traditional Arabic"/>
          <w:b/>
          <w:bCs/>
          <w:rtl/>
        </w:rPr>
        <w:t>«من زارني وهو على غسل خرج من ذنوبه كيوم ولدته أمه»</w:t>
      </w:r>
      <w:r w:rsidRPr="001E7279">
        <w:rPr>
          <w:rFonts w:cs="Traditional Arabic" w:hint="cs"/>
          <w:b/>
          <w:bCs/>
          <w:rtl/>
        </w:rPr>
        <w:t>.</w:t>
      </w:r>
      <w:r w:rsidRPr="00BE3117">
        <w:rPr>
          <w:rFonts w:cs="B Lotus"/>
          <w:rtl/>
        </w:rPr>
        <w:t xml:space="preserve"> هر كس مرا</w:t>
      </w:r>
      <w:r w:rsidRPr="00BE3117">
        <w:rPr>
          <w:rFonts w:cs="B Lotus" w:hint="cs"/>
          <w:rtl/>
        </w:rPr>
        <w:t xml:space="preserve"> </w:t>
      </w:r>
      <w:r w:rsidRPr="00BE3117">
        <w:rPr>
          <w:rFonts w:cs="B Lotus"/>
          <w:rtl/>
        </w:rPr>
        <w:t>با</w:t>
      </w:r>
      <w:r w:rsidRPr="00BE3117">
        <w:rPr>
          <w:rFonts w:cs="B Lotus" w:hint="cs"/>
          <w:rtl/>
        </w:rPr>
        <w:t xml:space="preserve"> </w:t>
      </w:r>
      <w:r w:rsidRPr="00BE3117">
        <w:rPr>
          <w:rFonts w:cs="B Lotus"/>
          <w:rtl/>
        </w:rPr>
        <w:t>غسل زيارت كند از گناهانش خارج شود مانند روزي كه مادرش او را ز</w:t>
      </w:r>
      <w:r w:rsidRPr="00BE3117">
        <w:rPr>
          <w:rFonts w:cs="B Lotus" w:hint="cs"/>
          <w:rtl/>
        </w:rPr>
        <w:t>ا</w:t>
      </w:r>
      <w:r w:rsidRPr="00BE3117">
        <w:rPr>
          <w:rFonts w:cs="B Lotus"/>
          <w:rtl/>
        </w:rPr>
        <w:t>ييده است</w:t>
      </w:r>
      <w:r w:rsidRPr="00BE3117">
        <w:rPr>
          <w:rFonts w:cs="B Lotus" w:hint="cs"/>
          <w:rtl/>
        </w:rPr>
        <w:t>.</w:t>
      </w:r>
      <w:r w:rsidRPr="00BE3117">
        <w:rPr>
          <w:rFonts w:cs="B Lotus"/>
          <w:rtl/>
        </w:rPr>
        <w:t xml:space="preserve"> اينان به امام دروغ بسته اند</w:t>
      </w:r>
      <w:r w:rsidR="00B0557D">
        <w:rPr>
          <w:rFonts w:cs="B Lotus" w:hint="cs"/>
          <w:rtl/>
        </w:rPr>
        <w:t>،</w:t>
      </w:r>
      <w:r w:rsidRPr="00BE3117">
        <w:rPr>
          <w:rFonts w:cs="B Lotus"/>
          <w:rtl/>
        </w:rPr>
        <w:t xml:space="preserve"> امام چنين سخناني ن</w:t>
      </w:r>
      <w:r>
        <w:rPr>
          <w:rFonts w:cs="B Lotus"/>
          <w:rtl/>
        </w:rPr>
        <w:t>مي‌گويد</w:t>
      </w:r>
      <w:r w:rsidRPr="00BE3117">
        <w:rPr>
          <w:rFonts w:cs="B Lotus"/>
          <w:rtl/>
        </w:rPr>
        <w:t xml:space="preserve"> زيرا اهل قم سال ها است كه به زيارت مشهد او </w:t>
      </w:r>
      <w:r>
        <w:rPr>
          <w:rFonts w:cs="B Lotus"/>
          <w:rtl/>
        </w:rPr>
        <w:t>مي‌روند</w:t>
      </w:r>
      <w:r w:rsidRPr="00BE3117">
        <w:rPr>
          <w:rFonts w:cs="B Lotus"/>
          <w:rtl/>
        </w:rPr>
        <w:t xml:space="preserve"> و</w:t>
      </w:r>
      <w:r w:rsidRPr="00BE3117">
        <w:rPr>
          <w:rFonts w:cs="B Lotus" w:hint="cs"/>
          <w:rtl/>
        </w:rPr>
        <w:t xml:space="preserve"> </w:t>
      </w:r>
      <w:r w:rsidRPr="00BE3117">
        <w:rPr>
          <w:rFonts w:cs="B Lotus"/>
          <w:rtl/>
        </w:rPr>
        <w:t>خاك او را زيارت ن</w:t>
      </w:r>
      <w:r>
        <w:rPr>
          <w:rFonts w:cs="B Lotus"/>
          <w:rtl/>
        </w:rPr>
        <w:t xml:space="preserve">كرده‌اند </w:t>
      </w:r>
      <w:r w:rsidRPr="00BE3117">
        <w:rPr>
          <w:rFonts w:cs="B Lotus"/>
          <w:rtl/>
        </w:rPr>
        <w:t>بلكه ضريح سيمين و</w:t>
      </w:r>
      <w:r w:rsidRPr="00BE3117">
        <w:rPr>
          <w:rFonts w:cs="B Lotus" w:hint="cs"/>
          <w:rtl/>
        </w:rPr>
        <w:t xml:space="preserve"> </w:t>
      </w:r>
      <w:r w:rsidRPr="00BE3117">
        <w:rPr>
          <w:rFonts w:cs="B Lotus"/>
          <w:rtl/>
        </w:rPr>
        <w:t>سنگ</w:t>
      </w:r>
      <w:r>
        <w:rPr>
          <w:rFonts w:cs="B Lotus"/>
          <w:rtl/>
        </w:rPr>
        <w:t>‌</w:t>
      </w:r>
      <w:r w:rsidRPr="00BE3117">
        <w:rPr>
          <w:rFonts w:cs="B Lotus"/>
          <w:rtl/>
        </w:rPr>
        <w:t xml:space="preserve">هاي مرمر را زيارت </w:t>
      </w:r>
      <w:r>
        <w:rPr>
          <w:rFonts w:cs="B Lotus"/>
          <w:rtl/>
        </w:rPr>
        <w:t>كرده‌اند</w:t>
      </w:r>
      <w:r w:rsidRPr="00BE3117">
        <w:rPr>
          <w:rFonts w:cs="B Lotus"/>
          <w:rtl/>
        </w:rPr>
        <w:t>. ثانيا</w:t>
      </w:r>
      <w:r w:rsidRPr="00BE3117">
        <w:rPr>
          <w:rFonts w:cs="B Lotus" w:hint="cs"/>
          <w:rtl/>
        </w:rPr>
        <w:t>:</w:t>
      </w:r>
      <w:r w:rsidRPr="00BE3117">
        <w:rPr>
          <w:rFonts w:cs="B Lotus"/>
          <w:rtl/>
        </w:rPr>
        <w:t xml:space="preserve"> مردم رسول خدا</w:t>
      </w:r>
      <w:r w:rsidRPr="00365CDE">
        <w:rPr>
          <w:rFonts w:ascii="Tahoma" w:hAnsi="Tahoma" w:cs="CTraditional Arabic" w:hint="cs"/>
          <w:color w:val="000000"/>
          <w:spacing w:val="-4"/>
          <w:sz w:val="30"/>
          <w:szCs w:val="30"/>
          <w:rtl/>
          <w:lang w:bidi="fa-IR"/>
        </w:rPr>
        <w:t>ص</w:t>
      </w:r>
      <w:r w:rsidRPr="00BE3117">
        <w:rPr>
          <w:rFonts w:cs="B Lotus"/>
          <w:rtl/>
        </w:rPr>
        <w:t xml:space="preserve"> و خود امام رضا</w:t>
      </w:r>
      <w:r w:rsidRPr="00365CDE">
        <w:rPr>
          <w:rFonts w:ascii="Tahoma" w:hAnsi="Tahoma" w:cs="CTraditional Arabic" w:hint="cs"/>
          <w:color w:val="000000"/>
          <w:rtl/>
          <w:lang w:bidi="fa-IR"/>
        </w:rPr>
        <w:t>؛</w:t>
      </w:r>
      <w:r w:rsidRPr="00BE3117">
        <w:rPr>
          <w:rFonts w:cs="B Lotus"/>
          <w:rtl/>
        </w:rPr>
        <w:t xml:space="preserve"> را درحال حياتشان زيارت كردند و</w:t>
      </w:r>
      <w:r w:rsidRPr="00BE3117">
        <w:rPr>
          <w:rFonts w:cs="B Lotus" w:hint="cs"/>
          <w:rtl/>
        </w:rPr>
        <w:t xml:space="preserve"> </w:t>
      </w:r>
      <w:r w:rsidRPr="00BE3117">
        <w:rPr>
          <w:rFonts w:cs="B Lotus"/>
          <w:rtl/>
        </w:rPr>
        <w:t>مانند روز تولد پاك نشدند!</w:t>
      </w:r>
      <w:r w:rsidR="001E7279">
        <w:rPr>
          <w:rFonts w:cs="B Lotus" w:hint="cs"/>
          <w:rtl/>
        </w:rPr>
        <w:t>.</w:t>
      </w:r>
      <w:r w:rsidRPr="00BE3117">
        <w:rPr>
          <w:rFonts w:cs="B Lotus"/>
          <w:rtl/>
        </w:rPr>
        <w:t xml:space="preserve"> </w:t>
      </w:r>
    </w:p>
    <w:p w:rsidR="00E130D0" w:rsidRPr="00BE3117" w:rsidRDefault="00E130D0" w:rsidP="00E130D0">
      <w:pPr>
        <w:spacing w:line="211" w:lineRule="auto"/>
        <w:ind w:firstLine="340"/>
        <w:jc w:val="lowKashida"/>
        <w:rPr>
          <w:rFonts w:cs="B Lotus"/>
          <w:rtl/>
        </w:rPr>
      </w:pPr>
      <w:r w:rsidRPr="00BE3117">
        <w:rPr>
          <w:rFonts w:cs="B Lotus"/>
          <w:rtl/>
        </w:rPr>
        <w:t>جاي سؤال است كه آيا امام اين قدر مردم راتحري</w:t>
      </w:r>
      <w:r w:rsidRPr="00BE3117">
        <w:rPr>
          <w:rFonts w:cs="B Lotus" w:hint="cs"/>
          <w:rtl/>
        </w:rPr>
        <w:t>ض و تشويق</w:t>
      </w:r>
      <w:r w:rsidRPr="00BE3117">
        <w:rPr>
          <w:rFonts w:cs="B Lotus"/>
          <w:rtl/>
        </w:rPr>
        <w:t xml:space="preserve"> </w:t>
      </w:r>
      <w:r>
        <w:rPr>
          <w:rFonts w:cs="B Lotus"/>
          <w:rtl/>
        </w:rPr>
        <w:t xml:space="preserve">مي‌كند </w:t>
      </w:r>
      <w:r w:rsidRPr="00BE3117">
        <w:rPr>
          <w:rFonts w:cs="B Lotus"/>
          <w:rtl/>
        </w:rPr>
        <w:t>به زيارت خاك خود</w:t>
      </w:r>
      <w:r w:rsidRPr="00BE3117">
        <w:rPr>
          <w:rFonts w:cs="B Lotus" w:hint="cs"/>
          <w:rtl/>
        </w:rPr>
        <w:t>!</w:t>
      </w:r>
      <w:r w:rsidRPr="00BE3117">
        <w:rPr>
          <w:rFonts w:cs="B Lotus"/>
          <w:rtl/>
        </w:rPr>
        <w:t>.</w:t>
      </w:r>
    </w:p>
    <w:p w:rsidR="00E130D0" w:rsidRPr="00EB76FC" w:rsidRDefault="00E130D0" w:rsidP="001E7279">
      <w:pPr>
        <w:pStyle w:val="BodyTextIndent"/>
        <w:spacing w:line="211" w:lineRule="auto"/>
        <w:ind w:firstLine="340"/>
        <w:jc w:val="lowKashida"/>
        <w:rPr>
          <w:rtl/>
        </w:rPr>
      </w:pPr>
      <w:r w:rsidRPr="00884D96">
        <w:rPr>
          <w:rFonts w:cs="B Lotus"/>
          <w:sz w:val="28"/>
          <w:rtl/>
        </w:rPr>
        <w:t>مگر او خودخواه است ومگر خدا نفرموده:</w:t>
      </w:r>
      <w:r w:rsidRPr="00BE3117">
        <w:rPr>
          <w:sz w:val="28"/>
          <w:rtl/>
        </w:rPr>
        <w:t xml:space="preserve"> </w:t>
      </w:r>
      <w:r w:rsidRPr="00365CDE">
        <w:rPr>
          <w:rFonts w:cs="CTraditional Arabic" w:hint="cs"/>
          <w:rtl/>
        </w:rPr>
        <w:t>﴿</w:t>
      </w:r>
      <w:r w:rsidRPr="00EB76FC">
        <w:sym w:font="HQPB2" w:char="F060"/>
      </w:r>
      <w:r w:rsidRPr="00EB76FC">
        <w:sym w:font="HQPB2" w:char="F083"/>
      </w:r>
      <w:r w:rsidRPr="00EB76FC">
        <w:sym w:font="HQPB4" w:char="F0CF"/>
      </w:r>
      <w:r w:rsidRPr="00EB76FC">
        <w:sym w:font="HQPB3" w:char="F025"/>
      </w:r>
      <w:r w:rsidRPr="00EB76FC">
        <w:sym w:font="HQPB4" w:char="F0A9"/>
      </w:r>
      <w:r w:rsidRPr="00EB76FC">
        <w:sym w:font="HQPB3" w:char="F021"/>
      </w:r>
      <w:r w:rsidRPr="00EB76FC">
        <w:sym w:font="HQPB5" w:char="F024"/>
      </w:r>
      <w:r w:rsidRPr="00EB76FC">
        <w:sym w:font="HQPB1" w:char="F023"/>
      </w:r>
      <w:r w:rsidRPr="00EB76FC">
        <w:sym w:font="HQPB5" w:char="F075"/>
      </w:r>
      <w:r w:rsidRPr="00EB76FC">
        <w:sym w:font="HQPB2" w:char="F072"/>
      </w:r>
      <w:r w:rsidRPr="00EB76FC">
        <w:rPr>
          <w:rtl/>
        </w:rPr>
        <w:t xml:space="preserve"> </w:t>
      </w:r>
      <w:r w:rsidRPr="00EB76FC">
        <w:sym w:font="HQPB5" w:char="F028"/>
      </w:r>
      <w:r w:rsidRPr="00EB76FC">
        <w:sym w:font="HQPB1" w:char="F023"/>
      </w:r>
      <w:r w:rsidRPr="00EB76FC">
        <w:sym w:font="HQPB2" w:char="F071"/>
      </w:r>
      <w:r w:rsidRPr="00EB76FC">
        <w:sym w:font="HQPB4" w:char="F0E7"/>
      </w:r>
      <w:r w:rsidRPr="00EB76FC">
        <w:sym w:font="HQPB1" w:char="F037"/>
      </w:r>
      <w:r w:rsidRPr="00EB76FC">
        <w:sym w:font="HQPB5" w:char="F07C"/>
      </w:r>
      <w:r w:rsidRPr="00EB76FC">
        <w:sym w:font="HQPB1" w:char="F0A1"/>
      </w:r>
      <w:r w:rsidRPr="00EB76FC">
        <w:sym w:font="HQPB5" w:char="F078"/>
      </w:r>
      <w:r w:rsidRPr="00EB76FC">
        <w:sym w:font="HQPB2" w:char="F02E"/>
      </w:r>
      <w:r w:rsidRPr="00EB76FC">
        <w:rPr>
          <w:rtl/>
        </w:rPr>
        <w:t xml:space="preserve"> </w:t>
      </w:r>
      <w:r w:rsidRPr="00EB76FC">
        <w:sym w:font="HQPB4" w:char="F0CF"/>
      </w:r>
      <w:r w:rsidRPr="00EB76FC">
        <w:sym w:font="HQPB1" w:char="F04E"/>
      </w:r>
      <w:r w:rsidRPr="00EB76FC">
        <w:sym w:font="HQPB1" w:char="F024"/>
      </w:r>
      <w:r w:rsidRPr="00EB76FC">
        <w:sym w:font="HQPB5" w:char="F074"/>
      </w:r>
      <w:r w:rsidRPr="00EB76FC">
        <w:sym w:font="HQPB2" w:char="F0AB"/>
      </w:r>
      <w:r w:rsidRPr="00EB76FC">
        <w:sym w:font="HQPB4" w:char="F0CD"/>
      </w:r>
      <w:r w:rsidRPr="00EB76FC">
        <w:sym w:font="HQPB4" w:char="F068"/>
      </w:r>
      <w:r w:rsidRPr="00EB76FC">
        <w:sym w:font="HQPB2" w:char="F08A"/>
      </w:r>
      <w:r w:rsidRPr="00EB76FC">
        <w:sym w:font="HQPB4" w:char="F0A1"/>
      </w:r>
      <w:r w:rsidRPr="00EB76FC">
        <w:sym w:font="HQPB1" w:char="F0A1"/>
      </w:r>
      <w:r w:rsidRPr="00EB76FC">
        <w:sym w:font="HQPB2" w:char="F039"/>
      </w:r>
      <w:r w:rsidRPr="00EB76FC">
        <w:sym w:font="HQPB5" w:char="F024"/>
      </w:r>
      <w:r w:rsidRPr="00EB76FC">
        <w:sym w:font="HQPB1" w:char="F023"/>
      </w:r>
      <w:r w:rsidRPr="00EB76FC">
        <w:rPr>
          <w:rtl/>
        </w:rPr>
        <w:t xml:space="preserve"> </w:t>
      </w:r>
      <w:r w:rsidRPr="00EB76FC">
        <w:sym w:font="HQPB4" w:char="F0E2"/>
      </w:r>
      <w:r w:rsidRPr="00EB76FC">
        <w:sym w:font="HQPB2" w:char="F0E4"/>
      </w:r>
      <w:r w:rsidRPr="00EB76FC">
        <w:sym w:font="HQPB5" w:char="F021"/>
      </w:r>
      <w:r w:rsidRPr="00EB76FC">
        <w:sym w:font="HQPB1" w:char="F023"/>
      </w:r>
      <w:r w:rsidRPr="00EB76FC">
        <w:sym w:font="HQPB5" w:char="F074"/>
      </w:r>
      <w:r w:rsidRPr="00EB76FC">
        <w:sym w:font="HQPB1" w:char="F093"/>
      </w:r>
      <w:r w:rsidRPr="00EB76FC">
        <w:sym w:font="HQPB5" w:char="F079"/>
      </w:r>
      <w:r w:rsidRPr="00EB76FC">
        <w:sym w:font="HQPB1" w:char="F05F"/>
      </w:r>
      <w:r w:rsidRPr="00EB76FC">
        <w:rPr>
          <w:rtl/>
        </w:rPr>
        <w:t xml:space="preserve"> </w:t>
      </w:r>
      <w:r w:rsidRPr="00EB76FC">
        <w:sym w:font="HQPB5" w:char="F0A5"/>
      </w:r>
      <w:r w:rsidRPr="00EB76FC">
        <w:sym w:font="HQPB2" w:char="F070"/>
      </w:r>
      <w:r w:rsidRPr="00EB76FC">
        <w:sym w:font="HQPB5" w:char="F074"/>
      </w:r>
      <w:r w:rsidRPr="00EB76FC">
        <w:sym w:font="HQPB2" w:char="F0A4"/>
      </w:r>
      <w:r w:rsidRPr="00EB76FC">
        <w:sym w:font="HQPB4" w:char="F0CD"/>
      </w:r>
      <w:r w:rsidRPr="00EB76FC">
        <w:sym w:font="HQPB4" w:char="F068"/>
      </w:r>
      <w:r w:rsidRPr="00EB76FC">
        <w:sym w:font="HQPB2" w:char="F08A"/>
      </w:r>
      <w:r w:rsidRPr="00EB76FC">
        <w:sym w:font="HQPB5" w:char="F079"/>
      </w:r>
      <w:r w:rsidRPr="00EB76FC">
        <w:sym w:font="HQPB1" w:char="F099"/>
      </w:r>
      <w:r w:rsidRPr="00EB76FC">
        <w:rPr>
          <w:rtl/>
        </w:rPr>
        <w:t xml:space="preserve"> </w:t>
      </w:r>
      <w:r w:rsidRPr="00EB76FC">
        <w:sym w:font="HQPB1" w:char="F024"/>
      </w:r>
      <w:r w:rsidRPr="00EB76FC">
        <w:sym w:font="HQPB5" w:char="F079"/>
      </w:r>
      <w:r w:rsidRPr="00EB76FC">
        <w:sym w:font="HQPB2" w:char="F067"/>
      </w:r>
      <w:r w:rsidRPr="00EB76FC">
        <w:sym w:font="HQPB4" w:char="F0CE"/>
      </w:r>
      <w:r w:rsidRPr="00EB76FC">
        <w:sym w:font="HQPB2" w:char="F03D"/>
      </w:r>
      <w:r w:rsidRPr="00EB76FC">
        <w:sym w:font="HQPB4" w:char="F0F7"/>
      </w:r>
      <w:r w:rsidRPr="00EB76FC">
        <w:sym w:font="HQPB1" w:char="F057"/>
      </w:r>
      <w:r w:rsidRPr="00EB76FC">
        <w:sym w:font="HQPB4" w:char="F0CF"/>
      </w:r>
      <w:r w:rsidRPr="00EB76FC">
        <w:sym w:font="HQPB2" w:char="F04A"/>
      </w:r>
      <w:r w:rsidRPr="00EB76FC">
        <w:sym w:font="HQPB4" w:char="F0CE"/>
      </w:r>
      <w:r w:rsidRPr="00EB76FC">
        <w:sym w:font="HQPB1" w:char="F02F"/>
      </w:r>
      <w:r w:rsidRPr="00EB76FC">
        <w:rPr>
          <w:rtl/>
        </w:rPr>
        <w:t xml:space="preserve"> </w:t>
      </w:r>
      <w:r w:rsidRPr="00EB76FC">
        <w:sym w:font="HQPB4" w:char="F0F6"/>
      </w:r>
      <w:r w:rsidRPr="00EB76FC">
        <w:sym w:font="HQPB2" w:char="F04E"/>
      </w:r>
      <w:r w:rsidRPr="00EB76FC">
        <w:sym w:font="HQPB4" w:char="F0DF"/>
      </w:r>
      <w:r w:rsidRPr="00EB76FC">
        <w:sym w:font="HQPB2" w:char="F067"/>
      </w:r>
      <w:r w:rsidRPr="00EB76FC">
        <w:sym w:font="HQPB4" w:char="F0E0"/>
      </w:r>
      <w:r w:rsidRPr="00EB76FC">
        <w:sym w:font="HQPB2" w:char="F029"/>
      </w:r>
      <w:r w:rsidRPr="00EB76FC">
        <w:sym w:font="HQPB5" w:char="F079"/>
      </w:r>
      <w:r w:rsidRPr="00EB76FC">
        <w:sym w:font="HQPB2" w:char="F064"/>
      </w:r>
      <w:r w:rsidRPr="00EB76FC">
        <w:sym w:font="HQPB4" w:char="F0F6"/>
      </w:r>
      <w:r w:rsidRPr="00EB76FC">
        <w:sym w:font="HQPB1" w:char="F08D"/>
      </w:r>
      <w:r w:rsidRPr="00EB76FC">
        <w:sym w:font="HQPB5" w:char="F073"/>
      </w:r>
      <w:r w:rsidRPr="00EB76FC">
        <w:sym w:font="HQPB1" w:char="F03F"/>
      </w:r>
      <w:r w:rsidRPr="00EB76FC">
        <w:sym w:font="HQPB5" w:char="F075"/>
      </w:r>
      <w:r w:rsidRPr="00EB76FC">
        <w:sym w:font="HQPB2" w:char="F072"/>
      </w:r>
      <w:r w:rsidRPr="00EB76FC">
        <w:rPr>
          <w:rtl/>
        </w:rPr>
        <w:t xml:space="preserve"> </w:t>
      </w:r>
      <w:r w:rsidRPr="00EB76FC">
        <w:sym w:font="HQPB4" w:char="F0D7"/>
      </w:r>
      <w:r w:rsidRPr="00EB76FC">
        <w:sym w:font="HQPB3" w:char="F027"/>
      </w:r>
      <w:r w:rsidRPr="00EB76FC">
        <w:sym w:font="HQPB4" w:char="F0A9"/>
      </w:r>
      <w:r w:rsidRPr="00EB76FC">
        <w:sym w:font="HQPB3" w:char="F021"/>
      </w:r>
      <w:r w:rsidRPr="00EB76FC">
        <w:sym w:font="HQPB4" w:char="F0CF"/>
      </w:r>
      <w:r w:rsidRPr="00EB76FC">
        <w:sym w:font="HQPB1" w:char="F08C"/>
      </w:r>
      <w:r w:rsidRPr="00EB76FC">
        <w:rPr>
          <w:rtl/>
        </w:rPr>
        <w:t xml:space="preserve"> </w:t>
      </w:r>
      <w:r w:rsidRPr="00EB76FC">
        <w:sym w:font="HQPB4" w:char="F028"/>
      </w:r>
      <w:r w:rsidRPr="00EB76FC">
        <w:rPr>
          <w:rtl/>
        </w:rPr>
        <w:t xml:space="preserve"> </w:t>
      </w:r>
      <w:r w:rsidRPr="00EB76FC">
        <w:sym w:font="HQPB1" w:char="F024"/>
      </w:r>
      <w:r w:rsidRPr="00EB76FC">
        <w:sym w:font="HQPB4" w:char="F0A8"/>
      </w:r>
      <w:r w:rsidRPr="00EB76FC">
        <w:sym w:font="HQPB2" w:char="F042"/>
      </w:r>
      <w:r w:rsidRPr="00EB76FC">
        <w:rPr>
          <w:rtl/>
        </w:rPr>
        <w:t xml:space="preserve"> </w:t>
      </w:r>
      <w:r w:rsidRPr="00EB76FC">
        <w:sym w:font="HQPB2" w:char="F04D"/>
      </w:r>
      <w:r w:rsidRPr="00EB76FC">
        <w:sym w:font="HQPB4" w:char="F0E7"/>
      </w:r>
      <w:r w:rsidRPr="00EB76FC">
        <w:sym w:font="HQPB2" w:char="F06C"/>
      </w:r>
      <w:r w:rsidRPr="00EB76FC">
        <w:sym w:font="HQPB5" w:char="F06D"/>
      </w:r>
      <w:r w:rsidRPr="00EB76FC">
        <w:sym w:font="HQPB2" w:char="F03B"/>
      </w:r>
      <w:r w:rsidRPr="00EB76FC">
        <w:rPr>
          <w:rtl/>
        </w:rPr>
        <w:t xml:space="preserve"> </w:t>
      </w:r>
      <w:r w:rsidRPr="00EB76FC">
        <w:sym w:font="HQPB5" w:char="F07A"/>
      </w:r>
      <w:r w:rsidRPr="00EB76FC">
        <w:sym w:font="HQPB2" w:char="F060"/>
      </w:r>
      <w:r w:rsidRPr="00EB76FC">
        <w:sym w:font="HQPB4" w:char="F0CF"/>
      </w:r>
      <w:r w:rsidRPr="00EB76FC">
        <w:sym w:font="HQPB4" w:char="F069"/>
      </w:r>
      <w:r w:rsidRPr="00EB76FC">
        <w:sym w:font="HQPB2" w:char="F042"/>
      </w:r>
      <w:r w:rsidRPr="00EB76FC">
        <w:rPr>
          <w:rtl/>
        </w:rPr>
        <w:t xml:space="preserve"> </w:t>
      </w:r>
      <w:r w:rsidRPr="00EB76FC">
        <w:sym w:font="HQPB5" w:char="F0AB"/>
      </w:r>
      <w:r w:rsidRPr="00EB76FC">
        <w:sym w:font="HQPB1" w:char="F021"/>
      </w:r>
      <w:r w:rsidRPr="00EB76FC">
        <w:sym w:font="HQPB5" w:char="F024"/>
      </w:r>
      <w:r w:rsidRPr="00EB76FC">
        <w:sym w:font="HQPB1" w:char="F023"/>
      </w:r>
      <w:r w:rsidRPr="00EB76FC">
        <w:rPr>
          <w:rtl/>
        </w:rPr>
        <w:t xml:space="preserve"> </w:t>
      </w:r>
      <w:r w:rsidRPr="00EB76FC">
        <w:sym w:font="HQPB4" w:char="F0F4"/>
      </w:r>
      <w:r w:rsidRPr="00EB76FC">
        <w:sym w:font="HQPB2" w:char="F060"/>
      </w:r>
      <w:r w:rsidRPr="00EB76FC">
        <w:sym w:font="HQPB4" w:char="F0CF"/>
      </w:r>
      <w:r w:rsidRPr="00EB76FC">
        <w:sym w:font="HQPB2" w:char="F042"/>
      </w:r>
      <w:r w:rsidRPr="00EB76FC">
        <w:rPr>
          <w:rtl/>
        </w:rPr>
        <w:t xml:space="preserve"> </w:t>
      </w:r>
      <w:r w:rsidRPr="00EB76FC">
        <w:sym w:font="HQPB4" w:char="F035"/>
      </w:r>
      <w:r w:rsidRPr="00EB76FC">
        <w:sym w:font="HQPB2" w:char="F04F"/>
      </w:r>
      <w:r w:rsidRPr="00EB76FC">
        <w:sym w:font="HQPB4" w:char="F0CF"/>
      </w:r>
      <w:r w:rsidRPr="00EB76FC">
        <w:sym w:font="HQPB1" w:char="F0B9"/>
      </w:r>
      <w:r w:rsidRPr="00EB76FC">
        <w:sym w:font="HQPB1" w:char="F025"/>
      </w:r>
      <w:r w:rsidRPr="00EB76FC">
        <w:sym w:font="HQPB5" w:char="F074"/>
      </w:r>
      <w:r w:rsidRPr="00EB76FC">
        <w:sym w:font="HQPB1" w:char="F0E6"/>
      </w:r>
      <w:r w:rsidRPr="00EB76FC">
        <w:rPr>
          <w:rtl/>
        </w:rPr>
        <w:t xml:space="preserve"> </w:t>
      </w:r>
      <w:r w:rsidRPr="00365CDE">
        <w:rPr>
          <w:rFonts w:cs="CTraditional Arabic" w:hint="cs"/>
          <w:rtl/>
        </w:rPr>
        <w:t>﴾</w:t>
      </w:r>
      <w:r w:rsidRPr="00EB76FC">
        <w:rPr>
          <w:rFonts w:cs="Rateb lotusb22" w:hint="cs"/>
          <w:rtl/>
          <w:lang w:bidi="fa-IR"/>
        </w:rPr>
        <w:t>.</w:t>
      </w:r>
      <w:r w:rsidRPr="001E7279">
        <w:rPr>
          <w:sz w:val="22"/>
          <w:szCs w:val="26"/>
          <w:rtl/>
        </w:rPr>
        <w:t xml:space="preserve"> </w:t>
      </w:r>
      <w:r w:rsidR="001E7279" w:rsidRPr="001E7279">
        <w:rPr>
          <w:rFonts w:cs="B Lotus" w:hint="cs"/>
          <w:sz w:val="22"/>
          <w:szCs w:val="26"/>
          <w:rtl/>
        </w:rPr>
        <w:t>[</w:t>
      </w:r>
      <w:r w:rsidRPr="001E7279">
        <w:rPr>
          <w:rFonts w:cs="B Lotus"/>
          <w:sz w:val="22"/>
          <w:szCs w:val="26"/>
          <w:rtl/>
        </w:rPr>
        <w:t>يونس:</w:t>
      </w:r>
      <w:r w:rsidRPr="001E7279">
        <w:rPr>
          <w:rFonts w:cs="B Lotus" w:hint="cs"/>
          <w:sz w:val="22"/>
          <w:szCs w:val="26"/>
          <w:rtl/>
        </w:rPr>
        <w:t xml:space="preserve"> </w:t>
      </w:r>
      <w:r w:rsidRPr="001E7279">
        <w:rPr>
          <w:rFonts w:cs="B Lotus"/>
          <w:sz w:val="22"/>
          <w:szCs w:val="26"/>
          <w:rtl/>
        </w:rPr>
        <w:t>27</w:t>
      </w:r>
      <w:r w:rsidR="001E7279" w:rsidRPr="001E7279">
        <w:rPr>
          <w:rFonts w:cs="B Lotus" w:hint="cs"/>
          <w:sz w:val="22"/>
          <w:szCs w:val="26"/>
          <w:rtl/>
        </w:rPr>
        <w:t>]</w:t>
      </w:r>
      <w:r w:rsidRPr="000C605A">
        <w:rPr>
          <w:rFonts w:cs="B Lotus" w:hint="cs"/>
          <w:rtl/>
        </w:rPr>
        <w:t>.</w:t>
      </w:r>
    </w:p>
    <w:p w:rsidR="00E130D0" w:rsidRPr="00BE3117" w:rsidRDefault="001E7279" w:rsidP="001E7279">
      <w:pPr>
        <w:spacing w:line="211" w:lineRule="auto"/>
        <w:ind w:firstLine="340"/>
        <w:jc w:val="lowKashida"/>
        <w:rPr>
          <w:rFonts w:cs="B Lotus"/>
          <w:rtl/>
        </w:rPr>
      </w:pPr>
      <w:r w:rsidRPr="001E7279">
        <w:rPr>
          <w:rFonts w:cs="Traditional Arabic" w:hint="cs"/>
          <w:rtl/>
          <w:lang w:bidi="fa-IR"/>
        </w:rPr>
        <w:t>«</w:t>
      </w:r>
      <w:r w:rsidR="00E130D0" w:rsidRPr="00BE3117">
        <w:rPr>
          <w:rFonts w:cs="B Lotus"/>
          <w:rtl/>
        </w:rPr>
        <w:t>آنان كه بدي ها را كسب كردند جزاي بدي همانند آن است و</w:t>
      </w:r>
      <w:r w:rsidR="00E130D0" w:rsidRPr="00BE3117">
        <w:rPr>
          <w:rFonts w:cs="B Lotus" w:hint="cs"/>
          <w:rtl/>
        </w:rPr>
        <w:t xml:space="preserve"> </w:t>
      </w:r>
      <w:r w:rsidR="00E130D0" w:rsidRPr="00BE3117">
        <w:rPr>
          <w:rFonts w:cs="B Lotus"/>
          <w:rtl/>
        </w:rPr>
        <w:t>خواري ايشان را بگيرد: برايشان از طرف خدا پناهي نيست.</w:t>
      </w:r>
      <w:r>
        <w:rPr>
          <w:rFonts w:cs="Traditional Arabic" w:hint="cs"/>
          <w:rtl/>
          <w:lang w:bidi="fa-IR"/>
        </w:rPr>
        <w:t>»</w:t>
      </w:r>
    </w:p>
    <w:p w:rsidR="00E130D0" w:rsidRPr="00BE3117" w:rsidRDefault="00E130D0" w:rsidP="001E7279">
      <w:pPr>
        <w:spacing w:line="211" w:lineRule="auto"/>
        <w:ind w:firstLine="340"/>
        <w:jc w:val="lowKashida"/>
        <w:rPr>
          <w:rFonts w:cs="B Lotus"/>
          <w:rtl/>
        </w:rPr>
      </w:pPr>
      <w:r w:rsidRPr="007354C0">
        <w:rPr>
          <w:rFonts w:cs="B Lotus"/>
          <w:spacing w:val="-4"/>
          <w:rtl/>
        </w:rPr>
        <w:t>حتي خد از زنان پيغمبر عمل مي‌خواهد كه:</w:t>
      </w:r>
      <w:r w:rsidRPr="007354C0">
        <w:rPr>
          <w:rFonts w:cs="B Lotus" w:hint="cs"/>
          <w:spacing w:val="-4"/>
          <w:rtl/>
        </w:rPr>
        <w:t xml:space="preserve"> </w:t>
      </w:r>
      <w:r w:rsidRPr="00365CDE">
        <w:rPr>
          <w:rFonts w:cs="CTraditional Arabic" w:hint="cs"/>
          <w:spacing w:val="-4"/>
          <w:sz w:val="24"/>
          <w:rtl/>
        </w:rPr>
        <w:t>﴿</w:t>
      </w:r>
      <w:r w:rsidRPr="007354C0">
        <w:rPr>
          <w:rFonts w:cs="B Lotus"/>
          <w:spacing w:val="-4"/>
          <w:sz w:val="24"/>
          <w:rtl/>
        </w:rPr>
        <w:t xml:space="preserve"> </w:t>
      </w:r>
      <w:r w:rsidRPr="007354C0">
        <w:rPr>
          <w:spacing w:val="-4"/>
          <w:sz w:val="24"/>
        </w:rPr>
        <w:sym w:font="HQPB5" w:char="F07A"/>
      </w:r>
      <w:r w:rsidRPr="007354C0">
        <w:rPr>
          <w:spacing w:val="-4"/>
          <w:sz w:val="24"/>
        </w:rPr>
        <w:sym w:font="HQPB2" w:char="F060"/>
      </w:r>
      <w:r w:rsidRPr="007354C0">
        <w:rPr>
          <w:spacing w:val="-4"/>
          <w:sz w:val="24"/>
        </w:rPr>
        <w:sym w:font="HQPB4" w:char="F0F4"/>
      </w:r>
      <w:r w:rsidRPr="007354C0">
        <w:rPr>
          <w:spacing w:val="-4"/>
          <w:sz w:val="24"/>
        </w:rPr>
        <w:sym w:font="HQPB2" w:char="F04A"/>
      </w:r>
      <w:r w:rsidRPr="007354C0">
        <w:rPr>
          <w:spacing w:val="-4"/>
          <w:sz w:val="24"/>
        </w:rPr>
        <w:sym w:font="HQPB4" w:char="F0CF"/>
      </w:r>
      <w:r w:rsidRPr="007354C0">
        <w:rPr>
          <w:spacing w:val="-4"/>
          <w:sz w:val="24"/>
        </w:rPr>
        <w:sym w:font="HQPB2" w:char="F025"/>
      </w:r>
      <w:r w:rsidRPr="007354C0">
        <w:rPr>
          <w:spacing w:val="-4"/>
          <w:sz w:val="24"/>
        </w:rPr>
        <w:sym w:font="HQPB5" w:char="F072"/>
      </w:r>
      <w:r w:rsidRPr="007354C0">
        <w:rPr>
          <w:spacing w:val="-4"/>
          <w:sz w:val="24"/>
        </w:rPr>
        <w:sym w:font="HQPB1" w:char="F026"/>
      </w:r>
      <w:r w:rsidRPr="007354C0">
        <w:rPr>
          <w:spacing w:val="-4"/>
          <w:sz w:val="24"/>
        </w:rPr>
        <w:sym w:font="HQPB5" w:char="F075"/>
      </w:r>
      <w:r w:rsidRPr="007354C0">
        <w:rPr>
          <w:spacing w:val="-4"/>
          <w:sz w:val="24"/>
        </w:rPr>
        <w:sym w:font="HQPB2" w:char="F072"/>
      </w:r>
      <w:r w:rsidRPr="007354C0">
        <w:rPr>
          <w:spacing w:val="-4"/>
          <w:sz w:val="24"/>
          <w:rtl/>
        </w:rPr>
        <w:t xml:space="preserve"> </w:t>
      </w:r>
      <w:r w:rsidRPr="007354C0">
        <w:rPr>
          <w:spacing w:val="-4"/>
          <w:sz w:val="24"/>
        </w:rPr>
        <w:sym w:font="HQPB5" w:char="F06E"/>
      </w:r>
      <w:r w:rsidRPr="007354C0">
        <w:rPr>
          <w:spacing w:val="-4"/>
          <w:sz w:val="24"/>
        </w:rPr>
        <w:sym w:font="HQPB2" w:char="F06F"/>
      </w:r>
      <w:r w:rsidRPr="007354C0">
        <w:rPr>
          <w:spacing w:val="-4"/>
          <w:sz w:val="24"/>
        </w:rPr>
        <w:sym w:font="HQPB5" w:char="F034"/>
      </w:r>
      <w:r w:rsidRPr="007354C0">
        <w:rPr>
          <w:spacing w:val="-4"/>
          <w:sz w:val="24"/>
        </w:rPr>
        <w:sym w:font="HQPB2" w:char="F071"/>
      </w:r>
      <w:r w:rsidRPr="007354C0">
        <w:rPr>
          <w:spacing w:val="-4"/>
          <w:sz w:val="24"/>
        </w:rPr>
        <w:sym w:font="HQPB5" w:char="F06E"/>
      </w:r>
      <w:r w:rsidRPr="007354C0">
        <w:rPr>
          <w:spacing w:val="-4"/>
          <w:sz w:val="24"/>
        </w:rPr>
        <w:sym w:font="HQPB2" w:char="F03D"/>
      </w:r>
      <w:r w:rsidRPr="007354C0">
        <w:rPr>
          <w:spacing w:val="-4"/>
          <w:sz w:val="24"/>
        </w:rPr>
        <w:sym w:font="HQPB4" w:char="F0A2"/>
      </w:r>
      <w:r w:rsidRPr="007354C0">
        <w:rPr>
          <w:spacing w:val="-4"/>
          <w:sz w:val="24"/>
        </w:rPr>
        <w:sym w:font="HQPB1" w:char="F0C1"/>
      </w:r>
      <w:r w:rsidRPr="007354C0">
        <w:rPr>
          <w:spacing w:val="-4"/>
          <w:sz w:val="24"/>
        </w:rPr>
        <w:sym w:font="HQPB2" w:char="F039"/>
      </w:r>
      <w:r w:rsidRPr="007354C0">
        <w:rPr>
          <w:spacing w:val="-4"/>
          <w:sz w:val="24"/>
        </w:rPr>
        <w:sym w:font="HQPB5" w:char="F024"/>
      </w:r>
      <w:r w:rsidRPr="007354C0">
        <w:rPr>
          <w:spacing w:val="-4"/>
          <w:sz w:val="24"/>
        </w:rPr>
        <w:sym w:font="HQPB1" w:char="F023"/>
      </w:r>
      <w:r w:rsidRPr="007354C0">
        <w:rPr>
          <w:spacing w:val="-4"/>
          <w:sz w:val="24"/>
          <w:rtl/>
        </w:rPr>
        <w:t xml:space="preserve"> </w:t>
      </w:r>
      <w:r w:rsidRPr="007354C0">
        <w:rPr>
          <w:spacing w:val="-4"/>
          <w:sz w:val="24"/>
        </w:rPr>
        <w:sym w:font="HQPB5" w:char="F09A"/>
      </w:r>
      <w:r w:rsidRPr="007354C0">
        <w:rPr>
          <w:spacing w:val="-4"/>
          <w:sz w:val="24"/>
        </w:rPr>
        <w:sym w:font="HQPB2" w:char="F0FA"/>
      </w:r>
      <w:r w:rsidRPr="007354C0">
        <w:rPr>
          <w:spacing w:val="-4"/>
          <w:sz w:val="24"/>
        </w:rPr>
        <w:sym w:font="HQPB2" w:char="F0FC"/>
      </w:r>
      <w:r w:rsidRPr="007354C0">
        <w:rPr>
          <w:spacing w:val="-4"/>
          <w:sz w:val="24"/>
        </w:rPr>
        <w:sym w:font="HQPB4" w:char="F0CF"/>
      </w:r>
      <w:r w:rsidRPr="007354C0">
        <w:rPr>
          <w:spacing w:val="-4"/>
          <w:sz w:val="24"/>
        </w:rPr>
        <w:sym w:font="HQPB1" w:char="F03F"/>
      </w:r>
      <w:r w:rsidRPr="007354C0">
        <w:rPr>
          <w:spacing w:val="-4"/>
          <w:sz w:val="24"/>
        </w:rPr>
        <w:sym w:font="HQPB1" w:char="F023"/>
      </w:r>
      <w:r w:rsidRPr="007354C0">
        <w:rPr>
          <w:spacing w:val="-4"/>
          <w:sz w:val="24"/>
        </w:rPr>
        <w:sym w:font="HQPB5" w:char="F075"/>
      </w:r>
      <w:r w:rsidRPr="007354C0">
        <w:rPr>
          <w:spacing w:val="-4"/>
          <w:sz w:val="24"/>
        </w:rPr>
        <w:sym w:font="HQPB2" w:char="F0E4"/>
      </w:r>
      <w:r w:rsidRPr="007354C0">
        <w:rPr>
          <w:spacing w:val="-4"/>
          <w:sz w:val="24"/>
        </w:rPr>
        <w:sym w:font="HQPB5" w:char="F075"/>
      </w:r>
      <w:r w:rsidRPr="007354C0">
        <w:rPr>
          <w:spacing w:val="-4"/>
          <w:sz w:val="24"/>
        </w:rPr>
        <w:sym w:font="HQPB2" w:char="F072"/>
      </w:r>
      <w:r w:rsidRPr="007354C0">
        <w:rPr>
          <w:spacing w:val="-4"/>
          <w:sz w:val="24"/>
          <w:rtl/>
        </w:rPr>
        <w:t xml:space="preserve"> </w:t>
      </w:r>
      <w:r w:rsidRPr="007354C0">
        <w:rPr>
          <w:spacing w:val="-4"/>
          <w:sz w:val="24"/>
        </w:rPr>
        <w:sym w:font="HQPB5" w:char="F06E"/>
      </w:r>
      <w:r w:rsidRPr="007354C0">
        <w:rPr>
          <w:spacing w:val="-4"/>
          <w:sz w:val="24"/>
        </w:rPr>
        <w:sym w:font="HQPB2" w:char="F06F"/>
      </w:r>
      <w:r w:rsidRPr="007354C0">
        <w:rPr>
          <w:spacing w:val="-4"/>
          <w:sz w:val="24"/>
        </w:rPr>
        <w:sym w:font="HQPB5" w:char="F034"/>
      </w:r>
      <w:r w:rsidRPr="007354C0">
        <w:rPr>
          <w:spacing w:val="-4"/>
          <w:sz w:val="24"/>
        </w:rPr>
        <w:sym w:font="HQPB2" w:char="F071"/>
      </w:r>
      <w:r w:rsidRPr="007354C0">
        <w:rPr>
          <w:spacing w:val="-4"/>
          <w:sz w:val="24"/>
        </w:rPr>
        <w:sym w:font="HQPB5" w:char="F09F"/>
      </w:r>
      <w:r w:rsidRPr="007354C0">
        <w:rPr>
          <w:spacing w:val="-4"/>
          <w:sz w:val="24"/>
        </w:rPr>
        <w:sym w:font="HQPB2" w:char="F032"/>
      </w:r>
      <w:r w:rsidRPr="007354C0">
        <w:rPr>
          <w:spacing w:val="-4"/>
          <w:sz w:val="24"/>
        </w:rPr>
        <w:sym w:font="HQPB4" w:char="F0A8"/>
      </w:r>
      <w:r w:rsidRPr="007354C0">
        <w:rPr>
          <w:spacing w:val="-4"/>
          <w:sz w:val="24"/>
        </w:rPr>
        <w:sym w:font="HQPB1" w:char="F093"/>
      </w:r>
      <w:r w:rsidRPr="007354C0">
        <w:rPr>
          <w:spacing w:val="-4"/>
          <w:sz w:val="24"/>
        </w:rPr>
        <w:sym w:font="HQPB2" w:char="F039"/>
      </w:r>
      <w:r w:rsidRPr="007354C0">
        <w:rPr>
          <w:spacing w:val="-4"/>
          <w:sz w:val="24"/>
        </w:rPr>
        <w:sym w:font="HQPB5" w:char="F024"/>
      </w:r>
      <w:r w:rsidRPr="007354C0">
        <w:rPr>
          <w:spacing w:val="-4"/>
          <w:sz w:val="24"/>
        </w:rPr>
        <w:sym w:font="HQPB1" w:char="F023"/>
      </w:r>
      <w:r w:rsidRPr="00365CDE">
        <w:rPr>
          <w:rFonts w:cs="CTraditional Arabic" w:hint="cs"/>
          <w:spacing w:val="-4"/>
          <w:sz w:val="24"/>
          <w:rtl/>
        </w:rPr>
        <w:t>﴾</w:t>
      </w:r>
      <w:r w:rsidRPr="007354C0">
        <w:rPr>
          <w:rFonts w:cs="Rateb lotusb22" w:hint="cs"/>
          <w:spacing w:val="-4"/>
          <w:sz w:val="24"/>
          <w:rtl/>
          <w:lang w:bidi="fa-IR"/>
        </w:rPr>
        <w:t>.</w:t>
      </w:r>
      <w:r w:rsidRPr="007354C0">
        <w:rPr>
          <w:rFonts w:cs="B Lotus"/>
          <w:spacing w:val="-4"/>
          <w:sz w:val="24"/>
          <w:rtl/>
        </w:rPr>
        <w:t xml:space="preserve"> </w:t>
      </w:r>
      <w:r w:rsidR="001E7279" w:rsidRPr="001E7279">
        <w:rPr>
          <w:rFonts w:cs="B Lotus" w:hint="cs"/>
          <w:spacing w:val="-4"/>
          <w:sz w:val="22"/>
          <w:szCs w:val="26"/>
          <w:rtl/>
        </w:rPr>
        <w:t>[</w:t>
      </w:r>
      <w:r w:rsidRPr="001E7279">
        <w:rPr>
          <w:rFonts w:cs="B Lotus"/>
          <w:spacing w:val="-4"/>
          <w:sz w:val="22"/>
          <w:szCs w:val="26"/>
          <w:rtl/>
        </w:rPr>
        <w:t>الأحزاب:</w:t>
      </w:r>
      <w:r w:rsidRPr="001E7279">
        <w:rPr>
          <w:rFonts w:cs="B Lotus" w:hint="cs"/>
          <w:spacing w:val="-4"/>
          <w:sz w:val="22"/>
          <w:szCs w:val="26"/>
          <w:rtl/>
        </w:rPr>
        <w:t xml:space="preserve"> </w:t>
      </w:r>
      <w:r w:rsidRPr="001E7279">
        <w:rPr>
          <w:rFonts w:cs="B Lotus"/>
          <w:spacing w:val="-4"/>
          <w:sz w:val="22"/>
          <w:szCs w:val="26"/>
          <w:rtl/>
        </w:rPr>
        <w:t>33</w:t>
      </w:r>
      <w:r w:rsidR="001E7279" w:rsidRPr="001E7279">
        <w:rPr>
          <w:rFonts w:cs="B Lotus" w:hint="cs"/>
          <w:spacing w:val="-4"/>
          <w:sz w:val="22"/>
          <w:szCs w:val="26"/>
          <w:rtl/>
        </w:rPr>
        <w:t>]</w:t>
      </w:r>
      <w:r w:rsidRPr="007354C0">
        <w:rPr>
          <w:rFonts w:cs="B Lotus" w:hint="cs"/>
          <w:spacing w:val="-4"/>
          <w:sz w:val="24"/>
          <w:rtl/>
        </w:rPr>
        <w:t xml:space="preserve">. </w:t>
      </w:r>
      <w:r w:rsidR="001E7279" w:rsidRPr="001E7279">
        <w:rPr>
          <w:rFonts w:cs="Traditional Arabic" w:hint="cs"/>
          <w:rtl/>
          <w:lang w:bidi="fa-IR"/>
        </w:rPr>
        <w:t>«</w:t>
      </w:r>
      <w:r w:rsidRPr="00BE3117">
        <w:rPr>
          <w:rFonts w:cs="B Lotus"/>
          <w:rtl/>
        </w:rPr>
        <w:t xml:space="preserve">نماز را بپا داريد و زكات را بدهيد </w:t>
      </w:r>
      <w:r>
        <w:rPr>
          <w:rFonts w:cs="B Lotus" w:hint="cs"/>
          <w:rtl/>
        </w:rPr>
        <w:t>...</w:t>
      </w:r>
      <w:r w:rsidRPr="00BE3117">
        <w:rPr>
          <w:rFonts w:cs="B Lotus" w:hint="cs"/>
          <w:rtl/>
        </w:rPr>
        <w:t xml:space="preserve"> </w:t>
      </w:r>
      <w:r w:rsidRPr="00BE3117">
        <w:rPr>
          <w:rFonts w:cs="B Lotus"/>
          <w:rtl/>
        </w:rPr>
        <w:t>و</w:t>
      </w:r>
      <w:r w:rsidRPr="00BE3117">
        <w:rPr>
          <w:rFonts w:cs="B Lotus" w:hint="cs"/>
          <w:rtl/>
        </w:rPr>
        <w:t xml:space="preserve"> </w:t>
      </w:r>
      <w:r w:rsidRPr="00BE3117">
        <w:rPr>
          <w:rFonts w:cs="B Lotus"/>
          <w:rtl/>
        </w:rPr>
        <w:t>اگر گناه كنيد جزاء داريد.</w:t>
      </w:r>
      <w:r w:rsidR="001E7279">
        <w:rPr>
          <w:rFonts w:cs="Traditional Arabic" w:hint="cs"/>
          <w:rtl/>
          <w:lang w:bidi="fa-IR"/>
        </w:rPr>
        <w:t>»</w:t>
      </w:r>
    </w:p>
    <w:p w:rsidR="00E130D0" w:rsidRPr="00BE3117" w:rsidRDefault="00E130D0" w:rsidP="00E130D0">
      <w:pPr>
        <w:spacing w:line="216" w:lineRule="auto"/>
        <w:ind w:firstLine="340"/>
        <w:jc w:val="lowKashida"/>
        <w:rPr>
          <w:rFonts w:cs="B Lotus"/>
          <w:rtl/>
        </w:rPr>
      </w:pPr>
      <w:r w:rsidRPr="00BE3117">
        <w:rPr>
          <w:rFonts w:cs="B Lotus"/>
          <w:rtl/>
        </w:rPr>
        <w:t>با اينكه همسران پيغمبر و در دامن پيغمبر</w:t>
      </w:r>
      <w:r w:rsidRPr="00365CDE">
        <w:rPr>
          <w:rFonts w:ascii="Tahoma" w:hAnsi="Tahoma" w:cs="CTraditional Arabic" w:hint="cs"/>
          <w:color w:val="000000"/>
          <w:spacing w:val="-4"/>
          <w:sz w:val="30"/>
          <w:szCs w:val="30"/>
          <w:rtl/>
          <w:lang w:bidi="fa-IR"/>
        </w:rPr>
        <w:t>ص</w:t>
      </w:r>
      <w:r w:rsidRPr="00BE3117">
        <w:rPr>
          <w:rFonts w:cs="B Lotus"/>
          <w:rtl/>
        </w:rPr>
        <w:t xml:space="preserve"> بودند. علي</w:t>
      </w:r>
      <w:r w:rsidRPr="00365CDE">
        <w:rPr>
          <w:rFonts w:ascii="Tahoma" w:hAnsi="Tahoma" w:cs="CTraditional Arabic" w:hint="cs"/>
          <w:color w:val="000000"/>
          <w:rtl/>
          <w:lang w:bidi="fa-IR"/>
        </w:rPr>
        <w:t>؛</w:t>
      </w:r>
      <w:r w:rsidRPr="00BE3117">
        <w:rPr>
          <w:rFonts w:cs="B Lotus"/>
          <w:rtl/>
        </w:rPr>
        <w:t xml:space="preserve"> در</w:t>
      </w:r>
      <w:r w:rsidRPr="00BE3117">
        <w:rPr>
          <w:rFonts w:cs="B Lotus" w:hint="cs"/>
          <w:rtl/>
        </w:rPr>
        <w:t xml:space="preserve"> </w:t>
      </w:r>
      <w:r w:rsidRPr="00BE3117">
        <w:rPr>
          <w:rFonts w:cs="B Lotus"/>
          <w:rtl/>
        </w:rPr>
        <w:t>مورد پرهيز از عجب در نهج البلاغ</w:t>
      </w:r>
      <w:r w:rsidRPr="00BE3117">
        <w:rPr>
          <w:rFonts w:cs="B Lotus" w:hint="cs"/>
          <w:rtl/>
        </w:rPr>
        <w:t>ه</w:t>
      </w:r>
      <w:r w:rsidRPr="00BE3117">
        <w:rPr>
          <w:rFonts w:cs="B Lotus"/>
          <w:rtl/>
        </w:rPr>
        <w:t xml:space="preserve"> به امام حسن </w:t>
      </w:r>
      <w:r w:rsidRPr="00365CDE">
        <w:rPr>
          <w:rFonts w:ascii="Tahoma" w:hAnsi="Tahoma" w:cs="CTraditional Arabic" w:hint="cs"/>
          <w:color w:val="000000"/>
          <w:rtl/>
          <w:lang w:bidi="fa-IR"/>
        </w:rPr>
        <w:t>؛</w:t>
      </w:r>
      <w:r>
        <w:rPr>
          <w:rFonts w:cs="B Lotus" w:hint="cs"/>
          <w:rtl/>
        </w:rPr>
        <w:t xml:space="preserve"> </w:t>
      </w:r>
      <w:r w:rsidRPr="00BE3117">
        <w:rPr>
          <w:rFonts w:cs="B Lotus"/>
          <w:rtl/>
        </w:rPr>
        <w:t xml:space="preserve">توصيه </w:t>
      </w:r>
      <w:r>
        <w:rPr>
          <w:rFonts w:cs="B Lotus"/>
          <w:rtl/>
        </w:rPr>
        <w:t>مي‌فرمايد</w:t>
      </w:r>
      <w:r w:rsidRPr="00BE3117">
        <w:rPr>
          <w:rFonts w:cs="B Lotus"/>
          <w:rtl/>
        </w:rPr>
        <w:t>:</w:t>
      </w:r>
      <w:r>
        <w:rPr>
          <w:rFonts w:cs="B Lotus" w:hint="cs"/>
          <w:rtl/>
        </w:rPr>
        <w:t xml:space="preserve"> </w:t>
      </w:r>
      <w:r w:rsidRPr="001E7279">
        <w:rPr>
          <w:rFonts w:ascii="Lotus Linotype" w:hAnsi="Lotus Linotype" w:cs="Traditional Arabic"/>
          <w:b/>
          <w:bCs/>
          <w:rtl/>
        </w:rPr>
        <w:t>«أوحش الوحشة العجب».</w:t>
      </w:r>
      <w:r>
        <w:rPr>
          <w:rFonts w:ascii="Lotus Linotype" w:hAnsi="Lotus Linotype" w:cs="Lotus Linotype" w:hint="cs"/>
          <w:rtl/>
        </w:rPr>
        <w:t xml:space="preserve"> </w:t>
      </w:r>
      <w:r w:rsidRPr="00BE3117">
        <w:rPr>
          <w:rFonts w:cs="B Lotus"/>
          <w:rtl/>
        </w:rPr>
        <w:t>بدترين تنهايي و وحشت عجب و خودپسندي است</w:t>
      </w:r>
      <w:r w:rsidRPr="00BE3117">
        <w:rPr>
          <w:rFonts w:cs="B Lotus" w:hint="cs"/>
          <w:rtl/>
        </w:rPr>
        <w:t>.</w:t>
      </w:r>
      <w:r w:rsidRPr="00BE3117">
        <w:rPr>
          <w:rFonts w:cs="B Lotus"/>
          <w:rtl/>
        </w:rPr>
        <w:t xml:space="preserve"> </w:t>
      </w:r>
    </w:p>
    <w:p w:rsidR="00E130D0" w:rsidRDefault="00E130D0" w:rsidP="00E130D0">
      <w:pPr>
        <w:spacing w:line="216" w:lineRule="auto"/>
        <w:ind w:firstLine="340"/>
        <w:jc w:val="lowKashida"/>
        <w:rPr>
          <w:rFonts w:cs="B Lotus"/>
          <w:rtl/>
        </w:rPr>
      </w:pPr>
      <w:r w:rsidRPr="00BE3117">
        <w:rPr>
          <w:rFonts w:cs="B Lotus"/>
          <w:rtl/>
        </w:rPr>
        <w:t xml:space="preserve"> (نهج البلاغ</w:t>
      </w:r>
      <w:r w:rsidRPr="00BE3117">
        <w:rPr>
          <w:rFonts w:cs="B Lotus" w:hint="cs"/>
          <w:rtl/>
        </w:rPr>
        <w:t>ه</w:t>
      </w:r>
      <w:r w:rsidRPr="00BE3117">
        <w:rPr>
          <w:rFonts w:cs="B Lotus"/>
          <w:rtl/>
        </w:rPr>
        <w:t>، سخنان قصار،</w:t>
      </w:r>
      <w:r w:rsidRPr="00BE3117">
        <w:rPr>
          <w:rFonts w:cs="B Lotus" w:hint="cs"/>
          <w:rtl/>
        </w:rPr>
        <w:t xml:space="preserve"> </w:t>
      </w:r>
      <w:r>
        <w:rPr>
          <w:rFonts w:cs="B Lotus"/>
          <w:rtl/>
        </w:rPr>
        <w:t>شمارة 38)</w:t>
      </w:r>
      <w:r>
        <w:rPr>
          <w:rFonts w:cs="B Lotus" w:hint="cs"/>
          <w:rtl/>
        </w:rPr>
        <w:t xml:space="preserve">. </w:t>
      </w:r>
    </w:p>
    <w:p w:rsidR="00E130D0" w:rsidRPr="006060A0" w:rsidRDefault="00E130D0" w:rsidP="00E130D0">
      <w:pPr>
        <w:spacing w:line="211" w:lineRule="auto"/>
        <w:ind w:firstLine="340"/>
        <w:jc w:val="lowKashida"/>
        <w:rPr>
          <w:rFonts w:ascii="Lotus Linotype" w:hAnsi="Lotus Linotype" w:cs="Lotus Linotype"/>
          <w:rtl/>
        </w:rPr>
      </w:pPr>
      <w:r w:rsidRPr="00BE3117">
        <w:rPr>
          <w:rFonts w:cs="B Lotus"/>
          <w:rtl/>
        </w:rPr>
        <w:t xml:space="preserve">در ص 467 كتاب وسائل جلد دهم از او روايت </w:t>
      </w:r>
      <w:r>
        <w:rPr>
          <w:rFonts w:cs="B Lotus"/>
          <w:rtl/>
        </w:rPr>
        <w:t xml:space="preserve">كرده‌اند </w:t>
      </w:r>
      <w:r w:rsidRPr="00BE3117">
        <w:rPr>
          <w:rFonts w:cs="B Lotus"/>
          <w:rtl/>
        </w:rPr>
        <w:t xml:space="preserve">كه امام رضا </w:t>
      </w:r>
      <w:r w:rsidRPr="00365CDE">
        <w:rPr>
          <w:rFonts w:ascii="Tahoma" w:hAnsi="Tahoma" w:cs="CTraditional Arabic" w:hint="cs"/>
          <w:color w:val="000000"/>
          <w:rtl/>
          <w:lang w:bidi="fa-IR"/>
        </w:rPr>
        <w:t>؛</w:t>
      </w:r>
      <w:r w:rsidRPr="00BE3117">
        <w:rPr>
          <w:rFonts w:cs="B Lotus"/>
          <w:rtl/>
        </w:rPr>
        <w:t xml:space="preserve"> </w:t>
      </w:r>
      <w:r>
        <w:rPr>
          <w:rFonts w:cs="B Lotus"/>
          <w:rtl/>
        </w:rPr>
        <w:t>مي‌فرمود:</w:t>
      </w:r>
      <w:r>
        <w:rPr>
          <w:rFonts w:cs="B Lotus" w:hint="cs"/>
          <w:rtl/>
        </w:rPr>
        <w:t xml:space="preserve"> </w:t>
      </w:r>
      <w:r w:rsidRPr="001E7279">
        <w:rPr>
          <w:rFonts w:ascii="Lotus Linotype" w:hAnsi="Lotus Linotype" w:cs="Traditional Arabic"/>
          <w:b/>
          <w:bCs/>
          <w:rtl/>
        </w:rPr>
        <w:t>«ما قال فينا مؤمن شعراً يمدحنا به إلا بنى الله له في الجنة بيتاً أوسع من الدنيا سبع مرات يزوره فيها كل ملك مقرب و كل نبي مرسل».</w:t>
      </w:r>
    </w:p>
    <w:p w:rsidR="00E130D0" w:rsidRPr="00BE3117" w:rsidRDefault="00E130D0" w:rsidP="00E130D0">
      <w:pPr>
        <w:spacing w:line="211"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 xml:space="preserve">مؤمني دربارة ما يك شعر مدح نگويد، مگر آنكه خدا براي او در بهشت برين بنائي بر پا كند كه از هفت برابر دنيا وسيعتر باشد كه در آن بنا تمام فرشتگان مقرب و </w:t>
      </w:r>
      <w:r w:rsidRPr="00BE3117">
        <w:rPr>
          <w:rFonts w:cs="B Lotus" w:hint="cs"/>
          <w:rtl/>
        </w:rPr>
        <w:t>ا</w:t>
      </w:r>
      <w:r w:rsidRPr="00BE3117">
        <w:rPr>
          <w:rFonts w:cs="B Lotus"/>
          <w:rtl/>
        </w:rPr>
        <w:t xml:space="preserve">نبياء مرسل او را ديدار كنند.!! </w:t>
      </w:r>
    </w:p>
    <w:p w:rsidR="00E130D0" w:rsidRPr="00BE3117" w:rsidRDefault="00E130D0" w:rsidP="00E130D0">
      <w:pPr>
        <w:spacing w:line="211" w:lineRule="auto"/>
        <w:ind w:firstLine="340"/>
        <w:jc w:val="lowKashida"/>
        <w:rPr>
          <w:rFonts w:cs="B Lotus"/>
          <w:rtl/>
        </w:rPr>
      </w:pPr>
      <w:r w:rsidRPr="00BE3117">
        <w:rPr>
          <w:rFonts w:cs="B Lotus"/>
          <w:rtl/>
        </w:rPr>
        <w:t xml:space="preserve">همين روايت مجعوله باعث شده كه روز به روز مداح زيادتر شده و </w:t>
      </w:r>
      <w:r w:rsidRPr="00BE3117">
        <w:rPr>
          <w:rFonts w:cs="B Lotus" w:hint="cs"/>
          <w:rtl/>
        </w:rPr>
        <w:t xml:space="preserve">شما بگوييد که </w:t>
      </w:r>
      <w:r w:rsidRPr="00BE3117">
        <w:rPr>
          <w:rFonts w:cs="B Lotus"/>
          <w:rtl/>
        </w:rPr>
        <w:t xml:space="preserve"> چه خواهد شد</w:t>
      </w:r>
      <w:r w:rsidRPr="00BE3117">
        <w:rPr>
          <w:rFonts w:cs="B Lotus" w:hint="cs"/>
          <w:rtl/>
        </w:rPr>
        <w:t xml:space="preserve"> </w:t>
      </w:r>
      <w:r w:rsidRPr="00BE3117">
        <w:rPr>
          <w:rFonts w:cs="B Lotus"/>
          <w:rtl/>
        </w:rPr>
        <w:t xml:space="preserve">ملاحظه كنيد چه هرج و مرجي در دين ايجاد </w:t>
      </w:r>
      <w:r>
        <w:rPr>
          <w:rFonts w:cs="B Lotus"/>
          <w:rtl/>
        </w:rPr>
        <w:t>كرده‌اند</w:t>
      </w:r>
      <w:r w:rsidRPr="00BE3117">
        <w:rPr>
          <w:rFonts w:cs="B Lotus"/>
          <w:rtl/>
        </w:rPr>
        <w:t>!</w:t>
      </w:r>
    </w:p>
    <w:p w:rsidR="00E130D0" w:rsidRPr="001E7279" w:rsidRDefault="00E130D0" w:rsidP="00E130D0">
      <w:pPr>
        <w:spacing w:line="211" w:lineRule="auto"/>
        <w:ind w:firstLine="340"/>
        <w:jc w:val="lowKashida"/>
        <w:rPr>
          <w:rFonts w:ascii="Lotus Linotype" w:hAnsi="Lotus Linotype" w:cs="Traditional Arabic"/>
          <w:b/>
          <w:bCs/>
          <w:rtl/>
        </w:rPr>
      </w:pPr>
      <w:r w:rsidRPr="00BE3117">
        <w:rPr>
          <w:rFonts w:cs="B Lotus"/>
          <w:b/>
          <w:bCs/>
          <w:rtl/>
        </w:rPr>
        <w:t>76- احمد بن محمد بن عبيدالله العياش:</w:t>
      </w:r>
      <w:r>
        <w:rPr>
          <w:rFonts w:cs="B Lotus" w:hint="cs"/>
          <w:b/>
          <w:bCs/>
          <w:rtl/>
        </w:rPr>
        <w:t xml:space="preserve"> </w:t>
      </w:r>
      <w:r w:rsidRPr="00BE3117">
        <w:rPr>
          <w:rFonts w:cs="B Lotus"/>
          <w:rtl/>
        </w:rPr>
        <w:t>معروف به «ابن ع</w:t>
      </w:r>
      <w:r w:rsidRPr="00BE3117">
        <w:rPr>
          <w:rFonts w:cs="B Lotus" w:hint="cs"/>
          <w:rtl/>
        </w:rPr>
        <w:t>ي</w:t>
      </w:r>
      <w:r w:rsidRPr="00BE3117">
        <w:rPr>
          <w:rFonts w:cs="B Lotus"/>
          <w:rtl/>
        </w:rPr>
        <w:t>اش» ومعاصر صدوق بوده است</w:t>
      </w:r>
      <w:r w:rsidR="00B0557D">
        <w:rPr>
          <w:rFonts w:cs="B Lotus" w:hint="cs"/>
          <w:rtl/>
        </w:rPr>
        <w:t>،</w:t>
      </w:r>
      <w:r w:rsidRPr="00BE3117">
        <w:rPr>
          <w:rFonts w:cs="B Lotus"/>
          <w:rtl/>
        </w:rPr>
        <w:t xml:space="preserve"> طوسي در فهرست فرموده او </w:t>
      </w:r>
      <w:r w:rsidRPr="00BE3117">
        <w:rPr>
          <w:rFonts w:cs="B Lotus" w:hint="cs"/>
          <w:rtl/>
        </w:rPr>
        <w:t>را</w:t>
      </w:r>
      <w:r w:rsidRPr="00BE3117">
        <w:rPr>
          <w:rFonts w:cs="B Lotus"/>
          <w:rtl/>
        </w:rPr>
        <w:t xml:space="preserve"> من ديدم بزرگان ما و رجال گوي</w:t>
      </w:r>
      <w:r w:rsidRPr="00BE3117">
        <w:rPr>
          <w:rFonts w:cs="B Lotus" w:hint="cs"/>
          <w:rtl/>
        </w:rPr>
        <w:t>ن</w:t>
      </w:r>
      <w:r w:rsidRPr="00BE3117">
        <w:rPr>
          <w:rFonts w:cs="B Lotus"/>
          <w:rtl/>
        </w:rPr>
        <w:t>د از اين ابن عياش دعاي مختل ال</w:t>
      </w:r>
      <w:r w:rsidRPr="00BE3117">
        <w:rPr>
          <w:rFonts w:cs="B Lotus" w:hint="cs"/>
          <w:rtl/>
        </w:rPr>
        <w:t>أ</w:t>
      </w:r>
      <w:r w:rsidRPr="00BE3117">
        <w:rPr>
          <w:rFonts w:cs="B Lotus"/>
          <w:rtl/>
        </w:rPr>
        <w:t xml:space="preserve">لفاظ كه داراي معاني زشت </w:t>
      </w:r>
      <w:r>
        <w:rPr>
          <w:rFonts w:cs="B Lotus"/>
          <w:rtl/>
        </w:rPr>
        <w:t>مي‌باشد</w:t>
      </w:r>
      <w:r w:rsidRPr="00BE3117">
        <w:rPr>
          <w:rFonts w:cs="B Lotus"/>
          <w:rtl/>
        </w:rPr>
        <w:t xml:space="preserve"> نقل شده و آن جملة </w:t>
      </w:r>
      <w:r w:rsidRPr="001E7279">
        <w:rPr>
          <w:rFonts w:ascii="Lotus Linotype" w:hAnsi="Lotus Linotype" w:cs="Traditional Arabic"/>
          <w:b/>
          <w:bCs/>
          <w:rtl/>
        </w:rPr>
        <w:t>«‌لا فرق بينك وبينها»</w:t>
      </w:r>
      <w:r w:rsidRPr="00BE3117">
        <w:rPr>
          <w:rFonts w:cs="B Lotus"/>
          <w:rtl/>
        </w:rPr>
        <w:t xml:space="preserve"> در مفاتيح در دعاي پنجم ماه رجب آورده است. در آن دعا</w:t>
      </w:r>
      <w:r w:rsidRPr="00BE3117">
        <w:rPr>
          <w:rFonts w:cs="B Lotus" w:hint="cs"/>
          <w:rtl/>
        </w:rPr>
        <w:t xml:space="preserve">، </w:t>
      </w:r>
      <w:r w:rsidRPr="00BE3117">
        <w:rPr>
          <w:rFonts w:cs="B Lotus"/>
          <w:rtl/>
        </w:rPr>
        <w:t xml:space="preserve">كفر و شرك وخرافات را مخلوط كرده و در بارة </w:t>
      </w:r>
      <w:r w:rsidRPr="00BE3117">
        <w:rPr>
          <w:rFonts w:cs="B Lotus" w:hint="cs"/>
          <w:rtl/>
        </w:rPr>
        <w:t>أ</w:t>
      </w:r>
      <w:r w:rsidRPr="00BE3117">
        <w:rPr>
          <w:rFonts w:cs="B Lotus"/>
          <w:rtl/>
        </w:rPr>
        <w:t xml:space="preserve">ئمه </w:t>
      </w:r>
      <w:r>
        <w:rPr>
          <w:rFonts w:cs="B Lotus"/>
          <w:rtl/>
        </w:rPr>
        <w:t>مي‌گويد</w:t>
      </w:r>
      <w:r w:rsidRPr="00BE3117">
        <w:rPr>
          <w:rFonts w:cs="B Lotus"/>
          <w:rtl/>
        </w:rPr>
        <w:t xml:space="preserve">: </w:t>
      </w:r>
      <w:r w:rsidRPr="001E7279">
        <w:rPr>
          <w:rFonts w:ascii="Lotus Linotype" w:hAnsi="Lotus Linotype" w:cs="Traditional Arabic"/>
          <w:b/>
          <w:bCs/>
          <w:rtl/>
        </w:rPr>
        <w:t>«جعلنهم معادنا لكلماتك وأركانا</w:t>
      </w:r>
      <w:r w:rsidRPr="001E7279">
        <w:rPr>
          <w:rFonts w:ascii="Lotus Linotype" w:hAnsi="Lotus Linotype" w:cs="Traditional Arabic" w:hint="cs"/>
          <w:b/>
          <w:bCs/>
          <w:rtl/>
        </w:rPr>
        <w:t>ً</w:t>
      </w:r>
      <w:r w:rsidRPr="001E7279">
        <w:rPr>
          <w:rFonts w:ascii="Lotus Linotype" w:hAnsi="Lotus Linotype" w:cs="Traditional Arabic"/>
          <w:b/>
          <w:bCs/>
          <w:rtl/>
        </w:rPr>
        <w:t xml:space="preserve"> لتوحيدك وآياتك ومقاماتك التي لا</w:t>
      </w:r>
      <w:r w:rsidRPr="001E7279">
        <w:rPr>
          <w:rFonts w:ascii="Lotus Linotype" w:hAnsi="Lotus Linotype" w:cs="Traditional Arabic" w:hint="cs"/>
          <w:b/>
          <w:bCs/>
          <w:rtl/>
        </w:rPr>
        <w:t xml:space="preserve"> </w:t>
      </w:r>
      <w:r w:rsidRPr="001E7279">
        <w:rPr>
          <w:rFonts w:ascii="Lotus Linotype" w:hAnsi="Lotus Linotype" w:cs="Traditional Arabic"/>
          <w:b/>
          <w:bCs/>
          <w:rtl/>
        </w:rPr>
        <w:t>تعطيل لها في كل مكان لا</w:t>
      </w:r>
      <w:r w:rsidRPr="001E7279">
        <w:rPr>
          <w:rFonts w:ascii="Lotus Linotype" w:hAnsi="Lotus Linotype" w:cs="Traditional Arabic" w:hint="cs"/>
          <w:b/>
          <w:bCs/>
          <w:rtl/>
        </w:rPr>
        <w:t xml:space="preserve"> </w:t>
      </w:r>
      <w:r w:rsidRPr="001E7279">
        <w:rPr>
          <w:rFonts w:ascii="Lotus Linotype" w:hAnsi="Lotus Linotype" w:cs="Traditional Arabic"/>
          <w:b/>
          <w:bCs/>
          <w:rtl/>
        </w:rPr>
        <w:t xml:space="preserve">فرق بينك وبينها إلا أنهم عبادك </w:t>
      </w:r>
      <w:r w:rsidRPr="001E7279">
        <w:rPr>
          <w:rFonts w:ascii="Lotus Linotype" w:hAnsi="Lotus Linotype" w:cs="Traditional Arabic" w:hint="cs"/>
          <w:b/>
          <w:bCs/>
          <w:rtl/>
        </w:rPr>
        <w:t>...</w:t>
      </w:r>
      <w:r w:rsidRPr="001E7279">
        <w:rPr>
          <w:rFonts w:ascii="Lotus Linotype" w:hAnsi="Lotus Linotype" w:cs="Traditional Arabic"/>
          <w:b/>
          <w:bCs/>
          <w:rtl/>
        </w:rPr>
        <w:t>».</w:t>
      </w:r>
    </w:p>
    <w:p w:rsidR="00E130D0" w:rsidRPr="00BE3117" w:rsidRDefault="001E7279" w:rsidP="001E7279">
      <w:pPr>
        <w:spacing w:line="211" w:lineRule="auto"/>
        <w:ind w:firstLine="340"/>
        <w:jc w:val="lowKashida"/>
        <w:rPr>
          <w:rFonts w:cs="B Lotus"/>
          <w:rtl/>
        </w:rPr>
      </w:pPr>
      <w:r w:rsidRPr="001E7279">
        <w:rPr>
          <w:rFonts w:cs="Traditional Arabic" w:hint="cs"/>
          <w:rtl/>
          <w:lang w:bidi="fa-IR"/>
        </w:rPr>
        <w:t>«</w:t>
      </w:r>
      <w:r w:rsidR="00E130D0" w:rsidRPr="00BE3117">
        <w:rPr>
          <w:rFonts w:cs="B Lotus"/>
          <w:rtl/>
        </w:rPr>
        <w:t>واليان تو كه آنان را معادن فرمان</w:t>
      </w:r>
      <w:r w:rsidR="00E130D0" w:rsidRPr="00BE3117">
        <w:rPr>
          <w:rFonts w:cs="B Lotus" w:hint="cs"/>
          <w:rtl/>
        </w:rPr>
        <w:t xml:space="preserve"> </w:t>
      </w:r>
      <w:r w:rsidR="00E130D0" w:rsidRPr="00BE3117">
        <w:rPr>
          <w:rFonts w:cs="B Lotus"/>
          <w:rtl/>
        </w:rPr>
        <w:t>هايت و اركان توحيدت و نشانه هايت ومقامات قرار دادي</w:t>
      </w:r>
      <w:r w:rsidR="00B0557D">
        <w:rPr>
          <w:rFonts w:cs="B Lotus" w:hint="cs"/>
          <w:rtl/>
        </w:rPr>
        <w:t>،</w:t>
      </w:r>
      <w:r w:rsidR="00E130D0" w:rsidRPr="00BE3117">
        <w:rPr>
          <w:rFonts w:cs="B Lotus"/>
          <w:rtl/>
        </w:rPr>
        <w:t xml:space="preserve"> مقاماتي كه در هر مكان تعطيل ن</w:t>
      </w:r>
      <w:r w:rsidR="00E130D0">
        <w:rPr>
          <w:rFonts w:cs="B Lotus"/>
          <w:rtl/>
        </w:rPr>
        <w:t>مي‌شوند</w:t>
      </w:r>
      <w:r w:rsidR="00E130D0" w:rsidRPr="00BE3117">
        <w:rPr>
          <w:rFonts w:cs="B Lotus"/>
          <w:rtl/>
        </w:rPr>
        <w:t xml:space="preserve"> كه فرق</w:t>
      </w:r>
      <w:r w:rsidR="00E130D0" w:rsidRPr="00BE3117">
        <w:rPr>
          <w:rFonts w:cs="B Lotus" w:hint="cs"/>
          <w:rtl/>
        </w:rPr>
        <w:t>ي</w:t>
      </w:r>
      <w:r w:rsidR="00E130D0" w:rsidRPr="00BE3117">
        <w:rPr>
          <w:rFonts w:cs="B Lotus"/>
          <w:rtl/>
        </w:rPr>
        <w:t xml:space="preserve"> بين تو</w:t>
      </w:r>
      <w:r w:rsidR="00E130D0" w:rsidRPr="00BE3117">
        <w:rPr>
          <w:rFonts w:cs="B Lotus" w:hint="cs"/>
          <w:rtl/>
        </w:rPr>
        <w:t xml:space="preserve"> و </w:t>
      </w:r>
      <w:r w:rsidR="00E130D0" w:rsidRPr="00BE3117">
        <w:rPr>
          <w:rFonts w:cs="B Lotus"/>
          <w:rtl/>
        </w:rPr>
        <w:t>بين آنها نيست جز اينكه آنان بندة تو هستند.!!</w:t>
      </w:r>
      <w:r>
        <w:rPr>
          <w:rFonts w:cs="Traditional Arabic" w:hint="cs"/>
          <w:rtl/>
          <w:lang w:bidi="fa-IR"/>
        </w:rPr>
        <w:t>»</w:t>
      </w:r>
    </w:p>
    <w:p w:rsidR="00E130D0" w:rsidRPr="00BE3117" w:rsidRDefault="00E130D0" w:rsidP="00E130D0">
      <w:pPr>
        <w:spacing w:line="211" w:lineRule="auto"/>
        <w:ind w:firstLine="340"/>
        <w:jc w:val="lowKashida"/>
        <w:rPr>
          <w:rFonts w:cs="B Lotus"/>
          <w:rtl/>
        </w:rPr>
      </w:pPr>
      <w:r w:rsidRPr="00BE3117">
        <w:rPr>
          <w:rFonts w:cs="B Lotus"/>
          <w:rtl/>
        </w:rPr>
        <w:t>كسي نبوده به اين شيخ بفهماند كه فرمان</w:t>
      </w:r>
      <w:r>
        <w:rPr>
          <w:rFonts w:cs="B Lotus"/>
          <w:rtl/>
        </w:rPr>
        <w:t>‌</w:t>
      </w:r>
      <w:r w:rsidRPr="00BE3117">
        <w:rPr>
          <w:rFonts w:cs="B Lotus"/>
          <w:rtl/>
        </w:rPr>
        <w:t xml:space="preserve">هاي خدا معدن ندارد مثلا خدا كه به رسول خود فرمان </w:t>
      </w:r>
      <w:r>
        <w:rPr>
          <w:rFonts w:cs="B Lotus"/>
          <w:rtl/>
        </w:rPr>
        <w:t xml:space="preserve">مي‌دهد </w:t>
      </w:r>
      <w:r w:rsidRPr="00BE3117">
        <w:rPr>
          <w:rFonts w:cs="B Lotus"/>
          <w:rtl/>
        </w:rPr>
        <w:t xml:space="preserve">كه مردم را هدايت كند از كدام معدن فرمايش صادر شده؟ علاوه بر اين توحيد او اركان ندارد آن هم از جنس بشر و علاوه بر اين خدا را مقامات نيست مقامات براي كسي است كه از مقامي به مقام بالاتر و </w:t>
      </w:r>
      <w:r w:rsidRPr="00BE3117">
        <w:rPr>
          <w:rFonts w:cs="B Lotus" w:hint="cs"/>
          <w:rtl/>
        </w:rPr>
        <w:t>ي</w:t>
      </w:r>
      <w:r w:rsidRPr="00BE3117">
        <w:rPr>
          <w:rFonts w:cs="B Lotus"/>
          <w:rtl/>
        </w:rPr>
        <w:t>ا پست</w:t>
      </w:r>
      <w:r>
        <w:rPr>
          <w:rFonts w:cs="B Lotus"/>
          <w:rtl/>
        </w:rPr>
        <w:t>‌</w:t>
      </w:r>
      <w:r w:rsidRPr="00BE3117">
        <w:rPr>
          <w:rFonts w:cs="B Lotus"/>
          <w:rtl/>
        </w:rPr>
        <w:t xml:space="preserve">تر </w:t>
      </w:r>
      <w:r w:rsidRPr="00BE3117">
        <w:rPr>
          <w:rFonts w:cs="B Lotus" w:hint="cs"/>
          <w:rtl/>
        </w:rPr>
        <w:t>ت</w:t>
      </w:r>
      <w:r w:rsidRPr="00BE3117">
        <w:rPr>
          <w:rFonts w:cs="B Lotus"/>
          <w:rtl/>
        </w:rPr>
        <w:t>رقي و يا تنزل كند.</w:t>
      </w:r>
    </w:p>
    <w:p w:rsidR="00E130D0" w:rsidRPr="001E7279" w:rsidRDefault="00E130D0" w:rsidP="00E130D0">
      <w:pPr>
        <w:spacing w:line="211" w:lineRule="auto"/>
        <w:ind w:firstLine="340"/>
        <w:jc w:val="lowKashida"/>
        <w:rPr>
          <w:rFonts w:ascii="Lotus Linotype" w:hAnsi="Lotus Linotype" w:cs="Traditional Arabic"/>
          <w:b/>
          <w:bCs/>
          <w:rtl/>
        </w:rPr>
      </w:pPr>
      <w:r w:rsidRPr="00BE3117">
        <w:rPr>
          <w:rFonts w:cs="B Lotus"/>
          <w:rtl/>
        </w:rPr>
        <w:t xml:space="preserve">بعد دربارة أئمه </w:t>
      </w:r>
      <w:r>
        <w:rPr>
          <w:rFonts w:cs="B Lotus"/>
          <w:rtl/>
        </w:rPr>
        <w:t>مي‌گويد</w:t>
      </w:r>
      <w:r w:rsidRPr="00BE3117">
        <w:rPr>
          <w:rFonts w:cs="B Lotus"/>
          <w:rtl/>
        </w:rPr>
        <w:t xml:space="preserve">: </w:t>
      </w:r>
      <w:r w:rsidRPr="001E7279">
        <w:rPr>
          <w:rFonts w:ascii="Lotus Linotype" w:hAnsi="Lotus Linotype" w:cs="Traditional Arabic"/>
          <w:b/>
          <w:bCs/>
          <w:rtl/>
        </w:rPr>
        <w:t>«أعضاد وأشهاد ومناة واذاود وحفظ ورواد فيهم ملأت سمائك وأرضك»</w:t>
      </w:r>
      <w:r w:rsidRPr="001E7279">
        <w:rPr>
          <w:rFonts w:ascii="Lotus Linotype" w:hAnsi="Lotus Linotype" w:cs="Traditional Arabic" w:hint="cs"/>
          <w:b/>
          <w:bCs/>
          <w:rtl/>
        </w:rPr>
        <w:t>.</w:t>
      </w:r>
    </w:p>
    <w:p w:rsidR="00E130D0" w:rsidRPr="00BE3117" w:rsidRDefault="00E130D0" w:rsidP="00E130D0">
      <w:pPr>
        <w:spacing w:line="218" w:lineRule="auto"/>
        <w:ind w:firstLine="340"/>
        <w:jc w:val="lowKashida"/>
        <w:rPr>
          <w:rFonts w:cs="B Lotus"/>
          <w:rtl/>
        </w:rPr>
      </w:pPr>
      <w:r w:rsidRPr="00BE3117">
        <w:rPr>
          <w:rFonts w:cs="B Lotus"/>
          <w:rtl/>
        </w:rPr>
        <w:t>-</w:t>
      </w:r>
      <w:r w:rsidRPr="00BE3117">
        <w:rPr>
          <w:rFonts w:cs="B Lotus" w:hint="cs"/>
          <w:rtl/>
        </w:rPr>
        <w:t xml:space="preserve"> </w:t>
      </w:r>
      <w:r w:rsidRPr="00BE3117">
        <w:rPr>
          <w:rFonts w:cs="B Lotus"/>
          <w:rtl/>
        </w:rPr>
        <w:t>آنان بازوها و گواهان وممتحنان و وكيل</w:t>
      </w:r>
      <w:r>
        <w:rPr>
          <w:rFonts w:cs="B Lotus"/>
          <w:rtl/>
        </w:rPr>
        <w:t>‌</w:t>
      </w:r>
      <w:r w:rsidRPr="00BE3117">
        <w:rPr>
          <w:rFonts w:cs="B Lotus"/>
          <w:rtl/>
        </w:rPr>
        <w:t>هاي مدافع و نگهبانان تو هستند كه با آنان آسمان وزمين را آكند</w:t>
      </w:r>
      <w:r>
        <w:rPr>
          <w:rFonts w:cs="B Lotus"/>
          <w:rtl/>
        </w:rPr>
        <w:t>ه‌ا</w:t>
      </w:r>
      <w:r w:rsidR="001E7279">
        <w:rPr>
          <w:rFonts w:cs="B Lotus"/>
          <w:rtl/>
        </w:rPr>
        <w:t>ي</w:t>
      </w:r>
      <w:r w:rsidRPr="00BE3117">
        <w:rPr>
          <w:rFonts w:cs="B Lotus"/>
          <w:rtl/>
        </w:rPr>
        <w:t>!!!</w:t>
      </w:r>
      <w:r w:rsidR="001E7279">
        <w:rPr>
          <w:rFonts w:cs="B Lotus" w:hint="cs"/>
          <w:rtl/>
        </w:rPr>
        <w:t>.</w:t>
      </w:r>
    </w:p>
    <w:p w:rsidR="00E130D0" w:rsidRPr="00BE3117" w:rsidRDefault="00E130D0" w:rsidP="00E130D0">
      <w:pPr>
        <w:spacing w:line="218" w:lineRule="auto"/>
        <w:ind w:firstLine="340"/>
        <w:jc w:val="lowKashida"/>
        <w:rPr>
          <w:rFonts w:cs="B Lotus"/>
          <w:rtl/>
        </w:rPr>
      </w:pPr>
      <w:r w:rsidRPr="00BE3117">
        <w:rPr>
          <w:rFonts w:cs="B Lotus"/>
          <w:rtl/>
        </w:rPr>
        <w:t>اين شيخ در اين دعا خدايي را معرفي كرده كه داراي بازوها و نوچه</w:t>
      </w:r>
      <w:r>
        <w:rPr>
          <w:rFonts w:cs="B Lotus"/>
          <w:rtl/>
        </w:rPr>
        <w:t>‌</w:t>
      </w:r>
      <w:r w:rsidRPr="00BE3117">
        <w:rPr>
          <w:rFonts w:cs="B Lotus"/>
          <w:rtl/>
        </w:rPr>
        <w:t>ها است،</w:t>
      </w:r>
      <w:r w:rsidRPr="00BE3117">
        <w:rPr>
          <w:rFonts w:cs="B Lotus" w:hint="cs"/>
          <w:rtl/>
        </w:rPr>
        <w:t xml:space="preserve"> </w:t>
      </w:r>
      <w:r w:rsidRPr="00BE3117">
        <w:rPr>
          <w:rFonts w:cs="B Lotus"/>
          <w:rtl/>
        </w:rPr>
        <w:t>كه آنان وكيل مدافع او و</w:t>
      </w:r>
      <w:r w:rsidRPr="00BE3117">
        <w:rPr>
          <w:rFonts w:cs="B Lotus" w:hint="cs"/>
          <w:rtl/>
        </w:rPr>
        <w:t xml:space="preserve"> </w:t>
      </w:r>
      <w:r w:rsidRPr="00BE3117">
        <w:rPr>
          <w:rFonts w:cs="B Lotus"/>
          <w:rtl/>
        </w:rPr>
        <w:t xml:space="preserve">نگهبانان او باشند! بي سبب نيست كه </w:t>
      </w:r>
      <w:r>
        <w:rPr>
          <w:rFonts w:cs="B Lotus"/>
          <w:rtl/>
        </w:rPr>
        <w:t>مي‌گويد</w:t>
      </w:r>
      <w:r w:rsidRPr="00BE3117">
        <w:rPr>
          <w:rFonts w:cs="B Lotus"/>
          <w:rtl/>
        </w:rPr>
        <w:t>: فرقي بين تو</w:t>
      </w:r>
      <w:r w:rsidRPr="00BE3117">
        <w:rPr>
          <w:rFonts w:cs="B Lotus" w:hint="cs"/>
          <w:rtl/>
        </w:rPr>
        <w:t xml:space="preserve"> و</w:t>
      </w:r>
      <w:r w:rsidRPr="00BE3117">
        <w:rPr>
          <w:rFonts w:cs="B Lotus"/>
          <w:rtl/>
        </w:rPr>
        <w:t xml:space="preserve"> آن بندگان نيست!!!.</w:t>
      </w:r>
    </w:p>
    <w:p w:rsidR="00E130D0" w:rsidRPr="00BE3117" w:rsidRDefault="00E130D0" w:rsidP="00E130D0">
      <w:pPr>
        <w:pStyle w:val="BodyTextIndent2"/>
        <w:spacing w:line="218" w:lineRule="auto"/>
        <w:ind w:firstLine="340"/>
        <w:rPr>
          <w:rFonts w:cs="B Lotus"/>
          <w:sz w:val="28"/>
          <w:rtl/>
        </w:rPr>
      </w:pPr>
      <w:r>
        <w:rPr>
          <w:rFonts w:cs="B Lotus"/>
          <w:sz w:val="28"/>
          <w:rtl/>
        </w:rPr>
        <w:t xml:space="preserve">خواننده‌ي </w:t>
      </w:r>
      <w:r w:rsidRPr="00BE3117">
        <w:rPr>
          <w:rFonts w:cs="B Lotus"/>
          <w:sz w:val="28"/>
          <w:rtl/>
        </w:rPr>
        <w:t>عزيز</w:t>
      </w:r>
      <w:r w:rsidRPr="00BE3117">
        <w:rPr>
          <w:rFonts w:cs="B Lotus" w:hint="cs"/>
          <w:sz w:val="28"/>
          <w:rtl/>
        </w:rPr>
        <w:t>!</w:t>
      </w:r>
      <w:r w:rsidRPr="00BE3117">
        <w:rPr>
          <w:rFonts w:cs="B Lotus"/>
          <w:sz w:val="28"/>
          <w:rtl/>
        </w:rPr>
        <w:t xml:space="preserve"> اگر به يك استاد حلبي ساز بگويي بين تو و آفتاب</w:t>
      </w:r>
      <w:r>
        <w:rPr>
          <w:rFonts w:cs="B Lotus"/>
          <w:sz w:val="28"/>
          <w:rtl/>
        </w:rPr>
        <w:t>ه‌ا</w:t>
      </w:r>
      <w:r w:rsidRPr="00BE3117">
        <w:rPr>
          <w:rFonts w:cs="B Lotus" w:hint="cs"/>
          <w:sz w:val="28"/>
          <w:rtl/>
          <w:lang w:bidi="fa-IR"/>
        </w:rPr>
        <w:t xml:space="preserve">ي که </w:t>
      </w:r>
      <w:r w:rsidRPr="00BE3117">
        <w:rPr>
          <w:rFonts w:cs="B Lotus"/>
          <w:sz w:val="28"/>
          <w:rtl/>
        </w:rPr>
        <w:t>ساخت</w:t>
      </w:r>
      <w:r>
        <w:rPr>
          <w:rFonts w:cs="B Lotus"/>
          <w:sz w:val="28"/>
          <w:rtl/>
        </w:rPr>
        <w:t>ه‌ا</w:t>
      </w:r>
      <w:r w:rsidRPr="00BE3117">
        <w:rPr>
          <w:rFonts w:cs="B Lotus"/>
          <w:sz w:val="28"/>
          <w:rtl/>
        </w:rPr>
        <w:t>ي هيچ فرقي نيست جز اينكه آفتابه را تو ساخت</w:t>
      </w:r>
      <w:r>
        <w:rPr>
          <w:rFonts w:cs="B Lotus"/>
          <w:sz w:val="28"/>
          <w:rtl/>
        </w:rPr>
        <w:t>ه‌ا</w:t>
      </w:r>
      <w:r w:rsidRPr="00BE3117">
        <w:rPr>
          <w:rFonts w:cs="B Lotus"/>
          <w:sz w:val="28"/>
          <w:rtl/>
        </w:rPr>
        <w:t>ي و آن ساختة تو است</w:t>
      </w:r>
      <w:r w:rsidRPr="00BE3117">
        <w:rPr>
          <w:rFonts w:cs="B Lotus" w:hint="cs"/>
          <w:sz w:val="28"/>
          <w:rtl/>
        </w:rPr>
        <w:t xml:space="preserve"> </w:t>
      </w:r>
      <w:r w:rsidRPr="00BE3117">
        <w:rPr>
          <w:rFonts w:cs="B Lotus"/>
          <w:sz w:val="28"/>
          <w:rtl/>
        </w:rPr>
        <w:t>به آن اس</w:t>
      </w:r>
      <w:r w:rsidRPr="00BE3117">
        <w:rPr>
          <w:rFonts w:cs="B Lotus" w:hint="cs"/>
          <w:sz w:val="28"/>
          <w:rtl/>
        </w:rPr>
        <w:t>ت</w:t>
      </w:r>
      <w:r w:rsidRPr="00BE3117">
        <w:rPr>
          <w:rFonts w:cs="B Lotus"/>
          <w:sz w:val="28"/>
          <w:rtl/>
        </w:rPr>
        <w:t>اد جسارت كرد</w:t>
      </w:r>
      <w:r>
        <w:rPr>
          <w:rFonts w:cs="B Lotus"/>
          <w:sz w:val="28"/>
          <w:rtl/>
        </w:rPr>
        <w:t>ه‌ا</w:t>
      </w:r>
      <w:r w:rsidRPr="00BE3117">
        <w:rPr>
          <w:rFonts w:cs="B Lotus"/>
          <w:sz w:val="28"/>
          <w:rtl/>
        </w:rPr>
        <w:t>ي وناحق گفت</w:t>
      </w:r>
      <w:r>
        <w:rPr>
          <w:rFonts w:cs="B Lotus"/>
          <w:sz w:val="28"/>
          <w:rtl/>
        </w:rPr>
        <w:t>ه‌ا</w:t>
      </w:r>
      <w:r w:rsidRPr="00BE3117">
        <w:rPr>
          <w:rFonts w:cs="B Lotus"/>
          <w:sz w:val="28"/>
          <w:rtl/>
        </w:rPr>
        <w:t>ي،</w:t>
      </w:r>
      <w:r w:rsidRPr="00BE3117">
        <w:rPr>
          <w:rFonts w:cs="B Lotus" w:hint="cs"/>
          <w:sz w:val="28"/>
          <w:rtl/>
        </w:rPr>
        <w:t xml:space="preserve"> </w:t>
      </w:r>
      <w:r w:rsidRPr="00BE3117">
        <w:rPr>
          <w:rFonts w:cs="B Lotus"/>
          <w:sz w:val="28"/>
          <w:rtl/>
        </w:rPr>
        <w:t>‌اين شيخ به خدواند (ع</w:t>
      </w:r>
      <w:r w:rsidRPr="00BE3117">
        <w:rPr>
          <w:rFonts w:cs="B Lotus" w:hint="cs"/>
          <w:sz w:val="28"/>
          <w:rtl/>
        </w:rPr>
        <w:t>َ</w:t>
      </w:r>
      <w:r w:rsidRPr="00BE3117">
        <w:rPr>
          <w:rFonts w:cs="B Lotus"/>
          <w:sz w:val="28"/>
          <w:rtl/>
        </w:rPr>
        <w:t>ز</w:t>
      </w:r>
      <w:r w:rsidRPr="00BE3117">
        <w:rPr>
          <w:rFonts w:cs="B Lotus" w:hint="cs"/>
          <w:sz w:val="28"/>
          <w:rtl/>
        </w:rPr>
        <w:t xml:space="preserve">َّ </w:t>
      </w:r>
      <w:r w:rsidRPr="00BE3117">
        <w:rPr>
          <w:rFonts w:cs="B Lotus"/>
          <w:sz w:val="28"/>
          <w:rtl/>
        </w:rPr>
        <w:t>ذ</w:t>
      </w:r>
      <w:r w:rsidRPr="00BE3117">
        <w:rPr>
          <w:rFonts w:cs="B Lotus" w:hint="cs"/>
          <w:sz w:val="28"/>
          <w:rtl/>
        </w:rPr>
        <w:t>ِ</w:t>
      </w:r>
      <w:r w:rsidRPr="00BE3117">
        <w:rPr>
          <w:rFonts w:cs="B Lotus"/>
          <w:sz w:val="28"/>
          <w:rtl/>
        </w:rPr>
        <w:t>كره) چنين خر</w:t>
      </w:r>
      <w:r w:rsidRPr="00BE3117">
        <w:rPr>
          <w:rFonts w:cs="B Lotus" w:hint="cs"/>
          <w:sz w:val="28"/>
          <w:rtl/>
        </w:rPr>
        <w:t>ا</w:t>
      </w:r>
      <w:r w:rsidRPr="00BE3117">
        <w:rPr>
          <w:rFonts w:cs="B Lotus"/>
          <w:sz w:val="28"/>
          <w:rtl/>
        </w:rPr>
        <w:t xml:space="preserve">فاتي </w:t>
      </w:r>
      <w:r>
        <w:rPr>
          <w:rFonts w:cs="B Lotus"/>
          <w:sz w:val="28"/>
          <w:rtl/>
        </w:rPr>
        <w:t>مي‌گويد</w:t>
      </w:r>
      <w:r w:rsidRPr="00BE3117">
        <w:rPr>
          <w:rFonts w:cs="B Lotus"/>
          <w:sz w:val="28"/>
          <w:rtl/>
        </w:rPr>
        <w:t xml:space="preserve">. ديگر آنكه واليان خدا را گاهي مذكر وگاهي مؤنث </w:t>
      </w:r>
      <w:r>
        <w:rPr>
          <w:rFonts w:cs="B Lotus"/>
          <w:sz w:val="28"/>
          <w:rtl/>
        </w:rPr>
        <w:t>مي‌گويد</w:t>
      </w:r>
      <w:r w:rsidRPr="00BE3117">
        <w:rPr>
          <w:rFonts w:cs="B Lotus" w:hint="cs"/>
          <w:sz w:val="28"/>
          <w:rtl/>
        </w:rPr>
        <w:t>!</w:t>
      </w:r>
      <w:r w:rsidRPr="00BE3117">
        <w:rPr>
          <w:rFonts w:cs="B Lotus"/>
          <w:sz w:val="28"/>
          <w:rtl/>
        </w:rPr>
        <w:t xml:space="preserve">. </w:t>
      </w:r>
      <w:r w:rsidRPr="00976C42">
        <w:rPr>
          <w:rFonts w:cs="B Lotus"/>
          <w:sz w:val="28"/>
          <w:rtl/>
        </w:rPr>
        <w:t xml:space="preserve">در </w:t>
      </w:r>
      <w:r w:rsidRPr="00976C42">
        <w:rPr>
          <w:rFonts w:ascii="Lotus Linotype" w:hAnsi="Lotus Linotype" w:cs="B Lotus"/>
          <w:sz w:val="28"/>
          <w:rtl/>
        </w:rPr>
        <w:t>جملة</w:t>
      </w:r>
      <w:r w:rsidRPr="00976C42">
        <w:rPr>
          <w:rFonts w:ascii="Lotus Linotype" w:hAnsi="Lotus Linotype" w:cs="Lotus Linotype"/>
          <w:sz w:val="28"/>
          <w:rtl/>
        </w:rPr>
        <w:t xml:space="preserve"> </w:t>
      </w:r>
      <w:r w:rsidRPr="001E7279">
        <w:rPr>
          <w:rFonts w:ascii="Lotus Linotype" w:hAnsi="Lotus Linotype" w:cs="Traditional Arabic"/>
          <w:b/>
          <w:bCs/>
          <w:sz w:val="28"/>
          <w:rtl/>
        </w:rPr>
        <w:t>لا فرق بينك وبينها ضمير مؤنث</w:t>
      </w:r>
      <w:r w:rsidRPr="00BE3117">
        <w:rPr>
          <w:rFonts w:cs="B Lotus"/>
          <w:sz w:val="28"/>
          <w:rtl/>
        </w:rPr>
        <w:t xml:space="preserve"> آورده اما در جملة ديگر گويد</w:t>
      </w:r>
      <w:r w:rsidRPr="00BE3117">
        <w:rPr>
          <w:rFonts w:cs="B Lotus" w:hint="cs"/>
          <w:sz w:val="28"/>
          <w:rtl/>
        </w:rPr>
        <w:t>:</w:t>
      </w:r>
      <w:r w:rsidRPr="00BE3117">
        <w:rPr>
          <w:rFonts w:cs="B Lotus"/>
          <w:sz w:val="28"/>
          <w:rtl/>
        </w:rPr>
        <w:t xml:space="preserve"> </w:t>
      </w:r>
      <w:r w:rsidRPr="006060A0">
        <w:rPr>
          <w:rFonts w:ascii="Lotus Linotype" w:hAnsi="Lotus Linotype" w:cs="Lotus Linotype"/>
          <w:sz w:val="28"/>
          <w:rtl/>
        </w:rPr>
        <w:t xml:space="preserve">«إلا أنهم عبادك» </w:t>
      </w:r>
      <w:r w:rsidRPr="00BE3117">
        <w:rPr>
          <w:rFonts w:cs="B Lotus"/>
          <w:sz w:val="28"/>
          <w:rtl/>
        </w:rPr>
        <w:t>كه در اينجا ضمير مذكر آورده است</w:t>
      </w:r>
      <w:r w:rsidRPr="00BE3117">
        <w:rPr>
          <w:rFonts w:cs="B Lotus" w:hint="cs"/>
          <w:sz w:val="28"/>
          <w:rtl/>
        </w:rPr>
        <w:t>!</w:t>
      </w:r>
      <w:r w:rsidRPr="00BE3117">
        <w:rPr>
          <w:rFonts w:cs="B Lotus"/>
          <w:sz w:val="28"/>
          <w:rtl/>
        </w:rPr>
        <w:t>. تعجب ما اين است كه اين خر</w:t>
      </w:r>
      <w:r w:rsidRPr="00BE3117">
        <w:rPr>
          <w:rFonts w:cs="B Lotus" w:hint="cs"/>
          <w:sz w:val="28"/>
          <w:rtl/>
        </w:rPr>
        <w:t>ا</w:t>
      </w:r>
      <w:r w:rsidRPr="00BE3117">
        <w:rPr>
          <w:rFonts w:cs="B Lotus"/>
          <w:sz w:val="28"/>
          <w:rtl/>
        </w:rPr>
        <w:t xml:space="preserve">فات را در دعا و زيارت </w:t>
      </w:r>
      <w:r>
        <w:rPr>
          <w:rFonts w:cs="B Lotus"/>
          <w:sz w:val="28"/>
          <w:rtl/>
        </w:rPr>
        <w:t xml:space="preserve">آورده‌اند </w:t>
      </w:r>
      <w:r w:rsidRPr="00BE3117">
        <w:rPr>
          <w:rFonts w:cs="B Lotus"/>
          <w:sz w:val="28"/>
          <w:rtl/>
        </w:rPr>
        <w:t xml:space="preserve">و محدثين بعدي خيال </w:t>
      </w:r>
      <w:r>
        <w:rPr>
          <w:rFonts w:cs="B Lotus"/>
          <w:sz w:val="28"/>
          <w:rtl/>
        </w:rPr>
        <w:t xml:space="preserve">كرده‌اند </w:t>
      </w:r>
      <w:r w:rsidRPr="00BE3117">
        <w:rPr>
          <w:rFonts w:cs="B Lotus"/>
          <w:sz w:val="28"/>
          <w:rtl/>
        </w:rPr>
        <w:t>اينها صحيح و پا</w:t>
      </w:r>
      <w:r w:rsidRPr="00BE3117">
        <w:rPr>
          <w:rFonts w:cs="B Lotus" w:hint="cs"/>
          <w:sz w:val="28"/>
          <w:rtl/>
        </w:rPr>
        <w:t>ية</w:t>
      </w:r>
      <w:r w:rsidRPr="00BE3117">
        <w:rPr>
          <w:rFonts w:cs="B Lotus"/>
          <w:sz w:val="28"/>
          <w:rtl/>
        </w:rPr>
        <w:t xml:space="preserve"> دين است و</w:t>
      </w:r>
      <w:r w:rsidRPr="00BE3117">
        <w:rPr>
          <w:rFonts w:cs="B Lotus" w:hint="cs"/>
          <w:sz w:val="28"/>
          <w:rtl/>
        </w:rPr>
        <w:t xml:space="preserve"> </w:t>
      </w:r>
      <w:r w:rsidRPr="00BE3117">
        <w:rPr>
          <w:rFonts w:cs="B Lotus"/>
          <w:sz w:val="28"/>
          <w:rtl/>
        </w:rPr>
        <w:t>لذا بسياري از علماي زمان ما كه از قرآن بي خب</w:t>
      </w:r>
      <w:r w:rsidRPr="00BE3117">
        <w:rPr>
          <w:rFonts w:cs="B Lotus" w:hint="cs"/>
          <w:sz w:val="28"/>
          <w:rtl/>
        </w:rPr>
        <w:t>ر</w:t>
      </w:r>
      <w:r w:rsidRPr="00BE3117">
        <w:rPr>
          <w:rFonts w:cs="B Lotus"/>
          <w:sz w:val="28"/>
          <w:rtl/>
        </w:rPr>
        <w:t xml:space="preserve">ند به اين جمله استدلال </w:t>
      </w:r>
      <w:r>
        <w:rPr>
          <w:rFonts w:cs="B Lotus"/>
          <w:sz w:val="28"/>
          <w:rtl/>
        </w:rPr>
        <w:t xml:space="preserve">مى‌كنند </w:t>
      </w:r>
      <w:r w:rsidRPr="00BE3117">
        <w:rPr>
          <w:rFonts w:cs="B Lotus"/>
          <w:sz w:val="28"/>
          <w:rtl/>
        </w:rPr>
        <w:t>كه خدا</w:t>
      </w:r>
      <w:r w:rsidRPr="00BE3117">
        <w:rPr>
          <w:rFonts w:cs="B Lotus" w:hint="cs"/>
          <w:sz w:val="28"/>
          <w:rtl/>
        </w:rPr>
        <w:t xml:space="preserve"> با </w:t>
      </w:r>
      <w:r w:rsidRPr="00BE3117">
        <w:rPr>
          <w:rFonts w:cs="B Lotus"/>
          <w:sz w:val="28"/>
          <w:rtl/>
        </w:rPr>
        <w:t xml:space="preserve">خلق خيلي فرق ندارد همه يكي است همه </w:t>
      </w:r>
      <w:r w:rsidRPr="00BE3117">
        <w:rPr>
          <w:rFonts w:cs="B Lotus" w:hint="cs"/>
          <w:sz w:val="28"/>
          <w:rtl/>
        </w:rPr>
        <w:t>اسمهاي</w:t>
      </w:r>
      <w:r w:rsidRPr="00BE3117">
        <w:rPr>
          <w:rFonts w:cs="B Lotus"/>
          <w:sz w:val="28"/>
          <w:rtl/>
        </w:rPr>
        <w:t xml:space="preserve"> او است! ما ن</w:t>
      </w:r>
      <w:r>
        <w:rPr>
          <w:rFonts w:cs="B Lotus"/>
          <w:sz w:val="28"/>
          <w:rtl/>
        </w:rPr>
        <w:t xml:space="preserve">مي‌دانيم </w:t>
      </w:r>
      <w:r w:rsidRPr="00BE3117">
        <w:rPr>
          <w:rFonts w:cs="B Lotus"/>
          <w:sz w:val="28"/>
          <w:rtl/>
        </w:rPr>
        <w:t>چرا آيت الل</w:t>
      </w:r>
      <w:r>
        <w:rPr>
          <w:rFonts w:cs="B Lotus"/>
          <w:sz w:val="28"/>
          <w:rtl/>
        </w:rPr>
        <w:t>ه‌</w:t>
      </w:r>
      <w:r w:rsidRPr="00BE3117">
        <w:rPr>
          <w:rFonts w:cs="B Lotus" w:hint="cs"/>
          <w:sz w:val="28"/>
          <w:rtl/>
        </w:rPr>
        <w:t>ها</w:t>
      </w:r>
      <w:r w:rsidRPr="00BE3117">
        <w:rPr>
          <w:rFonts w:cs="B Lotus" w:hint="cs"/>
          <w:sz w:val="28"/>
          <w:rtl/>
          <w:lang w:bidi="fa-IR"/>
        </w:rPr>
        <w:t xml:space="preserve">ي </w:t>
      </w:r>
      <w:r w:rsidRPr="00BE3117">
        <w:rPr>
          <w:rFonts w:cs="B Lotus"/>
          <w:sz w:val="28"/>
          <w:rtl/>
        </w:rPr>
        <w:t>زمان ما با قرآن آشنا نيستند!</w:t>
      </w:r>
      <w:r w:rsidR="001E7279">
        <w:rPr>
          <w:rFonts w:cs="B Lotus" w:hint="cs"/>
          <w:sz w:val="28"/>
          <w:rtl/>
        </w:rPr>
        <w:t>.</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77-</w:t>
      </w:r>
      <w:r w:rsidRPr="00BE3117">
        <w:rPr>
          <w:rFonts w:cs="B Lotus"/>
          <w:sz w:val="28"/>
          <w:rtl/>
        </w:rPr>
        <w:t xml:space="preserve"> </w:t>
      </w:r>
      <w:r w:rsidRPr="00884D96">
        <w:rPr>
          <w:rFonts w:cs="B Lotus"/>
          <w:b/>
          <w:bCs/>
          <w:sz w:val="28"/>
          <w:rtl/>
        </w:rPr>
        <w:t>احمد بن قتيب</w:t>
      </w:r>
      <w:r w:rsidRPr="00884D96">
        <w:rPr>
          <w:rFonts w:cs="B Lotus" w:hint="cs"/>
          <w:b/>
          <w:bCs/>
          <w:sz w:val="28"/>
          <w:rtl/>
        </w:rPr>
        <w:t>ه</w:t>
      </w:r>
      <w:r w:rsidRPr="00BE3117">
        <w:rPr>
          <w:rFonts w:cs="B Lotus"/>
          <w:sz w:val="28"/>
          <w:rtl/>
        </w:rPr>
        <w:t>: مجهول است.</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78-احمد بن مابيدا</w:t>
      </w:r>
      <w:r w:rsidRPr="00BE3117">
        <w:rPr>
          <w:rFonts w:cs="B Lotus"/>
          <w:sz w:val="28"/>
          <w:rtl/>
        </w:rPr>
        <w:t xml:space="preserve"> : مجهول است.</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79-اسحاق بن ابراهيم الازدي</w:t>
      </w:r>
      <w:r w:rsidRPr="00BE3117">
        <w:rPr>
          <w:rFonts w:cs="B Lotus"/>
          <w:sz w:val="28"/>
          <w:rtl/>
        </w:rPr>
        <w:t>: مجهول و مهمل است.</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80-اسحاق الارحبي</w:t>
      </w:r>
      <w:r w:rsidRPr="00BE3117">
        <w:rPr>
          <w:rFonts w:cs="B Lotus"/>
          <w:sz w:val="28"/>
          <w:rtl/>
        </w:rPr>
        <w:t>: مجهول ومهمل است.</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81-اسحاق بن محمد</w:t>
      </w:r>
      <w:r w:rsidRPr="00BE3117">
        <w:rPr>
          <w:rFonts w:cs="B Lotus"/>
          <w:sz w:val="28"/>
          <w:rtl/>
        </w:rPr>
        <w:t>: مجهول ومهمل است.</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82-</w:t>
      </w:r>
      <w:r w:rsidR="00884D96">
        <w:rPr>
          <w:rFonts w:cs="B Lotus" w:hint="cs"/>
          <w:sz w:val="28"/>
          <w:rtl/>
        </w:rPr>
        <w:t xml:space="preserve"> </w:t>
      </w:r>
      <w:r w:rsidRPr="00884D96">
        <w:rPr>
          <w:rFonts w:cs="B Lotus"/>
          <w:b/>
          <w:bCs/>
          <w:sz w:val="28"/>
          <w:rtl/>
        </w:rPr>
        <w:t>اسحاق بن زريق</w:t>
      </w:r>
      <w:r w:rsidRPr="00BE3117">
        <w:rPr>
          <w:rFonts w:cs="B Lotus"/>
          <w:sz w:val="28"/>
          <w:rtl/>
        </w:rPr>
        <w:t>: مجهول و مهمل است.</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83-</w:t>
      </w:r>
      <w:r w:rsidRPr="00BE3117">
        <w:rPr>
          <w:rFonts w:cs="B Lotus"/>
          <w:sz w:val="28"/>
          <w:rtl/>
        </w:rPr>
        <w:t xml:space="preserve"> </w:t>
      </w:r>
      <w:r w:rsidRPr="00884D96">
        <w:rPr>
          <w:rFonts w:cs="B Lotus"/>
          <w:b/>
          <w:bCs/>
          <w:sz w:val="28"/>
          <w:rtl/>
        </w:rPr>
        <w:t>اسماعيل بن ابان</w:t>
      </w:r>
      <w:r w:rsidRPr="00BE3117">
        <w:rPr>
          <w:rFonts w:cs="B Lotus"/>
          <w:sz w:val="28"/>
          <w:rtl/>
        </w:rPr>
        <w:t>: مجهول الحال است.</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84-</w:t>
      </w:r>
      <w:r w:rsidRPr="00BE3117">
        <w:rPr>
          <w:rFonts w:cs="B Lotus"/>
          <w:sz w:val="28"/>
          <w:rtl/>
        </w:rPr>
        <w:t xml:space="preserve"> </w:t>
      </w:r>
      <w:r w:rsidRPr="00884D96">
        <w:rPr>
          <w:rFonts w:cs="B Lotus"/>
          <w:b/>
          <w:bCs/>
          <w:sz w:val="28"/>
          <w:rtl/>
        </w:rPr>
        <w:t>اسماعيل بن عيسي</w:t>
      </w:r>
      <w:r w:rsidRPr="00BE3117">
        <w:rPr>
          <w:rFonts w:cs="B Lotus"/>
          <w:sz w:val="28"/>
          <w:rtl/>
        </w:rPr>
        <w:t>: مجهول الحال است.</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85-</w:t>
      </w:r>
      <w:r w:rsidRPr="00BE3117">
        <w:rPr>
          <w:rFonts w:cs="B Lotus"/>
          <w:sz w:val="28"/>
          <w:rtl/>
        </w:rPr>
        <w:t xml:space="preserve"> </w:t>
      </w:r>
      <w:r w:rsidRPr="00884D96">
        <w:rPr>
          <w:rFonts w:cs="B Lotus"/>
          <w:b/>
          <w:bCs/>
          <w:sz w:val="28"/>
          <w:rtl/>
        </w:rPr>
        <w:t>ام سعيد ال</w:t>
      </w:r>
      <w:r w:rsidRPr="00884D96">
        <w:rPr>
          <w:rFonts w:cs="B Lotus" w:hint="cs"/>
          <w:b/>
          <w:bCs/>
          <w:sz w:val="28"/>
          <w:rtl/>
        </w:rPr>
        <w:t>أ</w:t>
      </w:r>
      <w:r w:rsidRPr="00884D96">
        <w:rPr>
          <w:rFonts w:cs="B Lotus"/>
          <w:b/>
          <w:bCs/>
          <w:sz w:val="28"/>
          <w:rtl/>
        </w:rPr>
        <w:t>حمسي</w:t>
      </w:r>
      <w:r w:rsidRPr="00884D96">
        <w:rPr>
          <w:rFonts w:cs="B Lotus" w:hint="cs"/>
          <w:b/>
          <w:bCs/>
          <w:sz w:val="28"/>
          <w:rtl/>
        </w:rPr>
        <w:t>ه</w:t>
      </w:r>
      <w:r w:rsidRPr="00BE3117">
        <w:rPr>
          <w:rFonts w:cs="B Lotus"/>
          <w:sz w:val="28"/>
          <w:rtl/>
        </w:rPr>
        <w:t>:</w:t>
      </w:r>
      <w:r>
        <w:rPr>
          <w:rFonts w:cs="B Lotus" w:hint="cs"/>
          <w:sz w:val="28"/>
          <w:rtl/>
        </w:rPr>
        <w:t xml:space="preserve"> </w:t>
      </w:r>
      <w:r w:rsidRPr="00BE3117">
        <w:rPr>
          <w:rFonts w:cs="B Lotus"/>
          <w:sz w:val="28"/>
          <w:rtl/>
        </w:rPr>
        <w:t xml:space="preserve">زني است مجهول المذهب ولي مجلسي در بحار و صاحب وسائل در باب استحباب زيارة النساء از او روايت </w:t>
      </w:r>
      <w:r>
        <w:rPr>
          <w:rFonts w:cs="B Lotus"/>
          <w:sz w:val="28"/>
          <w:rtl/>
        </w:rPr>
        <w:t>كرده‌اند</w:t>
      </w:r>
      <w:r w:rsidRPr="00BE3117">
        <w:rPr>
          <w:rFonts w:cs="B Lotus"/>
          <w:sz w:val="28"/>
          <w:rtl/>
        </w:rPr>
        <w:t>!</w:t>
      </w:r>
      <w:r w:rsidR="001E7279">
        <w:rPr>
          <w:rFonts w:cs="B Lotus" w:hint="cs"/>
          <w:sz w:val="28"/>
          <w:rtl/>
        </w:rPr>
        <w:t>.</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86-</w:t>
      </w:r>
      <w:r w:rsidR="00884D96">
        <w:rPr>
          <w:rFonts w:cs="B Lotus" w:hint="cs"/>
          <w:b/>
          <w:bCs/>
          <w:sz w:val="28"/>
          <w:rtl/>
        </w:rPr>
        <w:t xml:space="preserve"> </w:t>
      </w:r>
      <w:r w:rsidRPr="00884D96">
        <w:rPr>
          <w:rFonts w:cs="B Lotus"/>
          <w:b/>
          <w:bCs/>
          <w:sz w:val="28"/>
          <w:rtl/>
        </w:rPr>
        <w:t>بشير الدهان</w:t>
      </w:r>
      <w:r w:rsidRPr="00BE3117">
        <w:rPr>
          <w:rFonts w:cs="B Lotus"/>
          <w:sz w:val="28"/>
          <w:rtl/>
        </w:rPr>
        <w:t>:</w:t>
      </w:r>
      <w:r>
        <w:rPr>
          <w:rFonts w:cs="B Lotus" w:hint="cs"/>
          <w:sz w:val="28"/>
          <w:rtl/>
        </w:rPr>
        <w:t xml:space="preserve"> </w:t>
      </w:r>
      <w:r w:rsidRPr="00BE3117">
        <w:rPr>
          <w:rFonts w:cs="B Lotus"/>
          <w:sz w:val="28"/>
          <w:rtl/>
        </w:rPr>
        <w:t>ممقاني با اينكه رجال خود را براي ت</w:t>
      </w:r>
      <w:r w:rsidRPr="00BE3117">
        <w:rPr>
          <w:rFonts w:cs="B Lotus" w:hint="cs"/>
          <w:sz w:val="28"/>
          <w:rtl/>
        </w:rPr>
        <w:t>ط</w:t>
      </w:r>
      <w:r w:rsidRPr="00BE3117">
        <w:rPr>
          <w:rFonts w:cs="B Lotus"/>
          <w:sz w:val="28"/>
          <w:rtl/>
        </w:rPr>
        <w:t>هير رجال م</w:t>
      </w:r>
      <w:r w:rsidRPr="00BE3117">
        <w:rPr>
          <w:rFonts w:cs="B Lotus" w:hint="cs"/>
          <w:sz w:val="28"/>
          <w:rtl/>
        </w:rPr>
        <w:t>ذم</w:t>
      </w:r>
      <w:r w:rsidRPr="00BE3117">
        <w:rPr>
          <w:rFonts w:cs="B Lotus"/>
          <w:sz w:val="28"/>
          <w:rtl/>
        </w:rPr>
        <w:t>وم نوشته</w:t>
      </w:r>
      <w:r w:rsidRPr="00BE3117">
        <w:rPr>
          <w:rFonts w:cs="B Lotus" w:hint="cs"/>
          <w:sz w:val="28"/>
          <w:rtl/>
        </w:rPr>
        <w:t xml:space="preserve"> در </w:t>
      </w:r>
      <w:r w:rsidRPr="00BE3117">
        <w:rPr>
          <w:rFonts w:cs="B Lotus"/>
          <w:sz w:val="28"/>
          <w:rtl/>
        </w:rPr>
        <w:t xml:space="preserve">وسائل در باب استحباب زيارة النساء از او روايت </w:t>
      </w:r>
      <w:r>
        <w:rPr>
          <w:rFonts w:cs="B Lotus"/>
          <w:sz w:val="28"/>
          <w:rtl/>
        </w:rPr>
        <w:t>كرده‌اند</w:t>
      </w:r>
      <w:r w:rsidRPr="00BE3117">
        <w:rPr>
          <w:rFonts w:cs="B Lotus"/>
          <w:sz w:val="28"/>
          <w:rtl/>
        </w:rPr>
        <w:t>!</w:t>
      </w:r>
      <w:r w:rsidR="001E7279">
        <w:rPr>
          <w:rFonts w:cs="B Lotus" w:hint="cs"/>
          <w:sz w:val="28"/>
          <w:rtl/>
        </w:rPr>
        <w:t>.</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87</w:t>
      </w:r>
      <w:r w:rsidRPr="00884D96">
        <w:rPr>
          <w:rFonts w:cs="B Lotus"/>
          <w:b/>
          <w:bCs/>
          <w:spacing w:val="-8"/>
          <w:sz w:val="28"/>
          <w:rtl/>
        </w:rPr>
        <w:t>-</w:t>
      </w:r>
      <w:r w:rsidR="00884D96" w:rsidRPr="00884D96">
        <w:rPr>
          <w:rFonts w:cs="B Lotus" w:hint="cs"/>
          <w:b/>
          <w:bCs/>
          <w:spacing w:val="-8"/>
          <w:sz w:val="28"/>
          <w:rtl/>
        </w:rPr>
        <w:t xml:space="preserve"> </w:t>
      </w:r>
      <w:r w:rsidRPr="00884D96">
        <w:rPr>
          <w:rFonts w:cs="B Lotus"/>
          <w:b/>
          <w:bCs/>
          <w:spacing w:val="-8"/>
          <w:sz w:val="28"/>
          <w:rtl/>
        </w:rPr>
        <w:t>بشار الشعيري</w:t>
      </w:r>
      <w:r w:rsidRPr="008B124B">
        <w:rPr>
          <w:rFonts w:cs="B Lotus"/>
          <w:spacing w:val="-8"/>
          <w:sz w:val="28"/>
          <w:rtl/>
        </w:rPr>
        <w:t>:</w:t>
      </w:r>
      <w:r w:rsidRPr="008B124B">
        <w:rPr>
          <w:rFonts w:cs="B Lotus" w:hint="cs"/>
          <w:spacing w:val="-8"/>
          <w:sz w:val="28"/>
          <w:rtl/>
        </w:rPr>
        <w:t xml:space="preserve"> </w:t>
      </w:r>
      <w:r w:rsidRPr="008B124B">
        <w:rPr>
          <w:rFonts w:cs="B Lotus"/>
          <w:spacing w:val="-8"/>
          <w:sz w:val="28"/>
          <w:rtl/>
        </w:rPr>
        <w:t xml:space="preserve">كشي وممقاني اخبار زيادي در مذمت و لعن او از قول </w:t>
      </w:r>
      <w:r w:rsidRPr="008B124B">
        <w:rPr>
          <w:rFonts w:cs="B Lotus" w:hint="cs"/>
          <w:spacing w:val="-8"/>
          <w:sz w:val="28"/>
          <w:rtl/>
        </w:rPr>
        <w:t>ا</w:t>
      </w:r>
      <w:r w:rsidRPr="008B124B">
        <w:rPr>
          <w:rFonts w:cs="B Lotus"/>
          <w:spacing w:val="-8"/>
          <w:sz w:val="28"/>
          <w:rtl/>
        </w:rPr>
        <w:t>ئمه اطهار نوشته‌اند. از آن جمله صادق</w:t>
      </w:r>
      <w:r w:rsidRPr="00365CDE">
        <w:rPr>
          <w:rFonts w:ascii="Tahoma" w:hAnsi="Tahoma" w:cs="CTraditional Arabic" w:hint="cs"/>
          <w:color w:val="000000"/>
          <w:spacing w:val="-8"/>
          <w:sz w:val="28"/>
          <w:rtl/>
          <w:lang w:bidi="fa-IR"/>
        </w:rPr>
        <w:t>؛</w:t>
      </w:r>
      <w:r w:rsidRPr="008B124B">
        <w:rPr>
          <w:rFonts w:cs="B Lotus"/>
          <w:spacing w:val="-8"/>
          <w:sz w:val="28"/>
          <w:rtl/>
        </w:rPr>
        <w:t xml:space="preserve"> به مردم فرمود خدا لعنت كند بشار را، به او بگو واي بر شما به سوي خدا برگرديد زيرا شما كافر و مشرك شده‌ايد: ودر روايت ديگر اما</w:t>
      </w:r>
      <w:r w:rsidRPr="008B124B">
        <w:rPr>
          <w:rFonts w:cs="B Lotus" w:hint="cs"/>
          <w:spacing w:val="-8"/>
          <w:sz w:val="28"/>
          <w:rtl/>
        </w:rPr>
        <w:t xml:space="preserve">م </w:t>
      </w:r>
      <w:r w:rsidRPr="008B124B">
        <w:rPr>
          <w:rFonts w:cs="B Lotus"/>
          <w:spacing w:val="-8"/>
          <w:sz w:val="28"/>
          <w:rtl/>
        </w:rPr>
        <w:t>فرمود: بشار از يهود و نصاري بدتر كرده</w:t>
      </w:r>
      <w:r w:rsidRPr="008B124B">
        <w:rPr>
          <w:rFonts w:cs="B Lotus" w:hint="cs"/>
          <w:spacing w:val="-8"/>
          <w:sz w:val="28"/>
          <w:rtl/>
        </w:rPr>
        <w:t>!</w:t>
      </w:r>
      <w:r w:rsidRPr="008B124B">
        <w:rPr>
          <w:rFonts w:cs="B Lotus"/>
          <w:spacing w:val="-8"/>
          <w:sz w:val="28"/>
          <w:rtl/>
        </w:rPr>
        <w:t xml:space="preserve">.چون به كوفه رفتي </w:t>
      </w:r>
      <w:r w:rsidRPr="008B124B">
        <w:rPr>
          <w:rFonts w:cs="B Lotus" w:hint="cs"/>
          <w:spacing w:val="-8"/>
          <w:sz w:val="28"/>
          <w:rtl/>
        </w:rPr>
        <w:t>به</w:t>
      </w:r>
      <w:r w:rsidRPr="008B124B">
        <w:rPr>
          <w:rFonts w:cs="B Lotus"/>
          <w:spacing w:val="-8"/>
          <w:sz w:val="28"/>
          <w:rtl/>
        </w:rPr>
        <w:t xml:space="preserve"> او بگو جعفر بن محمد</w:t>
      </w:r>
      <w:r w:rsidRPr="00365CDE">
        <w:rPr>
          <w:rFonts w:ascii="Tahoma" w:hAnsi="Tahoma" w:cs="CTraditional Arabic" w:hint="cs"/>
          <w:color w:val="000000"/>
          <w:spacing w:val="-8"/>
          <w:sz w:val="28"/>
          <w:rtl/>
          <w:lang w:bidi="fa-IR"/>
        </w:rPr>
        <w:t>؛</w:t>
      </w:r>
      <w:r w:rsidRPr="008B124B">
        <w:rPr>
          <w:rFonts w:cs="B Lotus"/>
          <w:spacing w:val="-8"/>
          <w:sz w:val="28"/>
          <w:rtl/>
        </w:rPr>
        <w:t xml:space="preserve"> در حق تو مي‌گوي: اي كافر، اي فاسق، اي مشرك، من از تو بيزارم،</w:t>
      </w:r>
      <w:r w:rsidRPr="008B124B">
        <w:rPr>
          <w:rFonts w:cs="B Lotus" w:hint="cs"/>
          <w:spacing w:val="-8"/>
          <w:sz w:val="28"/>
          <w:rtl/>
        </w:rPr>
        <w:t xml:space="preserve"> </w:t>
      </w:r>
      <w:r w:rsidRPr="008B124B">
        <w:rPr>
          <w:rFonts w:cs="B Lotus"/>
          <w:spacing w:val="-8"/>
          <w:sz w:val="28"/>
          <w:rtl/>
        </w:rPr>
        <w:t>‌آري اين بشار از كساني بوده كه مي‌گفتند</w:t>
      </w:r>
      <w:r w:rsidRPr="008B124B">
        <w:rPr>
          <w:rFonts w:cs="B Lotus" w:hint="cs"/>
          <w:spacing w:val="-8"/>
          <w:sz w:val="28"/>
          <w:rtl/>
        </w:rPr>
        <w:t>:</w:t>
      </w:r>
      <w:r w:rsidRPr="008B124B">
        <w:rPr>
          <w:rFonts w:cs="B Lotus"/>
          <w:spacing w:val="-8"/>
          <w:sz w:val="28"/>
          <w:rtl/>
        </w:rPr>
        <w:t xml:space="preserve"> علي مدير و</w:t>
      </w:r>
      <w:r w:rsidRPr="008B124B">
        <w:rPr>
          <w:rFonts w:cs="B Lotus" w:hint="cs"/>
          <w:spacing w:val="-8"/>
          <w:sz w:val="28"/>
          <w:rtl/>
        </w:rPr>
        <w:t xml:space="preserve"> </w:t>
      </w:r>
      <w:r w:rsidRPr="008B124B">
        <w:rPr>
          <w:rFonts w:cs="B Lotus"/>
          <w:spacing w:val="-8"/>
          <w:sz w:val="28"/>
          <w:rtl/>
        </w:rPr>
        <w:t xml:space="preserve">مربي جهان است!! و امام صادق </w:t>
      </w:r>
      <w:r w:rsidRPr="00365CDE">
        <w:rPr>
          <w:rFonts w:ascii="Tahoma" w:hAnsi="Tahoma" w:cs="CTraditional Arabic" w:hint="cs"/>
          <w:color w:val="000000"/>
          <w:spacing w:val="-8"/>
          <w:sz w:val="28"/>
          <w:rtl/>
          <w:lang w:bidi="fa-IR"/>
        </w:rPr>
        <w:t>؛</w:t>
      </w:r>
      <w:r w:rsidRPr="008B124B">
        <w:rPr>
          <w:rFonts w:cs="B Lotus"/>
          <w:spacing w:val="-8"/>
          <w:sz w:val="28"/>
          <w:rtl/>
        </w:rPr>
        <w:t xml:space="preserve"> فرمود: بشار مرا ناراحت كرده و شيعيان مرا</w:t>
      </w:r>
      <w:r w:rsidRPr="008B124B">
        <w:rPr>
          <w:rFonts w:cs="B Lotus" w:hint="cs"/>
          <w:spacing w:val="-8"/>
          <w:sz w:val="28"/>
          <w:rtl/>
        </w:rPr>
        <w:t xml:space="preserve"> </w:t>
      </w:r>
      <w:r w:rsidRPr="008B124B">
        <w:rPr>
          <w:rFonts w:cs="B Lotus"/>
          <w:spacing w:val="-8"/>
          <w:sz w:val="28"/>
          <w:rtl/>
        </w:rPr>
        <w:t>گول زده از او حذر</w:t>
      </w:r>
      <w:r w:rsidRPr="008B124B">
        <w:rPr>
          <w:rFonts w:cs="B Lotus" w:hint="cs"/>
          <w:spacing w:val="-8"/>
          <w:sz w:val="28"/>
          <w:rtl/>
        </w:rPr>
        <w:t xml:space="preserve"> </w:t>
      </w:r>
      <w:r w:rsidRPr="008B124B">
        <w:rPr>
          <w:rFonts w:cs="B Lotus" w:hint="cs"/>
          <w:spacing w:val="-8"/>
          <w:sz w:val="28"/>
          <w:rtl/>
          <w:lang w:bidi="fa-IR"/>
        </w:rPr>
        <w:t>پرهيز</w:t>
      </w:r>
      <w:r w:rsidRPr="008B124B">
        <w:rPr>
          <w:rFonts w:cs="B Lotus"/>
          <w:spacing w:val="-8"/>
          <w:sz w:val="28"/>
          <w:rtl/>
        </w:rPr>
        <w:t xml:space="preserve"> كنيد. اما در كتب حديث اين خبيث يكي از راويان زيارات و فضائل أئمه است!</w:t>
      </w:r>
      <w:r w:rsidR="001E7279">
        <w:rPr>
          <w:rFonts w:cs="B Lotus" w:hint="cs"/>
          <w:spacing w:val="-8"/>
          <w:sz w:val="28"/>
          <w:rtl/>
        </w:rPr>
        <w:t>.</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88-</w:t>
      </w:r>
      <w:r w:rsidRPr="00BE3117">
        <w:rPr>
          <w:rFonts w:cs="B Lotus"/>
          <w:sz w:val="28"/>
          <w:rtl/>
        </w:rPr>
        <w:t xml:space="preserve"> </w:t>
      </w:r>
      <w:r w:rsidRPr="00884D96">
        <w:rPr>
          <w:rFonts w:cs="B Lotus"/>
          <w:b/>
          <w:bCs/>
          <w:sz w:val="28"/>
          <w:rtl/>
        </w:rPr>
        <w:t>بكر بن سالم</w:t>
      </w:r>
      <w:r w:rsidRPr="00BE3117">
        <w:rPr>
          <w:rFonts w:cs="B Lotus"/>
          <w:sz w:val="28"/>
          <w:rtl/>
        </w:rPr>
        <w:t>:</w:t>
      </w:r>
      <w:r w:rsidRPr="00BE3117">
        <w:rPr>
          <w:rFonts w:cs="B Lotus" w:hint="cs"/>
          <w:sz w:val="28"/>
          <w:rtl/>
        </w:rPr>
        <w:t xml:space="preserve"> </w:t>
      </w:r>
      <w:r w:rsidRPr="00BE3117">
        <w:rPr>
          <w:rFonts w:cs="B Lotus"/>
          <w:sz w:val="28"/>
          <w:rtl/>
        </w:rPr>
        <w:t>در رجال نامي از او نيست و مهمل است.</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89-</w:t>
      </w:r>
      <w:r w:rsidRPr="00BE3117">
        <w:rPr>
          <w:rFonts w:cs="B Lotus"/>
          <w:sz w:val="28"/>
          <w:rtl/>
        </w:rPr>
        <w:t xml:space="preserve"> </w:t>
      </w:r>
      <w:r w:rsidRPr="00884D96">
        <w:rPr>
          <w:rFonts w:cs="B Lotus"/>
          <w:b/>
          <w:bCs/>
          <w:sz w:val="28"/>
          <w:rtl/>
        </w:rPr>
        <w:t>بكر بن احمد</w:t>
      </w:r>
      <w:r w:rsidRPr="00BE3117">
        <w:rPr>
          <w:rFonts w:cs="B Lotus"/>
          <w:sz w:val="28"/>
          <w:rtl/>
        </w:rPr>
        <w:t>: مجهول الحال است.</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90-</w:t>
      </w:r>
      <w:r w:rsidRPr="00BE3117">
        <w:rPr>
          <w:rFonts w:cs="B Lotus" w:hint="cs"/>
          <w:sz w:val="28"/>
          <w:rtl/>
        </w:rPr>
        <w:t xml:space="preserve"> </w:t>
      </w:r>
      <w:r w:rsidRPr="00884D96">
        <w:rPr>
          <w:rFonts w:cs="B Lotus"/>
          <w:b/>
          <w:bCs/>
          <w:sz w:val="28"/>
          <w:rtl/>
        </w:rPr>
        <w:t>جعفر بن محمد بن عمار</w:t>
      </w:r>
      <w:r w:rsidRPr="00884D96">
        <w:rPr>
          <w:rFonts w:cs="B Lotus" w:hint="cs"/>
          <w:b/>
          <w:bCs/>
          <w:sz w:val="28"/>
          <w:rtl/>
        </w:rPr>
        <w:t>ه</w:t>
      </w:r>
      <w:r w:rsidRPr="00BE3117">
        <w:rPr>
          <w:rFonts w:cs="B Lotus"/>
          <w:sz w:val="28"/>
          <w:rtl/>
        </w:rPr>
        <w:t>:</w:t>
      </w:r>
      <w:r w:rsidRPr="00BE3117">
        <w:rPr>
          <w:rFonts w:cs="B Lotus" w:hint="cs"/>
          <w:sz w:val="28"/>
          <w:rtl/>
        </w:rPr>
        <w:t xml:space="preserve"> </w:t>
      </w:r>
      <w:r w:rsidRPr="00BE3117">
        <w:rPr>
          <w:rFonts w:cs="B Lotus"/>
          <w:sz w:val="28"/>
          <w:rtl/>
        </w:rPr>
        <w:t xml:space="preserve">با اينكه مهمل است در وسائل </w:t>
      </w:r>
      <w:r w:rsidRPr="001E7279">
        <w:rPr>
          <w:rFonts w:ascii="Lotus Linotype" w:hAnsi="Lotus Linotype" w:cs="Traditional Arabic"/>
          <w:b/>
          <w:bCs/>
          <w:sz w:val="28"/>
          <w:rtl/>
        </w:rPr>
        <w:t>«باب استحباب زيارة قبر الرضا»</w:t>
      </w:r>
      <w:r w:rsidRPr="0073218B">
        <w:rPr>
          <w:rFonts w:ascii="Lotus Linotype" w:hAnsi="Lotus Linotype" w:cs="Lotus Linotype"/>
          <w:sz w:val="28"/>
          <w:rtl/>
        </w:rPr>
        <w:t xml:space="preserve"> </w:t>
      </w:r>
      <w:r w:rsidRPr="00BE3117">
        <w:rPr>
          <w:rFonts w:cs="B Lotus"/>
          <w:sz w:val="28"/>
          <w:rtl/>
        </w:rPr>
        <w:t>خبر دوازدهم را از او روايت كرده كه رسول خدا</w:t>
      </w:r>
      <w:r w:rsidRPr="00365CDE">
        <w:rPr>
          <w:rFonts w:ascii="Tahoma" w:hAnsi="Tahoma" w:cs="CTraditional Arabic" w:hint="cs"/>
          <w:color w:val="000000"/>
          <w:spacing w:val="-4"/>
          <w:sz w:val="30"/>
          <w:szCs w:val="30"/>
          <w:rtl/>
          <w:lang w:bidi="fa-IR"/>
        </w:rPr>
        <w:t>ص</w:t>
      </w:r>
      <w:r w:rsidRPr="00BE3117">
        <w:rPr>
          <w:rFonts w:cs="B Lotus"/>
          <w:sz w:val="28"/>
          <w:rtl/>
        </w:rPr>
        <w:t xml:space="preserve"> فرمود: هر كس قبر علي بن موسي را زيارت كند خدا بدن او را بر آتش دوزخ حرام گرداند!!</w:t>
      </w:r>
      <w:r w:rsidR="001E7279">
        <w:rPr>
          <w:rFonts w:cs="B Lotus" w:hint="cs"/>
          <w:sz w:val="28"/>
          <w:rtl/>
        </w:rPr>
        <w:t>.</w:t>
      </w:r>
    </w:p>
    <w:p w:rsidR="00E130D0" w:rsidRPr="00BE3117" w:rsidRDefault="00E130D0" w:rsidP="00E130D0">
      <w:pPr>
        <w:pStyle w:val="BodyTextIndent2"/>
        <w:spacing w:line="218" w:lineRule="auto"/>
        <w:ind w:firstLine="340"/>
        <w:rPr>
          <w:rFonts w:cs="B Lotus"/>
          <w:sz w:val="28"/>
          <w:rtl/>
        </w:rPr>
      </w:pPr>
      <w:r w:rsidRPr="00BE3117">
        <w:rPr>
          <w:rFonts w:cs="B Lotus"/>
          <w:sz w:val="28"/>
          <w:rtl/>
        </w:rPr>
        <w:t>اشخاص سست عنصر به همين روايات دل خود را خوش كرده و از كتاب خدا دست برداشت</w:t>
      </w:r>
      <w:r>
        <w:rPr>
          <w:rFonts w:cs="B Lotus"/>
          <w:sz w:val="28"/>
          <w:rtl/>
        </w:rPr>
        <w:t>ه‌ا</w:t>
      </w:r>
      <w:r w:rsidRPr="00BE3117">
        <w:rPr>
          <w:rFonts w:cs="B Lotus"/>
          <w:sz w:val="28"/>
          <w:rtl/>
        </w:rPr>
        <w:t>ند</w:t>
      </w:r>
      <w:r w:rsidR="00B0557D">
        <w:rPr>
          <w:rFonts w:cs="B Lotus" w:hint="cs"/>
          <w:sz w:val="28"/>
          <w:rtl/>
        </w:rPr>
        <w:t>،</w:t>
      </w:r>
      <w:r w:rsidRPr="00BE3117">
        <w:rPr>
          <w:rFonts w:cs="B Lotus" w:hint="cs"/>
          <w:sz w:val="28"/>
          <w:rtl/>
        </w:rPr>
        <w:t xml:space="preserve"> </w:t>
      </w:r>
      <w:r w:rsidRPr="00BE3117">
        <w:rPr>
          <w:rFonts w:cs="B Lotus"/>
          <w:sz w:val="28"/>
          <w:rtl/>
        </w:rPr>
        <w:t>در صورتي كه هر كس رسول خدا</w:t>
      </w:r>
      <w:r w:rsidRPr="00365CDE">
        <w:rPr>
          <w:rFonts w:ascii="Tahoma" w:hAnsi="Tahoma" w:cs="CTraditional Arabic" w:hint="cs"/>
          <w:color w:val="000000"/>
          <w:spacing w:val="-4"/>
          <w:sz w:val="30"/>
          <w:szCs w:val="30"/>
          <w:rtl/>
          <w:lang w:bidi="fa-IR"/>
        </w:rPr>
        <w:t>ص</w:t>
      </w:r>
      <w:r w:rsidRPr="00BE3117">
        <w:rPr>
          <w:rFonts w:cs="B Lotus"/>
          <w:sz w:val="28"/>
          <w:rtl/>
        </w:rPr>
        <w:t xml:space="preserve"> را در زمان حياتش زيارت مي كرد</w:t>
      </w:r>
      <w:r w:rsidR="00B0557D">
        <w:rPr>
          <w:rFonts w:cs="B Lotus" w:hint="cs"/>
          <w:sz w:val="28"/>
          <w:rtl/>
        </w:rPr>
        <w:t>،</w:t>
      </w:r>
      <w:r>
        <w:rPr>
          <w:rFonts w:cs="B Lotus"/>
          <w:sz w:val="28"/>
          <w:rtl/>
        </w:rPr>
        <w:t xml:space="preserve"> بدنش بر آتش حرام نمي</w:t>
      </w:r>
      <w:r w:rsidRPr="00BE3117">
        <w:rPr>
          <w:rFonts w:cs="B Lotus"/>
          <w:sz w:val="28"/>
          <w:rtl/>
        </w:rPr>
        <w:t>گرديد.</w:t>
      </w:r>
    </w:p>
    <w:p w:rsidR="00E130D0" w:rsidRPr="00BE3117" w:rsidRDefault="00E130D0" w:rsidP="00E130D0">
      <w:pPr>
        <w:pStyle w:val="BodyTextIndent2"/>
        <w:spacing w:line="218" w:lineRule="auto"/>
        <w:ind w:firstLine="340"/>
        <w:rPr>
          <w:rFonts w:cs="B Lotus"/>
          <w:b/>
          <w:bCs/>
          <w:sz w:val="28"/>
          <w:rtl/>
        </w:rPr>
      </w:pPr>
      <w:r w:rsidRPr="00884D96">
        <w:rPr>
          <w:rFonts w:cs="B Lotus"/>
          <w:b/>
          <w:bCs/>
          <w:sz w:val="28"/>
          <w:rtl/>
        </w:rPr>
        <w:t>91-</w:t>
      </w:r>
      <w:r w:rsidRPr="00BE3117">
        <w:rPr>
          <w:rFonts w:cs="B Lotus"/>
          <w:sz w:val="28"/>
          <w:rtl/>
        </w:rPr>
        <w:t xml:space="preserve"> </w:t>
      </w:r>
      <w:r w:rsidRPr="00BE3117">
        <w:rPr>
          <w:rFonts w:cs="B Lotus"/>
          <w:b/>
          <w:bCs/>
          <w:sz w:val="28"/>
          <w:rtl/>
        </w:rPr>
        <w:t>جعفر بن سليمان:</w:t>
      </w:r>
      <w:r w:rsidRPr="00BE3117">
        <w:rPr>
          <w:rFonts w:cs="B Lotus" w:hint="cs"/>
          <w:b/>
          <w:bCs/>
          <w:sz w:val="28"/>
          <w:rtl/>
        </w:rPr>
        <w:t xml:space="preserve"> </w:t>
      </w:r>
      <w:r w:rsidRPr="00BE3117">
        <w:rPr>
          <w:rFonts w:cs="B Lotus"/>
          <w:sz w:val="28"/>
          <w:rtl/>
        </w:rPr>
        <w:t>به قول تمام كتب رجال مجهول الحال است.</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92-</w:t>
      </w:r>
      <w:r w:rsidRPr="00BE3117">
        <w:rPr>
          <w:rFonts w:cs="B Lotus"/>
          <w:b/>
          <w:bCs/>
          <w:sz w:val="28"/>
          <w:rtl/>
        </w:rPr>
        <w:t xml:space="preserve"> حسن بن ابي عاصم:</w:t>
      </w:r>
      <w:r w:rsidRPr="00BE3117">
        <w:rPr>
          <w:rFonts w:cs="B Lotus"/>
          <w:sz w:val="28"/>
          <w:rtl/>
        </w:rPr>
        <w:t xml:space="preserve"> نامي از او دركتب رجال نيست و</w:t>
      </w:r>
      <w:r w:rsidRPr="00BE3117">
        <w:rPr>
          <w:rFonts w:cs="B Lotus" w:hint="cs"/>
          <w:sz w:val="28"/>
          <w:rtl/>
        </w:rPr>
        <w:t xml:space="preserve"> </w:t>
      </w:r>
      <w:r w:rsidRPr="00BE3117">
        <w:rPr>
          <w:rFonts w:cs="B Lotus"/>
          <w:sz w:val="28"/>
          <w:rtl/>
        </w:rPr>
        <w:t>مهمل است.</w:t>
      </w:r>
    </w:p>
    <w:p w:rsidR="00E130D0" w:rsidRPr="0073218B" w:rsidRDefault="00E130D0" w:rsidP="006750C5">
      <w:pPr>
        <w:pStyle w:val="BodyTextIndent2"/>
        <w:spacing w:line="218" w:lineRule="auto"/>
        <w:ind w:firstLine="340"/>
        <w:rPr>
          <w:rFonts w:cs="B Lotus"/>
          <w:szCs w:val="24"/>
          <w:rtl/>
        </w:rPr>
      </w:pPr>
      <w:r w:rsidRPr="00884D96">
        <w:rPr>
          <w:rFonts w:cs="B Lotus"/>
          <w:b/>
          <w:bCs/>
          <w:sz w:val="28"/>
          <w:rtl/>
        </w:rPr>
        <w:t>93-</w:t>
      </w:r>
      <w:r w:rsidRPr="00BE3117">
        <w:rPr>
          <w:rFonts w:cs="B Lotus" w:hint="cs"/>
          <w:b/>
          <w:bCs/>
          <w:sz w:val="28"/>
          <w:rtl/>
        </w:rPr>
        <w:t xml:space="preserve"> </w:t>
      </w:r>
      <w:r w:rsidRPr="00BE3117">
        <w:rPr>
          <w:rFonts w:cs="B Lotus"/>
          <w:b/>
          <w:bCs/>
          <w:sz w:val="28"/>
          <w:rtl/>
        </w:rPr>
        <w:t>حسن بن زياد:</w:t>
      </w:r>
      <w:r w:rsidRPr="00BE3117">
        <w:rPr>
          <w:rFonts w:cs="B Lotus"/>
          <w:sz w:val="28"/>
          <w:rtl/>
        </w:rPr>
        <w:t xml:space="preserve"> ممقاني و</w:t>
      </w:r>
      <w:r w:rsidRPr="00BE3117">
        <w:rPr>
          <w:rFonts w:cs="B Lotus" w:hint="cs"/>
          <w:sz w:val="28"/>
          <w:rtl/>
        </w:rPr>
        <w:t xml:space="preserve"> </w:t>
      </w:r>
      <w:r w:rsidRPr="00BE3117">
        <w:rPr>
          <w:rFonts w:cs="B Lotus"/>
          <w:sz w:val="28"/>
          <w:rtl/>
        </w:rPr>
        <w:t>ديگران او را مجهول خوانده و معلوم نيست چه كاره بوده و چه ديني داشته است. با اين حال در وسائل الشعيه ودر مجالس صدوق در «باب زيارة قبر الرضا» خبر 25</w:t>
      </w:r>
      <w:r w:rsidRPr="00BE3117">
        <w:rPr>
          <w:rFonts w:cs="B Lotus" w:hint="cs"/>
          <w:sz w:val="28"/>
          <w:rtl/>
        </w:rPr>
        <w:t xml:space="preserve"> </w:t>
      </w:r>
      <w:r w:rsidRPr="00BE3117">
        <w:rPr>
          <w:rFonts w:cs="B Lotus"/>
          <w:sz w:val="28"/>
          <w:rtl/>
        </w:rPr>
        <w:t>از او روايت شده كه امام جواد فرمود: هر كس پدرم را زيارت كند و صدم</w:t>
      </w:r>
      <w:r>
        <w:rPr>
          <w:rFonts w:cs="B Lotus"/>
          <w:sz w:val="28"/>
          <w:rtl/>
        </w:rPr>
        <w:t>ه‌ا</w:t>
      </w:r>
      <w:r w:rsidRPr="00BE3117">
        <w:rPr>
          <w:rFonts w:cs="B Lotus"/>
          <w:sz w:val="28"/>
          <w:rtl/>
        </w:rPr>
        <w:t xml:space="preserve">ي از باران و </w:t>
      </w:r>
      <w:r w:rsidRPr="00BE3117">
        <w:rPr>
          <w:rFonts w:cs="B Lotus" w:hint="cs"/>
          <w:sz w:val="28"/>
          <w:rtl/>
        </w:rPr>
        <w:t>ي</w:t>
      </w:r>
      <w:r w:rsidRPr="00BE3117">
        <w:rPr>
          <w:rFonts w:cs="B Lotus"/>
          <w:sz w:val="28"/>
          <w:rtl/>
        </w:rPr>
        <w:t xml:space="preserve">ا سردي و گرمي به او برسد خدا جسد او را بر آتش دوزخ حرام گرداند! حال آيا حديث حسن بن زياد مهمل را قبول كنيم </w:t>
      </w:r>
      <w:r w:rsidRPr="00BE3117">
        <w:rPr>
          <w:rFonts w:cs="B Lotus" w:hint="cs"/>
          <w:sz w:val="28"/>
          <w:rtl/>
        </w:rPr>
        <w:t>ي</w:t>
      </w:r>
      <w:r w:rsidRPr="00BE3117">
        <w:rPr>
          <w:rFonts w:cs="B Lotus"/>
          <w:sz w:val="28"/>
          <w:rtl/>
        </w:rPr>
        <w:t xml:space="preserve">ا سخن خدا كه فرموده: </w:t>
      </w:r>
      <w:r w:rsidRPr="00365CDE">
        <w:rPr>
          <w:rFonts w:cs="CTraditional Arabic" w:hint="cs"/>
          <w:szCs w:val="24"/>
          <w:rtl/>
        </w:rPr>
        <w:t>﴿</w:t>
      </w:r>
      <w:r w:rsidRPr="0073218B">
        <w:rPr>
          <w:szCs w:val="24"/>
        </w:rPr>
        <w:sym w:font="HQPB4" w:char="F091"/>
      </w:r>
      <w:r w:rsidRPr="0073218B">
        <w:rPr>
          <w:szCs w:val="24"/>
        </w:rPr>
        <w:sym w:font="HQPB2" w:char="F040"/>
      </w:r>
      <w:r w:rsidRPr="0073218B">
        <w:rPr>
          <w:szCs w:val="24"/>
        </w:rPr>
        <w:sym w:font="HQPB4" w:char="F0E4"/>
      </w:r>
      <w:r w:rsidRPr="0073218B">
        <w:rPr>
          <w:szCs w:val="24"/>
        </w:rPr>
        <w:sym w:font="HQPB2" w:char="F02E"/>
      </w:r>
      <w:r w:rsidRPr="0073218B">
        <w:rPr>
          <w:szCs w:val="24"/>
          <w:rtl/>
        </w:rPr>
        <w:t xml:space="preserve"> </w:t>
      </w:r>
      <w:r w:rsidRPr="0073218B">
        <w:rPr>
          <w:szCs w:val="24"/>
        </w:rPr>
        <w:sym w:font="HQPB5" w:char="F0A4"/>
      </w:r>
      <w:r w:rsidRPr="0073218B">
        <w:rPr>
          <w:szCs w:val="24"/>
        </w:rPr>
        <w:sym w:font="HQPB2" w:char="F09B"/>
      </w:r>
      <w:r w:rsidRPr="0073218B">
        <w:rPr>
          <w:szCs w:val="24"/>
        </w:rPr>
        <w:sym w:font="HQPB4" w:char="F0CD"/>
      </w:r>
      <w:r w:rsidRPr="0073218B">
        <w:rPr>
          <w:szCs w:val="24"/>
        </w:rPr>
        <w:sym w:font="HQPB1" w:char="F090"/>
      </w:r>
      <w:r w:rsidRPr="0073218B">
        <w:rPr>
          <w:szCs w:val="24"/>
        </w:rPr>
        <w:sym w:font="HQPB4" w:char="F0F6"/>
      </w:r>
      <w:r w:rsidRPr="0073218B">
        <w:rPr>
          <w:szCs w:val="24"/>
        </w:rPr>
        <w:sym w:font="HQPB2" w:char="F044"/>
      </w:r>
      <w:r w:rsidRPr="0073218B">
        <w:rPr>
          <w:szCs w:val="24"/>
        </w:rPr>
        <w:sym w:font="HQPB5" w:char="F024"/>
      </w:r>
      <w:r w:rsidRPr="0073218B">
        <w:rPr>
          <w:szCs w:val="24"/>
        </w:rPr>
        <w:sym w:font="HQPB1" w:char="F023"/>
      </w:r>
      <w:r w:rsidRPr="0073218B">
        <w:rPr>
          <w:szCs w:val="24"/>
          <w:rtl/>
        </w:rPr>
        <w:t xml:space="preserve"> </w:t>
      </w:r>
      <w:r w:rsidRPr="0073218B">
        <w:rPr>
          <w:szCs w:val="24"/>
        </w:rPr>
        <w:sym w:font="HQPB1" w:char="F024"/>
      </w:r>
      <w:r w:rsidRPr="0073218B">
        <w:rPr>
          <w:szCs w:val="24"/>
        </w:rPr>
        <w:sym w:font="HQPB5" w:char="F06F"/>
      </w:r>
      <w:r w:rsidRPr="0073218B">
        <w:rPr>
          <w:szCs w:val="24"/>
        </w:rPr>
        <w:sym w:font="HQPB2" w:char="F0FF"/>
      </w:r>
      <w:r w:rsidRPr="0073218B">
        <w:rPr>
          <w:szCs w:val="24"/>
        </w:rPr>
        <w:sym w:font="HQPB4" w:char="F0CF"/>
      </w:r>
      <w:r w:rsidRPr="0073218B">
        <w:rPr>
          <w:szCs w:val="24"/>
        </w:rPr>
        <w:sym w:font="HQPB1" w:char="F033"/>
      </w:r>
      <w:r w:rsidRPr="0073218B">
        <w:rPr>
          <w:szCs w:val="24"/>
          <w:rtl/>
        </w:rPr>
        <w:t xml:space="preserve"> </w:t>
      </w:r>
      <w:r w:rsidRPr="0073218B">
        <w:rPr>
          <w:szCs w:val="24"/>
        </w:rPr>
        <w:sym w:font="HQPB5" w:char="F07C"/>
      </w:r>
      <w:r w:rsidRPr="0073218B">
        <w:rPr>
          <w:szCs w:val="24"/>
        </w:rPr>
        <w:sym w:font="HQPB1" w:char="F03D"/>
      </w:r>
      <w:r w:rsidRPr="0073218B">
        <w:rPr>
          <w:szCs w:val="24"/>
        </w:rPr>
        <w:sym w:font="HQPB5" w:char="F07C"/>
      </w:r>
      <w:r w:rsidRPr="0073218B">
        <w:rPr>
          <w:szCs w:val="24"/>
        </w:rPr>
        <w:sym w:font="HQPB1" w:char="F0A1"/>
      </w:r>
      <w:r w:rsidRPr="0073218B">
        <w:rPr>
          <w:szCs w:val="24"/>
        </w:rPr>
        <w:sym w:font="HQPB5" w:char="F078"/>
      </w:r>
      <w:r w:rsidRPr="0073218B">
        <w:rPr>
          <w:szCs w:val="24"/>
        </w:rPr>
        <w:sym w:font="HQPB2" w:char="F02E"/>
      </w:r>
      <w:r w:rsidRPr="0073218B">
        <w:rPr>
          <w:szCs w:val="24"/>
          <w:rtl/>
        </w:rPr>
        <w:t xml:space="preserve"> </w:t>
      </w:r>
      <w:r w:rsidRPr="0073218B">
        <w:rPr>
          <w:szCs w:val="24"/>
        </w:rPr>
        <w:sym w:font="HQPB4" w:char="F0D7"/>
      </w:r>
      <w:r w:rsidRPr="0073218B">
        <w:rPr>
          <w:szCs w:val="24"/>
        </w:rPr>
        <w:sym w:font="HQPB2" w:char="F0FB"/>
      </w:r>
      <w:r w:rsidRPr="0073218B">
        <w:rPr>
          <w:szCs w:val="24"/>
        </w:rPr>
        <w:sym w:font="HQPB2" w:char="F0FC"/>
      </w:r>
      <w:r w:rsidRPr="0073218B">
        <w:rPr>
          <w:szCs w:val="24"/>
        </w:rPr>
        <w:sym w:font="HQPB4" w:char="F0CF"/>
      </w:r>
      <w:r w:rsidRPr="0073218B">
        <w:rPr>
          <w:szCs w:val="24"/>
        </w:rPr>
        <w:sym w:font="HQPB2" w:char="F064"/>
      </w:r>
      <w:r w:rsidRPr="0073218B">
        <w:rPr>
          <w:szCs w:val="24"/>
        </w:rPr>
        <w:sym w:font="HQPB5" w:char="F075"/>
      </w:r>
      <w:r w:rsidRPr="0073218B">
        <w:rPr>
          <w:szCs w:val="24"/>
        </w:rPr>
        <w:sym w:font="HQPB1" w:char="F091"/>
      </w:r>
      <w:r w:rsidRPr="0073218B">
        <w:rPr>
          <w:szCs w:val="24"/>
          <w:rtl/>
        </w:rPr>
        <w:t xml:space="preserve"> </w:t>
      </w:r>
      <w:r w:rsidRPr="00365CDE">
        <w:rPr>
          <w:rFonts w:cs="CTraditional Arabic" w:hint="cs"/>
          <w:szCs w:val="24"/>
          <w:rtl/>
        </w:rPr>
        <w:t>﴾</w:t>
      </w:r>
      <w:r w:rsidRPr="0073218B">
        <w:rPr>
          <w:rFonts w:cs="Rateb lotusb22" w:hint="cs"/>
          <w:szCs w:val="24"/>
          <w:rtl/>
          <w:lang w:bidi="fa-IR"/>
        </w:rPr>
        <w:t>.</w:t>
      </w:r>
      <w:r w:rsidRPr="006750C5">
        <w:rPr>
          <w:rFonts w:cs="B Lotus"/>
          <w:sz w:val="26"/>
          <w:szCs w:val="26"/>
          <w:rtl/>
        </w:rPr>
        <w:t xml:space="preserve"> </w:t>
      </w:r>
      <w:r w:rsidR="006750C5" w:rsidRPr="006750C5">
        <w:rPr>
          <w:rFonts w:cs="B Lotus" w:hint="cs"/>
          <w:sz w:val="26"/>
          <w:szCs w:val="26"/>
          <w:rtl/>
        </w:rPr>
        <w:t>[</w:t>
      </w:r>
      <w:r w:rsidRPr="006750C5">
        <w:rPr>
          <w:rFonts w:cs="B Lotus"/>
          <w:sz w:val="26"/>
          <w:szCs w:val="26"/>
          <w:rtl/>
        </w:rPr>
        <w:t>الطور:</w:t>
      </w:r>
      <w:r w:rsidR="006750C5" w:rsidRPr="006750C5">
        <w:rPr>
          <w:rFonts w:cs="B Lotus" w:hint="cs"/>
          <w:sz w:val="26"/>
          <w:szCs w:val="26"/>
          <w:rtl/>
        </w:rPr>
        <w:t xml:space="preserve"> </w:t>
      </w:r>
      <w:r w:rsidRPr="006750C5">
        <w:rPr>
          <w:rFonts w:cs="B Lotus"/>
          <w:sz w:val="26"/>
          <w:szCs w:val="26"/>
          <w:rtl/>
        </w:rPr>
        <w:t>21</w:t>
      </w:r>
      <w:r w:rsidR="006750C5" w:rsidRPr="006750C5">
        <w:rPr>
          <w:rFonts w:cs="B Lotus" w:hint="cs"/>
          <w:sz w:val="26"/>
          <w:szCs w:val="26"/>
          <w:rtl/>
        </w:rPr>
        <w:t>]</w:t>
      </w:r>
      <w:r w:rsidRPr="0073218B">
        <w:rPr>
          <w:rFonts w:cs="B Lotus" w:hint="cs"/>
          <w:szCs w:val="24"/>
          <w:rtl/>
        </w:rPr>
        <w:t>.</w:t>
      </w:r>
    </w:p>
    <w:p w:rsidR="00E130D0" w:rsidRPr="00BE3117" w:rsidRDefault="006750C5" w:rsidP="006750C5">
      <w:pPr>
        <w:pStyle w:val="BodyTextIndent2"/>
        <w:spacing w:line="218" w:lineRule="auto"/>
        <w:ind w:firstLine="340"/>
        <w:rPr>
          <w:rFonts w:cs="B Lotus"/>
          <w:sz w:val="28"/>
          <w:rtl/>
        </w:rPr>
      </w:pPr>
      <w:r w:rsidRPr="006750C5">
        <w:rPr>
          <w:rFonts w:cs="Traditional Arabic" w:hint="cs"/>
          <w:sz w:val="28"/>
          <w:rtl/>
        </w:rPr>
        <w:t>«</w:t>
      </w:r>
      <w:r w:rsidR="00E130D0" w:rsidRPr="00BE3117">
        <w:rPr>
          <w:rFonts w:cs="B Lotus"/>
          <w:sz w:val="28"/>
          <w:rtl/>
        </w:rPr>
        <w:t xml:space="preserve">هر فردي </w:t>
      </w:r>
      <w:r w:rsidR="00E130D0" w:rsidRPr="00BE3117">
        <w:rPr>
          <w:rFonts w:cs="B Lotus" w:hint="cs"/>
          <w:sz w:val="28"/>
          <w:rtl/>
        </w:rPr>
        <w:t>در</w:t>
      </w:r>
      <w:r w:rsidR="00E130D0" w:rsidRPr="00BE3117">
        <w:rPr>
          <w:rFonts w:cs="B Lotus"/>
          <w:sz w:val="28"/>
          <w:rtl/>
        </w:rPr>
        <w:t xml:space="preserve"> گرو</w:t>
      </w:r>
      <w:r w:rsidR="00E130D0" w:rsidRPr="00BE3117">
        <w:rPr>
          <w:rFonts w:cs="B Lotus" w:hint="cs"/>
          <w:sz w:val="28"/>
          <w:rtl/>
        </w:rPr>
        <w:t xml:space="preserve"> </w:t>
      </w:r>
      <w:r w:rsidR="00E130D0" w:rsidRPr="00BE3117">
        <w:rPr>
          <w:rFonts w:cs="B Lotus"/>
          <w:sz w:val="28"/>
          <w:rtl/>
        </w:rPr>
        <w:t xml:space="preserve">كار خويش </w:t>
      </w:r>
      <w:r w:rsidR="00E130D0">
        <w:rPr>
          <w:rFonts w:cs="B Lotus"/>
          <w:sz w:val="28"/>
          <w:rtl/>
        </w:rPr>
        <w:t>مي‌باشد</w:t>
      </w:r>
      <w:r w:rsidR="00E130D0" w:rsidRPr="00BE3117">
        <w:rPr>
          <w:rFonts w:cs="B Lotus"/>
          <w:sz w:val="28"/>
          <w:rtl/>
        </w:rPr>
        <w:t>.</w:t>
      </w:r>
      <w:r>
        <w:rPr>
          <w:rFonts w:cs="Traditional Arabic" w:hint="cs"/>
          <w:sz w:val="28"/>
          <w:rtl/>
        </w:rPr>
        <w:t>»</w:t>
      </w:r>
    </w:p>
    <w:p w:rsidR="00E130D0" w:rsidRPr="0073218B" w:rsidRDefault="00E130D0" w:rsidP="006750C5">
      <w:pPr>
        <w:pStyle w:val="BodyTextIndent2"/>
        <w:spacing w:line="218" w:lineRule="auto"/>
        <w:ind w:firstLine="340"/>
        <w:rPr>
          <w:rFonts w:cs="B Lotus"/>
          <w:szCs w:val="24"/>
          <w:rtl/>
        </w:rPr>
      </w:pPr>
      <w:r w:rsidRPr="00BE3117">
        <w:rPr>
          <w:rFonts w:cs="B Lotus"/>
          <w:sz w:val="28"/>
          <w:rtl/>
        </w:rPr>
        <w:t>و فرموده:</w:t>
      </w:r>
      <w:r>
        <w:rPr>
          <w:rFonts w:cs="B Lotus" w:hint="cs"/>
          <w:sz w:val="28"/>
          <w:rtl/>
        </w:rPr>
        <w:t xml:space="preserve"> </w:t>
      </w:r>
      <w:r w:rsidRPr="00365CDE">
        <w:rPr>
          <w:rFonts w:cs="CTraditional Arabic" w:hint="cs"/>
          <w:szCs w:val="24"/>
          <w:rtl/>
        </w:rPr>
        <w:t>﴿</w:t>
      </w:r>
      <w:r w:rsidRPr="0073218B">
        <w:rPr>
          <w:rFonts w:cs="B Lotus"/>
          <w:szCs w:val="24"/>
          <w:rtl/>
        </w:rPr>
        <w:t xml:space="preserve"> </w:t>
      </w:r>
      <w:r w:rsidRPr="0073218B">
        <w:rPr>
          <w:szCs w:val="24"/>
        </w:rPr>
        <w:sym w:font="HQPB2" w:char="F060"/>
      </w:r>
      <w:r w:rsidRPr="0073218B">
        <w:rPr>
          <w:szCs w:val="24"/>
        </w:rPr>
        <w:sym w:font="HQPB5" w:char="F074"/>
      </w:r>
      <w:r w:rsidRPr="0073218B">
        <w:rPr>
          <w:szCs w:val="24"/>
        </w:rPr>
        <w:sym w:font="HQPB2" w:char="F042"/>
      </w:r>
      <w:r w:rsidRPr="0073218B">
        <w:rPr>
          <w:szCs w:val="24"/>
        </w:rPr>
        <w:sym w:font="HQPB5" w:char="F075"/>
      </w:r>
      <w:r w:rsidRPr="0073218B">
        <w:rPr>
          <w:szCs w:val="24"/>
        </w:rPr>
        <w:sym w:font="HQPB2" w:char="F072"/>
      </w:r>
      <w:r w:rsidRPr="0073218B">
        <w:rPr>
          <w:szCs w:val="24"/>
          <w:rtl/>
        </w:rPr>
        <w:t xml:space="preserve"> </w:t>
      </w:r>
      <w:r w:rsidRPr="0073218B">
        <w:rPr>
          <w:szCs w:val="24"/>
        </w:rPr>
        <w:sym w:font="HQPB4" w:char="F0F6"/>
      </w:r>
      <w:r w:rsidRPr="0073218B">
        <w:rPr>
          <w:szCs w:val="24"/>
        </w:rPr>
        <w:sym w:font="HQPB2" w:char="F040"/>
      </w:r>
      <w:r w:rsidRPr="0073218B">
        <w:rPr>
          <w:szCs w:val="24"/>
        </w:rPr>
        <w:sym w:font="HQPB5" w:char="F079"/>
      </w:r>
      <w:r w:rsidRPr="0073218B">
        <w:rPr>
          <w:szCs w:val="24"/>
        </w:rPr>
        <w:sym w:font="HQPB2" w:char="F04A"/>
      </w:r>
      <w:r w:rsidRPr="0073218B">
        <w:rPr>
          <w:szCs w:val="24"/>
        </w:rPr>
        <w:sym w:font="HQPB4" w:char="F0F7"/>
      </w:r>
      <w:r w:rsidRPr="0073218B">
        <w:rPr>
          <w:szCs w:val="24"/>
        </w:rPr>
        <w:sym w:font="HQPB1" w:char="F0E8"/>
      </w:r>
      <w:r w:rsidRPr="0073218B">
        <w:rPr>
          <w:szCs w:val="24"/>
        </w:rPr>
        <w:sym w:font="HQPB5" w:char="F074"/>
      </w:r>
      <w:r w:rsidRPr="0073218B">
        <w:rPr>
          <w:szCs w:val="24"/>
        </w:rPr>
        <w:sym w:font="HQPB2" w:char="F083"/>
      </w:r>
      <w:r w:rsidRPr="0073218B">
        <w:rPr>
          <w:szCs w:val="24"/>
          <w:rtl/>
        </w:rPr>
        <w:t xml:space="preserve"> </w:t>
      </w:r>
      <w:r w:rsidRPr="0073218B">
        <w:rPr>
          <w:szCs w:val="24"/>
        </w:rPr>
        <w:sym w:font="HQPB5" w:char="F074"/>
      </w:r>
      <w:r w:rsidRPr="0073218B">
        <w:rPr>
          <w:szCs w:val="24"/>
        </w:rPr>
        <w:sym w:font="HQPB2" w:char="F041"/>
      </w:r>
      <w:r w:rsidRPr="0073218B">
        <w:rPr>
          <w:szCs w:val="24"/>
        </w:rPr>
        <w:sym w:font="HQPB1" w:char="F024"/>
      </w:r>
      <w:r w:rsidRPr="0073218B">
        <w:rPr>
          <w:szCs w:val="24"/>
        </w:rPr>
        <w:sym w:font="HQPB5" w:char="F073"/>
      </w:r>
      <w:r w:rsidRPr="0073218B">
        <w:rPr>
          <w:szCs w:val="24"/>
        </w:rPr>
        <w:sym w:font="HQPB2" w:char="F029"/>
      </w:r>
      <w:r w:rsidRPr="0073218B">
        <w:rPr>
          <w:szCs w:val="24"/>
        </w:rPr>
        <w:sym w:font="HQPB4" w:char="F0F7"/>
      </w:r>
      <w:r w:rsidRPr="0073218B">
        <w:rPr>
          <w:szCs w:val="24"/>
        </w:rPr>
        <w:sym w:font="HQPB1" w:char="F057"/>
      </w:r>
      <w:r w:rsidRPr="0073218B">
        <w:rPr>
          <w:szCs w:val="24"/>
        </w:rPr>
        <w:sym w:font="HQPB4" w:char="F0CF"/>
      </w:r>
      <w:r w:rsidRPr="0073218B">
        <w:rPr>
          <w:szCs w:val="24"/>
        </w:rPr>
        <w:sym w:font="HQPB2" w:char="F042"/>
      </w:r>
      <w:r w:rsidRPr="0073218B">
        <w:rPr>
          <w:szCs w:val="24"/>
          <w:rtl/>
        </w:rPr>
        <w:t xml:space="preserve"> </w:t>
      </w:r>
      <w:r w:rsidRPr="0073218B">
        <w:rPr>
          <w:szCs w:val="24"/>
        </w:rPr>
        <w:sym w:font="HQPB4" w:char="F03B"/>
      </w:r>
      <w:r w:rsidRPr="0073218B">
        <w:rPr>
          <w:szCs w:val="24"/>
        </w:rPr>
        <w:sym w:font="HQPB2" w:char="F06F"/>
      </w:r>
      <w:r w:rsidRPr="0073218B">
        <w:rPr>
          <w:szCs w:val="24"/>
        </w:rPr>
        <w:sym w:font="HQPB4" w:char="F0A7"/>
      </w:r>
      <w:r w:rsidRPr="0073218B">
        <w:rPr>
          <w:szCs w:val="24"/>
        </w:rPr>
        <w:sym w:font="HQPB1" w:char="F091"/>
      </w:r>
      <w:r w:rsidRPr="0073218B">
        <w:rPr>
          <w:szCs w:val="24"/>
        </w:rPr>
        <w:sym w:font="HQPB5" w:char="F073"/>
      </w:r>
      <w:r w:rsidRPr="0073218B">
        <w:rPr>
          <w:szCs w:val="24"/>
        </w:rPr>
        <w:sym w:font="HQPB1" w:char="F08C"/>
      </w:r>
      <w:r w:rsidRPr="0073218B">
        <w:rPr>
          <w:szCs w:val="24"/>
          <w:rtl/>
        </w:rPr>
        <w:t xml:space="preserve"> </w:t>
      </w:r>
      <w:r w:rsidRPr="0073218B">
        <w:rPr>
          <w:szCs w:val="24"/>
        </w:rPr>
        <w:sym w:font="HQPB1" w:char="F023"/>
      </w:r>
      <w:r w:rsidRPr="0073218B">
        <w:rPr>
          <w:szCs w:val="24"/>
        </w:rPr>
        <w:sym w:font="HQPB4" w:char="F076"/>
      </w:r>
      <w:r w:rsidRPr="0073218B">
        <w:rPr>
          <w:szCs w:val="24"/>
        </w:rPr>
        <w:sym w:font="HQPB1" w:char="F08D"/>
      </w:r>
      <w:r w:rsidRPr="0073218B">
        <w:rPr>
          <w:szCs w:val="24"/>
        </w:rPr>
        <w:sym w:font="HQPB5" w:char="F078"/>
      </w:r>
      <w:r w:rsidRPr="0073218B">
        <w:rPr>
          <w:szCs w:val="24"/>
        </w:rPr>
        <w:sym w:font="HQPB1" w:char="F0A9"/>
      </w:r>
      <w:r w:rsidRPr="0073218B">
        <w:rPr>
          <w:szCs w:val="24"/>
          <w:rtl/>
        </w:rPr>
        <w:t xml:space="preserve"> </w:t>
      </w:r>
      <w:r w:rsidRPr="0073218B">
        <w:rPr>
          <w:szCs w:val="24"/>
        </w:rPr>
        <w:sym w:font="HQPB2" w:char="F0BC"/>
      </w:r>
      <w:r w:rsidRPr="0073218B">
        <w:rPr>
          <w:szCs w:val="24"/>
        </w:rPr>
        <w:sym w:font="HQPB4" w:char="F0E7"/>
      </w:r>
      <w:r w:rsidRPr="0073218B">
        <w:rPr>
          <w:szCs w:val="24"/>
        </w:rPr>
        <w:sym w:font="HQPB2" w:char="F06E"/>
      </w:r>
      <w:r w:rsidRPr="0073218B">
        <w:rPr>
          <w:szCs w:val="24"/>
        </w:rPr>
        <w:sym w:font="HQPB5" w:char="F074"/>
      </w:r>
      <w:r w:rsidRPr="0073218B">
        <w:rPr>
          <w:szCs w:val="24"/>
        </w:rPr>
        <w:sym w:font="HQPB1" w:char="F08D"/>
      </w:r>
      <w:r w:rsidRPr="0073218B">
        <w:rPr>
          <w:szCs w:val="24"/>
        </w:rPr>
        <w:sym w:font="HQPB5" w:char="F074"/>
      </w:r>
      <w:r w:rsidRPr="0073218B">
        <w:rPr>
          <w:szCs w:val="24"/>
        </w:rPr>
        <w:sym w:font="HQPB2" w:char="F083"/>
      </w:r>
      <w:r w:rsidRPr="0073218B">
        <w:rPr>
          <w:szCs w:val="24"/>
          <w:rtl/>
        </w:rPr>
        <w:t xml:space="preserve"> </w:t>
      </w:r>
      <w:r w:rsidRPr="0073218B">
        <w:rPr>
          <w:szCs w:val="24"/>
        </w:rPr>
        <w:sym w:font="HQPB2" w:char="F0C7"/>
      </w:r>
      <w:r w:rsidRPr="0073218B">
        <w:rPr>
          <w:szCs w:val="24"/>
        </w:rPr>
        <w:sym w:font="HQPB2" w:char="F0D1"/>
      </w:r>
      <w:r w:rsidRPr="0073218B">
        <w:rPr>
          <w:szCs w:val="24"/>
        </w:rPr>
        <w:sym w:font="HQPB2" w:char="F0C8"/>
      </w:r>
      <w:r w:rsidRPr="0073218B">
        <w:rPr>
          <w:szCs w:val="24"/>
          <w:rtl/>
        </w:rPr>
        <w:t xml:space="preserve"> </w:t>
      </w:r>
      <w:r w:rsidRPr="00365CDE">
        <w:rPr>
          <w:rFonts w:cs="CTraditional Arabic" w:hint="cs"/>
          <w:szCs w:val="24"/>
          <w:rtl/>
        </w:rPr>
        <w:t>﴾</w:t>
      </w:r>
      <w:r w:rsidRPr="0073218B">
        <w:rPr>
          <w:rFonts w:cs="Rateb lotusb22" w:hint="cs"/>
          <w:szCs w:val="24"/>
          <w:rtl/>
          <w:lang w:bidi="fa-IR"/>
        </w:rPr>
        <w:t>.</w:t>
      </w:r>
      <w:r w:rsidRPr="0073218B">
        <w:rPr>
          <w:rFonts w:cs="B Lotus"/>
          <w:szCs w:val="24"/>
          <w:rtl/>
        </w:rPr>
        <w:t xml:space="preserve"> </w:t>
      </w:r>
      <w:r w:rsidR="006750C5" w:rsidRPr="006750C5">
        <w:rPr>
          <w:rFonts w:cs="B Lotus" w:hint="cs"/>
          <w:sz w:val="26"/>
          <w:szCs w:val="26"/>
          <w:rtl/>
        </w:rPr>
        <w:t>[</w:t>
      </w:r>
      <w:r w:rsidRPr="006750C5">
        <w:rPr>
          <w:rFonts w:cs="Traditional Arabic"/>
          <w:sz w:val="26"/>
          <w:szCs w:val="26"/>
          <w:rtl/>
        </w:rPr>
        <w:t>الزلزلة:</w:t>
      </w:r>
      <w:r w:rsidR="006750C5" w:rsidRPr="006750C5">
        <w:rPr>
          <w:rFonts w:cs="B Lotus" w:hint="cs"/>
          <w:sz w:val="26"/>
          <w:szCs w:val="26"/>
          <w:rtl/>
        </w:rPr>
        <w:t xml:space="preserve"> </w:t>
      </w:r>
      <w:r w:rsidRPr="006750C5">
        <w:rPr>
          <w:rFonts w:cs="B Lotus"/>
          <w:sz w:val="26"/>
          <w:szCs w:val="26"/>
          <w:rtl/>
        </w:rPr>
        <w:t>8</w:t>
      </w:r>
      <w:r w:rsidR="006750C5" w:rsidRPr="006750C5">
        <w:rPr>
          <w:rFonts w:cs="B Lotus" w:hint="cs"/>
          <w:sz w:val="26"/>
          <w:szCs w:val="26"/>
          <w:rtl/>
        </w:rPr>
        <w:t>]</w:t>
      </w:r>
      <w:r w:rsidRPr="0073218B">
        <w:rPr>
          <w:rFonts w:cs="B Lotus" w:hint="cs"/>
          <w:szCs w:val="24"/>
          <w:rtl/>
        </w:rPr>
        <w:t>.</w:t>
      </w:r>
    </w:p>
    <w:p w:rsidR="00E130D0" w:rsidRPr="00BE3117" w:rsidRDefault="006750C5" w:rsidP="006750C5">
      <w:pPr>
        <w:pStyle w:val="BodyTextIndent2"/>
        <w:spacing w:line="218" w:lineRule="auto"/>
        <w:ind w:firstLine="340"/>
        <w:rPr>
          <w:rFonts w:cs="B Lotus"/>
          <w:sz w:val="28"/>
          <w:rtl/>
        </w:rPr>
      </w:pPr>
      <w:r w:rsidRPr="006750C5">
        <w:rPr>
          <w:rFonts w:cs="Traditional Arabic" w:hint="cs"/>
          <w:sz w:val="28"/>
          <w:rtl/>
        </w:rPr>
        <w:t>«</w:t>
      </w:r>
      <w:r w:rsidR="00E130D0" w:rsidRPr="00BE3117">
        <w:rPr>
          <w:rFonts w:cs="B Lotus"/>
          <w:sz w:val="28"/>
          <w:rtl/>
        </w:rPr>
        <w:t xml:space="preserve">هر كه مثقال </w:t>
      </w:r>
      <w:r w:rsidR="00E130D0">
        <w:rPr>
          <w:rFonts w:cs="B Lotus"/>
          <w:sz w:val="28"/>
          <w:rtl/>
        </w:rPr>
        <w:t xml:space="preserve">ذره‌اي </w:t>
      </w:r>
      <w:r w:rsidR="00E130D0" w:rsidRPr="00BE3117">
        <w:rPr>
          <w:rFonts w:cs="B Lotus"/>
          <w:sz w:val="28"/>
          <w:rtl/>
        </w:rPr>
        <w:t xml:space="preserve">بدي كند آن را </w:t>
      </w:r>
      <w:r w:rsidR="00E130D0">
        <w:rPr>
          <w:rFonts w:cs="B Lotus"/>
          <w:sz w:val="28"/>
          <w:rtl/>
        </w:rPr>
        <w:t>مي‌بيند</w:t>
      </w:r>
      <w:r w:rsidR="00E130D0" w:rsidRPr="00BE3117">
        <w:rPr>
          <w:rFonts w:cs="B Lotus"/>
          <w:sz w:val="28"/>
          <w:rtl/>
        </w:rPr>
        <w:t>.</w:t>
      </w:r>
      <w:r>
        <w:rPr>
          <w:rFonts w:cs="Traditional Arabic" w:hint="cs"/>
          <w:sz w:val="28"/>
          <w:rtl/>
        </w:rPr>
        <w:t>»</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94-</w:t>
      </w:r>
      <w:r w:rsidRPr="00BE3117">
        <w:rPr>
          <w:rFonts w:cs="B Lotus" w:hint="cs"/>
          <w:sz w:val="28"/>
          <w:rtl/>
        </w:rPr>
        <w:t xml:space="preserve"> </w:t>
      </w:r>
      <w:r w:rsidRPr="00BE3117">
        <w:rPr>
          <w:rFonts w:cs="B Lotus"/>
          <w:b/>
          <w:bCs/>
          <w:sz w:val="28"/>
          <w:rtl/>
        </w:rPr>
        <w:t>حسين بن احمد المنقري:</w:t>
      </w:r>
      <w:r>
        <w:rPr>
          <w:rFonts w:cs="B Lotus" w:hint="cs"/>
          <w:sz w:val="28"/>
          <w:rtl/>
        </w:rPr>
        <w:t xml:space="preserve"> </w:t>
      </w:r>
      <w:r w:rsidRPr="00BE3117">
        <w:rPr>
          <w:rFonts w:cs="B Lotus"/>
          <w:sz w:val="28"/>
          <w:rtl/>
        </w:rPr>
        <w:t xml:space="preserve">تمام علماي رجال او را از ضعفاء و از معاصرين حضرت صادق شمرده اند. البته اين چنين اشخاصي </w:t>
      </w:r>
      <w:r>
        <w:rPr>
          <w:rFonts w:cs="B Lotus"/>
          <w:sz w:val="28"/>
          <w:rtl/>
        </w:rPr>
        <w:t>بوده‌اند</w:t>
      </w:r>
      <w:r w:rsidRPr="00BE3117">
        <w:rPr>
          <w:rFonts w:cs="B Lotus"/>
          <w:sz w:val="28"/>
          <w:rtl/>
        </w:rPr>
        <w:t xml:space="preserve"> كه از وجود اما</w:t>
      </w:r>
      <w:r w:rsidRPr="00BE3117">
        <w:rPr>
          <w:rFonts w:cs="B Lotus" w:hint="cs"/>
          <w:sz w:val="28"/>
          <w:rtl/>
        </w:rPr>
        <w:t xml:space="preserve">م، </w:t>
      </w:r>
      <w:r w:rsidRPr="00BE3117">
        <w:rPr>
          <w:rFonts w:cs="B Lotus"/>
          <w:sz w:val="28"/>
          <w:rtl/>
        </w:rPr>
        <w:t>سوء استفاده كرده و اخبار دروغ خود را به نام امام منتشر ميكردند.</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97-</w:t>
      </w:r>
      <w:r w:rsidRPr="00BE3117">
        <w:rPr>
          <w:rFonts w:cs="B Lotus"/>
          <w:sz w:val="28"/>
          <w:rtl/>
        </w:rPr>
        <w:t xml:space="preserve"> </w:t>
      </w:r>
      <w:r w:rsidRPr="00BE3117">
        <w:rPr>
          <w:rFonts w:cs="B Lotus"/>
          <w:b/>
          <w:bCs/>
          <w:sz w:val="28"/>
          <w:rtl/>
        </w:rPr>
        <w:t>حسين بن اسماعيل الصميري:</w:t>
      </w:r>
      <w:r>
        <w:rPr>
          <w:rFonts w:cs="B Lotus" w:hint="cs"/>
          <w:sz w:val="28"/>
          <w:rtl/>
        </w:rPr>
        <w:t xml:space="preserve"> </w:t>
      </w:r>
      <w:r w:rsidRPr="00BE3117">
        <w:rPr>
          <w:rFonts w:cs="B Lotus"/>
          <w:sz w:val="28"/>
          <w:rtl/>
        </w:rPr>
        <w:t>مهمل است ودر كتب رجال نامي از او نيست وشايد چنين كسي وجود نداشته ولي روايت تراشان باكي ندارند از اينكه به نام شخص معدومي روايت بتراشند.</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98-</w:t>
      </w:r>
      <w:r w:rsidRPr="00BE3117">
        <w:rPr>
          <w:rFonts w:cs="B Lotus" w:hint="cs"/>
          <w:b/>
          <w:bCs/>
          <w:sz w:val="28"/>
          <w:rtl/>
        </w:rPr>
        <w:t xml:space="preserve"> </w:t>
      </w:r>
      <w:r w:rsidRPr="00BE3117">
        <w:rPr>
          <w:rFonts w:cs="B Lotus"/>
          <w:b/>
          <w:bCs/>
          <w:sz w:val="28"/>
          <w:rtl/>
        </w:rPr>
        <w:t>حسين بن محمد بن مصعب الذارع:</w:t>
      </w:r>
      <w:r w:rsidRPr="00BE3117">
        <w:rPr>
          <w:rFonts w:cs="B Lotus"/>
          <w:sz w:val="28"/>
          <w:rtl/>
        </w:rPr>
        <w:t xml:space="preserve"> مهمل ومجهول الحال است.</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99-</w:t>
      </w:r>
      <w:r w:rsidRPr="00BE3117">
        <w:rPr>
          <w:rFonts w:cs="B Lotus" w:hint="cs"/>
          <w:sz w:val="28"/>
          <w:rtl/>
        </w:rPr>
        <w:t xml:space="preserve"> </w:t>
      </w:r>
      <w:r w:rsidRPr="00BE3117">
        <w:rPr>
          <w:rFonts w:cs="B Lotus"/>
          <w:b/>
          <w:bCs/>
          <w:sz w:val="28"/>
          <w:rtl/>
        </w:rPr>
        <w:t>حسين بن فضل بن تمام</w:t>
      </w:r>
      <w:r w:rsidRPr="00BE3117">
        <w:rPr>
          <w:rFonts w:cs="B Lotus" w:hint="cs"/>
          <w:b/>
          <w:bCs/>
          <w:sz w:val="28"/>
          <w:rtl/>
        </w:rPr>
        <w:t>:</w:t>
      </w:r>
      <w:r w:rsidRPr="00BE3117">
        <w:rPr>
          <w:rFonts w:cs="B Lotus" w:hint="cs"/>
          <w:sz w:val="28"/>
          <w:rtl/>
        </w:rPr>
        <w:t xml:space="preserve"> </w:t>
      </w:r>
      <w:r w:rsidRPr="00BE3117">
        <w:rPr>
          <w:rFonts w:cs="B Lotus"/>
          <w:sz w:val="28"/>
          <w:rtl/>
        </w:rPr>
        <w:t xml:space="preserve"> مهمل و مجهول الحال است.</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 xml:space="preserve">100- </w:t>
      </w:r>
      <w:r w:rsidRPr="00BE3117">
        <w:rPr>
          <w:rFonts w:cs="B Lotus"/>
          <w:b/>
          <w:bCs/>
          <w:sz w:val="28"/>
          <w:rtl/>
        </w:rPr>
        <w:t>حكيم بن داوود</w:t>
      </w:r>
      <w:r w:rsidRPr="00BE3117">
        <w:rPr>
          <w:rFonts w:cs="B Lotus" w:hint="cs"/>
          <w:b/>
          <w:bCs/>
          <w:sz w:val="28"/>
          <w:rtl/>
        </w:rPr>
        <w:t>:</w:t>
      </w:r>
      <w:r w:rsidRPr="00BE3117">
        <w:rPr>
          <w:rFonts w:cs="B Lotus"/>
          <w:b/>
          <w:bCs/>
          <w:sz w:val="28"/>
          <w:rtl/>
        </w:rPr>
        <w:t xml:space="preserve"> </w:t>
      </w:r>
      <w:r w:rsidRPr="00BE3117">
        <w:rPr>
          <w:rFonts w:cs="B Lotus"/>
          <w:sz w:val="28"/>
          <w:rtl/>
        </w:rPr>
        <w:t>مهمل و مجهول است.</w:t>
      </w:r>
    </w:p>
    <w:p w:rsidR="00E130D0" w:rsidRPr="00BE3117" w:rsidRDefault="00E130D0" w:rsidP="00884D96">
      <w:pPr>
        <w:pStyle w:val="BodyTextIndent2"/>
        <w:spacing w:line="218" w:lineRule="auto"/>
        <w:ind w:firstLine="340"/>
        <w:rPr>
          <w:rFonts w:cs="B Lotus"/>
          <w:sz w:val="28"/>
          <w:rtl/>
        </w:rPr>
      </w:pPr>
      <w:r w:rsidRPr="00884D96">
        <w:rPr>
          <w:rFonts w:cs="B Lotus"/>
          <w:b/>
          <w:bCs/>
          <w:sz w:val="28"/>
          <w:rtl/>
        </w:rPr>
        <w:t xml:space="preserve">101 </w:t>
      </w:r>
      <w:r w:rsidRPr="00884D96">
        <w:rPr>
          <w:rFonts w:cs="B Lotus"/>
          <w:b/>
          <w:bCs/>
          <w:sz w:val="28"/>
        </w:rPr>
        <w:t>–</w:t>
      </w:r>
      <w:r w:rsidRPr="00BE3117">
        <w:rPr>
          <w:rFonts w:cs="B Lotus" w:hint="cs"/>
          <w:b/>
          <w:bCs/>
          <w:sz w:val="28"/>
          <w:rtl/>
        </w:rPr>
        <w:t xml:space="preserve"> </w:t>
      </w:r>
      <w:r w:rsidRPr="00BE3117">
        <w:rPr>
          <w:rFonts w:cs="B Lotus"/>
          <w:b/>
          <w:bCs/>
          <w:sz w:val="28"/>
          <w:rtl/>
        </w:rPr>
        <w:t xml:space="preserve">حسن بن محمد بن بابا القمي: </w:t>
      </w:r>
      <w:r w:rsidRPr="00BE3117">
        <w:rPr>
          <w:rFonts w:cs="B Lotus"/>
          <w:sz w:val="28"/>
          <w:rtl/>
        </w:rPr>
        <w:t>ضعيف است</w:t>
      </w:r>
      <w:r w:rsidR="00B0557D">
        <w:rPr>
          <w:rFonts w:cs="B Lotus" w:hint="cs"/>
          <w:sz w:val="28"/>
          <w:rtl/>
        </w:rPr>
        <w:t>،</w:t>
      </w:r>
      <w:r w:rsidRPr="00BE3117">
        <w:rPr>
          <w:rFonts w:cs="B Lotus"/>
          <w:sz w:val="28"/>
          <w:rtl/>
        </w:rPr>
        <w:t xml:space="preserve"> طوسي در رجالش فرموده او غلو كننده است. و فضل بن شادان گفته او از كذابين مشهور است و حضرت عسكري</w:t>
      </w:r>
      <w:r w:rsidRPr="00365CDE">
        <w:rPr>
          <w:rFonts w:ascii="Tahoma" w:hAnsi="Tahoma" w:cs="CTraditional Arabic" w:hint="cs"/>
          <w:color w:val="000000"/>
          <w:sz w:val="28"/>
          <w:rtl/>
          <w:lang w:bidi="fa-IR"/>
        </w:rPr>
        <w:t>؛</w:t>
      </w:r>
      <w:r w:rsidRPr="00BE3117">
        <w:rPr>
          <w:rFonts w:cs="B Lotus"/>
          <w:sz w:val="28"/>
          <w:rtl/>
        </w:rPr>
        <w:t xml:space="preserve"> او را لعن كرده: چنين شخصي راوي فضائل ائمه و راوي زيارت است!</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102-</w:t>
      </w:r>
      <w:r w:rsidRPr="00884D96">
        <w:rPr>
          <w:rFonts w:cs="B Lotus" w:hint="cs"/>
          <w:b/>
          <w:bCs/>
          <w:sz w:val="28"/>
          <w:rtl/>
        </w:rPr>
        <w:t xml:space="preserve"> </w:t>
      </w:r>
      <w:r w:rsidRPr="00884D96">
        <w:rPr>
          <w:rFonts w:cs="B Lotus"/>
          <w:b/>
          <w:bCs/>
          <w:sz w:val="28"/>
          <w:rtl/>
        </w:rPr>
        <w:t>حسن مثل</w:t>
      </w:r>
      <w:r w:rsidRPr="00884D96">
        <w:rPr>
          <w:rFonts w:cs="B Lotus" w:hint="cs"/>
          <w:b/>
          <w:bCs/>
          <w:sz w:val="28"/>
          <w:rtl/>
        </w:rPr>
        <w:t>ه</w:t>
      </w:r>
      <w:r w:rsidRPr="00884D96">
        <w:rPr>
          <w:rFonts w:cs="B Lotus"/>
          <w:b/>
          <w:bCs/>
          <w:sz w:val="28"/>
          <w:rtl/>
        </w:rPr>
        <w:t xml:space="preserve"> جمكراني:</w:t>
      </w:r>
      <w:r w:rsidRPr="00BE3117">
        <w:rPr>
          <w:rFonts w:cs="B Lotus"/>
          <w:b/>
          <w:bCs/>
          <w:sz w:val="28"/>
          <w:rtl/>
        </w:rPr>
        <w:t xml:space="preserve"> </w:t>
      </w:r>
      <w:r w:rsidRPr="00BE3117">
        <w:rPr>
          <w:rFonts w:cs="B Lotus"/>
          <w:sz w:val="28"/>
          <w:rtl/>
        </w:rPr>
        <w:t>اين مرد مجهول و</w:t>
      </w:r>
      <w:r w:rsidRPr="00BE3117">
        <w:rPr>
          <w:rFonts w:cs="B Lotus" w:hint="cs"/>
          <w:sz w:val="28"/>
          <w:rtl/>
        </w:rPr>
        <w:t xml:space="preserve"> </w:t>
      </w:r>
      <w:r w:rsidRPr="00BE3117">
        <w:rPr>
          <w:rFonts w:cs="B Lotus"/>
          <w:sz w:val="28"/>
          <w:rtl/>
        </w:rPr>
        <w:t>مهمل كه در قرن سوم بين خواب و بيداري براي ملت ما به نام دين دكاني آورده و</w:t>
      </w:r>
      <w:r w:rsidRPr="00BE3117">
        <w:rPr>
          <w:rFonts w:cs="B Lotus" w:hint="cs"/>
          <w:sz w:val="28"/>
          <w:rtl/>
        </w:rPr>
        <w:t xml:space="preserve"> </w:t>
      </w:r>
      <w:r w:rsidRPr="00BE3117">
        <w:rPr>
          <w:rFonts w:cs="B Lotus"/>
          <w:sz w:val="28"/>
          <w:rtl/>
        </w:rPr>
        <w:t>ملك مردي موسوم به «مسلم» را غ</w:t>
      </w:r>
      <w:r w:rsidRPr="00BE3117">
        <w:rPr>
          <w:rFonts w:cs="B Lotus" w:hint="cs"/>
          <w:sz w:val="28"/>
          <w:rtl/>
        </w:rPr>
        <w:t>ص</w:t>
      </w:r>
      <w:r w:rsidRPr="00BE3117">
        <w:rPr>
          <w:rFonts w:cs="B Lotus"/>
          <w:sz w:val="28"/>
          <w:rtl/>
        </w:rPr>
        <w:t xml:space="preserve">ب كرده و زراعت او را </w:t>
      </w:r>
      <w:r w:rsidRPr="00BE3117">
        <w:rPr>
          <w:rFonts w:cs="B Lotus" w:hint="cs"/>
          <w:sz w:val="28"/>
          <w:rtl/>
        </w:rPr>
        <w:t xml:space="preserve">از </w:t>
      </w:r>
      <w:r w:rsidRPr="00BE3117">
        <w:rPr>
          <w:rFonts w:cs="B Lotus"/>
          <w:sz w:val="28"/>
          <w:rtl/>
        </w:rPr>
        <w:t xml:space="preserve">بين برده و به جاي زراعت، مسجدي در يك فرسنگي هم ساخته و براي آن چهار ركعت نماز آورده كه دو ركعت آن به نام نماز امام زمان است و گفته هر كس اين دو ركعت نماز را بخواند </w:t>
      </w:r>
      <w:r w:rsidRPr="00325FBA">
        <w:rPr>
          <w:rFonts w:ascii="Lotus Linotype" w:hAnsi="Lotus Linotype" w:cs="Lotus Linotype"/>
          <w:sz w:val="28"/>
          <w:rtl/>
        </w:rPr>
        <w:t>«فكأنما صلى في البيت العتيق»</w:t>
      </w:r>
      <w:r w:rsidRPr="00BE3117">
        <w:rPr>
          <w:rFonts w:cs="B Lotus"/>
          <w:sz w:val="28"/>
          <w:rtl/>
        </w:rPr>
        <w:t xml:space="preserve"> مانند آن است كه در خانة كعبه نماز خوانده باشد. با آنكه نماز را خدا و رسول بايد بيان كنند و چنين نمازي آن هم با كيفيتي كه حسن جمكراني آورده در سنت رسول</w:t>
      </w:r>
      <w:r w:rsidRPr="00365CDE">
        <w:rPr>
          <w:rFonts w:ascii="Tahoma" w:hAnsi="Tahoma" w:cs="CTraditional Arabic" w:hint="cs"/>
          <w:color w:val="000000"/>
          <w:spacing w:val="-4"/>
          <w:sz w:val="30"/>
          <w:szCs w:val="30"/>
          <w:rtl/>
          <w:lang w:bidi="fa-IR"/>
        </w:rPr>
        <w:t>ص</w:t>
      </w:r>
      <w:r w:rsidRPr="00BE3117">
        <w:rPr>
          <w:rFonts w:cs="B Lotus"/>
          <w:sz w:val="28"/>
          <w:rtl/>
        </w:rPr>
        <w:t xml:space="preserve"> نيست. آنگاه در تعقيب اين نماز دعايي كفر آميز </w:t>
      </w:r>
      <w:r>
        <w:rPr>
          <w:rFonts w:cs="B Lotus"/>
          <w:sz w:val="28"/>
          <w:rtl/>
        </w:rPr>
        <w:t xml:space="preserve">آورده‌اند </w:t>
      </w:r>
      <w:r w:rsidRPr="00BE3117">
        <w:rPr>
          <w:rFonts w:cs="B Lotus"/>
          <w:sz w:val="28"/>
          <w:rtl/>
        </w:rPr>
        <w:t>كه در آن اين جمله آمده: يا محمد يا علي،</w:t>
      </w:r>
      <w:r w:rsidRPr="00BE3117">
        <w:rPr>
          <w:rFonts w:cs="B Lotus" w:hint="cs"/>
          <w:sz w:val="28"/>
          <w:rtl/>
        </w:rPr>
        <w:t xml:space="preserve"> </w:t>
      </w:r>
      <w:r w:rsidRPr="00BE3117">
        <w:rPr>
          <w:rFonts w:cs="B Lotus"/>
          <w:sz w:val="28"/>
          <w:rtl/>
        </w:rPr>
        <w:t>‌يا علي يا محمد اكفياني</w:t>
      </w:r>
      <w:r w:rsidRPr="00BE3117">
        <w:rPr>
          <w:rFonts w:cs="B Lotus" w:hint="cs"/>
          <w:sz w:val="28"/>
          <w:rtl/>
        </w:rPr>
        <w:t>!</w:t>
      </w:r>
      <w:r w:rsidRPr="00BE3117">
        <w:rPr>
          <w:rFonts w:cs="B Lotus"/>
          <w:sz w:val="28"/>
          <w:rtl/>
        </w:rPr>
        <w:t>. كه ما در ت</w:t>
      </w:r>
      <w:r w:rsidRPr="00BE3117">
        <w:rPr>
          <w:rFonts w:cs="B Lotus" w:hint="cs"/>
          <w:sz w:val="28"/>
          <w:rtl/>
        </w:rPr>
        <w:t>أ</w:t>
      </w:r>
      <w:r w:rsidRPr="00BE3117">
        <w:rPr>
          <w:rFonts w:cs="B Lotus"/>
          <w:sz w:val="28"/>
          <w:rtl/>
        </w:rPr>
        <w:t>ليفات خود از جمله «تضاد مفاتيح الجنان با آيات قرآن» بطلان آن را ثابت كرد</w:t>
      </w:r>
      <w:r>
        <w:rPr>
          <w:rFonts w:cs="B Lotus"/>
          <w:sz w:val="28"/>
          <w:rtl/>
        </w:rPr>
        <w:t>ه‌ا</w:t>
      </w:r>
      <w:r w:rsidRPr="00BE3117">
        <w:rPr>
          <w:rFonts w:cs="B Lotus"/>
          <w:sz w:val="28"/>
          <w:rtl/>
        </w:rPr>
        <w:t>يم: و چون سازندة</w:t>
      </w:r>
      <w:r w:rsidRPr="00BE3117">
        <w:rPr>
          <w:rFonts w:cs="B Lotus" w:hint="cs"/>
          <w:sz w:val="28"/>
          <w:rtl/>
        </w:rPr>
        <w:t xml:space="preserve"> </w:t>
      </w:r>
      <w:r w:rsidRPr="00BE3117">
        <w:rPr>
          <w:rFonts w:cs="B Lotus"/>
          <w:sz w:val="28"/>
          <w:rtl/>
        </w:rPr>
        <w:t>‌اين دعا نمي دانسته كه پيغمبر</w:t>
      </w:r>
      <w:r w:rsidRPr="00365CDE">
        <w:rPr>
          <w:rFonts w:ascii="Tahoma" w:hAnsi="Tahoma" w:cs="CTraditional Arabic" w:hint="cs"/>
          <w:color w:val="000000"/>
          <w:spacing w:val="-4"/>
          <w:sz w:val="30"/>
          <w:szCs w:val="30"/>
          <w:rtl/>
          <w:lang w:bidi="fa-IR"/>
        </w:rPr>
        <w:t>ص</w:t>
      </w:r>
      <w:r w:rsidRPr="00BE3117">
        <w:rPr>
          <w:rFonts w:cs="B Lotus"/>
          <w:sz w:val="28"/>
          <w:rtl/>
        </w:rPr>
        <w:t xml:space="preserve"> افضل از علي</w:t>
      </w:r>
      <w:r w:rsidRPr="00365CDE">
        <w:rPr>
          <w:rFonts w:ascii="Tahoma" w:hAnsi="Tahoma" w:cs="CTraditional Arabic" w:hint="cs"/>
          <w:color w:val="000000"/>
          <w:sz w:val="28"/>
          <w:rtl/>
          <w:lang w:bidi="fa-IR"/>
        </w:rPr>
        <w:t>؛</w:t>
      </w:r>
      <w:r w:rsidRPr="00BE3117">
        <w:rPr>
          <w:rFonts w:cs="B Lotus"/>
          <w:sz w:val="28"/>
          <w:rtl/>
        </w:rPr>
        <w:t xml:space="preserve"> است!! لذا يك بار «يا محمد</w:t>
      </w:r>
      <w:r w:rsidRPr="00BE3117">
        <w:rPr>
          <w:rFonts w:cs="B Lotus" w:hint="cs"/>
          <w:sz w:val="28"/>
          <w:rtl/>
        </w:rPr>
        <w:t>!</w:t>
      </w:r>
      <w:r w:rsidRPr="00BE3117">
        <w:rPr>
          <w:rFonts w:cs="B Lotus"/>
          <w:sz w:val="28"/>
          <w:rtl/>
        </w:rPr>
        <w:t xml:space="preserve"> يا علي</w:t>
      </w:r>
      <w:r w:rsidRPr="00BE3117">
        <w:rPr>
          <w:rFonts w:cs="B Lotus" w:hint="cs"/>
          <w:sz w:val="28"/>
          <w:rtl/>
        </w:rPr>
        <w:t>!</w:t>
      </w:r>
      <w:r w:rsidRPr="00BE3117">
        <w:rPr>
          <w:rFonts w:cs="B Lotus"/>
          <w:sz w:val="28"/>
          <w:rtl/>
        </w:rPr>
        <w:t>» گفته و بار ديگر علي را مقدم داشته و</w:t>
      </w:r>
      <w:r>
        <w:rPr>
          <w:rFonts w:cs="B Lotus"/>
          <w:sz w:val="28"/>
          <w:rtl/>
        </w:rPr>
        <w:t>مي‌گويد</w:t>
      </w:r>
      <w:r w:rsidRPr="00BE3117">
        <w:rPr>
          <w:rFonts w:cs="B Lotus" w:hint="cs"/>
          <w:sz w:val="28"/>
          <w:rtl/>
        </w:rPr>
        <w:t>:</w:t>
      </w:r>
      <w:r w:rsidRPr="00BE3117">
        <w:rPr>
          <w:rFonts w:cs="B Lotus"/>
          <w:sz w:val="28"/>
          <w:rtl/>
        </w:rPr>
        <w:t xml:space="preserve"> «يا علي</w:t>
      </w:r>
      <w:r w:rsidRPr="00BE3117">
        <w:rPr>
          <w:rFonts w:cs="B Lotus" w:hint="cs"/>
          <w:sz w:val="28"/>
          <w:rtl/>
        </w:rPr>
        <w:t>!</w:t>
      </w:r>
      <w:r w:rsidRPr="00BE3117">
        <w:rPr>
          <w:rFonts w:cs="B Lotus"/>
          <w:sz w:val="28"/>
          <w:rtl/>
        </w:rPr>
        <w:t xml:space="preserve"> يا محمد</w:t>
      </w:r>
      <w:r w:rsidRPr="00BE3117">
        <w:rPr>
          <w:rFonts w:cs="B Lotus" w:hint="cs"/>
          <w:sz w:val="28"/>
          <w:rtl/>
        </w:rPr>
        <w:t>!</w:t>
      </w:r>
      <w:r w:rsidRPr="00BE3117">
        <w:rPr>
          <w:rFonts w:cs="B Lotus"/>
          <w:sz w:val="28"/>
          <w:rtl/>
        </w:rPr>
        <w:t>»‌ به هر حال كار در</w:t>
      </w:r>
      <w:r w:rsidRPr="00BE3117">
        <w:rPr>
          <w:rFonts w:cs="B Lotus" w:hint="cs"/>
          <w:sz w:val="28"/>
          <w:rtl/>
        </w:rPr>
        <w:t xml:space="preserve"> </w:t>
      </w:r>
      <w:r w:rsidRPr="00BE3117">
        <w:rPr>
          <w:rFonts w:cs="B Lotus"/>
          <w:sz w:val="28"/>
          <w:rtl/>
        </w:rPr>
        <w:t>آمد دارد چنانكه شخص عوامي ب</w:t>
      </w:r>
      <w:r w:rsidRPr="00BE3117">
        <w:rPr>
          <w:rFonts w:cs="B Lotus" w:hint="cs"/>
          <w:sz w:val="28"/>
          <w:rtl/>
        </w:rPr>
        <w:t xml:space="preserve">ه </w:t>
      </w:r>
      <w:r w:rsidRPr="00BE3117">
        <w:rPr>
          <w:rFonts w:cs="B Lotus"/>
          <w:sz w:val="28"/>
          <w:rtl/>
        </w:rPr>
        <w:t>نام «احمدي» كه رئيس سازمان اوقاف بود و در اين مسجد چاهي ساخته اند كه بايد هر كسي حاجتي دارد به «حسين»‌</w:t>
      </w:r>
      <w:r w:rsidRPr="00BE3117">
        <w:rPr>
          <w:rFonts w:cs="B Lotus" w:hint="cs"/>
          <w:sz w:val="28"/>
          <w:rtl/>
        </w:rPr>
        <w:t xml:space="preserve"> برود به نزد ميت </w:t>
      </w:r>
      <w:r w:rsidRPr="00BE3117">
        <w:rPr>
          <w:rFonts w:cs="B Lotus"/>
          <w:sz w:val="28"/>
          <w:rtl/>
        </w:rPr>
        <w:t>كه</w:t>
      </w:r>
      <w:r w:rsidRPr="00BE3117">
        <w:rPr>
          <w:rFonts w:cs="B Lotus" w:hint="cs"/>
          <w:sz w:val="28"/>
          <w:rtl/>
        </w:rPr>
        <w:t xml:space="preserve"> روح </w:t>
      </w:r>
      <w:r w:rsidRPr="00BE3117">
        <w:rPr>
          <w:rFonts w:cs="B Lotus"/>
          <w:sz w:val="28"/>
          <w:rtl/>
        </w:rPr>
        <w:t>ميت مذكور حاجت آن محتاج را</w:t>
      </w:r>
      <w:r w:rsidRPr="00BE3117">
        <w:rPr>
          <w:rFonts w:cs="B Lotus" w:hint="cs"/>
          <w:sz w:val="28"/>
          <w:rtl/>
        </w:rPr>
        <w:t xml:space="preserve"> </w:t>
      </w:r>
      <w:r w:rsidRPr="00BE3117">
        <w:rPr>
          <w:rFonts w:cs="B Lotus"/>
          <w:sz w:val="28"/>
          <w:rtl/>
        </w:rPr>
        <w:t>به اطلاع امام برساند!!! آيا اين اعمال اس</w:t>
      </w:r>
      <w:r w:rsidRPr="00BE3117">
        <w:rPr>
          <w:rFonts w:cs="B Lotus" w:hint="cs"/>
          <w:sz w:val="28"/>
          <w:rtl/>
        </w:rPr>
        <w:t>ت</w:t>
      </w:r>
      <w:r w:rsidRPr="00BE3117">
        <w:rPr>
          <w:rFonts w:cs="B Lotus"/>
          <w:sz w:val="28"/>
          <w:rtl/>
        </w:rPr>
        <w:t>هزا</w:t>
      </w:r>
      <w:r w:rsidRPr="00BE3117">
        <w:rPr>
          <w:rFonts w:cs="B Lotus" w:hint="cs"/>
          <w:sz w:val="28"/>
          <w:rtl/>
        </w:rPr>
        <w:t xml:space="preserve">ء به </w:t>
      </w:r>
      <w:r w:rsidRPr="00BE3117">
        <w:rPr>
          <w:rFonts w:cs="B Lotus"/>
          <w:sz w:val="28"/>
          <w:rtl/>
        </w:rPr>
        <w:t>دين خدا نيست؟</w:t>
      </w:r>
    </w:p>
    <w:p w:rsidR="00E130D0" w:rsidRPr="00BE3117" w:rsidRDefault="00E130D0" w:rsidP="00E130D0">
      <w:pPr>
        <w:pStyle w:val="BodyTextIndent2"/>
        <w:spacing w:line="218" w:lineRule="auto"/>
        <w:ind w:firstLine="340"/>
        <w:rPr>
          <w:rFonts w:cs="B Lotus"/>
          <w:sz w:val="28"/>
          <w:rtl/>
        </w:rPr>
      </w:pPr>
      <w:r w:rsidRPr="00BE3117">
        <w:rPr>
          <w:rFonts w:cs="B Lotus"/>
          <w:sz w:val="28"/>
          <w:rtl/>
        </w:rPr>
        <w:t>با اين خرافات است كه مردم فكور را به كلي از دين دور نموده اند!</w:t>
      </w:r>
      <w:r w:rsidR="006750C5">
        <w:rPr>
          <w:rFonts w:cs="B Lotus" w:hint="cs"/>
          <w:sz w:val="28"/>
          <w:rtl/>
        </w:rPr>
        <w:t>.</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103-</w:t>
      </w:r>
      <w:r w:rsidRPr="00884D96">
        <w:rPr>
          <w:rFonts w:cs="B Lotus" w:hint="cs"/>
          <w:b/>
          <w:bCs/>
          <w:sz w:val="28"/>
          <w:rtl/>
        </w:rPr>
        <w:t xml:space="preserve"> </w:t>
      </w:r>
      <w:r w:rsidRPr="00884D96">
        <w:rPr>
          <w:rFonts w:cs="B Lotus"/>
          <w:b/>
          <w:bCs/>
          <w:sz w:val="28"/>
          <w:rtl/>
        </w:rPr>
        <w:t>حسين بن احمد بن ادريس:</w:t>
      </w:r>
      <w:r>
        <w:rPr>
          <w:rFonts w:cs="B Lotus" w:hint="cs"/>
          <w:sz w:val="28"/>
          <w:rtl/>
        </w:rPr>
        <w:t xml:space="preserve"> </w:t>
      </w:r>
      <w:r w:rsidRPr="00BE3117">
        <w:rPr>
          <w:rFonts w:cs="B Lotus"/>
          <w:sz w:val="28"/>
          <w:rtl/>
        </w:rPr>
        <w:t xml:space="preserve">ممقاني وديگران </w:t>
      </w:r>
      <w:r>
        <w:rPr>
          <w:rFonts w:cs="B Lotus"/>
          <w:sz w:val="28"/>
          <w:rtl/>
        </w:rPr>
        <w:t xml:space="preserve">گفته‌اند </w:t>
      </w:r>
      <w:r w:rsidRPr="00BE3117">
        <w:rPr>
          <w:rFonts w:cs="B Lotus"/>
          <w:sz w:val="28"/>
          <w:rtl/>
        </w:rPr>
        <w:t>او و پدرش هر دو مجهول ميباشند.</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104- حسين بن سليمان</w:t>
      </w:r>
      <w:r w:rsidRPr="00884D96">
        <w:rPr>
          <w:rFonts w:cs="B Lotus" w:hint="cs"/>
          <w:b/>
          <w:bCs/>
          <w:sz w:val="28"/>
          <w:rtl/>
        </w:rPr>
        <w:t>:</w:t>
      </w:r>
      <w:r w:rsidRPr="00BE3117">
        <w:rPr>
          <w:rFonts w:cs="B Lotus"/>
          <w:sz w:val="28"/>
          <w:rtl/>
        </w:rPr>
        <w:t xml:space="preserve"> مجهول الحال است.</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105- داوود بن يزيد</w:t>
      </w:r>
      <w:r w:rsidRPr="00884D96">
        <w:rPr>
          <w:rFonts w:cs="B Lotus" w:hint="cs"/>
          <w:b/>
          <w:bCs/>
          <w:sz w:val="28"/>
          <w:rtl/>
        </w:rPr>
        <w:t>:</w:t>
      </w:r>
      <w:r w:rsidRPr="00BE3117">
        <w:rPr>
          <w:rFonts w:cs="B Lotus"/>
          <w:sz w:val="28"/>
          <w:rtl/>
        </w:rPr>
        <w:t xml:space="preserve"> مهمل است.</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106-</w:t>
      </w:r>
      <w:r w:rsidRPr="00884D96">
        <w:rPr>
          <w:rFonts w:cs="B Lotus" w:hint="cs"/>
          <w:b/>
          <w:bCs/>
          <w:sz w:val="28"/>
          <w:rtl/>
        </w:rPr>
        <w:t xml:space="preserve"> </w:t>
      </w:r>
      <w:r w:rsidRPr="00884D96">
        <w:rPr>
          <w:rFonts w:cs="B Lotus"/>
          <w:b/>
          <w:bCs/>
          <w:sz w:val="28"/>
          <w:rtl/>
        </w:rPr>
        <w:t>زبير بن عقب</w:t>
      </w:r>
      <w:r w:rsidRPr="00884D96">
        <w:rPr>
          <w:rFonts w:cs="B Lotus" w:hint="cs"/>
          <w:b/>
          <w:bCs/>
          <w:sz w:val="28"/>
          <w:rtl/>
        </w:rPr>
        <w:t>ه</w:t>
      </w:r>
      <w:r w:rsidRPr="00884D96">
        <w:rPr>
          <w:rFonts w:cs="B Lotus"/>
          <w:b/>
          <w:bCs/>
          <w:sz w:val="28"/>
          <w:rtl/>
        </w:rPr>
        <w:t>:</w:t>
      </w:r>
      <w:r w:rsidRPr="00884D96">
        <w:rPr>
          <w:rFonts w:cs="B Lotus" w:hint="cs"/>
          <w:b/>
          <w:bCs/>
          <w:sz w:val="28"/>
          <w:rtl/>
        </w:rPr>
        <w:t xml:space="preserve"> </w:t>
      </w:r>
      <w:r w:rsidRPr="00BE3117">
        <w:rPr>
          <w:rFonts w:cs="B Lotus"/>
          <w:sz w:val="28"/>
          <w:rtl/>
        </w:rPr>
        <w:t xml:space="preserve">چنين نامي در رجال نيست ومهمل است ولي دركتب زيارات و غيره از او روايت </w:t>
      </w:r>
      <w:r>
        <w:rPr>
          <w:rFonts w:cs="B Lotus"/>
          <w:sz w:val="28"/>
          <w:rtl/>
        </w:rPr>
        <w:t>كرده‌اند</w:t>
      </w:r>
      <w:r w:rsidRPr="00BE3117">
        <w:rPr>
          <w:rFonts w:cs="B Lotus"/>
          <w:sz w:val="28"/>
          <w:rtl/>
        </w:rPr>
        <w:t>!</w:t>
      </w:r>
      <w:r w:rsidR="006750C5">
        <w:rPr>
          <w:rFonts w:cs="B Lotus" w:hint="cs"/>
          <w:sz w:val="28"/>
          <w:rtl/>
        </w:rPr>
        <w:t>.</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107- زكريا بن محمد ابو عبدالله المؤمن:</w:t>
      </w:r>
      <w:r>
        <w:rPr>
          <w:rFonts w:cs="B Lotus" w:hint="cs"/>
          <w:sz w:val="28"/>
          <w:rtl/>
        </w:rPr>
        <w:t xml:space="preserve"> </w:t>
      </w:r>
      <w:r w:rsidRPr="00BE3117">
        <w:rPr>
          <w:rFonts w:cs="B Lotus"/>
          <w:sz w:val="28"/>
          <w:rtl/>
        </w:rPr>
        <w:t>از اصحاب حضرت رضا ولي واقفي مذهب و مختلط بوده</w:t>
      </w:r>
      <w:r w:rsidR="00B0557D">
        <w:rPr>
          <w:rFonts w:cs="B Lotus" w:hint="cs"/>
          <w:sz w:val="28"/>
          <w:rtl/>
        </w:rPr>
        <w:t>،</w:t>
      </w:r>
      <w:r w:rsidRPr="00BE3117">
        <w:rPr>
          <w:rFonts w:cs="B Lotus"/>
          <w:sz w:val="28"/>
          <w:rtl/>
        </w:rPr>
        <w:t xml:space="preserve"> علماي رجال او را ضعيف شمرد</w:t>
      </w:r>
      <w:r>
        <w:rPr>
          <w:rFonts w:cs="B Lotus"/>
          <w:sz w:val="28"/>
          <w:rtl/>
        </w:rPr>
        <w:t>ه‌ا</w:t>
      </w:r>
      <w:r w:rsidRPr="00BE3117">
        <w:rPr>
          <w:rFonts w:cs="B Lotus"/>
          <w:sz w:val="28"/>
          <w:rtl/>
        </w:rPr>
        <w:t>ند.</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108-</w:t>
      </w:r>
      <w:r w:rsidRPr="00884D96">
        <w:rPr>
          <w:rFonts w:cs="B Lotus" w:hint="cs"/>
          <w:b/>
          <w:bCs/>
          <w:sz w:val="28"/>
          <w:rtl/>
        </w:rPr>
        <w:t xml:space="preserve"> </w:t>
      </w:r>
      <w:r w:rsidRPr="00884D96">
        <w:rPr>
          <w:rFonts w:cs="B Lotus"/>
          <w:b/>
          <w:bCs/>
          <w:sz w:val="28"/>
          <w:rtl/>
        </w:rPr>
        <w:t>سعد بن عمرو الزهري</w:t>
      </w:r>
      <w:r w:rsidRPr="00884D96">
        <w:rPr>
          <w:rFonts w:cs="B Lotus" w:hint="cs"/>
          <w:b/>
          <w:bCs/>
          <w:sz w:val="28"/>
          <w:rtl/>
        </w:rPr>
        <w:t>:</w:t>
      </w:r>
      <w:r w:rsidRPr="00BE3117">
        <w:rPr>
          <w:rFonts w:cs="B Lotus"/>
          <w:sz w:val="28"/>
          <w:rtl/>
        </w:rPr>
        <w:t xml:space="preserve"> مهمل ومجهول است .</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109- سعيد بن صالح</w:t>
      </w:r>
      <w:r w:rsidRPr="00884D96">
        <w:rPr>
          <w:rFonts w:cs="B Lotus" w:hint="cs"/>
          <w:b/>
          <w:bCs/>
          <w:sz w:val="28"/>
          <w:rtl/>
        </w:rPr>
        <w:t>:</w:t>
      </w:r>
      <w:r w:rsidRPr="00BE3117">
        <w:rPr>
          <w:rFonts w:cs="B Lotus"/>
          <w:sz w:val="28"/>
          <w:rtl/>
        </w:rPr>
        <w:t xml:space="preserve"> مهمل و مجهول است.</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110-</w:t>
      </w:r>
      <w:r w:rsidRPr="00884D96">
        <w:rPr>
          <w:rFonts w:cs="B Lotus" w:hint="cs"/>
          <w:b/>
          <w:bCs/>
          <w:sz w:val="28"/>
          <w:rtl/>
        </w:rPr>
        <w:t xml:space="preserve"> </w:t>
      </w:r>
      <w:r w:rsidRPr="00884D96">
        <w:rPr>
          <w:rFonts w:cs="B Lotus"/>
          <w:b/>
          <w:bCs/>
          <w:sz w:val="28"/>
          <w:rtl/>
        </w:rPr>
        <w:t>سليمان بن عيسي</w:t>
      </w:r>
      <w:r w:rsidRPr="00BE3117">
        <w:rPr>
          <w:rFonts w:cs="B Lotus" w:hint="cs"/>
          <w:b/>
          <w:bCs/>
          <w:sz w:val="28"/>
          <w:rtl/>
        </w:rPr>
        <w:t>:</w:t>
      </w:r>
      <w:r w:rsidRPr="00BE3117">
        <w:rPr>
          <w:rFonts w:cs="B Lotus"/>
          <w:sz w:val="28"/>
          <w:rtl/>
        </w:rPr>
        <w:t xml:space="preserve"> مهمل ومجهول است.</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111-</w:t>
      </w:r>
      <w:r w:rsidRPr="00884D96">
        <w:rPr>
          <w:rFonts w:cs="B Lotus" w:hint="cs"/>
          <w:b/>
          <w:bCs/>
          <w:sz w:val="28"/>
          <w:rtl/>
        </w:rPr>
        <w:t xml:space="preserve"> </w:t>
      </w:r>
      <w:r w:rsidRPr="00884D96">
        <w:rPr>
          <w:rFonts w:cs="B Lotus"/>
          <w:b/>
          <w:bCs/>
          <w:sz w:val="28"/>
          <w:rtl/>
        </w:rPr>
        <w:t>سيف بن عمرو</w:t>
      </w:r>
      <w:r w:rsidRPr="00884D96">
        <w:rPr>
          <w:rFonts w:cs="B Lotus" w:hint="cs"/>
          <w:b/>
          <w:bCs/>
          <w:sz w:val="28"/>
          <w:rtl/>
        </w:rPr>
        <w:t>:</w:t>
      </w:r>
      <w:r w:rsidRPr="00BE3117">
        <w:rPr>
          <w:rFonts w:cs="B Lotus"/>
          <w:sz w:val="28"/>
          <w:rtl/>
        </w:rPr>
        <w:t xml:space="preserve"> مهمل ومجهول است.</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112- صالح الصيرفي</w:t>
      </w:r>
      <w:r w:rsidRPr="00BE3117">
        <w:rPr>
          <w:rFonts w:cs="B Lotus" w:hint="cs"/>
          <w:b/>
          <w:bCs/>
          <w:sz w:val="28"/>
          <w:rtl/>
        </w:rPr>
        <w:t>:</w:t>
      </w:r>
      <w:r w:rsidRPr="00BE3117">
        <w:rPr>
          <w:rFonts w:cs="B Lotus"/>
          <w:sz w:val="28"/>
          <w:rtl/>
        </w:rPr>
        <w:t xml:space="preserve"> مهمل ومجهول است.</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113- صفوان بن سليم</w:t>
      </w:r>
      <w:r w:rsidRPr="00BE3117">
        <w:rPr>
          <w:rFonts w:cs="B Lotus"/>
          <w:b/>
          <w:bCs/>
          <w:sz w:val="28"/>
          <w:rtl/>
        </w:rPr>
        <w:t>ان</w:t>
      </w:r>
      <w:r w:rsidRPr="00BE3117">
        <w:rPr>
          <w:rFonts w:cs="B Lotus" w:hint="cs"/>
          <w:b/>
          <w:bCs/>
          <w:sz w:val="28"/>
          <w:rtl/>
        </w:rPr>
        <w:t>:</w:t>
      </w:r>
      <w:r w:rsidRPr="00BE3117">
        <w:rPr>
          <w:rFonts w:cs="B Lotus"/>
          <w:sz w:val="28"/>
          <w:rtl/>
        </w:rPr>
        <w:t xml:space="preserve"> مهمل و مجهول است.</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114-</w:t>
      </w:r>
      <w:r w:rsidRPr="00884D96">
        <w:rPr>
          <w:rFonts w:cs="B Lotus" w:hint="cs"/>
          <w:b/>
          <w:bCs/>
          <w:sz w:val="28"/>
          <w:rtl/>
        </w:rPr>
        <w:t xml:space="preserve"> </w:t>
      </w:r>
      <w:r w:rsidRPr="00884D96">
        <w:rPr>
          <w:rFonts w:cs="B Lotus"/>
          <w:b/>
          <w:bCs/>
          <w:sz w:val="28"/>
          <w:rtl/>
        </w:rPr>
        <w:t>صندل:</w:t>
      </w:r>
      <w:r w:rsidRPr="00BE3117">
        <w:rPr>
          <w:rFonts w:cs="B Lotus"/>
          <w:sz w:val="28"/>
          <w:rtl/>
        </w:rPr>
        <w:t xml:space="preserve"> مجهول الحال است.</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115- طاووس اليماني</w:t>
      </w:r>
      <w:r w:rsidRPr="00BE3117">
        <w:rPr>
          <w:rFonts w:cs="B Lotus"/>
          <w:b/>
          <w:bCs/>
          <w:sz w:val="28"/>
          <w:rtl/>
        </w:rPr>
        <w:t xml:space="preserve">: </w:t>
      </w:r>
      <w:r w:rsidRPr="00BE3117">
        <w:rPr>
          <w:rFonts w:cs="B Lotus"/>
          <w:sz w:val="28"/>
          <w:rtl/>
        </w:rPr>
        <w:t>از دانشمندان اهل سنت است</w:t>
      </w:r>
      <w:r w:rsidR="00B0557D">
        <w:rPr>
          <w:rFonts w:cs="B Lotus" w:hint="cs"/>
          <w:sz w:val="28"/>
          <w:rtl/>
        </w:rPr>
        <w:t>،</w:t>
      </w:r>
      <w:r w:rsidRPr="00BE3117">
        <w:rPr>
          <w:rFonts w:cs="B Lotus"/>
          <w:sz w:val="28"/>
          <w:rtl/>
        </w:rPr>
        <w:t xml:space="preserve"> تعجب است كه حتي اهل غلو به او هم رواياتي طبق سليقة خود بسته اند</w:t>
      </w:r>
      <w:r w:rsidRPr="00BE3117">
        <w:rPr>
          <w:rFonts w:cs="B Lotus" w:hint="cs"/>
          <w:sz w:val="28"/>
          <w:rtl/>
        </w:rPr>
        <w:t>(نسبت داده اند)</w:t>
      </w:r>
      <w:r w:rsidRPr="00BE3117">
        <w:rPr>
          <w:rFonts w:cs="B Lotus"/>
          <w:sz w:val="28"/>
          <w:rtl/>
        </w:rPr>
        <w:t>!! وسائل الشيعه در باب «استحباب اختيار زيارة الحسين</w:t>
      </w:r>
      <w:r w:rsidRPr="00365CDE">
        <w:rPr>
          <w:rFonts w:ascii="Tahoma" w:hAnsi="Tahoma" w:cs="CTraditional Arabic" w:hint="cs"/>
          <w:color w:val="000000"/>
          <w:sz w:val="28"/>
          <w:rtl/>
          <w:lang w:bidi="fa-IR"/>
        </w:rPr>
        <w:t>؛</w:t>
      </w:r>
      <w:r w:rsidRPr="00BE3117">
        <w:rPr>
          <w:rFonts w:cs="B Lotus"/>
          <w:sz w:val="28"/>
          <w:rtl/>
        </w:rPr>
        <w:t xml:space="preserve"> عل</w:t>
      </w:r>
      <w:r w:rsidRPr="00BE3117">
        <w:rPr>
          <w:rFonts w:cs="B Lotus" w:hint="cs"/>
          <w:sz w:val="28"/>
          <w:rtl/>
        </w:rPr>
        <w:t>ى</w:t>
      </w:r>
      <w:r w:rsidRPr="00BE3117">
        <w:rPr>
          <w:rFonts w:cs="B Lotus"/>
          <w:sz w:val="28"/>
          <w:rtl/>
        </w:rPr>
        <w:t xml:space="preserve"> الحج» روايت شانزدهم را</w:t>
      </w:r>
      <w:r w:rsidRPr="00BE3117">
        <w:rPr>
          <w:rFonts w:cs="B Lotus" w:hint="cs"/>
          <w:sz w:val="28"/>
          <w:rtl/>
        </w:rPr>
        <w:t xml:space="preserve"> </w:t>
      </w:r>
      <w:r w:rsidRPr="00BE3117">
        <w:rPr>
          <w:rFonts w:cs="B Lotus"/>
          <w:sz w:val="28"/>
          <w:rtl/>
        </w:rPr>
        <w:t>از طاووس نقل كرده بنا به روايت هر كس امام حسين</w:t>
      </w:r>
      <w:r w:rsidRPr="00365CDE">
        <w:rPr>
          <w:rFonts w:ascii="Tahoma" w:hAnsi="Tahoma" w:cs="CTraditional Arabic" w:hint="cs"/>
          <w:color w:val="000000"/>
          <w:sz w:val="28"/>
          <w:rtl/>
          <w:lang w:bidi="fa-IR"/>
        </w:rPr>
        <w:t>؛</w:t>
      </w:r>
      <w:r w:rsidRPr="00BE3117">
        <w:rPr>
          <w:rFonts w:cs="B Lotus"/>
          <w:sz w:val="28"/>
          <w:rtl/>
        </w:rPr>
        <w:t xml:space="preserve"> را زيارت كند ثواب هزار حج و</w:t>
      </w:r>
      <w:r w:rsidRPr="00BE3117">
        <w:rPr>
          <w:rFonts w:cs="B Lotus" w:hint="cs"/>
          <w:sz w:val="28"/>
          <w:rtl/>
        </w:rPr>
        <w:t xml:space="preserve"> </w:t>
      </w:r>
      <w:r w:rsidRPr="00BE3117">
        <w:rPr>
          <w:rFonts w:cs="B Lotus"/>
          <w:sz w:val="28"/>
          <w:rtl/>
        </w:rPr>
        <w:t>هزار عمره دارد و بر خدا لازم است كه او را به آتش عذاب نكند. در صورتي كه زيارت امام حسين در زمان حياتش ثواب يك حج نداشته است.</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 xml:space="preserve">116- عامر بن </w:t>
      </w:r>
      <w:r w:rsidRPr="00BE3117">
        <w:rPr>
          <w:rFonts w:cs="B Lotus"/>
          <w:b/>
          <w:bCs/>
          <w:sz w:val="28"/>
          <w:rtl/>
        </w:rPr>
        <w:t>عمير:</w:t>
      </w:r>
      <w:r w:rsidRPr="00BE3117">
        <w:rPr>
          <w:rFonts w:cs="B Lotus" w:hint="cs"/>
          <w:sz w:val="28"/>
          <w:rtl/>
        </w:rPr>
        <w:t xml:space="preserve"> </w:t>
      </w:r>
      <w:r w:rsidRPr="00BE3117">
        <w:rPr>
          <w:rFonts w:cs="B Lotus"/>
          <w:sz w:val="28"/>
          <w:rtl/>
        </w:rPr>
        <w:t>مجهول است</w:t>
      </w:r>
      <w:r w:rsidR="00B0557D">
        <w:rPr>
          <w:rFonts w:cs="B Lotus" w:hint="cs"/>
          <w:sz w:val="28"/>
          <w:rtl/>
        </w:rPr>
        <w:t>،</w:t>
      </w:r>
      <w:r w:rsidRPr="00BE3117">
        <w:rPr>
          <w:rFonts w:cs="B Lotus"/>
          <w:sz w:val="28"/>
          <w:rtl/>
        </w:rPr>
        <w:t xml:space="preserve"> از همين مرد مجهول</w:t>
      </w:r>
      <w:r w:rsidRPr="00BE3117">
        <w:rPr>
          <w:rFonts w:cs="B Lotus" w:hint="cs"/>
          <w:sz w:val="28"/>
          <w:rtl/>
        </w:rPr>
        <w:t xml:space="preserve"> در</w:t>
      </w:r>
      <w:r w:rsidRPr="00BE3117">
        <w:rPr>
          <w:rFonts w:cs="B Lotus"/>
          <w:sz w:val="28"/>
          <w:rtl/>
        </w:rPr>
        <w:t xml:space="preserve"> وسائل</w:t>
      </w:r>
      <w:r w:rsidRPr="00BE3117">
        <w:rPr>
          <w:rFonts w:cs="B Lotus" w:hint="cs"/>
          <w:sz w:val="28"/>
          <w:rtl/>
        </w:rPr>
        <w:t xml:space="preserve"> و</w:t>
      </w:r>
      <w:r w:rsidRPr="00BE3117">
        <w:rPr>
          <w:rFonts w:cs="B Lotus"/>
          <w:sz w:val="28"/>
          <w:rtl/>
        </w:rPr>
        <w:t xml:space="preserve"> در باب «أ</w:t>
      </w:r>
      <w:r w:rsidRPr="00BE3117">
        <w:rPr>
          <w:rFonts w:cs="B Lotus" w:hint="cs"/>
          <w:sz w:val="28"/>
          <w:rtl/>
        </w:rPr>
        <w:t>ق</w:t>
      </w:r>
      <w:r w:rsidRPr="00BE3117">
        <w:rPr>
          <w:rFonts w:cs="B Lotus"/>
          <w:sz w:val="28"/>
          <w:rtl/>
        </w:rPr>
        <w:t>ل ما يزار الحسين</w:t>
      </w:r>
      <w:r w:rsidRPr="00365CDE">
        <w:rPr>
          <w:rFonts w:ascii="Tahoma" w:hAnsi="Tahoma" w:cs="CTraditional Arabic" w:hint="cs"/>
          <w:color w:val="000000"/>
          <w:sz w:val="28"/>
          <w:rtl/>
          <w:lang w:bidi="fa-IR"/>
        </w:rPr>
        <w:t>؛</w:t>
      </w:r>
      <w:r w:rsidRPr="00BE3117">
        <w:rPr>
          <w:rFonts w:cs="B Lotus"/>
          <w:sz w:val="28"/>
          <w:rtl/>
        </w:rPr>
        <w:t>» روايت كرده كه امام صادق فرموده هر سال به زيارت قبر حسين برويد! بنابراين روايت بايد كار و</w:t>
      </w:r>
      <w:r w:rsidRPr="00BE3117">
        <w:rPr>
          <w:rFonts w:cs="B Lotus" w:hint="cs"/>
          <w:sz w:val="28"/>
          <w:rtl/>
        </w:rPr>
        <w:t xml:space="preserve"> </w:t>
      </w:r>
      <w:r w:rsidRPr="00BE3117">
        <w:rPr>
          <w:rFonts w:cs="B Lotus"/>
          <w:sz w:val="28"/>
          <w:rtl/>
        </w:rPr>
        <w:t>كاسبي را ترك كرد و بيشتر وقت مردم در رفت و آمد براي زيارت قبر امام صرف شود.</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 xml:space="preserve">117- </w:t>
      </w:r>
      <w:r w:rsidRPr="00BE3117">
        <w:rPr>
          <w:rFonts w:cs="B Lotus"/>
          <w:b/>
          <w:bCs/>
          <w:sz w:val="28"/>
          <w:rtl/>
        </w:rPr>
        <w:t>عبدالله بن يونس:</w:t>
      </w:r>
      <w:r w:rsidRPr="00BE3117">
        <w:rPr>
          <w:rFonts w:cs="B Lotus"/>
          <w:sz w:val="28"/>
          <w:rtl/>
        </w:rPr>
        <w:t xml:space="preserve"> مهمل است.</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118-</w:t>
      </w:r>
      <w:r w:rsidR="00884D96">
        <w:rPr>
          <w:rFonts w:cs="B Lotus" w:hint="cs"/>
          <w:b/>
          <w:bCs/>
          <w:sz w:val="28"/>
          <w:rtl/>
        </w:rPr>
        <w:t xml:space="preserve"> </w:t>
      </w:r>
      <w:r w:rsidRPr="00884D96">
        <w:rPr>
          <w:rFonts w:cs="B Lotus"/>
          <w:b/>
          <w:bCs/>
          <w:sz w:val="28"/>
          <w:rtl/>
        </w:rPr>
        <w:t>عبدا</w:t>
      </w:r>
      <w:r w:rsidRPr="00BE3117">
        <w:rPr>
          <w:rFonts w:cs="B Lotus"/>
          <w:b/>
          <w:bCs/>
          <w:sz w:val="28"/>
          <w:rtl/>
        </w:rPr>
        <w:t>لله بن هلال:</w:t>
      </w:r>
      <w:r w:rsidRPr="00BE3117">
        <w:rPr>
          <w:rFonts w:cs="B Lotus"/>
          <w:sz w:val="28"/>
          <w:rtl/>
        </w:rPr>
        <w:t xml:space="preserve"> مجهول و مهمل است.</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119- عب</w:t>
      </w:r>
      <w:r w:rsidRPr="00BE3117">
        <w:rPr>
          <w:rFonts w:cs="B Lotus"/>
          <w:b/>
          <w:bCs/>
          <w:sz w:val="28"/>
          <w:rtl/>
        </w:rPr>
        <w:t>دالله النجار</w:t>
      </w:r>
      <w:r w:rsidRPr="00BE3117">
        <w:rPr>
          <w:rFonts w:cs="B Lotus" w:hint="cs"/>
          <w:b/>
          <w:bCs/>
          <w:sz w:val="28"/>
          <w:rtl/>
        </w:rPr>
        <w:t>:</w:t>
      </w:r>
      <w:r w:rsidRPr="00BE3117">
        <w:rPr>
          <w:rFonts w:cs="B Lotus"/>
          <w:b/>
          <w:bCs/>
          <w:sz w:val="28"/>
          <w:rtl/>
        </w:rPr>
        <w:t xml:space="preserve"> </w:t>
      </w:r>
      <w:r w:rsidRPr="00BE3117">
        <w:rPr>
          <w:rFonts w:cs="B Lotus"/>
          <w:sz w:val="28"/>
          <w:rtl/>
        </w:rPr>
        <w:t>مهمل است.</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120- عبد</w:t>
      </w:r>
      <w:r w:rsidRPr="00BE3117">
        <w:rPr>
          <w:rFonts w:cs="B Lotus"/>
          <w:b/>
          <w:bCs/>
          <w:sz w:val="28"/>
          <w:rtl/>
        </w:rPr>
        <w:t>الله بن الفضل الهاشمي:</w:t>
      </w:r>
      <w:r w:rsidRPr="00BE3117">
        <w:rPr>
          <w:rFonts w:cs="B Lotus" w:hint="cs"/>
          <w:sz w:val="28"/>
          <w:rtl/>
        </w:rPr>
        <w:t xml:space="preserve"> </w:t>
      </w:r>
      <w:r w:rsidRPr="00BE3117">
        <w:rPr>
          <w:rFonts w:cs="B Lotus"/>
          <w:sz w:val="28"/>
          <w:rtl/>
        </w:rPr>
        <w:t>مهمل است</w:t>
      </w:r>
      <w:r w:rsidR="00B0557D">
        <w:rPr>
          <w:rFonts w:cs="B Lotus" w:hint="cs"/>
          <w:sz w:val="28"/>
          <w:rtl/>
        </w:rPr>
        <w:t>،</w:t>
      </w:r>
      <w:r w:rsidRPr="00BE3117">
        <w:rPr>
          <w:rFonts w:cs="B Lotus"/>
          <w:sz w:val="28"/>
          <w:rtl/>
        </w:rPr>
        <w:t xml:space="preserve"> ولي وسائل از همين مرد مهمل در باب </w:t>
      </w:r>
      <w:r w:rsidRPr="006750C5">
        <w:rPr>
          <w:rFonts w:ascii="Lotus Linotype" w:hAnsi="Lotus Linotype" w:cs="Traditional Arabic"/>
          <w:b/>
          <w:bCs/>
          <w:sz w:val="28"/>
          <w:rtl/>
        </w:rPr>
        <w:t>«استحباب مدح الأئمه بالشعر»</w:t>
      </w:r>
      <w:r w:rsidRPr="00BE3117">
        <w:rPr>
          <w:rFonts w:cs="B Lotus"/>
          <w:sz w:val="28"/>
          <w:rtl/>
        </w:rPr>
        <w:t xml:space="preserve"> روايت كرده كه امام صادق </w:t>
      </w:r>
      <w:r w:rsidRPr="00365CDE">
        <w:rPr>
          <w:rFonts w:ascii="Tahoma" w:hAnsi="Tahoma" w:cs="CTraditional Arabic" w:hint="cs"/>
          <w:color w:val="000000"/>
          <w:sz w:val="28"/>
          <w:rtl/>
          <w:lang w:bidi="fa-IR"/>
        </w:rPr>
        <w:t>؛</w:t>
      </w:r>
      <w:r w:rsidRPr="00BE3117">
        <w:rPr>
          <w:rFonts w:cs="B Lotus"/>
          <w:sz w:val="28"/>
          <w:rtl/>
        </w:rPr>
        <w:t xml:space="preserve"> فرموده هر كس درمدح ما شعري </w:t>
      </w:r>
      <w:r w:rsidRPr="00BE3117">
        <w:rPr>
          <w:rFonts w:cs="B Lotus" w:hint="cs"/>
          <w:sz w:val="28"/>
          <w:rtl/>
        </w:rPr>
        <w:t>ب</w:t>
      </w:r>
      <w:r w:rsidRPr="00BE3117">
        <w:rPr>
          <w:rFonts w:cs="B Lotus"/>
          <w:sz w:val="28"/>
          <w:rtl/>
        </w:rPr>
        <w:t>گويد</w:t>
      </w:r>
      <w:r w:rsidRPr="00BE3117">
        <w:rPr>
          <w:rFonts w:cs="B Lotus" w:hint="cs"/>
          <w:sz w:val="28"/>
          <w:rtl/>
        </w:rPr>
        <w:t xml:space="preserve">: </w:t>
      </w:r>
      <w:r w:rsidRPr="00325FBA">
        <w:rPr>
          <w:rFonts w:ascii="Lotus Linotype" w:hAnsi="Lotus Linotype" w:cs="Lotus Linotype"/>
          <w:sz w:val="28"/>
          <w:rtl/>
        </w:rPr>
        <w:t>«بنى الله له بيتاً في الجنة»</w:t>
      </w:r>
      <w:r w:rsidRPr="00BE3117">
        <w:rPr>
          <w:rFonts w:cs="B Lotus"/>
          <w:sz w:val="28"/>
          <w:rtl/>
        </w:rPr>
        <w:t xml:space="preserve"> خداوند در بهشت برايش </w:t>
      </w:r>
      <w:r>
        <w:rPr>
          <w:rFonts w:cs="B Lotus"/>
          <w:sz w:val="28"/>
          <w:rtl/>
        </w:rPr>
        <w:t xml:space="preserve">خانه‌اي </w:t>
      </w:r>
      <w:r w:rsidRPr="00BE3117">
        <w:rPr>
          <w:rFonts w:cs="B Lotus"/>
          <w:sz w:val="28"/>
          <w:rtl/>
        </w:rPr>
        <w:t>مي</w:t>
      </w:r>
      <w:r>
        <w:rPr>
          <w:rFonts w:cs="B Lotus" w:hint="cs"/>
          <w:sz w:val="28"/>
          <w:rtl/>
          <w:lang w:bidi="fa-IR"/>
        </w:rPr>
        <w:t>‌</w:t>
      </w:r>
      <w:r w:rsidRPr="00BE3117">
        <w:rPr>
          <w:rFonts w:cs="B Lotus"/>
          <w:sz w:val="28"/>
          <w:rtl/>
        </w:rPr>
        <w:t>سازد.</w:t>
      </w:r>
    </w:p>
    <w:p w:rsidR="00E130D0" w:rsidRPr="00BE3117" w:rsidRDefault="00E130D0" w:rsidP="00E130D0">
      <w:pPr>
        <w:pStyle w:val="BodyTextIndent2"/>
        <w:spacing w:line="216" w:lineRule="auto"/>
        <w:ind w:firstLine="340"/>
        <w:rPr>
          <w:rFonts w:cs="B Lotus"/>
          <w:sz w:val="28"/>
          <w:rtl/>
        </w:rPr>
      </w:pPr>
      <w:r w:rsidRPr="00BE3117">
        <w:rPr>
          <w:rFonts w:cs="B Lotus"/>
          <w:sz w:val="28"/>
          <w:rtl/>
        </w:rPr>
        <w:t>آيا امام آن</w:t>
      </w:r>
      <w:r w:rsidRPr="00BE3117">
        <w:rPr>
          <w:rFonts w:cs="B Lotus" w:hint="cs"/>
          <w:sz w:val="28"/>
          <w:rtl/>
        </w:rPr>
        <w:t xml:space="preserve"> </w:t>
      </w:r>
      <w:r w:rsidRPr="00BE3117">
        <w:rPr>
          <w:rFonts w:cs="B Lotus"/>
          <w:sz w:val="28"/>
          <w:rtl/>
        </w:rPr>
        <w:t>قدر نعوذ باالله از مدح خودش</w:t>
      </w:r>
      <w:r w:rsidRPr="00BE3117">
        <w:rPr>
          <w:rFonts w:cs="B Lotus" w:hint="cs"/>
          <w:sz w:val="28"/>
          <w:rtl/>
        </w:rPr>
        <w:t xml:space="preserve"> </w:t>
      </w:r>
      <w:r w:rsidRPr="00BE3117">
        <w:rPr>
          <w:rFonts w:cs="B Lotus"/>
          <w:sz w:val="28"/>
          <w:rtl/>
        </w:rPr>
        <w:t xml:space="preserve">خوشش مي آمده كه براي هر مداحي </w:t>
      </w:r>
      <w:r>
        <w:rPr>
          <w:rFonts w:cs="B Lotus"/>
          <w:sz w:val="28"/>
          <w:rtl/>
        </w:rPr>
        <w:t xml:space="preserve">خانه‌اي </w:t>
      </w:r>
      <w:r w:rsidRPr="00BE3117">
        <w:rPr>
          <w:rFonts w:cs="B Lotus"/>
          <w:sz w:val="28"/>
          <w:rtl/>
        </w:rPr>
        <w:t>در بهشت تضمين كرده: ما ن</w:t>
      </w:r>
      <w:r>
        <w:rPr>
          <w:rFonts w:cs="B Lotus"/>
          <w:sz w:val="28"/>
          <w:rtl/>
        </w:rPr>
        <w:t xml:space="preserve">مي‌دانيم </w:t>
      </w:r>
      <w:r w:rsidRPr="00BE3117">
        <w:rPr>
          <w:rFonts w:cs="B Lotus"/>
          <w:sz w:val="28"/>
          <w:rtl/>
        </w:rPr>
        <w:t>چرا مدعيان حب اهل بيت</w:t>
      </w:r>
      <w:r w:rsidR="00B0557D">
        <w:rPr>
          <w:rFonts w:cs="B Lotus" w:hint="cs"/>
          <w:sz w:val="28"/>
          <w:rtl/>
        </w:rPr>
        <w:t>،</w:t>
      </w:r>
      <w:r w:rsidRPr="00BE3117">
        <w:rPr>
          <w:rFonts w:cs="B Lotus"/>
          <w:sz w:val="28"/>
          <w:rtl/>
        </w:rPr>
        <w:t xml:space="preserve"> اخبار مذهب خود را</w:t>
      </w:r>
      <w:r w:rsidRPr="00BE3117">
        <w:rPr>
          <w:rFonts w:cs="B Lotus" w:hint="cs"/>
          <w:sz w:val="28"/>
          <w:rtl/>
        </w:rPr>
        <w:t xml:space="preserve"> </w:t>
      </w:r>
      <w:r w:rsidRPr="00BE3117">
        <w:rPr>
          <w:rFonts w:cs="B Lotus"/>
          <w:sz w:val="28"/>
          <w:rtl/>
        </w:rPr>
        <w:t>از مردمان مهمل گرفت</w:t>
      </w:r>
      <w:r>
        <w:rPr>
          <w:rFonts w:cs="B Lotus" w:hint="cs"/>
          <w:sz w:val="28"/>
          <w:rtl/>
          <w:lang w:bidi="fa-IR"/>
        </w:rPr>
        <w:t>ه‌ا</w:t>
      </w:r>
      <w:r w:rsidRPr="00BE3117">
        <w:rPr>
          <w:rFonts w:cs="B Lotus"/>
          <w:sz w:val="28"/>
          <w:rtl/>
        </w:rPr>
        <w:t>ند!!</w:t>
      </w:r>
      <w:r w:rsidR="006750C5">
        <w:rPr>
          <w:rFonts w:cs="B Lotus" w:hint="cs"/>
          <w:sz w:val="28"/>
          <w:rtl/>
        </w:rPr>
        <w:t>.</w:t>
      </w:r>
    </w:p>
    <w:p w:rsidR="00E130D0" w:rsidRPr="00BE3117" w:rsidRDefault="00E130D0" w:rsidP="00E130D0">
      <w:pPr>
        <w:pStyle w:val="BodyTextIndent2"/>
        <w:spacing w:line="216" w:lineRule="auto"/>
        <w:ind w:firstLine="340"/>
        <w:rPr>
          <w:rFonts w:cs="B Lotus"/>
          <w:sz w:val="28"/>
          <w:rtl/>
        </w:rPr>
      </w:pPr>
      <w:r w:rsidRPr="00884D96">
        <w:rPr>
          <w:rFonts w:cs="B Lotus"/>
          <w:b/>
          <w:bCs/>
          <w:sz w:val="28"/>
          <w:rtl/>
        </w:rPr>
        <w:t>121- عبدا</w:t>
      </w:r>
      <w:r w:rsidRPr="00BE3117">
        <w:rPr>
          <w:rFonts w:cs="B Lotus"/>
          <w:b/>
          <w:bCs/>
          <w:sz w:val="28"/>
          <w:rtl/>
        </w:rPr>
        <w:t>لرحمن بن سعيد المكي</w:t>
      </w:r>
      <w:r w:rsidRPr="00BE3117">
        <w:rPr>
          <w:rFonts w:cs="B Lotus" w:hint="cs"/>
          <w:b/>
          <w:bCs/>
          <w:sz w:val="28"/>
          <w:rtl/>
        </w:rPr>
        <w:t>:</w:t>
      </w:r>
      <w:r w:rsidRPr="00BE3117">
        <w:rPr>
          <w:rFonts w:cs="B Lotus"/>
          <w:sz w:val="28"/>
          <w:rtl/>
        </w:rPr>
        <w:t xml:space="preserve"> مهمل ومجهول است.</w:t>
      </w:r>
    </w:p>
    <w:p w:rsidR="00E130D0" w:rsidRPr="00BE3117" w:rsidRDefault="00E130D0" w:rsidP="00E130D0">
      <w:pPr>
        <w:pStyle w:val="BodyTextIndent2"/>
        <w:spacing w:line="216" w:lineRule="auto"/>
        <w:ind w:firstLine="340"/>
        <w:rPr>
          <w:rFonts w:cs="B Lotus"/>
          <w:sz w:val="28"/>
          <w:rtl/>
        </w:rPr>
      </w:pPr>
      <w:r w:rsidRPr="00884D96">
        <w:rPr>
          <w:rFonts w:cs="B Lotus"/>
          <w:b/>
          <w:bCs/>
          <w:sz w:val="28"/>
          <w:rtl/>
        </w:rPr>
        <w:t>122- عبدال</w:t>
      </w:r>
      <w:r w:rsidRPr="00BE3117">
        <w:rPr>
          <w:rFonts w:cs="B Lotus"/>
          <w:b/>
          <w:bCs/>
          <w:sz w:val="28"/>
          <w:rtl/>
        </w:rPr>
        <w:t>له بن تميم القرشي:</w:t>
      </w:r>
      <w:r w:rsidRPr="00BE3117">
        <w:rPr>
          <w:rFonts w:cs="B Lotus"/>
          <w:sz w:val="28"/>
          <w:rtl/>
        </w:rPr>
        <w:t xml:space="preserve"> مهمل است ولي وسائل در باب «</w:t>
      </w:r>
      <w:r w:rsidRPr="00BE3117">
        <w:rPr>
          <w:rFonts w:cs="B Lotus"/>
          <w:b/>
          <w:bCs/>
          <w:sz w:val="28"/>
          <w:rtl/>
        </w:rPr>
        <w:t>‌استحباب مدح الأئمة بالشعر</w:t>
      </w:r>
      <w:r w:rsidRPr="00BE3117">
        <w:rPr>
          <w:rFonts w:cs="B Lotus"/>
          <w:sz w:val="28"/>
          <w:rtl/>
        </w:rPr>
        <w:t xml:space="preserve">» از او روايت كرده كه امام رضا فرموده هر كس در مدح ما شعري بگويد خدا در بهشت بنائي به او </w:t>
      </w:r>
      <w:r>
        <w:rPr>
          <w:rFonts w:cs="B Lotus"/>
          <w:sz w:val="28"/>
          <w:rtl/>
        </w:rPr>
        <w:t xml:space="preserve">مي‌دهد </w:t>
      </w:r>
      <w:r w:rsidRPr="00BE3117">
        <w:rPr>
          <w:rFonts w:cs="B Lotus"/>
          <w:sz w:val="28"/>
          <w:rtl/>
        </w:rPr>
        <w:t>كه هفت با</w:t>
      </w:r>
      <w:r w:rsidRPr="00BE3117">
        <w:rPr>
          <w:rFonts w:cs="B Lotus" w:hint="cs"/>
          <w:sz w:val="28"/>
          <w:rtl/>
        </w:rPr>
        <w:t>ر</w:t>
      </w:r>
      <w:r w:rsidRPr="00BE3117">
        <w:rPr>
          <w:rFonts w:cs="B Lotus"/>
          <w:sz w:val="28"/>
          <w:rtl/>
        </w:rPr>
        <w:t xml:space="preserve"> از تمام دنيا وسيعتر باشد و شعر چه اثري دارد كه تمام انبياء مرسلين را به نزد شاعر مي كشاند! لذا هر بي سواد تنبلي براي بدست آوردن دنيا و آخرت مداح ومتملق امامان شده ولي </w:t>
      </w:r>
      <w:r w:rsidRPr="00BE3117">
        <w:rPr>
          <w:rFonts w:cs="B Lotus" w:hint="cs"/>
          <w:sz w:val="28"/>
          <w:rtl/>
        </w:rPr>
        <w:t xml:space="preserve">نه از </w:t>
      </w:r>
      <w:r w:rsidRPr="00BE3117">
        <w:rPr>
          <w:rFonts w:cs="B Lotus"/>
          <w:sz w:val="28"/>
          <w:rtl/>
        </w:rPr>
        <w:t xml:space="preserve">معارف دين چيزي </w:t>
      </w:r>
      <w:r>
        <w:rPr>
          <w:rFonts w:cs="B Lotus"/>
          <w:sz w:val="28"/>
          <w:rtl/>
        </w:rPr>
        <w:t xml:space="preserve">مى‌داند </w:t>
      </w:r>
      <w:r w:rsidRPr="00BE3117">
        <w:rPr>
          <w:rFonts w:cs="B Lotus"/>
          <w:sz w:val="28"/>
          <w:rtl/>
        </w:rPr>
        <w:t>و نه از قوانين آن</w:t>
      </w:r>
      <w:r w:rsidR="00B0557D">
        <w:rPr>
          <w:rFonts w:cs="B Lotus" w:hint="cs"/>
          <w:sz w:val="28"/>
          <w:rtl/>
        </w:rPr>
        <w:t>،</w:t>
      </w:r>
      <w:r w:rsidRPr="00BE3117">
        <w:rPr>
          <w:rFonts w:cs="B Lotus"/>
          <w:sz w:val="28"/>
          <w:rtl/>
        </w:rPr>
        <w:t xml:space="preserve"> در حالي كه خدا فرموده:</w:t>
      </w:r>
      <w:r w:rsidRPr="00BE3117">
        <w:rPr>
          <w:rFonts w:cs="B Lotus" w:hint="cs"/>
          <w:sz w:val="28"/>
          <w:rtl/>
        </w:rPr>
        <w:t xml:space="preserve"> </w:t>
      </w:r>
      <w:r w:rsidRPr="00BE3117">
        <w:rPr>
          <w:rFonts w:cs="B Lotus"/>
          <w:sz w:val="28"/>
          <w:rtl/>
        </w:rPr>
        <w:t xml:space="preserve">بهشت جزاي كسي است كه خود را پاك و </w:t>
      </w:r>
      <w:r w:rsidRPr="00BE3117">
        <w:rPr>
          <w:rFonts w:cs="B Lotus" w:hint="cs"/>
          <w:sz w:val="28"/>
          <w:rtl/>
        </w:rPr>
        <w:t xml:space="preserve">تزكيه </w:t>
      </w:r>
      <w:r w:rsidRPr="00BE3117">
        <w:rPr>
          <w:rFonts w:cs="B Lotus"/>
          <w:sz w:val="28"/>
          <w:rtl/>
        </w:rPr>
        <w:t>نموده باشد و نفرموده جزاي افراد مداح و مت</w:t>
      </w:r>
      <w:r w:rsidRPr="00BE3117">
        <w:rPr>
          <w:rFonts w:cs="B Lotus" w:hint="cs"/>
          <w:sz w:val="28"/>
          <w:rtl/>
        </w:rPr>
        <w:t>م</w:t>
      </w:r>
      <w:r w:rsidRPr="00BE3117">
        <w:rPr>
          <w:rFonts w:cs="B Lotus"/>
          <w:sz w:val="28"/>
          <w:rtl/>
        </w:rPr>
        <w:t>ل</w:t>
      </w:r>
      <w:r w:rsidRPr="00BE3117">
        <w:rPr>
          <w:rFonts w:cs="B Lotus" w:hint="cs"/>
          <w:sz w:val="28"/>
          <w:rtl/>
        </w:rPr>
        <w:t>ّ</w:t>
      </w:r>
      <w:r w:rsidRPr="00BE3117">
        <w:rPr>
          <w:rFonts w:cs="B Lotus"/>
          <w:sz w:val="28"/>
          <w:rtl/>
        </w:rPr>
        <w:t>ق است.</w:t>
      </w:r>
    </w:p>
    <w:p w:rsidR="00E130D0" w:rsidRPr="00BE3117" w:rsidRDefault="00E130D0" w:rsidP="00E130D0">
      <w:pPr>
        <w:pStyle w:val="BodyTextIndent2"/>
        <w:spacing w:line="216" w:lineRule="auto"/>
        <w:ind w:firstLine="340"/>
        <w:rPr>
          <w:rFonts w:cs="B Lotus"/>
          <w:sz w:val="28"/>
          <w:rtl/>
        </w:rPr>
      </w:pPr>
      <w:r w:rsidRPr="00884D96">
        <w:rPr>
          <w:rFonts w:cs="B Lotus"/>
          <w:b/>
          <w:bCs/>
          <w:sz w:val="28"/>
          <w:rtl/>
        </w:rPr>
        <w:t>123-</w:t>
      </w:r>
      <w:r w:rsidRPr="00884D96">
        <w:rPr>
          <w:rFonts w:cs="B Lotus" w:hint="cs"/>
          <w:b/>
          <w:bCs/>
          <w:sz w:val="28"/>
          <w:rtl/>
        </w:rPr>
        <w:t xml:space="preserve"> </w:t>
      </w:r>
      <w:r w:rsidRPr="00884D96">
        <w:rPr>
          <w:rFonts w:cs="B Lotus"/>
          <w:b/>
          <w:bCs/>
          <w:sz w:val="28"/>
          <w:rtl/>
        </w:rPr>
        <w:t xml:space="preserve">عطيه </w:t>
      </w:r>
      <w:r w:rsidRPr="00BE3117">
        <w:rPr>
          <w:rFonts w:cs="B Lotus"/>
          <w:b/>
          <w:bCs/>
          <w:sz w:val="28"/>
          <w:rtl/>
        </w:rPr>
        <w:t>الابزاري</w:t>
      </w:r>
      <w:r w:rsidRPr="00BE3117">
        <w:rPr>
          <w:rFonts w:cs="B Lotus" w:hint="cs"/>
          <w:b/>
          <w:bCs/>
          <w:sz w:val="28"/>
          <w:rtl/>
        </w:rPr>
        <w:t>:</w:t>
      </w:r>
      <w:r w:rsidRPr="00BE3117">
        <w:rPr>
          <w:rFonts w:cs="B Lotus"/>
          <w:sz w:val="28"/>
          <w:rtl/>
        </w:rPr>
        <w:t xml:space="preserve"> مجهول الحال است.</w:t>
      </w:r>
    </w:p>
    <w:p w:rsidR="00E130D0" w:rsidRPr="00BE3117" w:rsidRDefault="00E130D0" w:rsidP="00E130D0">
      <w:pPr>
        <w:pStyle w:val="BodyTextIndent2"/>
        <w:spacing w:line="216" w:lineRule="auto"/>
        <w:ind w:firstLine="340"/>
        <w:rPr>
          <w:rFonts w:cs="B Lotus"/>
          <w:sz w:val="28"/>
          <w:rtl/>
        </w:rPr>
      </w:pPr>
      <w:r w:rsidRPr="00884D96">
        <w:rPr>
          <w:rFonts w:cs="B Lotus"/>
          <w:b/>
          <w:bCs/>
          <w:sz w:val="28"/>
          <w:rtl/>
        </w:rPr>
        <w:t>124-</w:t>
      </w:r>
      <w:r w:rsidRPr="00884D96">
        <w:rPr>
          <w:rFonts w:cs="B Lotus" w:hint="cs"/>
          <w:b/>
          <w:bCs/>
          <w:sz w:val="28"/>
          <w:rtl/>
        </w:rPr>
        <w:t xml:space="preserve"> </w:t>
      </w:r>
      <w:r w:rsidRPr="00884D96">
        <w:rPr>
          <w:rFonts w:cs="B Lotus"/>
          <w:b/>
          <w:bCs/>
          <w:sz w:val="28"/>
          <w:rtl/>
        </w:rPr>
        <w:t>علي بن</w:t>
      </w:r>
      <w:r w:rsidRPr="00BE3117">
        <w:rPr>
          <w:rFonts w:cs="B Lotus"/>
          <w:b/>
          <w:bCs/>
          <w:sz w:val="28"/>
          <w:rtl/>
        </w:rPr>
        <w:t xml:space="preserve"> ابراهيم الجعفري:</w:t>
      </w:r>
      <w:r w:rsidRPr="00BE3117">
        <w:rPr>
          <w:rFonts w:cs="B Lotus"/>
          <w:sz w:val="28"/>
          <w:rtl/>
        </w:rPr>
        <w:t xml:space="preserve"> مهمل است</w:t>
      </w:r>
      <w:r w:rsidR="00B0557D">
        <w:rPr>
          <w:rFonts w:cs="B Lotus" w:hint="cs"/>
          <w:sz w:val="28"/>
          <w:rtl/>
        </w:rPr>
        <w:t>،</w:t>
      </w:r>
      <w:r w:rsidRPr="00BE3117">
        <w:rPr>
          <w:rFonts w:cs="B Lotus" w:hint="cs"/>
          <w:sz w:val="28"/>
          <w:rtl/>
        </w:rPr>
        <w:t xml:space="preserve"> </w:t>
      </w:r>
      <w:r w:rsidRPr="00BE3117">
        <w:rPr>
          <w:rFonts w:cs="B Lotus"/>
          <w:sz w:val="28"/>
          <w:rtl/>
        </w:rPr>
        <w:t xml:space="preserve">و لي وسائل در«باب استحاب التبريك بمشهد الرضا» از او روايت كرده كه امام صادق فرموده چهار قطعه از زمين در ايام طوفان از ترس غرق شدن به سوي خدا </w:t>
      </w:r>
      <w:r w:rsidRPr="00BE3117">
        <w:rPr>
          <w:rFonts w:cs="B Lotus" w:hint="cs"/>
          <w:sz w:val="28"/>
          <w:rtl/>
        </w:rPr>
        <w:t>صي</w:t>
      </w:r>
      <w:r w:rsidRPr="00BE3117">
        <w:rPr>
          <w:rFonts w:cs="B Lotus"/>
          <w:sz w:val="28"/>
          <w:rtl/>
        </w:rPr>
        <w:t xml:space="preserve">حه زدند. يكي از </w:t>
      </w:r>
      <w:r w:rsidRPr="00BE3117">
        <w:rPr>
          <w:rFonts w:cs="B Lotus" w:hint="cs"/>
          <w:sz w:val="28"/>
          <w:rtl/>
        </w:rPr>
        <w:t>آ</w:t>
      </w:r>
      <w:r w:rsidRPr="00BE3117">
        <w:rPr>
          <w:rFonts w:cs="B Lotus"/>
          <w:sz w:val="28"/>
          <w:rtl/>
        </w:rPr>
        <w:t xml:space="preserve">نها بيت المعمور بوده كه خدا او را به </w:t>
      </w:r>
      <w:r w:rsidRPr="00BE3117">
        <w:rPr>
          <w:rFonts w:cs="B Lotus" w:hint="cs"/>
          <w:sz w:val="28"/>
          <w:rtl/>
        </w:rPr>
        <w:t>آ</w:t>
      </w:r>
      <w:r w:rsidRPr="00BE3117">
        <w:rPr>
          <w:rFonts w:cs="B Lotus"/>
          <w:sz w:val="28"/>
          <w:rtl/>
        </w:rPr>
        <w:t xml:space="preserve">سمان برد و سه قطعه ديگر نجف و كربلاء و طوس بودند كه خدا به </w:t>
      </w:r>
      <w:r w:rsidRPr="00BE3117">
        <w:rPr>
          <w:rFonts w:cs="B Lotus" w:hint="cs"/>
          <w:sz w:val="28"/>
          <w:rtl/>
        </w:rPr>
        <w:t>فرياد</w:t>
      </w:r>
      <w:r w:rsidRPr="00BE3117">
        <w:rPr>
          <w:rFonts w:cs="B Lotus"/>
          <w:sz w:val="28"/>
          <w:rtl/>
        </w:rPr>
        <w:t xml:space="preserve"> اين سه اعتناء نكرد و آنها را بالا نبرد!! حال بايد پرسيد آيا قطعه از زمين به </w:t>
      </w:r>
      <w:r w:rsidRPr="00BE3117">
        <w:rPr>
          <w:rFonts w:cs="B Lotus" w:hint="cs"/>
          <w:sz w:val="28"/>
          <w:rtl/>
        </w:rPr>
        <w:t>آ</w:t>
      </w:r>
      <w:r w:rsidRPr="00BE3117">
        <w:rPr>
          <w:rFonts w:cs="B Lotus"/>
          <w:sz w:val="28"/>
          <w:rtl/>
        </w:rPr>
        <w:t xml:space="preserve">سمان ميرود يا مگر زمين از </w:t>
      </w:r>
      <w:r w:rsidRPr="00BE3117">
        <w:rPr>
          <w:rFonts w:cs="B Lotus" w:hint="cs"/>
          <w:sz w:val="28"/>
          <w:rtl/>
        </w:rPr>
        <w:t>آ</w:t>
      </w:r>
      <w:r w:rsidRPr="00BE3117">
        <w:rPr>
          <w:rFonts w:cs="B Lotus"/>
          <w:sz w:val="28"/>
          <w:rtl/>
        </w:rPr>
        <w:t>ب ميترسد و با طوفان مخالف است!</w:t>
      </w:r>
      <w:r w:rsidRPr="00BE3117">
        <w:rPr>
          <w:rFonts w:cs="B Lotus" w:hint="cs"/>
          <w:sz w:val="28"/>
          <w:rtl/>
        </w:rPr>
        <w:t xml:space="preserve"> </w:t>
      </w:r>
      <w:r w:rsidRPr="00BE3117">
        <w:rPr>
          <w:rFonts w:cs="B Lotus"/>
          <w:sz w:val="28"/>
          <w:rtl/>
        </w:rPr>
        <w:t>خدا كند عقلاء اين گونه روايات را نخوانند.</w:t>
      </w:r>
    </w:p>
    <w:p w:rsidR="00E130D0" w:rsidRPr="00BE3117" w:rsidRDefault="00E130D0" w:rsidP="00E130D0">
      <w:pPr>
        <w:pStyle w:val="BodyTextIndent2"/>
        <w:spacing w:line="216" w:lineRule="auto"/>
        <w:ind w:firstLine="340"/>
        <w:rPr>
          <w:rFonts w:cs="B Lotus"/>
          <w:sz w:val="28"/>
          <w:rtl/>
        </w:rPr>
      </w:pPr>
      <w:r w:rsidRPr="00884D96">
        <w:rPr>
          <w:rFonts w:cs="B Lotus"/>
          <w:b/>
          <w:bCs/>
          <w:sz w:val="28"/>
          <w:rtl/>
        </w:rPr>
        <w:t>125-</w:t>
      </w:r>
      <w:r w:rsidRPr="00884D96">
        <w:rPr>
          <w:rFonts w:cs="B Lotus" w:hint="cs"/>
          <w:b/>
          <w:bCs/>
          <w:sz w:val="28"/>
          <w:rtl/>
        </w:rPr>
        <w:t xml:space="preserve"> </w:t>
      </w:r>
      <w:r w:rsidRPr="00884D96">
        <w:rPr>
          <w:rFonts w:cs="B Lotus"/>
          <w:b/>
          <w:bCs/>
          <w:sz w:val="28"/>
          <w:rtl/>
        </w:rPr>
        <w:t>علي بن</w:t>
      </w:r>
      <w:r w:rsidRPr="00884D96">
        <w:rPr>
          <w:rFonts w:cs="B Lotus" w:hint="cs"/>
          <w:b/>
          <w:bCs/>
          <w:sz w:val="28"/>
          <w:rtl/>
        </w:rPr>
        <w:t xml:space="preserve"> </w:t>
      </w:r>
      <w:r w:rsidRPr="00884D96">
        <w:rPr>
          <w:rFonts w:cs="B Lotus"/>
          <w:b/>
          <w:bCs/>
          <w:sz w:val="28"/>
          <w:rtl/>
        </w:rPr>
        <w:t>ح</w:t>
      </w:r>
      <w:r w:rsidRPr="00BE3117">
        <w:rPr>
          <w:rFonts w:cs="B Lotus"/>
          <w:b/>
          <w:bCs/>
          <w:sz w:val="28"/>
          <w:rtl/>
        </w:rPr>
        <w:t>سن النيسابوري:</w:t>
      </w:r>
      <w:r w:rsidRPr="00BE3117">
        <w:rPr>
          <w:rFonts w:cs="B Lotus" w:hint="cs"/>
          <w:sz w:val="28"/>
          <w:rtl/>
        </w:rPr>
        <w:t xml:space="preserve"> </w:t>
      </w:r>
      <w:r w:rsidRPr="00BE3117">
        <w:rPr>
          <w:rFonts w:cs="B Lotus"/>
          <w:sz w:val="28"/>
          <w:rtl/>
        </w:rPr>
        <w:t>مهمل است</w:t>
      </w:r>
      <w:r w:rsidR="00B0557D">
        <w:rPr>
          <w:rFonts w:cs="B Lotus" w:hint="cs"/>
          <w:sz w:val="28"/>
          <w:rtl/>
        </w:rPr>
        <w:t>،</w:t>
      </w:r>
      <w:r w:rsidRPr="00BE3117">
        <w:rPr>
          <w:rFonts w:cs="B Lotus" w:hint="cs"/>
          <w:sz w:val="28"/>
          <w:rtl/>
        </w:rPr>
        <w:t xml:space="preserve"> </w:t>
      </w:r>
      <w:r w:rsidRPr="00BE3117">
        <w:rPr>
          <w:rFonts w:cs="B Lotus"/>
          <w:sz w:val="28"/>
          <w:rtl/>
        </w:rPr>
        <w:t xml:space="preserve">از اين مرد مهمل وسائل در </w:t>
      </w:r>
      <w:r w:rsidRPr="006750C5">
        <w:rPr>
          <w:rFonts w:ascii="Lotus Linotype" w:hAnsi="Lotus Linotype" w:cs="Traditional Arabic"/>
          <w:b/>
          <w:bCs/>
          <w:sz w:val="28"/>
          <w:rtl/>
        </w:rPr>
        <w:t>«باب استحباب إختيار زيارة الرضا»</w:t>
      </w:r>
      <w:r w:rsidRPr="00BE3117">
        <w:rPr>
          <w:rFonts w:cs="B Lotus"/>
          <w:sz w:val="28"/>
          <w:rtl/>
        </w:rPr>
        <w:t xml:space="preserve"> روايت كرده كه هر كس حضرت رضا</w:t>
      </w:r>
      <w:r w:rsidRPr="00BE3117">
        <w:rPr>
          <w:rFonts w:cs="B Lotus" w:hint="cs"/>
          <w:sz w:val="28"/>
          <w:rtl/>
        </w:rPr>
        <w:t xml:space="preserve"> </w:t>
      </w:r>
      <w:r w:rsidRPr="00365CDE">
        <w:rPr>
          <w:rFonts w:ascii="Tahoma" w:hAnsi="Tahoma" w:cs="CTraditional Arabic" w:hint="cs"/>
          <w:color w:val="000000"/>
          <w:sz w:val="28"/>
          <w:rtl/>
          <w:lang w:bidi="fa-IR"/>
        </w:rPr>
        <w:t>؛</w:t>
      </w:r>
      <w:r w:rsidRPr="00BE3117">
        <w:rPr>
          <w:rFonts w:cs="B Lotus"/>
          <w:sz w:val="28"/>
          <w:rtl/>
        </w:rPr>
        <w:t xml:space="preserve"> را زيارت كند،</w:t>
      </w:r>
      <w:r w:rsidRPr="00BE3117">
        <w:rPr>
          <w:rFonts w:cs="B Lotus" w:hint="cs"/>
          <w:sz w:val="28"/>
          <w:rtl/>
        </w:rPr>
        <w:t xml:space="preserve"> </w:t>
      </w:r>
      <w:r w:rsidRPr="00BE3117">
        <w:rPr>
          <w:rFonts w:cs="B Lotus"/>
          <w:sz w:val="28"/>
          <w:rtl/>
        </w:rPr>
        <w:t xml:space="preserve">روز قيامت با هشت نفر از اولين و </w:t>
      </w:r>
      <w:r w:rsidRPr="00BE3117">
        <w:rPr>
          <w:rFonts w:cs="B Lotus" w:hint="cs"/>
          <w:sz w:val="28"/>
          <w:rtl/>
        </w:rPr>
        <w:t>آ</w:t>
      </w:r>
      <w:r w:rsidRPr="00BE3117">
        <w:rPr>
          <w:rFonts w:cs="B Lotus"/>
          <w:sz w:val="28"/>
          <w:rtl/>
        </w:rPr>
        <w:t>خرين بر عرش الهي مي نشينند و طعام مي خورند،</w:t>
      </w:r>
      <w:r w:rsidRPr="00BE3117">
        <w:rPr>
          <w:rFonts w:cs="B Lotus" w:hint="cs"/>
          <w:sz w:val="28"/>
          <w:rtl/>
        </w:rPr>
        <w:t xml:space="preserve"> </w:t>
      </w:r>
      <w:r w:rsidRPr="00BE3117">
        <w:rPr>
          <w:rFonts w:cs="B Lotus"/>
          <w:sz w:val="28"/>
          <w:rtl/>
        </w:rPr>
        <w:t xml:space="preserve">يعني با حضرت نوح و ابراهيم و موسي و عيسي و محمد و علي و حسن و حسين </w:t>
      </w:r>
      <w:r w:rsidRPr="00BE3117">
        <w:rPr>
          <w:rFonts w:cs="B Lotus"/>
          <w:sz w:val="28"/>
        </w:rPr>
        <w:t>–</w:t>
      </w:r>
      <w:r w:rsidRPr="00BE3117">
        <w:rPr>
          <w:rFonts w:cs="B Lotus" w:hint="cs"/>
          <w:sz w:val="28"/>
          <w:rtl/>
        </w:rPr>
        <w:t xml:space="preserve"> </w:t>
      </w:r>
      <w:r w:rsidRPr="00BE3117">
        <w:rPr>
          <w:rFonts w:cs="B Lotus"/>
          <w:sz w:val="28"/>
          <w:rtl/>
        </w:rPr>
        <w:t>سلام الله عليهم-</w:t>
      </w:r>
      <w:r w:rsidRPr="00BE3117">
        <w:rPr>
          <w:rFonts w:cs="B Lotus" w:hint="cs"/>
          <w:sz w:val="28"/>
          <w:rtl/>
        </w:rPr>
        <w:t xml:space="preserve"> !!</w:t>
      </w:r>
      <w:r w:rsidRPr="00BE3117">
        <w:rPr>
          <w:rFonts w:cs="B Lotus"/>
          <w:sz w:val="28"/>
          <w:rtl/>
        </w:rPr>
        <w:t>!</w:t>
      </w:r>
      <w:r w:rsidRPr="00BE3117">
        <w:rPr>
          <w:rFonts w:cs="B Lotus" w:hint="cs"/>
          <w:sz w:val="28"/>
          <w:rtl/>
        </w:rPr>
        <w:t xml:space="preserve"> اين راوي </w:t>
      </w:r>
      <w:r w:rsidRPr="00BE3117">
        <w:rPr>
          <w:rFonts w:cs="B Lotus"/>
          <w:sz w:val="28"/>
          <w:rtl/>
        </w:rPr>
        <w:t xml:space="preserve"> در واقع عرش الهي و انبياء عظام را استهزاء نموده و اعمال و فدا كاري هاي آنان را كوچك شمرده است!!</w:t>
      </w:r>
      <w:r w:rsidR="006750C5">
        <w:rPr>
          <w:rFonts w:cs="B Lotus" w:hint="cs"/>
          <w:sz w:val="28"/>
          <w:rtl/>
        </w:rPr>
        <w:t>.</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126-</w:t>
      </w:r>
      <w:r w:rsidRPr="00884D96">
        <w:rPr>
          <w:rFonts w:cs="B Lotus" w:hint="cs"/>
          <w:b/>
          <w:bCs/>
          <w:sz w:val="28"/>
          <w:rtl/>
        </w:rPr>
        <w:t xml:space="preserve"> </w:t>
      </w:r>
      <w:r w:rsidRPr="00884D96">
        <w:rPr>
          <w:rFonts w:cs="B Lotus"/>
          <w:b/>
          <w:bCs/>
          <w:sz w:val="28"/>
          <w:rtl/>
        </w:rPr>
        <w:t>علي بن ع</w:t>
      </w:r>
      <w:r w:rsidRPr="00BE3117">
        <w:rPr>
          <w:rFonts w:cs="B Lotus"/>
          <w:b/>
          <w:bCs/>
          <w:sz w:val="28"/>
          <w:rtl/>
        </w:rPr>
        <w:t>بد الله الوراق:</w:t>
      </w:r>
      <w:r w:rsidRPr="00BE3117">
        <w:rPr>
          <w:rFonts w:cs="B Lotus" w:hint="cs"/>
          <w:sz w:val="28"/>
          <w:rtl/>
        </w:rPr>
        <w:t xml:space="preserve"> </w:t>
      </w:r>
      <w:r w:rsidRPr="00BE3117">
        <w:rPr>
          <w:rFonts w:cs="B Lotus"/>
          <w:sz w:val="28"/>
          <w:rtl/>
        </w:rPr>
        <w:t>مهمل است</w:t>
      </w:r>
      <w:r w:rsidR="00B0557D">
        <w:rPr>
          <w:rFonts w:cs="B Lotus" w:hint="cs"/>
          <w:sz w:val="28"/>
          <w:rtl/>
        </w:rPr>
        <w:t>،</w:t>
      </w:r>
      <w:r w:rsidRPr="00BE3117">
        <w:rPr>
          <w:rFonts w:cs="B Lotus" w:hint="cs"/>
          <w:sz w:val="28"/>
          <w:rtl/>
        </w:rPr>
        <w:t xml:space="preserve"> </w:t>
      </w:r>
      <w:r w:rsidRPr="00BE3117">
        <w:rPr>
          <w:rFonts w:cs="B Lotus"/>
          <w:sz w:val="28"/>
          <w:rtl/>
        </w:rPr>
        <w:t>ولي وسائل در «باب استحباب زيارت قبر رضا»</w:t>
      </w:r>
      <w:r w:rsidRPr="00BE3117">
        <w:rPr>
          <w:rFonts w:cs="B Lotus" w:hint="cs"/>
          <w:sz w:val="28"/>
          <w:rtl/>
        </w:rPr>
        <w:t xml:space="preserve"> </w:t>
      </w:r>
      <w:r w:rsidRPr="00365CDE">
        <w:rPr>
          <w:rFonts w:ascii="Tahoma" w:hAnsi="Tahoma" w:cs="CTraditional Arabic" w:hint="cs"/>
          <w:color w:val="000000"/>
          <w:sz w:val="28"/>
          <w:rtl/>
          <w:lang w:bidi="fa-IR"/>
        </w:rPr>
        <w:t>؛</w:t>
      </w:r>
      <w:r w:rsidRPr="00BE3117">
        <w:rPr>
          <w:rFonts w:cs="B Lotus"/>
          <w:sz w:val="28"/>
          <w:rtl/>
        </w:rPr>
        <w:t xml:space="preserve"> از او روايت كرده كه هر كس حضرت را زيارت كند هم درجه با </w:t>
      </w:r>
      <w:r w:rsidRPr="00BE3117">
        <w:rPr>
          <w:rFonts w:cs="B Lotus" w:hint="cs"/>
          <w:sz w:val="28"/>
          <w:rtl/>
        </w:rPr>
        <w:t>آ</w:t>
      </w:r>
      <w:r w:rsidRPr="00BE3117">
        <w:rPr>
          <w:rFonts w:cs="B Lotus"/>
          <w:sz w:val="28"/>
          <w:rtl/>
        </w:rPr>
        <w:t xml:space="preserve">ن حضرت </w:t>
      </w:r>
      <w:r>
        <w:rPr>
          <w:rFonts w:cs="B Lotus"/>
          <w:sz w:val="28"/>
          <w:rtl/>
        </w:rPr>
        <w:t>مي‌شود</w:t>
      </w:r>
      <w:r w:rsidRPr="00BE3117">
        <w:rPr>
          <w:rFonts w:cs="B Lotus"/>
          <w:sz w:val="28"/>
          <w:rtl/>
        </w:rPr>
        <w:t>. من گمان مي كنم اين ر</w:t>
      </w:r>
      <w:r w:rsidRPr="00BE3117">
        <w:rPr>
          <w:rFonts w:cs="B Lotus" w:hint="cs"/>
          <w:sz w:val="28"/>
          <w:rtl/>
        </w:rPr>
        <w:t>ا</w:t>
      </w:r>
      <w:r w:rsidRPr="00BE3117">
        <w:rPr>
          <w:rFonts w:cs="B Lotus"/>
          <w:sz w:val="28"/>
          <w:rtl/>
        </w:rPr>
        <w:t xml:space="preserve">وي خواسته امام را استهزاء كند كه اين روايت را از قول </w:t>
      </w:r>
      <w:r w:rsidRPr="00BE3117">
        <w:rPr>
          <w:rFonts w:cs="B Lotus" w:hint="cs"/>
          <w:sz w:val="28"/>
          <w:rtl/>
        </w:rPr>
        <w:t>آ</w:t>
      </w:r>
      <w:r w:rsidRPr="00BE3117">
        <w:rPr>
          <w:rFonts w:cs="B Lotus"/>
          <w:sz w:val="28"/>
          <w:rtl/>
        </w:rPr>
        <w:t>ن بزرگوار نوشته است.</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127-</w:t>
      </w:r>
      <w:r w:rsidRPr="00884D96">
        <w:rPr>
          <w:rFonts w:cs="B Lotus" w:hint="cs"/>
          <w:b/>
          <w:bCs/>
          <w:sz w:val="28"/>
          <w:rtl/>
        </w:rPr>
        <w:t xml:space="preserve"> </w:t>
      </w:r>
      <w:r w:rsidRPr="00884D96">
        <w:rPr>
          <w:rFonts w:cs="B Lotus"/>
          <w:b/>
          <w:bCs/>
          <w:sz w:val="28"/>
          <w:rtl/>
        </w:rPr>
        <w:t>علي</w:t>
      </w:r>
      <w:r w:rsidRPr="00BE3117">
        <w:rPr>
          <w:rFonts w:cs="B Lotus"/>
          <w:b/>
          <w:bCs/>
          <w:sz w:val="28"/>
          <w:rtl/>
        </w:rPr>
        <w:t xml:space="preserve"> </w:t>
      </w:r>
      <w:r w:rsidRPr="00BE3117">
        <w:rPr>
          <w:rFonts w:cs="B Lotus" w:hint="cs"/>
          <w:b/>
          <w:bCs/>
          <w:sz w:val="28"/>
          <w:rtl/>
        </w:rPr>
        <w:t xml:space="preserve">بن </w:t>
      </w:r>
      <w:r w:rsidRPr="00BE3117">
        <w:rPr>
          <w:rFonts w:cs="B Lotus"/>
          <w:b/>
          <w:bCs/>
          <w:sz w:val="28"/>
          <w:rtl/>
        </w:rPr>
        <w:t xml:space="preserve">محمد </w:t>
      </w:r>
      <w:r w:rsidRPr="00BE3117">
        <w:rPr>
          <w:rFonts w:cs="B Lotus" w:hint="cs"/>
          <w:b/>
          <w:bCs/>
          <w:sz w:val="28"/>
          <w:rtl/>
        </w:rPr>
        <w:t xml:space="preserve">بن </w:t>
      </w:r>
      <w:r w:rsidRPr="00BE3117">
        <w:rPr>
          <w:rFonts w:cs="B Lotus"/>
          <w:b/>
          <w:bCs/>
          <w:sz w:val="28"/>
          <w:rtl/>
        </w:rPr>
        <w:t xml:space="preserve">فيض </w:t>
      </w:r>
      <w:r w:rsidRPr="00BE3117">
        <w:rPr>
          <w:rFonts w:cs="B Lotus" w:hint="cs"/>
          <w:b/>
          <w:bCs/>
          <w:sz w:val="28"/>
          <w:rtl/>
        </w:rPr>
        <w:t xml:space="preserve">بن </w:t>
      </w:r>
      <w:r w:rsidRPr="00BE3117">
        <w:rPr>
          <w:rFonts w:cs="B Lotus"/>
          <w:b/>
          <w:bCs/>
          <w:sz w:val="28"/>
          <w:rtl/>
        </w:rPr>
        <w:t>المختار</w:t>
      </w:r>
      <w:r w:rsidRPr="00BE3117">
        <w:rPr>
          <w:rFonts w:cs="B Lotus" w:hint="cs"/>
          <w:b/>
          <w:bCs/>
          <w:sz w:val="28"/>
          <w:rtl/>
        </w:rPr>
        <w:t>:</w:t>
      </w:r>
      <w:r w:rsidRPr="00BE3117">
        <w:rPr>
          <w:rFonts w:cs="B Lotus"/>
          <w:sz w:val="28"/>
          <w:rtl/>
        </w:rPr>
        <w:t xml:space="preserve"> مهمل است.</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128-</w:t>
      </w:r>
      <w:r w:rsidRPr="00884D96">
        <w:rPr>
          <w:rFonts w:cs="B Lotus" w:hint="cs"/>
          <w:b/>
          <w:bCs/>
          <w:sz w:val="28"/>
          <w:rtl/>
        </w:rPr>
        <w:t xml:space="preserve"> </w:t>
      </w:r>
      <w:r w:rsidRPr="00884D96">
        <w:rPr>
          <w:rFonts w:cs="B Lotus"/>
          <w:b/>
          <w:bCs/>
          <w:sz w:val="28"/>
          <w:rtl/>
        </w:rPr>
        <w:t xml:space="preserve">علي بن </w:t>
      </w:r>
      <w:r w:rsidRPr="00BE3117">
        <w:rPr>
          <w:rFonts w:cs="B Lotus"/>
          <w:b/>
          <w:bCs/>
          <w:sz w:val="28"/>
          <w:rtl/>
        </w:rPr>
        <w:t>محمد الحضيني</w:t>
      </w:r>
      <w:r w:rsidRPr="00BE3117">
        <w:rPr>
          <w:rFonts w:cs="B Lotus" w:hint="cs"/>
          <w:b/>
          <w:bCs/>
          <w:sz w:val="28"/>
          <w:rtl/>
        </w:rPr>
        <w:t>:</w:t>
      </w:r>
      <w:r w:rsidRPr="00BE3117">
        <w:rPr>
          <w:rFonts w:cs="B Lotus"/>
          <w:b/>
          <w:bCs/>
          <w:sz w:val="28"/>
          <w:rtl/>
        </w:rPr>
        <w:t xml:space="preserve"> </w:t>
      </w:r>
      <w:r w:rsidRPr="00BE3117">
        <w:rPr>
          <w:rFonts w:cs="B Lotus"/>
          <w:sz w:val="28"/>
          <w:rtl/>
        </w:rPr>
        <w:t>مهمل و مجهول است، و لي وسائل از او در باب زيارت ابو جعفر الثاني روايت نقل كرده است!</w:t>
      </w:r>
      <w:r w:rsidR="006750C5">
        <w:rPr>
          <w:rFonts w:cs="B Lotus" w:hint="cs"/>
          <w:sz w:val="28"/>
          <w:rtl/>
        </w:rPr>
        <w:t>.</w:t>
      </w:r>
    </w:p>
    <w:p w:rsidR="00E130D0" w:rsidRPr="00BE3117" w:rsidRDefault="00E130D0" w:rsidP="00E130D0">
      <w:pPr>
        <w:pStyle w:val="BodyTextIndent2"/>
        <w:spacing w:line="218" w:lineRule="auto"/>
        <w:ind w:firstLine="340"/>
        <w:rPr>
          <w:rFonts w:cs="B Lotus"/>
          <w:sz w:val="28"/>
          <w:rtl/>
        </w:rPr>
      </w:pPr>
      <w:r w:rsidRPr="00884D96">
        <w:rPr>
          <w:rFonts w:cs="B Lotus"/>
          <w:b/>
          <w:bCs/>
          <w:sz w:val="28"/>
          <w:rtl/>
        </w:rPr>
        <w:t>129-</w:t>
      </w:r>
      <w:r w:rsidRPr="00884D96">
        <w:rPr>
          <w:rFonts w:cs="B Lotus" w:hint="cs"/>
          <w:b/>
          <w:bCs/>
          <w:sz w:val="28"/>
          <w:rtl/>
        </w:rPr>
        <w:t xml:space="preserve"> </w:t>
      </w:r>
      <w:r w:rsidRPr="00884D96">
        <w:rPr>
          <w:rFonts w:cs="B Lotus"/>
          <w:b/>
          <w:bCs/>
          <w:sz w:val="28"/>
          <w:rtl/>
        </w:rPr>
        <w:t xml:space="preserve">علي بن </w:t>
      </w:r>
      <w:r w:rsidRPr="00BE3117">
        <w:rPr>
          <w:rFonts w:cs="B Lotus"/>
          <w:b/>
          <w:bCs/>
          <w:sz w:val="28"/>
          <w:rtl/>
        </w:rPr>
        <w:t>حسين بن عبيد</w:t>
      </w:r>
      <w:r w:rsidRPr="00BE3117">
        <w:rPr>
          <w:rFonts w:cs="B Lotus" w:hint="cs"/>
          <w:b/>
          <w:bCs/>
          <w:sz w:val="28"/>
          <w:rtl/>
        </w:rPr>
        <w:t>:</w:t>
      </w:r>
      <w:r w:rsidRPr="00BE3117">
        <w:rPr>
          <w:rFonts w:cs="B Lotus"/>
          <w:sz w:val="28"/>
          <w:rtl/>
        </w:rPr>
        <w:t xml:space="preserve"> مهمل و مجهول است.</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130-</w:t>
      </w:r>
      <w:r w:rsidRPr="00884D96">
        <w:rPr>
          <w:rFonts w:cs="B Lotus" w:hint="cs"/>
          <w:b/>
          <w:bCs/>
          <w:sz w:val="28"/>
          <w:rtl/>
        </w:rPr>
        <w:t xml:space="preserve"> </w:t>
      </w:r>
      <w:r w:rsidRPr="00884D96">
        <w:rPr>
          <w:rFonts w:cs="B Lotus"/>
          <w:b/>
          <w:bCs/>
          <w:sz w:val="28"/>
          <w:rtl/>
        </w:rPr>
        <w:t xml:space="preserve">علي </w:t>
      </w:r>
      <w:r w:rsidRPr="00884D96">
        <w:rPr>
          <w:rFonts w:cs="B Lotus" w:hint="cs"/>
          <w:b/>
          <w:bCs/>
          <w:sz w:val="28"/>
          <w:rtl/>
        </w:rPr>
        <w:t>بن</w:t>
      </w:r>
      <w:r w:rsidRPr="00884D96">
        <w:rPr>
          <w:rFonts w:cs="B Lotus"/>
          <w:b/>
          <w:bCs/>
          <w:sz w:val="28"/>
          <w:rtl/>
        </w:rPr>
        <w:t xml:space="preserve"> </w:t>
      </w:r>
      <w:r w:rsidRPr="00BE3117">
        <w:rPr>
          <w:rFonts w:cs="B Lotus"/>
          <w:b/>
          <w:bCs/>
          <w:sz w:val="28"/>
          <w:rtl/>
        </w:rPr>
        <w:t>احمد بن اشيم</w:t>
      </w:r>
      <w:r w:rsidRPr="00BE3117">
        <w:rPr>
          <w:rFonts w:cs="B Lotus" w:hint="cs"/>
          <w:b/>
          <w:bCs/>
          <w:sz w:val="28"/>
          <w:rtl/>
        </w:rPr>
        <w:t>:</w:t>
      </w:r>
      <w:r w:rsidRPr="00BE3117">
        <w:rPr>
          <w:rFonts w:cs="B Lotus"/>
          <w:sz w:val="28"/>
          <w:rtl/>
        </w:rPr>
        <w:t xml:space="preserve"> مهمل و مجهول و ضعيف است.</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131-</w:t>
      </w:r>
      <w:r w:rsidRPr="00884D96">
        <w:rPr>
          <w:rFonts w:cs="B Lotus" w:hint="cs"/>
          <w:bCs/>
          <w:sz w:val="28"/>
          <w:rtl/>
        </w:rPr>
        <w:t xml:space="preserve"> </w:t>
      </w:r>
      <w:r w:rsidRPr="00884D96">
        <w:rPr>
          <w:rFonts w:cs="B Lotus"/>
          <w:b/>
          <w:bCs/>
          <w:sz w:val="28"/>
          <w:rtl/>
        </w:rPr>
        <w:t xml:space="preserve">علي </w:t>
      </w:r>
      <w:r w:rsidRPr="00884D96">
        <w:rPr>
          <w:rFonts w:cs="B Lotus" w:hint="cs"/>
          <w:b/>
          <w:bCs/>
          <w:sz w:val="28"/>
          <w:rtl/>
        </w:rPr>
        <w:t>بن</w:t>
      </w:r>
      <w:r w:rsidRPr="00884D96">
        <w:rPr>
          <w:rFonts w:cs="B Lotus"/>
          <w:b/>
          <w:bCs/>
          <w:sz w:val="28"/>
          <w:rtl/>
        </w:rPr>
        <w:t xml:space="preserve"> </w:t>
      </w:r>
      <w:r w:rsidRPr="00BE3117">
        <w:rPr>
          <w:rFonts w:cs="B Lotus"/>
          <w:b/>
          <w:bCs/>
          <w:sz w:val="28"/>
          <w:rtl/>
        </w:rPr>
        <w:t>ابراهيم الحضرمي</w:t>
      </w:r>
      <w:r w:rsidRPr="00BE3117">
        <w:rPr>
          <w:rFonts w:cs="B Lotus" w:hint="cs"/>
          <w:b/>
          <w:bCs/>
          <w:sz w:val="28"/>
          <w:rtl/>
        </w:rPr>
        <w:t>:</w:t>
      </w:r>
      <w:r w:rsidRPr="00BE3117">
        <w:rPr>
          <w:rFonts w:cs="B Lotus"/>
          <w:sz w:val="28"/>
          <w:rtl/>
        </w:rPr>
        <w:t xml:space="preserve"> مجهول و مهمل است.</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132-</w:t>
      </w:r>
      <w:r w:rsidRPr="00884D96">
        <w:rPr>
          <w:rFonts w:cs="B Lotus" w:hint="cs"/>
          <w:bCs/>
          <w:sz w:val="28"/>
          <w:rtl/>
        </w:rPr>
        <w:t xml:space="preserve"> </w:t>
      </w:r>
      <w:r w:rsidRPr="00884D96">
        <w:rPr>
          <w:rFonts w:cs="B Lotus"/>
          <w:b/>
          <w:bCs/>
          <w:sz w:val="28"/>
          <w:rtl/>
        </w:rPr>
        <w:t xml:space="preserve">علي </w:t>
      </w:r>
      <w:r w:rsidRPr="00884D96">
        <w:rPr>
          <w:rFonts w:cs="B Lotus" w:hint="cs"/>
          <w:b/>
          <w:bCs/>
          <w:sz w:val="28"/>
          <w:rtl/>
        </w:rPr>
        <w:t>بن</w:t>
      </w:r>
      <w:r w:rsidRPr="00884D96">
        <w:rPr>
          <w:rFonts w:cs="B Lotus"/>
          <w:b/>
          <w:bCs/>
          <w:sz w:val="28"/>
          <w:rtl/>
        </w:rPr>
        <w:t xml:space="preserve"> </w:t>
      </w:r>
      <w:r w:rsidRPr="00BE3117">
        <w:rPr>
          <w:rFonts w:cs="B Lotus"/>
          <w:b/>
          <w:bCs/>
          <w:sz w:val="28"/>
          <w:rtl/>
        </w:rPr>
        <w:t>معمر</w:t>
      </w:r>
      <w:r w:rsidRPr="00BE3117">
        <w:rPr>
          <w:rFonts w:cs="B Lotus" w:hint="cs"/>
          <w:b/>
          <w:bCs/>
          <w:sz w:val="28"/>
          <w:rtl/>
        </w:rPr>
        <w:t>:</w:t>
      </w:r>
      <w:r w:rsidRPr="00BE3117">
        <w:rPr>
          <w:rFonts w:cs="B Lotus"/>
          <w:b/>
          <w:bCs/>
          <w:sz w:val="28"/>
          <w:rtl/>
        </w:rPr>
        <w:t xml:space="preserve"> </w:t>
      </w:r>
      <w:r w:rsidRPr="00BE3117">
        <w:rPr>
          <w:rFonts w:cs="B Lotus"/>
          <w:sz w:val="28"/>
          <w:rtl/>
        </w:rPr>
        <w:t>ضعيف است.</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133-</w:t>
      </w:r>
      <w:r w:rsidRPr="00884D96">
        <w:rPr>
          <w:rFonts w:cs="B Lotus" w:hint="cs"/>
          <w:bCs/>
          <w:sz w:val="28"/>
          <w:rtl/>
        </w:rPr>
        <w:t xml:space="preserve"> </w:t>
      </w:r>
      <w:r w:rsidRPr="00884D96">
        <w:rPr>
          <w:rFonts w:cs="B Lotus"/>
          <w:b/>
          <w:bCs/>
          <w:sz w:val="28"/>
          <w:rtl/>
        </w:rPr>
        <w:t xml:space="preserve">عمر بن </w:t>
      </w:r>
      <w:r w:rsidRPr="00BE3117">
        <w:rPr>
          <w:rFonts w:cs="B Lotus"/>
          <w:b/>
          <w:bCs/>
          <w:sz w:val="28"/>
          <w:rtl/>
        </w:rPr>
        <w:t>الحسين العزرمي</w:t>
      </w:r>
      <w:r w:rsidRPr="00BE3117">
        <w:rPr>
          <w:rFonts w:cs="B Lotus" w:hint="cs"/>
          <w:b/>
          <w:bCs/>
          <w:sz w:val="28"/>
          <w:rtl/>
        </w:rPr>
        <w:t>:</w:t>
      </w:r>
      <w:r>
        <w:rPr>
          <w:rFonts w:cs="B Lotus"/>
          <w:sz w:val="28"/>
          <w:rtl/>
        </w:rPr>
        <w:t xml:space="preserve"> </w:t>
      </w:r>
      <w:r w:rsidRPr="00BE3117">
        <w:rPr>
          <w:rFonts w:cs="B Lotus"/>
          <w:sz w:val="28"/>
          <w:rtl/>
        </w:rPr>
        <w:t>مهمل يا ناموجود است.</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134-</w:t>
      </w:r>
      <w:r w:rsidRPr="00884D96">
        <w:rPr>
          <w:rFonts w:cs="B Lotus" w:hint="cs"/>
          <w:bCs/>
          <w:sz w:val="28"/>
          <w:rtl/>
        </w:rPr>
        <w:t xml:space="preserve"> </w:t>
      </w:r>
      <w:r w:rsidRPr="00884D96">
        <w:rPr>
          <w:rFonts w:cs="B Lotus"/>
          <w:b/>
          <w:bCs/>
          <w:sz w:val="28"/>
          <w:rtl/>
        </w:rPr>
        <w:t xml:space="preserve">عمر </w:t>
      </w:r>
      <w:r w:rsidRPr="00884D96">
        <w:rPr>
          <w:rFonts w:cs="B Lotus" w:hint="cs"/>
          <w:b/>
          <w:bCs/>
          <w:sz w:val="28"/>
          <w:rtl/>
        </w:rPr>
        <w:t>أ</w:t>
      </w:r>
      <w:r w:rsidRPr="00884D96">
        <w:rPr>
          <w:rFonts w:cs="B Lotus"/>
          <w:b/>
          <w:bCs/>
          <w:sz w:val="28"/>
          <w:rtl/>
        </w:rPr>
        <w:t>بي</w:t>
      </w:r>
      <w:r w:rsidRPr="00BE3117">
        <w:rPr>
          <w:rFonts w:cs="B Lotus"/>
          <w:b/>
          <w:bCs/>
          <w:sz w:val="28"/>
          <w:rtl/>
        </w:rPr>
        <w:t xml:space="preserve"> زاهر:</w:t>
      </w:r>
      <w:r w:rsidRPr="00BE3117">
        <w:rPr>
          <w:rFonts w:cs="B Lotus"/>
          <w:sz w:val="28"/>
          <w:rtl/>
        </w:rPr>
        <w:t xml:space="preserve"> مهمل و مجهول است ولي </w:t>
      </w:r>
      <w:r w:rsidRPr="00BE3117">
        <w:rPr>
          <w:rFonts w:cs="B Lotus" w:hint="cs"/>
          <w:sz w:val="28"/>
          <w:rtl/>
        </w:rPr>
        <w:t>و</w:t>
      </w:r>
      <w:r w:rsidRPr="00BE3117">
        <w:rPr>
          <w:rFonts w:cs="B Lotus"/>
          <w:sz w:val="28"/>
          <w:rtl/>
        </w:rPr>
        <w:t xml:space="preserve">سائل در </w:t>
      </w:r>
      <w:r w:rsidRPr="006750C5">
        <w:rPr>
          <w:rFonts w:ascii="Lotus Linotype" w:hAnsi="Lotus Linotype" w:cs="Traditional Arabic"/>
          <w:b/>
          <w:bCs/>
          <w:sz w:val="28"/>
          <w:rtl/>
        </w:rPr>
        <w:t>«باب إنه لا يجوز أن يخاطب أحد بأميرالمومنين»</w:t>
      </w:r>
      <w:r w:rsidRPr="00BE3117">
        <w:rPr>
          <w:rFonts w:cs="B Lotus"/>
          <w:sz w:val="28"/>
          <w:rtl/>
        </w:rPr>
        <w:t xml:space="preserve"> از او روايت خرافي نقل كرده است كه يقينا امام صادق نفرموده بلكه افتراء به </w:t>
      </w:r>
      <w:r w:rsidRPr="00BE3117">
        <w:rPr>
          <w:rFonts w:cs="B Lotus" w:hint="cs"/>
          <w:sz w:val="28"/>
          <w:rtl/>
        </w:rPr>
        <w:t>آ</w:t>
      </w:r>
      <w:r w:rsidRPr="00BE3117">
        <w:rPr>
          <w:rFonts w:cs="B Lotus"/>
          <w:sz w:val="28"/>
          <w:rtl/>
        </w:rPr>
        <w:t>ن حضرت است.</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135-</w:t>
      </w:r>
      <w:r w:rsidRPr="00884D96">
        <w:rPr>
          <w:rFonts w:cs="B Lotus" w:hint="cs"/>
          <w:b/>
          <w:bCs/>
          <w:sz w:val="28"/>
          <w:rtl/>
        </w:rPr>
        <w:t xml:space="preserve"> </w:t>
      </w:r>
      <w:r w:rsidRPr="00884D96">
        <w:rPr>
          <w:rFonts w:cs="B Lotus"/>
          <w:b/>
          <w:bCs/>
          <w:sz w:val="28"/>
          <w:rtl/>
        </w:rPr>
        <w:t>عما</w:t>
      </w:r>
      <w:r w:rsidRPr="00BE3117">
        <w:rPr>
          <w:rFonts w:cs="B Lotus"/>
          <w:b/>
          <w:bCs/>
          <w:sz w:val="28"/>
          <w:rtl/>
        </w:rPr>
        <w:t>رة بن يزيد</w:t>
      </w:r>
      <w:r w:rsidRPr="00BE3117">
        <w:rPr>
          <w:rFonts w:cs="B Lotus" w:hint="cs"/>
          <w:b/>
          <w:bCs/>
          <w:sz w:val="28"/>
          <w:rtl/>
        </w:rPr>
        <w:t>:</w:t>
      </w:r>
      <w:r w:rsidRPr="00BE3117">
        <w:rPr>
          <w:rFonts w:cs="B Lotus"/>
          <w:sz w:val="28"/>
          <w:rtl/>
        </w:rPr>
        <w:t xml:space="preserve"> مجهول است.</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136-</w:t>
      </w:r>
      <w:r w:rsidRPr="00884D96">
        <w:rPr>
          <w:rFonts w:cs="B Lotus" w:hint="cs"/>
          <w:b/>
          <w:bCs/>
          <w:sz w:val="28"/>
          <w:rtl/>
        </w:rPr>
        <w:t xml:space="preserve"> </w:t>
      </w:r>
      <w:r w:rsidRPr="00884D96">
        <w:rPr>
          <w:rFonts w:cs="B Lotus"/>
          <w:b/>
          <w:bCs/>
          <w:sz w:val="28"/>
          <w:rtl/>
        </w:rPr>
        <w:t>عيس</w:t>
      </w:r>
      <w:r w:rsidRPr="00BE3117">
        <w:rPr>
          <w:rFonts w:cs="B Lotus"/>
          <w:b/>
          <w:bCs/>
          <w:sz w:val="28"/>
          <w:rtl/>
        </w:rPr>
        <w:t>ي ب</w:t>
      </w:r>
      <w:r w:rsidRPr="00BE3117">
        <w:rPr>
          <w:rFonts w:cs="B Lotus" w:hint="cs"/>
          <w:b/>
          <w:bCs/>
          <w:sz w:val="28"/>
          <w:rtl/>
        </w:rPr>
        <w:t>ن</w:t>
      </w:r>
      <w:r w:rsidRPr="00BE3117">
        <w:rPr>
          <w:rFonts w:cs="B Lotus"/>
          <w:b/>
          <w:bCs/>
          <w:sz w:val="28"/>
          <w:rtl/>
        </w:rPr>
        <w:t xml:space="preserve"> راشد</w:t>
      </w:r>
      <w:r w:rsidRPr="00BE3117">
        <w:rPr>
          <w:rFonts w:cs="B Lotus" w:hint="cs"/>
          <w:b/>
          <w:bCs/>
          <w:sz w:val="28"/>
          <w:rtl/>
        </w:rPr>
        <w:t>:</w:t>
      </w:r>
      <w:r w:rsidRPr="00BE3117">
        <w:rPr>
          <w:rFonts w:cs="B Lotus"/>
          <w:sz w:val="28"/>
          <w:rtl/>
        </w:rPr>
        <w:t xml:space="preserve"> مهمل و مجهول است.</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137-</w:t>
      </w:r>
      <w:r w:rsidRPr="00884D96">
        <w:rPr>
          <w:rFonts w:cs="B Lotus" w:hint="cs"/>
          <w:b/>
          <w:bCs/>
          <w:sz w:val="28"/>
          <w:rtl/>
        </w:rPr>
        <w:t xml:space="preserve"> </w:t>
      </w:r>
      <w:r w:rsidRPr="00884D96">
        <w:rPr>
          <w:rFonts w:cs="B Lotus"/>
          <w:b/>
          <w:bCs/>
          <w:sz w:val="28"/>
          <w:rtl/>
        </w:rPr>
        <w:t>فتح</w:t>
      </w:r>
      <w:r w:rsidRPr="00BE3117">
        <w:rPr>
          <w:rFonts w:cs="B Lotus"/>
          <w:b/>
          <w:bCs/>
          <w:sz w:val="28"/>
          <w:rtl/>
        </w:rPr>
        <w:t xml:space="preserve"> الله بن عبد الرحمن القمي</w:t>
      </w:r>
      <w:r w:rsidRPr="00BE3117">
        <w:rPr>
          <w:rFonts w:cs="B Lotus" w:hint="cs"/>
          <w:sz w:val="28"/>
          <w:rtl/>
        </w:rPr>
        <w:t>:</w:t>
      </w:r>
      <w:r w:rsidRPr="00BE3117">
        <w:rPr>
          <w:rFonts w:cs="B Lotus"/>
          <w:sz w:val="28"/>
          <w:rtl/>
        </w:rPr>
        <w:t xml:space="preserve"> مهمل است.</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138-</w:t>
      </w:r>
      <w:r w:rsidRPr="00884D96">
        <w:rPr>
          <w:rFonts w:cs="B Lotus" w:hint="cs"/>
          <w:b/>
          <w:bCs/>
          <w:sz w:val="28"/>
          <w:rtl/>
        </w:rPr>
        <w:t xml:space="preserve"> </w:t>
      </w:r>
      <w:r w:rsidRPr="00884D96">
        <w:rPr>
          <w:rFonts w:cs="B Lotus"/>
          <w:b/>
          <w:bCs/>
          <w:sz w:val="28"/>
          <w:rtl/>
        </w:rPr>
        <w:t>فض</w:t>
      </w:r>
      <w:r w:rsidRPr="00BE3117">
        <w:rPr>
          <w:rFonts w:cs="B Lotus"/>
          <w:b/>
          <w:bCs/>
          <w:sz w:val="28"/>
          <w:rtl/>
        </w:rPr>
        <w:t>ال بن موسي النهدي</w:t>
      </w:r>
      <w:r w:rsidRPr="00BE3117">
        <w:rPr>
          <w:rFonts w:cs="B Lotus" w:hint="cs"/>
          <w:b/>
          <w:bCs/>
          <w:sz w:val="28"/>
          <w:rtl/>
        </w:rPr>
        <w:t>:</w:t>
      </w:r>
      <w:r w:rsidRPr="00BE3117">
        <w:rPr>
          <w:rFonts w:cs="B Lotus"/>
          <w:sz w:val="28"/>
          <w:rtl/>
        </w:rPr>
        <w:t xml:space="preserve"> مهمل است.</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139-</w:t>
      </w:r>
      <w:r w:rsidRPr="00884D96">
        <w:rPr>
          <w:rFonts w:cs="B Lotus" w:hint="cs"/>
          <w:b/>
          <w:bCs/>
          <w:sz w:val="28"/>
          <w:rtl/>
        </w:rPr>
        <w:t xml:space="preserve"> </w:t>
      </w:r>
      <w:r w:rsidRPr="00884D96">
        <w:rPr>
          <w:rFonts w:cs="B Lotus"/>
          <w:b/>
          <w:bCs/>
          <w:sz w:val="28"/>
          <w:rtl/>
        </w:rPr>
        <w:t>قدا</w:t>
      </w:r>
      <w:r w:rsidRPr="00BE3117">
        <w:rPr>
          <w:rFonts w:cs="B Lotus"/>
          <w:b/>
          <w:bCs/>
          <w:sz w:val="28"/>
          <w:rtl/>
        </w:rPr>
        <w:t>مه بن مالك</w:t>
      </w:r>
      <w:r w:rsidRPr="00BE3117">
        <w:rPr>
          <w:rFonts w:cs="B Lotus"/>
          <w:sz w:val="28"/>
          <w:rtl/>
        </w:rPr>
        <w:t>:</w:t>
      </w:r>
      <w:r w:rsidRPr="00BE3117">
        <w:rPr>
          <w:rFonts w:cs="B Lotus" w:hint="cs"/>
          <w:sz w:val="28"/>
          <w:rtl/>
        </w:rPr>
        <w:t xml:space="preserve"> </w:t>
      </w:r>
      <w:r w:rsidRPr="00BE3117">
        <w:rPr>
          <w:rFonts w:cs="B Lotus"/>
          <w:sz w:val="28"/>
          <w:rtl/>
        </w:rPr>
        <w:t>يكي از ر</w:t>
      </w:r>
      <w:r w:rsidRPr="00BE3117">
        <w:rPr>
          <w:rFonts w:cs="B Lotus" w:hint="cs"/>
          <w:sz w:val="28"/>
          <w:rtl/>
        </w:rPr>
        <w:t>او</w:t>
      </w:r>
      <w:r w:rsidRPr="00BE3117">
        <w:rPr>
          <w:rFonts w:cs="B Lotus"/>
          <w:sz w:val="28"/>
          <w:rtl/>
        </w:rPr>
        <w:t>يان مهمل است نامي از او</w:t>
      </w:r>
      <w:r w:rsidRPr="00BE3117">
        <w:rPr>
          <w:rFonts w:cs="B Lotus" w:hint="cs"/>
          <w:sz w:val="28"/>
          <w:rtl/>
        </w:rPr>
        <w:t xml:space="preserve"> در</w:t>
      </w:r>
      <w:r w:rsidRPr="00BE3117">
        <w:rPr>
          <w:rFonts w:cs="B Lotus"/>
          <w:sz w:val="28"/>
          <w:rtl/>
        </w:rPr>
        <w:t xml:space="preserve"> كتب رجال نيست.</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140-</w:t>
      </w:r>
      <w:r w:rsidRPr="00884D96">
        <w:rPr>
          <w:rFonts w:cs="B Lotus" w:hint="cs"/>
          <w:bCs/>
          <w:sz w:val="28"/>
          <w:rtl/>
        </w:rPr>
        <w:t xml:space="preserve"> </w:t>
      </w:r>
      <w:r w:rsidRPr="00884D96">
        <w:rPr>
          <w:rFonts w:cs="B Lotus"/>
          <w:b/>
          <w:bCs/>
          <w:sz w:val="28"/>
          <w:rtl/>
        </w:rPr>
        <w:t>قبيص</w:t>
      </w:r>
      <w:r w:rsidRPr="00BE3117">
        <w:rPr>
          <w:rFonts w:cs="B Lotus"/>
          <w:b/>
          <w:bCs/>
          <w:sz w:val="28"/>
          <w:rtl/>
        </w:rPr>
        <w:t>ه:</w:t>
      </w:r>
      <w:r w:rsidRPr="00BE3117">
        <w:rPr>
          <w:rFonts w:cs="B Lotus"/>
          <w:sz w:val="28"/>
          <w:rtl/>
        </w:rPr>
        <w:t xml:space="preserve"> مجهول الحال است</w:t>
      </w:r>
      <w:r w:rsidR="00B0557D">
        <w:rPr>
          <w:rFonts w:cs="B Lotus" w:hint="cs"/>
          <w:sz w:val="28"/>
          <w:rtl/>
        </w:rPr>
        <w:t>،</w:t>
      </w:r>
      <w:r w:rsidRPr="00BE3117">
        <w:rPr>
          <w:rFonts w:cs="B Lotus"/>
          <w:sz w:val="28"/>
          <w:rtl/>
        </w:rPr>
        <w:t xml:space="preserve"> و اين مجهول در وسائل «باب استحباب زيارت قبر رضا» از جابر</w:t>
      </w:r>
      <w:r w:rsidRPr="00BE3117">
        <w:rPr>
          <w:rFonts w:cs="B Lotus" w:hint="cs"/>
          <w:sz w:val="28"/>
          <w:rtl/>
        </w:rPr>
        <w:t xml:space="preserve"> </w:t>
      </w:r>
      <w:r w:rsidRPr="00BE3117">
        <w:rPr>
          <w:rFonts w:cs="B Lotus"/>
          <w:sz w:val="28"/>
          <w:rtl/>
        </w:rPr>
        <w:t>بن يزيد غلو كننده روايت كرده كه امام</w:t>
      </w:r>
      <w:r w:rsidRPr="00BE3117">
        <w:rPr>
          <w:rFonts w:cs="B Lotus" w:hint="cs"/>
          <w:sz w:val="28"/>
          <w:rtl/>
        </w:rPr>
        <w:t xml:space="preserve"> </w:t>
      </w:r>
      <w:r w:rsidRPr="00BE3117">
        <w:rPr>
          <w:rFonts w:cs="B Lotus"/>
          <w:sz w:val="28"/>
          <w:rtl/>
        </w:rPr>
        <w:t>باقر از رسول خدا روايت كرده كه فرمود كسي پا</w:t>
      </w:r>
      <w:r w:rsidRPr="00BE3117">
        <w:rPr>
          <w:rFonts w:cs="B Lotus" w:hint="cs"/>
          <w:sz w:val="28"/>
          <w:rtl/>
        </w:rPr>
        <w:t xml:space="preserve">رة </w:t>
      </w:r>
      <w:r w:rsidRPr="00BE3117">
        <w:rPr>
          <w:rFonts w:cs="B Lotus"/>
          <w:sz w:val="28"/>
          <w:rtl/>
        </w:rPr>
        <w:t>تن</w:t>
      </w:r>
      <w:r w:rsidRPr="00BE3117">
        <w:rPr>
          <w:rFonts w:cs="B Lotus" w:hint="cs"/>
          <w:sz w:val="28"/>
          <w:rtl/>
        </w:rPr>
        <w:t xml:space="preserve"> مرا</w:t>
      </w:r>
      <w:r w:rsidRPr="00BE3117">
        <w:rPr>
          <w:rFonts w:cs="B Lotus"/>
          <w:sz w:val="28"/>
          <w:rtl/>
        </w:rPr>
        <w:t xml:space="preserve"> در خراسان زيارت نكند مگر اينكه اگر گرفتار است گرفتاريش رفع شود و اگر گناهكار است </w:t>
      </w:r>
      <w:r w:rsidRPr="00BE3117">
        <w:rPr>
          <w:rFonts w:cs="B Lotus" w:hint="cs"/>
          <w:sz w:val="28"/>
          <w:rtl/>
        </w:rPr>
        <w:t>آ</w:t>
      </w:r>
      <w:r w:rsidRPr="00BE3117">
        <w:rPr>
          <w:rFonts w:cs="B Lotus"/>
          <w:sz w:val="28"/>
          <w:rtl/>
        </w:rPr>
        <w:t>مرزيده گردد!!</w:t>
      </w:r>
      <w:r w:rsidRPr="00BE3117">
        <w:rPr>
          <w:rFonts w:cs="B Lotus" w:hint="cs"/>
          <w:sz w:val="28"/>
          <w:rtl/>
        </w:rPr>
        <w:t xml:space="preserve"> </w:t>
      </w:r>
      <w:r w:rsidRPr="00BE3117">
        <w:rPr>
          <w:rFonts w:cs="B Lotus"/>
          <w:sz w:val="28"/>
          <w:rtl/>
        </w:rPr>
        <w:t>نويسنده گويد:</w:t>
      </w:r>
      <w:r w:rsidRPr="00BE3117">
        <w:rPr>
          <w:rFonts w:cs="B Lotus" w:hint="cs"/>
          <w:sz w:val="28"/>
          <w:rtl/>
        </w:rPr>
        <w:t xml:space="preserve"> </w:t>
      </w:r>
      <w:r w:rsidRPr="00BE3117">
        <w:rPr>
          <w:rFonts w:cs="B Lotus"/>
          <w:sz w:val="28"/>
          <w:rtl/>
        </w:rPr>
        <w:t xml:space="preserve">گرفتاري زوار </w:t>
      </w:r>
      <w:r w:rsidRPr="00BE3117">
        <w:rPr>
          <w:rFonts w:cs="B Lotus" w:hint="cs"/>
          <w:sz w:val="28"/>
          <w:rtl/>
        </w:rPr>
        <w:t>آ</w:t>
      </w:r>
      <w:r w:rsidRPr="00BE3117">
        <w:rPr>
          <w:rFonts w:cs="B Lotus"/>
          <w:sz w:val="28"/>
          <w:rtl/>
        </w:rPr>
        <w:t xml:space="preserve">ن حضرت كه رفع نشده حال آمرزش چطور؟  </w:t>
      </w:r>
    </w:p>
    <w:p w:rsidR="00E130D0" w:rsidRPr="00183A24" w:rsidRDefault="00E130D0" w:rsidP="00E130D0">
      <w:pPr>
        <w:pStyle w:val="BodyTextIndent2"/>
        <w:spacing w:line="218" w:lineRule="auto"/>
        <w:ind w:firstLine="340"/>
        <w:rPr>
          <w:rFonts w:cs="B Lotus"/>
          <w:szCs w:val="24"/>
          <w:rtl/>
        </w:rPr>
      </w:pPr>
      <w:r w:rsidRPr="00365CDE">
        <w:rPr>
          <w:rFonts w:cs="CTraditional Arabic" w:hint="cs"/>
          <w:szCs w:val="24"/>
          <w:rtl/>
        </w:rPr>
        <w:t>﴿</w:t>
      </w:r>
      <w:r w:rsidRPr="00183A24">
        <w:rPr>
          <w:szCs w:val="24"/>
        </w:rPr>
        <w:sym w:font="HQPB4" w:char="F091"/>
      </w:r>
      <w:r w:rsidRPr="00183A24">
        <w:rPr>
          <w:szCs w:val="24"/>
        </w:rPr>
        <w:sym w:font="HQPB2" w:char="F040"/>
      </w:r>
      <w:r w:rsidRPr="00183A24">
        <w:rPr>
          <w:szCs w:val="24"/>
        </w:rPr>
        <w:sym w:font="HQPB4" w:char="F0E4"/>
      </w:r>
      <w:r w:rsidRPr="00183A24">
        <w:rPr>
          <w:szCs w:val="24"/>
        </w:rPr>
        <w:sym w:font="HQPB2" w:char="F02E"/>
      </w:r>
      <w:r w:rsidRPr="00183A24">
        <w:rPr>
          <w:szCs w:val="24"/>
          <w:rtl/>
        </w:rPr>
        <w:t xml:space="preserve"> </w:t>
      </w:r>
      <w:r w:rsidRPr="00183A24">
        <w:rPr>
          <w:szCs w:val="24"/>
        </w:rPr>
        <w:sym w:font="HQPB5" w:char="F0A4"/>
      </w:r>
      <w:r w:rsidRPr="00183A24">
        <w:rPr>
          <w:szCs w:val="24"/>
        </w:rPr>
        <w:sym w:font="HQPB1" w:char="F0A7"/>
      </w:r>
      <w:r w:rsidRPr="00183A24">
        <w:rPr>
          <w:szCs w:val="24"/>
        </w:rPr>
        <w:sym w:font="HQPB4" w:char="F0F8"/>
      </w:r>
      <w:r w:rsidRPr="00183A24">
        <w:rPr>
          <w:szCs w:val="24"/>
        </w:rPr>
        <w:sym w:font="HQPB1" w:char="F0FF"/>
      </w:r>
      <w:r w:rsidRPr="00183A24">
        <w:rPr>
          <w:szCs w:val="24"/>
        </w:rPr>
        <w:sym w:font="HQPB5" w:char="F074"/>
      </w:r>
      <w:r w:rsidRPr="00183A24">
        <w:rPr>
          <w:szCs w:val="24"/>
        </w:rPr>
        <w:sym w:font="HQPB2" w:char="F052"/>
      </w:r>
      <w:r w:rsidRPr="00183A24">
        <w:rPr>
          <w:szCs w:val="24"/>
          <w:rtl/>
        </w:rPr>
        <w:t xml:space="preserve"> </w:t>
      </w:r>
      <w:r w:rsidRPr="00183A24">
        <w:rPr>
          <w:szCs w:val="24"/>
        </w:rPr>
        <w:sym w:font="HQPB1" w:char="F024"/>
      </w:r>
      <w:r w:rsidRPr="00183A24">
        <w:rPr>
          <w:szCs w:val="24"/>
        </w:rPr>
        <w:sym w:font="HQPB5" w:char="F079"/>
      </w:r>
      <w:r w:rsidRPr="00183A24">
        <w:rPr>
          <w:szCs w:val="24"/>
        </w:rPr>
        <w:sym w:font="HQPB2" w:char="F04A"/>
      </w:r>
      <w:r w:rsidRPr="00183A24">
        <w:rPr>
          <w:szCs w:val="24"/>
        </w:rPr>
        <w:sym w:font="HQPB4" w:char="F0CE"/>
      </w:r>
      <w:r w:rsidRPr="00183A24">
        <w:rPr>
          <w:szCs w:val="24"/>
        </w:rPr>
        <w:sym w:font="HQPB1" w:char="F02F"/>
      </w:r>
      <w:r w:rsidRPr="00183A24">
        <w:rPr>
          <w:szCs w:val="24"/>
          <w:rtl/>
        </w:rPr>
        <w:t xml:space="preserve"> </w:t>
      </w:r>
      <w:r w:rsidRPr="00183A24">
        <w:rPr>
          <w:szCs w:val="24"/>
        </w:rPr>
        <w:sym w:font="HQPB4" w:char="F0F4"/>
      </w:r>
      <w:r w:rsidRPr="00183A24">
        <w:rPr>
          <w:szCs w:val="24"/>
        </w:rPr>
        <w:sym w:font="HQPB1" w:char="F04D"/>
      </w:r>
      <w:r w:rsidRPr="00183A24">
        <w:rPr>
          <w:szCs w:val="24"/>
        </w:rPr>
        <w:sym w:font="HQPB5" w:char="F074"/>
      </w:r>
      <w:r w:rsidRPr="00183A24">
        <w:rPr>
          <w:szCs w:val="24"/>
        </w:rPr>
        <w:sym w:font="HQPB1" w:char="F036"/>
      </w:r>
      <w:r w:rsidRPr="00183A24">
        <w:rPr>
          <w:szCs w:val="24"/>
        </w:rPr>
        <w:sym w:font="HQPB5" w:char="F07C"/>
      </w:r>
      <w:r w:rsidRPr="00183A24">
        <w:rPr>
          <w:szCs w:val="24"/>
        </w:rPr>
        <w:sym w:font="HQPB1" w:char="F0A1"/>
      </w:r>
      <w:r w:rsidRPr="00183A24">
        <w:rPr>
          <w:szCs w:val="24"/>
        </w:rPr>
        <w:sym w:font="HQPB5" w:char="F078"/>
      </w:r>
      <w:r w:rsidRPr="00183A24">
        <w:rPr>
          <w:szCs w:val="24"/>
        </w:rPr>
        <w:sym w:font="HQPB2" w:char="F02E"/>
      </w:r>
      <w:r w:rsidRPr="00183A24">
        <w:rPr>
          <w:szCs w:val="24"/>
          <w:rtl/>
        </w:rPr>
        <w:t xml:space="preserve"> </w:t>
      </w:r>
      <w:r w:rsidRPr="00183A24">
        <w:rPr>
          <w:szCs w:val="24"/>
        </w:rPr>
        <w:sym w:font="HQPB4" w:char="F0EE"/>
      </w:r>
      <w:r w:rsidRPr="00183A24">
        <w:rPr>
          <w:szCs w:val="24"/>
        </w:rPr>
        <w:sym w:font="HQPB2" w:char="F070"/>
      </w:r>
      <w:r w:rsidRPr="00183A24">
        <w:rPr>
          <w:szCs w:val="24"/>
        </w:rPr>
        <w:sym w:font="HQPB5" w:char="F06F"/>
      </w:r>
      <w:r w:rsidRPr="00183A24">
        <w:rPr>
          <w:szCs w:val="24"/>
        </w:rPr>
        <w:sym w:font="HQPB2" w:char="F059"/>
      </w:r>
      <w:r w:rsidRPr="00183A24">
        <w:rPr>
          <w:szCs w:val="24"/>
        </w:rPr>
        <w:sym w:font="HQPB2" w:char="F08B"/>
      </w:r>
      <w:r w:rsidRPr="00183A24">
        <w:rPr>
          <w:szCs w:val="24"/>
        </w:rPr>
        <w:sym w:font="HQPB4" w:char="F0CF"/>
      </w:r>
      <w:r w:rsidRPr="00183A24">
        <w:rPr>
          <w:szCs w:val="24"/>
        </w:rPr>
        <w:sym w:font="HQPB2" w:char="F064"/>
      </w:r>
      <w:r w:rsidRPr="00183A24">
        <w:rPr>
          <w:szCs w:val="24"/>
        </w:rPr>
        <w:sym w:font="HQPB5" w:char="F075"/>
      </w:r>
      <w:r w:rsidRPr="00183A24">
        <w:rPr>
          <w:szCs w:val="24"/>
        </w:rPr>
        <w:sym w:font="HQPB1" w:char="F091"/>
      </w:r>
      <w:r w:rsidRPr="00183A24">
        <w:rPr>
          <w:szCs w:val="24"/>
          <w:rtl/>
        </w:rPr>
        <w:t xml:space="preserve"> </w:t>
      </w:r>
      <w:r w:rsidRPr="00183A24">
        <w:rPr>
          <w:szCs w:val="24"/>
        </w:rPr>
        <w:sym w:font="HQPB2" w:char="F0C7"/>
      </w:r>
      <w:r w:rsidRPr="00183A24">
        <w:rPr>
          <w:szCs w:val="24"/>
        </w:rPr>
        <w:sym w:font="HQPB2" w:char="F0CC"/>
      </w:r>
      <w:r w:rsidRPr="00183A24">
        <w:rPr>
          <w:szCs w:val="24"/>
        </w:rPr>
        <w:sym w:font="HQPB2" w:char="F0D1"/>
      </w:r>
      <w:r w:rsidRPr="00183A24">
        <w:rPr>
          <w:szCs w:val="24"/>
        </w:rPr>
        <w:sym w:font="HQPB2" w:char="F0C8"/>
      </w:r>
      <w:r w:rsidRPr="00183A24">
        <w:rPr>
          <w:szCs w:val="24"/>
          <w:rtl/>
        </w:rPr>
        <w:t xml:space="preserve"> </w:t>
      </w:r>
      <w:r w:rsidRPr="00365CDE">
        <w:rPr>
          <w:rFonts w:cs="CTraditional Arabic" w:hint="cs"/>
          <w:szCs w:val="24"/>
          <w:rtl/>
        </w:rPr>
        <w:t>﴾</w:t>
      </w:r>
      <w:r w:rsidRPr="00183A24">
        <w:rPr>
          <w:rFonts w:cs="Rateb lotusb22" w:hint="cs"/>
          <w:szCs w:val="24"/>
          <w:rtl/>
          <w:lang w:bidi="fa-IR"/>
        </w:rPr>
        <w:t>.</w:t>
      </w:r>
      <w:r w:rsidRPr="00183A24">
        <w:rPr>
          <w:rFonts w:cs="B Lotus"/>
          <w:szCs w:val="24"/>
          <w:rtl/>
        </w:rPr>
        <w:t xml:space="preserve"> (المدثر:</w:t>
      </w:r>
      <w:r w:rsidRPr="00183A24">
        <w:rPr>
          <w:rFonts w:cs="B Lotus" w:hint="cs"/>
          <w:szCs w:val="24"/>
          <w:rtl/>
        </w:rPr>
        <w:t xml:space="preserve"> </w:t>
      </w:r>
      <w:r w:rsidRPr="00183A24">
        <w:rPr>
          <w:rFonts w:cs="B Lotus"/>
          <w:szCs w:val="24"/>
          <w:rtl/>
        </w:rPr>
        <w:t>38)</w:t>
      </w:r>
      <w:r w:rsidRPr="00183A24">
        <w:rPr>
          <w:rFonts w:cs="B Lotus" w:hint="cs"/>
          <w:szCs w:val="24"/>
          <w:rtl/>
        </w:rPr>
        <w:t>.</w:t>
      </w:r>
    </w:p>
    <w:p w:rsidR="00E130D0" w:rsidRPr="00BE3117" w:rsidRDefault="00E130D0" w:rsidP="00E130D0">
      <w:pPr>
        <w:pStyle w:val="BodyTextIndent2"/>
        <w:spacing w:line="218" w:lineRule="auto"/>
        <w:ind w:firstLine="340"/>
        <w:rPr>
          <w:rFonts w:cs="B Lotus"/>
          <w:sz w:val="28"/>
          <w:rtl/>
        </w:rPr>
      </w:pPr>
      <w:r w:rsidRPr="00BE3117">
        <w:rPr>
          <w:rFonts w:cs="B Lotus"/>
          <w:sz w:val="28"/>
          <w:rtl/>
        </w:rPr>
        <w:t>-</w:t>
      </w:r>
      <w:r w:rsidRPr="00BE3117">
        <w:rPr>
          <w:rFonts w:cs="B Lotus" w:hint="cs"/>
          <w:sz w:val="28"/>
          <w:rtl/>
        </w:rPr>
        <w:t xml:space="preserve"> </w:t>
      </w:r>
      <w:r w:rsidRPr="00BE3117">
        <w:rPr>
          <w:rFonts w:cs="B Lotus"/>
          <w:sz w:val="28"/>
          <w:rtl/>
        </w:rPr>
        <w:t>هر كس در گرو اعمال خويش است.</w:t>
      </w:r>
    </w:p>
    <w:p w:rsidR="00E130D0" w:rsidRPr="00183A24" w:rsidRDefault="00E130D0" w:rsidP="00E130D0">
      <w:pPr>
        <w:pStyle w:val="BodyTextIndent2"/>
        <w:spacing w:line="218" w:lineRule="auto"/>
        <w:ind w:firstLine="340"/>
        <w:rPr>
          <w:rFonts w:cs="B Lotus"/>
          <w:szCs w:val="24"/>
          <w:rtl/>
        </w:rPr>
      </w:pPr>
      <w:r w:rsidRPr="00365CDE">
        <w:rPr>
          <w:rFonts w:cs="CTraditional Arabic" w:hint="cs"/>
          <w:szCs w:val="24"/>
          <w:rtl/>
        </w:rPr>
        <w:t>﴿</w:t>
      </w:r>
      <w:r w:rsidRPr="00183A24">
        <w:rPr>
          <w:szCs w:val="24"/>
        </w:rPr>
        <w:sym w:font="HQPB5" w:char="F07A"/>
      </w:r>
      <w:r w:rsidRPr="00183A24">
        <w:rPr>
          <w:szCs w:val="24"/>
        </w:rPr>
        <w:sym w:font="HQPB2" w:char="F060"/>
      </w:r>
      <w:r w:rsidRPr="00183A24">
        <w:rPr>
          <w:szCs w:val="24"/>
        </w:rPr>
        <w:sym w:font="HQPB2" w:char="F083"/>
      </w:r>
      <w:r w:rsidRPr="00183A24">
        <w:rPr>
          <w:szCs w:val="24"/>
        </w:rPr>
        <w:sym w:font="HQPB4" w:char="F0CF"/>
      </w:r>
      <w:r w:rsidRPr="00183A24">
        <w:rPr>
          <w:szCs w:val="24"/>
        </w:rPr>
        <w:sym w:font="HQPB3" w:char="F025"/>
      </w:r>
      <w:r w:rsidRPr="00183A24">
        <w:rPr>
          <w:szCs w:val="24"/>
        </w:rPr>
        <w:sym w:font="HQPB4" w:char="F0A9"/>
      </w:r>
      <w:r w:rsidRPr="00183A24">
        <w:rPr>
          <w:szCs w:val="24"/>
        </w:rPr>
        <w:sym w:font="HQPB3" w:char="F021"/>
      </w:r>
      <w:r w:rsidRPr="00183A24">
        <w:rPr>
          <w:szCs w:val="24"/>
        </w:rPr>
        <w:sym w:font="HQPB5" w:char="F024"/>
      </w:r>
      <w:r w:rsidRPr="00183A24">
        <w:rPr>
          <w:szCs w:val="24"/>
        </w:rPr>
        <w:sym w:font="HQPB1" w:char="F023"/>
      </w:r>
      <w:r w:rsidRPr="00183A24">
        <w:rPr>
          <w:szCs w:val="24"/>
        </w:rPr>
        <w:sym w:font="HQPB5" w:char="F075"/>
      </w:r>
      <w:r w:rsidRPr="00183A24">
        <w:rPr>
          <w:szCs w:val="24"/>
        </w:rPr>
        <w:sym w:font="HQPB2" w:char="F072"/>
      </w:r>
      <w:r w:rsidRPr="00183A24">
        <w:rPr>
          <w:szCs w:val="24"/>
          <w:rtl/>
        </w:rPr>
        <w:t xml:space="preserve"> </w:t>
      </w:r>
      <w:r w:rsidRPr="00183A24">
        <w:rPr>
          <w:szCs w:val="24"/>
        </w:rPr>
        <w:sym w:font="HQPB5" w:char="F028"/>
      </w:r>
      <w:r w:rsidRPr="00183A24">
        <w:rPr>
          <w:szCs w:val="24"/>
        </w:rPr>
        <w:sym w:font="HQPB1" w:char="F023"/>
      </w:r>
      <w:r w:rsidRPr="00183A24">
        <w:rPr>
          <w:szCs w:val="24"/>
        </w:rPr>
        <w:sym w:font="HQPB2" w:char="F071"/>
      </w:r>
      <w:r w:rsidRPr="00183A24">
        <w:rPr>
          <w:szCs w:val="24"/>
        </w:rPr>
        <w:sym w:font="HQPB4" w:char="F0E7"/>
      </w:r>
      <w:r w:rsidRPr="00183A24">
        <w:rPr>
          <w:szCs w:val="24"/>
        </w:rPr>
        <w:sym w:font="HQPB1" w:char="F037"/>
      </w:r>
      <w:r w:rsidRPr="00183A24">
        <w:rPr>
          <w:szCs w:val="24"/>
        </w:rPr>
        <w:sym w:font="HQPB5" w:char="F07C"/>
      </w:r>
      <w:r w:rsidRPr="00183A24">
        <w:rPr>
          <w:szCs w:val="24"/>
        </w:rPr>
        <w:sym w:font="HQPB1" w:char="F0A1"/>
      </w:r>
      <w:r w:rsidRPr="00183A24">
        <w:rPr>
          <w:szCs w:val="24"/>
        </w:rPr>
        <w:sym w:font="HQPB5" w:char="F078"/>
      </w:r>
      <w:r w:rsidRPr="00183A24">
        <w:rPr>
          <w:szCs w:val="24"/>
        </w:rPr>
        <w:sym w:font="HQPB2" w:char="F02E"/>
      </w:r>
      <w:r w:rsidRPr="00183A24">
        <w:rPr>
          <w:szCs w:val="24"/>
          <w:rtl/>
        </w:rPr>
        <w:t xml:space="preserve"> </w:t>
      </w:r>
      <w:r w:rsidRPr="00183A24">
        <w:rPr>
          <w:szCs w:val="24"/>
        </w:rPr>
        <w:sym w:font="HQPB4" w:char="F0CF"/>
      </w:r>
      <w:r w:rsidRPr="00183A24">
        <w:rPr>
          <w:szCs w:val="24"/>
        </w:rPr>
        <w:sym w:font="HQPB1" w:char="F04E"/>
      </w:r>
      <w:r w:rsidRPr="00183A24">
        <w:rPr>
          <w:szCs w:val="24"/>
        </w:rPr>
        <w:sym w:font="HQPB1" w:char="F024"/>
      </w:r>
      <w:r w:rsidRPr="00183A24">
        <w:rPr>
          <w:szCs w:val="24"/>
        </w:rPr>
        <w:sym w:font="HQPB5" w:char="F074"/>
      </w:r>
      <w:r w:rsidRPr="00183A24">
        <w:rPr>
          <w:szCs w:val="24"/>
        </w:rPr>
        <w:sym w:font="HQPB2" w:char="F0AB"/>
      </w:r>
      <w:r w:rsidRPr="00183A24">
        <w:rPr>
          <w:szCs w:val="24"/>
        </w:rPr>
        <w:sym w:font="HQPB4" w:char="F0CD"/>
      </w:r>
      <w:r w:rsidRPr="00183A24">
        <w:rPr>
          <w:szCs w:val="24"/>
        </w:rPr>
        <w:sym w:font="HQPB4" w:char="F068"/>
      </w:r>
      <w:r w:rsidRPr="00183A24">
        <w:rPr>
          <w:szCs w:val="24"/>
        </w:rPr>
        <w:sym w:font="HQPB2" w:char="F08A"/>
      </w:r>
      <w:r w:rsidRPr="00183A24">
        <w:rPr>
          <w:szCs w:val="24"/>
        </w:rPr>
        <w:sym w:font="HQPB4" w:char="F0A1"/>
      </w:r>
      <w:r w:rsidRPr="00183A24">
        <w:rPr>
          <w:szCs w:val="24"/>
        </w:rPr>
        <w:sym w:font="HQPB1" w:char="F0A1"/>
      </w:r>
      <w:r w:rsidRPr="00183A24">
        <w:rPr>
          <w:szCs w:val="24"/>
        </w:rPr>
        <w:sym w:font="HQPB2" w:char="F039"/>
      </w:r>
      <w:r w:rsidRPr="00183A24">
        <w:rPr>
          <w:szCs w:val="24"/>
        </w:rPr>
        <w:sym w:font="HQPB5" w:char="F024"/>
      </w:r>
      <w:r w:rsidRPr="00183A24">
        <w:rPr>
          <w:szCs w:val="24"/>
        </w:rPr>
        <w:sym w:font="HQPB1" w:char="F023"/>
      </w:r>
      <w:r w:rsidRPr="00183A24">
        <w:rPr>
          <w:szCs w:val="24"/>
          <w:rtl/>
        </w:rPr>
        <w:t xml:space="preserve"> </w:t>
      </w:r>
      <w:r w:rsidRPr="00183A24">
        <w:rPr>
          <w:szCs w:val="24"/>
        </w:rPr>
        <w:sym w:font="HQPB4" w:char="F0E2"/>
      </w:r>
      <w:r w:rsidRPr="00183A24">
        <w:rPr>
          <w:szCs w:val="24"/>
        </w:rPr>
        <w:sym w:font="HQPB2" w:char="F0E4"/>
      </w:r>
      <w:r w:rsidRPr="00183A24">
        <w:rPr>
          <w:szCs w:val="24"/>
        </w:rPr>
        <w:sym w:font="HQPB5" w:char="F021"/>
      </w:r>
      <w:r w:rsidRPr="00183A24">
        <w:rPr>
          <w:szCs w:val="24"/>
        </w:rPr>
        <w:sym w:font="HQPB1" w:char="F023"/>
      </w:r>
      <w:r w:rsidRPr="00183A24">
        <w:rPr>
          <w:szCs w:val="24"/>
        </w:rPr>
        <w:sym w:font="HQPB5" w:char="F074"/>
      </w:r>
      <w:r w:rsidRPr="00183A24">
        <w:rPr>
          <w:szCs w:val="24"/>
        </w:rPr>
        <w:sym w:font="HQPB1" w:char="F093"/>
      </w:r>
      <w:r w:rsidRPr="00183A24">
        <w:rPr>
          <w:szCs w:val="24"/>
        </w:rPr>
        <w:sym w:font="HQPB5" w:char="F079"/>
      </w:r>
      <w:r w:rsidRPr="00183A24">
        <w:rPr>
          <w:szCs w:val="24"/>
        </w:rPr>
        <w:sym w:font="HQPB1" w:char="F05F"/>
      </w:r>
      <w:r w:rsidRPr="00183A24">
        <w:rPr>
          <w:szCs w:val="24"/>
          <w:rtl/>
        </w:rPr>
        <w:t xml:space="preserve"> </w:t>
      </w:r>
      <w:r w:rsidRPr="00183A24">
        <w:rPr>
          <w:szCs w:val="24"/>
        </w:rPr>
        <w:sym w:font="HQPB5" w:char="F0A5"/>
      </w:r>
      <w:r w:rsidRPr="00183A24">
        <w:rPr>
          <w:szCs w:val="24"/>
        </w:rPr>
        <w:sym w:font="HQPB2" w:char="F070"/>
      </w:r>
      <w:r w:rsidRPr="00183A24">
        <w:rPr>
          <w:szCs w:val="24"/>
        </w:rPr>
        <w:sym w:font="HQPB5" w:char="F074"/>
      </w:r>
      <w:r w:rsidRPr="00183A24">
        <w:rPr>
          <w:szCs w:val="24"/>
        </w:rPr>
        <w:sym w:font="HQPB2" w:char="F0A4"/>
      </w:r>
      <w:r w:rsidRPr="00183A24">
        <w:rPr>
          <w:szCs w:val="24"/>
        </w:rPr>
        <w:sym w:font="HQPB4" w:char="F0CD"/>
      </w:r>
      <w:r w:rsidRPr="00183A24">
        <w:rPr>
          <w:szCs w:val="24"/>
        </w:rPr>
        <w:sym w:font="HQPB4" w:char="F068"/>
      </w:r>
      <w:r w:rsidRPr="00183A24">
        <w:rPr>
          <w:szCs w:val="24"/>
        </w:rPr>
        <w:sym w:font="HQPB2" w:char="F08A"/>
      </w:r>
      <w:r w:rsidRPr="00183A24">
        <w:rPr>
          <w:szCs w:val="24"/>
        </w:rPr>
        <w:sym w:font="HQPB5" w:char="F079"/>
      </w:r>
      <w:r w:rsidRPr="00183A24">
        <w:rPr>
          <w:szCs w:val="24"/>
        </w:rPr>
        <w:sym w:font="HQPB1" w:char="F099"/>
      </w:r>
      <w:r w:rsidRPr="00183A24">
        <w:rPr>
          <w:szCs w:val="24"/>
          <w:rtl/>
        </w:rPr>
        <w:t xml:space="preserve"> </w:t>
      </w:r>
      <w:r w:rsidRPr="00183A24">
        <w:rPr>
          <w:szCs w:val="24"/>
        </w:rPr>
        <w:sym w:font="HQPB1" w:char="F024"/>
      </w:r>
      <w:r w:rsidRPr="00183A24">
        <w:rPr>
          <w:szCs w:val="24"/>
        </w:rPr>
        <w:sym w:font="HQPB5" w:char="F079"/>
      </w:r>
      <w:r w:rsidRPr="00183A24">
        <w:rPr>
          <w:szCs w:val="24"/>
        </w:rPr>
        <w:sym w:font="HQPB2" w:char="F067"/>
      </w:r>
      <w:r w:rsidRPr="00183A24">
        <w:rPr>
          <w:szCs w:val="24"/>
        </w:rPr>
        <w:sym w:font="HQPB4" w:char="F0CE"/>
      </w:r>
      <w:r w:rsidRPr="00183A24">
        <w:rPr>
          <w:szCs w:val="24"/>
        </w:rPr>
        <w:sym w:font="HQPB2" w:char="F03D"/>
      </w:r>
      <w:r w:rsidRPr="00183A24">
        <w:rPr>
          <w:szCs w:val="24"/>
        </w:rPr>
        <w:sym w:font="HQPB4" w:char="F0F7"/>
      </w:r>
      <w:r w:rsidRPr="00183A24">
        <w:rPr>
          <w:szCs w:val="24"/>
        </w:rPr>
        <w:sym w:font="HQPB1" w:char="F057"/>
      </w:r>
      <w:r w:rsidRPr="00183A24">
        <w:rPr>
          <w:szCs w:val="24"/>
        </w:rPr>
        <w:sym w:font="HQPB4" w:char="F0CF"/>
      </w:r>
      <w:r w:rsidRPr="00183A24">
        <w:rPr>
          <w:szCs w:val="24"/>
        </w:rPr>
        <w:sym w:font="HQPB2" w:char="F04A"/>
      </w:r>
      <w:r w:rsidRPr="00183A24">
        <w:rPr>
          <w:szCs w:val="24"/>
        </w:rPr>
        <w:sym w:font="HQPB4" w:char="F0CE"/>
      </w:r>
      <w:r w:rsidRPr="00183A24">
        <w:rPr>
          <w:szCs w:val="24"/>
        </w:rPr>
        <w:sym w:font="HQPB1" w:char="F02F"/>
      </w:r>
      <w:r w:rsidRPr="00183A24">
        <w:rPr>
          <w:szCs w:val="24"/>
          <w:rtl/>
        </w:rPr>
        <w:t xml:space="preserve"> </w:t>
      </w:r>
      <w:r w:rsidRPr="00183A24">
        <w:rPr>
          <w:szCs w:val="24"/>
        </w:rPr>
        <w:sym w:font="HQPB4" w:char="F0F6"/>
      </w:r>
      <w:r w:rsidRPr="00183A24">
        <w:rPr>
          <w:szCs w:val="24"/>
        </w:rPr>
        <w:sym w:font="HQPB2" w:char="F04E"/>
      </w:r>
      <w:r w:rsidRPr="00183A24">
        <w:rPr>
          <w:szCs w:val="24"/>
        </w:rPr>
        <w:sym w:font="HQPB4" w:char="F0DF"/>
      </w:r>
      <w:r w:rsidRPr="00183A24">
        <w:rPr>
          <w:szCs w:val="24"/>
        </w:rPr>
        <w:sym w:font="HQPB2" w:char="F067"/>
      </w:r>
      <w:r w:rsidRPr="00183A24">
        <w:rPr>
          <w:szCs w:val="24"/>
        </w:rPr>
        <w:sym w:font="HQPB4" w:char="F0E0"/>
      </w:r>
      <w:r w:rsidRPr="00183A24">
        <w:rPr>
          <w:szCs w:val="24"/>
        </w:rPr>
        <w:sym w:font="HQPB2" w:char="F029"/>
      </w:r>
      <w:r w:rsidRPr="00183A24">
        <w:rPr>
          <w:szCs w:val="24"/>
        </w:rPr>
        <w:sym w:font="HQPB5" w:char="F079"/>
      </w:r>
      <w:r w:rsidRPr="00183A24">
        <w:rPr>
          <w:szCs w:val="24"/>
        </w:rPr>
        <w:sym w:font="HQPB2" w:char="F064"/>
      </w:r>
      <w:r w:rsidRPr="00183A24">
        <w:rPr>
          <w:szCs w:val="24"/>
        </w:rPr>
        <w:sym w:font="HQPB4" w:char="F0F6"/>
      </w:r>
      <w:r w:rsidRPr="00183A24">
        <w:rPr>
          <w:szCs w:val="24"/>
        </w:rPr>
        <w:sym w:font="HQPB1" w:char="F08D"/>
      </w:r>
      <w:r w:rsidRPr="00183A24">
        <w:rPr>
          <w:szCs w:val="24"/>
        </w:rPr>
        <w:sym w:font="HQPB5" w:char="F073"/>
      </w:r>
      <w:r w:rsidRPr="00183A24">
        <w:rPr>
          <w:szCs w:val="24"/>
        </w:rPr>
        <w:sym w:font="HQPB1" w:char="F03F"/>
      </w:r>
      <w:r w:rsidRPr="00183A24">
        <w:rPr>
          <w:szCs w:val="24"/>
        </w:rPr>
        <w:sym w:font="HQPB5" w:char="F075"/>
      </w:r>
      <w:r w:rsidRPr="00183A24">
        <w:rPr>
          <w:szCs w:val="24"/>
        </w:rPr>
        <w:sym w:font="HQPB2" w:char="F072"/>
      </w:r>
      <w:r w:rsidRPr="00183A24">
        <w:rPr>
          <w:szCs w:val="24"/>
          <w:rtl/>
        </w:rPr>
        <w:t xml:space="preserve"> </w:t>
      </w:r>
      <w:r w:rsidRPr="00183A24">
        <w:rPr>
          <w:szCs w:val="24"/>
        </w:rPr>
        <w:sym w:font="HQPB4" w:char="F0D7"/>
      </w:r>
      <w:r w:rsidRPr="00183A24">
        <w:rPr>
          <w:szCs w:val="24"/>
        </w:rPr>
        <w:sym w:font="HQPB3" w:char="F027"/>
      </w:r>
      <w:r w:rsidRPr="00183A24">
        <w:rPr>
          <w:szCs w:val="24"/>
        </w:rPr>
        <w:sym w:font="HQPB4" w:char="F0A9"/>
      </w:r>
      <w:r w:rsidRPr="00183A24">
        <w:rPr>
          <w:szCs w:val="24"/>
        </w:rPr>
        <w:sym w:font="HQPB3" w:char="F021"/>
      </w:r>
      <w:r w:rsidRPr="00183A24">
        <w:rPr>
          <w:szCs w:val="24"/>
        </w:rPr>
        <w:sym w:font="HQPB4" w:char="F0CF"/>
      </w:r>
      <w:r w:rsidRPr="00183A24">
        <w:rPr>
          <w:szCs w:val="24"/>
        </w:rPr>
        <w:sym w:font="HQPB1" w:char="F08C"/>
      </w:r>
      <w:r w:rsidRPr="00183A24">
        <w:rPr>
          <w:szCs w:val="24"/>
          <w:rtl/>
        </w:rPr>
        <w:t xml:space="preserve"> </w:t>
      </w:r>
      <w:r w:rsidRPr="00365CDE">
        <w:rPr>
          <w:rFonts w:cs="CTraditional Arabic" w:hint="cs"/>
          <w:szCs w:val="24"/>
          <w:rtl/>
        </w:rPr>
        <w:t>﴾</w:t>
      </w:r>
      <w:r w:rsidRPr="00183A24">
        <w:rPr>
          <w:rFonts w:cs="Rateb lotusb22" w:hint="cs"/>
          <w:szCs w:val="24"/>
          <w:rtl/>
          <w:lang w:bidi="fa-IR"/>
        </w:rPr>
        <w:t>.</w:t>
      </w:r>
      <w:r w:rsidRPr="00183A24">
        <w:rPr>
          <w:rFonts w:cs="B Lotus"/>
          <w:szCs w:val="24"/>
        </w:rPr>
        <w:t xml:space="preserve"> </w:t>
      </w:r>
      <w:r w:rsidRPr="00183A24">
        <w:rPr>
          <w:rFonts w:cs="B Lotus"/>
          <w:szCs w:val="24"/>
          <w:rtl/>
        </w:rPr>
        <w:t xml:space="preserve">(يونس:27) </w:t>
      </w:r>
    </w:p>
    <w:p w:rsidR="00E130D0" w:rsidRPr="00BE3117" w:rsidRDefault="00E130D0" w:rsidP="00E130D0">
      <w:pPr>
        <w:pStyle w:val="BodyTextIndent2"/>
        <w:spacing w:line="218" w:lineRule="auto"/>
        <w:ind w:firstLine="340"/>
        <w:rPr>
          <w:rFonts w:cs="B Lotus"/>
          <w:sz w:val="28"/>
          <w:rtl/>
        </w:rPr>
      </w:pPr>
      <w:r w:rsidRPr="00BE3117">
        <w:rPr>
          <w:rFonts w:cs="B Lotus"/>
          <w:sz w:val="28"/>
          <w:rtl/>
        </w:rPr>
        <w:t>-</w:t>
      </w:r>
      <w:r w:rsidRPr="00BE3117">
        <w:rPr>
          <w:rFonts w:cs="B Lotus" w:hint="cs"/>
          <w:sz w:val="28"/>
          <w:rtl/>
        </w:rPr>
        <w:t xml:space="preserve"> </w:t>
      </w:r>
      <w:r w:rsidRPr="00BE3117">
        <w:rPr>
          <w:rFonts w:cs="B Lotus"/>
          <w:sz w:val="28"/>
          <w:rtl/>
        </w:rPr>
        <w:t xml:space="preserve">آنان را كه بد </w:t>
      </w:r>
      <w:r>
        <w:rPr>
          <w:rFonts w:cs="B Lotus"/>
          <w:sz w:val="28"/>
          <w:rtl/>
        </w:rPr>
        <w:t xml:space="preserve">كرده‌اند </w:t>
      </w:r>
      <w:r w:rsidRPr="00BE3117">
        <w:rPr>
          <w:rFonts w:cs="B Lotus"/>
          <w:sz w:val="28"/>
          <w:rtl/>
        </w:rPr>
        <w:t xml:space="preserve">كيفر بدي مثل آن است و </w:t>
      </w:r>
      <w:r w:rsidRPr="00BE3117">
        <w:rPr>
          <w:rFonts w:cs="B Lotus" w:hint="cs"/>
          <w:sz w:val="28"/>
          <w:rtl/>
          <w:lang w:bidi="fa-IR"/>
        </w:rPr>
        <w:t>گرفتاری</w:t>
      </w:r>
      <w:r w:rsidRPr="00BE3117">
        <w:rPr>
          <w:rFonts w:cs="B Lotus"/>
          <w:sz w:val="28"/>
          <w:rtl/>
        </w:rPr>
        <w:t xml:space="preserve"> ايشان را بپوشاند.</w:t>
      </w:r>
    </w:p>
    <w:p w:rsidR="00E130D0" w:rsidRPr="00BE3117" w:rsidRDefault="00E130D0" w:rsidP="00E130D0">
      <w:pPr>
        <w:pStyle w:val="BodyTextIndent2"/>
        <w:spacing w:line="218" w:lineRule="auto"/>
        <w:ind w:firstLine="340"/>
        <w:rPr>
          <w:rFonts w:cs="B Lotus"/>
          <w:sz w:val="28"/>
          <w:rtl/>
        </w:rPr>
      </w:pPr>
      <w:r w:rsidRPr="00BE3117">
        <w:rPr>
          <w:rFonts w:cs="B Lotus" w:hint="cs"/>
          <w:sz w:val="28"/>
          <w:rtl/>
        </w:rPr>
        <w:t xml:space="preserve">آن </w:t>
      </w:r>
      <w:r w:rsidRPr="00BE3117">
        <w:rPr>
          <w:rFonts w:cs="B Lotus"/>
          <w:sz w:val="28"/>
          <w:rtl/>
        </w:rPr>
        <w:t>هم به</w:t>
      </w:r>
      <w:r w:rsidRPr="00BE3117">
        <w:rPr>
          <w:rFonts w:cs="B Lotus" w:hint="cs"/>
          <w:sz w:val="28"/>
          <w:rtl/>
        </w:rPr>
        <w:t xml:space="preserve"> </w:t>
      </w:r>
      <w:r w:rsidRPr="00BE3117">
        <w:rPr>
          <w:rFonts w:cs="B Lotus"/>
          <w:sz w:val="28"/>
          <w:rtl/>
        </w:rPr>
        <w:t>واسطه روايت فردي مجهول الحال از يك ر</w:t>
      </w:r>
      <w:r w:rsidRPr="00BE3117">
        <w:rPr>
          <w:rFonts w:cs="B Lotus" w:hint="cs"/>
          <w:sz w:val="28"/>
          <w:rtl/>
        </w:rPr>
        <w:t xml:space="preserve">اوي </w:t>
      </w:r>
      <w:r w:rsidRPr="00BE3117">
        <w:rPr>
          <w:rFonts w:cs="B Lotus"/>
          <w:sz w:val="28"/>
          <w:rtl/>
        </w:rPr>
        <w:t>غلو كننده!!</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141-</w:t>
      </w:r>
      <w:r w:rsidRPr="00884D96">
        <w:rPr>
          <w:rFonts w:cs="B Lotus" w:hint="cs"/>
          <w:bCs/>
          <w:sz w:val="28"/>
          <w:rtl/>
        </w:rPr>
        <w:t xml:space="preserve"> </w:t>
      </w:r>
      <w:r w:rsidRPr="00884D96">
        <w:rPr>
          <w:rFonts w:cs="B Lotus"/>
          <w:b/>
          <w:bCs/>
          <w:sz w:val="28"/>
          <w:rtl/>
        </w:rPr>
        <w:t>مبارك</w:t>
      </w:r>
      <w:r w:rsidRPr="00BE3117">
        <w:rPr>
          <w:rFonts w:cs="B Lotus"/>
          <w:b/>
          <w:bCs/>
          <w:sz w:val="28"/>
          <w:rtl/>
        </w:rPr>
        <w:t xml:space="preserve"> الخباز</w:t>
      </w:r>
      <w:r w:rsidRPr="00BE3117">
        <w:rPr>
          <w:rFonts w:cs="B Lotus" w:hint="cs"/>
          <w:b/>
          <w:bCs/>
          <w:sz w:val="28"/>
          <w:rtl/>
        </w:rPr>
        <w:t>:</w:t>
      </w:r>
      <w:r w:rsidRPr="00BE3117">
        <w:rPr>
          <w:rFonts w:cs="B Lotus"/>
          <w:sz w:val="28"/>
          <w:rtl/>
        </w:rPr>
        <w:t xml:space="preserve"> مهمل است.</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142-</w:t>
      </w:r>
      <w:r w:rsidRPr="00884D96">
        <w:rPr>
          <w:rFonts w:cs="B Lotus" w:hint="cs"/>
          <w:b/>
          <w:bCs/>
          <w:sz w:val="28"/>
          <w:rtl/>
        </w:rPr>
        <w:t xml:space="preserve"> </w:t>
      </w:r>
      <w:r w:rsidRPr="00884D96">
        <w:rPr>
          <w:rFonts w:cs="B Lotus"/>
          <w:b/>
          <w:bCs/>
          <w:sz w:val="28"/>
          <w:rtl/>
        </w:rPr>
        <w:t>محم</w:t>
      </w:r>
      <w:r w:rsidRPr="00BE3117">
        <w:rPr>
          <w:rFonts w:cs="B Lotus"/>
          <w:b/>
          <w:bCs/>
          <w:sz w:val="28"/>
          <w:rtl/>
        </w:rPr>
        <w:t>د بن ابراهيم الكندر:</w:t>
      </w:r>
      <w:r w:rsidRPr="00BE3117">
        <w:rPr>
          <w:rFonts w:cs="B Lotus" w:hint="cs"/>
          <w:sz w:val="28"/>
          <w:rtl/>
        </w:rPr>
        <w:t xml:space="preserve"> </w:t>
      </w:r>
      <w:r w:rsidRPr="00BE3117">
        <w:rPr>
          <w:rFonts w:cs="B Lotus"/>
          <w:sz w:val="28"/>
          <w:rtl/>
        </w:rPr>
        <w:t>مهمل است و يا شيعه نيست، در وسائل</w:t>
      </w:r>
      <w:r w:rsidRPr="00BE3117">
        <w:rPr>
          <w:rFonts w:cs="B Lotus" w:hint="cs"/>
          <w:sz w:val="28"/>
          <w:rtl/>
        </w:rPr>
        <w:t xml:space="preserve"> </w:t>
      </w:r>
      <w:r w:rsidRPr="00BE3117">
        <w:rPr>
          <w:rFonts w:cs="B Lotus"/>
          <w:sz w:val="28"/>
          <w:rtl/>
        </w:rPr>
        <w:t>«باب استحباب زيارت الحسين عل</w:t>
      </w:r>
      <w:r w:rsidRPr="00BE3117">
        <w:rPr>
          <w:rFonts w:cs="B Lotus" w:hint="cs"/>
          <w:sz w:val="28"/>
          <w:rtl/>
        </w:rPr>
        <w:t>ى</w:t>
      </w:r>
      <w:r w:rsidRPr="00BE3117">
        <w:rPr>
          <w:rFonts w:cs="B Lotus"/>
          <w:sz w:val="28"/>
          <w:rtl/>
        </w:rPr>
        <w:t xml:space="preserve"> الحج»</w:t>
      </w:r>
      <w:r w:rsidRPr="00BE3117">
        <w:rPr>
          <w:rFonts w:cs="B Lotus" w:hint="cs"/>
          <w:sz w:val="28"/>
          <w:rtl/>
        </w:rPr>
        <w:t xml:space="preserve"> </w:t>
      </w:r>
      <w:r w:rsidRPr="00BE3117">
        <w:rPr>
          <w:rFonts w:cs="B Lotus"/>
          <w:sz w:val="28"/>
          <w:rtl/>
        </w:rPr>
        <w:t>خبر شانزدهم را از اين شخص مهمل آورده كه رسول خدا</w:t>
      </w:r>
      <w:r w:rsidRPr="00365CDE">
        <w:rPr>
          <w:rFonts w:ascii="Tahoma" w:hAnsi="Tahoma" w:cs="CTraditional Arabic" w:hint="cs"/>
          <w:color w:val="000000"/>
          <w:spacing w:val="-4"/>
          <w:sz w:val="30"/>
          <w:szCs w:val="30"/>
          <w:rtl/>
          <w:lang w:bidi="fa-IR"/>
        </w:rPr>
        <w:t>ص</w:t>
      </w:r>
      <w:r w:rsidRPr="00BE3117">
        <w:rPr>
          <w:rFonts w:cs="B Lotus"/>
          <w:sz w:val="28"/>
          <w:rtl/>
        </w:rPr>
        <w:t xml:space="preserve"> فرموده هر كس امام حسين را زيارت كند ثواب هزار حج و هزار عمره دارد و بر خدا لازم و حق است كه او را عذاب نكند!!</w:t>
      </w:r>
      <w:r w:rsidRPr="00BE3117">
        <w:rPr>
          <w:rFonts w:cs="B Lotus" w:hint="cs"/>
          <w:sz w:val="28"/>
          <w:rtl/>
        </w:rPr>
        <w:t xml:space="preserve"> </w:t>
      </w:r>
      <w:r w:rsidRPr="00BE3117">
        <w:rPr>
          <w:rFonts w:cs="B Lotus"/>
          <w:sz w:val="28"/>
          <w:rtl/>
        </w:rPr>
        <w:t>حال</w:t>
      </w:r>
      <w:r w:rsidRPr="00BE3117">
        <w:rPr>
          <w:rFonts w:cs="B Lotus" w:hint="cs"/>
          <w:sz w:val="28"/>
          <w:rtl/>
        </w:rPr>
        <w:t>،</w:t>
      </w:r>
      <w:r w:rsidRPr="00BE3117">
        <w:rPr>
          <w:rFonts w:cs="B Lotus"/>
          <w:sz w:val="28"/>
          <w:rtl/>
        </w:rPr>
        <w:t xml:space="preserve"> شما ملاحظه كن</w:t>
      </w:r>
      <w:r w:rsidRPr="00BE3117">
        <w:rPr>
          <w:rFonts w:cs="B Lotus" w:hint="cs"/>
          <w:sz w:val="28"/>
          <w:rtl/>
        </w:rPr>
        <w:t>ي</w:t>
      </w:r>
      <w:r w:rsidRPr="00BE3117">
        <w:rPr>
          <w:rFonts w:cs="B Lotus"/>
          <w:sz w:val="28"/>
          <w:rtl/>
        </w:rPr>
        <w:t>د</w:t>
      </w:r>
      <w:r w:rsidRPr="00BE3117">
        <w:rPr>
          <w:rFonts w:cs="B Lotus" w:hint="cs"/>
          <w:sz w:val="28"/>
          <w:rtl/>
        </w:rPr>
        <w:t xml:space="preserve"> </w:t>
      </w:r>
      <w:r w:rsidRPr="00BE3117">
        <w:rPr>
          <w:rFonts w:cs="B Lotus"/>
          <w:sz w:val="28"/>
          <w:rtl/>
        </w:rPr>
        <w:t>چگونه</w:t>
      </w:r>
      <w:r w:rsidRPr="00BE3117">
        <w:rPr>
          <w:rFonts w:cs="B Lotus" w:hint="cs"/>
          <w:sz w:val="28"/>
          <w:rtl/>
        </w:rPr>
        <w:t xml:space="preserve"> </w:t>
      </w:r>
      <w:r w:rsidRPr="00BE3117">
        <w:rPr>
          <w:rFonts w:cs="B Lotus"/>
          <w:sz w:val="28"/>
          <w:rtl/>
        </w:rPr>
        <w:t>حج كه از عبادات بزرگ اسلام است است</w:t>
      </w:r>
      <w:r w:rsidRPr="00BE3117">
        <w:rPr>
          <w:rFonts w:cs="B Lotus" w:hint="cs"/>
          <w:sz w:val="28"/>
          <w:rtl/>
        </w:rPr>
        <w:t>خ</w:t>
      </w:r>
      <w:r w:rsidRPr="00BE3117">
        <w:rPr>
          <w:rFonts w:cs="B Lotus"/>
          <w:sz w:val="28"/>
          <w:rtl/>
        </w:rPr>
        <w:t>فاف شده.</w:t>
      </w:r>
      <w:r w:rsidRPr="00BE3117">
        <w:rPr>
          <w:rFonts w:cs="B Lotus" w:hint="cs"/>
          <w:sz w:val="28"/>
          <w:rtl/>
        </w:rPr>
        <w:t xml:space="preserve"> </w:t>
      </w:r>
      <w:r w:rsidRPr="00BE3117">
        <w:rPr>
          <w:rFonts w:cs="B Lotus"/>
          <w:sz w:val="28"/>
          <w:rtl/>
        </w:rPr>
        <w:t>همچنين رسول</w:t>
      </w:r>
      <w:r w:rsidRPr="00365CDE">
        <w:rPr>
          <w:rFonts w:ascii="Tahoma" w:hAnsi="Tahoma" w:cs="CTraditional Arabic" w:hint="cs"/>
          <w:color w:val="000000"/>
          <w:spacing w:val="-4"/>
          <w:sz w:val="30"/>
          <w:szCs w:val="30"/>
          <w:rtl/>
          <w:lang w:bidi="fa-IR"/>
        </w:rPr>
        <w:t>ص</w:t>
      </w:r>
      <w:r>
        <w:rPr>
          <w:rFonts w:cs="B Lotus" w:hint="cs"/>
          <w:sz w:val="28"/>
          <w:rtl/>
        </w:rPr>
        <w:t xml:space="preserve"> </w:t>
      </w:r>
      <w:r w:rsidRPr="00BE3117">
        <w:rPr>
          <w:rFonts w:cs="B Lotus"/>
          <w:sz w:val="28"/>
          <w:rtl/>
        </w:rPr>
        <w:t>نيز فقط يك حج انجام داده است و ثواب يك حج دارد و لي زائر نوة آن حضرت ثواب هزار</w:t>
      </w:r>
      <w:r w:rsidRPr="00BE3117">
        <w:rPr>
          <w:rFonts w:cs="B Lotus" w:hint="cs"/>
          <w:sz w:val="28"/>
          <w:rtl/>
        </w:rPr>
        <w:t xml:space="preserve"> </w:t>
      </w:r>
      <w:r w:rsidRPr="00BE3117">
        <w:rPr>
          <w:rFonts w:cs="B Lotus"/>
          <w:sz w:val="28"/>
          <w:rtl/>
        </w:rPr>
        <w:t>حج!!!</w:t>
      </w:r>
      <w:r w:rsidR="006750C5">
        <w:rPr>
          <w:rFonts w:cs="B Lotus" w:hint="cs"/>
          <w:sz w:val="28"/>
          <w:rtl/>
        </w:rPr>
        <w:t>.</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 xml:space="preserve">143- </w:t>
      </w:r>
      <w:r w:rsidRPr="00884D96">
        <w:rPr>
          <w:rFonts w:cs="B Lotus"/>
          <w:b/>
          <w:bCs/>
          <w:sz w:val="28"/>
          <w:rtl/>
        </w:rPr>
        <w:t>محم</w:t>
      </w:r>
      <w:r w:rsidRPr="00BE3117">
        <w:rPr>
          <w:rFonts w:cs="B Lotus"/>
          <w:b/>
          <w:bCs/>
          <w:sz w:val="28"/>
          <w:rtl/>
        </w:rPr>
        <w:t>د بن السندي</w:t>
      </w:r>
      <w:r w:rsidRPr="00BE3117">
        <w:rPr>
          <w:rFonts w:cs="B Lotus" w:hint="cs"/>
          <w:sz w:val="28"/>
          <w:rtl/>
        </w:rPr>
        <w:t>:</w:t>
      </w:r>
      <w:r w:rsidRPr="00BE3117">
        <w:rPr>
          <w:rFonts w:cs="B Lotus"/>
          <w:sz w:val="28"/>
          <w:rtl/>
        </w:rPr>
        <w:t xml:space="preserve"> مجهول است.</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 xml:space="preserve">144- </w:t>
      </w:r>
      <w:r w:rsidRPr="00884D96">
        <w:rPr>
          <w:rFonts w:cs="B Lotus"/>
          <w:b/>
          <w:bCs/>
          <w:sz w:val="28"/>
          <w:rtl/>
        </w:rPr>
        <w:t>محم</w:t>
      </w:r>
      <w:r w:rsidRPr="00BE3117">
        <w:rPr>
          <w:rFonts w:cs="B Lotus"/>
          <w:b/>
          <w:bCs/>
          <w:sz w:val="28"/>
          <w:rtl/>
        </w:rPr>
        <w:t>د بن زكريا جندب</w:t>
      </w:r>
      <w:r w:rsidRPr="00BE3117">
        <w:rPr>
          <w:rFonts w:cs="B Lotus" w:hint="cs"/>
          <w:b/>
          <w:bCs/>
          <w:sz w:val="28"/>
          <w:rtl/>
        </w:rPr>
        <w:t>:</w:t>
      </w:r>
      <w:r w:rsidRPr="00BE3117">
        <w:rPr>
          <w:rFonts w:cs="B Lotus"/>
          <w:sz w:val="28"/>
          <w:rtl/>
        </w:rPr>
        <w:t xml:space="preserve"> مجهول است.</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 xml:space="preserve">145- </w:t>
      </w:r>
      <w:r w:rsidRPr="00884D96">
        <w:rPr>
          <w:rFonts w:cs="B Lotus"/>
          <w:b/>
          <w:bCs/>
          <w:sz w:val="28"/>
          <w:rtl/>
        </w:rPr>
        <w:t>محم</w:t>
      </w:r>
      <w:r w:rsidRPr="00BE3117">
        <w:rPr>
          <w:rFonts w:cs="B Lotus"/>
          <w:b/>
          <w:bCs/>
          <w:sz w:val="28"/>
          <w:rtl/>
        </w:rPr>
        <w:t>د بن ناجيه:</w:t>
      </w:r>
      <w:r w:rsidRPr="00BE3117">
        <w:rPr>
          <w:rFonts w:cs="B Lotus"/>
          <w:sz w:val="28"/>
          <w:rtl/>
        </w:rPr>
        <w:t xml:space="preserve"> مجهول الحال است اما وسائل </w:t>
      </w:r>
      <w:r w:rsidRPr="002332AB">
        <w:rPr>
          <w:rFonts w:ascii="Lotus Linotype" w:hAnsi="Lotus Linotype" w:cs="Lotus Linotype"/>
          <w:sz w:val="28"/>
          <w:rtl/>
        </w:rPr>
        <w:t xml:space="preserve">باب استحباب كثرة الصلاة عند قبر الحسين </w:t>
      </w:r>
      <w:r w:rsidRPr="00365CDE">
        <w:rPr>
          <w:rFonts w:ascii="Tahoma" w:hAnsi="Tahoma" w:cs="CTraditional Arabic" w:hint="cs"/>
          <w:color w:val="000000"/>
          <w:sz w:val="28"/>
          <w:rtl/>
          <w:lang w:bidi="fa-IR"/>
        </w:rPr>
        <w:t>؛</w:t>
      </w:r>
      <w:r w:rsidRPr="00BE3117">
        <w:rPr>
          <w:rFonts w:cs="B Lotus"/>
          <w:sz w:val="28"/>
          <w:rtl/>
        </w:rPr>
        <w:t xml:space="preserve"> از او روايت نقل كرده است.</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 xml:space="preserve">146- </w:t>
      </w:r>
      <w:r w:rsidRPr="00884D96">
        <w:rPr>
          <w:rFonts w:cs="B Lotus"/>
          <w:b/>
          <w:bCs/>
          <w:sz w:val="28"/>
          <w:rtl/>
        </w:rPr>
        <w:t>محمد</w:t>
      </w:r>
      <w:r w:rsidRPr="00BE3117">
        <w:rPr>
          <w:rFonts w:cs="B Lotus"/>
          <w:b/>
          <w:bCs/>
          <w:sz w:val="28"/>
          <w:rtl/>
        </w:rPr>
        <w:t xml:space="preserve"> بن سليمان البصري:</w:t>
      </w:r>
      <w:r w:rsidRPr="00BE3117">
        <w:rPr>
          <w:rFonts w:cs="B Lotus" w:hint="cs"/>
          <w:sz w:val="28"/>
          <w:rtl/>
        </w:rPr>
        <w:t xml:space="preserve"> </w:t>
      </w:r>
      <w:r w:rsidRPr="00BE3117">
        <w:rPr>
          <w:rFonts w:cs="B Lotus"/>
          <w:sz w:val="28"/>
          <w:rtl/>
        </w:rPr>
        <w:t>ضعيف است</w:t>
      </w:r>
      <w:r w:rsidRPr="00BE3117">
        <w:rPr>
          <w:rFonts w:cs="B Lotus" w:hint="cs"/>
          <w:sz w:val="28"/>
          <w:rtl/>
        </w:rPr>
        <w:t xml:space="preserve"> </w:t>
      </w:r>
      <w:r w:rsidRPr="00BE3117">
        <w:rPr>
          <w:rFonts w:cs="B Lotus"/>
          <w:sz w:val="28"/>
          <w:rtl/>
        </w:rPr>
        <w:t xml:space="preserve">ولي وسائل در </w:t>
      </w:r>
      <w:r w:rsidRPr="006750C5">
        <w:rPr>
          <w:rFonts w:ascii="Lotus Linotype" w:hAnsi="Lotus Linotype" w:cs="Traditional Arabic"/>
          <w:b/>
          <w:bCs/>
          <w:sz w:val="28"/>
          <w:rtl/>
        </w:rPr>
        <w:t>«باب استحباب الإستشفاء بتربة الحسين »</w:t>
      </w:r>
      <w:r w:rsidRPr="00BE3117">
        <w:rPr>
          <w:rFonts w:cs="B Lotus" w:hint="cs"/>
          <w:sz w:val="28"/>
          <w:rtl/>
        </w:rPr>
        <w:t xml:space="preserve"> </w:t>
      </w:r>
      <w:r w:rsidRPr="00BE3117">
        <w:rPr>
          <w:rFonts w:cs="B Lotus"/>
          <w:sz w:val="28"/>
          <w:rtl/>
        </w:rPr>
        <w:t xml:space="preserve">و در </w:t>
      </w:r>
      <w:r w:rsidRPr="00183A24">
        <w:rPr>
          <w:rFonts w:ascii="Lotus Linotype" w:hAnsi="Lotus Linotype" w:cs="Lotus Linotype"/>
          <w:sz w:val="28"/>
          <w:rtl/>
        </w:rPr>
        <w:t>«</w:t>
      </w:r>
      <w:r w:rsidRPr="006750C5">
        <w:rPr>
          <w:rFonts w:ascii="Lotus Linotype" w:hAnsi="Lotus Linotype" w:cs="Traditional Arabic"/>
          <w:b/>
          <w:bCs/>
          <w:sz w:val="28"/>
          <w:rtl/>
        </w:rPr>
        <w:t>باب استحباب زيارت قبر الرضا»</w:t>
      </w:r>
      <w:r w:rsidRPr="00BE3117">
        <w:rPr>
          <w:rFonts w:cs="B Lotus"/>
          <w:sz w:val="28"/>
          <w:rtl/>
        </w:rPr>
        <w:t xml:space="preserve"> از او روايت كرده است!</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 xml:space="preserve">147- </w:t>
      </w:r>
      <w:r w:rsidRPr="00884D96">
        <w:rPr>
          <w:rFonts w:cs="B Lotus"/>
          <w:b/>
          <w:bCs/>
          <w:sz w:val="28"/>
          <w:rtl/>
        </w:rPr>
        <w:t>محمد</w:t>
      </w:r>
      <w:r w:rsidRPr="00BE3117">
        <w:rPr>
          <w:rFonts w:cs="B Lotus"/>
          <w:b/>
          <w:bCs/>
          <w:sz w:val="28"/>
          <w:rtl/>
        </w:rPr>
        <w:t xml:space="preserve"> بن علي بن محمد الاشعت</w:t>
      </w:r>
      <w:r w:rsidRPr="00BE3117">
        <w:rPr>
          <w:rFonts w:cs="B Lotus" w:hint="cs"/>
          <w:b/>
          <w:bCs/>
          <w:sz w:val="28"/>
          <w:rtl/>
        </w:rPr>
        <w:t>:</w:t>
      </w:r>
      <w:r w:rsidRPr="00BE3117">
        <w:rPr>
          <w:rFonts w:cs="B Lotus"/>
          <w:sz w:val="28"/>
          <w:rtl/>
        </w:rPr>
        <w:t xml:space="preserve"> مهمل است.</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 xml:space="preserve">148- </w:t>
      </w:r>
      <w:r w:rsidRPr="00884D96">
        <w:rPr>
          <w:rFonts w:cs="B Lotus"/>
          <w:b/>
          <w:bCs/>
          <w:sz w:val="28"/>
          <w:rtl/>
        </w:rPr>
        <w:t>محمد</w:t>
      </w:r>
      <w:r w:rsidRPr="00BE3117">
        <w:rPr>
          <w:rFonts w:cs="B Lotus"/>
          <w:b/>
          <w:bCs/>
          <w:sz w:val="28"/>
          <w:rtl/>
        </w:rPr>
        <w:t xml:space="preserve"> بن عمار</w:t>
      </w:r>
      <w:r w:rsidRPr="00BE3117">
        <w:rPr>
          <w:rFonts w:cs="B Lotus" w:hint="cs"/>
          <w:b/>
          <w:bCs/>
          <w:sz w:val="28"/>
          <w:rtl/>
        </w:rPr>
        <w:t>:</w:t>
      </w:r>
      <w:r w:rsidRPr="00BE3117">
        <w:rPr>
          <w:rFonts w:cs="B Lotus"/>
          <w:sz w:val="28"/>
          <w:rtl/>
        </w:rPr>
        <w:t xml:space="preserve"> مجهول است.</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 xml:space="preserve">149- </w:t>
      </w:r>
      <w:r w:rsidRPr="00884D96">
        <w:rPr>
          <w:rFonts w:cs="B Lotus"/>
          <w:b/>
          <w:bCs/>
          <w:sz w:val="28"/>
          <w:rtl/>
        </w:rPr>
        <w:t>مح</w:t>
      </w:r>
      <w:r w:rsidRPr="00BE3117">
        <w:rPr>
          <w:rFonts w:cs="B Lotus"/>
          <w:b/>
          <w:bCs/>
          <w:sz w:val="28"/>
          <w:rtl/>
        </w:rPr>
        <w:t>مد بن مسعد</w:t>
      </w:r>
      <w:r w:rsidRPr="00BE3117">
        <w:rPr>
          <w:rFonts w:cs="B Lotus" w:hint="cs"/>
          <w:b/>
          <w:bCs/>
          <w:sz w:val="28"/>
          <w:rtl/>
        </w:rPr>
        <w:t>ه:</w:t>
      </w:r>
      <w:r w:rsidRPr="00BE3117">
        <w:rPr>
          <w:rFonts w:cs="B Lotus"/>
          <w:sz w:val="28"/>
          <w:rtl/>
        </w:rPr>
        <w:t xml:space="preserve"> مهمل است .</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 xml:space="preserve">150- </w:t>
      </w:r>
      <w:r w:rsidRPr="00884D96">
        <w:rPr>
          <w:rFonts w:cs="B Lotus"/>
          <w:b/>
          <w:bCs/>
          <w:sz w:val="28"/>
          <w:rtl/>
        </w:rPr>
        <w:t>مح</w:t>
      </w:r>
      <w:r w:rsidRPr="00BE3117">
        <w:rPr>
          <w:rFonts w:cs="B Lotus"/>
          <w:b/>
          <w:bCs/>
          <w:sz w:val="28"/>
          <w:rtl/>
        </w:rPr>
        <w:t>مد بن حسين الرازي</w:t>
      </w:r>
      <w:r w:rsidRPr="00BE3117">
        <w:rPr>
          <w:rFonts w:cs="B Lotus" w:hint="cs"/>
          <w:b/>
          <w:bCs/>
          <w:sz w:val="28"/>
          <w:rtl/>
        </w:rPr>
        <w:t>:</w:t>
      </w:r>
      <w:r w:rsidRPr="00BE3117">
        <w:rPr>
          <w:rFonts w:cs="B Lotus"/>
          <w:sz w:val="28"/>
          <w:rtl/>
        </w:rPr>
        <w:t xml:space="preserve"> مجهول الحال است.</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 xml:space="preserve">151- </w:t>
      </w:r>
      <w:r w:rsidRPr="00884D96">
        <w:rPr>
          <w:rFonts w:cs="B Lotus"/>
          <w:b/>
          <w:bCs/>
          <w:sz w:val="28"/>
          <w:rtl/>
        </w:rPr>
        <w:t>مح</w:t>
      </w:r>
      <w:r w:rsidRPr="00BE3117">
        <w:rPr>
          <w:rFonts w:cs="B Lotus"/>
          <w:b/>
          <w:bCs/>
          <w:sz w:val="28"/>
          <w:rtl/>
        </w:rPr>
        <w:t>مد بن محمد بن معقل</w:t>
      </w:r>
      <w:r w:rsidRPr="00BE3117">
        <w:rPr>
          <w:rFonts w:cs="B Lotus" w:hint="cs"/>
          <w:b/>
          <w:bCs/>
          <w:sz w:val="28"/>
          <w:rtl/>
        </w:rPr>
        <w:t>:</w:t>
      </w:r>
      <w:r w:rsidRPr="00BE3117">
        <w:rPr>
          <w:rFonts w:cs="B Lotus"/>
          <w:sz w:val="28"/>
          <w:rtl/>
        </w:rPr>
        <w:t xml:space="preserve"> مهمل است.</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 xml:space="preserve">152- </w:t>
      </w:r>
      <w:r w:rsidRPr="00884D96">
        <w:rPr>
          <w:rFonts w:cs="B Lotus"/>
          <w:b/>
          <w:bCs/>
          <w:sz w:val="28"/>
          <w:rtl/>
        </w:rPr>
        <w:t>مح</w:t>
      </w:r>
      <w:r w:rsidRPr="00BE3117">
        <w:rPr>
          <w:rFonts w:cs="B Lotus"/>
          <w:b/>
          <w:bCs/>
          <w:sz w:val="28"/>
          <w:rtl/>
        </w:rPr>
        <w:t>مد بن عبد الحميد</w:t>
      </w:r>
      <w:r w:rsidRPr="00BE3117">
        <w:rPr>
          <w:rFonts w:cs="B Lotus" w:hint="cs"/>
          <w:b/>
          <w:bCs/>
          <w:sz w:val="28"/>
          <w:rtl/>
        </w:rPr>
        <w:t>:</w:t>
      </w:r>
      <w:r w:rsidRPr="00BE3117">
        <w:rPr>
          <w:rFonts w:cs="B Lotus"/>
          <w:sz w:val="28"/>
          <w:rtl/>
        </w:rPr>
        <w:t xml:space="preserve"> مجهول است.</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 xml:space="preserve">153- </w:t>
      </w:r>
      <w:r w:rsidRPr="00884D96">
        <w:rPr>
          <w:rFonts w:cs="B Lotus"/>
          <w:b/>
          <w:bCs/>
          <w:sz w:val="28"/>
          <w:rtl/>
        </w:rPr>
        <w:t>مح</w:t>
      </w:r>
      <w:r w:rsidRPr="00BE3117">
        <w:rPr>
          <w:rFonts w:cs="B Lotus"/>
          <w:b/>
          <w:bCs/>
          <w:sz w:val="28"/>
          <w:rtl/>
        </w:rPr>
        <w:t>مد بن سليمان</w:t>
      </w:r>
      <w:r w:rsidRPr="00BE3117">
        <w:rPr>
          <w:rFonts w:cs="B Lotus" w:hint="cs"/>
          <w:b/>
          <w:bCs/>
          <w:sz w:val="28"/>
          <w:rtl/>
        </w:rPr>
        <w:t>:</w:t>
      </w:r>
      <w:r w:rsidRPr="00BE3117">
        <w:rPr>
          <w:rFonts w:cs="B Lotus"/>
          <w:sz w:val="28"/>
          <w:rtl/>
        </w:rPr>
        <w:t xml:space="preserve"> مهمل است.</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 xml:space="preserve">154- </w:t>
      </w:r>
      <w:r w:rsidRPr="00884D96">
        <w:rPr>
          <w:rFonts w:cs="B Lotus"/>
          <w:b/>
          <w:bCs/>
          <w:sz w:val="28"/>
          <w:rtl/>
        </w:rPr>
        <w:t>مح</w:t>
      </w:r>
      <w:r w:rsidRPr="00BE3117">
        <w:rPr>
          <w:rFonts w:cs="B Lotus"/>
          <w:b/>
          <w:bCs/>
          <w:sz w:val="28"/>
          <w:rtl/>
        </w:rPr>
        <w:t>مد بن موسي ال</w:t>
      </w:r>
      <w:r w:rsidRPr="00BE3117">
        <w:rPr>
          <w:rFonts w:cs="B Lotus" w:hint="cs"/>
          <w:b/>
          <w:bCs/>
          <w:sz w:val="28"/>
          <w:rtl/>
        </w:rPr>
        <w:t>أ</w:t>
      </w:r>
      <w:r w:rsidRPr="00BE3117">
        <w:rPr>
          <w:rFonts w:cs="B Lotus"/>
          <w:b/>
          <w:bCs/>
          <w:sz w:val="28"/>
          <w:rtl/>
        </w:rPr>
        <w:t>حول</w:t>
      </w:r>
      <w:r w:rsidRPr="00BE3117">
        <w:rPr>
          <w:rFonts w:cs="B Lotus" w:hint="cs"/>
          <w:b/>
          <w:bCs/>
          <w:sz w:val="28"/>
          <w:rtl/>
        </w:rPr>
        <w:t>:</w:t>
      </w:r>
      <w:r w:rsidRPr="00BE3117">
        <w:rPr>
          <w:rFonts w:cs="B Lotus"/>
          <w:sz w:val="28"/>
          <w:rtl/>
        </w:rPr>
        <w:t xml:space="preserve"> مهمل و مجهول الحال است.</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155-</w:t>
      </w:r>
      <w:r w:rsidRPr="00884D96">
        <w:rPr>
          <w:rFonts w:cs="B Lotus" w:hint="cs"/>
          <w:b/>
          <w:bCs/>
          <w:sz w:val="28"/>
          <w:rtl/>
        </w:rPr>
        <w:t xml:space="preserve"> </w:t>
      </w:r>
      <w:r w:rsidRPr="00884D96">
        <w:rPr>
          <w:rFonts w:cs="B Lotus"/>
          <w:b/>
          <w:bCs/>
          <w:sz w:val="28"/>
          <w:rtl/>
        </w:rPr>
        <w:t>مح</w:t>
      </w:r>
      <w:r w:rsidRPr="00BE3117">
        <w:rPr>
          <w:rFonts w:cs="B Lotus"/>
          <w:b/>
          <w:bCs/>
          <w:sz w:val="28"/>
          <w:rtl/>
        </w:rPr>
        <w:t>مد بن ابي السري</w:t>
      </w:r>
      <w:r w:rsidRPr="00BE3117">
        <w:rPr>
          <w:rFonts w:cs="B Lotus" w:hint="cs"/>
          <w:b/>
          <w:bCs/>
          <w:sz w:val="28"/>
          <w:rtl/>
        </w:rPr>
        <w:t>:</w:t>
      </w:r>
      <w:r w:rsidRPr="00BE3117">
        <w:rPr>
          <w:rFonts w:cs="B Lotus"/>
          <w:sz w:val="28"/>
          <w:rtl/>
        </w:rPr>
        <w:t xml:space="preserve"> مهمل و مجهول است .</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 xml:space="preserve">156- </w:t>
      </w:r>
      <w:r w:rsidRPr="00884D96">
        <w:rPr>
          <w:rFonts w:cs="B Lotus"/>
          <w:b/>
          <w:bCs/>
          <w:sz w:val="28"/>
          <w:rtl/>
        </w:rPr>
        <w:t>مح</w:t>
      </w:r>
      <w:r w:rsidRPr="00BE3117">
        <w:rPr>
          <w:rFonts w:cs="B Lotus"/>
          <w:b/>
          <w:bCs/>
          <w:sz w:val="28"/>
          <w:rtl/>
        </w:rPr>
        <w:t>مد بن محمد بن هشيم</w:t>
      </w:r>
      <w:r w:rsidRPr="00BE3117">
        <w:rPr>
          <w:rFonts w:cs="B Lotus" w:hint="cs"/>
          <w:b/>
          <w:bCs/>
          <w:sz w:val="28"/>
          <w:rtl/>
        </w:rPr>
        <w:t>:</w:t>
      </w:r>
      <w:r w:rsidRPr="00BE3117">
        <w:rPr>
          <w:rFonts w:cs="B Lotus"/>
          <w:sz w:val="28"/>
          <w:rtl/>
        </w:rPr>
        <w:t xml:space="preserve"> مجهول الحال است .</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 xml:space="preserve">157- </w:t>
      </w:r>
      <w:r w:rsidRPr="00884D96">
        <w:rPr>
          <w:rFonts w:cs="B Lotus"/>
          <w:b/>
          <w:bCs/>
          <w:sz w:val="28"/>
          <w:rtl/>
        </w:rPr>
        <w:t>مح</w:t>
      </w:r>
      <w:r w:rsidRPr="00BE3117">
        <w:rPr>
          <w:rFonts w:cs="B Lotus"/>
          <w:b/>
          <w:bCs/>
          <w:sz w:val="28"/>
          <w:rtl/>
        </w:rPr>
        <w:t>مد بن احمد بن سلمان</w:t>
      </w:r>
      <w:r w:rsidRPr="00BE3117">
        <w:rPr>
          <w:rFonts w:cs="B Lotus" w:hint="cs"/>
          <w:b/>
          <w:bCs/>
          <w:sz w:val="28"/>
          <w:rtl/>
        </w:rPr>
        <w:t>:</w:t>
      </w:r>
      <w:r w:rsidRPr="00BE3117">
        <w:rPr>
          <w:rFonts w:cs="B Lotus"/>
          <w:sz w:val="28"/>
          <w:rtl/>
        </w:rPr>
        <w:t xml:space="preserve"> مهمل و مجهول است.</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 xml:space="preserve">158- </w:t>
      </w:r>
      <w:r w:rsidRPr="00884D96">
        <w:rPr>
          <w:rFonts w:cs="B Lotus"/>
          <w:b/>
          <w:bCs/>
          <w:sz w:val="28"/>
          <w:rtl/>
        </w:rPr>
        <w:t>مع</w:t>
      </w:r>
      <w:r w:rsidRPr="00BE3117">
        <w:rPr>
          <w:rFonts w:cs="B Lotus"/>
          <w:b/>
          <w:bCs/>
          <w:sz w:val="28"/>
          <w:rtl/>
        </w:rPr>
        <w:t>لي بن شهاب</w:t>
      </w:r>
      <w:r w:rsidRPr="00BE3117">
        <w:rPr>
          <w:rFonts w:cs="B Lotus" w:hint="cs"/>
          <w:b/>
          <w:bCs/>
          <w:sz w:val="28"/>
          <w:rtl/>
        </w:rPr>
        <w:t>:</w:t>
      </w:r>
      <w:r w:rsidRPr="00BE3117">
        <w:rPr>
          <w:rFonts w:cs="B Lotus"/>
          <w:sz w:val="28"/>
          <w:rtl/>
        </w:rPr>
        <w:t xml:space="preserve"> مهمل و مجهول الحال است.</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 xml:space="preserve">159- </w:t>
      </w:r>
      <w:r w:rsidRPr="00884D96">
        <w:rPr>
          <w:rFonts w:cs="B Lotus"/>
          <w:b/>
          <w:bCs/>
          <w:sz w:val="28"/>
          <w:rtl/>
        </w:rPr>
        <w:t>مو</w:t>
      </w:r>
      <w:r w:rsidRPr="00BE3117">
        <w:rPr>
          <w:rFonts w:cs="B Lotus"/>
          <w:b/>
          <w:bCs/>
          <w:sz w:val="28"/>
          <w:rtl/>
        </w:rPr>
        <w:t>سي بن اسماعيل بن موسي</w:t>
      </w:r>
      <w:r w:rsidRPr="00BE3117">
        <w:rPr>
          <w:rFonts w:cs="B Lotus" w:hint="cs"/>
          <w:b/>
          <w:bCs/>
          <w:sz w:val="28"/>
          <w:rtl/>
        </w:rPr>
        <w:t>:</w:t>
      </w:r>
      <w:r w:rsidRPr="00BE3117">
        <w:rPr>
          <w:rFonts w:cs="B Lotus"/>
          <w:sz w:val="28"/>
          <w:rtl/>
        </w:rPr>
        <w:t xml:space="preserve"> مجهول است.</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 xml:space="preserve">160- </w:t>
      </w:r>
      <w:r w:rsidRPr="00884D96">
        <w:rPr>
          <w:rFonts w:cs="B Lotus"/>
          <w:b/>
          <w:bCs/>
          <w:sz w:val="28"/>
          <w:rtl/>
        </w:rPr>
        <w:t>يح</w:t>
      </w:r>
      <w:r w:rsidRPr="00BE3117">
        <w:rPr>
          <w:rFonts w:cs="B Lotus"/>
          <w:b/>
          <w:bCs/>
          <w:sz w:val="28"/>
          <w:rtl/>
        </w:rPr>
        <w:t>يي بن معمر</w:t>
      </w:r>
      <w:r w:rsidRPr="00BE3117">
        <w:rPr>
          <w:rFonts w:cs="B Lotus" w:hint="cs"/>
          <w:b/>
          <w:bCs/>
          <w:sz w:val="28"/>
          <w:rtl/>
        </w:rPr>
        <w:t>:</w:t>
      </w:r>
      <w:r>
        <w:rPr>
          <w:rFonts w:cs="B Lotus"/>
          <w:sz w:val="28"/>
          <w:rtl/>
        </w:rPr>
        <w:t xml:space="preserve"> </w:t>
      </w:r>
      <w:r w:rsidRPr="00BE3117">
        <w:rPr>
          <w:rFonts w:cs="B Lotus"/>
          <w:sz w:val="28"/>
          <w:rtl/>
        </w:rPr>
        <w:t>مهمل و مجهول الحال است.</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 xml:space="preserve">161- </w:t>
      </w:r>
      <w:r w:rsidRPr="00884D96">
        <w:rPr>
          <w:rFonts w:cs="B Lotus"/>
          <w:b/>
          <w:bCs/>
          <w:sz w:val="28"/>
          <w:rtl/>
        </w:rPr>
        <w:t>يز</w:t>
      </w:r>
      <w:r w:rsidRPr="00BE3117">
        <w:rPr>
          <w:rFonts w:cs="B Lotus"/>
          <w:b/>
          <w:bCs/>
          <w:sz w:val="28"/>
          <w:rtl/>
        </w:rPr>
        <w:t>يد بن عبد الملك جعفي</w:t>
      </w:r>
      <w:r w:rsidRPr="00BE3117">
        <w:rPr>
          <w:rFonts w:cs="B Lotus" w:hint="cs"/>
          <w:b/>
          <w:bCs/>
          <w:sz w:val="28"/>
          <w:rtl/>
        </w:rPr>
        <w:t>:</w:t>
      </w:r>
      <w:r w:rsidRPr="00BE3117">
        <w:rPr>
          <w:rFonts w:cs="B Lotus"/>
          <w:sz w:val="28"/>
          <w:rtl/>
        </w:rPr>
        <w:t xml:space="preserve"> مجهول الحال است.</w:t>
      </w:r>
    </w:p>
    <w:p w:rsidR="00E130D0" w:rsidRPr="00BE3117" w:rsidRDefault="00E130D0" w:rsidP="00E130D0">
      <w:pPr>
        <w:pStyle w:val="BodyTextIndent2"/>
        <w:spacing w:line="218" w:lineRule="auto"/>
        <w:ind w:firstLine="340"/>
        <w:rPr>
          <w:rFonts w:cs="B Lotus"/>
          <w:sz w:val="28"/>
          <w:rtl/>
        </w:rPr>
      </w:pPr>
      <w:r w:rsidRPr="00884D96">
        <w:rPr>
          <w:rFonts w:cs="B Lotus"/>
          <w:bCs/>
          <w:sz w:val="28"/>
          <w:rtl/>
        </w:rPr>
        <w:t xml:space="preserve">162- </w:t>
      </w:r>
      <w:r w:rsidRPr="00884D96">
        <w:rPr>
          <w:rFonts w:cs="B Lotus"/>
          <w:b/>
          <w:bCs/>
          <w:sz w:val="28"/>
          <w:rtl/>
        </w:rPr>
        <w:t>يو</w:t>
      </w:r>
      <w:r w:rsidRPr="00BE3117">
        <w:rPr>
          <w:rFonts w:cs="B Lotus"/>
          <w:b/>
          <w:bCs/>
          <w:sz w:val="28"/>
          <w:rtl/>
        </w:rPr>
        <w:t>نس بن ابي وهب القصري</w:t>
      </w:r>
      <w:r w:rsidRPr="00BE3117">
        <w:rPr>
          <w:rFonts w:cs="B Lotus" w:hint="cs"/>
          <w:b/>
          <w:bCs/>
          <w:sz w:val="28"/>
          <w:rtl/>
        </w:rPr>
        <w:t>:</w:t>
      </w:r>
      <w:r w:rsidRPr="00BE3117">
        <w:rPr>
          <w:rFonts w:cs="B Lotus"/>
          <w:sz w:val="28"/>
          <w:rtl/>
        </w:rPr>
        <w:t xml:space="preserve"> مهمل است.</w:t>
      </w:r>
    </w:p>
    <w:p w:rsidR="00E130D0" w:rsidRPr="00BE3117" w:rsidRDefault="00E130D0" w:rsidP="00E130D0">
      <w:pPr>
        <w:pStyle w:val="BodyTextIndent2"/>
        <w:spacing w:line="226" w:lineRule="auto"/>
        <w:ind w:firstLine="340"/>
        <w:rPr>
          <w:rFonts w:cs="B Lotus"/>
          <w:sz w:val="28"/>
          <w:rtl/>
        </w:rPr>
      </w:pPr>
    </w:p>
    <w:p w:rsidR="00E130D0" w:rsidRPr="00884D96" w:rsidRDefault="00E130D0" w:rsidP="00E130D0">
      <w:pPr>
        <w:pStyle w:val="BodyTextIndent2"/>
        <w:spacing w:line="226" w:lineRule="auto"/>
        <w:ind w:firstLine="340"/>
        <w:jc w:val="right"/>
        <w:rPr>
          <w:rFonts w:ascii="mylotus" w:hAnsi="mylotus" w:cs="mylotus"/>
          <w:b/>
          <w:bCs/>
          <w:color w:val="FF0000"/>
          <w:sz w:val="28"/>
          <w:rtl/>
        </w:rPr>
      </w:pPr>
      <w:r w:rsidRPr="00884D96">
        <w:rPr>
          <w:rFonts w:ascii="mylotus" w:hAnsi="mylotus" w:cs="mylotus"/>
          <w:b/>
          <w:bCs/>
          <w:sz w:val="28"/>
          <w:rtl/>
        </w:rPr>
        <w:t>خادم الشريعة المطهرة: سيد بن ابو الفضل بن رضا برقعي</w:t>
      </w:r>
    </w:p>
    <w:p w:rsidR="00E130D0" w:rsidRPr="00BE3117" w:rsidRDefault="00E130D0" w:rsidP="00E130D0">
      <w:pPr>
        <w:spacing w:line="226" w:lineRule="auto"/>
        <w:ind w:firstLine="340"/>
        <w:jc w:val="lowKashida"/>
        <w:rPr>
          <w:rFonts w:cs="B Lotus"/>
          <w:rtl/>
        </w:rPr>
      </w:pPr>
    </w:p>
    <w:p w:rsidR="00E130D0" w:rsidRPr="00BE3117" w:rsidRDefault="00E130D0" w:rsidP="00E130D0">
      <w:pPr>
        <w:pStyle w:val="BodyText2"/>
        <w:spacing w:line="226" w:lineRule="auto"/>
        <w:ind w:firstLine="340"/>
        <w:jc w:val="lowKashida"/>
        <w:rPr>
          <w:rFonts w:cs="B Lotus"/>
          <w:rtl/>
        </w:rPr>
      </w:pPr>
    </w:p>
    <w:p w:rsidR="0040339F" w:rsidRPr="0011143E" w:rsidRDefault="0040339F" w:rsidP="00E130D0">
      <w:pPr>
        <w:pStyle w:val="a"/>
        <w:rPr>
          <w:rFonts w:cs="B Lotus"/>
          <w:b w:val="0"/>
          <w:bCs w:val="0"/>
          <w:rtl/>
        </w:rPr>
      </w:pPr>
    </w:p>
    <w:sectPr w:rsidR="0040339F" w:rsidRPr="0011143E" w:rsidSect="005C4A75">
      <w:headerReference w:type="default" r:id="rId28"/>
      <w:footnotePr>
        <w:numRestart w:val="eachPage"/>
      </w:footnotePr>
      <w:pgSz w:w="11906" w:h="16838" w:code="9"/>
      <w:pgMar w:top="2552" w:right="2268" w:bottom="2552" w:left="2268" w:header="2552" w:footer="2552"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439" w:rsidRDefault="00E64439">
      <w:r>
        <w:separator/>
      </w:r>
    </w:p>
  </w:endnote>
  <w:endnote w:type="continuationSeparator" w:id="0">
    <w:p w:rsidR="00E64439" w:rsidRDefault="00E64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Mitra">
    <w:panose1 w:val="000004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Jadid">
    <w:panose1 w:val="000007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HQPB3">
    <w:panose1 w:val="00000000000000000000"/>
    <w:charset w:val="02"/>
    <w:family w:val="auto"/>
    <w:pitch w:val="variable"/>
    <w:sig w:usb0="00000000" w:usb1="10000000" w:usb2="00000000" w:usb3="00000000" w:csb0="80000000" w:csb1="00000000"/>
  </w:font>
  <w:font w:name="Rateb lotusb22">
    <w:panose1 w:val="00000000000000000000"/>
    <w:charset w:val="B2"/>
    <w:family w:val="auto"/>
    <w:pitch w:val="variable"/>
    <w:sig w:usb0="00002001" w:usb1="00000000" w:usb2="00000000" w:usb3="00000000" w:csb0="00000040" w:csb1="00000000"/>
  </w:font>
  <w:font w:name="Comic Sans MS">
    <w:panose1 w:val="030F0702030302020204"/>
    <w:charset w:val="00"/>
    <w:family w:val="script"/>
    <w:pitch w:val="variable"/>
    <w:sig w:usb0="00000287" w:usb1="40000013" w:usb2="00000000" w:usb3="00000000" w:csb0="0000009F" w:csb1="00000000"/>
  </w:font>
  <w:font w:name="mylotus">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EC6" w:rsidRDefault="00FD1EC6" w:rsidP="004D5C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EC6" w:rsidRDefault="00FD1EC6" w:rsidP="00C706DC">
    <w:pPr>
      <w:pStyle w:val="Footer"/>
      <w:framePr w:wrap="around" w:vAnchor="text" w:hAnchor="text" w:y="1"/>
      <w:rPr>
        <w:rStyle w:val="PageNumber"/>
      </w:rPr>
    </w:pPr>
  </w:p>
  <w:p w:rsidR="00FD1EC6" w:rsidRDefault="00FD1EC6" w:rsidP="004D5C5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439" w:rsidRDefault="00E64439">
      <w:r>
        <w:separator/>
      </w:r>
    </w:p>
  </w:footnote>
  <w:footnote w:type="continuationSeparator" w:id="0">
    <w:p w:rsidR="00E64439" w:rsidRDefault="00E64439">
      <w:r>
        <w:continuationSeparator/>
      </w:r>
    </w:p>
  </w:footnote>
  <w:footnote w:id="1">
    <w:p w:rsidR="00FD1EC6" w:rsidRPr="00E130D0" w:rsidRDefault="00FD1EC6" w:rsidP="002671C2">
      <w:pPr>
        <w:pStyle w:val="FootnoteText"/>
        <w:bidi/>
        <w:spacing w:line="223" w:lineRule="auto"/>
        <w:ind w:left="284" w:hanging="284"/>
        <w:jc w:val="lowKashida"/>
        <w:rPr>
          <w:rFonts w:cs="Lotus Linotype"/>
          <w:sz w:val="24"/>
          <w:szCs w:val="24"/>
        </w:rPr>
      </w:pPr>
      <w:r w:rsidRPr="00E130D0">
        <w:rPr>
          <w:rFonts w:cs="Times New Roman"/>
          <w:sz w:val="24"/>
          <w:szCs w:val="24"/>
          <w:rtl/>
        </w:rPr>
        <w:t>1</w:t>
      </w:r>
      <w:r w:rsidRPr="00E130D0">
        <w:rPr>
          <w:sz w:val="24"/>
          <w:szCs w:val="24"/>
          <w:rtl/>
        </w:rPr>
        <w:t xml:space="preserve">- اين حديث در فريقين درجة قبول يافته است چنانكه در " </w:t>
      </w:r>
      <w:r w:rsidRPr="00E130D0">
        <w:rPr>
          <w:b/>
          <w:bCs/>
          <w:sz w:val="24"/>
          <w:szCs w:val="24"/>
          <w:rtl/>
        </w:rPr>
        <w:t xml:space="preserve">سنن الكبري " </w:t>
      </w:r>
      <w:r w:rsidRPr="00E130D0">
        <w:rPr>
          <w:sz w:val="24"/>
          <w:szCs w:val="24"/>
          <w:rtl/>
        </w:rPr>
        <w:t xml:space="preserve">بيهقي (4/77) آمده است : </w:t>
      </w:r>
      <w:r w:rsidRPr="00E130D0">
        <w:rPr>
          <w:rFonts w:cs="Traditional Arabic"/>
          <w:b/>
          <w:bCs/>
          <w:sz w:val="24"/>
          <w:szCs w:val="24"/>
          <w:rtl/>
        </w:rPr>
        <w:t>قال رسول الله</w:t>
      </w:r>
      <w:r w:rsidRPr="00365CDE">
        <w:rPr>
          <w:rFonts w:cs="CTraditional Arabic" w:hint="cs"/>
          <w:color w:val="000000"/>
          <w:spacing w:val="-4"/>
          <w:sz w:val="24"/>
          <w:szCs w:val="24"/>
          <w:rtl/>
          <w:lang w:bidi="fa-IR"/>
        </w:rPr>
        <w:t>ص</w:t>
      </w:r>
      <w:r w:rsidRPr="00E130D0">
        <w:rPr>
          <w:rFonts w:cs="Traditional Arabic"/>
          <w:b/>
          <w:bCs/>
          <w:sz w:val="24"/>
          <w:szCs w:val="24"/>
          <w:rtl/>
        </w:rPr>
        <w:t>: إني نهيتكم عن زيارة القبور ثم بدا ل</w:t>
      </w:r>
      <w:r w:rsidRPr="00E130D0">
        <w:rPr>
          <w:rFonts w:cs="Traditional Arabic"/>
          <w:b/>
          <w:bCs/>
          <w:sz w:val="24"/>
          <w:szCs w:val="24"/>
          <w:rtl/>
          <w:lang w:bidi="fa-IR"/>
        </w:rPr>
        <w:t>ي</w:t>
      </w:r>
      <w:r w:rsidRPr="00E130D0">
        <w:rPr>
          <w:rFonts w:cs="Traditional Arabic"/>
          <w:b/>
          <w:bCs/>
          <w:sz w:val="24"/>
          <w:szCs w:val="24"/>
          <w:rtl/>
        </w:rPr>
        <w:t xml:space="preserve"> فزوروها لأنها ترق القلب و تدمع العين و تذكر الآخرة  فزوروا ولاتقولوا هجرا.</w:t>
      </w:r>
      <w:r w:rsidRPr="00E130D0">
        <w:rPr>
          <w:rFonts w:cs="Lotus Linotype"/>
          <w:sz w:val="24"/>
          <w:szCs w:val="24"/>
          <w:rtl/>
        </w:rPr>
        <w:t xml:space="preserve"> </w:t>
      </w:r>
      <w:r w:rsidRPr="00E130D0">
        <w:rPr>
          <w:sz w:val="24"/>
          <w:szCs w:val="24"/>
          <w:rtl/>
        </w:rPr>
        <w:t xml:space="preserve">و در كتاب </w:t>
      </w:r>
      <w:r w:rsidRPr="00E130D0">
        <w:rPr>
          <w:rFonts w:cs="Traditional Arabic"/>
          <w:b/>
          <w:bCs/>
          <w:sz w:val="24"/>
          <w:szCs w:val="24"/>
          <w:rtl/>
        </w:rPr>
        <w:t>"ذكري"</w:t>
      </w:r>
      <w:r w:rsidRPr="00E130D0">
        <w:rPr>
          <w:sz w:val="24"/>
          <w:szCs w:val="24"/>
          <w:rtl/>
        </w:rPr>
        <w:t xml:space="preserve"> شهيد اول با اندكي اختلاف آمده است.</w:t>
      </w:r>
      <w:r w:rsidRPr="00E130D0">
        <w:rPr>
          <w:sz w:val="24"/>
          <w:szCs w:val="24"/>
        </w:rPr>
        <w:t xml:space="preserve"> </w:t>
      </w:r>
    </w:p>
  </w:footnote>
  <w:footnote w:id="2">
    <w:p w:rsidR="00FD1EC6" w:rsidRPr="00E130D0" w:rsidRDefault="00FD1EC6" w:rsidP="002671C2">
      <w:pPr>
        <w:pStyle w:val="FootnoteText"/>
        <w:bidi/>
        <w:spacing w:line="223" w:lineRule="auto"/>
        <w:ind w:left="284" w:hanging="284"/>
        <w:jc w:val="lowKashida"/>
        <w:rPr>
          <w:rFonts w:cs="Lotus Linotype"/>
          <w:sz w:val="24"/>
          <w:szCs w:val="24"/>
        </w:rPr>
      </w:pPr>
      <w:r w:rsidRPr="00E130D0">
        <w:rPr>
          <w:rFonts w:cs="Times New Roman"/>
          <w:sz w:val="24"/>
          <w:szCs w:val="24"/>
          <w:rtl/>
        </w:rPr>
        <w:t>1</w:t>
      </w:r>
      <w:r w:rsidRPr="00E130D0">
        <w:rPr>
          <w:sz w:val="24"/>
          <w:szCs w:val="24"/>
          <w:rtl/>
        </w:rPr>
        <w:t>- در "انجيل" نيز نه تنها هيچگونه توصيه</w:t>
      </w:r>
      <w:r w:rsidRPr="00E130D0">
        <w:rPr>
          <w:rFonts w:hint="cs"/>
          <w:sz w:val="24"/>
          <w:szCs w:val="24"/>
          <w:rtl/>
          <w:lang w:bidi="fa-IR"/>
        </w:rPr>
        <w:t>‌</w:t>
      </w:r>
      <w:r w:rsidRPr="00E130D0">
        <w:rPr>
          <w:sz w:val="24"/>
          <w:szCs w:val="24"/>
          <w:rtl/>
        </w:rPr>
        <w:t>ا</w:t>
      </w:r>
      <w:r w:rsidRPr="00E130D0">
        <w:rPr>
          <w:rFonts w:hint="cs"/>
          <w:sz w:val="24"/>
          <w:szCs w:val="24"/>
          <w:rtl/>
        </w:rPr>
        <w:t>ى</w:t>
      </w:r>
      <w:r w:rsidRPr="00E130D0">
        <w:rPr>
          <w:sz w:val="24"/>
          <w:szCs w:val="24"/>
          <w:rtl/>
        </w:rPr>
        <w:t xml:space="preserve"> به مزار ساز</w:t>
      </w:r>
      <w:r w:rsidRPr="00E130D0">
        <w:rPr>
          <w:rFonts w:hint="cs"/>
          <w:sz w:val="24"/>
          <w:szCs w:val="24"/>
          <w:rtl/>
        </w:rPr>
        <w:t>ى</w:t>
      </w:r>
      <w:r w:rsidRPr="00E130D0">
        <w:rPr>
          <w:sz w:val="24"/>
          <w:szCs w:val="24"/>
          <w:rtl/>
        </w:rPr>
        <w:t xml:space="preserve"> و زيارت قبور نيست, بلكه ساختن بنا</w:t>
      </w:r>
      <w:r w:rsidRPr="00E130D0">
        <w:rPr>
          <w:rFonts w:hint="cs"/>
          <w:sz w:val="24"/>
          <w:szCs w:val="24"/>
          <w:rtl/>
        </w:rPr>
        <w:t>ى</w:t>
      </w:r>
      <w:r w:rsidRPr="00E130D0">
        <w:rPr>
          <w:sz w:val="24"/>
          <w:szCs w:val="24"/>
          <w:rtl/>
        </w:rPr>
        <w:t xml:space="preserve"> يادبود بر مرقد انبياء را كار مردم ريا كار دانسته است. از جمله در انجيل مت</w:t>
      </w:r>
      <w:r w:rsidRPr="00E130D0">
        <w:rPr>
          <w:rFonts w:hint="cs"/>
          <w:sz w:val="24"/>
          <w:szCs w:val="24"/>
          <w:rtl/>
        </w:rPr>
        <w:t>ى</w:t>
      </w:r>
      <w:r w:rsidRPr="00E130D0">
        <w:rPr>
          <w:sz w:val="24"/>
          <w:szCs w:val="24"/>
          <w:rtl/>
        </w:rPr>
        <w:t xml:space="preserve"> باب 23 آمده است كه عيسي</w:t>
      </w:r>
      <w:r w:rsidRPr="00365CDE">
        <w:rPr>
          <w:rFonts w:cs="CTraditional Arabic" w:hint="cs"/>
          <w:color w:val="000000"/>
          <w:sz w:val="24"/>
          <w:szCs w:val="24"/>
          <w:rtl/>
          <w:lang w:bidi="fa-IR"/>
        </w:rPr>
        <w:t>؛</w:t>
      </w:r>
      <w:r w:rsidRPr="00E130D0">
        <w:rPr>
          <w:rFonts w:cs="Lotus Linotype"/>
          <w:sz w:val="24"/>
          <w:szCs w:val="24"/>
          <w:rtl/>
        </w:rPr>
        <w:t xml:space="preserve"> </w:t>
      </w:r>
      <w:r w:rsidRPr="00E130D0">
        <w:rPr>
          <w:sz w:val="24"/>
          <w:szCs w:val="24"/>
          <w:rtl/>
        </w:rPr>
        <w:t>فرمود: واي به حال شما ا</w:t>
      </w:r>
      <w:r w:rsidRPr="00E130D0">
        <w:rPr>
          <w:rFonts w:hint="cs"/>
          <w:sz w:val="24"/>
          <w:szCs w:val="24"/>
          <w:rtl/>
        </w:rPr>
        <w:t>ى</w:t>
      </w:r>
      <w:r w:rsidRPr="00E130D0">
        <w:rPr>
          <w:sz w:val="24"/>
          <w:szCs w:val="24"/>
          <w:rtl/>
        </w:rPr>
        <w:t xml:space="preserve"> علما</w:t>
      </w:r>
      <w:r w:rsidRPr="00E130D0">
        <w:rPr>
          <w:rFonts w:hint="cs"/>
          <w:sz w:val="24"/>
          <w:szCs w:val="24"/>
          <w:rtl/>
        </w:rPr>
        <w:t>ى</w:t>
      </w:r>
      <w:r w:rsidRPr="00E130D0">
        <w:rPr>
          <w:sz w:val="24"/>
          <w:szCs w:val="24"/>
          <w:rtl/>
        </w:rPr>
        <w:t xml:space="preserve"> دين</w:t>
      </w:r>
      <w:r w:rsidRPr="00E130D0">
        <w:rPr>
          <w:rFonts w:hint="cs"/>
          <w:sz w:val="24"/>
          <w:szCs w:val="24"/>
          <w:rtl/>
        </w:rPr>
        <w:t>ى</w:t>
      </w:r>
      <w:r w:rsidRPr="00E130D0">
        <w:rPr>
          <w:sz w:val="24"/>
          <w:szCs w:val="24"/>
          <w:rtl/>
        </w:rPr>
        <w:t xml:space="preserve"> و فريس</w:t>
      </w:r>
      <w:r w:rsidRPr="00E130D0">
        <w:rPr>
          <w:rFonts w:hint="cs"/>
          <w:sz w:val="24"/>
          <w:szCs w:val="24"/>
          <w:rtl/>
          <w:lang w:bidi="fa-IR"/>
        </w:rPr>
        <w:t>‌</w:t>
      </w:r>
      <w:r w:rsidRPr="00E130D0">
        <w:rPr>
          <w:sz w:val="24"/>
          <w:szCs w:val="24"/>
          <w:rtl/>
        </w:rPr>
        <w:t>ها</w:t>
      </w:r>
      <w:r w:rsidRPr="00E130D0">
        <w:rPr>
          <w:rFonts w:hint="cs"/>
          <w:sz w:val="24"/>
          <w:szCs w:val="24"/>
          <w:rtl/>
        </w:rPr>
        <w:t>ى</w:t>
      </w:r>
      <w:r w:rsidRPr="00E130D0">
        <w:rPr>
          <w:sz w:val="24"/>
          <w:szCs w:val="24"/>
          <w:rtl/>
        </w:rPr>
        <w:t xml:space="preserve"> ريا كار, شما برا</w:t>
      </w:r>
      <w:r w:rsidRPr="00E130D0">
        <w:rPr>
          <w:rFonts w:hint="cs"/>
          <w:sz w:val="24"/>
          <w:szCs w:val="24"/>
          <w:rtl/>
        </w:rPr>
        <w:t>ى</w:t>
      </w:r>
      <w:r w:rsidRPr="00E130D0">
        <w:rPr>
          <w:sz w:val="24"/>
          <w:szCs w:val="24"/>
          <w:rtl/>
        </w:rPr>
        <w:t xml:space="preserve"> پيامبران</w:t>
      </w:r>
      <w:r w:rsidRPr="00E130D0">
        <w:rPr>
          <w:rFonts w:hint="cs"/>
          <w:sz w:val="24"/>
          <w:szCs w:val="24"/>
          <w:rtl/>
        </w:rPr>
        <w:t>ى</w:t>
      </w:r>
      <w:r w:rsidRPr="00E130D0">
        <w:rPr>
          <w:sz w:val="24"/>
          <w:szCs w:val="24"/>
          <w:rtl/>
        </w:rPr>
        <w:t xml:space="preserve"> كه اجدادتان آنها را كشته</w:t>
      </w:r>
      <w:r w:rsidRPr="00E130D0">
        <w:rPr>
          <w:rFonts w:hint="cs"/>
          <w:sz w:val="24"/>
          <w:szCs w:val="24"/>
          <w:rtl/>
          <w:lang w:bidi="fa-IR"/>
        </w:rPr>
        <w:t>‌</w:t>
      </w:r>
      <w:r w:rsidRPr="00E130D0">
        <w:rPr>
          <w:sz w:val="24"/>
          <w:szCs w:val="24"/>
          <w:rtl/>
        </w:rPr>
        <w:t>اند, با دست خود بنا</w:t>
      </w:r>
      <w:r w:rsidRPr="00E130D0">
        <w:rPr>
          <w:rFonts w:hint="cs"/>
          <w:sz w:val="24"/>
          <w:szCs w:val="24"/>
          <w:rtl/>
        </w:rPr>
        <w:t>ى</w:t>
      </w:r>
      <w:r w:rsidRPr="00E130D0">
        <w:rPr>
          <w:sz w:val="24"/>
          <w:szCs w:val="24"/>
          <w:rtl/>
        </w:rPr>
        <w:t xml:space="preserve"> يادبود درست ميكنيد؟!</w:t>
      </w:r>
    </w:p>
  </w:footnote>
  <w:footnote w:id="3">
    <w:p w:rsidR="00FD1EC6" w:rsidRPr="00E130D0" w:rsidRDefault="00FD1EC6" w:rsidP="002671C2">
      <w:pPr>
        <w:pStyle w:val="FootnoteText"/>
        <w:bidi/>
        <w:spacing w:line="223" w:lineRule="auto"/>
        <w:ind w:left="284" w:hanging="284"/>
        <w:jc w:val="lowKashida"/>
        <w:rPr>
          <w:sz w:val="24"/>
          <w:szCs w:val="24"/>
        </w:rPr>
      </w:pPr>
      <w:r w:rsidRPr="00E130D0">
        <w:rPr>
          <w:rFonts w:cs="Times New Roman"/>
          <w:sz w:val="24"/>
          <w:szCs w:val="24"/>
          <w:rtl/>
        </w:rPr>
        <w:t>1</w:t>
      </w:r>
      <w:r w:rsidRPr="00E130D0">
        <w:rPr>
          <w:sz w:val="24"/>
          <w:szCs w:val="24"/>
          <w:rtl/>
        </w:rPr>
        <w:t>-</w:t>
      </w:r>
      <w:r w:rsidRPr="00E130D0">
        <w:rPr>
          <w:rFonts w:hint="cs"/>
          <w:sz w:val="24"/>
          <w:szCs w:val="24"/>
          <w:rtl/>
        </w:rPr>
        <w:t xml:space="preserve"> </w:t>
      </w:r>
      <w:r w:rsidRPr="00E130D0">
        <w:rPr>
          <w:color w:val="000000"/>
          <w:sz w:val="24"/>
          <w:szCs w:val="24"/>
          <w:rtl/>
        </w:rPr>
        <w:t>سنن الكبري بيهقي ,4/78..</w:t>
      </w:r>
    </w:p>
  </w:footnote>
  <w:footnote w:id="4">
    <w:p w:rsidR="00FD1EC6" w:rsidRPr="00E130D0" w:rsidRDefault="00FD1EC6" w:rsidP="002671C2">
      <w:pPr>
        <w:pStyle w:val="FootnoteText"/>
        <w:bidi/>
        <w:spacing w:line="223" w:lineRule="auto"/>
        <w:ind w:left="284" w:hanging="284"/>
        <w:jc w:val="lowKashida"/>
        <w:rPr>
          <w:sz w:val="24"/>
          <w:szCs w:val="24"/>
        </w:rPr>
      </w:pPr>
      <w:r w:rsidRPr="00E130D0">
        <w:rPr>
          <w:rFonts w:cs="Times New Roman"/>
          <w:sz w:val="24"/>
          <w:szCs w:val="24"/>
          <w:rtl/>
        </w:rPr>
        <w:t>2</w:t>
      </w:r>
      <w:r w:rsidRPr="00E130D0">
        <w:rPr>
          <w:sz w:val="24"/>
          <w:szCs w:val="24"/>
          <w:rtl/>
        </w:rPr>
        <w:t>- در پاره اي از كتب احاديث چون كتاب «المصنف» اثر عبد الرزاق الصنعاني (3/569)در اين حديث به جاي كلمه:</w:t>
      </w:r>
      <w:r w:rsidRPr="00E130D0">
        <w:rPr>
          <w:sz w:val="24"/>
          <w:szCs w:val="24"/>
          <w:rtl/>
          <w:lang w:bidi="fa-IR"/>
        </w:rPr>
        <w:t>«</w:t>
      </w:r>
      <w:r w:rsidRPr="00E130D0">
        <w:rPr>
          <w:sz w:val="24"/>
          <w:szCs w:val="24"/>
          <w:rtl/>
        </w:rPr>
        <w:t>النبي» لفظ «ابنتي» آمده است كه در هر صورت متضمن نهي است!.</w:t>
      </w:r>
    </w:p>
  </w:footnote>
  <w:footnote w:id="5">
    <w:p w:rsidR="00FD1EC6" w:rsidRPr="00E130D0" w:rsidRDefault="00FD1EC6" w:rsidP="002671C2">
      <w:pPr>
        <w:pStyle w:val="FootnoteText"/>
        <w:bidi/>
        <w:spacing w:line="223" w:lineRule="auto"/>
        <w:ind w:left="284" w:hanging="284"/>
        <w:jc w:val="lowKashida"/>
        <w:rPr>
          <w:rFonts w:cs="Lotus Linotype"/>
          <w:sz w:val="24"/>
          <w:szCs w:val="24"/>
        </w:rPr>
      </w:pPr>
      <w:r w:rsidRPr="00E130D0">
        <w:rPr>
          <w:rFonts w:cs="Times New Roman"/>
          <w:sz w:val="24"/>
          <w:szCs w:val="24"/>
          <w:rtl/>
        </w:rPr>
        <w:t>3</w:t>
      </w:r>
      <w:r w:rsidRPr="00E130D0">
        <w:rPr>
          <w:sz w:val="24"/>
          <w:szCs w:val="24"/>
          <w:rtl/>
        </w:rPr>
        <w:t xml:space="preserve">- </w:t>
      </w:r>
      <w:r w:rsidRPr="00E130D0">
        <w:rPr>
          <w:b/>
          <w:sz w:val="24"/>
          <w:szCs w:val="24"/>
          <w:rtl/>
        </w:rPr>
        <w:t>المنصف, 3</w:t>
      </w:r>
      <w:r w:rsidRPr="00E130D0">
        <w:rPr>
          <w:rFonts w:hint="cs"/>
          <w:b/>
          <w:sz w:val="24"/>
          <w:szCs w:val="24"/>
          <w:rtl/>
        </w:rPr>
        <w:t>/</w:t>
      </w:r>
      <w:r w:rsidRPr="00E130D0">
        <w:rPr>
          <w:b/>
          <w:sz w:val="24"/>
          <w:szCs w:val="24"/>
          <w:rtl/>
        </w:rPr>
        <w:t>569,حديث6705</w:t>
      </w:r>
      <w:r w:rsidRPr="00E130D0">
        <w:rPr>
          <w:rFonts w:cs="Lotus Linotype"/>
          <w:b/>
          <w:sz w:val="24"/>
          <w:szCs w:val="24"/>
          <w:rtl/>
        </w:rPr>
        <w:t>.</w:t>
      </w:r>
    </w:p>
  </w:footnote>
  <w:footnote w:id="6">
    <w:p w:rsidR="00FD1EC6" w:rsidRPr="00E130D0" w:rsidRDefault="00FD1EC6" w:rsidP="002671C2">
      <w:pPr>
        <w:pStyle w:val="FootnoteText"/>
        <w:bidi/>
        <w:spacing w:line="223" w:lineRule="auto"/>
        <w:ind w:left="284" w:hanging="284"/>
        <w:jc w:val="lowKashida"/>
        <w:rPr>
          <w:rFonts w:cs="Lotus Linotype"/>
          <w:sz w:val="24"/>
          <w:szCs w:val="24"/>
          <w:rtl/>
        </w:rPr>
      </w:pPr>
      <w:r w:rsidRPr="002671C2">
        <w:rPr>
          <w:rStyle w:val="FootnoteReference"/>
          <w:sz w:val="24"/>
          <w:szCs w:val="24"/>
          <w:vertAlign w:val="baseline"/>
          <w:rtl/>
        </w:rPr>
        <w:footnoteRef/>
      </w:r>
      <w:r w:rsidRPr="00E130D0">
        <w:rPr>
          <w:sz w:val="24"/>
          <w:szCs w:val="24"/>
          <w:rtl/>
        </w:rPr>
        <w:t>-</w:t>
      </w:r>
      <w:r>
        <w:rPr>
          <w:rFonts w:hint="cs"/>
          <w:sz w:val="24"/>
          <w:szCs w:val="24"/>
          <w:rtl/>
        </w:rPr>
        <w:t xml:space="preserve"> </w:t>
      </w:r>
      <w:r w:rsidRPr="00E130D0">
        <w:rPr>
          <w:sz w:val="24"/>
          <w:szCs w:val="24"/>
          <w:rtl/>
        </w:rPr>
        <w:t>عبدالله بن عمروبن عاص تنها كسي است كه از رسول خدا</w:t>
      </w:r>
      <w:r w:rsidRPr="00E130D0">
        <w:rPr>
          <w:rFonts w:cs="Lotus Linotype"/>
          <w:sz w:val="24"/>
          <w:szCs w:val="24"/>
          <w:rtl/>
        </w:rPr>
        <w:t xml:space="preserve"> </w:t>
      </w:r>
      <w:r w:rsidRPr="00365CDE">
        <w:rPr>
          <w:rFonts w:cs="CTraditional Arabic" w:hint="cs"/>
          <w:color w:val="000000"/>
          <w:spacing w:val="-4"/>
          <w:sz w:val="24"/>
          <w:szCs w:val="24"/>
          <w:rtl/>
          <w:lang w:bidi="fa-IR"/>
        </w:rPr>
        <w:t>ص</w:t>
      </w:r>
      <w:r w:rsidRPr="00E130D0">
        <w:rPr>
          <w:rFonts w:cs="Lotus Linotype"/>
          <w:sz w:val="24"/>
          <w:szCs w:val="24"/>
          <w:rtl/>
        </w:rPr>
        <w:t xml:space="preserve"> </w:t>
      </w:r>
      <w:r w:rsidRPr="00E130D0">
        <w:rPr>
          <w:sz w:val="24"/>
          <w:szCs w:val="24"/>
          <w:rtl/>
        </w:rPr>
        <w:t>اجازة نوشتن احاديث حضرت را داشت.</w:t>
      </w:r>
    </w:p>
  </w:footnote>
  <w:footnote w:id="7">
    <w:p w:rsidR="00FD1EC6" w:rsidRPr="00E130D0"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E130D0">
        <w:rPr>
          <w:sz w:val="24"/>
          <w:szCs w:val="24"/>
          <w:rtl/>
        </w:rPr>
        <w:t>-</w:t>
      </w:r>
      <w:r>
        <w:rPr>
          <w:rFonts w:hint="cs"/>
          <w:sz w:val="24"/>
          <w:szCs w:val="24"/>
          <w:rtl/>
        </w:rPr>
        <w:t xml:space="preserve"> </w:t>
      </w:r>
      <w:r w:rsidRPr="00E130D0">
        <w:rPr>
          <w:sz w:val="24"/>
          <w:szCs w:val="24"/>
          <w:rtl/>
        </w:rPr>
        <w:t>المستدرك علي الصحيحين ، 1/371..</w:t>
      </w:r>
    </w:p>
  </w:footnote>
  <w:footnote w:id="8">
    <w:p w:rsidR="00FD1EC6" w:rsidRPr="00E130D0" w:rsidRDefault="00FD1EC6" w:rsidP="002671C2">
      <w:pPr>
        <w:pStyle w:val="FootnoteText"/>
        <w:bidi/>
        <w:spacing w:line="223" w:lineRule="auto"/>
        <w:ind w:left="284" w:hanging="284"/>
        <w:jc w:val="lowKashida"/>
        <w:rPr>
          <w:rFonts w:cs="Lotus Linotype"/>
          <w:sz w:val="24"/>
          <w:szCs w:val="24"/>
          <w:rtl/>
        </w:rPr>
      </w:pPr>
      <w:r w:rsidRPr="002671C2">
        <w:rPr>
          <w:rStyle w:val="FootnoteReference"/>
          <w:sz w:val="24"/>
          <w:szCs w:val="24"/>
          <w:vertAlign w:val="baseline"/>
          <w:rtl/>
        </w:rPr>
        <w:footnoteRef/>
      </w:r>
      <w:r w:rsidRPr="00E130D0">
        <w:rPr>
          <w:sz w:val="24"/>
          <w:szCs w:val="24"/>
          <w:rtl/>
        </w:rPr>
        <w:t>- مسند الامام زيد، دار مكتبه الحياة، ص 246 باب الأكل من لحوم الاضاحي.</w:t>
      </w:r>
    </w:p>
  </w:footnote>
  <w:footnote w:id="9">
    <w:p w:rsidR="00FD1EC6" w:rsidRPr="002F5C61" w:rsidRDefault="00FD1EC6" w:rsidP="002671C2">
      <w:pPr>
        <w:pStyle w:val="FootnoteText"/>
        <w:bidi/>
        <w:spacing w:line="223" w:lineRule="auto"/>
        <w:ind w:left="284" w:hanging="284"/>
        <w:jc w:val="lowKashida"/>
        <w:rPr>
          <w:rFonts w:cs="Traditional Arabic"/>
          <w:b/>
          <w:bCs/>
          <w:sz w:val="24"/>
          <w:szCs w:val="24"/>
          <w:rtl/>
        </w:rPr>
      </w:pPr>
      <w:r w:rsidRPr="002671C2">
        <w:rPr>
          <w:rStyle w:val="FootnoteReference"/>
          <w:sz w:val="24"/>
          <w:szCs w:val="24"/>
          <w:vertAlign w:val="baseline"/>
          <w:rtl/>
        </w:rPr>
        <w:footnoteRef/>
      </w:r>
      <w:r w:rsidRPr="002F5C61">
        <w:rPr>
          <w:sz w:val="24"/>
          <w:szCs w:val="24"/>
          <w:rtl/>
        </w:rPr>
        <w:t xml:space="preserve"> - روايت مذكور در كتاب </w:t>
      </w:r>
      <w:r w:rsidRPr="002F5C61">
        <w:rPr>
          <w:rFonts w:cs="Traditional Arabic"/>
          <w:b/>
          <w:bCs/>
          <w:sz w:val="24"/>
          <w:szCs w:val="24"/>
          <w:rtl/>
        </w:rPr>
        <w:t>«التاج الجامع الأصول في أحاديث الرسول</w:t>
      </w:r>
      <w:r w:rsidRPr="002F5C61">
        <w:rPr>
          <w:rFonts w:cs="Traditional Arabic"/>
          <w:b/>
          <w:bCs/>
          <w:sz w:val="24"/>
          <w:szCs w:val="24"/>
          <w:rtl/>
          <w:lang w:bidi="fa-IR"/>
        </w:rPr>
        <w:t>»</w:t>
      </w:r>
      <w:r w:rsidRPr="002F5C61">
        <w:rPr>
          <w:sz w:val="24"/>
          <w:szCs w:val="24"/>
          <w:rtl/>
        </w:rPr>
        <w:t xml:space="preserve"> (</w:t>
      </w:r>
      <w:r w:rsidRPr="002F5C61">
        <w:rPr>
          <w:rFonts w:hint="cs"/>
          <w:sz w:val="24"/>
          <w:szCs w:val="24"/>
          <w:rtl/>
        </w:rPr>
        <w:t>1/</w:t>
      </w:r>
      <w:r w:rsidRPr="002F5C61">
        <w:rPr>
          <w:sz w:val="24"/>
          <w:szCs w:val="24"/>
          <w:rtl/>
        </w:rPr>
        <w:t>382 ) به لفظ: زائرات ذكر شده كه رسول خدا</w:t>
      </w:r>
      <w:r w:rsidRPr="00365CDE">
        <w:rPr>
          <w:rFonts w:cs="CTraditional Arabic" w:hint="cs"/>
          <w:color w:val="000000"/>
          <w:spacing w:val="-4"/>
          <w:sz w:val="24"/>
          <w:szCs w:val="24"/>
          <w:rtl/>
          <w:lang w:bidi="fa-IR"/>
        </w:rPr>
        <w:t>ص</w:t>
      </w:r>
      <w:r w:rsidRPr="00E130D0">
        <w:rPr>
          <w:rFonts w:cs="Lotus Linotype"/>
          <w:sz w:val="24"/>
          <w:szCs w:val="24"/>
          <w:rtl/>
        </w:rPr>
        <w:t xml:space="preserve"> </w:t>
      </w:r>
      <w:r w:rsidRPr="002F5C61">
        <w:rPr>
          <w:sz w:val="24"/>
          <w:szCs w:val="24"/>
          <w:rtl/>
        </w:rPr>
        <w:t>فرمود:</w:t>
      </w:r>
      <w:r w:rsidRPr="00E130D0">
        <w:rPr>
          <w:rFonts w:cs="Lotus Linotype"/>
          <w:sz w:val="24"/>
          <w:szCs w:val="24"/>
          <w:rtl/>
        </w:rPr>
        <w:t xml:space="preserve"> </w:t>
      </w:r>
      <w:r w:rsidRPr="002F5C61">
        <w:rPr>
          <w:rFonts w:cs="Traditional Arabic"/>
          <w:b/>
          <w:bCs/>
          <w:sz w:val="24"/>
          <w:szCs w:val="24"/>
          <w:rtl/>
        </w:rPr>
        <w:t>لعن الله زائرات القبور، والمتخذين عليها المساجد و السرج.</w:t>
      </w:r>
    </w:p>
  </w:footnote>
  <w:footnote w:id="10">
    <w:p w:rsidR="00FD1EC6" w:rsidRPr="00E130D0" w:rsidRDefault="00FD1EC6" w:rsidP="002671C2">
      <w:pPr>
        <w:pStyle w:val="FootnoteText"/>
        <w:bidi/>
        <w:spacing w:line="223" w:lineRule="auto"/>
        <w:ind w:left="284" w:hanging="284"/>
        <w:jc w:val="lowKashida"/>
        <w:rPr>
          <w:rFonts w:cs="Lotus Linotype"/>
          <w:sz w:val="24"/>
          <w:szCs w:val="24"/>
          <w:rtl/>
        </w:rPr>
      </w:pPr>
      <w:r w:rsidRPr="002671C2">
        <w:rPr>
          <w:rStyle w:val="FootnoteReference"/>
          <w:sz w:val="24"/>
          <w:szCs w:val="24"/>
          <w:vertAlign w:val="baseline"/>
          <w:rtl/>
        </w:rPr>
        <w:footnoteRef/>
      </w:r>
      <w:r w:rsidRPr="002F5C61">
        <w:rPr>
          <w:sz w:val="24"/>
          <w:szCs w:val="24"/>
          <w:rtl/>
        </w:rPr>
        <w:t xml:space="preserve"> -  در مسند امام زيد (ص177 باب غسل النبي و تكفينه) نيز از قول امير</w:t>
      </w:r>
      <w:r w:rsidRPr="00E130D0">
        <w:rPr>
          <w:rFonts w:cs="Lotus Linotype"/>
          <w:sz w:val="24"/>
          <w:szCs w:val="24"/>
          <w:rtl/>
        </w:rPr>
        <w:t xml:space="preserve"> </w:t>
      </w:r>
      <w:r w:rsidRPr="00365CDE">
        <w:rPr>
          <w:rFonts w:cs="CTraditional Arabic" w:hint="cs"/>
          <w:color w:val="000000"/>
          <w:sz w:val="24"/>
          <w:szCs w:val="24"/>
          <w:rtl/>
          <w:lang w:bidi="fa-IR"/>
        </w:rPr>
        <w:t>س</w:t>
      </w:r>
      <w:r w:rsidRPr="00E130D0">
        <w:rPr>
          <w:rFonts w:cs="Lotus Linotype"/>
          <w:sz w:val="24"/>
          <w:szCs w:val="24"/>
          <w:rtl/>
        </w:rPr>
        <w:t xml:space="preserve"> </w:t>
      </w:r>
      <w:r w:rsidRPr="002F5C61">
        <w:rPr>
          <w:sz w:val="24"/>
          <w:szCs w:val="24"/>
          <w:rtl/>
        </w:rPr>
        <w:t>آمده است كه فرمود:</w:t>
      </w:r>
      <w:r w:rsidRPr="00E130D0">
        <w:rPr>
          <w:rFonts w:cs="Lotus Linotype"/>
          <w:sz w:val="24"/>
          <w:szCs w:val="24"/>
          <w:rtl/>
        </w:rPr>
        <w:t xml:space="preserve"> </w:t>
      </w:r>
      <w:r w:rsidRPr="002F5C61">
        <w:rPr>
          <w:rFonts w:cs="Traditional Arabic"/>
          <w:b/>
          <w:bCs/>
          <w:sz w:val="24"/>
          <w:szCs w:val="24"/>
          <w:rtl/>
        </w:rPr>
        <w:t>«سمعت رسول الله</w:t>
      </w:r>
      <w:r w:rsidRPr="00E130D0">
        <w:rPr>
          <w:rFonts w:cs="Lotus Linotype"/>
          <w:b/>
          <w:bCs/>
          <w:sz w:val="24"/>
          <w:szCs w:val="24"/>
          <w:rtl/>
        </w:rPr>
        <w:t xml:space="preserve"> </w:t>
      </w:r>
      <w:r w:rsidRPr="00365CDE">
        <w:rPr>
          <w:rFonts w:cs="CTraditional Arabic" w:hint="cs"/>
          <w:color w:val="000000"/>
          <w:spacing w:val="-4"/>
          <w:sz w:val="24"/>
          <w:szCs w:val="24"/>
          <w:rtl/>
          <w:lang w:bidi="fa-IR"/>
        </w:rPr>
        <w:t>ص</w:t>
      </w:r>
      <w:r w:rsidRPr="00E130D0">
        <w:rPr>
          <w:rFonts w:cs="Lotus Linotype"/>
          <w:b/>
          <w:bCs/>
          <w:sz w:val="24"/>
          <w:szCs w:val="24"/>
          <w:rtl/>
        </w:rPr>
        <w:t xml:space="preserve"> </w:t>
      </w:r>
      <w:r w:rsidRPr="002F5C61">
        <w:rPr>
          <w:rFonts w:cs="Traditional Arabic"/>
          <w:b/>
          <w:bCs/>
          <w:sz w:val="24"/>
          <w:szCs w:val="24"/>
          <w:rtl/>
        </w:rPr>
        <w:t>يقول: اللحد لنا والضريح لغيرنا»</w:t>
      </w:r>
      <w:r w:rsidRPr="00E130D0">
        <w:rPr>
          <w:rFonts w:cs="Lotus Linotype"/>
          <w:sz w:val="24"/>
          <w:szCs w:val="24"/>
          <w:rtl/>
        </w:rPr>
        <w:t xml:space="preserve">.  </w:t>
      </w:r>
      <w:r w:rsidRPr="002F5C61">
        <w:rPr>
          <w:sz w:val="24"/>
          <w:szCs w:val="24"/>
          <w:rtl/>
        </w:rPr>
        <w:t>شنيدم كه پيامبر</w:t>
      </w:r>
      <w:r w:rsidRPr="00E130D0">
        <w:rPr>
          <w:rFonts w:cs="Lotus Linotype"/>
          <w:sz w:val="24"/>
          <w:szCs w:val="24"/>
          <w:rtl/>
        </w:rPr>
        <w:t xml:space="preserve"> </w:t>
      </w:r>
      <w:r w:rsidRPr="00365CDE">
        <w:rPr>
          <w:rFonts w:cs="CTraditional Arabic" w:hint="cs"/>
          <w:color w:val="000000"/>
          <w:spacing w:val="-4"/>
          <w:sz w:val="24"/>
          <w:szCs w:val="24"/>
          <w:rtl/>
          <w:lang w:bidi="fa-IR"/>
        </w:rPr>
        <w:t>ص</w:t>
      </w:r>
      <w:r w:rsidRPr="00E130D0">
        <w:rPr>
          <w:rFonts w:cs="Lotus Linotype"/>
          <w:sz w:val="24"/>
          <w:szCs w:val="24"/>
          <w:rtl/>
        </w:rPr>
        <w:t xml:space="preserve"> </w:t>
      </w:r>
      <w:r w:rsidRPr="002F5C61">
        <w:rPr>
          <w:sz w:val="24"/>
          <w:szCs w:val="24"/>
          <w:rtl/>
        </w:rPr>
        <w:t xml:space="preserve">مي فرمود: لحد براي ما (مسلمانان) است و ضريح براي غيرما. (از قبيل مردم عهدجاهليت وبرخي از اهل كتاب و </w:t>
      </w:r>
      <w:r w:rsidRPr="002F5C61">
        <w:rPr>
          <w:sz w:val="24"/>
          <w:szCs w:val="24"/>
        </w:rPr>
        <w:t>…</w:t>
      </w:r>
      <w:r w:rsidRPr="002F5C61">
        <w:rPr>
          <w:sz w:val="24"/>
          <w:szCs w:val="24"/>
          <w:rtl/>
        </w:rPr>
        <w:t xml:space="preserve"> ).</w:t>
      </w:r>
    </w:p>
  </w:footnote>
  <w:footnote w:id="11">
    <w:p w:rsidR="00FD1EC6" w:rsidRPr="002F5C61"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2F5C61">
        <w:rPr>
          <w:sz w:val="24"/>
          <w:szCs w:val="24"/>
          <w:rtl/>
        </w:rPr>
        <w:t>- فروع كافي ، ج3 ،‌ ص254.</w:t>
      </w:r>
    </w:p>
  </w:footnote>
  <w:footnote w:id="12">
    <w:p w:rsidR="00FD1EC6" w:rsidRPr="00E130D0" w:rsidRDefault="00FD1EC6" w:rsidP="002671C2">
      <w:pPr>
        <w:pStyle w:val="FootnoteText"/>
        <w:bidi/>
        <w:spacing w:line="223" w:lineRule="auto"/>
        <w:ind w:left="284" w:hanging="284"/>
        <w:jc w:val="lowKashida"/>
        <w:rPr>
          <w:rFonts w:cs="Lotus Linotype"/>
          <w:sz w:val="24"/>
          <w:szCs w:val="24"/>
          <w:rtl/>
        </w:rPr>
      </w:pPr>
      <w:r w:rsidRPr="002671C2">
        <w:rPr>
          <w:rStyle w:val="FootnoteReference"/>
          <w:sz w:val="24"/>
          <w:szCs w:val="24"/>
          <w:vertAlign w:val="baseline"/>
          <w:rtl/>
        </w:rPr>
        <w:footnoteRef/>
      </w:r>
      <w:r w:rsidRPr="002F5C61">
        <w:rPr>
          <w:sz w:val="24"/>
          <w:szCs w:val="24"/>
          <w:rtl/>
        </w:rPr>
        <w:t>- علي</w:t>
      </w:r>
      <w:r w:rsidRPr="00E130D0">
        <w:rPr>
          <w:rFonts w:cs="Lotus Linotype"/>
          <w:sz w:val="24"/>
          <w:szCs w:val="24"/>
          <w:rtl/>
        </w:rPr>
        <w:t xml:space="preserve"> </w:t>
      </w:r>
      <w:r w:rsidRPr="00365CDE">
        <w:rPr>
          <w:rFonts w:cs="CTraditional Arabic" w:hint="cs"/>
          <w:color w:val="000000"/>
          <w:sz w:val="24"/>
          <w:szCs w:val="24"/>
          <w:rtl/>
          <w:lang w:bidi="fa-IR"/>
        </w:rPr>
        <w:t>س</w:t>
      </w:r>
      <w:r w:rsidRPr="002F5C61">
        <w:rPr>
          <w:sz w:val="24"/>
          <w:szCs w:val="24"/>
          <w:rtl/>
        </w:rPr>
        <w:t xml:space="preserve"> نيز در زمان خلافت خويش نسبت به ساخت مزار براي مرقد مطهر پيامبر</w:t>
      </w:r>
      <w:r w:rsidRPr="00E130D0">
        <w:rPr>
          <w:rFonts w:cs="Lotus Linotype"/>
          <w:sz w:val="24"/>
          <w:szCs w:val="24"/>
          <w:rtl/>
        </w:rPr>
        <w:t xml:space="preserve"> </w:t>
      </w:r>
      <w:r w:rsidRPr="00365CDE">
        <w:rPr>
          <w:rFonts w:cs="CTraditional Arabic" w:hint="cs"/>
          <w:color w:val="000000"/>
          <w:spacing w:val="-4"/>
          <w:sz w:val="24"/>
          <w:szCs w:val="24"/>
          <w:rtl/>
          <w:lang w:bidi="fa-IR"/>
        </w:rPr>
        <w:t>ص</w:t>
      </w:r>
      <w:r w:rsidRPr="00E130D0">
        <w:rPr>
          <w:rFonts w:cs="Lotus Linotype"/>
          <w:sz w:val="24"/>
          <w:szCs w:val="24"/>
          <w:rtl/>
        </w:rPr>
        <w:t xml:space="preserve"> </w:t>
      </w:r>
      <w:r w:rsidRPr="002F5C61">
        <w:rPr>
          <w:sz w:val="24"/>
          <w:szCs w:val="24"/>
          <w:rtl/>
        </w:rPr>
        <w:t>يا شهداء و بزرگان در گذشته ي اسلام دستور نداده است. (برقعي)</w:t>
      </w:r>
    </w:p>
  </w:footnote>
  <w:footnote w:id="13">
    <w:p w:rsidR="00FD1EC6" w:rsidRPr="002F5C61"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2F5C61">
        <w:rPr>
          <w:sz w:val="24"/>
          <w:szCs w:val="24"/>
          <w:rtl/>
        </w:rPr>
        <w:t>- كتاب الطهارة، ابواب الدفن، باب 79 ، ص 148.</w:t>
      </w:r>
    </w:p>
  </w:footnote>
  <w:footnote w:id="14">
    <w:p w:rsidR="00FD1EC6" w:rsidRPr="002F5C61"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2F5C61">
        <w:rPr>
          <w:sz w:val="24"/>
          <w:szCs w:val="24"/>
          <w:rtl/>
        </w:rPr>
        <w:t>-</w:t>
      </w:r>
      <w:r>
        <w:rPr>
          <w:rFonts w:hint="cs"/>
          <w:sz w:val="24"/>
          <w:szCs w:val="24"/>
          <w:rtl/>
        </w:rPr>
        <w:t xml:space="preserve"> </w:t>
      </w:r>
      <w:r w:rsidRPr="002F5C61">
        <w:rPr>
          <w:sz w:val="24"/>
          <w:szCs w:val="24"/>
          <w:rtl/>
        </w:rPr>
        <w:t>وفاءالوفاء سمهودي ص 546.</w:t>
      </w:r>
    </w:p>
  </w:footnote>
  <w:footnote w:id="15">
    <w:p w:rsidR="00FD1EC6" w:rsidRPr="002F5C61"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2F5C61">
        <w:rPr>
          <w:sz w:val="24"/>
          <w:szCs w:val="24"/>
          <w:rtl/>
        </w:rPr>
        <w:t>-</w:t>
      </w:r>
      <w:r>
        <w:rPr>
          <w:rFonts w:hint="cs"/>
          <w:sz w:val="24"/>
          <w:szCs w:val="24"/>
          <w:rtl/>
        </w:rPr>
        <w:t xml:space="preserve"> </w:t>
      </w:r>
      <w:r w:rsidRPr="002F5C61">
        <w:rPr>
          <w:sz w:val="24"/>
          <w:szCs w:val="24"/>
          <w:rtl/>
        </w:rPr>
        <w:t xml:space="preserve">مستدرك الوسائل </w:t>
      </w:r>
      <w:r w:rsidRPr="002F5C61">
        <w:rPr>
          <w:rFonts w:hint="cs"/>
          <w:sz w:val="24"/>
          <w:szCs w:val="24"/>
          <w:rtl/>
        </w:rPr>
        <w:t>2/</w:t>
      </w:r>
      <w:r w:rsidRPr="002F5C61">
        <w:rPr>
          <w:sz w:val="24"/>
          <w:szCs w:val="24"/>
          <w:rtl/>
        </w:rPr>
        <w:t>225.</w:t>
      </w:r>
    </w:p>
  </w:footnote>
  <w:footnote w:id="16">
    <w:p w:rsidR="00FD1EC6" w:rsidRPr="00E130D0" w:rsidRDefault="00FD1EC6" w:rsidP="002671C2">
      <w:pPr>
        <w:pStyle w:val="FootnoteText"/>
        <w:bidi/>
        <w:spacing w:line="223" w:lineRule="auto"/>
        <w:ind w:left="284" w:hanging="284"/>
        <w:jc w:val="lowKashida"/>
        <w:rPr>
          <w:rFonts w:cs="Lotus Linotype"/>
          <w:sz w:val="24"/>
          <w:szCs w:val="24"/>
          <w:rtl/>
        </w:rPr>
      </w:pPr>
      <w:r w:rsidRPr="002671C2">
        <w:rPr>
          <w:rStyle w:val="FootnoteReference"/>
          <w:sz w:val="24"/>
          <w:szCs w:val="24"/>
          <w:vertAlign w:val="baseline"/>
          <w:rtl/>
        </w:rPr>
        <w:footnoteRef/>
      </w:r>
      <w:r w:rsidRPr="002F5C61">
        <w:rPr>
          <w:sz w:val="24"/>
          <w:szCs w:val="24"/>
          <w:rtl/>
        </w:rPr>
        <w:t>-</w:t>
      </w:r>
      <w:r>
        <w:rPr>
          <w:rFonts w:hint="cs"/>
          <w:sz w:val="24"/>
          <w:szCs w:val="24"/>
          <w:rtl/>
        </w:rPr>
        <w:t xml:space="preserve"> </w:t>
      </w:r>
      <w:r w:rsidRPr="002F5C61">
        <w:rPr>
          <w:sz w:val="24"/>
          <w:szCs w:val="24"/>
          <w:rtl/>
        </w:rPr>
        <w:t>در بطلان اينگونه روايات ترديد نيست هر عاقل منصفي مي داند كه اگر زيارت مرقد انبياء و ائمه</w:t>
      </w:r>
      <w:r w:rsidRPr="00E130D0">
        <w:rPr>
          <w:rFonts w:cs="Lotus Linotype"/>
          <w:sz w:val="24"/>
          <w:szCs w:val="24"/>
          <w:rtl/>
        </w:rPr>
        <w:t xml:space="preserve"> </w:t>
      </w:r>
      <w:r w:rsidRPr="00365CDE">
        <w:rPr>
          <w:rFonts w:cs="CTraditional Arabic" w:hint="cs"/>
          <w:color w:val="000000"/>
          <w:sz w:val="24"/>
          <w:szCs w:val="24"/>
          <w:rtl/>
          <w:lang w:bidi="fa-IR"/>
        </w:rPr>
        <w:t>؛</w:t>
      </w:r>
      <w:r w:rsidRPr="00E130D0">
        <w:rPr>
          <w:rFonts w:cs="Lotus Linotype"/>
          <w:sz w:val="24"/>
          <w:szCs w:val="24"/>
          <w:rtl/>
        </w:rPr>
        <w:t xml:space="preserve"> </w:t>
      </w:r>
      <w:r w:rsidRPr="002F5C61">
        <w:rPr>
          <w:sz w:val="24"/>
          <w:szCs w:val="24"/>
          <w:rtl/>
        </w:rPr>
        <w:t>واجب بود در قران كريم كه تبيانا لكل شئ بوده و به صفت يهدي للتي هي أقوم ممتاز است،‌ به چنين ثوابي امر شود، نه اينكه در آن به حج و حتي امور جزئي و كم ثوابتر امر شود، اما در بارة عملي كه از حيث اجر و ثواب هزار بلكه هزاران برابر آن است كمترين سخني به ميان نيايد !!!.</w:t>
      </w:r>
    </w:p>
  </w:footnote>
  <w:footnote w:id="17">
    <w:p w:rsidR="00FD1EC6" w:rsidRPr="002B09EA"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2B09EA">
        <w:rPr>
          <w:sz w:val="24"/>
          <w:szCs w:val="24"/>
          <w:rtl/>
        </w:rPr>
        <w:t>-</w:t>
      </w:r>
      <w:r>
        <w:rPr>
          <w:rFonts w:hint="cs"/>
          <w:sz w:val="24"/>
          <w:szCs w:val="24"/>
          <w:rtl/>
        </w:rPr>
        <w:t xml:space="preserve"> </w:t>
      </w:r>
      <w:r w:rsidRPr="002B09EA">
        <w:rPr>
          <w:sz w:val="24"/>
          <w:szCs w:val="24"/>
          <w:rtl/>
        </w:rPr>
        <w:t>رجال كشي ، چاپ كربلا ،‌ص22.23.</w:t>
      </w:r>
    </w:p>
  </w:footnote>
  <w:footnote w:id="18">
    <w:p w:rsidR="00FD1EC6" w:rsidRPr="002B09EA"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2B09EA">
        <w:rPr>
          <w:sz w:val="24"/>
          <w:szCs w:val="24"/>
          <w:rtl/>
        </w:rPr>
        <w:t>-</w:t>
      </w:r>
      <w:r>
        <w:rPr>
          <w:rFonts w:hint="cs"/>
          <w:sz w:val="24"/>
          <w:szCs w:val="24"/>
          <w:rtl/>
        </w:rPr>
        <w:t xml:space="preserve"> </w:t>
      </w:r>
      <w:r w:rsidRPr="002B09EA">
        <w:rPr>
          <w:sz w:val="24"/>
          <w:szCs w:val="24"/>
          <w:rtl/>
        </w:rPr>
        <w:t>و (2)-كتاب مهج الدعوت ، چاپ جديد ، ص 76 و ص 138 از انتشارات كتابخانه سنائي.</w:t>
      </w:r>
    </w:p>
  </w:footnote>
  <w:footnote w:id="19">
    <w:p w:rsidR="00FD1EC6" w:rsidRPr="00E130D0" w:rsidRDefault="00FD1EC6" w:rsidP="002671C2">
      <w:pPr>
        <w:pStyle w:val="FootnoteText"/>
        <w:bidi/>
        <w:spacing w:line="223" w:lineRule="auto"/>
        <w:ind w:left="284" w:hanging="284"/>
        <w:jc w:val="lowKashida"/>
        <w:rPr>
          <w:rFonts w:cs="Lotus Linotype"/>
          <w:sz w:val="24"/>
          <w:szCs w:val="24"/>
          <w:rtl/>
        </w:rPr>
      </w:pPr>
    </w:p>
  </w:footnote>
  <w:footnote w:id="20">
    <w:p w:rsidR="00FD1EC6" w:rsidRPr="002B09EA"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2B09EA">
        <w:rPr>
          <w:sz w:val="24"/>
          <w:szCs w:val="24"/>
          <w:rtl/>
        </w:rPr>
        <w:t>-</w:t>
      </w:r>
      <w:r>
        <w:rPr>
          <w:rFonts w:hint="cs"/>
          <w:sz w:val="24"/>
          <w:szCs w:val="24"/>
          <w:rtl/>
        </w:rPr>
        <w:t xml:space="preserve"> </w:t>
      </w:r>
      <w:r w:rsidRPr="002B09EA">
        <w:rPr>
          <w:sz w:val="24"/>
          <w:szCs w:val="24"/>
          <w:rtl/>
        </w:rPr>
        <w:t>ر.ك «ارمغان آسمان» ص 173. اين كتاب بيست و اندي سال قبل انتشار يافته و نيازمند تصحيح وتهذيب و تغيير برخي از مطالب است.</w:t>
      </w:r>
    </w:p>
  </w:footnote>
  <w:footnote w:id="21">
    <w:p w:rsidR="00FD1EC6" w:rsidRPr="00084417"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084417">
        <w:rPr>
          <w:sz w:val="24"/>
          <w:szCs w:val="24"/>
          <w:rtl/>
        </w:rPr>
        <w:t>- ما در مورد زكات وخمس كتابي در دو مجلد به نام حقائق عريان در اقتصاد قرآن تاليف كرده ايم. (برقعي)</w:t>
      </w:r>
    </w:p>
  </w:footnote>
  <w:footnote w:id="22">
    <w:p w:rsidR="00FD1EC6" w:rsidRPr="00084417"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084417">
        <w:rPr>
          <w:sz w:val="24"/>
          <w:szCs w:val="24"/>
          <w:rtl/>
        </w:rPr>
        <w:t>- علماي «درايه الحديث</w:t>
      </w:r>
      <w:r w:rsidRPr="00084417">
        <w:rPr>
          <w:sz w:val="24"/>
          <w:szCs w:val="24"/>
          <w:rtl/>
          <w:lang w:bidi="fa-IR"/>
        </w:rPr>
        <w:t>»</w:t>
      </w:r>
      <w:r w:rsidRPr="00084417">
        <w:rPr>
          <w:sz w:val="24"/>
          <w:szCs w:val="24"/>
          <w:rtl/>
        </w:rPr>
        <w:t xml:space="preserve"> عقيده دارند كه از علائم احاديث مردود و مجعول آن است كه براي كاري ناچيز ثوابهاي بسيار زياد و يا عقابهاي كه تناسبي باعمل ندارد, قائل شوند.</w:t>
      </w:r>
    </w:p>
  </w:footnote>
  <w:footnote w:id="23">
    <w:p w:rsidR="00FD1EC6" w:rsidRPr="00084417"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084417">
        <w:rPr>
          <w:sz w:val="24"/>
          <w:szCs w:val="24"/>
          <w:rtl/>
        </w:rPr>
        <w:t>-</w:t>
      </w:r>
      <w:r>
        <w:rPr>
          <w:rFonts w:hint="cs"/>
          <w:sz w:val="24"/>
          <w:szCs w:val="24"/>
          <w:rtl/>
        </w:rPr>
        <w:t xml:space="preserve"> </w:t>
      </w:r>
      <w:r w:rsidRPr="00084417">
        <w:rPr>
          <w:sz w:val="24"/>
          <w:szCs w:val="24"/>
          <w:rtl/>
        </w:rPr>
        <w:t>ر،ك صفحه 92به بعد همين كتاب.</w:t>
      </w:r>
    </w:p>
  </w:footnote>
  <w:footnote w:id="24">
    <w:p w:rsidR="00FD1EC6" w:rsidRPr="00E130D0" w:rsidRDefault="00FD1EC6" w:rsidP="002671C2">
      <w:pPr>
        <w:pStyle w:val="FootnoteText"/>
        <w:bidi/>
        <w:spacing w:line="223" w:lineRule="auto"/>
        <w:ind w:left="284" w:hanging="284"/>
        <w:jc w:val="lowKashida"/>
        <w:rPr>
          <w:rFonts w:cs="Lotus Linotype"/>
          <w:sz w:val="24"/>
          <w:szCs w:val="24"/>
          <w:rtl/>
        </w:rPr>
      </w:pPr>
      <w:r w:rsidRPr="002671C2">
        <w:rPr>
          <w:rStyle w:val="FootnoteReference"/>
          <w:sz w:val="24"/>
          <w:szCs w:val="24"/>
          <w:vertAlign w:val="baseline"/>
          <w:rtl/>
        </w:rPr>
        <w:footnoteRef/>
      </w:r>
      <w:r w:rsidRPr="00084417">
        <w:rPr>
          <w:sz w:val="24"/>
          <w:szCs w:val="24"/>
          <w:rtl/>
        </w:rPr>
        <w:t>- اين بحث ها عبارت اند از بحث «علم غيب</w:t>
      </w:r>
      <w:r w:rsidRPr="00084417">
        <w:rPr>
          <w:sz w:val="24"/>
          <w:szCs w:val="24"/>
          <w:rtl/>
          <w:lang w:bidi="fa-IR"/>
        </w:rPr>
        <w:t>»</w:t>
      </w:r>
      <w:r w:rsidRPr="00084417">
        <w:rPr>
          <w:sz w:val="24"/>
          <w:szCs w:val="24"/>
          <w:rtl/>
        </w:rPr>
        <w:t xml:space="preserve"> و «شفاعت» و «غلات».</w:t>
      </w:r>
    </w:p>
  </w:footnote>
  <w:footnote w:id="25">
    <w:p w:rsidR="00FD1EC6" w:rsidRPr="00083A2D" w:rsidRDefault="00FD1EC6" w:rsidP="002671C2">
      <w:pPr>
        <w:pStyle w:val="FootnoteText"/>
        <w:bidi/>
        <w:spacing w:line="223" w:lineRule="auto"/>
        <w:ind w:left="284" w:hanging="284"/>
        <w:jc w:val="lowKashida"/>
        <w:rPr>
          <w:rFonts w:cs="B Zar"/>
          <w:sz w:val="24"/>
          <w:szCs w:val="24"/>
          <w:rtl/>
        </w:rPr>
      </w:pPr>
      <w:r w:rsidRPr="002671C2">
        <w:rPr>
          <w:rStyle w:val="FootnoteReference"/>
          <w:sz w:val="24"/>
          <w:szCs w:val="24"/>
          <w:vertAlign w:val="baseline"/>
          <w:rtl/>
        </w:rPr>
        <w:footnoteRef/>
      </w:r>
      <w:r w:rsidRPr="00083A2D">
        <w:rPr>
          <w:rFonts w:cs="B Zar"/>
          <w:sz w:val="24"/>
          <w:szCs w:val="24"/>
          <w:rtl/>
        </w:rPr>
        <w:t xml:space="preserve"> </w:t>
      </w:r>
      <w:r w:rsidRPr="00083A2D">
        <w:rPr>
          <w:sz w:val="24"/>
          <w:szCs w:val="24"/>
          <w:rtl/>
        </w:rPr>
        <w:t xml:space="preserve">- مقايسه كنيد اين عبارات را با آياتي نظير: </w:t>
      </w:r>
      <w:r w:rsidRPr="00365CDE">
        <w:rPr>
          <w:rFonts w:cs="CTraditional Arabic" w:hint="cs"/>
          <w:rtl/>
        </w:rPr>
        <w:t>﴿</w:t>
      </w:r>
      <w:r w:rsidRPr="00473164">
        <w:rPr>
          <w:rFonts w:cs="Lotus Linotype"/>
          <w:sz w:val="22"/>
          <w:szCs w:val="22"/>
          <w:rtl/>
        </w:rPr>
        <w:t>مَا عَلَيْكَ مِنْ حِسَابِهِمْ مِنْ شَيْءٍ</w:t>
      </w:r>
      <w:r w:rsidRPr="00365CDE">
        <w:rPr>
          <w:rFonts w:cs="CTraditional Arabic" w:hint="cs"/>
          <w:rtl/>
        </w:rPr>
        <w:t>﴾</w:t>
      </w:r>
      <w:r w:rsidRPr="00083A2D">
        <w:rPr>
          <w:sz w:val="24"/>
          <w:szCs w:val="24"/>
          <w:rtl/>
        </w:rPr>
        <w:t xml:space="preserve"> </w:t>
      </w:r>
      <w:r w:rsidRPr="00083A2D">
        <w:rPr>
          <w:rFonts w:hint="cs"/>
          <w:sz w:val="24"/>
          <w:szCs w:val="24"/>
          <w:rtl/>
        </w:rPr>
        <w:t>[</w:t>
      </w:r>
      <w:r w:rsidRPr="00083A2D">
        <w:rPr>
          <w:sz w:val="24"/>
          <w:szCs w:val="24"/>
          <w:rtl/>
        </w:rPr>
        <w:t>الأنعام:</w:t>
      </w:r>
      <w:r w:rsidRPr="00083A2D">
        <w:rPr>
          <w:rFonts w:hint="cs"/>
          <w:sz w:val="24"/>
          <w:szCs w:val="24"/>
          <w:rtl/>
        </w:rPr>
        <w:t xml:space="preserve"> </w:t>
      </w:r>
      <w:r w:rsidRPr="00083A2D">
        <w:rPr>
          <w:sz w:val="24"/>
          <w:szCs w:val="24"/>
          <w:rtl/>
        </w:rPr>
        <w:t>52</w:t>
      </w:r>
      <w:r w:rsidRPr="00083A2D">
        <w:rPr>
          <w:rFonts w:hint="cs"/>
          <w:sz w:val="24"/>
          <w:szCs w:val="24"/>
          <w:rtl/>
        </w:rPr>
        <w:t>]</w:t>
      </w:r>
      <w:r w:rsidRPr="00083A2D">
        <w:rPr>
          <w:sz w:val="24"/>
          <w:szCs w:val="24"/>
          <w:rtl/>
        </w:rPr>
        <w:t xml:space="preserve"> </w:t>
      </w:r>
      <w:r w:rsidRPr="00083A2D">
        <w:rPr>
          <w:rFonts w:cs="Traditional Arabic"/>
          <w:sz w:val="24"/>
          <w:szCs w:val="24"/>
          <w:rtl/>
        </w:rPr>
        <w:t>«</w:t>
      </w:r>
      <w:r w:rsidRPr="00083A2D">
        <w:rPr>
          <w:sz w:val="24"/>
          <w:szCs w:val="24"/>
          <w:rtl/>
        </w:rPr>
        <w:t>حساب آنان به هيچ وجه با تو نيست</w:t>
      </w:r>
      <w:r w:rsidRPr="00083A2D">
        <w:rPr>
          <w:rFonts w:cs="Traditional Arabic"/>
          <w:sz w:val="24"/>
          <w:szCs w:val="24"/>
          <w:rtl/>
        </w:rPr>
        <w:t>»</w:t>
      </w:r>
      <w:r w:rsidRPr="00083A2D">
        <w:rPr>
          <w:sz w:val="24"/>
          <w:szCs w:val="24"/>
          <w:rtl/>
        </w:rPr>
        <w:t xml:space="preserve"> </w:t>
      </w:r>
      <w:r w:rsidRPr="00365CDE">
        <w:rPr>
          <w:rFonts w:cs="CTraditional Arabic" w:hint="cs"/>
          <w:rtl/>
        </w:rPr>
        <w:t>﴿</w:t>
      </w:r>
      <w:r w:rsidRPr="00473164">
        <w:rPr>
          <w:rFonts w:cs="Lotus Linotype"/>
          <w:sz w:val="22"/>
          <w:szCs w:val="22"/>
          <w:rtl/>
        </w:rPr>
        <w:t>إِنْ حِسَابُهُمْ إِلَّا عَلَى رَبِّي لَوْ تَشْعُرُونَ</w:t>
      </w:r>
      <w:r w:rsidRPr="00365CDE">
        <w:rPr>
          <w:rFonts w:cs="CTraditional Arabic" w:hint="cs"/>
          <w:rtl/>
        </w:rPr>
        <w:t>﴾</w:t>
      </w:r>
      <w:r w:rsidRPr="00083A2D">
        <w:rPr>
          <w:sz w:val="24"/>
          <w:szCs w:val="24"/>
          <w:rtl/>
        </w:rPr>
        <w:t xml:space="preserve"> </w:t>
      </w:r>
      <w:r w:rsidRPr="00083A2D">
        <w:rPr>
          <w:rFonts w:hint="cs"/>
          <w:sz w:val="24"/>
          <w:szCs w:val="24"/>
          <w:rtl/>
        </w:rPr>
        <w:t>[</w:t>
      </w:r>
      <w:r w:rsidRPr="00083A2D">
        <w:rPr>
          <w:sz w:val="24"/>
          <w:szCs w:val="24"/>
          <w:rtl/>
        </w:rPr>
        <w:t>الشعراء:</w:t>
      </w:r>
      <w:r w:rsidRPr="00083A2D">
        <w:rPr>
          <w:rFonts w:hint="cs"/>
          <w:sz w:val="24"/>
          <w:szCs w:val="24"/>
          <w:rtl/>
        </w:rPr>
        <w:t xml:space="preserve"> </w:t>
      </w:r>
      <w:r w:rsidRPr="00083A2D">
        <w:rPr>
          <w:sz w:val="24"/>
          <w:szCs w:val="24"/>
          <w:rtl/>
        </w:rPr>
        <w:t>113</w:t>
      </w:r>
      <w:r w:rsidRPr="00083A2D">
        <w:rPr>
          <w:rFonts w:hint="cs"/>
          <w:sz w:val="24"/>
          <w:szCs w:val="24"/>
          <w:rtl/>
        </w:rPr>
        <w:t>]</w:t>
      </w:r>
      <w:r w:rsidRPr="00083A2D">
        <w:rPr>
          <w:sz w:val="24"/>
          <w:szCs w:val="24"/>
          <w:rtl/>
        </w:rPr>
        <w:t xml:space="preserve"> </w:t>
      </w:r>
      <w:r w:rsidRPr="00083A2D">
        <w:rPr>
          <w:rFonts w:cs="Traditional Arabic"/>
          <w:sz w:val="24"/>
          <w:szCs w:val="24"/>
          <w:rtl/>
        </w:rPr>
        <w:t>«</w:t>
      </w:r>
      <w:r w:rsidRPr="00083A2D">
        <w:rPr>
          <w:sz w:val="24"/>
          <w:szCs w:val="24"/>
          <w:rtl/>
        </w:rPr>
        <w:t>حسابشان جز با خدايم نيست، اگر مى دانستيد</w:t>
      </w:r>
      <w:r w:rsidRPr="00083A2D">
        <w:rPr>
          <w:rFonts w:cs="Traditional Arabic"/>
          <w:sz w:val="24"/>
          <w:szCs w:val="24"/>
          <w:rtl/>
        </w:rPr>
        <w:t>»</w:t>
      </w:r>
      <w:r w:rsidRPr="00083A2D">
        <w:rPr>
          <w:sz w:val="24"/>
          <w:szCs w:val="24"/>
          <w:rtl/>
        </w:rPr>
        <w:t>.</w:t>
      </w:r>
    </w:p>
    <w:p w:rsidR="00FD1EC6" w:rsidRPr="00083A2D" w:rsidRDefault="00FD1EC6" w:rsidP="002671C2">
      <w:pPr>
        <w:pStyle w:val="FootnoteText"/>
        <w:bidi/>
        <w:spacing w:line="223" w:lineRule="auto"/>
        <w:ind w:left="284" w:hanging="284"/>
        <w:jc w:val="lowKashida"/>
        <w:rPr>
          <w:rFonts w:cs="B Zar"/>
          <w:sz w:val="24"/>
          <w:szCs w:val="24"/>
          <w:rtl/>
        </w:rPr>
      </w:pPr>
      <w:r w:rsidRPr="00365CDE">
        <w:rPr>
          <w:rFonts w:cs="CTraditional Arabic" w:hint="cs"/>
          <w:rtl/>
        </w:rPr>
        <w:t>﴿</w:t>
      </w:r>
      <w:r w:rsidRPr="00473164">
        <w:rPr>
          <w:rFonts w:cs="Lotus Linotype"/>
          <w:sz w:val="22"/>
          <w:szCs w:val="22"/>
          <w:rtl/>
        </w:rPr>
        <w:t>إِنَّ إِلَيْنَا إِيَابَهُمْ</w:t>
      </w:r>
      <w:r w:rsidRPr="00365CDE">
        <w:rPr>
          <w:rFonts w:cs="CTraditional Arabic" w:hint="cs"/>
          <w:rtl/>
        </w:rPr>
        <w:t>﴾</w:t>
      </w:r>
      <w:r w:rsidRPr="00083A2D">
        <w:rPr>
          <w:rFonts w:cs="Lotus Linotype"/>
          <w:rtl/>
        </w:rPr>
        <w:t xml:space="preserve"> </w:t>
      </w:r>
      <w:r w:rsidRPr="00365CDE">
        <w:rPr>
          <w:rFonts w:cs="CTraditional Arabic" w:hint="cs"/>
          <w:rtl/>
        </w:rPr>
        <w:t>﴿</w:t>
      </w:r>
      <w:r w:rsidRPr="00473164">
        <w:rPr>
          <w:rFonts w:cs="Lotus Linotype"/>
          <w:sz w:val="22"/>
          <w:szCs w:val="22"/>
          <w:rtl/>
        </w:rPr>
        <w:t>ثُمَّ إِنَّ عَلَيْنَا حِسَابَهُمْ</w:t>
      </w:r>
      <w:r w:rsidRPr="00365CDE">
        <w:rPr>
          <w:rFonts w:cs="CTraditional Arabic" w:hint="cs"/>
          <w:rtl/>
        </w:rPr>
        <w:t>﴾</w:t>
      </w:r>
      <w:r w:rsidRPr="00E130D0">
        <w:rPr>
          <w:rFonts w:cs="Lotus Linotype"/>
          <w:sz w:val="24"/>
          <w:szCs w:val="24"/>
          <w:rtl/>
        </w:rPr>
        <w:t xml:space="preserve"> </w:t>
      </w:r>
      <w:r w:rsidRPr="00083A2D">
        <w:rPr>
          <w:rFonts w:hint="cs"/>
          <w:sz w:val="24"/>
          <w:szCs w:val="24"/>
          <w:rtl/>
        </w:rPr>
        <w:t>[</w:t>
      </w:r>
      <w:r w:rsidRPr="00083A2D">
        <w:rPr>
          <w:rFonts w:cs="Traditional Arabic"/>
          <w:sz w:val="24"/>
          <w:szCs w:val="24"/>
          <w:rtl/>
        </w:rPr>
        <w:t>الغاشية:</w:t>
      </w:r>
      <w:r w:rsidRPr="00083A2D">
        <w:rPr>
          <w:rFonts w:hint="cs"/>
          <w:sz w:val="24"/>
          <w:szCs w:val="24"/>
          <w:rtl/>
        </w:rPr>
        <w:t xml:space="preserve"> </w:t>
      </w:r>
      <w:r w:rsidRPr="00083A2D">
        <w:rPr>
          <w:sz w:val="24"/>
          <w:szCs w:val="24"/>
          <w:rtl/>
        </w:rPr>
        <w:t>25</w:t>
      </w:r>
      <w:r w:rsidRPr="00083A2D">
        <w:rPr>
          <w:rFonts w:hint="cs"/>
          <w:sz w:val="24"/>
          <w:szCs w:val="24"/>
          <w:rtl/>
        </w:rPr>
        <w:t xml:space="preserve"> و </w:t>
      </w:r>
      <w:r w:rsidRPr="00083A2D">
        <w:rPr>
          <w:sz w:val="24"/>
          <w:szCs w:val="24"/>
          <w:rtl/>
        </w:rPr>
        <w:t>26</w:t>
      </w:r>
      <w:r w:rsidRPr="00083A2D">
        <w:rPr>
          <w:rFonts w:hint="cs"/>
          <w:sz w:val="24"/>
          <w:szCs w:val="24"/>
          <w:rtl/>
        </w:rPr>
        <w:t>]</w:t>
      </w:r>
      <w:r w:rsidRPr="00083A2D">
        <w:rPr>
          <w:sz w:val="24"/>
          <w:szCs w:val="24"/>
          <w:rtl/>
        </w:rPr>
        <w:t xml:space="preserve"> </w:t>
      </w:r>
      <w:r w:rsidRPr="00083A2D">
        <w:rPr>
          <w:rFonts w:cs="Traditional Arabic"/>
          <w:sz w:val="24"/>
          <w:szCs w:val="24"/>
          <w:rtl/>
        </w:rPr>
        <w:t>«</w:t>
      </w:r>
      <w:r w:rsidRPr="00083A2D">
        <w:rPr>
          <w:sz w:val="24"/>
          <w:szCs w:val="24"/>
          <w:rtl/>
        </w:rPr>
        <w:t>همانا بازگشتشان به سوى ما و آنگاه حسابشان با ماست</w:t>
      </w:r>
      <w:r w:rsidRPr="00083A2D">
        <w:rPr>
          <w:rFonts w:cs="Traditional Arabic"/>
          <w:sz w:val="24"/>
          <w:szCs w:val="24"/>
          <w:rtl/>
        </w:rPr>
        <w:t>»</w:t>
      </w:r>
      <w:r w:rsidRPr="00083A2D">
        <w:rPr>
          <w:sz w:val="24"/>
          <w:szCs w:val="24"/>
          <w:rtl/>
        </w:rPr>
        <w:t>.</w:t>
      </w:r>
    </w:p>
  </w:footnote>
  <w:footnote w:id="26">
    <w:p w:rsidR="00FD1EC6" w:rsidRPr="00E130D0" w:rsidRDefault="00FD1EC6" w:rsidP="002671C2">
      <w:pPr>
        <w:pStyle w:val="FootnoteText"/>
        <w:bidi/>
        <w:spacing w:line="223" w:lineRule="auto"/>
        <w:ind w:left="284" w:hanging="284"/>
        <w:jc w:val="lowKashida"/>
        <w:rPr>
          <w:rFonts w:cs="Lotus Linotype"/>
          <w:sz w:val="24"/>
          <w:szCs w:val="24"/>
          <w:rtl/>
        </w:rPr>
      </w:pPr>
      <w:r w:rsidRPr="00083A2D">
        <w:rPr>
          <w:rStyle w:val="FootnoteReference"/>
          <w:rFonts w:cs="Times New Roman"/>
          <w:sz w:val="24"/>
          <w:szCs w:val="24"/>
          <w:vertAlign w:val="baseline"/>
          <w:rtl/>
        </w:rPr>
        <w:t>*</w:t>
      </w:r>
      <w:r w:rsidRPr="00083A2D">
        <w:rPr>
          <w:rFonts w:cs="Times New Roman"/>
          <w:sz w:val="24"/>
          <w:szCs w:val="24"/>
          <w:rtl/>
        </w:rPr>
        <w:t xml:space="preserve"> 1</w:t>
      </w:r>
      <w:r w:rsidRPr="00083A2D">
        <w:rPr>
          <w:sz w:val="24"/>
          <w:szCs w:val="24"/>
          <w:rtl/>
        </w:rPr>
        <w:t>- در امم جاهليت قبل از اسلام كه انيميزم شيوع داشت، و هنوز</w:t>
      </w:r>
      <w:r w:rsidRPr="00083A2D">
        <w:rPr>
          <w:rFonts w:hint="cs"/>
          <w:sz w:val="24"/>
          <w:szCs w:val="24"/>
          <w:rtl/>
        </w:rPr>
        <w:t xml:space="preserve"> </w:t>
      </w:r>
      <w:r w:rsidRPr="00083A2D">
        <w:rPr>
          <w:sz w:val="24"/>
          <w:szCs w:val="24"/>
          <w:rtl/>
        </w:rPr>
        <w:t>هم شايع است، آنان معتقد بودند كه ارواح رؤساء وبزرگان قبيله از خوش آمد و تملق و چاپلوسي زندگان خوشنود مي شوند و از وفاداري و خلوص ممنون مي گردند، از اينرو بايد همواره به ياد آنان بود، تا جلب رضايتشان شود. در اسطوره هاي نيمه تاريخي قهرماني بعضي از فظائل قبل از مرگ مراحل كمال</w:t>
      </w:r>
      <w:r>
        <w:rPr>
          <w:sz w:val="24"/>
          <w:szCs w:val="24"/>
          <w:rtl/>
        </w:rPr>
        <w:t xml:space="preserve"> را ميپيمايند تا جنبه الوهيت مي</w:t>
      </w:r>
      <w:r>
        <w:rPr>
          <w:rFonts w:hint="cs"/>
          <w:sz w:val="24"/>
          <w:szCs w:val="24"/>
          <w:rtl/>
        </w:rPr>
        <w:t>‌</w:t>
      </w:r>
      <w:r w:rsidRPr="00083A2D">
        <w:rPr>
          <w:sz w:val="24"/>
          <w:szCs w:val="24"/>
          <w:rtl/>
        </w:rPr>
        <w:t>يابند.(خلاصه از تاريخ جامع اديان و ساير كتب ملل و نحل).</w:t>
      </w:r>
    </w:p>
  </w:footnote>
  <w:footnote w:id="27">
    <w:p w:rsidR="00FD1EC6" w:rsidRPr="00E130D0" w:rsidRDefault="00FD1EC6" w:rsidP="002671C2">
      <w:pPr>
        <w:pStyle w:val="FootnoteText"/>
        <w:bidi/>
        <w:spacing w:line="223" w:lineRule="auto"/>
        <w:ind w:left="284" w:hanging="284"/>
        <w:jc w:val="lowKashida"/>
        <w:rPr>
          <w:rFonts w:cs="Lotus Linotype"/>
          <w:sz w:val="24"/>
          <w:szCs w:val="24"/>
          <w:rtl/>
        </w:rPr>
      </w:pPr>
      <w:r w:rsidRPr="00083A2D">
        <w:rPr>
          <w:rStyle w:val="FootnoteReference"/>
          <w:rFonts w:cs="Times New Roman"/>
          <w:sz w:val="24"/>
          <w:szCs w:val="24"/>
          <w:vertAlign w:val="baseline"/>
          <w:rtl/>
        </w:rPr>
        <w:t>*</w:t>
      </w:r>
      <w:r w:rsidRPr="00092B8B">
        <w:rPr>
          <w:sz w:val="24"/>
          <w:szCs w:val="24"/>
          <w:rtl/>
        </w:rPr>
        <w:t xml:space="preserve"> 1-</w:t>
      </w:r>
      <w:r w:rsidRPr="00083A2D">
        <w:rPr>
          <w:sz w:val="24"/>
          <w:szCs w:val="24"/>
          <w:rtl/>
        </w:rPr>
        <w:t xml:space="preserve"> استاد قلمدران نام اين سه راوي را در رديف روات احاديث زيارت آورده ولي معرفي آنان در كتاب از قلم افتاده است. دو راوي اول از معاصرين امام صادق عليه السلام بوده اند. سليمان بن عمرو النخعي را علماي رجال بسيار ضعيف مي دانند. وي از بس دروغ گفته او را كذاب النخع لقب داده اند! صالح بن الحكم  النيلي الأحول نيز در صفحه 101 </w:t>
      </w:r>
      <w:r w:rsidRPr="00083A2D">
        <w:rPr>
          <w:rFonts w:hint="cs"/>
          <w:sz w:val="24"/>
          <w:szCs w:val="24"/>
          <w:rtl/>
        </w:rPr>
        <w:t xml:space="preserve"> </w:t>
      </w:r>
      <w:r w:rsidRPr="00083A2D">
        <w:rPr>
          <w:sz w:val="24"/>
          <w:szCs w:val="24"/>
          <w:rtl/>
        </w:rPr>
        <w:t>رجال</w:t>
      </w:r>
      <w:r w:rsidRPr="00083A2D">
        <w:rPr>
          <w:rFonts w:hint="cs"/>
          <w:sz w:val="24"/>
          <w:szCs w:val="24"/>
          <w:rtl/>
        </w:rPr>
        <w:t xml:space="preserve"> </w:t>
      </w:r>
      <w:r w:rsidRPr="00083A2D">
        <w:rPr>
          <w:sz w:val="24"/>
          <w:szCs w:val="24"/>
          <w:rtl/>
        </w:rPr>
        <w:t>نجاشي ضعيف</w:t>
      </w:r>
      <w:r w:rsidRPr="00083A2D">
        <w:rPr>
          <w:rFonts w:hint="cs"/>
          <w:sz w:val="24"/>
          <w:szCs w:val="24"/>
          <w:rtl/>
        </w:rPr>
        <w:t xml:space="preserve"> </w:t>
      </w:r>
      <w:r w:rsidRPr="00083A2D">
        <w:rPr>
          <w:sz w:val="24"/>
          <w:szCs w:val="24"/>
          <w:rtl/>
        </w:rPr>
        <w:t>شمرده</w:t>
      </w:r>
      <w:r w:rsidRPr="00083A2D">
        <w:rPr>
          <w:rFonts w:hint="cs"/>
          <w:sz w:val="24"/>
          <w:szCs w:val="24"/>
          <w:rtl/>
        </w:rPr>
        <w:t xml:space="preserve"> </w:t>
      </w:r>
      <w:r w:rsidRPr="00083A2D">
        <w:rPr>
          <w:sz w:val="24"/>
          <w:szCs w:val="24"/>
          <w:rtl/>
        </w:rPr>
        <w:t>شده است. درباره منذر بن جارود العبدي نيز ممقاني در صفحه 248 جلد سوم تنقيح المقال مي</w:t>
      </w:r>
      <w:r w:rsidRPr="00083A2D">
        <w:rPr>
          <w:sz w:val="24"/>
          <w:szCs w:val="24"/>
          <w:rtl/>
          <w:lang w:bidi="fa-IR"/>
        </w:rPr>
        <w:t>‌</w:t>
      </w:r>
      <w:r w:rsidRPr="00083A2D">
        <w:rPr>
          <w:sz w:val="24"/>
          <w:szCs w:val="24"/>
          <w:rtl/>
        </w:rPr>
        <w:t>گويد كه : به هر حال در ضعيف بودن منذر هيچ شك وشب</w:t>
      </w:r>
      <w:r w:rsidRPr="00083A2D">
        <w:rPr>
          <w:sz w:val="24"/>
          <w:szCs w:val="24"/>
          <w:rtl/>
          <w:lang w:bidi="fa-IR"/>
        </w:rPr>
        <w:t>ه‌ا</w:t>
      </w:r>
      <w:r w:rsidRPr="00083A2D">
        <w:rPr>
          <w:sz w:val="24"/>
          <w:szCs w:val="24"/>
          <w:rtl/>
        </w:rPr>
        <w:t>ى نيست. (برقعي)</w:t>
      </w:r>
      <w:r w:rsidRPr="00083A2D">
        <w:rPr>
          <w:rFonts w:hint="cs"/>
          <w:sz w:val="24"/>
          <w:szCs w:val="24"/>
          <w:rtl/>
        </w:rPr>
        <w:t>.</w:t>
      </w:r>
    </w:p>
  </w:footnote>
  <w:footnote w:id="28">
    <w:p w:rsidR="00FD1EC6" w:rsidRPr="00083A2D"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083A2D">
        <w:rPr>
          <w:sz w:val="24"/>
          <w:szCs w:val="24"/>
          <w:rtl/>
        </w:rPr>
        <w:t>-</w:t>
      </w:r>
      <w:r>
        <w:rPr>
          <w:rFonts w:hint="cs"/>
          <w:sz w:val="24"/>
          <w:szCs w:val="24"/>
          <w:rtl/>
        </w:rPr>
        <w:t xml:space="preserve"> </w:t>
      </w:r>
      <w:r w:rsidRPr="00083A2D">
        <w:rPr>
          <w:sz w:val="24"/>
          <w:szCs w:val="24"/>
          <w:rtl/>
        </w:rPr>
        <w:t>ر.ك صفحه 128 همين كتاب.</w:t>
      </w:r>
    </w:p>
  </w:footnote>
  <w:footnote w:id="29">
    <w:p w:rsidR="00FD1EC6" w:rsidRPr="00E130D0" w:rsidRDefault="00FD1EC6" w:rsidP="002671C2">
      <w:pPr>
        <w:pStyle w:val="FootnoteText"/>
        <w:bidi/>
        <w:spacing w:line="223" w:lineRule="auto"/>
        <w:ind w:left="284" w:hanging="284"/>
        <w:jc w:val="lowKashida"/>
        <w:rPr>
          <w:rFonts w:cs="Lotus Linotype"/>
          <w:sz w:val="24"/>
          <w:szCs w:val="24"/>
          <w:rtl/>
        </w:rPr>
      </w:pPr>
      <w:r w:rsidRPr="002671C2">
        <w:rPr>
          <w:rStyle w:val="FootnoteReference"/>
          <w:sz w:val="24"/>
          <w:szCs w:val="24"/>
          <w:vertAlign w:val="baseline"/>
          <w:rtl/>
        </w:rPr>
        <w:footnoteRef/>
      </w:r>
      <w:r w:rsidRPr="00083A2D">
        <w:rPr>
          <w:sz w:val="24"/>
          <w:szCs w:val="24"/>
          <w:rtl/>
        </w:rPr>
        <w:t>-</w:t>
      </w:r>
      <w:r>
        <w:rPr>
          <w:rFonts w:hint="cs"/>
          <w:sz w:val="24"/>
          <w:szCs w:val="24"/>
          <w:rtl/>
        </w:rPr>
        <w:t xml:space="preserve"> </w:t>
      </w:r>
      <w:r w:rsidRPr="00083A2D">
        <w:rPr>
          <w:sz w:val="24"/>
          <w:szCs w:val="24"/>
          <w:rtl/>
        </w:rPr>
        <w:t>ر.ك صفحه 152 همين كتاب.</w:t>
      </w:r>
    </w:p>
  </w:footnote>
  <w:footnote w:id="30">
    <w:p w:rsidR="00FD1EC6" w:rsidRPr="003B01D9"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3B01D9">
        <w:rPr>
          <w:sz w:val="24"/>
          <w:szCs w:val="24"/>
          <w:rtl/>
        </w:rPr>
        <w:t>- ر.ك صفحه 63 همين كتاب ، وي با شماره 8 معرفي شده است.</w:t>
      </w:r>
    </w:p>
  </w:footnote>
  <w:footnote w:id="31">
    <w:p w:rsidR="00FD1EC6" w:rsidRPr="003B01D9" w:rsidRDefault="00FD1EC6" w:rsidP="002671C2">
      <w:pPr>
        <w:pStyle w:val="FootnoteText"/>
        <w:bidi/>
        <w:spacing w:line="223" w:lineRule="auto"/>
        <w:ind w:left="284" w:hanging="284"/>
        <w:jc w:val="lowKashida"/>
        <w:rPr>
          <w:sz w:val="24"/>
          <w:szCs w:val="24"/>
          <w:rtl/>
        </w:rPr>
      </w:pPr>
      <w:r w:rsidRPr="003B01D9">
        <w:rPr>
          <w:rStyle w:val="FootnoteReference"/>
          <w:rFonts w:cs="Times New Roman"/>
          <w:sz w:val="24"/>
          <w:szCs w:val="24"/>
          <w:vertAlign w:val="baseline"/>
          <w:rtl/>
        </w:rPr>
        <w:t>*</w:t>
      </w:r>
      <w:r w:rsidRPr="003B01D9">
        <w:rPr>
          <w:rFonts w:cs="Times New Roman"/>
          <w:sz w:val="24"/>
          <w:szCs w:val="24"/>
          <w:rtl/>
        </w:rPr>
        <w:t xml:space="preserve"> 2</w:t>
      </w:r>
      <w:r w:rsidRPr="003B01D9">
        <w:rPr>
          <w:sz w:val="24"/>
          <w:szCs w:val="24"/>
          <w:rtl/>
        </w:rPr>
        <w:t>- در اين حديث جعلي زيارت قبر امام عليه السلام  را «مناسك</w:t>
      </w:r>
      <w:r w:rsidRPr="003B01D9">
        <w:rPr>
          <w:sz w:val="24"/>
          <w:szCs w:val="24"/>
          <w:rtl/>
          <w:lang w:bidi="fa-IR"/>
        </w:rPr>
        <w:t>»</w:t>
      </w:r>
      <w:r w:rsidRPr="003B01D9">
        <w:rPr>
          <w:sz w:val="24"/>
          <w:szCs w:val="24"/>
          <w:rtl/>
        </w:rPr>
        <w:t xml:space="preserve"> خوانده درحالي كه لفظ «مناسك</w:t>
      </w:r>
      <w:r w:rsidRPr="003B01D9">
        <w:rPr>
          <w:sz w:val="24"/>
          <w:szCs w:val="24"/>
          <w:rtl/>
          <w:lang w:bidi="fa-IR"/>
        </w:rPr>
        <w:t>»</w:t>
      </w:r>
      <w:r w:rsidRPr="003B01D9">
        <w:rPr>
          <w:sz w:val="24"/>
          <w:szCs w:val="24"/>
          <w:rtl/>
        </w:rPr>
        <w:t xml:space="preserve"> اختصاص به اعمال «حج» دارد و يا عباراتي كه خدا و رسول امر كرده باشند.(برقعي)</w:t>
      </w:r>
    </w:p>
  </w:footnote>
  <w:footnote w:id="32">
    <w:p w:rsidR="00FD1EC6" w:rsidRPr="003B01D9"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3B01D9">
        <w:rPr>
          <w:sz w:val="24"/>
          <w:szCs w:val="24"/>
          <w:rtl/>
        </w:rPr>
        <w:t>- حسن در صفحه 61 با شماره 6 معرفي شده است.</w:t>
      </w:r>
    </w:p>
  </w:footnote>
  <w:footnote w:id="33">
    <w:p w:rsidR="00FD1EC6" w:rsidRPr="003B01D9"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3B01D9">
        <w:rPr>
          <w:sz w:val="24"/>
          <w:szCs w:val="24"/>
          <w:rtl/>
        </w:rPr>
        <w:t>- اينان هرگز خود نينديشيده اند كه فرق عرش خدا از نظر احاطه با زمين چيست؟</w:t>
      </w:r>
      <w:r w:rsidRPr="00E130D0">
        <w:rPr>
          <w:rFonts w:cs="Lotus Linotype"/>
          <w:sz w:val="24"/>
          <w:szCs w:val="24"/>
          <w:rtl/>
        </w:rPr>
        <w:t xml:space="preserve"> </w:t>
      </w:r>
      <w:r w:rsidRPr="00365CDE">
        <w:rPr>
          <w:rFonts w:cs="CTraditional Arabic" w:hint="cs"/>
          <w:rtl/>
        </w:rPr>
        <w:t>﴿</w:t>
      </w:r>
      <w:r w:rsidRPr="003B01D9">
        <w:rPr>
          <w:rFonts w:cs="Lotus Linotype"/>
          <w:rtl/>
        </w:rPr>
        <w:t>أَلا إِنَّهُ بِكُلِّ شَيْءٍ مُحِيطٌ</w:t>
      </w:r>
      <w:r w:rsidRPr="00365CDE">
        <w:rPr>
          <w:rFonts w:cs="CTraditional Arabic" w:hint="cs"/>
          <w:rtl/>
        </w:rPr>
        <w:t>﴾</w:t>
      </w:r>
      <w:r w:rsidRPr="00E130D0">
        <w:rPr>
          <w:rFonts w:cs="Lotus Linotype"/>
          <w:sz w:val="24"/>
          <w:szCs w:val="24"/>
          <w:rtl/>
        </w:rPr>
        <w:t xml:space="preserve"> </w:t>
      </w:r>
      <w:r>
        <w:rPr>
          <w:rFonts w:hint="cs"/>
          <w:sz w:val="24"/>
          <w:szCs w:val="24"/>
          <w:rtl/>
        </w:rPr>
        <w:t>[</w:t>
      </w:r>
      <w:r w:rsidRPr="003B01D9">
        <w:rPr>
          <w:sz w:val="24"/>
          <w:szCs w:val="24"/>
          <w:rtl/>
        </w:rPr>
        <w:t>فصلت:</w:t>
      </w:r>
      <w:r>
        <w:rPr>
          <w:rFonts w:hint="cs"/>
          <w:sz w:val="24"/>
          <w:szCs w:val="24"/>
          <w:rtl/>
        </w:rPr>
        <w:t xml:space="preserve"> </w:t>
      </w:r>
      <w:r w:rsidRPr="003B01D9">
        <w:rPr>
          <w:sz w:val="24"/>
          <w:szCs w:val="24"/>
          <w:rtl/>
        </w:rPr>
        <w:t>54</w:t>
      </w:r>
      <w:r>
        <w:rPr>
          <w:rFonts w:hint="cs"/>
          <w:sz w:val="24"/>
          <w:szCs w:val="24"/>
          <w:rtl/>
        </w:rPr>
        <w:t>]</w:t>
      </w:r>
      <w:r w:rsidRPr="003B01D9">
        <w:rPr>
          <w:sz w:val="24"/>
          <w:szCs w:val="24"/>
          <w:rtl/>
        </w:rPr>
        <w:t xml:space="preserve"> </w:t>
      </w:r>
      <w:r>
        <w:rPr>
          <w:rFonts w:hint="cs"/>
          <w:sz w:val="24"/>
          <w:szCs w:val="24"/>
          <w:rtl/>
        </w:rPr>
        <w:t xml:space="preserve"> </w:t>
      </w:r>
      <w:r w:rsidRPr="003B01D9">
        <w:rPr>
          <w:rFonts w:cs="Traditional Arabic" w:hint="cs"/>
          <w:sz w:val="24"/>
          <w:szCs w:val="24"/>
          <w:rtl/>
        </w:rPr>
        <w:t>«</w:t>
      </w:r>
      <w:r w:rsidRPr="003B01D9">
        <w:rPr>
          <w:sz w:val="24"/>
          <w:szCs w:val="24"/>
          <w:rtl/>
        </w:rPr>
        <w:t>آگاه باشيد كه خداوند برهمه چيز احاطه دارد،</w:t>
      </w:r>
      <w:r w:rsidRPr="003B01D9">
        <w:rPr>
          <w:rFonts w:cs="Traditional Arabic" w:hint="cs"/>
          <w:sz w:val="24"/>
          <w:szCs w:val="24"/>
          <w:rtl/>
        </w:rPr>
        <w:t>»</w:t>
      </w:r>
      <w:r w:rsidRPr="003B01D9">
        <w:rPr>
          <w:sz w:val="24"/>
          <w:szCs w:val="24"/>
          <w:rtl/>
        </w:rPr>
        <w:t xml:space="preserve"> و آيا تشبيه و مقايسه امام حسين با خدا و شط فرات با عرش إلهي جز مقايسه غلو كننده انه است؟ !!!(برقعي)</w:t>
      </w:r>
    </w:p>
  </w:footnote>
  <w:footnote w:id="34">
    <w:p w:rsidR="00FD1EC6" w:rsidRPr="00E130D0" w:rsidRDefault="00FD1EC6" w:rsidP="002671C2">
      <w:pPr>
        <w:pStyle w:val="FootnoteText"/>
        <w:bidi/>
        <w:spacing w:line="223" w:lineRule="auto"/>
        <w:ind w:left="284" w:hanging="284"/>
        <w:jc w:val="lowKashida"/>
        <w:rPr>
          <w:rFonts w:cs="Lotus Linotype"/>
          <w:sz w:val="24"/>
          <w:szCs w:val="24"/>
          <w:rtl/>
        </w:rPr>
      </w:pPr>
      <w:r w:rsidRPr="002671C2">
        <w:rPr>
          <w:rStyle w:val="FootnoteReference"/>
          <w:sz w:val="24"/>
          <w:szCs w:val="24"/>
          <w:vertAlign w:val="baseline"/>
          <w:rtl/>
        </w:rPr>
        <w:footnoteRef/>
      </w:r>
      <w:r w:rsidRPr="003B01D9">
        <w:rPr>
          <w:sz w:val="24"/>
          <w:szCs w:val="24"/>
          <w:rtl/>
        </w:rPr>
        <w:t>- ر.ك ص 153 همين كتاب.</w:t>
      </w:r>
    </w:p>
  </w:footnote>
  <w:footnote w:id="35">
    <w:p w:rsidR="00FD1EC6" w:rsidRPr="003B01D9"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3B01D9">
        <w:rPr>
          <w:sz w:val="24"/>
          <w:szCs w:val="24"/>
          <w:rtl/>
        </w:rPr>
        <w:t>- ر.ك ص 115 همين كتاب.</w:t>
      </w:r>
    </w:p>
  </w:footnote>
  <w:footnote w:id="36">
    <w:p w:rsidR="00FD1EC6" w:rsidRPr="00C83E77"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C83E77">
        <w:rPr>
          <w:sz w:val="24"/>
          <w:szCs w:val="24"/>
          <w:rtl/>
        </w:rPr>
        <w:t>-</w:t>
      </w:r>
      <w:r>
        <w:rPr>
          <w:rFonts w:hint="cs"/>
          <w:sz w:val="24"/>
          <w:szCs w:val="24"/>
          <w:rtl/>
        </w:rPr>
        <w:t xml:space="preserve"> </w:t>
      </w:r>
      <w:r w:rsidRPr="00C83E77">
        <w:rPr>
          <w:sz w:val="24"/>
          <w:szCs w:val="24"/>
          <w:rtl/>
        </w:rPr>
        <w:t>ر.ك ص 78 همين كتاب.</w:t>
      </w:r>
    </w:p>
  </w:footnote>
  <w:footnote w:id="37">
    <w:p w:rsidR="00FD1EC6" w:rsidRPr="00C83E77"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C83E77">
        <w:rPr>
          <w:sz w:val="24"/>
          <w:szCs w:val="24"/>
          <w:rtl/>
        </w:rPr>
        <w:t>- چنانكه گفتيم شرح حال او در صفحه 87 همين كتاب مرقوم است.</w:t>
      </w:r>
    </w:p>
  </w:footnote>
  <w:footnote w:id="38">
    <w:p w:rsidR="00FD1EC6" w:rsidRPr="00C83E77"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C83E77">
        <w:rPr>
          <w:sz w:val="24"/>
          <w:szCs w:val="24"/>
          <w:rtl/>
        </w:rPr>
        <w:t>-</w:t>
      </w:r>
      <w:r>
        <w:rPr>
          <w:rFonts w:hint="cs"/>
          <w:sz w:val="24"/>
          <w:szCs w:val="24"/>
          <w:rtl/>
        </w:rPr>
        <w:t xml:space="preserve"> </w:t>
      </w:r>
      <w:r w:rsidRPr="00C83E77">
        <w:rPr>
          <w:sz w:val="24"/>
          <w:szCs w:val="24"/>
          <w:rtl/>
        </w:rPr>
        <w:t>وي در صفحه 69 و 145 همين كتاب معرفي شده است.</w:t>
      </w:r>
    </w:p>
  </w:footnote>
  <w:footnote w:id="39">
    <w:p w:rsidR="00FD1EC6" w:rsidRPr="00C83E77"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C83E77">
        <w:rPr>
          <w:sz w:val="24"/>
          <w:szCs w:val="24"/>
          <w:rtl/>
        </w:rPr>
        <w:t>-</w:t>
      </w:r>
      <w:r>
        <w:rPr>
          <w:rFonts w:hint="cs"/>
          <w:sz w:val="24"/>
          <w:szCs w:val="24"/>
          <w:rtl/>
        </w:rPr>
        <w:t xml:space="preserve"> </w:t>
      </w:r>
      <w:r w:rsidRPr="00C83E77">
        <w:rPr>
          <w:sz w:val="24"/>
          <w:szCs w:val="24"/>
          <w:rtl/>
        </w:rPr>
        <w:t>وي با شماره 21 معرفي شده است .</w:t>
      </w:r>
    </w:p>
  </w:footnote>
  <w:footnote w:id="40">
    <w:p w:rsidR="00FD1EC6" w:rsidRPr="00C83E77"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C83E77">
        <w:rPr>
          <w:sz w:val="24"/>
          <w:szCs w:val="24"/>
          <w:rtl/>
        </w:rPr>
        <w:t>- جناب مولف «ابن سنان» را در بخش «شفاعت</w:t>
      </w:r>
      <w:r w:rsidRPr="00C83E77">
        <w:rPr>
          <w:sz w:val="24"/>
          <w:szCs w:val="24"/>
          <w:rtl/>
          <w:lang w:bidi="fa-IR"/>
        </w:rPr>
        <w:t>»</w:t>
      </w:r>
      <w:r w:rsidRPr="00C83E77">
        <w:rPr>
          <w:sz w:val="24"/>
          <w:szCs w:val="24"/>
          <w:rtl/>
        </w:rPr>
        <w:t xml:space="preserve"> كتابش معرفي فرموده، اينجانب كلام ايشان را درباره وي دركتاب «خرافات و فور در زيارات قبور» عينا نقل كرده ام (برقعي).</w:t>
      </w:r>
    </w:p>
    <w:p w:rsidR="00FD1EC6" w:rsidRPr="00E130D0" w:rsidRDefault="00FD1EC6" w:rsidP="002671C2">
      <w:pPr>
        <w:pStyle w:val="FootnoteText"/>
        <w:bidi/>
        <w:spacing w:line="223" w:lineRule="auto"/>
        <w:ind w:left="284" w:hanging="284"/>
        <w:jc w:val="lowKashida"/>
        <w:rPr>
          <w:rFonts w:cs="Lotus Linotype"/>
          <w:sz w:val="24"/>
          <w:szCs w:val="24"/>
          <w:rtl/>
          <w:lang w:bidi="fa-IR"/>
        </w:rPr>
      </w:pPr>
      <w:r w:rsidRPr="00C83E77">
        <w:rPr>
          <w:sz w:val="24"/>
          <w:szCs w:val="24"/>
          <w:rtl/>
          <w:lang w:bidi="fa-IR"/>
        </w:rPr>
        <w:t>إن</w:t>
      </w:r>
      <w:r w:rsidRPr="00C83E77">
        <w:rPr>
          <w:rFonts w:hint="cs"/>
          <w:sz w:val="24"/>
          <w:szCs w:val="24"/>
          <w:rtl/>
          <w:lang w:bidi="fa-IR"/>
        </w:rPr>
        <w:t xml:space="preserve"> </w:t>
      </w:r>
      <w:r w:rsidRPr="00C83E77">
        <w:rPr>
          <w:sz w:val="24"/>
          <w:szCs w:val="24"/>
          <w:rtl/>
          <w:lang w:bidi="fa-IR"/>
        </w:rPr>
        <w:t>شا</w:t>
      </w:r>
      <w:r w:rsidRPr="00C83E77">
        <w:rPr>
          <w:sz w:val="24"/>
          <w:szCs w:val="24"/>
          <w:rtl/>
        </w:rPr>
        <w:t>ء</w:t>
      </w:r>
      <w:r w:rsidRPr="00C83E77">
        <w:rPr>
          <w:sz w:val="24"/>
          <w:szCs w:val="24"/>
          <w:rtl/>
          <w:lang w:bidi="fa-IR"/>
        </w:rPr>
        <w:t>الله</w:t>
      </w:r>
      <w:r w:rsidRPr="00C83E77">
        <w:rPr>
          <w:sz w:val="24"/>
          <w:szCs w:val="24"/>
          <w:rtl/>
        </w:rPr>
        <w:t xml:space="preserve"> كتاب خرافات وفور بعد از اين كتاب </w:t>
      </w:r>
      <w:r w:rsidRPr="00C83E77">
        <w:rPr>
          <w:sz w:val="24"/>
          <w:szCs w:val="24"/>
          <w:rtl/>
          <w:lang w:bidi="fa-IR"/>
        </w:rPr>
        <w:t>چاپ می شود.(ناشر)</w:t>
      </w:r>
      <w:r w:rsidRPr="00E130D0">
        <w:rPr>
          <w:rFonts w:cs="Lotus Linotype"/>
          <w:sz w:val="24"/>
          <w:szCs w:val="24"/>
          <w:rtl/>
          <w:lang w:bidi="fa-IR"/>
        </w:rPr>
        <w:t xml:space="preserve"> </w:t>
      </w:r>
    </w:p>
  </w:footnote>
  <w:footnote w:id="41">
    <w:p w:rsidR="00FD1EC6" w:rsidRPr="008076BA" w:rsidRDefault="00FD1EC6" w:rsidP="00774AA8">
      <w:pPr>
        <w:pStyle w:val="FootnoteText"/>
        <w:bidi/>
        <w:spacing w:line="223" w:lineRule="auto"/>
        <w:ind w:left="284" w:hanging="284"/>
        <w:jc w:val="lowKashida"/>
        <w:rPr>
          <w:sz w:val="24"/>
          <w:szCs w:val="24"/>
          <w:rtl/>
        </w:rPr>
      </w:pPr>
      <w:r w:rsidRPr="008076BA">
        <w:rPr>
          <w:rStyle w:val="FootnoteReference"/>
          <w:rFonts w:cs="Times New Roman"/>
          <w:sz w:val="24"/>
          <w:szCs w:val="24"/>
          <w:vertAlign w:val="baseline"/>
          <w:rtl/>
        </w:rPr>
        <w:t>*</w:t>
      </w:r>
      <w:r w:rsidRPr="008076BA">
        <w:rPr>
          <w:sz w:val="24"/>
          <w:szCs w:val="24"/>
          <w:rtl/>
        </w:rPr>
        <w:t>1</w:t>
      </w:r>
      <w:r>
        <w:rPr>
          <w:rFonts w:hint="cs"/>
          <w:sz w:val="24"/>
          <w:szCs w:val="24"/>
          <w:rtl/>
        </w:rPr>
        <w:t>-</w:t>
      </w:r>
      <w:r w:rsidRPr="008076BA">
        <w:rPr>
          <w:sz w:val="24"/>
          <w:szCs w:val="24"/>
          <w:rtl/>
        </w:rPr>
        <w:t xml:space="preserve"> خطابيه فرقه اي را گويند كه عقيده داشتند «أبو الخطاب» پيامبري است كه حضرت صادق به سوي خلق مبعوث نموده است!!.</w:t>
      </w:r>
    </w:p>
  </w:footnote>
  <w:footnote w:id="42">
    <w:p w:rsidR="00FD1EC6" w:rsidRPr="008076BA"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8076BA">
        <w:rPr>
          <w:sz w:val="24"/>
          <w:szCs w:val="24"/>
          <w:rtl/>
        </w:rPr>
        <w:t>- ر.ك صفحه 78 همين كتاب.</w:t>
      </w:r>
    </w:p>
  </w:footnote>
  <w:footnote w:id="43">
    <w:p w:rsidR="00FD1EC6" w:rsidRPr="008076BA"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8076BA">
        <w:rPr>
          <w:sz w:val="24"/>
          <w:szCs w:val="24"/>
          <w:rtl/>
        </w:rPr>
        <w:t>- در باره يونس ر.ك صفحه 128 كتاب حاضر.</w:t>
      </w:r>
    </w:p>
  </w:footnote>
  <w:footnote w:id="44">
    <w:p w:rsidR="00FD1EC6" w:rsidRPr="00E130D0" w:rsidRDefault="00FD1EC6" w:rsidP="002671C2">
      <w:pPr>
        <w:pStyle w:val="FootnoteText"/>
        <w:bidi/>
        <w:spacing w:line="223" w:lineRule="auto"/>
        <w:ind w:left="284" w:hanging="284"/>
        <w:jc w:val="lowKashida"/>
        <w:rPr>
          <w:rFonts w:cs="Lotus Linotype"/>
          <w:sz w:val="24"/>
          <w:szCs w:val="24"/>
          <w:rtl/>
        </w:rPr>
      </w:pPr>
      <w:r w:rsidRPr="002671C2">
        <w:rPr>
          <w:rStyle w:val="FootnoteReference"/>
          <w:sz w:val="24"/>
          <w:szCs w:val="24"/>
          <w:vertAlign w:val="baseline"/>
          <w:rtl/>
        </w:rPr>
        <w:footnoteRef/>
      </w:r>
      <w:r w:rsidRPr="008076BA">
        <w:rPr>
          <w:sz w:val="24"/>
          <w:szCs w:val="24"/>
          <w:rtl/>
        </w:rPr>
        <w:t>- ر.ك صفحه 99 همين كتاب.</w:t>
      </w:r>
    </w:p>
  </w:footnote>
  <w:footnote w:id="45">
    <w:p w:rsidR="00FD1EC6" w:rsidRPr="008076BA"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8076BA">
        <w:rPr>
          <w:sz w:val="24"/>
          <w:szCs w:val="24"/>
          <w:rtl/>
        </w:rPr>
        <w:t>- چه آنان كه احوالشان ذكر شد و چه سايرين كه نام و حالشان در اينجا نيامده است.</w:t>
      </w:r>
    </w:p>
  </w:footnote>
  <w:footnote w:id="46">
    <w:p w:rsidR="00FD1EC6" w:rsidRPr="008076BA" w:rsidRDefault="00FD1EC6" w:rsidP="002671C2">
      <w:pPr>
        <w:pStyle w:val="FootnoteText"/>
        <w:bidi/>
        <w:spacing w:line="223" w:lineRule="auto"/>
        <w:ind w:left="284" w:hanging="284"/>
        <w:jc w:val="lowKashida"/>
        <w:rPr>
          <w:sz w:val="24"/>
          <w:szCs w:val="24"/>
          <w:rtl/>
        </w:rPr>
      </w:pPr>
      <w:r w:rsidRPr="008076BA">
        <w:rPr>
          <w:rStyle w:val="FootnoteReference"/>
          <w:rFonts w:cs="Times New Roman"/>
          <w:sz w:val="24"/>
          <w:szCs w:val="24"/>
          <w:vertAlign w:val="baseline"/>
          <w:rtl/>
        </w:rPr>
        <w:t>*</w:t>
      </w:r>
      <w:r w:rsidRPr="008076BA">
        <w:rPr>
          <w:rFonts w:cs="Times New Roman"/>
          <w:sz w:val="24"/>
          <w:szCs w:val="24"/>
          <w:rtl/>
        </w:rPr>
        <w:t>5</w:t>
      </w:r>
      <w:r w:rsidRPr="008076BA">
        <w:rPr>
          <w:sz w:val="24"/>
          <w:szCs w:val="24"/>
          <w:rtl/>
        </w:rPr>
        <w:t xml:space="preserve"> - مولف محترم به عنوان نمونه، نام 44 تن از روات(راويان) احاديث زيارت را ذكر فرموده (ص57) ما نيز درتأئيد كلام ايشان كه راويان زيارت جملگي غلو كننده  و كاذب و جعال و يا در يك كلام ناموثق اند، 117 راوي ديگر را در خاتمه همين كتاب به نقل از كتب رجال معرفي نموده ودر آنجا اولين راوي را با شماره 4 آورده ايم.(برقعي) ر.ك صفحه 156 كتاب حاضر.</w:t>
      </w:r>
    </w:p>
  </w:footnote>
  <w:footnote w:id="47">
    <w:p w:rsidR="00FD1EC6" w:rsidRPr="008076BA" w:rsidRDefault="00FD1EC6" w:rsidP="002671C2">
      <w:pPr>
        <w:pStyle w:val="FootnoteText"/>
        <w:bidi/>
        <w:spacing w:line="223" w:lineRule="auto"/>
        <w:ind w:left="284" w:hanging="284"/>
        <w:jc w:val="lowKashida"/>
        <w:rPr>
          <w:sz w:val="24"/>
          <w:szCs w:val="24"/>
          <w:rtl/>
        </w:rPr>
      </w:pPr>
      <w:r w:rsidRPr="008076BA">
        <w:rPr>
          <w:rFonts w:cs="Times New Roman"/>
          <w:sz w:val="24"/>
          <w:szCs w:val="24"/>
          <w:rtl/>
        </w:rPr>
        <w:t>*</w:t>
      </w:r>
      <w:r w:rsidRPr="008076BA">
        <w:rPr>
          <w:sz w:val="24"/>
          <w:szCs w:val="24"/>
          <w:rtl/>
        </w:rPr>
        <w:t xml:space="preserve">- خطابه اي در بيش از سي سال پيش در شب 19ماه صفر 1369 هجري قمري در صحن حسيني </w:t>
      </w:r>
      <w:r w:rsidRPr="008076BA">
        <w:rPr>
          <w:rFonts w:hint="cs"/>
          <w:color w:val="000000"/>
          <w:sz w:val="24"/>
          <w:szCs w:val="24"/>
          <w:rtl/>
          <w:lang w:bidi="fa-IR"/>
        </w:rPr>
        <w:t>؛</w:t>
      </w:r>
      <w:r w:rsidRPr="008076BA">
        <w:rPr>
          <w:sz w:val="24"/>
          <w:szCs w:val="24"/>
          <w:rtl/>
        </w:rPr>
        <w:t xml:space="preserve"> در كربلا در</w:t>
      </w:r>
      <w:r w:rsidRPr="008076BA">
        <w:rPr>
          <w:rFonts w:hint="cs"/>
          <w:sz w:val="24"/>
          <w:szCs w:val="24"/>
          <w:rtl/>
        </w:rPr>
        <w:t xml:space="preserve"> </w:t>
      </w:r>
      <w:r w:rsidRPr="008076BA">
        <w:rPr>
          <w:sz w:val="24"/>
          <w:szCs w:val="24"/>
          <w:rtl/>
        </w:rPr>
        <w:t>حضور چندين هزار زائر ومجاور القاء نمودم، و اينك با اندك تغيير و مختصر تفسير به نظر خوانندگان محترم مي رسد و يادآوري مي شود كه ما همچنان بدين نظر معتق</w:t>
      </w:r>
      <w:r>
        <w:rPr>
          <w:sz w:val="24"/>
          <w:szCs w:val="24"/>
          <w:rtl/>
        </w:rPr>
        <w:t>د و پاي بنديم وآن را پيشنهاد مي</w:t>
      </w:r>
      <w:r>
        <w:rPr>
          <w:rFonts w:hint="cs"/>
          <w:sz w:val="24"/>
          <w:szCs w:val="24"/>
          <w:rtl/>
        </w:rPr>
        <w:t>‌</w:t>
      </w:r>
      <w:r w:rsidRPr="008076BA">
        <w:rPr>
          <w:sz w:val="24"/>
          <w:szCs w:val="24"/>
          <w:rtl/>
        </w:rPr>
        <w:t>كنيم!</w:t>
      </w:r>
      <w:r>
        <w:rPr>
          <w:rFonts w:hint="cs"/>
          <w:sz w:val="24"/>
          <w:szCs w:val="24"/>
          <w:rtl/>
        </w:rPr>
        <w:t>.</w:t>
      </w:r>
    </w:p>
    <w:p w:rsidR="00FD1EC6" w:rsidRPr="008076BA" w:rsidRDefault="00FD1EC6" w:rsidP="00F73001">
      <w:pPr>
        <w:pStyle w:val="FootnoteText"/>
        <w:bidi/>
        <w:spacing w:line="223" w:lineRule="auto"/>
        <w:ind w:left="284"/>
        <w:jc w:val="lowKashida"/>
        <w:rPr>
          <w:sz w:val="24"/>
          <w:szCs w:val="24"/>
          <w:rtl/>
        </w:rPr>
      </w:pPr>
      <w:r w:rsidRPr="008076BA">
        <w:rPr>
          <w:sz w:val="24"/>
          <w:szCs w:val="24"/>
          <w:rtl/>
        </w:rPr>
        <w:t>در اين كتاب يادآوري اين نكته را بسي لازم مي دانم كه شايد كساني، پيش خود تصور كنند يا تلقين شوند كه اينگونه نظرات والقاءات، ‌كه از افكار و تبليغات وهابيت و غير آن كه مخالف شيعه اند</w:t>
      </w:r>
      <w:r>
        <w:rPr>
          <w:sz w:val="24"/>
          <w:szCs w:val="24"/>
          <w:rtl/>
        </w:rPr>
        <w:t>، مي باشد!. براي رد اين شبهه مي</w:t>
      </w:r>
      <w:r>
        <w:rPr>
          <w:rFonts w:hint="cs"/>
          <w:sz w:val="24"/>
          <w:szCs w:val="24"/>
          <w:rtl/>
        </w:rPr>
        <w:t>‌</w:t>
      </w:r>
      <w:r w:rsidRPr="008076BA">
        <w:rPr>
          <w:sz w:val="24"/>
          <w:szCs w:val="24"/>
          <w:rtl/>
        </w:rPr>
        <w:t>گوييم:</w:t>
      </w:r>
    </w:p>
    <w:p w:rsidR="00FD1EC6" w:rsidRPr="008076BA" w:rsidRDefault="00FD1EC6" w:rsidP="002671C2">
      <w:pPr>
        <w:pStyle w:val="FootnoteText"/>
        <w:bidi/>
        <w:spacing w:line="223" w:lineRule="auto"/>
        <w:ind w:left="284" w:hanging="284"/>
        <w:jc w:val="lowKashida"/>
        <w:rPr>
          <w:sz w:val="24"/>
          <w:szCs w:val="24"/>
          <w:rtl/>
        </w:rPr>
      </w:pPr>
      <w:r w:rsidRPr="008076BA">
        <w:rPr>
          <w:sz w:val="24"/>
          <w:szCs w:val="24"/>
          <w:rtl/>
        </w:rPr>
        <w:t>اولا: آنچه ما در اين رساله آورده ايم همه از منابع شيعه و مأخوذ از كتاب خدا و سنت رسول الله صلي الله عليه وآله وسلم وتواريخ معتبر و متبع از سيره مسلمين صدر اول است كه آلوده به بدعتها و خرافات أمم ديگر نبودند.</w:t>
      </w:r>
    </w:p>
    <w:p w:rsidR="00FD1EC6" w:rsidRPr="008076BA" w:rsidRDefault="00FD1EC6" w:rsidP="002671C2">
      <w:pPr>
        <w:pStyle w:val="FootnoteText"/>
        <w:bidi/>
        <w:spacing w:line="223" w:lineRule="auto"/>
        <w:ind w:left="284" w:hanging="284"/>
        <w:jc w:val="lowKashida"/>
        <w:rPr>
          <w:sz w:val="24"/>
          <w:szCs w:val="24"/>
          <w:rtl/>
        </w:rPr>
      </w:pPr>
      <w:r w:rsidRPr="008076BA">
        <w:rPr>
          <w:sz w:val="24"/>
          <w:szCs w:val="24"/>
          <w:rtl/>
        </w:rPr>
        <w:t>ثانياً: اگر وهابيت يا هر فرقه ي ديگر سخن حقي بگويند و اگر قولي موافق كتاب وسنت آورند آيا نبايد قبول كرد؟!</w:t>
      </w:r>
    </w:p>
    <w:p w:rsidR="00FD1EC6" w:rsidRPr="00E130D0" w:rsidRDefault="00FD1EC6" w:rsidP="00F73001">
      <w:pPr>
        <w:pStyle w:val="FootnoteText"/>
        <w:bidi/>
        <w:spacing w:line="223" w:lineRule="auto"/>
        <w:ind w:left="284"/>
        <w:jc w:val="lowKashida"/>
        <w:rPr>
          <w:rFonts w:cs="Lotus Linotype"/>
          <w:sz w:val="24"/>
          <w:szCs w:val="24"/>
          <w:rtl/>
        </w:rPr>
      </w:pPr>
      <w:r w:rsidRPr="008076BA">
        <w:rPr>
          <w:sz w:val="24"/>
          <w:szCs w:val="24"/>
          <w:rtl/>
        </w:rPr>
        <w:t>درحالي كه مسلمانان به حكم قرآن كه:</w:t>
      </w:r>
      <w:r w:rsidRPr="008076BA">
        <w:rPr>
          <w:rFonts w:cs="Lotus Linotype"/>
          <w:sz w:val="22"/>
          <w:szCs w:val="22"/>
          <w:rtl/>
        </w:rPr>
        <w:t xml:space="preserve"> </w:t>
      </w:r>
      <w:r w:rsidRPr="00365CDE">
        <w:rPr>
          <w:rFonts w:cs="CTraditional Arabic" w:hint="cs"/>
          <w:sz w:val="22"/>
          <w:szCs w:val="22"/>
          <w:rtl/>
        </w:rPr>
        <w:t>﴿</w:t>
      </w:r>
      <w:r w:rsidRPr="008076BA">
        <w:rPr>
          <w:rFonts w:cs="Lotus Linotype"/>
          <w:sz w:val="22"/>
          <w:szCs w:val="22"/>
          <w:rtl/>
        </w:rPr>
        <w:t xml:space="preserve"> </w:t>
      </w:r>
      <w:r w:rsidRPr="008076BA">
        <w:rPr>
          <w:rFonts w:cs="Lotus Linotype"/>
          <w:b/>
          <w:bCs/>
          <w:sz w:val="22"/>
          <w:szCs w:val="22"/>
          <w:rtl/>
        </w:rPr>
        <w:t>فَبَشِّرْ عِبَادِ * الَّذِينَ يَسْتَمِعُونَ الْقَوْلَ فَيَتَّبِعُونَ أَحْسَنَهُ</w:t>
      </w:r>
      <w:r w:rsidRPr="008076BA">
        <w:rPr>
          <w:rFonts w:cs="Lotus Linotype"/>
          <w:sz w:val="22"/>
          <w:szCs w:val="22"/>
          <w:rtl/>
        </w:rPr>
        <w:t xml:space="preserve"> </w:t>
      </w:r>
      <w:r w:rsidRPr="00365CDE">
        <w:rPr>
          <w:rFonts w:cs="CTraditional Arabic" w:hint="cs"/>
          <w:sz w:val="22"/>
          <w:szCs w:val="22"/>
          <w:rtl/>
        </w:rPr>
        <w:t>﴾</w:t>
      </w:r>
      <w:r>
        <w:rPr>
          <w:rFonts w:cs="Lotus Linotype" w:hint="cs"/>
          <w:sz w:val="22"/>
          <w:szCs w:val="22"/>
          <w:rtl/>
        </w:rPr>
        <w:t xml:space="preserve"> </w:t>
      </w:r>
      <w:r>
        <w:rPr>
          <w:rFonts w:hint="cs"/>
          <w:sz w:val="24"/>
          <w:szCs w:val="24"/>
          <w:rtl/>
        </w:rPr>
        <w:t>[</w:t>
      </w:r>
      <w:r w:rsidRPr="008076BA">
        <w:rPr>
          <w:sz w:val="24"/>
          <w:szCs w:val="24"/>
          <w:rtl/>
        </w:rPr>
        <w:t>الزمر:</w:t>
      </w:r>
      <w:r>
        <w:rPr>
          <w:rFonts w:hint="cs"/>
          <w:sz w:val="24"/>
          <w:szCs w:val="24"/>
          <w:rtl/>
        </w:rPr>
        <w:t xml:space="preserve"> </w:t>
      </w:r>
      <w:r w:rsidRPr="008076BA">
        <w:rPr>
          <w:sz w:val="24"/>
          <w:szCs w:val="24"/>
          <w:rtl/>
        </w:rPr>
        <w:t>17</w:t>
      </w:r>
      <w:r>
        <w:rPr>
          <w:rFonts w:hint="cs"/>
          <w:sz w:val="24"/>
          <w:szCs w:val="24"/>
          <w:rtl/>
        </w:rPr>
        <w:t>و</w:t>
      </w:r>
      <w:r w:rsidRPr="008076BA">
        <w:rPr>
          <w:sz w:val="24"/>
          <w:szCs w:val="24"/>
          <w:rtl/>
        </w:rPr>
        <w:t>18</w:t>
      </w:r>
      <w:r>
        <w:rPr>
          <w:rFonts w:hint="cs"/>
          <w:sz w:val="24"/>
          <w:szCs w:val="24"/>
          <w:rtl/>
        </w:rPr>
        <w:t>]</w:t>
      </w:r>
      <w:r w:rsidRPr="008076BA">
        <w:rPr>
          <w:sz w:val="24"/>
          <w:szCs w:val="24"/>
          <w:rtl/>
        </w:rPr>
        <w:t xml:space="preserve"> </w:t>
      </w:r>
      <w:r w:rsidRPr="008076BA">
        <w:rPr>
          <w:rFonts w:cs="Traditional Arabic"/>
          <w:sz w:val="24"/>
          <w:szCs w:val="24"/>
          <w:rtl/>
        </w:rPr>
        <w:t>«</w:t>
      </w:r>
      <w:r w:rsidRPr="008076BA">
        <w:rPr>
          <w:sz w:val="24"/>
          <w:szCs w:val="24"/>
          <w:rtl/>
        </w:rPr>
        <w:t>بشارت باد بر بندگاني كه سخنان را مي شنوند و بهترينش را پيروي مي كنند</w:t>
      </w:r>
      <w:r w:rsidRPr="008076BA">
        <w:rPr>
          <w:rFonts w:cs="Traditional Arabic"/>
          <w:sz w:val="24"/>
          <w:szCs w:val="24"/>
          <w:rtl/>
        </w:rPr>
        <w:t>».</w:t>
      </w:r>
      <w:r w:rsidRPr="008076BA">
        <w:rPr>
          <w:sz w:val="24"/>
          <w:szCs w:val="24"/>
          <w:rtl/>
        </w:rPr>
        <w:t xml:space="preserve"> مأمورند به سخن حق گوش دهند و آن را تبعيت نمايند و ما در اين طريقيم، إن شاءالله تعالي.</w:t>
      </w:r>
    </w:p>
  </w:footnote>
  <w:footnote w:id="48">
    <w:p w:rsidR="00FD1EC6" w:rsidRPr="00551408" w:rsidRDefault="00FD1EC6" w:rsidP="002671C2">
      <w:pPr>
        <w:pStyle w:val="FootnoteText"/>
        <w:bidi/>
        <w:spacing w:line="223" w:lineRule="auto"/>
        <w:ind w:left="284" w:hanging="284"/>
        <w:jc w:val="lowKashida"/>
        <w:rPr>
          <w:sz w:val="24"/>
          <w:szCs w:val="24"/>
          <w:rtl/>
        </w:rPr>
      </w:pPr>
      <w:r w:rsidRPr="00551408">
        <w:rPr>
          <w:rStyle w:val="FootnoteReference"/>
          <w:rFonts w:cs="Times New Roman"/>
          <w:sz w:val="24"/>
          <w:szCs w:val="24"/>
          <w:vertAlign w:val="baseline"/>
          <w:rtl/>
        </w:rPr>
        <w:t>*</w:t>
      </w:r>
      <w:r w:rsidRPr="00551408">
        <w:rPr>
          <w:rFonts w:cs="Times New Roman"/>
          <w:sz w:val="24"/>
          <w:szCs w:val="24"/>
          <w:rtl/>
        </w:rPr>
        <w:t xml:space="preserve"> </w:t>
      </w:r>
      <w:r w:rsidRPr="00551408">
        <w:rPr>
          <w:sz w:val="24"/>
          <w:szCs w:val="24"/>
          <w:rtl/>
        </w:rPr>
        <w:t>1- نام اين كتاب «إكمال الدين و تمام النعمة</w:t>
      </w:r>
      <w:r w:rsidRPr="00551408">
        <w:rPr>
          <w:sz w:val="24"/>
          <w:szCs w:val="24"/>
          <w:rtl/>
          <w:lang w:bidi="fa-IR"/>
        </w:rPr>
        <w:t>»</w:t>
      </w:r>
      <w:r w:rsidRPr="00551408">
        <w:rPr>
          <w:sz w:val="24"/>
          <w:szCs w:val="24"/>
          <w:rtl/>
        </w:rPr>
        <w:t xml:space="preserve"> است كه ما در متن، نام مشهورتر اين كتاب را ذكر كرديم.</w:t>
      </w:r>
    </w:p>
  </w:footnote>
  <w:footnote w:id="49">
    <w:p w:rsidR="00FD1EC6" w:rsidRPr="00551408"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551408">
        <w:rPr>
          <w:rFonts w:cs="Times New Roman"/>
          <w:sz w:val="24"/>
          <w:szCs w:val="24"/>
          <w:rtl/>
        </w:rPr>
        <w:t>-</w:t>
      </w:r>
      <w:r w:rsidRPr="00551408">
        <w:rPr>
          <w:sz w:val="24"/>
          <w:szCs w:val="24"/>
          <w:rtl/>
        </w:rPr>
        <w:t xml:space="preserve"> اين جانب در كتاب «عرض اخبار اصول بر قرآن و عقول» اكثر احاديث جلد اول «كافي» را سنداً و متناً مورد تحقيق قرار داده ام. (برقعي) </w:t>
      </w:r>
    </w:p>
  </w:footnote>
  <w:footnote w:id="50">
    <w:p w:rsidR="00FD1EC6" w:rsidRPr="00551408"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551408">
        <w:rPr>
          <w:sz w:val="24"/>
          <w:szCs w:val="24"/>
          <w:rtl/>
        </w:rPr>
        <w:t>- معرفي «معلي بن خنيس» از قلم افتاده است، «نجاشي» در باره «معلي» فرموده وي جداً ضعيف است و به او اعتمادي نيست.</w:t>
      </w:r>
    </w:p>
    <w:p w:rsidR="00FD1EC6" w:rsidRPr="00551408" w:rsidRDefault="00FD1EC6" w:rsidP="00F73001">
      <w:pPr>
        <w:pStyle w:val="FootnoteText"/>
        <w:bidi/>
        <w:spacing w:line="223" w:lineRule="auto"/>
        <w:ind w:left="284"/>
        <w:jc w:val="lowKashida"/>
        <w:rPr>
          <w:sz w:val="24"/>
          <w:szCs w:val="24"/>
          <w:rtl/>
        </w:rPr>
      </w:pPr>
      <w:r w:rsidRPr="00551408">
        <w:rPr>
          <w:sz w:val="24"/>
          <w:szCs w:val="24"/>
          <w:rtl/>
        </w:rPr>
        <w:t>«غضائري</w:t>
      </w:r>
      <w:r w:rsidRPr="00551408">
        <w:rPr>
          <w:sz w:val="24"/>
          <w:szCs w:val="24"/>
          <w:rtl/>
          <w:lang w:bidi="fa-IR"/>
        </w:rPr>
        <w:t xml:space="preserve">» </w:t>
      </w:r>
      <w:r w:rsidRPr="00551408">
        <w:rPr>
          <w:sz w:val="24"/>
          <w:szCs w:val="24"/>
          <w:rtl/>
        </w:rPr>
        <w:t xml:space="preserve">نيز پس از بيان اينكه وي مدتي پيرو يكي از منحرفين موسوم به «مغيره بن سعيد» بوده است درباره او فرموده </w:t>
      </w:r>
      <w:r w:rsidRPr="00551408">
        <w:rPr>
          <w:sz w:val="24"/>
          <w:szCs w:val="24"/>
          <w:rtl/>
          <w:cs/>
        </w:rPr>
        <w:t>‎</w:t>
      </w:r>
      <w:r w:rsidRPr="00551408">
        <w:rPr>
          <w:sz w:val="24"/>
          <w:szCs w:val="24"/>
          <w:rtl/>
        </w:rPr>
        <w:t>غلات از وي روايت مي كنند و من به احاديث او اعتماد نمي كنم.</w:t>
      </w:r>
    </w:p>
    <w:p w:rsidR="00FD1EC6" w:rsidRPr="00551408" w:rsidRDefault="00FD1EC6" w:rsidP="00F73001">
      <w:pPr>
        <w:pStyle w:val="FootnoteText"/>
        <w:bidi/>
        <w:spacing w:line="223" w:lineRule="auto"/>
        <w:ind w:left="284"/>
        <w:jc w:val="lowKashida"/>
        <w:rPr>
          <w:sz w:val="24"/>
          <w:szCs w:val="24"/>
          <w:rtl/>
        </w:rPr>
      </w:pPr>
      <w:r w:rsidRPr="00551408">
        <w:rPr>
          <w:sz w:val="24"/>
          <w:szCs w:val="24"/>
          <w:rtl/>
        </w:rPr>
        <w:t xml:space="preserve">در رجال «كشي» ص 213 آمده «معلي» اوصياء را در شمار انبياء مي دانسته!! و امام صادق </w:t>
      </w:r>
      <w:r w:rsidRPr="00551408">
        <w:rPr>
          <w:rFonts w:hint="cs"/>
          <w:color w:val="000000"/>
          <w:sz w:val="24"/>
          <w:szCs w:val="24"/>
          <w:rtl/>
          <w:lang w:bidi="fa-IR"/>
        </w:rPr>
        <w:t>؛</w:t>
      </w:r>
      <w:r w:rsidRPr="00551408">
        <w:rPr>
          <w:sz w:val="24"/>
          <w:szCs w:val="24"/>
          <w:rtl/>
        </w:rPr>
        <w:t xml:space="preserve">  از چنين كساني اظهار بيزاري فرموده، «حلي</w:t>
      </w:r>
      <w:r w:rsidRPr="00551408">
        <w:rPr>
          <w:sz w:val="24"/>
          <w:szCs w:val="24"/>
          <w:rtl/>
          <w:lang w:bidi="fa-IR"/>
        </w:rPr>
        <w:t xml:space="preserve">» </w:t>
      </w:r>
      <w:r w:rsidRPr="00551408">
        <w:rPr>
          <w:sz w:val="24"/>
          <w:szCs w:val="24"/>
          <w:rtl/>
        </w:rPr>
        <w:t>نيز او را تضعيف كرده است.</w:t>
      </w:r>
    </w:p>
    <w:p w:rsidR="00FD1EC6" w:rsidRPr="00E130D0" w:rsidRDefault="00FD1EC6" w:rsidP="00F73001">
      <w:pPr>
        <w:pStyle w:val="FootnoteText"/>
        <w:bidi/>
        <w:spacing w:line="223" w:lineRule="auto"/>
        <w:ind w:left="284"/>
        <w:jc w:val="lowKashida"/>
        <w:rPr>
          <w:rFonts w:cs="Lotus Linotype"/>
          <w:sz w:val="24"/>
          <w:szCs w:val="24"/>
          <w:rtl/>
        </w:rPr>
      </w:pPr>
      <w:r w:rsidRPr="00551408">
        <w:rPr>
          <w:sz w:val="24"/>
          <w:szCs w:val="24"/>
          <w:rtl/>
        </w:rPr>
        <w:t>البته افراد غلوكننده و ضعيفي چون «عبدالله بن عبدالرحمان الأصم المسمعي» رواياتي در تعريف از او آورده اند كه قابل اعتماد نيست خصوصاً كه به اتفاق جمهور علما قول جارح مقدم است. (برقعي).</w:t>
      </w:r>
    </w:p>
  </w:footnote>
  <w:footnote w:id="51">
    <w:p w:rsidR="00FD1EC6" w:rsidRPr="00ED3F63" w:rsidRDefault="00FD1EC6" w:rsidP="002671C2">
      <w:pPr>
        <w:pStyle w:val="FootnoteText"/>
        <w:bidi/>
        <w:spacing w:line="223" w:lineRule="auto"/>
        <w:ind w:left="284" w:hanging="284"/>
        <w:jc w:val="lowKashida"/>
        <w:rPr>
          <w:sz w:val="24"/>
          <w:szCs w:val="24"/>
          <w:rtl/>
        </w:rPr>
      </w:pPr>
      <w:r w:rsidRPr="00ED3F63">
        <w:rPr>
          <w:rStyle w:val="FootnoteReference"/>
          <w:rFonts w:cs="Times New Roman"/>
          <w:sz w:val="24"/>
          <w:szCs w:val="24"/>
          <w:vertAlign w:val="baseline"/>
          <w:rtl/>
        </w:rPr>
        <w:t>*</w:t>
      </w:r>
      <w:r w:rsidRPr="00ED3F63">
        <w:rPr>
          <w:sz w:val="24"/>
          <w:szCs w:val="24"/>
          <w:rtl/>
        </w:rPr>
        <w:t xml:space="preserve"> </w:t>
      </w:r>
      <w:r w:rsidRPr="00ED3F63">
        <w:rPr>
          <w:rFonts w:cs="Times New Roman"/>
          <w:sz w:val="24"/>
          <w:szCs w:val="24"/>
          <w:rtl/>
        </w:rPr>
        <w:t>1</w:t>
      </w:r>
      <w:r w:rsidRPr="00ED3F63">
        <w:rPr>
          <w:sz w:val="24"/>
          <w:szCs w:val="24"/>
          <w:rtl/>
        </w:rPr>
        <w:t>- مغيرة بن شعبه از جانب معاويه والي كوفه بود و درهمانجا در سال 50 هجري درگذشت.</w:t>
      </w:r>
    </w:p>
  </w:footnote>
  <w:footnote w:id="52">
    <w:p w:rsidR="00FD1EC6" w:rsidRPr="00ED3F63"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ED3F63">
        <w:rPr>
          <w:sz w:val="24"/>
          <w:szCs w:val="24"/>
          <w:rtl/>
        </w:rPr>
        <w:t xml:space="preserve">- اين اقوال در اكثر كتب تاريخ واز آن جمله در تاريخ دمشق ابن عساكر </w:t>
      </w:r>
      <w:r w:rsidRPr="00ED3F63">
        <w:rPr>
          <w:rFonts w:hint="cs"/>
          <w:sz w:val="24"/>
          <w:szCs w:val="24"/>
          <w:rtl/>
        </w:rPr>
        <w:t>3/310</w:t>
      </w:r>
      <w:r w:rsidRPr="00ED3F63">
        <w:rPr>
          <w:sz w:val="24"/>
          <w:szCs w:val="24"/>
          <w:rtl/>
        </w:rPr>
        <w:t xml:space="preserve"> مذكور است.</w:t>
      </w:r>
    </w:p>
  </w:footnote>
  <w:footnote w:id="53">
    <w:p w:rsidR="00FD1EC6" w:rsidRPr="00E130D0" w:rsidRDefault="00FD1EC6" w:rsidP="002671C2">
      <w:pPr>
        <w:pStyle w:val="FootnoteText"/>
        <w:bidi/>
        <w:spacing w:line="223" w:lineRule="auto"/>
        <w:ind w:left="284" w:hanging="284"/>
        <w:jc w:val="lowKashida"/>
        <w:rPr>
          <w:rFonts w:cs="Lotus Linotype"/>
          <w:sz w:val="24"/>
          <w:szCs w:val="24"/>
          <w:rtl/>
        </w:rPr>
      </w:pPr>
      <w:r w:rsidRPr="002671C2">
        <w:rPr>
          <w:rStyle w:val="FootnoteReference"/>
          <w:sz w:val="24"/>
          <w:szCs w:val="24"/>
          <w:vertAlign w:val="baseline"/>
          <w:rtl/>
        </w:rPr>
        <w:footnoteRef/>
      </w:r>
      <w:r w:rsidRPr="00ED3F63">
        <w:rPr>
          <w:sz w:val="24"/>
          <w:szCs w:val="24"/>
          <w:rtl/>
        </w:rPr>
        <w:t>- چگونه ممكن است پيامبر بزرگواري كه خداوند تبارك و تعالي به او مي فرمايد:</w:t>
      </w:r>
      <w:r w:rsidRPr="00ED3F63">
        <w:rPr>
          <w:rFonts w:cs="Lotus Linotype"/>
          <w:rtl/>
        </w:rPr>
        <w:t xml:space="preserve"> </w:t>
      </w:r>
      <w:r w:rsidRPr="00365CDE">
        <w:rPr>
          <w:rFonts w:cs="CTraditional Arabic" w:hint="cs"/>
          <w:sz w:val="24"/>
          <w:szCs w:val="24"/>
          <w:rtl/>
        </w:rPr>
        <w:t>﴿</w:t>
      </w:r>
      <w:r w:rsidRPr="00ED3F63">
        <w:rPr>
          <w:rFonts w:cs="Lotus Linotype"/>
          <w:sz w:val="24"/>
          <w:szCs w:val="24"/>
          <w:rtl/>
        </w:rPr>
        <w:t>وَاخْفِضْ جَنَاحَكَ لِلْمُؤْمِنِينَ</w:t>
      </w:r>
      <w:r w:rsidRPr="00365CDE">
        <w:rPr>
          <w:rFonts w:cs="CTraditional Arabic" w:hint="cs"/>
          <w:sz w:val="24"/>
          <w:szCs w:val="24"/>
          <w:rtl/>
        </w:rPr>
        <w:t>﴾</w:t>
      </w:r>
      <w:r w:rsidRPr="00E130D0">
        <w:rPr>
          <w:rFonts w:cs="Lotus Linotype"/>
          <w:sz w:val="24"/>
          <w:szCs w:val="24"/>
          <w:rtl/>
        </w:rPr>
        <w:t xml:space="preserve">  </w:t>
      </w:r>
      <w:r>
        <w:rPr>
          <w:rFonts w:cs="Lotus Linotype" w:hint="cs"/>
          <w:sz w:val="24"/>
          <w:szCs w:val="24"/>
          <w:rtl/>
        </w:rPr>
        <w:t>[</w:t>
      </w:r>
      <w:r w:rsidRPr="00E130D0">
        <w:rPr>
          <w:rFonts w:cs="Lotus Linotype"/>
          <w:sz w:val="24"/>
          <w:szCs w:val="24"/>
          <w:rtl/>
        </w:rPr>
        <w:t>الحجر:</w:t>
      </w:r>
      <w:r>
        <w:rPr>
          <w:rFonts w:cs="Lotus Linotype" w:hint="cs"/>
          <w:sz w:val="24"/>
          <w:szCs w:val="24"/>
          <w:rtl/>
        </w:rPr>
        <w:t xml:space="preserve"> </w:t>
      </w:r>
      <w:r w:rsidRPr="00E130D0">
        <w:rPr>
          <w:rFonts w:cs="Lotus Linotype"/>
          <w:sz w:val="24"/>
          <w:szCs w:val="24"/>
          <w:rtl/>
        </w:rPr>
        <w:t>88</w:t>
      </w:r>
      <w:r>
        <w:rPr>
          <w:rFonts w:cs="Lotus Linotype" w:hint="cs"/>
          <w:sz w:val="24"/>
          <w:szCs w:val="24"/>
          <w:rtl/>
        </w:rPr>
        <w:t>]</w:t>
      </w:r>
      <w:r w:rsidRPr="00E130D0">
        <w:rPr>
          <w:rFonts w:cs="Lotus Linotype"/>
          <w:sz w:val="24"/>
          <w:szCs w:val="24"/>
          <w:rtl/>
        </w:rPr>
        <w:t xml:space="preserve"> </w:t>
      </w:r>
      <w:r w:rsidRPr="00ED3F63">
        <w:rPr>
          <w:rFonts w:cs="Traditional Arabic"/>
          <w:sz w:val="24"/>
          <w:szCs w:val="24"/>
          <w:rtl/>
        </w:rPr>
        <w:t>«</w:t>
      </w:r>
      <w:r w:rsidRPr="00ED3F63">
        <w:rPr>
          <w:sz w:val="24"/>
          <w:szCs w:val="24"/>
          <w:rtl/>
        </w:rPr>
        <w:t>براي مومنين فروتني كن</w:t>
      </w:r>
      <w:r w:rsidRPr="00ED3F63">
        <w:rPr>
          <w:rFonts w:cs="Traditional Arabic"/>
          <w:sz w:val="24"/>
          <w:szCs w:val="24"/>
          <w:rtl/>
          <w:lang w:bidi="fa-IR"/>
        </w:rPr>
        <w:t>»</w:t>
      </w:r>
      <w:r w:rsidRPr="00E130D0">
        <w:rPr>
          <w:rFonts w:cs="Lotus Linotype"/>
          <w:sz w:val="24"/>
          <w:szCs w:val="24"/>
          <w:rtl/>
        </w:rPr>
        <w:t xml:space="preserve">. و يا </w:t>
      </w:r>
      <w:r w:rsidRPr="00365CDE">
        <w:rPr>
          <w:rFonts w:cs="CTraditional Arabic" w:hint="cs"/>
          <w:sz w:val="24"/>
          <w:szCs w:val="24"/>
          <w:rtl/>
        </w:rPr>
        <w:t>﴿</w:t>
      </w:r>
      <w:r w:rsidRPr="00E130D0">
        <w:rPr>
          <w:rFonts w:cs="Lotus Linotype"/>
          <w:b/>
          <w:bCs/>
          <w:sz w:val="24"/>
          <w:szCs w:val="24"/>
          <w:rtl/>
        </w:rPr>
        <w:t>وَاخْفِضْ جَنَاحَكَ لِمَنِ اتَّبَعَكَ مِنَ الْمُؤْمِنِينَ</w:t>
      </w:r>
      <w:r w:rsidRPr="00365CDE">
        <w:rPr>
          <w:rFonts w:cs="CTraditional Arabic" w:hint="cs"/>
          <w:sz w:val="24"/>
          <w:szCs w:val="24"/>
          <w:rtl/>
        </w:rPr>
        <w:t xml:space="preserve">﴾ </w:t>
      </w:r>
      <w:r>
        <w:rPr>
          <w:rFonts w:hint="cs"/>
          <w:sz w:val="24"/>
          <w:szCs w:val="24"/>
          <w:rtl/>
        </w:rPr>
        <w:t>[</w:t>
      </w:r>
      <w:r w:rsidRPr="00ED3F63">
        <w:rPr>
          <w:sz w:val="24"/>
          <w:szCs w:val="24"/>
          <w:rtl/>
        </w:rPr>
        <w:t>الشعراء:</w:t>
      </w:r>
      <w:r>
        <w:rPr>
          <w:rFonts w:hint="cs"/>
          <w:sz w:val="24"/>
          <w:szCs w:val="24"/>
          <w:rtl/>
        </w:rPr>
        <w:t xml:space="preserve"> </w:t>
      </w:r>
      <w:r w:rsidRPr="00ED3F63">
        <w:rPr>
          <w:sz w:val="24"/>
          <w:szCs w:val="24"/>
          <w:rtl/>
        </w:rPr>
        <w:t>215</w:t>
      </w:r>
      <w:r>
        <w:rPr>
          <w:rFonts w:hint="cs"/>
          <w:sz w:val="24"/>
          <w:szCs w:val="24"/>
          <w:rtl/>
        </w:rPr>
        <w:t>]</w:t>
      </w:r>
      <w:r w:rsidRPr="00ED3F63">
        <w:rPr>
          <w:sz w:val="24"/>
          <w:szCs w:val="24"/>
          <w:rtl/>
        </w:rPr>
        <w:t xml:space="preserve"> </w:t>
      </w:r>
      <w:r w:rsidRPr="00ED3F63">
        <w:rPr>
          <w:rFonts w:cs="Traditional Arabic"/>
          <w:sz w:val="24"/>
          <w:szCs w:val="24"/>
          <w:rtl/>
        </w:rPr>
        <w:t>«</w:t>
      </w:r>
      <w:r w:rsidRPr="00ED3F63">
        <w:rPr>
          <w:sz w:val="24"/>
          <w:szCs w:val="24"/>
          <w:rtl/>
        </w:rPr>
        <w:t>براي مومنيني كه تو را پيروي مي كنند فروتني كن</w:t>
      </w:r>
      <w:r w:rsidRPr="00ED3F63">
        <w:rPr>
          <w:rFonts w:cs="Traditional Arabic"/>
          <w:sz w:val="24"/>
          <w:szCs w:val="24"/>
          <w:rtl/>
          <w:lang w:bidi="fa-IR"/>
        </w:rPr>
        <w:t>»</w:t>
      </w:r>
      <w:r w:rsidRPr="00ED3F63">
        <w:rPr>
          <w:rFonts w:cs="Traditional Arabic"/>
          <w:sz w:val="24"/>
          <w:szCs w:val="24"/>
          <w:rtl/>
        </w:rPr>
        <w:t>.</w:t>
      </w:r>
      <w:r w:rsidRPr="00ED3F63">
        <w:rPr>
          <w:sz w:val="24"/>
          <w:szCs w:val="24"/>
          <w:rtl/>
        </w:rPr>
        <w:t xml:space="preserve"> يا امامي كه خود اسوه ي تواضع است و در زماني كه زنده بود اجازه نمی‌داد او را همچون ملوك و سلاطين با القاب متعدد خطاب كنند و اصحاب و پيراونش نيز با آنان چنين نمي كردند، ‌بگويد مرا</w:t>
      </w:r>
      <w:r w:rsidRPr="00E130D0">
        <w:rPr>
          <w:rFonts w:cs="Lotus Linotype"/>
          <w:sz w:val="24"/>
          <w:szCs w:val="24"/>
          <w:rtl/>
        </w:rPr>
        <w:t xml:space="preserve"> «عين الله الناظرة</w:t>
      </w:r>
      <w:r w:rsidRPr="00E130D0">
        <w:rPr>
          <w:rFonts w:cs="Lotus Linotype"/>
          <w:sz w:val="24"/>
          <w:szCs w:val="24"/>
          <w:rtl/>
          <w:lang w:bidi="fa-IR"/>
        </w:rPr>
        <w:t>»</w:t>
      </w:r>
      <w:r w:rsidRPr="00E130D0">
        <w:rPr>
          <w:rFonts w:cs="Lotus Linotype"/>
          <w:sz w:val="24"/>
          <w:szCs w:val="24"/>
          <w:rtl/>
        </w:rPr>
        <w:t xml:space="preserve"> </w:t>
      </w:r>
      <w:r w:rsidRPr="00ED3F63">
        <w:rPr>
          <w:sz w:val="24"/>
          <w:szCs w:val="24"/>
          <w:rtl/>
        </w:rPr>
        <w:t>”چشم بيناي خدا” بخوانيد و يا بگويد در زيارتم بگوييد: السلام عليك من خاطب الثعبان و ذئب الغلات ، السلام عليك يا من ردت له الشمس؟!!! (برقعي).</w:t>
      </w:r>
    </w:p>
  </w:footnote>
  <w:footnote w:id="54">
    <w:p w:rsidR="00FD1EC6" w:rsidRPr="00ED3F63"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ED3F63">
        <w:rPr>
          <w:sz w:val="24"/>
          <w:szCs w:val="24"/>
          <w:rtl/>
        </w:rPr>
        <w:t>-</w:t>
      </w:r>
      <w:r>
        <w:rPr>
          <w:rFonts w:hint="cs"/>
          <w:sz w:val="24"/>
          <w:szCs w:val="24"/>
          <w:rtl/>
        </w:rPr>
        <w:t xml:space="preserve"> </w:t>
      </w:r>
      <w:r w:rsidRPr="00ED3F63">
        <w:rPr>
          <w:sz w:val="24"/>
          <w:szCs w:val="24"/>
          <w:rtl/>
        </w:rPr>
        <w:t>اينجانب دركتاب «خرافات وفور در زيارت قبور» در باره ماجراي «رد شمس</w:t>
      </w:r>
      <w:r w:rsidRPr="00ED3F63">
        <w:rPr>
          <w:sz w:val="24"/>
          <w:szCs w:val="24"/>
          <w:rtl/>
          <w:lang w:bidi="fa-IR"/>
        </w:rPr>
        <w:t>»</w:t>
      </w:r>
      <w:r w:rsidRPr="00ED3F63">
        <w:rPr>
          <w:sz w:val="24"/>
          <w:szCs w:val="24"/>
          <w:rtl/>
        </w:rPr>
        <w:t xml:space="preserve"> مطالبي آورده ام (برقعي)</w:t>
      </w:r>
    </w:p>
  </w:footnote>
  <w:footnote w:id="55">
    <w:p w:rsidR="00FD1EC6" w:rsidRPr="00E130D0" w:rsidRDefault="00FD1EC6" w:rsidP="002671C2">
      <w:pPr>
        <w:pStyle w:val="FootnoteText"/>
        <w:bidi/>
        <w:spacing w:line="223" w:lineRule="auto"/>
        <w:ind w:left="284" w:hanging="284"/>
        <w:jc w:val="lowKashida"/>
        <w:rPr>
          <w:rFonts w:cs="Lotus Linotype"/>
          <w:sz w:val="24"/>
          <w:szCs w:val="24"/>
          <w:rtl/>
        </w:rPr>
      </w:pPr>
      <w:r w:rsidRPr="002671C2">
        <w:rPr>
          <w:rStyle w:val="FootnoteReference"/>
          <w:sz w:val="24"/>
          <w:szCs w:val="24"/>
          <w:vertAlign w:val="baseline"/>
          <w:rtl/>
        </w:rPr>
        <w:footnoteRef/>
      </w:r>
      <w:r w:rsidRPr="00ED3F63">
        <w:rPr>
          <w:sz w:val="24"/>
          <w:szCs w:val="24"/>
          <w:rtl/>
        </w:rPr>
        <w:t>-</w:t>
      </w:r>
      <w:r>
        <w:rPr>
          <w:rFonts w:hint="cs"/>
          <w:sz w:val="24"/>
          <w:szCs w:val="24"/>
          <w:rtl/>
        </w:rPr>
        <w:t xml:space="preserve"> </w:t>
      </w:r>
      <w:r w:rsidRPr="00ED3F63">
        <w:rPr>
          <w:sz w:val="24"/>
          <w:szCs w:val="24"/>
          <w:rtl/>
        </w:rPr>
        <w:t>فروع كافي، ج1، ص 319.</w:t>
      </w:r>
    </w:p>
  </w:footnote>
  <w:footnote w:id="56">
    <w:p w:rsidR="00FD1EC6" w:rsidRPr="00830A01"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830A01">
        <w:rPr>
          <w:sz w:val="24"/>
          <w:szCs w:val="24"/>
          <w:rtl/>
        </w:rPr>
        <w:t>-</w:t>
      </w:r>
      <w:r>
        <w:rPr>
          <w:rFonts w:hint="cs"/>
          <w:sz w:val="24"/>
          <w:szCs w:val="24"/>
          <w:rtl/>
        </w:rPr>
        <w:t xml:space="preserve"> </w:t>
      </w:r>
      <w:r w:rsidRPr="00830A01">
        <w:rPr>
          <w:sz w:val="24"/>
          <w:szCs w:val="24"/>
          <w:rtl/>
        </w:rPr>
        <w:t>در مذاهب منسوخه مثل مذهب بودا، بر اين عقيده اند كه تمثال و مجسمه بودا نماينده موجودي است زنده و دانا و دارا</w:t>
      </w:r>
      <w:r w:rsidRPr="00830A01">
        <w:rPr>
          <w:rFonts w:hint="cs"/>
          <w:sz w:val="24"/>
          <w:szCs w:val="24"/>
          <w:rtl/>
        </w:rPr>
        <w:t>ى</w:t>
      </w:r>
      <w:r w:rsidRPr="00830A01">
        <w:rPr>
          <w:sz w:val="24"/>
          <w:szCs w:val="24"/>
          <w:rtl/>
        </w:rPr>
        <w:t xml:space="preserve"> شخصيت فوق طبيعي كه مناجات ها را مي شنود و دعا ها را اجابت مي كند، و معتقدند كه تكرار دعاها بر اجر و ثواب شخص مي افزايد (تاريخ جامع اديان، جان ناس، ص146).</w:t>
      </w:r>
    </w:p>
  </w:footnote>
  <w:footnote w:id="57">
    <w:p w:rsidR="00FD1EC6" w:rsidRPr="00830A01"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830A01">
        <w:rPr>
          <w:sz w:val="24"/>
          <w:szCs w:val="24"/>
          <w:rtl/>
        </w:rPr>
        <w:t>- پرستش اموات درمذاهب قديمه و خاموش باطله، به شدت معمول بوده، چنانكه اقوام بدوي شيخ و رئيس قبيله را پس از دفن، ‌حاكم بر مقدرات خويش پنداشته وبراي رؤساي خود در عالم ديگر نيرويي مافوق انساني بسيار مهم و هولناك تصور ميكردند كه آنها مي توانند مانع ومزاحم يا  يار و مددكار زندگان شوند (تاريخ جامع اديان ، ص8).</w:t>
      </w:r>
    </w:p>
    <w:p w:rsidR="00FD1EC6" w:rsidRPr="00E130D0" w:rsidRDefault="00FD1EC6" w:rsidP="002671C2">
      <w:pPr>
        <w:pStyle w:val="FootnoteText"/>
        <w:bidi/>
        <w:spacing w:line="223" w:lineRule="auto"/>
        <w:ind w:left="284" w:hanging="284"/>
        <w:jc w:val="lowKashida"/>
        <w:rPr>
          <w:rFonts w:cs="Lotus Linotype"/>
          <w:sz w:val="24"/>
          <w:szCs w:val="24"/>
          <w:rtl/>
        </w:rPr>
      </w:pPr>
      <w:r w:rsidRPr="00830A01">
        <w:rPr>
          <w:sz w:val="24"/>
          <w:szCs w:val="24"/>
          <w:rtl/>
        </w:rPr>
        <w:t>تايلور گفته است: نزد اقوام بدوي، سراسر عالم، از موجودات روحي كه برعالم احاطه و تصرف دارند پر است، ‌و چون آنها را مركز نيروي غيبي مي دانند، تمام سرنوشت خود را به دست آنها ‌سپرده و اعمالي كه نسبت به آنها به جا مي آورند، ‌در اطراف جهان هم اكنون به شكلهاي مختلف ومظاهر بيشمار ملاحظه مي شود!.</w:t>
      </w:r>
    </w:p>
  </w:footnote>
  <w:footnote w:id="58">
    <w:p w:rsidR="00FD1EC6" w:rsidRPr="00830A01"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830A01">
        <w:rPr>
          <w:sz w:val="24"/>
          <w:szCs w:val="24"/>
          <w:rtl/>
        </w:rPr>
        <w:t>- ولي براي فايده ي بيشتر، فصل مربوط به «تعمير قبور در اسلام» را به سبب تناسب كامل آن با مطالب اين جزوه، به عنوان ضميمه، ‌در آخر اين كتاب البته با اصلاح و تهذيبي مختصر، ‌آورده ايم.</w:t>
      </w:r>
    </w:p>
  </w:footnote>
  <w:footnote w:id="59">
    <w:p w:rsidR="00FD1EC6" w:rsidRPr="00830A01"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830A01">
        <w:rPr>
          <w:sz w:val="24"/>
          <w:szCs w:val="24"/>
          <w:rtl/>
        </w:rPr>
        <w:t>- مناسب است در اينجا مطلبي از «مهاتماگاندي» نقل كنم. اميدوارم كه كلام او حق جويان منصف را به انديشه وادار وموجب شود كه به خود آيند وي مي نويسد:« در بريده ي روزنامه اي كه يكي از روزنامه</w:t>
      </w:r>
      <w:r w:rsidRPr="00E130D0">
        <w:rPr>
          <w:rFonts w:cs="Lotus Linotype"/>
          <w:sz w:val="24"/>
          <w:szCs w:val="24"/>
          <w:rtl/>
        </w:rPr>
        <w:t xml:space="preserve"> </w:t>
      </w:r>
      <w:r w:rsidRPr="00830A01">
        <w:rPr>
          <w:sz w:val="24"/>
          <w:szCs w:val="24"/>
          <w:rtl/>
        </w:rPr>
        <w:t>نويسان برايم فرستاده بود خبري خواندم كه در دهكده اي معبدي ساخته اند و در آن مجسمه اي از مرا گذارده اند و ستايش مي كنند, من اين عمل را يكي از ناپسندترين صور بت پرستي مي شمارم, كسي كه اين معبد را بنا كرده ثروت خود را به هدر داده و آن را در راه نامناسبي به كار برده است و روستايياني كه به آن معبد كشيده شده اند, گمراه گشته اند و خود من هم مورد توهين قرار گرفته ام زيرا سراسر زندگي من در آن معبد به صورت كاريكاتور و مسخره منعكس شده است. معني و مفهومي كه من براي ستايش بيان كرده ام به كلي دگرگون شده است</w:t>
      </w:r>
      <w:r w:rsidRPr="00830A01">
        <w:rPr>
          <w:rFonts w:hint="cs"/>
          <w:sz w:val="24"/>
          <w:szCs w:val="24"/>
          <w:rtl/>
        </w:rPr>
        <w:t xml:space="preserve">ة </w:t>
      </w:r>
      <w:r w:rsidRPr="00830A01">
        <w:rPr>
          <w:sz w:val="24"/>
          <w:szCs w:val="24"/>
          <w:rtl/>
        </w:rPr>
        <w:t>نقل طوطي وار جمله هاي «گيتا</w:t>
      </w:r>
      <w:r w:rsidRPr="00830A01">
        <w:rPr>
          <w:sz w:val="24"/>
          <w:szCs w:val="24"/>
          <w:rtl/>
          <w:lang w:bidi="fa-IR"/>
        </w:rPr>
        <w:t>»</w:t>
      </w:r>
      <w:r w:rsidRPr="00830A01">
        <w:rPr>
          <w:sz w:val="24"/>
          <w:szCs w:val="24"/>
          <w:rtl/>
        </w:rPr>
        <w:t xml:space="preserve"> (از كتب مقدسه دين هندو) ستايش اين كتاب </w:t>
      </w:r>
      <w:r w:rsidRPr="00830A01">
        <w:rPr>
          <w:rFonts w:hint="cs"/>
          <w:sz w:val="24"/>
          <w:szCs w:val="24"/>
          <w:rtl/>
        </w:rPr>
        <w:t>= =</w:t>
      </w:r>
      <w:r w:rsidRPr="00830A01">
        <w:rPr>
          <w:sz w:val="24"/>
          <w:szCs w:val="24"/>
          <w:rtl/>
        </w:rPr>
        <w:t>قدس نخواهد بود، بلكه ستايش واقعي آن</w:t>
      </w:r>
      <w:r w:rsidRPr="00830A01">
        <w:rPr>
          <w:rFonts w:hint="cs"/>
          <w:sz w:val="24"/>
          <w:szCs w:val="24"/>
          <w:rtl/>
        </w:rPr>
        <w:t xml:space="preserve"> </w:t>
      </w:r>
      <w:r w:rsidRPr="00830A01">
        <w:rPr>
          <w:sz w:val="24"/>
          <w:szCs w:val="24"/>
          <w:rtl/>
        </w:rPr>
        <w:t>است كه تعليمات آن دنبال گردد. يك فرد هم وقتي واقعا مورد سرمشق واقع شده و دنبال گردد. مذهب «هندو</w:t>
      </w:r>
      <w:r w:rsidRPr="00830A01">
        <w:rPr>
          <w:sz w:val="24"/>
          <w:szCs w:val="24"/>
          <w:rtl/>
          <w:lang w:bidi="fa-IR"/>
        </w:rPr>
        <w:t>»</w:t>
      </w:r>
      <w:r w:rsidRPr="00830A01">
        <w:rPr>
          <w:sz w:val="24"/>
          <w:szCs w:val="24"/>
          <w:rtl/>
        </w:rPr>
        <w:t xml:space="preserve"> از زماني كه به سطح ستايش تصويرها فرو افتاد و شكل بت پرستي پيدا كرد، صورتي منحط به خود گرفت ، درواقع تنها خداوند از قلب اشخاص خبر دارد و به اين جهت مطمئن ترين راه آن است كه هيچ شخصي چه زنده و چه مرده، ‌مورد ستايش قرارن</w:t>
      </w:r>
      <w:r w:rsidRPr="00830A01">
        <w:rPr>
          <w:sz w:val="24"/>
          <w:szCs w:val="24"/>
          <w:rtl/>
          <w:lang w:bidi="fa-IR"/>
        </w:rPr>
        <w:t>گيرد</w:t>
      </w:r>
      <w:r w:rsidRPr="00830A01">
        <w:rPr>
          <w:rFonts w:hint="cs"/>
          <w:sz w:val="24"/>
          <w:szCs w:val="24"/>
          <w:rtl/>
        </w:rPr>
        <w:t xml:space="preserve"> </w:t>
      </w:r>
      <w:r w:rsidRPr="00830A01">
        <w:rPr>
          <w:sz w:val="24"/>
          <w:szCs w:val="24"/>
          <w:rtl/>
        </w:rPr>
        <w:t xml:space="preserve"> برايم موجب مسرت تسكين دهنده اي خواهد بود اگر صاحب آن معبد مجسمه مرا از آنجا بردارد و ساختمان معبد را كانوني براي ريسندگي اختصاص دهد تا فقيران در آنجا با ريسندگي براي خود مزدي بگيرند و ديگران به نشان فداكاري در آنجا كار كنند </w:t>
      </w:r>
      <w:r w:rsidRPr="00830A01">
        <w:rPr>
          <w:rFonts w:hint="cs"/>
          <w:sz w:val="24"/>
          <w:szCs w:val="24"/>
          <w:rtl/>
        </w:rPr>
        <w:t xml:space="preserve"> </w:t>
      </w:r>
      <w:r w:rsidRPr="00830A01">
        <w:rPr>
          <w:sz w:val="24"/>
          <w:szCs w:val="24"/>
          <w:rtl/>
        </w:rPr>
        <w:t>چنين اقدامي عمل كردن به تعليمات «گيتا</w:t>
      </w:r>
      <w:r w:rsidRPr="00830A01">
        <w:rPr>
          <w:sz w:val="24"/>
          <w:szCs w:val="24"/>
          <w:rtl/>
          <w:lang w:bidi="fa-IR"/>
        </w:rPr>
        <w:t>»</w:t>
      </w:r>
      <w:r w:rsidRPr="00830A01">
        <w:rPr>
          <w:sz w:val="24"/>
          <w:szCs w:val="24"/>
          <w:rtl/>
        </w:rPr>
        <w:t xml:space="preserve"> وستايش واقعي آن و همچنين احترام گذاردن و ستايش من خواهد بود. (همه مردم برادرند)</w:t>
      </w:r>
      <w:r w:rsidRPr="00830A01">
        <w:rPr>
          <w:b/>
          <w:bCs/>
          <w:sz w:val="24"/>
          <w:szCs w:val="24"/>
          <w:rtl/>
        </w:rPr>
        <w:t xml:space="preserve"> </w:t>
      </w:r>
      <w:r w:rsidRPr="00830A01">
        <w:rPr>
          <w:sz w:val="24"/>
          <w:szCs w:val="24"/>
          <w:rtl/>
        </w:rPr>
        <w:t>مهاتماگاندي، ‌ترجمه «محمود تفضلي</w:t>
      </w:r>
      <w:r w:rsidRPr="00830A01">
        <w:rPr>
          <w:sz w:val="24"/>
          <w:szCs w:val="24"/>
          <w:rtl/>
          <w:lang w:bidi="fa-IR"/>
        </w:rPr>
        <w:t>»</w:t>
      </w:r>
      <w:r w:rsidRPr="00830A01">
        <w:rPr>
          <w:sz w:val="24"/>
          <w:szCs w:val="24"/>
          <w:rtl/>
        </w:rPr>
        <w:t xml:space="preserve"> انتشارات امير كبير، ‌ص 85 و 86.</w:t>
      </w:r>
    </w:p>
    <w:p w:rsidR="00FD1EC6" w:rsidRPr="00830A01" w:rsidRDefault="00FD1EC6" w:rsidP="00F73001">
      <w:pPr>
        <w:pStyle w:val="FootnoteText"/>
        <w:bidi/>
        <w:spacing w:line="223" w:lineRule="auto"/>
        <w:ind w:left="284"/>
        <w:jc w:val="lowKashida"/>
        <w:rPr>
          <w:sz w:val="24"/>
          <w:szCs w:val="24"/>
          <w:rtl/>
        </w:rPr>
      </w:pPr>
      <w:r w:rsidRPr="00830A01">
        <w:rPr>
          <w:sz w:val="24"/>
          <w:szCs w:val="24"/>
          <w:rtl/>
        </w:rPr>
        <w:t>وقتي كساني چون «گاندي</w:t>
      </w:r>
      <w:r w:rsidRPr="00830A01">
        <w:rPr>
          <w:sz w:val="24"/>
          <w:szCs w:val="24"/>
          <w:rtl/>
          <w:lang w:bidi="fa-IR"/>
        </w:rPr>
        <w:t>»</w:t>
      </w:r>
      <w:r w:rsidRPr="00830A01">
        <w:rPr>
          <w:sz w:val="24"/>
          <w:szCs w:val="24"/>
          <w:rtl/>
        </w:rPr>
        <w:t xml:space="preserve"> كه معتقد به ديني غير توحيدي بوده است، اين چنين درهدف خويش مستغرق باشد، ‌پس مدعيان حب آل رسول خدا </w:t>
      </w:r>
      <w:r w:rsidRPr="00365CDE">
        <w:rPr>
          <w:rFonts w:cs="CTraditional Arabic" w:hint="cs"/>
          <w:color w:val="000000"/>
          <w:spacing w:val="-4"/>
          <w:sz w:val="24"/>
          <w:szCs w:val="24"/>
          <w:rtl/>
          <w:lang w:bidi="fa-IR"/>
        </w:rPr>
        <w:t>ص</w:t>
      </w:r>
      <w:r w:rsidRPr="00E130D0">
        <w:rPr>
          <w:rFonts w:cs="Lotus Linotype" w:hint="cs"/>
          <w:sz w:val="24"/>
          <w:szCs w:val="24"/>
          <w:rtl/>
        </w:rPr>
        <w:t xml:space="preserve"> </w:t>
      </w:r>
      <w:r w:rsidRPr="00830A01">
        <w:rPr>
          <w:sz w:val="24"/>
          <w:szCs w:val="24"/>
          <w:rtl/>
        </w:rPr>
        <w:t>در بار</w:t>
      </w:r>
      <w:r>
        <w:rPr>
          <w:sz w:val="24"/>
          <w:szCs w:val="24"/>
          <w:rtl/>
        </w:rPr>
        <w:t>ه ي پيامبر و ائمه</w:t>
      </w:r>
      <w:r w:rsidRPr="00365CDE">
        <w:rPr>
          <w:rFonts w:cs="CTraditional Arabic" w:hint="cs"/>
          <w:sz w:val="24"/>
          <w:szCs w:val="24"/>
          <w:rtl/>
          <w:lang w:bidi="fa-IR"/>
        </w:rPr>
        <w:t>†</w:t>
      </w:r>
      <w:r>
        <w:rPr>
          <w:rFonts w:hint="cs"/>
          <w:sz w:val="24"/>
          <w:szCs w:val="24"/>
          <w:rtl/>
        </w:rPr>
        <w:t xml:space="preserve"> </w:t>
      </w:r>
      <w:r w:rsidRPr="00830A01">
        <w:rPr>
          <w:sz w:val="24"/>
          <w:szCs w:val="24"/>
          <w:rtl/>
        </w:rPr>
        <w:t>و فرزندانشان كه داعي إلي الله و معلم احكام الهي و در هدف خويش كه همان هدايت مردم و كسب رضاي پروردگار است، ‌فاني بوده اند. چه مي گويند؟! آيا آنها را به اندازه امثال «گاندي</w:t>
      </w:r>
      <w:r w:rsidRPr="00830A01">
        <w:rPr>
          <w:sz w:val="24"/>
          <w:szCs w:val="24"/>
          <w:rtl/>
          <w:lang w:bidi="fa-IR"/>
        </w:rPr>
        <w:t>»</w:t>
      </w:r>
      <w:r w:rsidRPr="00830A01">
        <w:rPr>
          <w:sz w:val="24"/>
          <w:szCs w:val="24"/>
          <w:rtl/>
        </w:rPr>
        <w:t xml:space="preserve"> مستغرق درهدف خويش نمي دانند اگر گاندي از اينگونه كارها خشنود نمي شود، ‌چگونه ممكن است معلمين بزرگ «توحيد</w:t>
      </w:r>
      <w:r w:rsidRPr="00830A01">
        <w:rPr>
          <w:sz w:val="24"/>
          <w:szCs w:val="24"/>
          <w:rtl/>
          <w:lang w:bidi="fa-IR"/>
        </w:rPr>
        <w:t>»</w:t>
      </w:r>
      <w:r w:rsidRPr="00830A01">
        <w:rPr>
          <w:sz w:val="24"/>
          <w:szCs w:val="24"/>
          <w:rtl/>
        </w:rPr>
        <w:t xml:space="preserve"> از چنين اعمالي خشنود شوند؟ </w:t>
      </w:r>
      <w:r w:rsidRPr="00830A01">
        <w:rPr>
          <w:rFonts w:cs="Traditional Arabic"/>
          <w:b/>
          <w:bCs/>
          <w:sz w:val="24"/>
          <w:szCs w:val="24"/>
          <w:rtl/>
        </w:rPr>
        <w:t>أفلاتعقلون</w:t>
      </w:r>
      <w:r w:rsidRPr="00830A01">
        <w:rPr>
          <w:sz w:val="24"/>
          <w:szCs w:val="24"/>
          <w:rtl/>
        </w:rPr>
        <w:t>؟</w:t>
      </w:r>
      <w:r>
        <w:rPr>
          <w:rFonts w:hint="cs"/>
          <w:sz w:val="24"/>
          <w:szCs w:val="24"/>
          <w:rtl/>
        </w:rPr>
        <w:t xml:space="preserve"> </w:t>
      </w:r>
      <w:r w:rsidRPr="00830A01">
        <w:rPr>
          <w:sz w:val="24"/>
          <w:szCs w:val="24"/>
          <w:rtl/>
        </w:rPr>
        <w:t xml:space="preserve">(آيا عقلتان را به كار نمي </w:t>
      </w:r>
      <w:r w:rsidRPr="00830A01">
        <w:rPr>
          <w:sz w:val="24"/>
          <w:szCs w:val="24"/>
          <w:rtl/>
          <w:lang w:bidi="fa-IR"/>
        </w:rPr>
        <w:t>گيريد؟</w:t>
      </w:r>
      <w:r w:rsidRPr="00830A01">
        <w:rPr>
          <w:sz w:val="24"/>
          <w:szCs w:val="24"/>
          <w:rtl/>
        </w:rPr>
        <w:t>)  قطعا آنان بيش از ديگران آرزو دارند كه پيروانشان به جاي حضور بر مرقدشان و مداحي از آنان، ‌عقايد خويش را با قرآن، مطابقت داده و به احكام الهي واقعاً عمل كنند.</w:t>
      </w:r>
    </w:p>
  </w:footnote>
  <w:footnote w:id="60">
    <w:p w:rsidR="00FD1EC6" w:rsidRPr="00830A01"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830A01">
        <w:rPr>
          <w:sz w:val="24"/>
          <w:szCs w:val="24"/>
          <w:rtl/>
        </w:rPr>
        <w:t>- رجال كشي /ص 309.</w:t>
      </w:r>
    </w:p>
  </w:footnote>
  <w:footnote w:id="61">
    <w:p w:rsidR="00FD1EC6" w:rsidRPr="00E130D0" w:rsidRDefault="00FD1EC6" w:rsidP="002671C2">
      <w:pPr>
        <w:pStyle w:val="FootnoteText"/>
        <w:bidi/>
        <w:spacing w:line="223" w:lineRule="auto"/>
        <w:ind w:left="284" w:hanging="284"/>
        <w:jc w:val="lowKashida"/>
        <w:rPr>
          <w:rFonts w:cs="Lotus Linotype"/>
          <w:sz w:val="24"/>
          <w:szCs w:val="24"/>
          <w:rtl/>
        </w:rPr>
      </w:pPr>
      <w:r w:rsidRPr="002671C2">
        <w:rPr>
          <w:rStyle w:val="FootnoteReference"/>
          <w:sz w:val="24"/>
          <w:szCs w:val="24"/>
          <w:vertAlign w:val="baseline"/>
          <w:rtl/>
        </w:rPr>
        <w:footnoteRef/>
      </w:r>
      <w:r w:rsidRPr="00830A01">
        <w:rPr>
          <w:sz w:val="24"/>
          <w:szCs w:val="24"/>
          <w:rtl/>
        </w:rPr>
        <w:t xml:space="preserve">- رجال كشي /ص 428و457 </w:t>
      </w:r>
      <w:r w:rsidRPr="00830A01">
        <w:rPr>
          <w:sz w:val="24"/>
          <w:szCs w:val="24"/>
        </w:rPr>
        <w:t>–</w:t>
      </w:r>
      <w:r w:rsidRPr="00830A01">
        <w:rPr>
          <w:sz w:val="24"/>
          <w:szCs w:val="24"/>
          <w:rtl/>
        </w:rPr>
        <w:t xml:space="preserve"> رجال ابن داوود / ص507.</w:t>
      </w:r>
    </w:p>
  </w:footnote>
  <w:footnote w:id="62">
    <w:p w:rsidR="00FD1EC6" w:rsidRPr="00830A01"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830A01">
        <w:rPr>
          <w:sz w:val="24"/>
          <w:szCs w:val="24"/>
          <w:rtl/>
        </w:rPr>
        <w:t>- رجال كشي /ص196.</w:t>
      </w:r>
    </w:p>
  </w:footnote>
  <w:footnote w:id="63">
    <w:p w:rsidR="00FD1EC6" w:rsidRPr="00E130D0" w:rsidRDefault="00FD1EC6" w:rsidP="002671C2">
      <w:pPr>
        <w:pStyle w:val="FootnoteText"/>
        <w:bidi/>
        <w:spacing w:line="223" w:lineRule="auto"/>
        <w:ind w:left="284" w:hanging="284"/>
        <w:jc w:val="lowKashida"/>
        <w:rPr>
          <w:rFonts w:cs="Lotus Linotype"/>
          <w:sz w:val="24"/>
          <w:szCs w:val="24"/>
          <w:rtl/>
        </w:rPr>
      </w:pPr>
      <w:r w:rsidRPr="002671C2">
        <w:rPr>
          <w:rStyle w:val="FootnoteReference"/>
          <w:sz w:val="24"/>
          <w:szCs w:val="24"/>
          <w:vertAlign w:val="baseline"/>
          <w:rtl/>
        </w:rPr>
        <w:footnoteRef/>
      </w:r>
      <w:r w:rsidRPr="00830A01">
        <w:rPr>
          <w:sz w:val="24"/>
          <w:szCs w:val="24"/>
          <w:rtl/>
        </w:rPr>
        <w:t>- قابل بسي دقت و تأمل است كه در زمان رسول خدا</w:t>
      </w:r>
      <w:r w:rsidRPr="00E130D0">
        <w:rPr>
          <w:rFonts w:cs="Lotus Linotype"/>
          <w:sz w:val="24"/>
          <w:szCs w:val="24"/>
          <w:rtl/>
        </w:rPr>
        <w:t xml:space="preserve"> </w:t>
      </w:r>
      <w:r w:rsidRPr="00365CDE">
        <w:rPr>
          <w:rFonts w:cs="CTraditional Arabic" w:hint="cs"/>
          <w:color w:val="000000"/>
          <w:spacing w:val="-4"/>
          <w:sz w:val="24"/>
          <w:szCs w:val="24"/>
          <w:rtl/>
          <w:lang w:bidi="fa-IR"/>
        </w:rPr>
        <w:t>ص</w:t>
      </w:r>
      <w:r w:rsidRPr="00830A01">
        <w:rPr>
          <w:sz w:val="24"/>
          <w:szCs w:val="24"/>
          <w:rtl/>
        </w:rPr>
        <w:t xml:space="preserve"> و صحابه بزرگوار نه تنها قبر هيچ يك از اولياء و بزرگان و شهداء اسلام تعمير نشد بلكه همچنان متروك و مهجور ماند، ‌علاوه بر آن چنانكه از كتب سير و اخبار معتبر به دست مي آيد چون «مغازي و اقدي» (ص 289) و تفسير علي بن ابراهيم قمي (ص112چاپ قديم ) و بحار الانوار (</w:t>
      </w:r>
      <w:r w:rsidRPr="00830A01">
        <w:rPr>
          <w:rFonts w:hint="cs"/>
          <w:sz w:val="24"/>
          <w:szCs w:val="24"/>
          <w:rtl/>
        </w:rPr>
        <w:t>6/</w:t>
      </w:r>
      <w:r w:rsidRPr="00830A01">
        <w:rPr>
          <w:sz w:val="24"/>
          <w:szCs w:val="24"/>
          <w:rtl/>
        </w:rPr>
        <w:t xml:space="preserve"> 642 ،‌</w:t>
      </w:r>
      <w:r w:rsidRPr="00830A01">
        <w:rPr>
          <w:rFonts w:hint="cs"/>
          <w:sz w:val="24"/>
          <w:szCs w:val="24"/>
          <w:rtl/>
        </w:rPr>
        <w:t xml:space="preserve"> </w:t>
      </w:r>
      <w:r w:rsidRPr="00830A01">
        <w:rPr>
          <w:sz w:val="24"/>
          <w:szCs w:val="24"/>
          <w:rtl/>
        </w:rPr>
        <w:t>چاپ سربي) رسول</w:t>
      </w:r>
      <w:r w:rsidRPr="00E130D0">
        <w:rPr>
          <w:rFonts w:cs="Lotus Linotype"/>
          <w:sz w:val="24"/>
          <w:szCs w:val="24"/>
          <w:rtl/>
        </w:rPr>
        <w:t xml:space="preserve"> خدا </w:t>
      </w:r>
      <w:r w:rsidRPr="00365CDE">
        <w:rPr>
          <w:rFonts w:cs="CTraditional Arabic" w:hint="cs"/>
          <w:color w:val="000000"/>
          <w:spacing w:val="-4"/>
          <w:sz w:val="24"/>
          <w:szCs w:val="24"/>
          <w:rtl/>
          <w:lang w:bidi="fa-IR"/>
        </w:rPr>
        <w:t>ص</w:t>
      </w:r>
      <w:r w:rsidRPr="00830A01">
        <w:rPr>
          <w:sz w:val="24"/>
          <w:szCs w:val="24"/>
          <w:rtl/>
        </w:rPr>
        <w:t xml:space="preserve"> در مورد دفن حمزه سيدالشهداء عموي بزرگوار خود كه سيد و سالار شهيدان راه خدا در غزوه</w:t>
      </w:r>
      <w:r w:rsidRPr="00830A01">
        <w:rPr>
          <w:rFonts w:hint="cs"/>
          <w:sz w:val="24"/>
          <w:szCs w:val="24"/>
          <w:rtl/>
        </w:rPr>
        <w:t xml:space="preserve">= </w:t>
      </w:r>
      <w:r w:rsidRPr="00830A01">
        <w:rPr>
          <w:sz w:val="24"/>
          <w:szCs w:val="24"/>
          <w:rtl/>
        </w:rPr>
        <w:t xml:space="preserve"> </w:t>
      </w:r>
      <w:r w:rsidRPr="00830A01">
        <w:rPr>
          <w:rFonts w:hint="cs"/>
          <w:sz w:val="24"/>
          <w:szCs w:val="24"/>
          <w:rtl/>
        </w:rPr>
        <w:t>=</w:t>
      </w:r>
      <w:r w:rsidRPr="00830A01">
        <w:rPr>
          <w:sz w:val="24"/>
          <w:szCs w:val="24"/>
          <w:rtl/>
        </w:rPr>
        <w:t>احد بود، فرمود: (لولا أن يحزن ذلك نسائنا لتركناه للعافة يعني السباع و الطيور حتى يحشر يوم القيامة من بطون السباع و الطير</w:t>
      </w:r>
      <w:r w:rsidRPr="00830A01">
        <w:rPr>
          <w:b/>
          <w:bCs/>
          <w:sz w:val="24"/>
          <w:szCs w:val="24"/>
          <w:rtl/>
        </w:rPr>
        <w:t xml:space="preserve">) </w:t>
      </w:r>
      <w:r w:rsidRPr="00830A01">
        <w:rPr>
          <w:sz w:val="24"/>
          <w:szCs w:val="24"/>
          <w:rtl/>
        </w:rPr>
        <w:t>«اگر نه اين بود كه زنان ما ناراحت و محزون مي شوند، ‌جنازه حمزه را مي گذاشتيم تا درندگان و مرغان بخورند تا در روز قيامت حمزه از شكم درندگان و مرغان محشور شود!</w:t>
      </w:r>
      <w:r w:rsidRPr="00830A01">
        <w:rPr>
          <w:sz w:val="24"/>
          <w:szCs w:val="24"/>
          <w:rtl/>
          <w:lang w:bidi="fa-IR"/>
        </w:rPr>
        <w:t>»</w:t>
      </w:r>
      <w:r w:rsidRPr="00830A01">
        <w:rPr>
          <w:sz w:val="24"/>
          <w:szCs w:val="24"/>
          <w:rtl/>
        </w:rPr>
        <w:t>. آري رسول خدا</w:t>
      </w:r>
      <w:r w:rsidRPr="00E130D0">
        <w:rPr>
          <w:rFonts w:cs="Lotus Linotype"/>
          <w:sz w:val="24"/>
          <w:szCs w:val="24"/>
          <w:rtl/>
        </w:rPr>
        <w:t xml:space="preserve"> </w:t>
      </w:r>
      <w:r w:rsidRPr="00365CDE">
        <w:rPr>
          <w:rFonts w:cs="CTraditional Arabic" w:hint="cs"/>
          <w:color w:val="000000"/>
          <w:spacing w:val="-4"/>
          <w:sz w:val="24"/>
          <w:szCs w:val="24"/>
          <w:rtl/>
          <w:lang w:bidi="fa-IR"/>
        </w:rPr>
        <w:t>ص</w:t>
      </w:r>
      <w:r w:rsidRPr="00830A01">
        <w:rPr>
          <w:sz w:val="24"/>
          <w:szCs w:val="24"/>
          <w:rtl/>
        </w:rPr>
        <w:t xml:space="preserve"> مي خواهد جنازه حمزه از شكم درندگان محشور شود اما مرده پرستان براي امثال آن بزرگوار گنبدزرين و ضريح سيمين مي سازند!!.</w:t>
      </w:r>
    </w:p>
  </w:footnote>
  <w:footnote w:id="64">
    <w:p w:rsidR="00FD1EC6" w:rsidRPr="00EF0951" w:rsidRDefault="00FD1EC6" w:rsidP="002671C2">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EF0951">
        <w:rPr>
          <w:sz w:val="24"/>
          <w:szCs w:val="24"/>
          <w:rtl/>
        </w:rPr>
        <w:t>- اين حديث نماز خواندن روي قبر را در كنار شرك قرار داده زيرا اسلام كه توحيد خالص است باتوجه به قبر نمي سازد بايد به مقبره سازان و كساني كه آنجا را محل عبادت و دعا قرار مي دهند گفت، آيا ائمه با فرمايش جدشان موافق اند يا خير؟ وآيا مدّعيان پيروي از آنها بايد سخن آنان را بپذيرند يا خير؟ (برقعي)</w:t>
      </w:r>
    </w:p>
  </w:footnote>
  <w:footnote w:id="65">
    <w:p w:rsidR="00FD1EC6" w:rsidRPr="00EF0951" w:rsidRDefault="00FD1EC6" w:rsidP="00884D96">
      <w:pPr>
        <w:pStyle w:val="FootnoteText"/>
        <w:bidi/>
        <w:spacing w:line="223" w:lineRule="auto"/>
        <w:ind w:left="284" w:hanging="284"/>
        <w:jc w:val="lowKashida"/>
        <w:rPr>
          <w:sz w:val="24"/>
          <w:szCs w:val="24"/>
          <w:rtl/>
        </w:rPr>
      </w:pPr>
      <w:r w:rsidRPr="002671C2">
        <w:rPr>
          <w:rStyle w:val="FootnoteReference"/>
          <w:sz w:val="24"/>
          <w:szCs w:val="24"/>
          <w:vertAlign w:val="baseline"/>
          <w:rtl/>
        </w:rPr>
        <w:footnoteRef/>
      </w:r>
      <w:r w:rsidRPr="00EF0951">
        <w:rPr>
          <w:sz w:val="24"/>
          <w:szCs w:val="24"/>
          <w:rtl/>
        </w:rPr>
        <w:t>- التاج الجامل للاصول، ج1 ص 243و 244.</w:t>
      </w:r>
    </w:p>
  </w:footnote>
  <w:footnote w:id="66">
    <w:p w:rsidR="00FD1EC6" w:rsidRPr="00E130D0" w:rsidRDefault="00FD1EC6" w:rsidP="002671C2">
      <w:pPr>
        <w:pStyle w:val="FootnoteText"/>
        <w:bidi/>
        <w:spacing w:line="223" w:lineRule="auto"/>
        <w:ind w:left="284" w:hanging="284"/>
        <w:jc w:val="lowKashida"/>
        <w:rPr>
          <w:rFonts w:cs="Lotus Linotype"/>
          <w:sz w:val="24"/>
          <w:szCs w:val="24"/>
          <w:rtl/>
        </w:rPr>
      </w:pPr>
      <w:r w:rsidRPr="002671C2">
        <w:rPr>
          <w:rStyle w:val="FootnoteReference"/>
          <w:sz w:val="24"/>
          <w:szCs w:val="24"/>
          <w:vertAlign w:val="baseline"/>
          <w:rtl/>
        </w:rPr>
        <w:footnoteRef/>
      </w:r>
      <w:r w:rsidRPr="00E130D0">
        <w:rPr>
          <w:rFonts w:cs="Lotus Linotype"/>
          <w:sz w:val="24"/>
          <w:szCs w:val="24"/>
          <w:rtl/>
        </w:rPr>
        <w:t xml:space="preserve"> - زيرا رواج اين اخبار، سبب مي شود مسلمين، پيروان أئمه را مشرك بدانند.</w:t>
      </w:r>
    </w:p>
  </w:footnote>
  <w:footnote w:id="67">
    <w:p w:rsidR="00FD1EC6" w:rsidRPr="00E130D0" w:rsidRDefault="00FD1EC6" w:rsidP="002671C2">
      <w:pPr>
        <w:pStyle w:val="FootnoteText"/>
        <w:bidi/>
        <w:spacing w:line="223" w:lineRule="auto"/>
        <w:ind w:left="284" w:hanging="284"/>
        <w:jc w:val="lowKashida"/>
        <w:rPr>
          <w:rFonts w:cs="Lotus Linotype"/>
          <w:sz w:val="24"/>
          <w:szCs w:val="24"/>
          <w:rtl/>
        </w:rPr>
      </w:pPr>
      <w:r w:rsidRPr="002671C2">
        <w:rPr>
          <w:rStyle w:val="FootnoteReference"/>
          <w:sz w:val="24"/>
          <w:szCs w:val="24"/>
          <w:vertAlign w:val="baseline"/>
          <w:rtl/>
        </w:rPr>
        <w:footnoteRef/>
      </w:r>
      <w:r w:rsidRPr="00E130D0">
        <w:rPr>
          <w:rFonts w:cs="Lotus Linotype"/>
          <w:sz w:val="24"/>
          <w:szCs w:val="24"/>
          <w:rtl/>
        </w:rPr>
        <w:t xml:space="preserve"> - اينگونه اخبار سبب مي شود كه مردم به خود أئمه بدبين شوند.</w:t>
      </w:r>
    </w:p>
  </w:footnote>
  <w:footnote w:id="68">
    <w:p w:rsidR="00FD1EC6" w:rsidRPr="00E130D0" w:rsidRDefault="00FD1EC6" w:rsidP="002671C2">
      <w:pPr>
        <w:pStyle w:val="FootnoteText"/>
        <w:bidi/>
        <w:spacing w:line="223" w:lineRule="auto"/>
        <w:ind w:left="284" w:hanging="284"/>
        <w:jc w:val="lowKashida"/>
        <w:rPr>
          <w:rFonts w:cs="Lotus Linotype"/>
          <w:sz w:val="24"/>
          <w:szCs w:val="24"/>
          <w:rtl/>
        </w:rPr>
      </w:pPr>
      <w:r w:rsidRPr="002671C2">
        <w:rPr>
          <w:rStyle w:val="FootnoteReference"/>
          <w:sz w:val="24"/>
          <w:szCs w:val="24"/>
          <w:vertAlign w:val="baseline"/>
          <w:rtl/>
        </w:rPr>
        <w:footnoteRef/>
      </w:r>
      <w:r w:rsidRPr="00E130D0">
        <w:rPr>
          <w:rFonts w:cs="Lotus Linotype"/>
          <w:sz w:val="24"/>
          <w:szCs w:val="24"/>
          <w:rtl/>
        </w:rPr>
        <w:t xml:space="preserve"> - اين دسته از احاديث موجب مي شود كه مسلمانان، أئمه و پيروان آنها را بي انصاف و مغرض دانسته و نسبت به أئمه بزرگوار سخنان ناروا بگويند.(برقعي)</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EC6" w:rsidRDefault="00FD1EC6" w:rsidP="003A585B">
    <w:pPr>
      <w:pStyle w:val="Header"/>
      <w:ind w:left="284" w:right="284"/>
      <w:rPr>
        <w:sz w:val="2"/>
        <w:szCs w:val="2"/>
        <w:rtl/>
      </w:rPr>
    </w:pPr>
    <w:r>
      <w:rPr>
        <w:rFonts w:cs="B Titr" w:hint="cs"/>
        <w:szCs w:val="24"/>
        <w:rtl/>
        <w:lang w:bidi="ar-EG"/>
      </w:rPr>
      <w:t xml:space="preserve">  </w:t>
    </w:r>
  </w:p>
  <w:p w:rsidR="00FD1EC6" w:rsidRPr="00C37D07" w:rsidRDefault="00357DA9" w:rsidP="00E130D0">
    <w:pPr>
      <w:pStyle w:val="Header"/>
      <w:tabs>
        <w:tab w:val="clear" w:pos="8306"/>
        <w:tab w:val="left" w:pos="3847"/>
        <w:tab w:val="right" w:pos="7200"/>
      </w:tabs>
      <w:ind w:left="284" w:right="284"/>
      <w:rPr>
        <w:rStyle w:val="PageNumbe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1072" behindDoc="0" locked="0" layoutInCell="1" allowOverlap="1">
              <wp:simplePos x="0" y="0"/>
              <wp:positionH relativeFrom="column">
                <wp:posOffset>0</wp:posOffset>
              </wp:positionH>
              <wp:positionV relativeFrom="paragraph">
                <wp:posOffset>280035</wp:posOffset>
              </wp:positionV>
              <wp:extent cx="4679950" cy="0"/>
              <wp:effectExtent l="19050" t="22860" r="25400" b="24765"/>
              <wp:wrapNone/>
              <wp:docPr id="1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05pt" to="368.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343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" strokeweight="3pt">
              <v:stroke linestyle="thinThin"/>
            </v:line>
          </w:pict>
        </mc:Fallback>
      </mc:AlternateContent>
    </w:r>
    <w:r w:rsidR="00FD1EC6">
      <w:rPr>
        <w:rFonts w:ascii="Times New Roman Bold" w:hAnsi="Times New Roman Bold" w:hint="cs"/>
        <w:rtl/>
        <w:lang w:bidi="fa-IR"/>
      </w:rPr>
      <w:t xml:space="preserve"> </w:t>
    </w:r>
    <w:r w:rsidR="00FD1EC6" w:rsidRPr="00C37D07">
      <w:rPr>
        <w:rFonts w:ascii="Times New Roman Bold" w:hAnsi="Times New Roman Bold" w:hint="cs"/>
        <w:rtl/>
        <w:lang w:bidi="fa-IR"/>
      </w:rPr>
      <w:fldChar w:fldCharType="begin"/>
    </w:r>
    <w:r w:rsidR="00FD1EC6" w:rsidRPr="00C37D07">
      <w:rPr>
        <w:rFonts w:ascii="Times New Roman Bold" w:hAnsi="Times New Roman Bold" w:hint="cs"/>
        <w:lang w:bidi="fa-IR"/>
      </w:rPr>
      <w:instrText xml:space="preserve"> PAGE </w:instrText>
    </w:r>
    <w:r w:rsidR="00FD1EC6" w:rsidRPr="00C37D07">
      <w:rPr>
        <w:rFonts w:ascii="Times New Roman Bold" w:hAnsi="Times New Roman Bold" w:hint="cs"/>
        <w:rtl/>
        <w:lang w:bidi="fa-IR"/>
      </w:rPr>
      <w:fldChar w:fldCharType="separate"/>
    </w:r>
    <w:r w:rsidR="0003614F">
      <w:rPr>
        <w:rFonts w:ascii="Times New Roman Bold" w:hAnsi="Times New Roman Bold"/>
        <w:noProof/>
        <w:rtl/>
        <w:lang w:bidi="fa-IR"/>
      </w:rPr>
      <w:t>80</w:t>
    </w:r>
    <w:r w:rsidR="00FD1EC6" w:rsidRPr="00C37D07">
      <w:rPr>
        <w:rFonts w:ascii="Times New Roman Bold" w:hAnsi="Times New Roman Bold" w:hint="cs"/>
        <w:rtl/>
        <w:lang w:bidi="fa-IR"/>
      </w:rPr>
      <w:fldChar w:fldCharType="end"/>
    </w:r>
    <w:r w:rsidR="00FD1EC6">
      <w:rPr>
        <w:rFonts w:ascii="Times New Roman Bold" w:hAnsi="Times New Roman Bold" w:hint="cs"/>
        <w:rtl/>
        <w:lang w:bidi="fa-IR"/>
      </w:rPr>
      <w:tab/>
    </w:r>
    <w:r w:rsidR="00FD1EC6">
      <w:rPr>
        <w:rFonts w:ascii="Times New Roman Bold" w:hAnsi="Times New Roman Bold"/>
        <w:rtl/>
        <w:lang w:bidi="fa-IR"/>
      </w:rPr>
      <w:tab/>
    </w:r>
    <w:r w:rsidR="00FD1EC6">
      <w:rPr>
        <w:rFonts w:ascii="Times New Roman Bold" w:hAnsi="Times New Roman Bold" w:hint="cs"/>
        <w:rtl/>
        <w:lang w:bidi="fa-IR"/>
      </w:rPr>
      <w:tab/>
      <w:t>زیارت قبور بین حقیقت و خرافات</w:t>
    </w:r>
  </w:p>
  <w:p w:rsidR="00FD1EC6" w:rsidRPr="00B0557D" w:rsidRDefault="00FD1EC6" w:rsidP="003A585B">
    <w:pPr>
      <w:pStyle w:val="Header"/>
      <w:ind w:left="284" w:right="284"/>
      <w:rPr>
        <w:sz w:val="18"/>
        <w:szCs w:val="18"/>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EC6" w:rsidRPr="00C37D07" w:rsidRDefault="00FD1EC6" w:rsidP="00840177">
    <w:pPr>
      <w:pStyle w:val="Header"/>
      <w:tabs>
        <w:tab w:val="clear" w:pos="4153"/>
        <w:tab w:val="clear" w:pos="8306"/>
        <w:tab w:val="left" w:pos="254"/>
        <w:tab w:val="left" w:pos="2758"/>
        <w:tab w:val="right" w:pos="7086"/>
      </w:tabs>
      <w:ind w:left="284" w:right="284"/>
      <w:rPr>
        <w:rStyle w:val="PageNumber"/>
        <w:rFonts w:ascii="Times New Roman Bold" w:hAnsi="Times New Roman Bold"/>
        <w:sz w:val="30"/>
        <w:szCs w:val="30"/>
        <w:rtl/>
      </w:rPr>
    </w:pPr>
    <w:r>
      <w:rPr>
        <w:rFonts w:ascii="Times New Roman Bold" w:hAnsi="Times New Roman Bold" w:hint="cs"/>
        <w:rtl/>
        <w:lang w:bidi="fa-IR"/>
      </w:rPr>
      <w:t xml:space="preserve">خسارت و خصومت احادیث با آیات قرآن!!! </w:t>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3614F">
      <w:rPr>
        <w:rFonts w:ascii="Times New Roman Bold" w:hAnsi="Times New Roman Bold"/>
        <w:noProof/>
        <w:rtl/>
        <w:lang w:bidi="fa-IR"/>
      </w:rPr>
      <w:t>71</w:t>
    </w:r>
    <w:r w:rsidRPr="00C37D07">
      <w:rPr>
        <w:rFonts w:ascii="Times New Roman Bold" w:hAnsi="Times New Roman Bold" w:hint="cs"/>
        <w:rtl/>
        <w:lang w:bidi="fa-IR"/>
      </w:rPr>
      <w:fldChar w:fldCharType="end"/>
    </w:r>
  </w:p>
  <w:p w:rsidR="00FD1EC6" w:rsidRPr="00B0557D" w:rsidRDefault="00357DA9" w:rsidP="00B0557D">
    <w:pPr>
      <w:pStyle w:val="Header"/>
      <w:ind w:left="284" w:right="284"/>
      <w:rPr>
        <w:rFonts w:ascii="B Compset" w:hAnsi="B Compset"/>
        <w:sz w:val="14"/>
        <w:szCs w:val="14"/>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6"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IVjIgIAAD8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CLBIVjIgIAAD8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EC6" w:rsidRPr="00C37D07" w:rsidRDefault="00FD1EC6" w:rsidP="00840177">
    <w:pPr>
      <w:pStyle w:val="Header"/>
      <w:tabs>
        <w:tab w:val="clear" w:pos="4153"/>
        <w:tab w:val="clear" w:pos="8306"/>
        <w:tab w:val="left" w:pos="254"/>
        <w:tab w:val="left" w:pos="2758"/>
        <w:tab w:val="right" w:pos="7086"/>
      </w:tabs>
      <w:ind w:left="284" w:right="284"/>
      <w:rPr>
        <w:rStyle w:val="PageNumber"/>
        <w:rFonts w:ascii="Times New Roman Bold" w:hAnsi="Times New Roman Bold"/>
        <w:sz w:val="30"/>
        <w:szCs w:val="30"/>
        <w:rtl/>
      </w:rPr>
    </w:pPr>
    <w:r>
      <w:rPr>
        <w:rFonts w:ascii="Times New Roman Bold" w:hAnsi="Times New Roman Bold" w:hint="cs"/>
        <w:rtl/>
        <w:lang w:bidi="fa-IR"/>
      </w:rPr>
      <w:t xml:space="preserve">ضعف روایات زیارت از کتب أئمه رجال </w:t>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3614F">
      <w:rPr>
        <w:rFonts w:ascii="Times New Roman Bold" w:hAnsi="Times New Roman Bold"/>
        <w:noProof/>
        <w:rtl/>
        <w:lang w:bidi="fa-IR"/>
      </w:rPr>
      <w:t>81</w:t>
    </w:r>
    <w:r w:rsidRPr="00C37D07">
      <w:rPr>
        <w:rFonts w:ascii="Times New Roman Bold" w:hAnsi="Times New Roman Bold" w:hint="cs"/>
        <w:rtl/>
        <w:lang w:bidi="fa-IR"/>
      </w:rPr>
      <w:fldChar w:fldCharType="end"/>
    </w:r>
  </w:p>
  <w:p w:rsidR="00FD1EC6" w:rsidRPr="00B0557D" w:rsidRDefault="00357DA9" w:rsidP="00B0557D">
    <w:pPr>
      <w:pStyle w:val="Header"/>
      <w:ind w:left="284" w:right="284"/>
      <w:rPr>
        <w:rFonts w:ascii="B Compset" w:hAnsi="B Compset"/>
        <w:sz w:val="14"/>
        <w:szCs w:val="14"/>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5"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uFuIgIAAD8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BrpuFuIgIAAD8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EC6" w:rsidRPr="00C37D07" w:rsidRDefault="00FD1EC6" w:rsidP="00840177">
    <w:pPr>
      <w:pStyle w:val="Header"/>
      <w:tabs>
        <w:tab w:val="clear" w:pos="4153"/>
        <w:tab w:val="clear" w:pos="8306"/>
        <w:tab w:val="left" w:pos="254"/>
        <w:tab w:val="left" w:pos="2758"/>
        <w:tab w:val="right" w:pos="7086"/>
      </w:tabs>
      <w:ind w:left="284" w:right="284"/>
      <w:rPr>
        <w:rStyle w:val="PageNumber"/>
        <w:rFonts w:ascii="Times New Roman Bold" w:hAnsi="Times New Roman Bold"/>
        <w:sz w:val="30"/>
        <w:szCs w:val="30"/>
        <w:rtl/>
      </w:rPr>
    </w:pPr>
    <w:r>
      <w:rPr>
        <w:rFonts w:ascii="Times New Roman Bold" w:hAnsi="Times New Roman Bold" w:hint="cs"/>
        <w:rtl/>
        <w:lang w:bidi="fa-IR"/>
      </w:rPr>
      <w:t xml:space="preserve">سخنرانی مؤلف در صحن حسینی </w:t>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3614F">
      <w:rPr>
        <w:rFonts w:ascii="Times New Roman Bold" w:hAnsi="Times New Roman Bold"/>
        <w:noProof/>
        <w:rtl/>
        <w:lang w:bidi="fa-IR"/>
      </w:rPr>
      <w:t>135</w:t>
    </w:r>
    <w:r w:rsidRPr="00C37D07">
      <w:rPr>
        <w:rFonts w:ascii="Times New Roman Bold" w:hAnsi="Times New Roman Bold" w:hint="cs"/>
        <w:rtl/>
        <w:lang w:bidi="fa-IR"/>
      </w:rPr>
      <w:fldChar w:fldCharType="end"/>
    </w:r>
  </w:p>
  <w:p w:rsidR="00FD1EC6" w:rsidRPr="00B0557D" w:rsidRDefault="00357DA9" w:rsidP="00B0557D">
    <w:pPr>
      <w:pStyle w:val="Header"/>
      <w:ind w:left="284" w:right="284"/>
      <w:rPr>
        <w:rFonts w:ascii="B Compset" w:hAnsi="B Compset"/>
        <w:sz w:val="14"/>
        <w:szCs w:val="14"/>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4"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HU8IgIAAD8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DP7HU8IgIAAD8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EC6" w:rsidRPr="00C37D07" w:rsidRDefault="00FD1EC6" w:rsidP="00840177">
    <w:pPr>
      <w:pStyle w:val="Header"/>
      <w:tabs>
        <w:tab w:val="clear" w:pos="4153"/>
        <w:tab w:val="clear" w:pos="8306"/>
        <w:tab w:val="left" w:pos="254"/>
        <w:tab w:val="left" w:pos="2758"/>
        <w:tab w:val="right" w:pos="7086"/>
      </w:tabs>
      <w:ind w:left="284" w:right="284"/>
      <w:rPr>
        <w:rStyle w:val="PageNumber"/>
        <w:rFonts w:ascii="Times New Roman Bold" w:hAnsi="Times New Roman Bold"/>
        <w:sz w:val="30"/>
        <w:szCs w:val="30"/>
        <w:rtl/>
      </w:rPr>
    </w:pPr>
    <w:r>
      <w:rPr>
        <w:rFonts w:ascii="Times New Roman Bold" w:hAnsi="Times New Roman Bold" w:hint="cs"/>
        <w:rtl/>
        <w:lang w:bidi="fa-IR"/>
      </w:rPr>
      <w:t>مسأله‌ی زیارت</w:t>
    </w:r>
    <w:r>
      <w:rPr>
        <w:rFonts w:ascii="Times New Roman Bold" w:hAnsi="Times New Roman Bold" w:hint="cs"/>
        <w:rtl/>
        <w:lang w:bidi="fa-IR"/>
      </w:rPr>
      <w:tab/>
      <w:t xml:space="preserve"> </w:t>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3614F">
      <w:rPr>
        <w:rFonts w:ascii="Times New Roman Bold" w:hAnsi="Times New Roman Bold"/>
        <w:noProof/>
        <w:rtl/>
        <w:lang w:bidi="fa-IR"/>
      </w:rPr>
      <w:t>153</w:t>
    </w:r>
    <w:r w:rsidRPr="00C37D07">
      <w:rPr>
        <w:rFonts w:ascii="Times New Roman Bold" w:hAnsi="Times New Roman Bold" w:hint="cs"/>
        <w:rtl/>
        <w:lang w:bidi="fa-IR"/>
      </w:rPr>
      <w:fldChar w:fldCharType="end"/>
    </w:r>
  </w:p>
  <w:p w:rsidR="00FD1EC6" w:rsidRPr="00B0557D" w:rsidRDefault="00357DA9" w:rsidP="00B0557D">
    <w:pPr>
      <w:pStyle w:val="Header"/>
      <w:ind w:left="284" w:right="284"/>
      <w:rPr>
        <w:rFonts w:ascii="B Compset" w:hAnsi="B Compset"/>
        <w:sz w:val="14"/>
        <w:szCs w:val="14"/>
        <w:rtl/>
      </w:rPr>
    </w:pPr>
    <w:r>
      <w:rPr>
        <w:rFonts w:ascii="B Compset" w:hAnsi="B Compset" w:hint="cs"/>
        <w:noProof/>
        <w:sz w:val="30"/>
        <w:szCs w:val="30"/>
        <w:rtl/>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3"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yh0IQ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" strokeweight="3pt">
              <v:stroke linestyle="thinThin"/>
            </v:lin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EC6" w:rsidRPr="00C37D07" w:rsidRDefault="00FD1EC6" w:rsidP="00840177">
    <w:pPr>
      <w:pStyle w:val="Header"/>
      <w:tabs>
        <w:tab w:val="clear" w:pos="4153"/>
        <w:tab w:val="clear" w:pos="8306"/>
        <w:tab w:val="left" w:pos="254"/>
        <w:tab w:val="left" w:pos="2758"/>
        <w:tab w:val="right" w:pos="7086"/>
      </w:tabs>
      <w:ind w:left="284" w:right="284"/>
      <w:rPr>
        <w:rStyle w:val="PageNumber"/>
        <w:rFonts w:ascii="Times New Roman Bold" w:hAnsi="Times New Roman Bold"/>
        <w:sz w:val="30"/>
        <w:szCs w:val="30"/>
        <w:rtl/>
      </w:rPr>
    </w:pPr>
    <w:r>
      <w:rPr>
        <w:rFonts w:ascii="Times New Roman Bold" w:hAnsi="Times New Roman Bold" w:hint="cs"/>
        <w:rtl/>
        <w:lang w:bidi="fa-IR"/>
      </w:rPr>
      <w:t>تعمیر قبور در اسلام!</w:t>
    </w:r>
    <w:r>
      <w:rPr>
        <w:rFonts w:ascii="Times New Roman Bold" w:hAnsi="Times New Roman Bold" w:hint="cs"/>
        <w:rtl/>
        <w:lang w:bidi="fa-IR"/>
      </w:rPr>
      <w:tab/>
      <w:t xml:space="preserve"> </w:t>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3614F">
      <w:rPr>
        <w:rFonts w:ascii="Times New Roman Bold" w:hAnsi="Times New Roman Bold"/>
        <w:noProof/>
        <w:rtl/>
        <w:lang w:bidi="fa-IR"/>
      </w:rPr>
      <w:t>175</w:t>
    </w:r>
    <w:r w:rsidRPr="00C37D07">
      <w:rPr>
        <w:rFonts w:ascii="Times New Roman Bold" w:hAnsi="Times New Roman Bold" w:hint="cs"/>
        <w:rtl/>
        <w:lang w:bidi="fa-IR"/>
      </w:rPr>
      <w:fldChar w:fldCharType="end"/>
    </w:r>
  </w:p>
  <w:p w:rsidR="00FD1EC6" w:rsidRPr="00B0557D" w:rsidRDefault="00357DA9" w:rsidP="00B0557D">
    <w:pPr>
      <w:pStyle w:val="Header"/>
      <w:ind w:left="284" w:right="284"/>
      <w:rPr>
        <w:rFonts w:ascii="B Compset" w:hAnsi="B Compset"/>
        <w:sz w:val="14"/>
        <w:szCs w:val="14"/>
        <w:rtl/>
      </w:rPr>
    </w:pPr>
    <w:r>
      <w:rPr>
        <w:rFonts w:ascii="B Compset" w:hAnsi="B Compset" w:hint="cs"/>
        <w:noProof/>
        <w:sz w:val="30"/>
        <w:szCs w:val="30"/>
        <w:rtl/>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2"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KXyIgIAAD8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BaKKXyIgIAAD8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EC6" w:rsidRPr="00C37D07" w:rsidRDefault="00FD1EC6" w:rsidP="00840177">
    <w:pPr>
      <w:pStyle w:val="Header"/>
      <w:tabs>
        <w:tab w:val="clear" w:pos="4153"/>
        <w:tab w:val="clear" w:pos="8306"/>
        <w:tab w:val="left" w:pos="254"/>
        <w:tab w:val="left" w:pos="2758"/>
        <w:tab w:val="right" w:pos="7086"/>
      </w:tabs>
      <w:ind w:left="284" w:right="284"/>
      <w:rPr>
        <w:rStyle w:val="PageNumber"/>
        <w:rFonts w:ascii="Times New Roman Bold" w:hAnsi="Times New Roman Bold"/>
        <w:sz w:val="30"/>
        <w:szCs w:val="30"/>
        <w:rtl/>
      </w:rPr>
    </w:pPr>
    <w:r>
      <w:rPr>
        <w:rFonts w:ascii="Times New Roman Bold" w:hAnsi="Times New Roman Bold" w:hint="cs"/>
        <w:rtl/>
        <w:lang w:bidi="fa-IR"/>
      </w:rPr>
      <w:t>تکملة علامه برقعی</w:t>
    </w:r>
    <w:r>
      <w:rPr>
        <w:rFonts w:ascii="Times New Roman Bold" w:hAnsi="Times New Roman Bold" w:hint="cs"/>
        <w:rtl/>
        <w:lang w:bidi="fa-IR"/>
      </w:rPr>
      <w:tab/>
      <w:t xml:space="preserve"> </w:t>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3614F">
      <w:rPr>
        <w:rFonts w:ascii="Times New Roman Bold" w:hAnsi="Times New Roman Bold"/>
        <w:noProof/>
        <w:rtl/>
        <w:lang w:bidi="fa-IR"/>
      </w:rPr>
      <w:t>195</w:t>
    </w:r>
    <w:r w:rsidRPr="00C37D07">
      <w:rPr>
        <w:rFonts w:ascii="Times New Roman Bold" w:hAnsi="Times New Roman Bold" w:hint="cs"/>
        <w:rtl/>
        <w:lang w:bidi="fa-IR"/>
      </w:rPr>
      <w:fldChar w:fldCharType="end"/>
    </w:r>
  </w:p>
  <w:p w:rsidR="00FD1EC6" w:rsidRPr="00B0557D" w:rsidRDefault="00357DA9" w:rsidP="00B0557D">
    <w:pPr>
      <w:pStyle w:val="Header"/>
      <w:ind w:left="284" w:right="284"/>
      <w:rPr>
        <w:rFonts w:ascii="B Compset" w:hAnsi="B Compset"/>
        <w:sz w:val="14"/>
        <w:szCs w:val="14"/>
        <w:rtl/>
      </w:rPr>
    </w:pPr>
    <w:r>
      <w:rPr>
        <w:rFonts w:ascii="B Compset" w:hAnsi="B Compset" w:hint="cs"/>
        <w:noProof/>
        <w:sz w:val="30"/>
        <w:szCs w:val="30"/>
        <w:rtl/>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1"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sH/IQIAAD8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" strokeweight="3pt">
              <v:stroke linestyle="thinTh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EC6" w:rsidRDefault="00FD1EC6" w:rsidP="003A585B">
    <w:pPr>
      <w:pStyle w:val="Header"/>
      <w:ind w:left="284" w:right="284"/>
      <w:rPr>
        <w:sz w:val="2"/>
        <w:szCs w:val="2"/>
        <w:rtl/>
      </w:rPr>
    </w:pPr>
    <w:r>
      <w:rPr>
        <w:rFonts w:cs="B Titr" w:hint="cs"/>
        <w:szCs w:val="24"/>
        <w:rtl/>
        <w:lang w:bidi="ar-EG"/>
      </w:rPr>
      <w:t xml:space="preserve">  </w:t>
    </w:r>
  </w:p>
  <w:p w:rsidR="00FD1EC6" w:rsidRPr="00C37D07" w:rsidRDefault="00FD1EC6"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3614F">
      <w:rPr>
        <w:rFonts w:ascii="Times New Roman Bold" w:hAnsi="Times New Roman Bold"/>
        <w:noProof/>
        <w:rtl/>
        <w:lang w:bidi="fa-IR"/>
      </w:rPr>
      <w:t>3</w:t>
    </w:r>
    <w:r w:rsidRPr="00C37D07">
      <w:rPr>
        <w:rFonts w:ascii="Times New Roman Bold" w:hAnsi="Times New Roman Bold" w:hint="cs"/>
        <w:rtl/>
        <w:lang w:bidi="fa-IR"/>
      </w:rPr>
      <w:fldChar w:fldCharType="end"/>
    </w:r>
  </w:p>
  <w:p w:rsidR="00FD1EC6" w:rsidRPr="00BC39D5" w:rsidRDefault="00357DA9"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209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1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cS+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e1xL4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EC6" w:rsidRPr="00C37D07" w:rsidRDefault="00FD1EC6" w:rsidP="00B7655E">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مقدمة ناشر</w:t>
    </w:r>
    <w:r>
      <w:rPr>
        <w:rFonts w:ascii="Times New Roman Bold" w:hAnsi="Times New Roman Bold" w:hint="cs"/>
        <w:rtl/>
        <w:lang w:bidi="fa-IR"/>
      </w:rPr>
      <w:tab/>
      <w:t xml:space="preserve"> </w:t>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3614F">
      <w:rPr>
        <w:rFonts w:ascii="Times New Roman Bold" w:hAnsi="Times New Roman Bold"/>
        <w:noProof/>
        <w:rtl/>
        <w:lang w:bidi="fa-IR"/>
      </w:rPr>
      <w:t>15</w:t>
    </w:r>
    <w:r w:rsidRPr="00C37D07">
      <w:rPr>
        <w:rFonts w:ascii="Times New Roman Bold" w:hAnsi="Times New Roman Bold" w:hint="cs"/>
        <w:rtl/>
        <w:lang w:bidi="fa-IR"/>
      </w:rPr>
      <w:fldChar w:fldCharType="end"/>
    </w:r>
  </w:p>
  <w:p w:rsidR="00FD1EC6" w:rsidRPr="00B0557D" w:rsidRDefault="00357DA9" w:rsidP="00B0557D">
    <w:pPr>
      <w:pStyle w:val="Header"/>
      <w:ind w:left="284" w:right="284"/>
      <w:rPr>
        <w:rFonts w:ascii="B Compset" w:hAnsi="B Compset"/>
        <w:sz w:val="14"/>
        <w:szCs w:val="14"/>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12"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DP+JKDIgIAAEA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EC6" w:rsidRDefault="00FD1EC6">
    <w:pPr>
      <w:pStyle w:val="Header"/>
      <w:rPr>
        <w:rtl/>
        <w:lang w:bidi="fa-IR"/>
      </w:rPr>
    </w:pPr>
  </w:p>
  <w:p w:rsidR="00FD1EC6" w:rsidRPr="00373353" w:rsidRDefault="00FD1EC6">
    <w:pPr>
      <w:pStyle w:val="Header"/>
      <w:rPr>
        <w:sz w:val="36"/>
        <w:szCs w:val="36"/>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EC6" w:rsidRPr="00C37D07" w:rsidRDefault="00FD1EC6" w:rsidP="00840177">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مقدمه</w:t>
    </w:r>
    <w:r>
      <w:rPr>
        <w:rFonts w:ascii="Times New Roman Bold" w:hAnsi="Times New Roman Bold" w:hint="cs"/>
        <w:rtl/>
        <w:lang w:bidi="fa-IR"/>
      </w:rPr>
      <w:tab/>
      <w:t xml:space="preserve"> </w:t>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3614F">
      <w:rPr>
        <w:rFonts w:ascii="Times New Roman Bold" w:hAnsi="Times New Roman Bold"/>
        <w:noProof/>
        <w:rtl/>
        <w:lang w:bidi="fa-IR"/>
      </w:rPr>
      <w:t>25</w:t>
    </w:r>
    <w:r w:rsidRPr="00C37D07">
      <w:rPr>
        <w:rFonts w:ascii="Times New Roman Bold" w:hAnsi="Times New Roman Bold" w:hint="cs"/>
        <w:rtl/>
        <w:lang w:bidi="fa-IR"/>
      </w:rPr>
      <w:fldChar w:fldCharType="end"/>
    </w:r>
  </w:p>
  <w:p w:rsidR="00FD1EC6" w:rsidRPr="00B0557D" w:rsidRDefault="00357DA9" w:rsidP="00B0557D">
    <w:pPr>
      <w:pStyle w:val="Header"/>
      <w:ind w:left="284" w:right="284"/>
      <w:rPr>
        <w:rFonts w:ascii="B Compset" w:hAnsi="B Compset"/>
        <w:sz w:val="14"/>
        <w:szCs w:val="14"/>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11"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FiGIg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BxvFiGIgIAAEA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EC6" w:rsidRPr="00C37D07" w:rsidRDefault="00FD1EC6" w:rsidP="00840177">
    <w:pPr>
      <w:pStyle w:val="Header"/>
      <w:tabs>
        <w:tab w:val="clear" w:pos="4153"/>
        <w:tab w:val="clear" w:pos="8306"/>
        <w:tab w:val="left" w:pos="254"/>
        <w:tab w:val="left" w:pos="2758"/>
        <w:tab w:val="right" w:pos="7086"/>
      </w:tabs>
      <w:ind w:left="284" w:right="284"/>
      <w:rPr>
        <w:rStyle w:val="PageNumber"/>
        <w:rFonts w:ascii="Times New Roman Bold" w:hAnsi="Times New Roman Bold"/>
        <w:sz w:val="30"/>
        <w:szCs w:val="30"/>
        <w:rtl/>
      </w:rPr>
    </w:pPr>
    <w:r>
      <w:rPr>
        <w:rFonts w:ascii="Times New Roman Bold" w:hAnsi="Times New Roman Bold" w:hint="cs"/>
        <w:rtl/>
        <w:lang w:bidi="fa-IR"/>
      </w:rPr>
      <w:t xml:space="preserve">دلایل عقلی و تاریخی در نفی زیارت </w:t>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3614F">
      <w:rPr>
        <w:rFonts w:ascii="Times New Roman Bold" w:hAnsi="Times New Roman Bold"/>
        <w:noProof/>
        <w:rtl/>
        <w:lang w:bidi="fa-IR"/>
      </w:rPr>
      <w:t>43</w:t>
    </w:r>
    <w:r w:rsidRPr="00C37D07">
      <w:rPr>
        <w:rFonts w:ascii="Times New Roman Bold" w:hAnsi="Times New Roman Bold" w:hint="cs"/>
        <w:rtl/>
        <w:lang w:bidi="fa-IR"/>
      </w:rPr>
      <w:fldChar w:fldCharType="end"/>
    </w:r>
  </w:p>
  <w:p w:rsidR="00FD1EC6" w:rsidRPr="00B0557D" w:rsidRDefault="00357DA9" w:rsidP="00B0557D">
    <w:pPr>
      <w:pStyle w:val="Header"/>
      <w:ind w:left="284" w:right="284"/>
      <w:rPr>
        <w:rFonts w:ascii="B Compset" w:hAnsi="B Compset"/>
        <w:sz w:val="14"/>
        <w:szCs w:val="14"/>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poIgIAAEA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" strokeweight="3pt">
              <v:stroke linestyle="thinThin"/>
            </v:lin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EC6" w:rsidRPr="00C37D07" w:rsidRDefault="00FD1EC6" w:rsidP="00840177">
    <w:pPr>
      <w:pStyle w:val="Header"/>
      <w:tabs>
        <w:tab w:val="clear" w:pos="4153"/>
        <w:tab w:val="clear" w:pos="8306"/>
        <w:tab w:val="left" w:pos="254"/>
        <w:tab w:val="left" w:pos="2758"/>
        <w:tab w:val="right" w:pos="7086"/>
      </w:tabs>
      <w:ind w:left="284" w:right="284"/>
      <w:rPr>
        <w:rStyle w:val="PageNumber"/>
        <w:rFonts w:ascii="Times New Roman Bold" w:hAnsi="Times New Roman Bold"/>
        <w:sz w:val="30"/>
        <w:szCs w:val="30"/>
        <w:rtl/>
      </w:rPr>
    </w:pPr>
    <w:r>
      <w:rPr>
        <w:rFonts w:ascii="Times New Roman Bold" w:hAnsi="Times New Roman Bold" w:hint="cs"/>
        <w:rtl/>
        <w:lang w:bidi="fa-IR"/>
      </w:rPr>
      <w:t>حل مشکل و رفع معضل</w:t>
    </w:r>
    <w:r>
      <w:rPr>
        <w:rFonts w:ascii="Times New Roman Bold" w:hAnsi="Times New Roman Bold" w:hint="cs"/>
        <w:rtl/>
        <w:lang w:bidi="fa-IR"/>
      </w:rPr>
      <w:tab/>
      <w:t xml:space="preserve"> </w:t>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3614F">
      <w:rPr>
        <w:rFonts w:ascii="Times New Roman Bold" w:hAnsi="Times New Roman Bold"/>
        <w:noProof/>
        <w:rtl/>
        <w:lang w:bidi="fa-IR"/>
      </w:rPr>
      <w:t>47</w:t>
    </w:r>
    <w:r w:rsidRPr="00C37D07">
      <w:rPr>
        <w:rFonts w:ascii="Times New Roman Bold" w:hAnsi="Times New Roman Bold" w:hint="cs"/>
        <w:rtl/>
        <w:lang w:bidi="fa-IR"/>
      </w:rPr>
      <w:fldChar w:fldCharType="end"/>
    </w:r>
  </w:p>
  <w:p w:rsidR="00FD1EC6" w:rsidRPr="00B0557D" w:rsidRDefault="00357DA9" w:rsidP="00B0557D">
    <w:pPr>
      <w:pStyle w:val="Header"/>
      <w:ind w:left="284" w:right="284"/>
      <w:rPr>
        <w:rFonts w:ascii="B Compset" w:hAnsi="B Compset"/>
        <w:sz w:val="14"/>
        <w:szCs w:val="14"/>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9"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" strokeweight="3pt">
              <v:stroke linestyle="thinThin"/>
            </v:lin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EC6" w:rsidRPr="00C37D07" w:rsidRDefault="00FD1EC6" w:rsidP="00840177">
    <w:pPr>
      <w:pStyle w:val="Header"/>
      <w:tabs>
        <w:tab w:val="clear" w:pos="4153"/>
        <w:tab w:val="clear" w:pos="8306"/>
        <w:tab w:val="left" w:pos="254"/>
        <w:tab w:val="left" w:pos="2758"/>
        <w:tab w:val="right" w:pos="7086"/>
      </w:tabs>
      <w:ind w:left="284" w:right="284"/>
      <w:rPr>
        <w:rStyle w:val="PageNumber"/>
        <w:rFonts w:ascii="Times New Roman Bold" w:hAnsi="Times New Roman Bold"/>
        <w:sz w:val="30"/>
        <w:szCs w:val="30"/>
        <w:rtl/>
      </w:rPr>
    </w:pPr>
    <w:r>
      <w:rPr>
        <w:rFonts w:ascii="Times New Roman Bold" w:hAnsi="Times New Roman Bold" w:hint="cs"/>
        <w:rtl/>
        <w:lang w:bidi="fa-IR"/>
      </w:rPr>
      <w:t xml:space="preserve">علت توجه به زیارت و اهمیت یافتن آن </w:t>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3614F">
      <w:rPr>
        <w:rFonts w:ascii="Times New Roman Bold" w:hAnsi="Times New Roman Bold"/>
        <w:noProof/>
        <w:rtl/>
        <w:lang w:bidi="fa-IR"/>
      </w:rPr>
      <w:t>55</w:t>
    </w:r>
    <w:r w:rsidRPr="00C37D07">
      <w:rPr>
        <w:rFonts w:ascii="Times New Roman Bold" w:hAnsi="Times New Roman Bold" w:hint="cs"/>
        <w:rtl/>
        <w:lang w:bidi="fa-IR"/>
      </w:rPr>
      <w:fldChar w:fldCharType="end"/>
    </w:r>
  </w:p>
  <w:p w:rsidR="00FD1EC6" w:rsidRPr="00B0557D" w:rsidRDefault="00357DA9" w:rsidP="00B0557D">
    <w:pPr>
      <w:pStyle w:val="Header"/>
      <w:ind w:left="284" w:right="284"/>
      <w:rPr>
        <w:rFonts w:ascii="B Compset" w:hAnsi="B Compset"/>
        <w:sz w:val="14"/>
        <w:szCs w:val="14"/>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8"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cJIQIAAD8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" strokeweight="3pt">
              <v:stroke linestyle="thinThin"/>
            </v:lin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EC6" w:rsidRPr="00C37D07" w:rsidRDefault="00FD1EC6" w:rsidP="00840177">
    <w:pPr>
      <w:pStyle w:val="Header"/>
      <w:tabs>
        <w:tab w:val="clear" w:pos="4153"/>
        <w:tab w:val="clear" w:pos="8306"/>
        <w:tab w:val="left" w:pos="254"/>
        <w:tab w:val="left" w:pos="2758"/>
        <w:tab w:val="right" w:pos="7086"/>
      </w:tabs>
      <w:ind w:left="284" w:right="284"/>
      <w:rPr>
        <w:rStyle w:val="PageNumber"/>
        <w:rFonts w:ascii="Times New Roman Bold" w:hAnsi="Times New Roman Bold"/>
        <w:sz w:val="30"/>
        <w:szCs w:val="30"/>
        <w:rtl/>
      </w:rPr>
    </w:pPr>
    <w:r>
      <w:rPr>
        <w:rFonts w:ascii="Times New Roman Bold" w:hAnsi="Times New Roman Bold" w:hint="cs"/>
        <w:rtl/>
        <w:lang w:bidi="fa-IR"/>
      </w:rPr>
      <w:t xml:space="preserve">احادیث باقیمانده از فرق ضاله که... </w:t>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3614F">
      <w:rPr>
        <w:rFonts w:ascii="Times New Roman Bold" w:hAnsi="Times New Roman Bold"/>
        <w:noProof/>
        <w:rtl/>
        <w:lang w:bidi="fa-IR"/>
      </w:rPr>
      <w:t>65</w:t>
    </w:r>
    <w:r w:rsidRPr="00C37D07">
      <w:rPr>
        <w:rFonts w:ascii="Times New Roman Bold" w:hAnsi="Times New Roman Bold" w:hint="cs"/>
        <w:rtl/>
        <w:lang w:bidi="fa-IR"/>
      </w:rPr>
      <w:fldChar w:fldCharType="end"/>
    </w:r>
  </w:p>
  <w:p w:rsidR="00FD1EC6" w:rsidRPr="00B0557D" w:rsidRDefault="00357DA9" w:rsidP="00B0557D">
    <w:pPr>
      <w:pStyle w:val="Header"/>
      <w:ind w:left="284" w:right="284"/>
      <w:rPr>
        <w:rFonts w:ascii="B Compset" w:hAnsi="B Compset"/>
        <w:sz w:val="14"/>
        <w:szCs w:val="14"/>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2540</wp:posOffset>
              </wp:positionV>
              <wp:extent cx="4679950" cy="0"/>
              <wp:effectExtent l="19050" t="21590" r="25400" b="26035"/>
              <wp:wrapNone/>
              <wp:docPr id="7"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36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" strokeweight="3pt">
              <v:stroke linestyle="thinTh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B260E0"/>
    <w:multiLevelType w:val="hybridMultilevel"/>
    <w:tmpl w:val="0BA0429C"/>
    <w:lvl w:ilvl="0" w:tplc="4658285E">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D8707C1"/>
    <w:multiLevelType w:val="hybridMultilevel"/>
    <w:tmpl w:val="6372A8B2"/>
    <w:lvl w:ilvl="0" w:tplc="C57A86EE">
      <w:start w:val="1"/>
      <w:numFmt w:val="decimal"/>
      <w:lvlText w:val="%1-"/>
      <w:lvlJc w:val="left"/>
      <w:pPr>
        <w:tabs>
          <w:tab w:val="num" w:pos="710"/>
        </w:tabs>
        <w:ind w:left="823"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wFQNn9CqNSurY6BV22tkBNQ5iRo=" w:salt="ZLWsAOsR0x0yQ1BBAgJ8O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367D"/>
    <w:rsid w:val="0000431B"/>
    <w:rsid w:val="0000460B"/>
    <w:rsid w:val="00004A9B"/>
    <w:rsid w:val="00005207"/>
    <w:rsid w:val="0000530E"/>
    <w:rsid w:val="00005B74"/>
    <w:rsid w:val="00005CF1"/>
    <w:rsid w:val="0000656B"/>
    <w:rsid w:val="00006DD8"/>
    <w:rsid w:val="000070C4"/>
    <w:rsid w:val="00007242"/>
    <w:rsid w:val="0001170C"/>
    <w:rsid w:val="00011E14"/>
    <w:rsid w:val="00013316"/>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CD"/>
    <w:rsid w:val="000315C8"/>
    <w:rsid w:val="00031D60"/>
    <w:rsid w:val="00032B7F"/>
    <w:rsid w:val="00032B85"/>
    <w:rsid w:val="00033C15"/>
    <w:rsid w:val="00033CAD"/>
    <w:rsid w:val="00034290"/>
    <w:rsid w:val="00035629"/>
    <w:rsid w:val="000359F3"/>
    <w:rsid w:val="0003614F"/>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3E2B"/>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D2C"/>
    <w:rsid w:val="000725FE"/>
    <w:rsid w:val="00072750"/>
    <w:rsid w:val="00074FE1"/>
    <w:rsid w:val="00075022"/>
    <w:rsid w:val="0007513E"/>
    <w:rsid w:val="00075279"/>
    <w:rsid w:val="00075327"/>
    <w:rsid w:val="00075DA4"/>
    <w:rsid w:val="00077287"/>
    <w:rsid w:val="000779D4"/>
    <w:rsid w:val="00077C01"/>
    <w:rsid w:val="00077DF5"/>
    <w:rsid w:val="00080C8B"/>
    <w:rsid w:val="00081191"/>
    <w:rsid w:val="00081F55"/>
    <w:rsid w:val="00082EAA"/>
    <w:rsid w:val="00082F7B"/>
    <w:rsid w:val="00083A2D"/>
    <w:rsid w:val="00084417"/>
    <w:rsid w:val="00086311"/>
    <w:rsid w:val="00086A48"/>
    <w:rsid w:val="00086D07"/>
    <w:rsid w:val="000879F9"/>
    <w:rsid w:val="00087CA6"/>
    <w:rsid w:val="000901B5"/>
    <w:rsid w:val="00090822"/>
    <w:rsid w:val="00090AE0"/>
    <w:rsid w:val="00090C7A"/>
    <w:rsid w:val="00092448"/>
    <w:rsid w:val="000929A9"/>
    <w:rsid w:val="00092B8B"/>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D7E"/>
    <w:rsid w:val="000D241F"/>
    <w:rsid w:val="000D24F3"/>
    <w:rsid w:val="000D26C7"/>
    <w:rsid w:val="000D2EA1"/>
    <w:rsid w:val="000D373E"/>
    <w:rsid w:val="000D4187"/>
    <w:rsid w:val="000D478E"/>
    <w:rsid w:val="000D4F97"/>
    <w:rsid w:val="000D5992"/>
    <w:rsid w:val="000D6115"/>
    <w:rsid w:val="000D6480"/>
    <w:rsid w:val="000D7AEB"/>
    <w:rsid w:val="000D7ECB"/>
    <w:rsid w:val="000E05B8"/>
    <w:rsid w:val="000E0D57"/>
    <w:rsid w:val="000E1595"/>
    <w:rsid w:val="000E2ABA"/>
    <w:rsid w:val="000E2B25"/>
    <w:rsid w:val="000E3608"/>
    <w:rsid w:val="000E3956"/>
    <w:rsid w:val="000E4020"/>
    <w:rsid w:val="000E4DFB"/>
    <w:rsid w:val="000E62A6"/>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21A"/>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20CA"/>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2451"/>
    <w:rsid w:val="001A3B7C"/>
    <w:rsid w:val="001A3DE9"/>
    <w:rsid w:val="001A4432"/>
    <w:rsid w:val="001A49FA"/>
    <w:rsid w:val="001A4CB2"/>
    <w:rsid w:val="001A4DBF"/>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279"/>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19F"/>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62F8"/>
    <w:rsid w:val="00216AA1"/>
    <w:rsid w:val="00216FEE"/>
    <w:rsid w:val="0021703E"/>
    <w:rsid w:val="00217966"/>
    <w:rsid w:val="0022031B"/>
    <w:rsid w:val="00220580"/>
    <w:rsid w:val="00220D88"/>
    <w:rsid w:val="00220D9E"/>
    <w:rsid w:val="0022111E"/>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133A"/>
    <w:rsid w:val="00231657"/>
    <w:rsid w:val="00231849"/>
    <w:rsid w:val="00231E90"/>
    <w:rsid w:val="00232673"/>
    <w:rsid w:val="0023293D"/>
    <w:rsid w:val="002331D5"/>
    <w:rsid w:val="00233299"/>
    <w:rsid w:val="002336D6"/>
    <w:rsid w:val="00233868"/>
    <w:rsid w:val="00233BB1"/>
    <w:rsid w:val="00233DDB"/>
    <w:rsid w:val="002356F8"/>
    <w:rsid w:val="00236172"/>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1C2"/>
    <w:rsid w:val="00267709"/>
    <w:rsid w:val="002703AF"/>
    <w:rsid w:val="00270967"/>
    <w:rsid w:val="00270C43"/>
    <w:rsid w:val="00270F7E"/>
    <w:rsid w:val="002718EA"/>
    <w:rsid w:val="002722D5"/>
    <w:rsid w:val="002731A2"/>
    <w:rsid w:val="0027466C"/>
    <w:rsid w:val="0027497E"/>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90070"/>
    <w:rsid w:val="00290765"/>
    <w:rsid w:val="0029080C"/>
    <w:rsid w:val="00290B80"/>
    <w:rsid w:val="00290C1F"/>
    <w:rsid w:val="00290C72"/>
    <w:rsid w:val="00292C90"/>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3637"/>
    <w:rsid w:val="002A3844"/>
    <w:rsid w:val="002A5169"/>
    <w:rsid w:val="002A5E4F"/>
    <w:rsid w:val="002A683E"/>
    <w:rsid w:val="002A6EDA"/>
    <w:rsid w:val="002A769F"/>
    <w:rsid w:val="002A7B45"/>
    <w:rsid w:val="002B06E0"/>
    <w:rsid w:val="002B0900"/>
    <w:rsid w:val="002B092E"/>
    <w:rsid w:val="002B09EA"/>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5C61"/>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59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6E8"/>
    <w:rsid w:val="00341E72"/>
    <w:rsid w:val="00342130"/>
    <w:rsid w:val="00342454"/>
    <w:rsid w:val="00342732"/>
    <w:rsid w:val="00342F85"/>
    <w:rsid w:val="0034319D"/>
    <w:rsid w:val="00343473"/>
    <w:rsid w:val="00343F1E"/>
    <w:rsid w:val="00344AC3"/>
    <w:rsid w:val="003450D3"/>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57DA9"/>
    <w:rsid w:val="00360056"/>
    <w:rsid w:val="00360182"/>
    <w:rsid w:val="00360587"/>
    <w:rsid w:val="00360B2D"/>
    <w:rsid w:val="00360D10"/>
    <w:rsid w:val="00360FE9"/>
    <w:rsid w:val="00361BC4"/>
    <w:rsid w:val="00361F3F"/>
    <w:rsid w:val="00361FBB"/>
    <w:rsid w:val="003622D8"/>
    <w:rsid w:val="00362B6D"/>
    <w:rsid w:val="00362F91"/>
    <w:rsid w:val="00362FC7"/>
    <w:rsid w:val="003648DF"/>
    <w:rsid w:val="00364F7A"/>
    <w:rsid w:val="00365CDE"/>
    <w:rsid w:val="00365F92"/>
    <w:rsid w:val="003661D2"/>
    <w:rsid w:val="00366C97"/>
    <w:rsid w:val="00366CB1"/>
    <w:rsid w:val="00367012"/>
    <w:rsid w:val="00370F03"/>
    <w:rsid w:val="00373353"/>
    <w:rsid w:val="003733FC"/>
    <w:rsid w:val="00373D6D"/>
    <w:rsid w:val="003741BA"/>
    <w:rsid w:val="003746B7"/>
    <w:rsid w:val="00375751"/>
    <w:rsid w:val="0037577D"/>
    <w:rsid w:val="003762A1"/>
    <w:rsid w:val="003762E3"/>
    <w:rsid w:val="00376DD6"/>
    <w:rsid w:val="003770AE"/>
    <w:rsid w:val="00377446"/>
    <w:rsid w:val="0037768D"/>
    <w:rsid w:val="00377807"/>
    <w:rsid w:val="00377EAB"/>
    <w:rsid w:val="0038063C"/>
    <w:rsid w:val="00380CB4"/>
    <w:rsid w:val="003814BD"/>
    <w:rsid w:val="003820D5"/>
    <w:rsid w:val="00382687"/>
    <w:rsid w:val="00383435"/>
    <w:rsid w:val="0038381A"/>
    <w:rsid w:val="003841A0"/>
    <w:rsid w:val="00384294"/>
    <w:rsid w:val="00384430"/>
    <w:rsid w:val="00384C35"/>
    <w:rsid w:val="00386372"/>
    <w:rsid w:val="003869EC"/>
    <w:rsid w:val="00387648"/>
    <w:rsid w:val="0039022C"/>
    <w:rsid w:val="00390D4A"/>
    <w:rsid w:val="0039210A"/>
    <w:rsid w:val="0039294F"/>
    <w:rsid w:val="00392B9C"/>
    <w:rsid w:val="00392CD9"/>
    <w:rsid w:val="00393AEF"/>
    <w:rsid w:val="00394933"/>
    <w:rsid w:val="0039560A"/>
    <w:rsid w:val="003957B6"/>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1D9"/>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202C"/>
    <w:rsid w:val="003C4064"/>
    <w:rsid w:val="003C4295"/>
    <w:rsid w:val="003C499A"/>
    <w:rsid w:val="003C608C"/>
    <w:rsid w:val="003C7181"/>
    <w:rsid w:val="003C7365"/>
    <w:rsid w:val="003C77D1"/>
    <w:rsid w:val="003C7AA3"/>
    <w:rsid w:val="003D0F39"/>
    <w:rsid w:val="003D1963"/>
    <w:rsid w:val="003D1CE9"/>
    <w:rsid w:val="003D20A5"/>
    <w:rsid w:val="003D40FF"/>
    <w:rsid w:val="003D42E6"/>
    <w:rsid w:val="003D49C7"/>
    <w:rsid w:val="003D4E62"/>
    <w:rsid w:val="003D56A2"/>
    <w:rsid w:val="003D597C"/>
    <w:rsid w:val="003D5D92"/>
    <w:rsid w:val="003D5F79"/>
    <w:rsid w:val="003D608A"/>
    <w:rsid w:val="003D6BF8"/>
    <w:rsid w:val="003D6C8B"/>
    <w:rsid w:val="003E0D2A"/>
    <w:rsid w:val="003E0E85"/>
    <w:rsid w:val="003E13E7"/>
    <w:rsid w:val="003E1545"/>
    <w:rsid w:val="003E16ED"/>
    <w:rsid w:val="003E17A7"/>
    <w:rsid w:val="003E3612"/>
    <w:rsid w:val="003E36ED"/>
    <w:rsid w:val="003E40E0"/>
    <w:rsid w:val="003E41AF"/>
    <w:rsid w:val="003E4ADA"/>
    <w:rsid w:val="003E4BC0"/>
    <w:rsid w:val="003E58EA"/>
    <w:rsid w:val="003E5A1A"/>
    <w:rsid w:val="003E6290"/>
    <w:rsid w:val="003E6B43"/>
    <w:rsid w:val="003E7296"/>
    <w:rsid w:val="003E7ABB"/>
    <w:rsid w:val="003F13FD"/>
    <w:rsid w:val="003F1485"/>
    <w:rsid w:val="003F2910"/>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7300"/>
    <w:rsid w:val="004275DA"/>
    <w:rsid w:val="0043018C"/>
    <w:rsid w:val="00430696"/>
    <w:rsid w:val="00430B43"/>
    <w:rsid w:val="004318F4"/>
    <w:rsid w:val="00431C44"/>
    <w:rsid w:val="004328DE"/>
    <w:rsid w:val="004329FF"/>
    <w:rsid w:val="0043366B"/>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228E"/>
    <w:rsid w:val="004522AE"/>
    <w:rsid w:val="00452ED5"/>
    <w:rsid w:val="00453FE5"/>
    <w:rsid w:val="00454171"/>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6009"/>
    <w:rsid w:val="004662CD"/>
    <w:rsid w:val="00466686"/>
    <w:rsid w:val="0046675C"/>
    <w:rsid w:val="00466813"/>
    <w:rsid w:val="00466B0B"/>
    <w:rsid w:val="004671DA"/>
    <w:rsid w:val="00467E8E"/>
    <w:rsid w:val="004707F1"/>
    <w:rsid w:val="00471327"/>
    <w:rsid w:val="00471AF6"/>
    <w:rsid w:val="00472502"/>
    <w:rsid w:val="00472A44"/>
    <w:rsid w:val="0047316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A1D"/>
    <w:rsid w:val="004B688F"/>
    <w:rsid w:val="004B7099"/>
    <w:rsid w:val="004B7D8F"/>
    <w:rsid w:val="004C1011"/>
    <w:rsid w:val="004C1193"/>
    <w:rsid w:val="004C1913"/>
    <w:rsid w:val="004C216F"/>
    <w:rsid w:val="004C2438"/>
    <w:rsid w:val="004C2BA0"/>
    <w:rsid w:val="004C2BA1"/>
    <w:rsid w:val="004C2C0A"/>
    <w:rsid w:val="004C30C9"/>
    <w:rsid w:val="004C3C05"/>
    <w:rsid w:val="004C502C"/>
    <w:rsid w:val="004C5615"/>
    <w:rsid w:val="004C5972"/>
    <w:rsid w:val="004C5E00"/>
    <w:rsid w:val="004C5E05"/>
    <w:rsid w:val="004C64F5"/>
    <w:rsid w:val="004C6CC2"/>
    <w:rsid w:val="004C6F92"/>
    <w:rsid w:val="004C707E"/>
    <w:rsid w:val="004C77C3"/>
    <w:rsid w:val="004C7B15"/>
    <w:rsid w:val="004D00DC"/>
    <w:rsid w:val="004D015B"/>
    <w:rsid w:val="004D0861"/>
    <w:rsid w:val="004D172E"/>
    <w:rsid w:val="004D228A"/>
    <w:rsid w:val="004D2426"/>
    <w:rsid w:val="004D255D"/>
    <w:rsid w:val="004D2BFC"/>
    <w:rsid w:val="004D2F28"/>
    <w:rsid w:val="004D307F"/>
    <w:rsid w:val="004D3449"/>
    <w:rsid w:val="004D38FB"/>
    <w:rsid w:val="004D3E4E"/>
    <w:rsid w:val="004D45F0"/>
    <w:rsid w:val="004D5502"/>
    <w:rsid w:val="004D55D8"/>
    <w:rsid w:val="004D5C59"/>
    <w:rsid w:val="004D67AB"/>
    <w:rsid w:val="004D6A17"/>
    <w:rsid w:val="004E038D"/>
    <w:rsid w:val="004E0A9F"/>
    <w:rsid w:val="004E0DA8"/>
    <w:rsid w:val="004E19B4"/>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90D"/>
    <w:rsid w:val="004F79C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2AE"/>
    <w:rsid w:val="00511551"/>
    <w:rsid w:val="00511577"/>
    <w:rsid w:val="005123D0"/>
    <w:rsid w:val="0051266A"/>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7525"/>
    <w:rsid w:val="00537E3D"/>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50895"/>
    <w:rsid w:val="00550C5D"/>
    <w:rsid w:val="00551013"/>
    <w:rsid w:val="005512E5"/>
    <w:rsid w:val="00551408"/>
    <w:rsid w:val="00552964"/>
    <w:rsid w:val="00552EF3"/>
    <w:rsid w:val="00553954"/>
    <w:rsid w:val="00553AE1"/>
    <w:rsid w:val="00553CDE"/>
    <w:rsid w:val="00553DB7"/>
    <w:rsid w:val="005553C0"/>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89C"/>
    <w:rsid w:val="005A0C3F"/>
    <w:rsid w:val="005A166A"/>
    <w:rsid w:val="005A1BB6"/>
    <w:rsid w:val="005A1C76"/>
    <w:rsid w:val="005A2227"/>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4A7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28A0"/>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BBD"/>
    <w:rsid w:val="006520F8"/>
    <w:rsid w:val="00652AFD"/>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6ADB"/>
    <w:rsid w:val="00657087"/>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11B7"/>
    <w:rsid w:val="006714EF"/>
    <w:rsid w:val="00672064"/>
    <w:rsid w:val="00672C3E"/>
    <w:rsid w:val="00673655"/>
    <w:rsid w:val="00673977"/>
    <w:rsid w:val="00674940"/>
    <w:rsid w:val="00674CFC"/>
    <w:rsid w:val="00674E78"/>
    <w:rsid w:val="00674FBF"/>
    <w:rsid w:val="006750C5"/>
    <w:rsid w:val="00675164"/>
    <w:rsid w:val="00675EBC"/>
    <w:rsid w:val="00676706"/>
    <w:rsid w:val="00676767"/>
    <w:rsid w:val="00676899"/>
    <w:rsid w:val="006776BD"/>
    <w:rsid w:val="0067773D"/>
    <w:rsid w:val="00677950"/>
    <w:rsid w:val="006815EB"/>
    <w:rsid w:val="006822A7"/>
    <w:rsid w:val="00683230"/>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2173"/>
    <w:rsid w:val="006A230D"/>
    <w:rsid w:val="006A2CC3"/>
    <w:rsid w:val="006A3337"/>
    <w:rsid w:val="006A33F2"/>
    <w:rsid w:val="006A3452"/>
    <w:rsid w:val="006A3705"/>
    <w:rsid w:val="006A3B92"/>
    <w:rsid w:val="006A3B97"/>
    <w:rsid w:val="006A3C9B"/>
    <w:rsid w:val="006A3E28"/>
    <w:rsid w:val="006A3E9A"/>
    <w:rsid w:val="006A3EBC"/>
    <w:rsid w:val="006A467E"/>
    <w:rsid w:val="006A4E0F"/>
    <w:rsid w:val="006A4E7A"/>
    <w:rsid w:val="006A5FF2"/>
    <w:rsid w:val="006A655E"/>
    <w:rsid w:val="006A672C"/>
    <w:rsid w:val="006A67BF"/>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986"/>
    <w:rsid w:val="006C7BE0"/>
    <w:rsid w:val="006D007D"/>
    <w:rsid w:val="006D01E6"/>
    <w:rsid w:val="006D0D82"/>
    <w:rsid w:val="006D13F4"/>
    <w:rsid w:val="006D23CD"/>
    <w:rsid w:val="006D2430"/>
    <w:rsid w:val="006D372C"/>
    <w:rsid w:val="006D3C03"/>
    <w:rsid w:val="006D4D9C"/>
    <w:rsid w:val="006D53F9"/>
    <w:rsid w:val="006D5C1E"/>
    <w:rsid w:val="006D602A"/>
    <w:rsid w:val="006D6187"/>
    <w:rsid w:val="006D63F4"/>
    <w:rsid w:val="006D6C97"/>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CF9"/>
    <w:rsid w:val="00700857"/>
    <w:rsid w:val="00700DB4"/>
    <w:rsid w:val="007010E3"/>
    <w:rsid w:val="007012DC"/>
    <w:rsid w:val="00701953"/>
    <w:rsid w:val="00702A00"/>
    <w:rsid w:val="00702BCD"/>
    <w:rsid w:val="00703105"/>
    <w:rsid w:val="00704195"/>
    <w:rsid w:val="00704B38"/>
    <w:rsid w:val="00704FD1"/>
    <w:rsid w:val="007052F1"/>
    <w:rsid w:val="00705547"/>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3154"/>
    <w:rsid w:val="00724D97"/>
    <w:rsid w:val="00725D39"/>
    <w:rsid w:val="00725DE8"/>
    <w:rsid w:val="00725F32"/>
    <w:rsid w:val="007262AB"/>
    <w:rsid w:val="00726980"/>
    <w:rsid w:val="00726BFF"/>
    <w:rsid w:val="0072769C"/>
    <w:rsid w:val="0072770C"/>
    <w:rsid w:val="00730093"/>
    <w:rsid w:val="00730F97"/>
    <w:rsid w:val="00730FC7"/>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4F6D"/>
    <w:rsid w:val="0074501F"/>
    <w:rsid w:val="007453D1"/>
    <w:rsid w:val="00745EA8"/>
    <w:rsid w:val="007467C8"/>
    <w:rsid w:val="00746873"/>
    <w:rsid w:val="00746CEB"/>
    <w:rsid w:val="00746D48"/>
    <w:rsid w:val="00747F8C"/>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188E"/>
    <w:rsid w:val="007719BD"/>
    <w:rsid w:val="00772194"/>
    <w:rsid w:val="007728AC"/>
    <w:rsid w:val="00772F1E"/>
    <w:rsid w:val="007736B5"/>
    <w:rsid w:val="007736EE"/>
    <w:rsid w:val="00773A05"/>
    <w:rsid w:val="00774AA8"/>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4E0"/>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581"/>
    <w:rsid w:val="007A6F12"/>
    <w:rsid w:val="007A7271"/>
    <w:rsid w:val="007A772F"/>
    <w:rsid w:val="007A7A9A"/>
    <w:rsid w:val="007A7F5E"/>
    <w:rsid w:val="007B19FF"/>
    <w:rsid w:val="007B1BE7"/>
    <w:rsid w:val="007B1F60"/>
    <w:rsid w:val="007B21B8"/>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68"/>
    <w:rsid w:val="007D41CD"/>
    <w:rsid w:val="007D44A7"/>
    <w:rsid w:val="007D4BB3"/>
    <w:rsid w:val="007D5307"/>
    <w:rsid w:val="007D559C"/>
    <w:rsid w:val="007D58EE"/>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076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27"/>
    <w:rsid w:val="00824E28"/>
    <w:rsid w:val="00825D68"/>
    <w:rsid w:val="00826059"/>
    <w:rsid w:val="008269F6"/>
    <w:rsid w:val="00827AD3"/>
    <w:rsid w:val="00827B5D"/>
    <w:rsid w:val="00827C6A"/>
    <w:rsid w:val="00830321"/>
    <w:rsid w:val="00830A01"/>
    <w:rsid w:val="00832669"/>
    <w:rsid w:val="0083294F"/>
    <w:rsid w:val="00832DDA"/>
    <w:rsid w:val="00832F3C"/>
    <w:rsid w:val="0083315C"/>
    <w:rsid w:val="008345AF"/>
    <w:rsid w:val="008346E2"/>
    <w:rsid w:val="008368CF"/>
    <w:rsid w:val="0083735A"/>
    <w:rsid w:val="0083754B"/>
    <w:rsid w:val="00837FA7"/>
    <w:rsid w:val="00840177"/>
    <w:rsid w:val="008401DE"/>
    <w:rsid w:val="00840804"/>
    <w:rsid w:val="00840C2E"/>
    <w:rsid w:val="008423C0"/>
    <w:rsid w:val="00842464"/>
    <w:rsid w:val="008428E8"/>
    <w:rsid w:val="00842B89"/>
    <w:rsid w:val="00843124"/>
    <w:rsid w:val="008432CF"/>
    <w:rsid w:val="00843397"/>
    <w:rsid w:val="008441C3"/>
    <w:rsid w:val="00844691"/>
    <w:rsid w:val="0084489D"/>
    <w:rsid w:val="00844F8E"/>
    <w:rsid w:val="0084608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69B"/>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4D96"/>
    <w:rsid w:val="008854D9"/>
    <w:rsid w:val="008856ED"/>
    <w:rsid w:val="0088683C"/>
    <w:rsid w:val="00887963"/>
    <w:rsid w:val="00887E4F"/>
    <w:rsid w:val="00887E82"/>
    <w:rsid w:val="00890740"/>
    <w:rsid w:val="00890AE3"/>
    <w:rsid w:val="00890FB9"/>
    <w:rsid w:val="00890FBD"/>
    <w:rsid w:val="00892D20"/>
    <w:rsid w:val="00893047"/>
    <w:rsid w:val="00893130"/>
    <w:rsid w:val="00894072"/>
    <w:rsid w:val="00894259"/>
    <w:rsid w:val="008942CB"/>
    <w:rsid w:val="008944DC"/>
    <w:rsid w:val="008947DC"/>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C33"/>
    <w:rsid w:val="008C59CC"/>
    <w:rsid w:val="008C5AF4"/>
    <w:rsid w:val="008C5B7A"/>
    <w:rsid w:val="008C5DB7"/>
    <w:rsid w:val="008C5F69"/>
    <w:rsid w:val="008C77D1"/>
    <w:rsid w:val="008D0BBD"/>
    <w:rsid w:val="008D130A"/>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8"/>
    <w:rsid w:val="008E314E"/>
    <w:rsid w:val="008E36AA"/>
    <w:rsid w:val="008E4026"/>
    <w:rsid w:val="008E4685"/>
    <w:rsid w:val="008E4AB6"/>
    <w:rsid w:val="008E5C4C"/>
    <w:rsid w:val="008E5DDB"/>
    <w:rsid w:val="008E63B1"/>
    <w:rsid w:val="008E7C82"/>
    <w:rsid w:val="008F052B"/>
    <w:rsid w:val="008F0A5B"/>
    <w:rsid w:val="008F0CF4"/>
    <w:rsid w:val="008F0DBE"/>
    <w:rsid w:val="008F16CB"/>
    <w:rsid w:val="008F171D"/>
    <w:rsid w:val="008F194C"/>
    <w:rsid w:val="008F2016"/>
    <w:rsid w:val="008F2619"/>
    <w:rsid w:val="008F2F0D"/>
    <w:rsid w:val="008F331C"/>
    <w:rsid w:val="008F37F9"/>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74C"/>
    <w:rsid w:val="00915D32"/>
    <w:rsid w:val="00916580"/>
    <w:rsid w:val="0091683E"/>
    <w:rsid w:val="00921288"/>
    <w:rsid w:val="00921551"/>
    <w:rsid w:val="00921D9E"/>
    <w:rsid w:val="00921F1B"/>
    <w:rsid w:val="00924877"/>
    <w:rsid w:val="009262BA"/>
    <w:rsid w:val="009300D4"/>
    <w:rsid w:val="00930D28"/>
    <w:rsid w:val="00930E32"/>
    <w:rsid w:val="00931C79"/>
    <w:rsid w:val="00931CC7"/>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4034"/>
    <w:rsid w:val="00954435"/>
    <w:rsid w:val="00954AEE"/>
    <w:rsid w:val="00954EA6"/>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7F3"/>
    <w:rsid w:val="00984023"/>
    <w:rsid w:val="00984442"/>
    <w:rsid w:val="009845B5"/>
    <w:rsid w:val="00985FB3"/>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87"/>
    <w:rsid w:val="009A226D"/>
    <w:rsid w:val="009A2D7F"/>
    <w:rsid w:val="009A30EC"/>
    <w:rsid w:val="009A3785"/>
    <w:rsid w:val="009A3B6A"/>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9FD"/>
    <w:rsid w:val="009B3DC3"/>
    <w:rsid w:val="009B3EB9"/>
    <w:rsid w:val="009B5344"/>
    <w:rsid w:val="009B6478"/>
    <w:rsid w:val="009B699C"/>
    <w:rsid w:val="009B6F31"/>
    <w:rsid w:val="009B7E7A"/>
    <w:rsid w:val="009C0041"/>
    <w:rsid w:val="009C03D5"/>
    <w:rsid w:val="009C0604"/>
    <w:rsid w:val="009C0A21"/>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4B"/>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25B1"/>
    <w:rsid w:val="00A12C85"/>
    <w:rsid w:val="00A12C95"/>
    <w:rsid w:val="00A12D74"/>
    <w:rsid w:val="00A12EE0"/>
    <w:rsid w:val="00A13308"/>
    <w:rsid w:val="00A13CA2"/>
    <w:rsid w:val="00A14640"/>
    <w:rsid w:val="00A14A5B"/>
    <w:rsid w:val="00A14CF1"/>
    <w:rsid w:val="00A14F28"/>
    <w:rsid w:val="00A1530F"/>
    <w:rsid w:val="00A168DE"/>
    <w:rsid w:val="00A178AF"/>
    <w:rsid w:val="00A17B8F"/>
    <w:rsid w:val="00A20276"/>
    <w:rsid w:val="00A203B5"/>
    <w:rsid w:val="00A2131F"/>
    <w:rsid w:val="00A21408"/>
    <w:rsid w:val="00A21523"/>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E54"/>
    <w:rsid w:val="00AB7F38"/>
    <w:rsid w:val="00AC0511"/>
    <w:rsid w:val="00AC1B81"/>
    <w:rsid w:val="00AC232B"/>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5221"/>
    <w:rsid w:val="00AD58B9"/>
    <w:rsid w:val="00AD5997"/>
    <w:rsid w:val="00AD5E89"/>
    <w:rsid w:val="00AD63D1"/>
    <w:rsid w:val="00AD65E8"/>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500D"/>
    <w:rsid w:val="00AE51CB"/>
    <w:rsid w:val="00AE5951"/>
    <w:rsid w:val="00AE5B8F"/>
    <w:rsid w:val="00AE6182"/>
    <w:rsid w:val="00AE6404"/>
    <w:rsid w:val="00AE6823"/>
    <w:rsid w:val="00AE7139"/>
    <w:rsid w:val="00AE71D9"/>
    <w:rsid w:val="00AF092E"/>
    <w:rsid w:val="00AF140D"/>
    <w:rsid w:val="00AF1A01"/>
    <w:rsid w:val="00AF1ED5"/>
    <w:rsid w:val="00AF2DCE"/>
    <w:rsid w:val="00AF3296"/>
    <w:rsid w:val="00AF509F"/>
    <w:rsid w:val="00AF5C91"/>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557D"/>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4"/>
    <w:rsid w:val="00B517AB"/>
    <w:rsid w:val="00B51A6C"/>
    <w:rsid w:val="00B534E3"/>
    <w:rsid w:val="00B53605"/>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715"/>
    <w:rsid w:val="00B67814"/>
    <w:rsid w:val="00B701BE"/>
    <w:rsid w:val="00B7082C"/>
    <w:rsid w:val="00B7085C"/>
    <w:rsid w:val="00B714C2"/>
    <w:rsid w:val="00B71D36"/>
    <w:rsid w:val="00B722FA"/>
    <w:rsid w:val="00B725AE"/>
    <w:rsid w:val="00B728D5"/>
    <w:rsid w:val="00B738B0"/>
    <w:rsid w:val="00B7579A"/>
    <w:rsid w:val="00B760E0"/>
    <w:rsid w:val="00B7655E"/>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D7"/>
    <w:rsid w:val="00B9480A"/>
    <w:rsid w:val="00B94F9C"/>
    <w:rsid w:val="00B95147"/>
    <w:rsid w:val="00B95B3C"/>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F23"/>
    <w:rsid w:val="00BB070A"/>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939"/>
    <w:rsid w:val="00BD0A93"/>
    <w:rsid w:val="00BD1AC8"/>
    <w:rsid w:val="00BD2346"/>
    <w:rsid w:val="00BD2516"/>
    <w:rsid w:val="00BD2A05"/>
    <w:rsid w:val="00BD2BD7"/>
    <w:rsid w:val="00BD33CC"/>
    <w:rsid w:val="00BD3FAC"/>
    <w:rsid w:val="00BD41D2"/>
    <w:rsid w:val="00BD4BD1"/>
    <w:rsid w:val="00BD5151"/>
    <w:rsid w:val="00BD55CC"/>
    <w:rsid w:val="00BD5E9B"/>
    <w:rsid w:val="00BD609A"/>
    <w:rsid w:val="00BD74F0"/>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E72"/>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C47"/>
    <w:rsid w:val="00C216AD"/>
    <w:rsid w:val="00C21EF4"/>
    <w:rsid w:val="00C21F9C"/>
    <w:rsid w:val="00C2517C"/>
    <w:rsid w:val="00C258B5"/>
    <w:rsid w:val="00C2620A"/>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6002D"/>
    <w:rsid w:val="00C60683"/>
    <w:rsid w:val="00C60BCC"/>
    <w:rsid w:val="00C61E4E"/>
    <w:rsid w:val="00C622AB"/>
    <w:rsid w:val="00C62377"/>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B07"/>
    <w:rsid w:val="00C77F28"/>
    <w:rsid w:val="00C802E8"/>
    <w:rsid w:val="00C807BE"/>
    <w:rsid w:val="00C8088F"/>
    <w:rsid w:val="00C80ED1"/>
    <w:rsid w:val="00C81462"/>
    <w:rsid w:val="00C81466"/>
    <w:rsid w:val="00C81A8B"/>
    <w:rsid w:val="00C81CDA"/>
    <w:rsid w:val="00C81E4E"/>
    <w:rsid w:val="00C82E39"/>
    <w:rsid w:val="00C83B43"/>
    <w:rsid w:val="00C83E77"/>
    <w:rsid w:val="00C84B2F"/>
    <w:rsid w:val="00C84CB4"/>
    <w:rsid w:val="00C86F63"/>
    <w:rsid w:val="00C90A4C"/>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1CA0"/>
    <w:rsid w:val="00CD1F1B"/>
    <w:rsid w:val="00CD2264"/>
    <w:rsid w:val="00CD2440"/>
    <w:rsid w:val="00CD259F"/>
    <w:rsid w:val="00CD2DD8"/>
    <w:rsid w:val="00CD3004"/>
    <w:rsid w:val="00CD3319"/>
    <w:rsid w:val="00CD3CF6"/>
    <w:rsid w:val="00CD3E97"/>
    <w:rsid w:val="00CD3F3B"/>
    <w:rsid w:val="00CD486A"/>
    <w:rsid w:val="00CD500B"/>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0B55"/>
    <w:rsid w:val="00D31D35"/>
    <w:rsid w:val="00D3227C"/>
    <w:rsid w:val="00D3232E"/>
    <w:rsid w:val="00D32D7F"/>
    <w:rsid w:val="00D32F62"/>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6F6"/>
    <w:rsid w:val="00D62C36"/>
    <w:rsid w:val="00D63F2D"/>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3B6F"/>
    <w:rsid w:val="00D94BA0"/>
    <w:rsid w:val="00D94CA4"/>
    <w:rsid w:val="00D95059"/>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EB0"/>
    <w:rsid w:val="00E06EEE"/>
    <w:rsid w:val="00E0733E"/>
    <w:rsid w:val="00E078A2"/>
    <w:rsid w:val="00E07DD3"/>
    <w:rsid w:val="00E11E5D"/>
    <w:rsid w:val="00E127F5"/>
    <w:rsid w:val="00E130D0"/>
    <w:rsid w:val="00E13CA8"/>
    <w:rsid w:val="00E13DA4"/>
    <w:rsid w:val="00E14402"/>
    <w:rsid w:val="00E14737"/>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FE"/>
    <w:rsid w:val="00E352D3"/>
    <w:rsid w:val="00E35577"/>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7C96"/>
    <w:rsid w:val="00E57EB4"/>
    <w:rsid w:val="00E57F1B"/>
    <w:rsid w:val="00E57F7B"/>
    <w:rsid w:val="00E60124"/>
    <w:rsid w:val="00E604D7"/>
    <w:rsid w:val="00E605B6"/>
    <w:rsid w:val="00E60897"/>
    <w:rsid w:val="00E60B6B"/>
    <w:rsid w:val="00E614B3"/>
    <w:rsid w:val="00E61D75"/>
    <w:rsid w:val="00E61E77"/>
    <w:rsid w:val="00E61F49"/>
    <w:rsid w:val="00E632E8"/>
    <w:rsid w:val="00E64439"/>
    <w:rsid w:val="00E64637"/>
    <w:rsid w:val="00E64AFA"/>
    <w:rsid w:val="00E64B01"/>
    <w:rsid w:val="00E65A65"/>
    <w:rsid w:val="00E662C3"/>
    <w:rsid w:val="00E664A5"/>
    <w:rsid w:val="00E67741"/>
    <w:rsid w:val="00E71055"/>
    <w:rsid w:val="00E71275"/>
    <w:rsid w:val="00E724C6"/>
    <w:rsid w:val="00E726A0"/>
    <w:rsid w:val="00E73223"/>
    <w:rsid w:val="00E737F0"/>
    <w:rsid w:val="00E74251"/>
    <w:rsid w:val="00E742BE"/>
    <w:rsid w:val="00E74444"/>
    <w:rsid w:val="00E74650"/>
    <w:rsid w:val="00E75FD0"/>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81E"/>
    <w:rsid w:val="00E93C56"/>
    <w:rsid w:val="00E94D88"/>
    <w:rsid w:val="00E96567"/>
    <w:rsid w:val="00E96DB0"/>
    <w:rsid w:val="00E9733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C0EED"/>
    <w:rsid w:val="00EC17C6"/>
    <w:rsid w:val="00EC1919"/>
    <w:rsid w:val="00EC277E"/>
    <w:rsid w:val="00EC2BF6"/>
    <w:rsid w:val="00EC2C6F"/>
    <w:rsid w:val="00EC2D1C"/>
    <w:rsid w:val="00EC3253"/>
    <w:rsid w:val="00EC4184"/>
    <w:rsid w:val="00EC4808"/>
    <w:rsid w:val="00EC51B8"/>
    <w:rsid w:val="00EC52E7"/>
    <w:rsid w:val="00EC5AA5"/>
    <w:rsid w:val="00EC7D78"/>
    <w:rsid w:val="00EC7FE8"/>
    <w:rsid w:val="00ED0371"/>
    <w:rsid w:val="00ED1E72"/>
    <w:rsid w:val="00ED2C5C"/>
    <w:rsid w:val="00ED3073"/>
    <w:rsid w:val="00ED3BD3"/>
    <w:rsid w:val="00ED3F63"/>
    <w:rsid w:val="00ED4154"/>
    <w:rsid w:val="00ED44F3"/>
    <w:rsid w:val="00ED4A27"/>
    <w:rsid w:val="00ED5256"/>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0951"/>
    <w:rsid w:val="00EF212D"/>
    <w:rsid w:val="00EF2330"/>
    <w:rsid w:val="00EF24B2"/>
    <w:rsid w:val="00EF2B0B"/>
    <w:rsid w:val="00EF2C8A"/>
    <w:rsid w:val="00EF2EAA"/>
    <w:rsid w:val="00EF394C"/>
    <w:rsid w:val="00EF3BC2"/>
    <w:rsid w:val="00EF429A"/>
    <w:rsid w:val="00EF44A4"/>
    <w:rsid w:val="00EF46AD"/>
    <w:rsid w:val="00EF5393"/>
    <w:rsid w:val="00EF5835"/>
    <w:rsid w:val="00EF5B48"/>
    <w:rsid w:val="00EF5BC4"/>
    <w:rsid w:val="00EF6225"/>
    <w:rsid w:val="00EF6E33"/>
    <w:rsid w:val="00EF7981"/>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D39"/>
    <w:rsid w:val="00F15247"/>
    <w:rsid w:val="00F15AD3"/>
    <w:rsid w:val="00F15B08"/>
    <w:rsid w:val="00F15BD2"/>
    <w:rsid w:val="00F172C1"/>
    <w:rsid w:val="00F20870"/>
    <w:rsid w:val="00F20975"/>
    <w:rsid w:val="00F210EE"/>
    <w:rsid w:val="00F21227"/>
    <w:rsid w:val="00F2145E"/>
    <w:rsid w:val="00F21837"/>
    <w:rsid w:val="00F22589"/>
    <w:rsid w:val="00F23162"/>
    <w:rsid w:val="00F23793"/>
    <w:rsid w:val="00F23C34"/>
    <w:rsid w:val="00F23C74"/>
    <w:rsid w:val="00F24439"/>
    <w:rsid w:val="00F24D8E"/>
    <w:rsid w:val="00F256CB"/>
    <w:rsid w:val="00F2575F"/>
    <w:rsid w:val="00F2608A"/>
    <w:rsid w:val="00F260D1"/>
    <w:rsid w:val="00F269C5"/>
    <w:rsid w:val="00F26DC9"/>
    <w:rsid w:val="00F271B2"/>
    <w:rsid w:val="00F27230"/>
    <w:rsid w:val="00F2760C"/>
    <w:rsid w:val="00F27975"/>
    <w:rsid w:val="00F27E91"/>
    <w:rsid w:val="00F31757"/>
    <w:rsid w:val="00F32146"/>
    <w:rsid w:val="00F322D1"/>
    <w:rsid w:val="00F32841"/>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392"/>
    <w:rsid w:val="00F429B0"/>
    <w:rsid w:val="00F42AA2"/>
    <w:rsid w:val="00F430F0"/>
    <w:rsid w:val="00F446AB"/>
    <w:rsid w:val="00F453D5"/>
    <w:rsid w:val="00F45A7D"/>
    <w:rsid w:val="00F45AE6"/>
    <w:rsid w:val="00F46642"/>
    <w:rsid w:val="00F467D6"/>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544"/>
    <w:rsid w:val="00F72D8A"/>
    <w:rsid w:val="00F73001"/>
    <w:rsid w:val="00F735FA"/>
    <w:rsid w:val="00F73CF1"/>
    <w:rsid w:val="00F73EAB"/>
    <w:rsid w:val="00F73ECA"/>
    <w:rsid w:val="00F753A5"/>
    <w:rsid w:val="00F755DA"/>
    <w:rsid w:val="00F763E5"/>
    <w:rsid w:val="00F76402"/>
    <w:rsid w:val="00F76C83"/>
    <w:rsid w:val="00F77F3B"/>
    <w:rsid w:val="00F80269"/>
    <w:rsid w:val="00F806D6"/>
    <w:rsid w:val="00F80E7E"/>
    <w:rsid w:val="00F8125B"/>
    <w:rsid w:val="00F814EA"/>
    <w:rsid w:val="00F814F3"/>
    <w:rsid w:val="00F82581"/>
    <w:rsid w:val="00F826D1"/>
    <w:rsid w:val="00F827C3"/>
    <w:rsid w:val="00F82A73"/>
    <w:rsid w:val="00F82FB2"/>
    <w:rsid w:val="00F83643"/>
    <w:rsid w:val="00F8392A"/>
    <w:rsid w:val="00F83D40"/>
    <w:rsid w:val="00F849C1"/>
    <w:rsid w:val="00F86A7F"/>
    <w:rsid w:val="00F86CA1"/>
    <w:rsid w:val="00F86FB1"/>
    <w:rsid w:val="00F86FE7"/>
    <w:rsid w:val="00F870B3"/>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D06EA"/>
    <w:rsid w:val="00FD12AA"/>
    <w:rsid w:val="00FD198D"/>
    <w:rsid w:val="00FD1EC6"/>
    <w:rsid w:val="00FD2126"/>
    <w:rsid w:val="00FD219B"/>
    <w:rsid w:val="00FD36E8"/>
    <w:rsid w:val="00FD3AF0"/>
    <w:rsid w:val="00FD4B79"/>
    <w:rsid w:val="00FD54AC"/>
    <w:rsid w:val="00FD5CE9"/>
    <w:rsid w:val="00FD691E"/>
    <w:rsid w:val="00FD6937"/>
    <w:rsid w:val="00FD6D43"/>
    <w:rsid w:val="00FD7542"/>
    <w:rsid w:val="00FE0189"/>
    <w:rsid w:val="00FE01FE"/>
    <w:rsid w:val="00FE047A"/>
    <w:rsid w:val="00FE0E39"/>
    <w:rsid w:val="00FE0EEA"/>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5D"/>
    <w:rsid w:val="00FF4C31"/>
    <w:rsid w:val="00FF510E"/>
    <w:rsid w:val="00FF58FE"/>
    <w:rsid w:val="00FF61F8"/>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E130D0"/>
    <w:pPr>
      <w:keepNext/>
      <w:jc w:val="center"/>
      <w:outlineLvl w:val="3"/>
    </w:pPr>
    <w:rPr>
      <w:rFonts w:cs="Traditional Arabic"/>
      <w:sz w:val="24"/>
    </w:rPr>
  </w:style>
  <w:style w:type="paragraph" w:styleId="Heading5">
    <w:name w:val="heading 5"/>
    <w:basedOn w:val="Normal"/>
    <w:next w:val="Normal"/>
    <w:link w:val="Heading5Char"/>
    <w:qFormat/>
    <w:rsid w:val="00E130D0"/>
    <w:pPr>
      <w:keepNext/>
      <w:jc w:val="center"/>
      <w:outlineLvl w:val="4"/>
    </w:pPr>
    <w:rPr>
      <w:rFonts w:cs="Traditional Arabic"/>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840177"/>
    <w:pPr>
      <w:spacing w:before="360" w:after="360"/>
      <w:jc w:val="center"/>
      <w:outlineLvl w:val="0"/>
    </w:pPr>
    <w:rPr>
      <w:rFonts w:ascii="Times New Roman Bold" w:hAnsi="Times New Roman Bold" w:cs="B Yagut"/>
      <w:b/>
      <w:bCs/>
      <w:sz w:val="32"/>
      <w:szCs w:val="32"/>
      <w:lang w:bidi="fa-IR"/>
    </w:rPr>
  </w:style>
  <w:style w:type="character" w:customStyle="1" w:styleId="Char">
    <w:name w:val="تیر اول Char"/>
    <w:link w:val="a"/>
    <w:rsid w:val="00840177"/>
    <w:rPr>
      <w:rFonts w:ascii="Times New Roman Bold" w:hAnsi="Times New Roman Bold" w:cs="B Yagut"/>
      <w:b/>
      <w:bCs/>
      <w:sz w:val="32"/>
      <w:szCs w:val="32"/>
      <w:lang w:bidi="fa-IR"/>
    </w:rPr>
  </w:style>
  <w:style w:type="paragraph" w:customStyle="1" w:styleId="a0">
    <w:name w:val="تیتر دوم"/>
    <w:basedOn w:val="Normal"/>
    <w:link w:val="Char0"/>
    <w:qFormat/>
    <w:rsid w:val="00840177"/>
    <w:pPr>
      <w:spacing w:before="240"/>
      <w:jc w:val="both"/>
      <w:outlineLvl w:val="1"/>
    </w:pPr>
    <w:rPr>
      <w:rFonts w:ascii="Times New Roman Bold" w:hAnsi="Times New Roman Bold"/>
      <w:b/>
      <w:bCs/>
      <w:szCs w:val="26"/>
      <w:lang w:bidi="fa-IR"/>
    </w:rPr>
  </w:style>
  <w:style w:type="character" w:customStyle="1" w:styleId="Char0">
    <w:name w:val="تیتر دوم Char"/>
    <w:link w:val="a0"/>
    <w:rsid w:val="00840177"/>
    <w:rPr>
      <w:rFonts w:ascii="Times New Roman Bold" w:hAnsi="Times New Roman Bold" w:cs="B Zar"/>
      <w:b/>
      <w:bCs/>
      <w:sz w:val="28"/>
      <w:szCs w:val="26"/>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840177"/>
    <w:pPr>
      <w:spacing w:before="240"/>
      <w:jc w:val="both"/>
      <w:outlineLvl w:val="2"/>
    </w:pPr>
    <w:rPr>
      <w:rFonts w:ascii="Times New Roman Bold" w:hAnsi="Times New Roman Bold" w:cs="B Lotus"/>
      <w:b/>
      <w:bCs/>
      <w:szCs w:val="32"/>
      <w:lang w:bidi="fa-IR"/>
    </w:rPr>
  </w:style>
  <w:style w:type="character" w:customStyle="1" w:styleId="Char1">
    <w:name w:val="تیتر سوم Char"/>
    <w:link w:val="a1"/>
    <w:rsid w:val="00840177"/>
    <w:rPr>
      <w:rFonts w:ascii="Times New Roman Bold" w:hAnsi="Times New Roman Bold" w:cs="B Lotus"/>
      <w:b/>
      <w:bCs/>
      <w:sz w:val="28"/>
      <w:szCs w:val="32"/>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BodyText2">
    <w:name w:val="Body Text 2"/>
    <w:basedOn w:val="Normal"/>
    <w:link w:val="BodyText2Char"/>
    <w:rsid w:val="00E130D0"/>
    <w:pPr>
      <w:spacing w:after="120" w:line="480" w:lineRule="auto"/>
    </w:pPr>
  </w:style>
  <w:style w:type="character" w:customStyle="1" w:styleId="BodyText2Char">
    <w:name w:val="Body Text 2 Char"/>
    <w:link w:val="BodyText2"/>
    <w:rsid w:val="00E130D0"/>
    <w:rPr>
      <w:rFonts w:cs="B Zar"/>
      <w:sz w:val="28"/>
      <w:szCs w:val="28"/>
    </w:rPr>
  </w:style>
  <w:style w:type="character" w:customStyle="1" w:styleId="Heading4Char">
    <w:name w:val="Heading 4 Char"/>
    <w:link w:val="Heading4"/>
    <w:rsid w:val="00E130D0"/>
    <w:rPr>
      <w:rFonts w:cs="Traditional Arabic"/>
      <w:sz w:val="24"/>
      <w:szCs w:val="28"/>
    </w:rPr>
  </w:style>
  <w:style w:type="character" w:customStyle="1" w:styleId="Heading5Char">
    <w:name w:val="Heading 5 Char"/>
    <w:link w:val="Heading5"/>
    <w:rsid w:val="00E130D0"/>
    <w:rPr>
      <w:rFonts w:cs="Traditional Arabic"/>
      <w:sz w:val="24"/>
      <w:szCs w:val="28"/>
    </w:rPr>
  </w:style>
  <w:style w:type="paragraph" w:styleId="BodyText">
    <w:name w:val="Body Text"/>
    <w:basedOn w:val="Normal"/>
    <w:link w:val="BodyTextChar"/>
    <w:rsid w:val="00E130D0"/>
    <w:rPr>
      <w:rFonts w:cs="Traditional Arabic"/>
      <w:sz w:val="38"/>
      <w:szCs w:val="45"/>
    </w:rPr>
  </w:style>
  <w:style w:type="character" w:customStyle="1" w:styleId="BodyTextChar">
    <w:name w:val="Body Text Char"/>
    <w:link w:val="BodyText"/>
    <w:rsid w:val="00E130D0"/>
    <w:rPr>
      <w:rFonts w:cs="Traditional Arabic"/>
      <w:sz w:val="38"/>
      <w:szCs w:val="45"/>
    </w:rPr>
  </w:style>
  <w:style w:type="paragraph" w:styleId="Title">
    <w:name w:val="Title"/>
    <w:basedOn w:val="Normal"/>
    <w:link w:val="TitleChar"/>
    <w:qFormat/>
    <w:rsid w:val="00E130D0"/>
    <w:pPr>
      <w:jc w:val="center"/>
    </w:pPr>
    <w:rPr>
      <w:rFonts w:cs="Traditional Arabic"/>
      <w:sz w:val="24"/>
    </w:rPr>
  </w:style>
  <w:style w:type="character" w:customStyle="1" w:styleId="TitleChar">
    <w:name w:val="Title Char"/>
    <w:link w:val="Title"/>
    <w:rsid w:val="00E130D0"/>
    <w:rPr>
      <w:rFonts w:cs="Traditional Arabic"/>
      <w:sz w:val="24"/>
      <w:szCs w:val="28"/>
    </w:rPr>
  </w:style>
  <w:style w:type="paragraph" w:styleId="BodyTextIndent">
    <w:name w:val="Body Text Indent"/>
    <w:basedOn w:val="Normal"/>
    <w:link w:val="BodyTextIndentChar"/>
    <w:rsid w:val="00E130D0"/>
    <w:pPr>
      <w:ind w:firstLine="720"/>
    </w:pPr>
    <w:rPr>
      <w:rFonts w:cs="Traditional Arabic"/>
      <w:sz w:val="24"/>
    </w:rPr>
  </w:style>
  <w:style w:type="character" w:customStyle="1" w:styleId="BodyTextIndentChar">
    <w:name w:val="Body Text Indent Char"/>
    <w:link w:val="BodyTextIndent"/>
    <w:rsid w:val="00E130D0"/>
    <w:rPr>
      <w:rFonts w:cs="Traditional Arabic"/>
      <w:sz w:val="24"/>
      <w:szCs w:val="28"/>
    </w:rPr>
  </w:style>
  <w:style w:type="paragraph" w:styleId="BlockText">
    <w:name w:val="Block Text"/>
    <w:basedOn w:val="Normal"/>
    <w:rsid w:val="00E130D0"/>
    <w:pPr>
      <w:ind w:left="720" w:right="720" w:firstLine="720"/>
    </w:pPr>
    <w:rPr>
      <w:rFonts w:cs="Traditional Arabic"/>
      <w:sz w:val="24"/>
    </w:rPr>
  </w:style>
  <w:style w:type="paragraph" w:styleId="BodyTextIndent2">
    <w:name w:val="Body Text Indent 2"/>
    <w:basedOn w:val="Normal"/>
    <w:link w:val="BodyTextIndent2Char"/>
    <w:rsid w:val="00E130D0"/>
    <w:pPr>
      <w:ind w:firstLine="567"/>
      <w:jc w:val="lowKashida"/>
    </w:pPr>
    <w:rPr>
      <w:rFonts w:cs="Mitra"/>
      <w:sz w:val="24"/>
    </w:rPr>
  </w:style>
  <w:style w:type="character" w:customStyle="1" w:styleId="BodyTextIndent2Char">
    <w:name w:val="Body Text Indent 2 Char"/>
    <w:link w:val="BodyTextIndent2"/>
    <w:rsid w:val="00E130D0"/>
    <w:rPr>
      <w:rFonts w:cs="Mitra"/>
      <w:sz w:val="24"/>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E130D0"/>
    <w:pPr>
      <w:keepNext/>
      <w:jc w:val="center"/>
      <w:outlineLvl w:val="3"/>
    </w:pPr>
    <w:rPr>
      <w:rFonts w:cs="Traditional Arabic"/>
      <w:sz w:val="24"/>
    </w:rPr>
  </w:style>
  <w:style w:type="paragraph" w:styleId="Heading5">
    <w:name w:val="heading 5"/>
    <w:basedOn w:val="Normal"/>
    <w:next w:val="Normal"/>
    <w:link w:val="Heading5Char"/>
    <w:qFormat/>
    <w:rsid w:val="00E130D0"/>
    <w:pPr>
      <w:keepNext/>
      <w:jc w:val="center"/>
      <w:outlineLvl w:val="4"/>
    </w:pPr>
    <w:rPr>
      <w:rFonts w:cs="Traditional Arabic"/>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840177"/>
    <w:pPr>
      <w:spacing w:before="360" w:after="360"/>
      <w:jc w:val="center"/>
      <w:outlineLvl w:val="0"/>
    </w:pPr>
    <w:rPr>
      <w:rFonts w:ascii="Times New Roman Bold" w:hAnsi="Times New Roman Bold" w:cs="B Yagut"/>
      <w:b/>
      <w:bCs/>
      <w:sz w:val="32"/>
      <w:szCs w:val="32"/>
      <w:lang w:bidi="fa-IR"/>
    </w:rPr>
  </w:style>
  <w:style w:type="character" w:customStyle="1" w:styleId="Char">
    <w:name w:val="تیر اول Char"/>
    <w:link w:val="a"/>
    <w:rsid w:val="00840177"/>
    <w:rPr>
      <w:rFonts w:ascii="Times New Roman Bold" w:hAnsi="Times New Roman Bold" w:cs="B Yagut"/>
      <w:b/>
      <w:bCs/>
      <w:sz w:val="32"/>
      <w:szCs w:val="32"/>
      <w:lang w:bidi="fa-IR"/>
    </w:rPr>
  </w:style>
  <w:style w:type="paragraph" w:customStyle="1" w:styleId="a0">
    <w:name w:val="تیتر دوم"/>
    <w:basedOn w:val="Normal"/>
    <w:link w:val="Char0"/>
    <w:qFormat/>
    <w:rsid w:val="00840177"/>
    <w:pPr>
      <w:spacing w:before="240"/>
      <w:jc w:val="both"/>
      <w:outlineLvl w:val="1"/>
    </w:pPr>
    <w:rPr>
      <w:rFonts w:ascii="Times New Roman Bold" w:hAnsi="Times New Roman Bold"/>
      <w:b/>
      <w:bCs/>
      <w:szCs w:val="26"/>
      <w:lang w:bidi="fa-IR"/>
    </w:rPr>
  </w:style>
  <w:style w:type="character" w:customStyle="1" w:styleId="Char0">
    <w:name w:val="تیتر دوم Char"/>
    <w:link w:val="a0"/>
    <w:rsid w:val="00840177"/>
    <w:rPr>
      <w:rFonts w:ascii="Times New Roman Bold" w:hAnsi="Times New Roman Bold" w:cs="B Zar"/>
      <w:b/>
      <w:bCs/>
      <w:sz w:val="28"/>
      <w:szCs w:val="26"/>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840177"/>
    <w:pPr>
      <w:spacing w:before="240"/>
      <w:jc w:val="both"/>
      <w:outlineLvl w:val="2"/>
    </w:pPr>
    <w:rPr>
      <w:rFonts w:ascii="Times New Roman Bold" w:hAnsi="Times New Roman Bold" w:cs="B Lotus"/>
      <w:b/>
      <w:bCs/>
      <w:szCs w:val="32"/>
      <w:lang w:bidi="fa-IR"/>
    </w:rPr>
  </w:style>
  <w:style w:type="character" w:customStyle="1" w:styleId="Char1">
    <w:name w:val="تیتر سوم Char"/>
    <w:link w:val="a1"/>
    <w:rsid w:val="00840177"/>
    <w:rPr>
      <w:rFonts w:ascii="Times New Roman Bold" w:hAnsi="Times New Roman Bold" w:cs="B Lotus"/>
      <w:b/>
      <w:bCs/>
      <w:sz w:val="28"/>
      <w:szCs w:val="32"/>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BodyText2">
    <w:name w:val="Body Text 2"/>
    <w:basedOn w:val="Normal"/>
    <w:link w:val="BodyText2Char"/>
    <w:rsid w:val="00E130D0"/>
    <w:pPr>
      <w:spacing w:after="120" w:line="480" w:lineRule="auto"/>
    </w:pPr>
  </w:style>
  <w:style w:type="character" w:customStyle="1" w:styleId="BodyText2Char">
    <w:name w:val="Body Text 2 Char"/>
    <w:link w:val="BodyText2"/>
    <w:rsid w:val="00E130D0"/>
    <w:rPr>
      <w:rFonts w:cs="B Zar"/>
      <w:sz w:val="28"/>
      <w:szCs w:val="28"/>
    </w:rPr>
  </w:style>
  <w:style w:type="character" w:customStyle="1" w:styleId="Heading4Char">
    <w:name w:val="Heading 4 Char"/>
    <w:link w:val="Heading4"/>
    <w:rsid w:val="00E130D0"/>
    <w:rPr>
      <w:rFonts w:cs="Traditional Arabic"/>
      <w:sz w:val="24"/>
      <w:szCs w:val="28"/>
    </w:rPr>
  </w:style>
  <w:style w:type="character" w:customStyle="1" w:styleId="Heading5Char">
    <w:name w:val="Heading 5 Char"/>
    <w:link w:val="Heading5"/>
    <w:rsid w:val="00E130D0"/>
    <w:rPr>
      <w:rFonts w:cs="Traditional Arabic"/>
      <w:sz w:val="24"/>
      <w:szCs w:val="28"/>
    </w:rPr>
  </w:style>
  <w:style w:type="paragraph" w:styleId="BodyText">
    <w:name w:val="Body Text"/>
    <w:basedOn w:val="Normal"/>
    <w:link w:val="BodyTextChar"/>
    <w:rsid w:val="00E130D0"/>
    <w:rPr>
      <w:rFonts w:cs="Traditional Arabic"/>
      <w:sz w:val="38"/>
      <w:szCs w:val="45"/>
    </w:rPr>
  </w:style>
  <w:style w:type="character" w:customStyle="1" w:styleId="BodyTextChar">
    <w:name w:val="Body Text Char"/>
    <w:link w:val="BodyText"/>
    <w:rsid w:val="00E130D0"/>
    <w:rPr>
      <w:rFonts w:cs="Traditional Arabic"/>
      <w:sz w:val="38"/>
      <w:szCs w:val="45"/>
    </w:rPr>
  </w:style>
  <w:style w:type="paragraph" w:styleId="Title">
    <w:name w:val="Title"/>
    <w:basedOn w:val="Normal"/>
    <w:link w:val="TitleChar"/>
    <w:qFormat/>
    <w:rsid w:val="00E130D0"/>
    <w:pPr>
      <w:jc w:val="center"/>
    </w:pPr>
    <w:rPr>
      <w:rFonts w:cs="Traditional Arabic"/>
      <w:sz w:val="24"/>
    </w:rPr>
  </w:style>
  <w:style w:type="character" w:customStyle="1" w:styleId="TitleChar">
    <w:name w:val="Title Char"/>
    <w:link w:val="Title"/>
    <w:rsid w:val="00E130D0"/>
    <w:rPr>
      <w:rFonts w:cs="Traditional Arabic"/>
      <w:sz w:val="24"/>
      <w:szCs w:val="28"/>
    </w:rPr>
  </w:style>
  <w:style w:type="paragraph" w:styleId="BodyTextIndent">
    <w:name w:val="Body Text Indent"/>
    <w:basedOn w:val="Normal"/>
    <w:link w:val="BodyTextIndentChar"/>
    <w:rsid w:val="00E130D0"/>
    <w:pPr>
      <w:ind w:firstLine="720"/>
    </w:pPr>
    <w:rPr>
      <w:rFonts w:cs="Traditional Arabic"/>
      <w:sz w:val="24"/>
    </w:rPr>
  </w:style>
  <w:style w:type="character" w:customStyle="1" w:styleId="BodyTextIndentChar">
    <w:name w:val="Body Text Indent Char"/>
    <w:link w:val="BodyTextIndent"/>
    <w:rsid w:val="00E130D0"/>
    <w:rPr>
      <w:rFonts w:cs="Traditional Arabic"/>
      <w:sz w:val="24"/>
      <w:szCs w:val="28"/>
    </w:rPr>
  </w:style>
  <w:style w:type="paragraph" w:styleId="BlockText">
    <w:name w:val="Block Text"/>
    <w:basedOn w:val="Normal"/>
    <w:rsid w:val="00E130D0"/>
    <w:pPr>
      <w:ind w:left="720" w:right="720" w:firstLine="720"/>
    </w:pPr>
    <w:rPr>
      <w:rFonts w:cs="Traditional Arabic"/>
      <w:sz w:val="24"/>
    </w:rPr>
  </w:style>
  <w:style w:type="paragraph" w:styleId="BodyTextIndent2">
    <w:name w:val="Body Text Indent 2"/>
    <w:basedOn w:val="Normal"/>
    <w:link w:val="BodyTextIndent2Char"/>
    <w:rsid w:val="00E130D0"/>
    <w:pPr>
      <w:ind w:firstLine="567"/>
      <w:jc w:val="lowKashida"/>
    </w:pPr>
    <w:rPr>
      <w:rFonts w:cs="Mitra"/>
      <w:sz w:val="24"/>
    </w:rPr>
  </w:style>
  <w:style w:type="character" w:customStyle="1" w:styleId="BodyTextIndent2Char">
    <w:name w:val="Body Text Indent 2 Char"/>
    <w:link w:val="BodyTextIndent2"/>
    <w:rsid w:val="00E130D0"/>
    <w:rPr>
      <w:rFonts w:cs="Mitra"/>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64901-3E78-4525-B0DA-D3F878DB9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39079</Words>
  <Characters>222751</Characters>
  <Application>Microsoft Office Word</Application>
  <DocSecurity>8</DocSecurity>
  <Lines>1856</Lines>
  <Paragraphs>522</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261308</CharactersWithSpaces>
  <SharedDoc>false</SharedDoc>
  <HLinks>
    <vt:vector size="138" baseType="variant">
      <vt:variant>
        <vt:i4>1572917</vt:i4>
      </vt:variant>
      <vt:variant>
        <vt:i4>134</vt:i4>
      </vt:variant>
      <vt:variant>
        <vt:i4>0</vt:i4>
      </vt:variant>
      <vt:variant>
        <vt:i4>5</vt:i4>
      </vt:variant>
      <vt:variant>
        <vt:lpwstr/>
      </vt:variant>
      <vt:variant>
        <vt:lpwstr>_Toc282210459</vt:lpwstr>
      </vt:variant>
      <vt:variant>
        <vt:i4>1572917</vt:i4>
      </vt:variant>
      <vt:variant>
        <vt:i4>128</vt:i4>
      </vt:variant>
      <vt:variant>
        <vt:i4>0</vt:i4>
      </vt:variant>
      <vt:variant>
        <vt:i4>5</vt:i4>
      </vt:variant>
      <vt:variant>
        <vt:lpwstr/>
      </vt:variant>
      <vt:variant>
        <vt:lpwstr>_Toc282210458</vt:lpwstr>
      </vt:variant>
      <vt:variant>
        <vt:i4>1572917</vt:i4>
      </vt:variant>
      <vt:variant>
        <vt:i4>122</vt:i4>
      </vt:variant>
      <vt:variant>
        <vt:i4>0</vt:i4>
      </vt:variant>
      <vt:variant>
        <vt:i4>5</vt:i4>
      </vt:variant>
      <vt:variant>
        <vt:lpwstr/>
      </vt:variant>
      <vt:variant>
        <vt:lpwstr>_Toc282210457</vt:lpwstr>
      </vt:variant>
      <vt:variant>
        <vt:i4>1572917</vt:i4>
      </vt:variant>
      <vt:variant>
        <vt:i4>116</vt:i4>
      </vt:variant>
      <vt:variant>
        <vt:i4>0</vt:i4>
      </vt:variant>
      <vt:variant>
        <vt:i4>5</vt:i4>
      </vt:variant>
      <vt:variant>
        <vt:lpwstr/>
      </vt:variant>
      <vt:variant>
        <vt:lpwstr>_Toc282210456</vt:lpwstr>
      </vt:variant>
      <vt:variant>
        <vt:i4>1572917</vt:i4>
      </vt:variant>
      <vt:variant>
        <vt:i4>110</vt:i4>
      </vt:variant>
      <vt:variant>
        <vt:i4>0</vt:i4>
      </vt:variant>
      <vt:variant>
        <vt:i4>5</vt:i4>
      </vt:variant>
      <vt:variant>
        <vt:lpwstr/>
      </vt:variant>
      <vt:variant>
        <vt:lpwstr>_Toc282210455</vt:lpwstr>
      </vt:variant>
      <vt:variant>
        <vt:i4>1572917</vt:i4>
      </vt:variant>
      <vt:variant>
        <vt:i4>104</vt:i4>
      </vt:variant>
      <vt:variant>
        <vt:i4>0</vt:i4>
      </vt:variant>
      <vt:variant>
        <vt:i4>5</vt:i4>
      </vt:variant>
      <vt:variant>
        <vt:lpwstr/>
      </vt:variant>
      <vt:variant>
        <vt:lpwstr>_Toc282210454</vt:lpwstr>
      </vt:variant>
      <vt:variant>
        <vt:i4>1572917</vt:i4>
      </vt:variant>
      <vt:variant>
        <vt:i4>98</vt:i4>
      </vt:variant>
      <vt:variant>
        <vt:i4>0</vt:i4>
      </vt:variant>
      <vt:variant>
        <vt:i4>5</vt:i4>
      </vt:variant>
      <vt:variant>
        <vt:lpwstr/>
      </vt:variant>
      <vt:variant>
        <vt:lpwstr>_Toc282210453</vt:lpwstr>
      </vt:variant>
      <vt:variant>
        <vt:i4>1572917</vt:i4>
      </vt:variant>
      <vt:variant>
        <vt:i4>92</vt:i4>
      </vt:variant>
      <vt:variant>
        <vt:i4>0</vt:i4>
      </vt:variant>
      <vt:variant>
        <vt:i4>5</vt:i4>
      </vt:variant>
      <vt:variant>
        <vt:lpwstr/>
      </vt:variant>
      <vt:variant>
        <vt:lpwstr>_Toc282210452</vt:lpwstr>
      </vt:variant>
      <vt:variant>
        <vt:i4>1572917</vt:i4>
      </vt:variant>
      <vt:variant>
        <vt:i4>86</vt:i4>
      </vt:variant>
      <vt:variant>
        <vt:i4>0</vt:i4>
      </vt:variant>
      <vt:variant>
        <vt:i4>5</vt:i4>
      </vt:variant>
      <vt:variant>
        <vt:lpwstr/>
      </vt:variant>
      <vt:variant>
        <vt:lpwstr>_Toc282210451</vt:lpwstr>
      </vt:variant>
      <vt:variant>
        <vt:i4>1572917</vt:i4>
      </vt:variant>
      <vt:variant>
        <vt:i4>80</vt:i4>
      </vt:variant>
      <vt:variant>
        <vt:i4>0</vt:i4>
      </vt:variant>
      <vt:variant>
        <vt:i4>5</vt:i4>
      </vt:variant>
      <vt:variant>
        <vt:lpwstr/>
      </vt:variant>
      <vt:variant>
        <vt:lpwstr>_Toc282210450</vt:lpwstr>
      </vt:variant>
      <vt:variant>
        <vt:i4>1638453</vt:i4>
      </vt:variant>
      <vt:variant>
        <vt:i4>74</vt:i4>
      </vt:variant>
      <vt:variant>
        <vt:i4>0</vt:i4>
      </vt:variant>
      <vt:variant>
        <vt:i4>5</vt:i4>
      </vt:variant>
      <vt:variant>
        <vt:lpwstr/>
      </vt:variant>
      <vt:variant>
        <vt:lpwstr>_Toc282210449</vt:lpwstr>
      </vt:variant>
      <vt:variant>
        <vt:i4>1638453</vt:i4>
      </vt:variant>
      <vt:variant>
        <vt:i4>68</vt:i4>
      </vt:variant>
      <vt:variant>
        <vt:i4>0</vt:i4>
      </vt:variant>
      <vt:variant>
        <vt:i4>5</vt:i4>
      </vt:variant>
      <vt:variant>
        <vt:lpwstr/>
      </vt:variant>
      <vt:variant>
        <vt:lpwstr>_Toc282210448</vt:lpwstr>
      </vt:variant>
      <vt:variant>
        <vt:i4>1638453</vt:i4>
      </vt:variant>
      <vt:variant>
        <vt:i4>62</vt:i4>
      </vt:variant>
      <vt:variant>
        <vt:i4>0</vt:i4>
      </vt:variant>
      <vt:variant>
        <vt:i4>5</vt:i4>
      </vt:variant>
      <vt:variant>
        <vt:lpwstr/>
      </vt:variant>
      <vt:variant>
        <vt:lpwstr>_Toc282210447</vt:lpwstr>
      </vt:variant>
      <vt:variant>
        <vt:i4>1638453</vt:i4>
      </vt:variant>
      <vt:variant>
        <vt:i4>56</vt:i4>
      </vt:variant>
      <vt:variant>
        <vt:i4>0</vt:i4>
      </vt:variant>
      <vt:variant>
        <vt:i4>5</vt:i4>
      </vt:variant>
      <vt:variant>
        <vt:lpwstr/>
      </vt:variant>
      <vt:variant>
        <vt:lpwstr>_Toc282210446</vt:lpwstr>
      </vt:variant>
      <vt:variant>
        <vt:i4>1638453</vt:i4>
      </vt:variant>
      <vt:variant>
        <vt:i4>50</vt:i4>
      </vt:variant>
      <vt:variant>
        <vt:i4>0</vt:i4>
      </vt:variant>
      <vt:variant>
        <vt:i4>5</vt:i4>
      </vt:variant>
      <vt:variant>
        <vt:lpwstr/>
      </vt:variant>
      <vt:variant>
        <vt:lpwstr>_Toc282210445</vt:lpwstr>
      </vt:variant>
      <vt:variant>
        <vt:i4>1638453</vt:i4>
      </vt:variant>
      <vt:variant>
        <vt:i4>44</vt:i4>
      </vt:variant>
      <vt:variant>
        <vt:i4>0</vt:i4>
      </vt:variant>
      <vt:variant>
        <vt:i4>5</vt:i4>
      </vt:variant>
      <vt:variant>
        <vt:lpwstr/>
      </vt:variant>
      <vt:variant>
        <vt:lpwstr>_Toc282210444</vt:lpwstr>
      </vt:variant>
      <vt:variant>
        <vt:i4>1638453</vt:i4>
      </vt:variant>
      <vt:variant>
        <vt:i4>38</vt:i4>
      </vt:variant>
      <vt:variant>
        <vt:i4>0</vt:i4>
      </vt:variant>
      <vt:variant>
        <vt:i4>5</vt:i4>
      </vt:variant>
      <vt:variant>
        <vt:lpwstr/>
      </vt:variant>
      <vt:variant>
        <vt:lpwstr>_Toc282210443</vt:lpwstr>
      </vt:variant>
      <vt:variant>
        <vt:i4>1638453</vt:i4>
      </vt:variant>
      <vt:variant>
        <vt:i4>32</vt:i4>
      </vt:variant>
      <vt:variant>
        <vt:i4>0</vt:i4>
      </vt:variant>
      <vt:variant>
        <vt:i4>5</vt:i4>
      </vt:variant>
      <vt:variant>
        <vt:lpwstr/>
      </vt:variant>
      <vt:variant>
        <vt:lpwstr>_Toc282210442</vt:lpwstr>
      </vt:variant>
      <vt:variant>
        <vt:i4>1638453</vt:i4>
      </vt:variant>
      <vt:variant>
        <vt:i4>26</vt:i4>
      </vt:variant>
      <vt:variant>
        <vt:i4>0</vt:i4>
      </vt:variant>
      <vt:variant>
        <vt:i4>5</vt:i4>
      </vt:variant>
      <vt:variant>
        <vt:lpwstr/>
      </vt:variant>
      <vt:variant>
        <vt:lpwstr>_Toc282210441</vt:lpwstr>
      </vt:variant>
      <vt:variant>
        <vt:i4>1638453</vt:i4>
      </vt:variant>
      <vt:variant>
        <vt:i4>20</vt:i4>
      </vt:variant>
      <vt:variant>
        <vt:i4>0</vt:i4>
      </vt:variant>
      <vt:variant>
        <vt:i4>5</vt:i4>
      </vt:variant>
      <vt:variant>
        <vt:lpwstr/>
      </vt:variant>
      <vt:variant>
        <vt:lpwstr>_Toc282210441</vt:lpwstr>
      </vt:variant>
      <vt:variant>
        <vt:i4>1638453</vt:i4>
      </vt:variant>
      <vt:variant>
        <vt:i4>14</vt:i4>
      </vt:variant>
      <vt:variant>
        <vt:i4>0</vt:i4>
      </vt:variant>
      <vt:variant>
        <vt:i4>5</vt:i4>
      </vt:variant>
      <vt:variant>
        <vt:lpwstr/>
      </vt:variant>
      <vt:variant>
        <vt:lpwstr>_Toc282210440</vt:lpwstr>
      </vt:variant>
      <vt:variant>
        <vt:i4>1966133</vt:i4>
      </vt:variant>
      <vt:variant>
        <vt:i4>8</vt:i4>
      </vt:variant>
      <vt:variant>
        <vt:i4>0</vt:i4>
      </vt:variant>
      <vt:variant>
        <vt:i4>5</vt:i4>
      </vt:variant>
      <vt:variant>
        <vt:lpwstr/>
      </vt:variant>
      <vt:variant>
        <vt:lpwstr>_Toc282210439</vt:lpwstr>
      </vt:variant>
      <vt:variant>
        <vt:i4>1966133</vt:i4>
      </vt:variant>
      <vt:variant>
        <vt:i4>2</vt:i4>
      </vt:variant>
      <vt:variant>
        <vt:i4>0</vt:i4>
      </vt:variant>
      <vt:variant>
        <vt:i4>5</vt:i4>
      </vt:variant>
      <vt:variant>
        <vt:lpwstr/>
      </vt:variant>
      <vt:variant>
        <vt:lpwstr>_Toc282210438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زیارت قبور بین حقیقت و خرافات</dc:title>
  <dc:subject>بررسی عقاید مذهبی شیعه</dc:subject>
  <dc:creator>حیدر علی قلمداران</dc:creator>
  <cp:keywords>کتابخانه; قلم; عقیده; موحدين; موحدین; کتاب; مكتبة; القلم; العقيدة; qalam; library; http:/qalamlib.com; http:/qalamlibrary.com; http:/mowahedin.com; http:/aqeedeh.com; خرافات; شرک; شبهات; بدعت; شیعه; زیارت; قلمداران</cp:keywords>
  <dc:description>پژوهشی جامع در نقد زیارت قبور و دیدگاه اسلام در این باره است. هدف از نگارش این اثر، به تصریح نویسنده آن، آگاهی بخشی به شیعیان در مورد بدعت زیارت و بیان آفات مضراتی است که از این طریق ایمان شیعیان بدان آلوده و دچار شده است. منابع مورد استفاده در این اثر، پس از آیات هدایتگر قرآن مجید، روایت‌های نقل‌شده در کتب حدیثی شیعه و اقوال محدثان و مجتهدان شیعی است. همچنین وی با احاطه کامل به منابع اصولی و رجالی شیعه، سلسله رواه احادیث مهم شیعی را از هم گسسته و ضعف و کذب احادیث مذکور را به اثبات می‌رساند. بحث، با بیان دلایل عقلی و تاریخی در نفی زیارت آغاز می‌شود و در ادامه دلایل اجتماعی، سیاسی، مذهبی و حتی اقتصادی‌ای تشریح می‌گردند که موجب بروز پدیده زیارت و اهمیت یافتن آن شد. از آنجا که نویسنده کتاب، اعتقاد به بدعت زیارت را تا حدودی در نتیجه ورود احادیث فرقه‌های ضالّه به کتب شیعه می‌داند. در فصل بعدی، این احادیث را معرفی و راویان آنها را بررسی کرده و به اعتبار سنجی آنها می‌پردازد. وی در ادامه سخن، نشان می‌دهد که احادیث زیارت، چرا و چگونه با آیات قرآن در تضاد هستند و چه ضرباتی به اعتقادات مسلمانان وارد کرده‌اند. نویسنده در ادامه در بحث مبسوطی، به سراغ کتب رجالی رفته و تک تک روایاتی را که علمای شیعه دستاویز عقیده زیارت قرار داده‌اند، از نظر وثاقتِ راوی بررسی کرده و نادرستی و ضعف همگی را نمایان می‌سازد. متن سخنرانی وی در صحن حسینی و بحث در تعمیر قبور در اسلام و نهی از آن، مطالبی که کتاب با آنها پایان می‌یابد.</dc:description>
  <cp:lastModifiedBy>Samsung</cp:lastModifiedBy>
  <cp:revision>2</cp:revision>
  <cp:lastPrinted>2004-01-04T08:12:00Z</cp:lastPrinted>
  <dcterms:created xsi:type="dcterms:W3CDTF">2016-06-07T08:21:00Z</dcterms:created>
  <dcterms:modified xsi:type="dcterms:W3CDTF">2016-06-07T08:21:00Z</dcterms:modified>
  <cp:version>1.0 May 2015</cp:version>
</cp:coreProperties>
</file>